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B8" w:rsidRPr="007C0659" w:rsidRDefault="000040DF" w:rsidP="007C0659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C0659">
        <w:rPr>
          <w:rFonts w:ascii="Times New Roman" w:hAnsi="Times New Roman" w:cs="Times New Roman"/>
          <w:sz w:val="32"/>
          <w:szCs w:val="32"/>
        </w:rPr>
        <w:t>Tatárjárás</w:t>
      </w:r>
    </w:p>
    <w:p w:rsidR="000040DF" w:rsidRPr="0058035E" w:rsidRDefault="000040DF" w:rsidP="0058035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Magyarországon a XII. században kezdett kialakulni a feudális társadalmi viszony és a rendiség. A fejlődést </w:t>
      </w:r>
      <w:r w:rsidR="00A878E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nagymértékben</w:t>
      </w: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hátráltatta a tatárjárás. </w:t>
      </w:r>
    </w:p>
    <w:p w:rsidR="000040DF" w:rsidRPr="0058035E" w:rsidRDefault="000040DF" w:rsidP="0058035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tatárjárás idején IV. Béla volt a király, 1235-1270-ig uralkodott. Célja a királyi hatalom megerősítése volt, bírálta az apja politikáját, nagyapja III. Béla nyomdokaiba kívánt lépni. Apja II. András nagy földadományozásokat hajtott végre, hogy </w:t>
      </w:r>
      <w:r w:rsidR="00A878E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több híve</w:t>
      </w:r>
      <w:r w:rsidR="009E6CEE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legyen,</w:t>
      </w: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de ezzel csak azt érte el, hogy a királyi hatalom legyengült és a bárók erősödtek meg. </w:t>
      </w:r>
      <w:r w:rsidR="009E6CEE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IV. Béla ezeket a birtokokat </w:t>
      </w:r>
      <w:r w:rsidR="00A878E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visszaveszi,</w:t>
      </w:r>
      <w:r w:rsidR="009E6CEE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és nem adományoz újakat sem. Növeli a királyi tekintélyt. A bárók szembe fordultak vele az intézkedései miatt. 1240-ben Julianus </w:t>
      </w:r>
      <w:r w:rsidR="00A878E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Barát</w:t>
      </w:r>
      <w:r w:rsidR="009E6CEE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azt a hírt hozza, hogy a tatárok elfoglalták Kijevet és Magyarország felé tartanak. A kun népet tolják az ország felé, ezért engedélyt kérnek a betelepedésre. A király katonai segítséget vár tőlük, de a magyarok nem értenek egyet. A kunok nem illenek bele a magyar érté</w:t>
      </w:r>
      <w:r w:rsidR="00A878E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k</w:t>
      </w:r>
      <w:r w:rsidR="009E6CEE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rendbe, mert nomád életmódot folytatnak és pogányok. A magyarok megölik a </w:t>
      </w:r>
      <w:r w:rsidR="00A878E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vezetőjüket,</w:t>
      </w:r>
      <w:r w:rsidR="009E6CEE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Kötönyt, ezért fosztogatva és pusztítva kivonulnak az országból.</w:t>
      </w:r>
    </w:p>
    <w:p w:rsidR="009E6CEE" w:rsidRPr="0058035E" w:rsidRDefault="009E6CEE" w:rsidP="0058035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A Tatár Birodalom Dzsingisz kán nevéhez köthető, ő egyesíti a tatár törzseket belső-Ázsia területén. </w:t>
      </w:r>
      <w:r w:rsidR="00EB506C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Főleg a nyugati irányba hódít, mivel kelet felé a </w:t>
      </w:r>
      <w:r w:rsidR="00216176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K</w:t>
      </w:r>
      <w:r w:rsidR="00EB506C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ínai Nagyfal az útjukat állja.  Kijev elfoglalása után Magyarország a következő cél. 1241 tavaszán megindul a tatár támadás.  A hadsereg vezetője Batu kán</w:t>
      </w:r>
      <w:r w:rsidR="00DA2F2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. Három irányból támadtak. A Batu kán által vezetett sereg a Vereckei-hágón át tört be az országba, a jobbszárny Lengyelország és Morvaország felől, a balszárny Erdélyen keresz</w:t>
      </w:r>
      <w:r w:rsidR="00B16777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t</w:t>
      </w:r>
      <w:r w:rsidR="00DA2F2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ül.</w:t>
      </w:r>
      <w:r w:rsidR="00B16777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1241</w:t>
      </w:r>
      <w:r w:rsidR="0046327D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.</w:t>
      </w:r>
      <w:r w:rsidR="00B16777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április 11.-én a muhi csatában a magyarok döntő vereséget szenvedtek a tatárokkal szemben. A király, IV</w:t>
      </w:r>
      <w:r w:rsidR="00216176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.</w:t>
      </w:r>
      <w:r w:rsidR="00B16777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Béla, elmenekül, a teljes magyar hadsereg megsemmisül. A sereg végigpusztítja az ország középső részét. </w:t>
      </w:r>
      <w:r w:rsidR="00292614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1242 elején befagy a Duna, a tatárok át tudnak kelni a befagyott vízen, ezután megkezdik a Dunántúl pusztítását. Nem járnak sikerrel, mert ezen a területen megerősített kővárak találhatóak, mint Trencsén, Pozsony. 1242 márciusában váratlanul kivonulnak. A tatárjárás pusztítása </w:t>
      </w:r>
      <w:r w:rsidR="0046327D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elsősorban</w:t>
      </w:r>
      <w:r w:rsidR="00292614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az Alföldön jelentős. Az össznépesség 20-50%-a megsemmisült. A népesség 2 millióról 1-1,5 millióra csökkent. Az uralkodónak pótolnia kell ezt a veszteséget, ezért intézkedéseket tesz az ország védelmében. </w:t>
      </w:r>
    </w:p>
    <w:p w:rsidR="00EB6838" w:rsidRPr="0058035E" w:rsidRDefault="00B529C1" w:rsidP="0058035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Az ország védelmi képességét akarja növelni</w:t>
      </w:r>
      <w:r w:rsidR="001C39CF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ezek után</w:t>
      </w: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. Szövetséget köt a szomszédos keleti országokkal</w:t>
      </w:r>
      <w:r w:rsidR="00610C3C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. Újból visszahí</w:t>
      </w:r>
      <w:r w:rsidR="00216176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vj</w:t>
      </w:r>
      <w:r w:rsidR="00610C3C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a a kunokat és behívja a jászokat. Északra németeket és lengyeleket telepít. Erdélybe beengedi a románokat.</w:t>
      </w:r>
      <w:r w:rsidR="00A44CD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Ezeket az idegen népeket hívjuk hospeseknek.</w:t>
      </w:r>
      <w:r w:rsidR="00610C3C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Birtokokat adományoz, majd ezeken a birtokokon kötelezővé teszi </w:t>
      </w:r>
      <w:r w:rsidR="000D627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a kővárak építését a magánhadsereg, bandérium, tartását. Városfalat húz a városok köré. Megerősíti a szervienseket és a várjobbágyokat, akikből később kialakul a nemesség.</w:t>
      </w:r>
    </w:p>
    <w:p w:rsidR="00C43D60" w:rsidRPr="0058035E" w:rsidRDefault="00C43D60" w:rsidP="0058035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IV. Béla intézkedéseinek a következményei</w:t>
      </w:r>
      <w:r w:rsidR="00A44CD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közé tartozik a bárók megerősödése. Ez a bandérium és a kővárak birtoklása miatt volt lehetséges. Kialakult a tartományúri hatalom. A </w:t>
      </w:r>
      <w:r w:rsidR="001C39CF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köznemesség</w:t>
      </w:r>
      <w:r w:rsidR="00A44CD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 függ a báróktól, ez a familiaritás. IV. Béla </w:t>
      </w:r>
      <w:r w:rsidR="00216176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kiadja az </w:t>
      </w:r>
      <w:r w:rsidR="00A44CD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1267. évi oklevelet, ami először nevezi nemesnek a szervienseket, ezáltal részt vehetnek az országgyűléseken.  A várjobbágyok egy kis része is fel tud emelkedni a nemesi rétegbe, de a többsége a kialakuló jobbágysághoz fog tartozni. Fejlődnek a városok, a hospesekből kialakul a városi polgárság. </w:t>
      </w:r>
      <w:r w:rsidR="00A44CD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lastRenderedPageBreak/>
        <w:t>Egységesedik a jobbágyság, 129</w:t>
      </w:r>
      <w:r w:rsidR="00216176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8</w:t>
      </w:r>
      <w:bookmarkStart w:id="0" w:name="_GoBack"/>
      <w:bookmarkEnd w:id="0"/>
      <w:r w:rsidR="00A44CD1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 xml:space="preserve">-ban szabad költözködési jogot kapnak, vagyis elköltözhetnek a földesúr földjéről. </w:t>
      </w:r>
    </w:p>
    <w:p w:rsidR="00292614" w:rsidRPr="0058035E" w:rsidRDefault="00557AD4" w:rsidP="0058035E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hu-HU"/>
        </w:rPr>
        <w:t>I</w:t>
      </w:r>
      <w:r w:rsidR="002C1F0F" w:rsidRPr="0058035E">
        <w:rPr>
          <w:rFonts w:ascii="Times New Roman" w:eastAsiaTheme="minorEastAsia" w:hAnsi="Times New Roman" w:cs="Times New Roman"/>
          <w:sz w:val="24"/>
          <w:szCs w:val="24"/>
          <w:lang w:eastAsia="hu-HU"/>
        </w:rPr>
        <w:t>V. Béla halála után gyenge uralkodók következnek. A királyi hatalom meggyengül, a bárók irányítják az országot. Kiskirályságok jönnek létre, aminek vezetői a bárók.</w:t>
      </w:r>
    </w:p>
    <w:sectPr w:rsidR="00292614" w:rsidRPr="0058035E" w:rsidSect="00083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40DF"/>
    <w:rsid w:val="000040DF"/>
    <w:rsid w:val="00065DB8"/>
    <w:rsid w:val="00083220"/>
    <w:rsid w:val="000D6271"/>
    <w:rsid w:val="001708B9"/>
    <w:rsid w:val="001C39CF"/>
    <w:rsid w:val="00216176"/>
    <w:rsid w:val="00292614"/>
    <w:rsid w:val="002C1F0F"/>
    <w:rsid w:val="0046327D"/>
    <w:rsid w:val="00537FAD"/>
    <w:rsid w:val="00557AD4"/>
    <w:rsid w:val="0058035E"/>
    <w:rsid w:val="00610C3C"/>
    <w:rsid w:val="007C0659"/>
    <w:rsid w:val="009E6CEE"/>
    <w:rsid w:val="00A44CD1"/>
    <w:rsid w:val="00A878E1"/>
    <w:rsid w:val="00B16777"/>
    <w:rsid w:val="00B529C1"/>
    <w:rsid w:val="00BA3FFB"/>
    <w:rsid w:val="00C43D60"/>
    <w:rsid w:val="00CB348E"/>
    <w:rsid w:val="00DA2F21"/>
    <w:rsid w:val="00EB506C"/>
    <w:rsid w:val="00EB6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32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460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User</cp:lastModifiedBy>
  <cp:revision>29</cp:revision>
  <dcterms:created xsi:type="dcterms:W3CDTF">2019-09-23T13:05:00Z</dcterms:created>
  <dcterms:modified xsi:type="dcterms:W3CDTF">2021-04-20T09:32:00Z</dcterms:modified>
</cp:coreProperties>
</file>