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A0" w:rsidRDefault="007047A0" w:rsidP="007047A0">
      <w:pPr>
        <w:jc w:val="center"/>
        <w:rPr>
          <w:b/>
          <w:bCs/>
        </w:rPr>
      </w:pPr>
      <w:r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  <w:t>A NYUGATI ÉS A KELETI KERESZTÉNYSÉG FŐBB JELLEMZŐI</w:t>
      </w:r>
    </w:p>
    <w:p w:rsidR="007047A0" w:rsidRPr="007047A0" w:rsidRDefault="007047A0" w:rsidP="007047A0">
      <w:pPr>
        <w:rPr>
          <w:b/>
          <w:bCs/>
        </w:rPr>
      </w:pPr>
      <w:r w:rsidRPr="007047A0">
        <w:rPr>
          <w:b/>
          <w:bCs/>
        </w:rPr>
        <w:t>Bevezetés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>a Római Birodalomban a kereszténység államvallássá válása után az egyház felett a császárok hatalma érvényesült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>az egyházi hierarchiának nem egy feje volt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>több felső központ alakult ki, vezetőik irányították a hitéletet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>keleten a helyzet változatlan maradt, a Konstantinápolyban székelő császárok uralkodtak az egyház felett &lt;--&gt; nyugaton eltűnt a világi hatalom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>keleti egyház nyelve a görög &lt;--&gt; nyugati egyház nyelve a latin</w:t>
      </w:r>
    </w:p>
    <w:p w:rsidR="007047A0" w:rsidRPr="007047A0" w:rsidRDefault="007047A0" w:rsidP="007047A0">
      <w:pPr>
        <w:numPr>
          <w:ilvl w:val="0"/>
          <w:numId w:val="1"/>
        </w:numPr>
      </w:pPr>
      <w:r w:rsidRPr="007047A0">
        <w:t xml:space="preserve">kelet: Alexandriát, Jeruzsálemet és </w:t>
      </w:r>
      <w:proofErr w:type="spellStart"/>
      <w:r w:rsidRPr="007047A0">
        <w:t>Antiochiát</w:t>
      </w:r>
      <w:proofErr w:type="spellEnd"/>
      <w:r w:rsidRPr="007047A0">
        <w:t xml:space="preserve"> elfoglalták az arabok &lt;--&gt; nyugaton teret hódított a germánok, dánok, csehek, lengyelek és magyarok között</w:t>
      </w:r>
    </w:p>
    <w:p w:rsidR="007047A0" w:rsidRPr="007047A0" w:rsidRDefault="007047A0" w:rsidP="007047A0">
      <w:pPr>
        <w:rPr>
          <w:b/>
          <w:bCs/>
        </w:rPr>
      </w:pPr>
      <w:r w:rsidRPr="007047A0">
        <w:rPr>
          <w:b/>
          <w:bCs/>
        </w:rPr>
        <w:t>A kora középkor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a Nyugat-római Birodalom felbomlásával az egyház jogilag kikerült a világi hatalom befolyása alól, a római pap vezetésével önálló hatalmi központtá vált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a germán hódítások útjában álltak a pápaság megerősödésének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a nyugati katolikus egyház Kis Pippintől kért segítséget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cserébe a királyi hatalmának szentesítését kérte (751)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szövetségre lépett a Frank Birodalommal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754. a frankok visszaszorították a longobárdok hatalmát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 xml:space="preserve">Kis Pippin a pápának adta a Róma környéki területeket --&gt; az </w:t>
      </w:r>
      <w:proofErr w:type="gramStart"/>
      <w:r w:rsidRPr="007047A0">
        <w:t>egyházfők</w:t>
      </w:r>
      <w:proofErr w:type="gramEnd"/>
      <w:r w:rsidRPr="007047A0">
        <w:t xml:space="preserve"> mint világi uralkodók gyakorolhatták a hatalmat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 létrejött a Pápai Állam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a Frank Birodalom széthullása után 962-ben I. Ottó megalapította a Német-római császárságot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a császárrá koronázás a pápák joga lett</w:t>
      </w:r>
    </w:p>
    <w:p w:rsidR="007047A0" w:rsidRPr="007047A0" w:rsidRDefault="007047A0" w:rsidP="007047A0">
      <w:pPr>
        <w:numPr>
          <w:ilvl w:val="0"/>
          <w:numId w:val="2"/>
        </w:numPr>
      </w:pPr>
      <w:r w:rsidRPr="007047A0">
        <w:t>1054. egyházszakadás:</w:t>
      </w:r>
    </w:p>
    <w:p w:rsidR="007047A0" w:rsidRPr="007047A0" w:rsidRDefault="007047A0" w:rsidP="007047A0">
      <w:pPr>
        <w:numPr>
          <w:ilvl w:val="1"/>
          <w:numId w:val="2"/>
        </w:numPr>
      </w:pPr>
      <w:r w:rsidRPr="007047A0">
        <w:t>római katolikus</w:t>
      </w:r>
    </w:p>
    <w:p w:rsidR="007047A0" w:rsidRPr="007047A0" w:rsidRDefault="007047A0" w:rsidP="007047A0">
      <w:pPr>
        <w:numPr>
          <w:ilvl w:val="1"/>
          <w:numId w:val="2"/>
        </w:numPr>
      </w:pPr>
      <w:r w:rsidRPr="007047A0">
        <w:t>ortodox</w:t>
      </w:r>
    </w:p>
    <w:p w:rsidR="007047A0" w:rsidRPr="007047A0" w:rsidRDefault="007047A0" w:rsidP="007047A0">
      <w:pPr>
        <w:rPr>
          <w:b/>
          <w:bCs/>
        </w:rPr>
      </w:pPr>
      <w:r w:rsidRPr="007047A0">
        <w:rPr>
          <w:b/>
          <w:bCs/>
        </w:rPr>
        <w:t>Az egyház szervezete</w:t>
      </w:r>
    </w:p>
    <w:p w:rsidR="007047A0" w:rsidRPr="007047A0" w:rsidRDefault="007047A0" w:rsidP="007047A0">
      <w:pPr>
        <w:numPr>
          <w:ilvl w:val="0"/>
          <w:numId w:val="3"/>
        </w:numPr>
      </w:pPr>
      <w:r w:rsidRPr="007047A0">
        <w:t>egyház alapja: plébániák: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egyházmegyék fogták össze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élükön püspökök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 xml:space="preserve">a püspökök </w:t>
      </w:r>
      <w:r w:rsidR="004E77D7" w:rsidRPr="007047A0">
        <w:t>elöljárója</w:t>
      </w:r>
      <w:r w:rsidRPr="007047A0">
        <w:t xml:space="preserve"> az érsek</w:t>
      </w:r>
    </w:p>
    <w:p w:rsidR="007047A0" w:rsidRPr="007047A0" w:rsidRDefault="007047A0" w:rsidP="007047A0">
      <w:pPr>
        <w:numPr>
          <w:ilvl w:val="0"/>
          <w:numId w:val="3"/>
        </w:numPr>
      </w:pPr>
      <w:r w:rsidRPr="007047A0">
        <w:lastRenderedPageBreak/>
        <w:t>patriarchák: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alexandriai püspök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konstantinápolyi püspök</w:t>
      </w:r>
    </w:p>
    <w:p w:rsidR="007047A0" w:rsidRPr="007047A0" w:rsidRDefault="007047A0" w:rsidP="007047A0">
      <w:pPr>
        <w:numPr>
          <w:ilvl w:val="1"/>
          <w:numId w:val="3"/>
        </w:numPr>
      </w:pPr>
      <w:proofErr w:type="spellStart"/>
      <w:r w:rsidRPr="007047A0">
        <w:t>antiochiai</w:t>
      </w:r>
      <w:proofErr w:type="spellEnd"/>
      <w:r w:rsidRPr="007047A0">
        <w:t xml:space="preserve"> püspök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jeruzsálemi püspök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római püspök</w:t>
      </w:r>
    </w:p>
    <w:p w:rsidR="007047A0" w:rsidRPr="007047A0" w:rsidRDefault="007047A0" w:rsidP="007047A0">
      <w:pPr>
        <w:numPr>
          <w:ilvl w:val="0"/>
          <w:numId w:val="3"/>
        </w:numPr>
      </w:pPr>
      <w:r w:rsidRPr="007047A0">
        <w:t>elterjedt a szerzetesség gyakorlatias formája: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kolostorokban éltek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hittérítéssel, tanítással, gyógyítással és könyvmásolással foglalkoztak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nagy szerepük volt a fejlettebb mezőgazdasági technikák elterjedésében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szüzességi, szegénységi és engedelmességi fogadalom</w:t>
      </w:r>
    </w:p>
    <w:p w:rsidR="007047A0" w:rsidRPr="007047A0" w:rsidRDefault="007047A0" w:rsidP="007047A0">
      <w:pPr>
        <w:numPr>
          <w:ilvl w:val="1"/>
          <w:numId w:val="3"/>
        </w:numPr>
      </w:pPr>
      <w:r w:rsidRPr="007047A0">
        <w:t>bencés rend: Szent Benedek alapította</w:t>
      </w:r>
    </w:p>
    <w:p w:rsidR="007047A0" w:rsidRPr="007047A0" w:rsidRDefault="007047A0" w:rsidP="007047A0">
      <w:pPr>
        <w:numPr>
          <w:ilvl w:val="0"/>
          <w:numId w:val="3"/>
        </w:numPr>
      </w:pPr>
      <w:r w:rsidRPr="007047A0">
        <w:t>az egyház fenntartásáról a tized és az egyháznak adományozott földbirtokok gondoskodtak</w:t>
      </w:r>
    </w:p>
    <w:p w:rsidR="007047A0" w:rsidRPr="007047A0" w:rsidRDefault="007047A0" w:rsidP="007047A0"/>
    <w:p w:rsidR="00C414B8" w:rsidRDefault="00C414B8"/>
    <w:sectPr w:rsidR="00C414B8" w:rsidSect="00332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12E06"/>
    <w:multiLevelType w:val="multilevel"/>
    <w:tmpl w:val="C58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1795E"/>
    <w:multiLevelType w:val="multilevel"/>
    <w:tmpl w:val="CEB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7443E"/>
    <w:multiLevelType w:val="multilevel"/>
    <w:tmpl w:val="7F0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47A0"/>
    <w:rsid w:val="003329A2"/>
    <w:rsid w:val="004E77D7"/>
    <w:rsid w:val="007047A0"/>
    <w:rsid w:val="00C4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29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User</cp:lastModifiedBy>
  <cp:revision>2</cp:revision>
  <dcterms:created xsi:type="dcterms:W3CDTF">2021-03-23T15:41:00Z</dcterms:created>
  <dcterms:modified xsi:type="dcterms:W3CDTF">2021-04-29T14:39:00Z</dcterms:modified>
</cp:coreProperties>
</file>