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AE9" w:rsidRPr="00E43899" w:rsidRDefault="008C6579" w:rsidP="00E43899">
      <w:pPr>
        <w:spacing w:after="120" w:line="240" w:lineRule="auto"/>
        <w:jc w:val="center"/>
        <w:rPr>
          <w:rFonts w:ascii="Times New Roman" w:hAnsi="Times New Roman" w:cs="Times New Roman"/>
          <w:sz w:val="32"/>
          <w:szCs w:val="32"/>
        </w:rPr>
      </w:pPr>
      <w:r w:rsidRPr="00E43899">
        <w:rPr>
          <w:rFonts w:ascii="Times New Roman" w:hAnsi="Times New Roman" w:cs="Times New Roman"/>
          <w:sz w:val="32"/>
          <w:szCs w:val="32"/>
        </w:rPr>
        <w:t>A magyarországi reformáció és ellenreformáció</w:t>
      </w:r>
    </w:p>
    <w:p w:rsidR="008C6579" w:rsidRDefault="008C6579" w:rsidP="008C6579">
      <w:pPr>
        <w:ind w:firstLine="709"/>
        <w:rPr>
          <w:rFonts w:ascii="Garamond" w:hAnsi="Garamond"/>
          <w:sz w:val="28"/>
          <w:szCs w:val="28"/>
        </w:rPr>
      </w:pPr>
    </w:p>
    <w:p w:rsidR="008C6579" w:rsidRPr="00E43899" w:rsidRDefault="008C6579" w:rsidP="00E43899">
      <w:pPr>
        <w:spacing w:after="120" w:line="240" w:lineRule="auto"/>
        <w:ind w:firstLine="567"/>
        <w:rPr>
          <w:rFonts w:ascii="Times New Roman" w:hAnsi="Times New Roman" w:cs="Times New Roman"/>
          <w:sz w:val="24"/>
          <w:szCs w:val="24"/>
        </w:rPr>
      </w:pPr>
      <w:r w:rsidRPr="00E43899">
        <w:rPr>
          <w:rFonts w:ascii="Times New Roman" w:hAnsi="Times New Roman" w:cs="Times New Roman"/>
          <w:sz w:val="24"/>
          <w:szCs w:val="24"/>
        </w:rPr>
        <w:t>A XVI. században történt meg a katolikus vallás elleni fellépés Európa szerte reformokkal, illetve új egyházak létrejöttével. Az újítás első sorban a folyamatos botrányos új katolikus szabályok, például a búcsúcédula bevezetése miatt kezdődött el. Másrészt az emberek rájöttek, hogy a Föld nem lapos és elindult a felvilágosodás. Magyarországra is elterjedtek az új tanok, a többi országhoz képest lassan.</w:t>
      </w:r>
    </w:p>
    <w:p w:rsidR="00C525BA" w:rsidRPr="00E43899" w:rsidRDefault="00C525BA" w:rsidP="00E43899">
      <w:pPr>
        <w:spacing w:after="120" w:line="240" w:lineRule="auto"/>
        <w:ind w:firstLine="567"/>
        <w:rPr>
          <w:rFonts w:ascii="Times New Roman" w:hAnsi="Times New Roman" w:cs="Times New Roman"/>
          <w:sz w:val="24"/>
          <w:szCs w:val="24"/>
        </w:rPr>
      </w:pPr>
      <w:r w:rsidRPr="00E43899">
        <w:rPr>
          <w:rFonts w:ascii="Times New Roman" w:hAnsi="Times New Roman" w:cs="Times New Roman"/>
          <w:sz w:val="24"/>
          <w:szCs w:val="24"/>
        </w:rPr>
        <w:t xml:space="preserve">Magyarországon belül azonban gyorsan ismertté váltak az új vallások, több tényezőnek is köszönhetően. Először is a megszálló törökök közömbös magatartást mutattak a hittel kapcsolatban. Másod sorban a római katolikus vallás rengeteg anyagi és emberi kárt szenvedett a törökök hódítása miatt. </w:t>
      </w:r>
    </w:p>
    <w:p w:rsidR="00C525BA" w:rsidRPr="00E43899" w:rsidRDefault="00C525BA" w:rsidP="00E43899">
      <w:pPr>
        <w:spacing w:after="120" w:line="240" w:lineRule="auto"/>
        <w:ind w:firstLine="567"/>
        <w:rPr>
          <w:rFonts w:ascii="Times New Roman" w:hAnsi="Times New Roman" w:cs="Times New Roman"/>
          <w:sz w:val="24"/>
          <w:szCs w:val="24"/>
        </w:rPr>
      </w:pPr>
      <w:r w:rsidRPr="00E43899">
        <w:rPr>
          <w:rFonts w:ascii="Times New Roman" w:hAnsi="Times New Roman" w:cs="Times New Roman"/>
          <w:sz w:val="24"/>
          <w:szCs w:val="24"/>
        </w:rPr>
        <w:t xml:space="preserve">Az új hitvallások közé tartozott az evangélikus, református, és az unitárius egyház. Az előbbi már a mohácsi vész előtt </w:t>
      </w:r>
      <w:r w:rsidR="004742FB" w:rsidRPr="00E43899">
        <w:rPr>
          <w:rFonts w:ascii="Times New Roman" w:hAnsi="Times New Roman" w:cs="Times New Roman"/>
          <w:sz w:val="24"/>
          <w:szCs w:val="24"/>
        </w:rPr>
        <w:t xml:space="preserve">meghonosodott, leginkább a királyi udvarban és a felvidéki, szászföldi városokban. Kis számban a magyar főnemesek is voltak lutheri tanokat követő emberek. Ilyen volt például Nádasdy Tamás Sárvárról, aki nyomdát és iskolát is pénzelt, vagy Perényi Péter, aki Sárospatakon nyitott szintén nyomdákat és iskolákat. Dévai Bíró Mátyás Kassán tevékenykedett, de a legjelentősebb hívő az Újszövetséget lefordító Sylvester János volt. A kálviniak közé a magyar nemesség nagyobb része illetve a végvári vitézek a </w:t>
      </w:r>
      <w:proofErr w:type="spellStart"/>
      <w:r w:rsidR="004742FB" w:rsidRPr="00E43899">
        <w:rPr>
          <w:rFonts w:ascii="Times New Roman" w:hAnsi="Times New Roman" w:cs="Times New Roman"/>
          <w:sz w:val="24"/>
          <w:szCs w:val="24"/>
        </w:rPr>
        <w:t>hajdókkal</w:t>
      </w:r>
      <w:proofErr w:type="spellEnd"/>
      <w:r w:rsidR="004742FB" w:rsidRPr="00E43899">
        <w:rPr>
          <w:rFonts w:ascii="Times New Roman" w:hAnsi="Times New Roman" w:cs="Times New Roman"/>
          <w:sz w:val="24"/>
          <w:szCs w:val="24"/>
        </w:rPr>
        <w:t xml:space="preserve"> együtt erre a hitre tértek át. Fordulatuk legjelentősebb oka a hithű Habsburgok elleni tiltakozásuk kimutatása volt. A magyarországi reformátusok központja Debrecen lett, itt volt prédikátor a kor egyik legismertebb vallásos embere, </w:t>
      </w:r>
      <w:proofErr w:type="spellStart"/>
      <w:r w:rsidR="004742FB" w:rsidRPr="00E43899">
        <w:rPr>
          <w:rFonts w:ascii="Times New Roman" w:hAnsi="Times New Roman" w:cs="Times New Roman"/>
          <w:sz w:val="24"/>
          <w:szCs w:val="24"/>
        </w:rPr>
        <w:t>Méliusz</w:t>
      </w:r>
      <w:proofErr w:type="spellEnd"/>
      <w:r w:rsidR="004742FB" w:rsidRPr="00E43899">
        <w:rPr>
          <w:rFonts w:ascii="Times New Roman" w:hAnsi="Times New Roman" w:cs="Times New Roman"/>
          <w:sz w:val="24"/>
          <w:szCs w:val="24"/>
        </w:rPr>
        <w:t xml:space="preserve"> Juhász Péter. </w:t>
      </w:r>
      <w:r w:rsidR="006552D6" w:rsidRPr="00E43899">
        <w:rPr>
          <w:rFonts w:ascii="Times New Roman" w:hAnsi="Times New Roman" w:cs="Times New Roman"/>
          <w:sz w:val="24"/>
          <w:szCs w:val="24"/>
        </w:rPr>
        <w:t xml:space="preserve">Az unitáriusok csak Erdélyben elszórva jelentek meg, akik sokat köszönthettek János Zsigmond támogatásának, illetve az erdélyi vallásszabadságnak. Az unitáriusok közül Dávid Ferenc lelkész neve emelkedett ki. Végül az ország 80%-a protestáns lett, mindezt békésen, hitvitákon keresztül érték el. Az 1500-as évek végére domborodott ki az egyházszerkezetük az újonnan létrejött felekezeteknek. </w:t>
      </w:r>
    </w:p>
    <w:p w:rsidR="006552D6" w:rsidRPr="00E43899" w:rsidRDefault="006552D6" w:rsidP="00E43899">
      <w:pPr>
        <w:spacing w:after="120" w:line="240" w:lineRule="auto"/>
        <w:ind w:firstLine="567"/>
        <w:rPr>
          <w:rFonts w:ascii="Times New Roman" w:hAnsi="Times New Roman" w:cs="Times New Roman"/>
          <w:sz w:val="24"/>
          <w:szCs w:val="24"/>
        </w:rPr>
      </w:pPr>
      <w:r w:rsidRPr="00E43899">
        <w:rPr>
          <w:rFonts w:ascii="Times New Roman" w:hAnsi="Times New Roman" w:cs="Times New Roman"/>
          <w:sz w:val="24"/>
          <w:szCs w:val="24"/>
        </w:rPr>
        <w:t xml:space="preserve">A reformációnak fontos kulturális hatásai voltak. Az oktatás nagy hangsúlyt kapott, kollégiumok jöttek létre (például a Debreceni Református Kollégium), megbecsült támogató volt Comenius, vagy Apáczai Csere János. </w:t>
      </w:r>
      <w:r w:rsidR="000A2C97" w:rsidRPr="00E43899">
        <w:rPr>
          <w:rFonts w:ascii="Times New Roman" w:hAnsi="Times New Roman" w:cs="Times New Roman"/>
          <w:sz w:val="24"/>
          <w:szCs w:val="24"/>
        </w:rPr>
        <w:t xml:space="preserve">Kiemelt Biblia fordítások is voltak Sylvester János mellet, Károli Gáspár református hívő Vizsolyon, Heltai Gáspár Kolozsváron fordították le a Bibliát 1594-ben. A nyomdákkal elindult a magyar könyvnyomtatás, zsoltárok, imakönyvek és hitviták is nyomtatásra kerültek. Elterjedt a </w:t>
      </w:r>
      <w:proofErr w:type="spellStart"/>
      <w:r w:rsidR="000A2C97" w:rsidRPr="00E43899">
        <w:rPr>
          <w:rFonts w:ascii="Times New Roman" w:hAnsi="Times New Roman" w:cs="Times New Roman"/>
          <w:sz w:val="24"/>
          <w:szCs w:val="24"/>
        </w:rPr>
        <w:t>peregrináció</w:t>
      </w:r>
      <w:proofErr w:type="spellEnd"/>
      <w:r w:rsidR="000A2C97" w:rsidRPr="00E43899">
        <w:rPr>
          <w:rFonts w:ascii="Times New Roman" w:hAnsi="Times New Roman" w:cs="Times New Roman"/>
          <w:sz w:val="24"/>
          <w:szCs w:val="24"/>
        </w:rPr>
        <w:t xml:space="preserve">, azaz a külföldi egyetemekre való járás. </w:t>
      </w:r>
    </w:p>
    <w:p w:rsidR="000A2C97" w:rsidRPr="00E43899" w:rsidRDefault="000A2C97" w:rsidP="00E43899">
      <w:pPr>
        <w:spacing w:after="120" w:line="240" w:lineRule="auto"/>
        <w:ind w:firstLine="567"/>
        <w:rPr>
          <w:rFonts w:ascii="Times New Roman" w:hAnsi="Times New Roman" w:cs="Times New Roman"/>
          <w:sz w:val="24"/>
          <w:szCs w:val="24"/>
        </w:rPr>
      </w:pPr>
      <w:r w:rsidRPr="00E43899">
        <w:rPr>
          <w:rFonts w:ascii="Times New Roman" w:hAnsi="Times New Roman" w:cs="Times New Roman"/>
          <w:sz w:val="24"/>
          <w:szCs w:val="24"/>
        </w:rPr>
        <w:t>Azonban, mint külföldön is, a katolikus egyhá</w:t>
      </w:r>
      <w:r w:rsidR="00C15028" w:rsidRPr="00E43899">
        <w:rPr>
          <w:rFonts w:ascii="Times New Roman" w:hAnsi="Times New Roman" w:cs="Times New Roman"/>
          <w:sz w:val="24"/>
          <w:szCs w:val="24"/>
        </w:rPr>
        <w:t xml:space="preserve">z elindította az ellenreformációt. Ez főképp erőszakos úton történt különösen a 15 éves háború idején. Ez azonban egyenesen a Bocskai-szabadságharchoz vezetett. 1608-ban az udvar és a rendek megegyeznek és kompromisszumot kötnek. Pázmány Péter esztergomi érsek cselekedetei is sokat nyomtak a latban, aki szerint a birodalmi egység és a rendiség  összeegyeztethető. Pázmány az oktatással is törődött, Nagyszombaton megalapította 1635-ben az első magyar egyetemet (ez a mai Eötvös Lóránt Tudományegyetem jogelődje). Az ellenreformáció összességében sikeres volt, a magyar főurak jókora része visszatért a katolikus hitre. Az egyház pedig egy új korszakába érkezett, a barokkba. </w:t>
      </w:r>
      <w:r w:rsidR="000440FF" w:rsidRPr="00E43899">
        <w:rPr>
          <w:rFonts w:ascii="Times New Roman" w:hAnsi="Times New Roman" w:cs="Times New Roman"/>
          <w:sz w:val="24"/>
          <w:szCs w:val="24"/>
        </w:rPr>
        <w:t xml:space="preserve">Erre jellemző a túldíszítettség, a </w:t>
      </w:r>
      <w:proofErr w:type="spellStart"/>
      <w:r w:rsidR="000440FF" w:rsidRPr="00E43899">
        <w:rPr>
          <w:rFonts w:ascii="Times New Roman" w:hAnsi="Times New Roman" w:cs="Times New Roman"/>
          <w:sz w:val="24"/>
          <w:szCs w:val="24"/>
        </w:rPr>
        <w:t>munumentalitás</w:t>
      </w:r>
      <w:proofErr w:type="spellEnd"/>
      <w:r w:rsidR="000440FF" w:rsidRPr="00E43899">
        <w:rPr>
          <w:rFonts w:ascii="Times New Roman" w:hAnsi="Times New Roman" w:cs="Times New Roman"/>
          <w:sz w:val="24"/>
          <w:szCs w:val="24"/>
        </w:rPr>
        <w:t xml:space="preserve"> és a mozgalmasság. Ennek a célja az </w:t>
      </w:r>
      <w:proofErr w:type="spellStart"/>
      <w:r w:rsidR="000440FF" w:rsidRPr="00E43899">
        <w:rPr>
          <w:rFonts w:ascii="Times New Roman" w:hAnsi="Times New Roman" w:cs="Times New Roman"/>
          <w:sz w:val="24"/>
          <w:szCs w:val="24"/>
        </w:rPr>
        <w:t>elkáprásztatás</w:t>
      </w:r>
      <w:proofErr w:type="spellEnd"/>
      <w:r w:rsidR="000440FF" w:rsidRPr="00E43899">
        <w:rPr>
          <w:rFonts w:ascii="Times New Roman" w:hAnsi="Times New Roman" w:cs="Times New Roman"/>
          <w:sz w:val="24"/>
          <w:szCs w:val="24"/>
        </w:rPr>
        <w:t xml:space="preserve"> illetve a hívek </w:t>
      </w:r>
      <w:proofErr w:type="spellStart"/>
      <w:r w:rsidR="000440FF" w:rsidRPr="00E43899">
        <w:rPr>
          <w:rFonts w:ascii="Times New Roman" w:hAnsi="Times New Roman" w:cs="Times New Roman"/>
          <w:sz w:val="24"/>
          <w:szCs w:val="24"/>
        </w:rPr>
        <w:t>rekatolizációjának</w:t>
      </w:r>
      <w:proofErr w:type="spellEnd"/>
      <w:r w:rsidR="000440FF" w:rsidRPr="00E43899">
        <w:rPr>
          <w:rFonts w:ascii="Times New Roman" w:hAnsi="Times New Roman" w:cs="Times New Roman"/>
          <w:sz w:val="24"/>
          <w:szCs w:val="24"/>
        </w:rPr>
        <w:t xml:space="preserve"> az elérése. </w:t>
      </w:r>
    </w:p>
    <w:p w:rsidR="000440FF" w:rsidRPr="00E43899" w:rsidRDefault="000440FF" w:rsidP="00E43899">
      <w:pPr>
        <w:spacing w:after="120" w:line="240" w:lineRule="auto"/>
        <w:ind w:firstLine="567"/>
        <w:rPr>
          <w:rFonts w:ascii="Times New Roman" w:hAnsi="Times New Roman" w:cs="Times New Roman"/>
          <w:sz w:val="24"/>
          <w:szCs w:val="24"/>
        </w:rPr>
      </w:pPr>
      <w:r w:rsidRPr="00E43899">
        <w:rPr>
          <w:rFonts w:ascii="Times New Roman" w:hAnsi="Times New Roman" w:cs="Times New Roman"/>
          <w:sz w:val="24"/>
          <w:szCs w:val="24"/>
        </w:rPr>
        <w:t xml:space="preserve">Tehát a reformációnak figyelemre méltó hatásai voltak, amik előrébb vitték valamennyivel a nemzet </w:t>
      </w:r>
      <w:proofErr w:type="spellStart"/>
      <w:r w:rsidRPr="00E43899">
        <w:rPr>
          <w:rFonts w:ascii="Times New Roman" w:hAnsi="Times New Roman" w:cs="Times New Roman"/>
          <w:sz w:val="24"/>
          <w:szCs w:val="24"/>
        </w:rPr>
        <w:t>kúlturáját</w:t>
      </w:r>
      <w:proofErr w:type="spellEnd"/>
      <w:r w:rsidRPr="00E43899">
        <w:rPr>
          <w:rFonts w:ascii="Times New Roman" w:hAnsi="Times New Roman" w:cs="Times New Roman"/>
          <w:sz w:val="24"/>
          <w:szCs w:val="24"/>
        </w:rPr>
        <w:t>.</w:t>
      </w:r>
      <w:bookmarkStart w:id="0" w:name="_GoBack"/>
      <w:bookmarkEnd w:id="0"/>
    </w:p>
    <w:sectPr w:rsidR="000440FF" w:rsidRPr="00E43899" w:rsidSect="002012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altName w:val="Arial"/>
    <w:charset w:val="EE"/>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0C3D"/>
    <w:rsid w:val="000440FF"/>
    <w:rsid w:val="000A2C97"/>
    <w:rsid w:val="0016301C"/>
    <w:rsid w:val="0020128D"/>
    <w:rsid w:val="004742FB"/>
    <w:rsid w:val="006552D6"/>
    <w:rsid w:val="00860C3D"/>
    <w:rsid w:val="008C6579"/>
    <w:rsid w:val="00C15028"/>
    <w:rsid w:val="00C525BA"/>
    <w:rsid w:val="00E43899"/>
    <w:rsid w:val="00F30AE9"/>
  </w:rsids>
  <m:mathPr>
    <m:mathFont m:val="Cambria Math"/>
    <m:brkBin m:val="before"/>
    <m:brkBinSub m:val="--"/>
    <m:smallFrac/>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20128D"/>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450</Words>
  <Characters>3108</Characters>
  <Application>Microsoft Office Word</Application>
  <DocSecurity>0</DocSecurity>
  <Lines>25</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s.zozi@sulid.hu</dc:creator>
  <cp:keywords/>
  <dc:description/>
  <cp:lastModifiedBy>User</cp:lastModifiedBy>
  <cp:revision>3</cp:revision>
  <dcterms:created xsi:type="dcterms:W3CDTF">2019-09-19T15:35:00Z</dcterms:created>
  <dcterms:modified xsi:type="dcterms:W3CDTF">2019-11-04T17:40:00Z</dcterms:modified>
</cp:coreProperties>
</file>