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375A7" w14:textId="23AB6DB8" w:rsidR="008607CB" w:rsidRDefault="008607CB" w:rsidP="008607CB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color w:val="000000"/>
          <w:sz w:val="33"/>
          <w:szCs w:val="33"/>
        </w:rPr>
      </w:pPr>
      <w:r w:rsidRPr="008607CB">
        <w:rPr>
          <w:rFonts w:ascii="Arial" w:eastAsia="Times New Roman" w:hAnsi="Arial" w:cs="Times New Roman"/>
          <w:color w:val="000000"/>
          <w:sz w:val="33"/>
          <w:szCs w:val="33"/>
        </w:rPr>
        <w:fldChar w:fldCharType="begin"/>
      </w:r>
      <w:r w:rsidRPr="008607CB">
        <w:rPr>
          <w:rFonts w:ascii="Arial" w:eastAsia="Times New Roman" w:hAnsi="Arial" w:cs="Times New Roman"/>
          <w:color w:val="000000"/>
          <w:sz w:val="33"/>
          <w:szCs w:val="33"/>
        </w:rPr>
        <w:instrText xml:space="preserve"> HYPERLINK "https://www.egifter.com/giftcards/egifter-choice-card-gift-card" </w:instrText>
      </w:r>
      <w:r w:rsidRPr="008607CB">
        <w:rPr>
          <w:rFonts w:ascii="Arial" w:eastAsia="Times New Roman" w:hAnsi="Arial" w:cs="Times New Roman"/>
          <w:color w:val="000000"/>
          <w:sz w:val="33"/>
          <w:szCs w:val="33"/>
        </w:rPr>
        <w:fldChar w:fldCharType="separate"/>
      </w:r>
      <w:proofErr w:type="spellStart"/>
      <w:r w:rsidRPr="008607CB">
        <w:rPr>
          <w:rFonts w:ascii="Arial" w:eastAsia="Times New Roman" w:hAnsi="Arial" w:cs="Times New Roman"/>
          <w:color w:val="086EAA"/>
          <w:sz w:val="33"/>
          <w:szCs w:val="33"/>
          <w:u w:val="single"/>
        </w:rPr>
        <w:t>eGifter</w:t>
      </w:r>
      <w:proofErr w:type="spellEnd"/>
      <w:r w:rsidRPr="008607CB">
        <w:rPr>
          <w:rFonts w:ascii="Arial" w:eastAsia="Times New Roman" w:hAnsi="Arial" w:cs="Times New Roman"/>
          <w:color w:val="086EAA"/>
          <w:sz w:val="33"/>
          <w:szCs w:val="33"/>
          <w:u w:val="single"/>
        </w:rPr>
        <w:t xml:space="preserve"> Choice Card</w:t>
      </w:r>
      <w:r w:rsidRPr="008607CB">
        <w:rPr>
          <w:rFonts w:ascii="Arial" w:eastAsia="Times New Roman" w:hAnsi="Arial" w:cs="Times New Roman"/>
          <w:color w:val="000000"/>
          <w:sz w:val="33"/>
          <w:szCs w:val="33"/>
        </w:rPr>
        <w:fldChar w:fldCharType="end"/>
      </w:r>
    </w:p>
    <w:p w14:paraId="029CE7F1" w14:textId="0CD48132" w:rsidR="008607CB" w:rsidRPr="008607CB" w:rsidRDefault="008607CB" w:rsidP="008607CB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Times New Roman"/>
          <w:color w:val="000000"/>
          <w:sz w:val="33"/>
          <w:szCs w:val="33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$5 to $2,000</w:t>
      </w:r>
    </w:p>
    <w:p w14:paraId="240B7824" w14:textId="4F6D14C9" w:rsidR="0070244A" w:rsidRDefault="008607C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eGifter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Choice Card gives you total flexibility and choice! Redeem it for a Gift Card from hundreds of retails on eGifter.com or in our mobile apps ranging from Adidas to Whole Foods Market. All Gift Cards bought with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eGifter's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web or mobile apps can be personalized with a message, animated greeting card, and video greeting. Send Gift Cards for any occasion to your friends and family by email or text. Invite other friends to chip-in and create a Group Gift.</w:t>
      </w:r>
    </w:p>
    <w:p w14:paraId="26C330A6" w14:textId="7F463AD8" w:rsidR="008607CB" w:rsidRDefault="008607CB">
      <w:pPr>
        <w:rPr>
          <w:rFonts w:ascii="Arial" w:hAnsi="Arial" w:cs="Arial"/>
          <w:color w:val="000000"/>
          <w:shd w:val="clear" w:color="auto" w:fill="FFFFFF"/>
        </w:rPr>
      </w:pPr>
    </w:p>
    <w:p w14:paraId="444C6129" w14:textId="1C2BB6D3" w:rsidR="008607CB" w:rsidRDefault="00C0538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Amazon Gift Card</w:t>
      </w:r>
    </w:p>
    <w:p w14:paraId="2A19E561" w14:textId="619F9CDA" w:rsidR="006207FC" w:rsidRDefault="00C0538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$1—</w:t>
      </w:r>
    </w:p>
    <w:p w14:paraId="435131A1" w14:textId="77777777" w:rsidR="007844F3" w:rsidRDefault="007844F3">
      <w:pPr>
        <w:rPr>
          <w:rFonts w:ascii="Arial" w:hAnsi="Arial" w:cs="Arial"/>
          <w:color w:val="000000"/>
          <w:shd w:val="clear" w:color="auto" w:fill="FFFFFF"/>
        </w:rPr>
      </w:pPr>
    </w:p>
    <w:p w14:paraId="5E03E4FB" w14:textId="192F8A28" w:rsidR="006207FC" w:rsidRDefault="00FD09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Netflix</w:t>
      </w:r>
    </w:p>
    <w:p w14:paraId="4FD3E3AB" w14:textId="7CBB1FE4" w:rsidR="00FD09F6" w:rsidRDefault="00FD09F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$25-</w:t>
      </w:r>
    </w:p>
    <w:p w14:paraId="31C3760D" w14:textId="500E2A7F" w:rsidR="00FD09F6" w:rsidRDefault="00FD09F6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4B964177" wp14:editId="4BE29F82">
            <wp:extent cx="5943600" cy="2360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3608" w14:textId="76FBA9ED" w:rsidR="00FD09F6" w:rsidRDefault="00FD09F6">
      <w:pPr>
        <w:rPr>
          <w:rFonts w:ascii="Arial" w:hAnsi="Arial" w:cs="Arial"/>
          <w:color w:val="000000"/>
          <w:shd w:val="clear" w:color="auto" w:fill="FFFFFF"/>
        </w:rPr>
      </w:pPr>
    </w:p>
    <w:p w14:paraId="2FB2D453" w14:textId="2CB5876E" w:rsidR="00150164" w:rsidRDefault="0015016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Audible</w:t>
      </w:r>
    </w:p>
    <w:p w14:paraId="4B194527" w14:textId="4C1E5E18" w:rsidR="0075461E" w:rsidRDefault="0075461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$15 - $150</w:t>
      </w:r>
    </w:p>
    <w:p w14:paraId="4EA1F12D" w14:textId="440C8AC5" w:rsidR="00150164" w:rsidRDefault="0075461E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B6E1D32" wp14:editId="5467C9CC">
            <wp:extent cx="5943600" cy="130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4916" w14:textId="3DC3988D" w:rsidR="0075461E" w:rsidRDefault="0075461E">
      <w:pPr>
        <w:rPr>
          <w:rFonts w:ascii="Arial" w:hAnsi="Arial" w:cs="Arial"/>
          <w:color w:val="000000"/>
          <w:shd w:val="clear" w:color="auto" w:fill="FFFFFF"/>
        </w:rPr>
      </w:pPr>
    </w:p>
    <w:p w14:paraId="13C01E9C" w14:textId="49441AB7" w:rsidR="0075461E" w:rsidRDefault="0075461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Apple</w:t>
      </w:r>
    </w:p>
    <w:p w14:paraId="54C1C595" w14:textId="0032A7D9" w:rsidR="0075461E" w:rsidRDefault="0075461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$25 –</w:t>
      </w:r>
    </w:p>
    <w:p w14:paraId="755C5C8D" w14:textId="090C6438" w:rsidR="0075461E" w:rsidRDefault="0075461E">
      <w:pPr>
        <w:rPr>
          <w:rFonts w:ascii="Arial" w:hAnsi="Arial" w:cs="Arial"/>
          <w:color w:val="000000"/>
          <w:shd w:val="clear" w:color="auto" w:fill="FFFFFF"/>
        </w:rPr>
      </w:pPr>
    </w:p>
    <w:p w14:paraId="3B6D66CD" w14:textId="5F9DE6EF" w:rsidR="00F76345" w:rsidRDefault="00F7634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Spotify</w:t>
      </w:r>
    </w:p>
    <w:p w14:paraId="47B1567C" w14:textId="1F35B1DC" w:rsidR="00F4542D" w:rsidRDefault="00F4542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$10-60 (PayPal)</w:t>
      </w:r>
    </w:p>
    <w:p w14:paraId="0693C5F6" w14:textId="15C840F6" w:rsidR="00F76345" w:rsidRDefault="00F4542D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1EBF17E" wp14:editId="45476942">
            <wp:extent cx="5943600" cy="2729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CD2C" w14:textId="087BE67B" w:rsidR="00635690" w:rsidRDefault="00635690">
      <w:pPr>
        <w:rPr>
          <w:rFonts w:ascii="Arial" w:hAnsi="Arial" w:cs="Arial"/>
          <w:color w:val="000000"/>
          <w:shd w:val="clear" w:color="auto" w:fill="FFFFFF"/>
        </w:rPr>
      </w:pPr>
    </w:p>
    <w:p w14:paraId="1445B9D4" w14:textId="243FD4B0" w:rsidR="00635690" w:rsidRDefault="0063569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Google Play</w:t>
      </w:r>
    </w:p>
    <w:p w14:paraId="3FCF21C1" w14:textId="2A34041B" w:rsidR="00635690" w:rsidRDefault="0063569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$10-</w:t>
      </w:r>
      <w:r w:rsidR="00B15707">
        <w:rPr>
          <w:rFonts w:ascii="Arial" w:hAnsi="Arial" w:cs="Arial"/>
          <w:color w:val="000000"/>
          <w:shd w:val="clear" w:color="auto" w:fill="FFFFFF"/>
        </w:rPr>
        <w:t xml:space="preserve"> (PayPal)</w:t>
      </w:r>
    </w:p>
    <w:p w14:paraId="33E8899C" w14:textId="62B4A9BA" w:rsidR="00635690" w:rsidRDefault="000739C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Probably Country Locked</w:t>
      </w:r>
      <w:r>
        <w:rPr>
          <w:rFonts w:ascii="Arial" w:hAnsi="Arial" w:cs="Arial"/>
          <w:color w:val="000000"/>
          <w:shd w:val="clear" w:color="auto" w:fill="FFFFFF"/>
        </w:rPr>
        <w:br/>
      </w:r>
      <w:hyperlink r:id="rId7" w:history="1">
        <w:r w:rsidRPr="000739C0">
          <w:rPr>
            <w:rStyle w:val="Hyperlink"/>
            <w:rFonts w:ascii="Arial" w:hAnsi="Arial" w:cs="Arial"/>
            <w:shd w:val="clear" w:color="auto" w:fill="FFFFFF"/>
          </w:rPr>
          <w:t>use link</w:t>
        </w:r>
      </w:hyperlink>
    </w:p>
    <w:p w14:paraId="47E03AE2" w14:textId="003FC2AD" w:rsidR="00B76CB0" w:rsidRDefault="00B76CB0">
      <w:pPr>
        <w:rPr>
          <w:rFonts w:ascii="Arial" w:hAnsi="Arial" w:cs="Arial"/>
          <w:color w:val="000000"/>
          <w:shd w:val="clear" w:color="auto" w:fill="FFFFFF"/>
        </w:rPr>
      </w:pPr>
    </w:p>
    <w:p w14:paraId="291C20C5" w14:textId="52B5E8BB" w:rsidR="00B76CB0" w:rsidRDefault="00B76CB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XBOX</w:t>
      </w:r>
    </w:p>
    <w:p w14:paraId="27AE1E7C" w14:textId="1D83704A" w:rsidR="00B76CB0" w:rsidRDefault="00B76CB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$10-</w:t>
      </w:r>
    </w:p>
    <w:p w14:paraId="567781A0" w14:textId="41B4C08D" w:rsidR="00B76CB0" w:rsidRDefault="00B76CB0">
      <w:pPr>
        <w:rPr>
          <w:rFonts w:ascii="Arial" w:hAnsi="Arial" w:cs="Arial"/>
          <w:color w:val="000000"/>
          <w:shd w:val="clear" w:color="auto" w:fill="FFFFFF"/>
        </w:rPr>
      </w:pPr>
    </w:p>
    <w:p w14:paraId="439C5D97" w14:textId="7035B8C9" w:rsidR="00B76CB0" w:rsidRDefault="00B76CB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Play Station</w:t>
      </w:r>
    </w:p>
    <w:p w14:paraId="57FEDB46" w14:textId="2D4CFBA0" w:rsidR="00B76CB0" w:rsidRDefault="00B76CB0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$10-</w:t>
      </w:r>
    </w:p>
    <w:p w14:paraId="7D5DF686" w14:textId="77777777" w:rsidR="003D5CDC" w:rsidRDefault="003D5CDC">
      <w:pPr>
        <w:rPr>
          <w:rFonts w:ascii="Arial" w:hAnsi="Arial" w:cs="Arial"/>
          <w:color w:val="000000"/>
          <w:shd w:val="clear" w:color="auto" w:fill="FFFFFF"/>
        </w:rPr>
      </w:pPr>
    </w:p>
    <w:p w14:paraId="5062A619" w14:textId="3D4D0753" w:rsidR="000739C0" w:rsidRDefault="003D5CDC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YouTube</w:t>
      </w:r>
    </w:p>
    <w:p w14:paraId="4F1ED85D" w14:textId="05EBC34D" w:rsidR="003D5CDC" w:rsidRDefault="00F1393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$25</w:t>
      </w:r>
    </w:p>
    <w:p w14:paraId="478E69EB" w14:textId="4EBF2958" w:rsidR="006207FC" w:rsidRDefault="00F1393D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7FD1C2" wp14:editId="1F746122">
            <wp:extent cx="5943600" cy="5662295"/>
            <wp:effectExtent l="0" t="0" r="0" b="0"/>
            <wp:docPr id="4" name="Picture 4" descr="New YouTube Music Premium costs $9.99 monthly, add $2 to get all Red perks  | Ars Tech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YouTube Music Premium costs $9.99 monthly, add $2 to get all Red perks  | Ars Techn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20690" w14:textId="42FBC7DB" w:rsidR="00F1393D" w:rsidRDefault="00F1393D">
      <w:pPr>
        <w:rPr>
          <w:rFonts w:ascii="Arial" w:hAnsi="Arial" w:cs="Arial"/>
          <w:color w:val="000000"/>
          <w:shd w:val="clear" w:color="auto" w:fill="FFFFFF"/>
        </w:rPr>
      </w:pPr>
    </w:p>
    <w:p w14:paraId="502EE550" w14:textId="244EB1D8" w:rsidR="00042027" w:rsidRDefault="0004202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HBO</w:t>
      </w:r>
    </w:p>
    <w:p w14:paraId="7A0962C3" w14:textId="14E29335" w:rsidR="00042027" w:rsidRDefault="0004202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$25-</w:t>
      </w:r>
    </w:p>
    <w:p w14:paraId="5336220F" w14:textId="440352BB" w:rsidR="00042027" w:rsidRDefault="005A624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Others</w:t>
      </w:r>
    </w:p>
    <w:p w14:paraId="4E89A99F" w14:textId="77777777" w:rsidR="005A6246" w:rsidRDefault="005A6246">
      <w:pPr>
        <w:rPr>
          <w:rFonts w:ascii="Arial" w:hAnsi="Arial" w:cs="Arial"/>
          <w:color w:val="000000"/>
          <w:shd w:val="clear" w:color="auto" w:fill="FFFFFF"/>
        </w:rPr>
      </w:pPr>
    </w:p>
    <w:p w14:paraId="4BFF0C0C" w14:textId="77777777" w:rsidR="0021067D" w:rsidRDefault="0021067D">
      <w:pPr>
        <w:rPr>
          <w:rFonts w:ascii="Arial" w:hAnsi="Arial" w:cs="Arial"/>
          <w:color w:val="000000"/>
          <w:shd w:val="clear" w:color="auto" w:fill="FFFFFF"/>
        </w:rPr>
      </w:pPr>
    </w:p>
    <w:p w14:paraId="26FDEFCA" w14:textId="76E4DAC4" w:rsidR="00C05382" w:rsidRDefault="00C05382">
      <w:pPr>
        <w:rPr>
          <w:rFonts w:ascii="Arial" w:hAnsi="Arial" w:cs="Arial"/>
          <w:color w:val="000000"/>
          <w:shd w:val="clear" w:color="auto" w:fill="FFFFFF"/>
        </w:rPr>
      </w:pPr>
    </w:p>
    <w:p w14:paraId="7CE0B125" w14:textId="03FEFBE5" w:rsidR="00C05382" w:rsidRDefault="00C05382">
      <w:pPr>
        <w:rPr>
          <w:rFonts w:ascii="Arial" w:hAnsi="Arial" w:cs="Arial"/>
          <w:color w:val="000000"/>
          <w:shd w:val="clear" w:color="auto" w:fill="FFFFFF"/>
        </w:rPr>
      </w:pPr>
    </w:p>
    <w:p w14:paraId="681229A0" w14:textId="77777777" w:rsidR="00C05382" w:rsidRDefault="00C05382">
      <w:pPr>
        <w:rPr>
          <w:rFonts w:ascii="Arial" w:hAnsi="Arial" w:cs="Arial"/>
          <w:color w:val="000000"/>
          <w:shd w:val="clear" w:color="auto" w:fill="FFFFFF"/>
        </w:rPr>
      </w:pPr>
    </w:p>
    <w:p w14:paraId="665C556E" w14:textId="77777777" w:rsidR="008607CB" w:rsidRDefault="008607CB"/>
    <w:sectPr w:rsidR="0086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4A"/>
    <w:rsid w:val="00042027"/>
    <w:rsid w:val="000739C0"/>
    <w:rsid w:val="00150164"/>
    <w:rsid w:val="0021067D"/>
    <w:rsid w:val="003D5CDC"/>
    <w:rsid w:val="005A6246"/>
    <w:rsid w:val="006207FC"/>
    <w:rsid w:val="00635690"/>
    <w:rsid w:val="0070244A"/>
    <w:rsid w:val="0075461E"/>
    <w:rsid w:val="007844F3"/>
    <w:rsid w:val="008607CB"/>
    <w:rsid w:val="00B15707"/>
    <w:rsid w:val="00B76CB0"/>
    <w:rsid w:val="00C05382"/>
    <w:rsid w:val="00CB68D6"/>
    <w:rsid w:val="00F1393D"/>
    <w:rsid w:val="00F37108"/>
    <w:rsid w:val="00F4542D"/>
    <w:rsid w:val="00F76345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8BE6"/>
  <w15:chartTrackingRefBased/>
  <w15:docId w15:val="{EE61DC47-8EAF-415D-8B5F-3C4AF201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7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607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3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etcashforapps.zendesk.com/hc/en-us/articles/204346659-Redeeming-Google-Play-Cards-International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4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dcterms:created xsi:type="dcterms:W3CDTF">2020-11-28T11:46:00Z</dcterms:created>
  <dcterms:modified xsi:type="dcterms:W3CDTF">2020-11-30T06:30:00Z</dcterms:modified>
</cp:coreProperties>
</file>