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47" w:rsidRPr="00511447" w:rsidRDefault="00511447" w:rsidP="0051144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11447">
        <w:rPr>
          <w:rFonts w:ascii="Arial" w:hAnsi="Arial" w:cs="Arial" w:hint="eastAsia"/>
          <w:b/>
          <w:sz w:val="24"/>
          <w:szCs w:val="24"/>
        </w:rPr>
        <w:t>UBS Equity Research</w:t>
      </w:r>
    </w:p>
    <w:p w:rsidR="00511447" w:rsidRPr="00082A6E" w:rsidRDefault="00511447" w:rsidP="00511447">
      <w:pPr>
        <w:pStyle w:val="a3"/>
        <w:numPr>
          <w:ilvl w:val="1"/>
          <w:numId w:val="1"/>
        </w:numPr>
        <w:spacing w:line="360" w:lineRule="auto"/>
        <w:ind w:leftChars="0"/>
        <w:rPr>
          <w:rFonts w:asciiTheme="majorHAnsi" w:eastAsiaTheme="majorHAnsi" w:hAnsiTheme="majorHAnsi" w:cs="Arial"/>
          <w:b/>
          <w:sz w:val="24"/>
          <w:szCs w:val="24"/>
        </w:rPr>
      </w:pPr>
      <w:r w:rsidRPr="00082A6E">
        <w:rPr>
          <w:rFonts w:asciiTheme="majorHAnsi" w:eastAsiaTheme="majorHAnsi" w:hAnsiTheme="majorHAnsi" w:cs="Arial" w:hint="eastAsia"/>
          <w:b/>
          <w:sz w:val="24"/>
          <w:szCs w:val="24"/>
        </w:rPr>
        <w:t xml:space="preserve">Psychometric Test (11/29 Fri.) : </w:t>
      </w:r>
      <w:r w:rsidRPr="00082A6E">
        <w:rPr>
          <w:rFonts w:asciiTheme="majorHAnsi" w:eastAsiaTheme="majorHAnsi" w:hAnsiTheme="majorHAnsi" w:cs="Arial" w:hint="eastAsia"/>
          <w:b/>
          <w:szCs w:val="20"/>
        </w:rPr>
        <w:t>소요시간 1</w:t>
      </w:r>
      <w:r>
        <w:rPr>
          <w:rFonts w:asciiTheme="majorHAnsi" w:eastAsiaTheme="majorHAnsi" w:hAnsiTheme="majorHAnsi" w:cs="Arial" w:hint="eastAsia"/>
          <w:b/>
          <w:szCs w:val="20"/>
        </w:rPr>
        <w:t>.5H+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3Part였으며, UBS Sample Test대로 나옴. 시간도 여유롭고 문제도 Deutsche Bank, BCG와 비교해서 가장 쉬움. 마지막 Part3만 조금 시간이 모자를 수 있음. 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각 파트마다 시험장에서 Sample Test를 실제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시험보는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것처럼 해볼 수 있는 기능이 있는데, 굳이 그렇게 연습할 필요도 없는 듯하며 시간이 길어져 집중력이 떨어질 것 같다는 것이 개인적인 판단임.</w:t>
      </w:r>
    </w:p>
    <w:p w:rsidR="00511447" w:rsidRPr="00005956" w:rsidRDefault="00511447" w:rsidP="00511447">
      <w:pPr>
        <w:pStyle w:val="a3"/>
        <w:numPr>
          <w:ilvl w:val="1"/>
          <w:numId w:val="1"/>
        </w:numPr>
        <w:spacing w:line="360" w:lineRule="auto"/>
        <w:ind w:leftChars="0"/>
        <w:rPr>
          <w:rFonts w:asciiTheme="majorHAnsi" w:eastAsiaTheme="majorHAnsi" w:hAnsiTheme="majorHAnsi" w:cs="Arial"/>
          <w:b/>
          <w:szCs w:val="20"/>
        </w:rPr>
      </w:pPr>
      <w:r w:rsidRPr="00005956">
        <w:rPr>
          <w:rFonts w:asciiTheme="majorHAnsi" w:eastAsiaTheme="majorHAnsi" w:hAnsiTheme="majorHAnsi" w:cs="Arial" w:hint="eastAsia"/>
          <w:b/>
          <w:sz w:val="24"/>
          <w:szCs w:val="24"/>
        </w:rPr>
        <w:t>Interview (12/3 Tue.):</w:t>
      </w:r>
      <w:r w:rsidRPr="00005956">
        <w:rPr>
          <w:rFonts w:asciiTheme="majorHAnsi" w:eastAsiaTheme="majorHAnsi" w:hAnsiTheme="majorHAnsi" w:cs="Arial" w:hint="eastAsia"/>
          <w:b/>
          <w:szCs w:val="20"/>
        </w:rPr>
        <w:t xml:space="preserve"> 소요시간 1H / 한국어 + 영어면접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Equity Research Dept. 헤드분과 첫 30분 면접 진행함. 들어오자마자 영어로 자기소개 시키더니 다시 태어났을 때부터 자기소개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하라고함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. 전혀 생각해본 적 없는 자기소개 방식이라 어디서 태어났고 주절주절 떠들었더니 영어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잘하네라고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하심.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독일어랑 중국어 한마디씩만 해봐라.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Chess 잘 두나? Knight랑 Bishop 중 무엇을 선호하는가? (한국어)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아버지 뭐하시나?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VC와 PE에서 각각 Working Hour가 어떻게 되었는가?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Valuation 어떻게 하나? (여기부터 영어)</w:t>
      </w:r>
    </w:p>
    <w:p w:rsidR="00511447" w:rsidRPr="006C348A" w:rsidRDefault="00511447" w:rsidP="00511447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Comps랑 DCF로 나누어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설명드렸더니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Okay 하심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DCF하면서 어떤 생각이 들었나?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Free Cash Flow 어떻게 구하나?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왜 KFAC에서 부회장 밖에 못하고 있나?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군대에서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뭐한거냐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? (다시 한국어)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너는 왜 Finance를 하고 싶은가?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너의 장/단점에 대하여 얘기해봐라. 끝.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궁금한 것 있나?</w:t>
      </w:r>
    </w:p>
    <w:p w:rsidR="00511447" w:rsidRPr="006C348A" w:rsidRDefault="00511447" w:rsidP="00511447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왜 Research 부서에서 일하세요? 라고 물어봤더니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i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) Research Tool 및 Analyzing 기법이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완벽해져가는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걸 느끼며 보람을 느낀다고 하셨고, ii) 본인이 의견을 제시했는데 실제로 시장이 그렇게 움직였을 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lastRenderedPageBreak/>
        <w:t>때 본인의 commitment를 즉각적으로 확인할 수 있어서 즐겁다고 하셨음.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Head분이라 그런 지, 압박 면접 형식으로 진행되었고 얘기하는 중간에 많이 cut하고 본인 질문을 다시 던지심. 조금이라도 장황하게 얘기가 길어지면 옹알이하지 말라고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……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면접 Feedback 해달라고 했더니 남자답고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배짱있는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것 같아서 맘에 들고 하고 싶은 말 잘 전달하는 것 같다고 하셨는데 조금 더 정제된 형태로 말하는 연습을 하라고 하심. </w:t>
      </w:r>
    </w:p>
    <w:p w:rsidR="00511447" w:rsidRPr="004C1937" w:rsidRDefault="00511447" w:rsidP="00511447">
      <w:pPr>
        <w:pStyle w:val="a3"/>
        <w:spacing w:line="276" w:lineRule="auto"/>
        <w:ind w:leftChars="0" w:left="1600"/>
        <w:rPr>
          <w:rFonts w:asciiTheme="majorHAnsi" w:eastAsiaTheme="majorHAnsi" w:hAnsiTheme="majorHAnsi" w:cs="Arial"/>
          <w:sz w:val="22"/>
        </w:rPr>
      </w:pP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이준호 과장님과 뒤에 30분 면접을 진행했는데, Head분한테 오케이 결정을 받고 온 것 같았음. 본인이 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‘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사실 저는 면접할 필요가 없는데 그냥 같이 일하게 될 친구 어떤 지 보고 오라 그래서 왔어요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라고 했음. 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자기소개 해보세요 (여기서부터 영어)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전에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인턴쉽할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때 working hour어땠으며 harsh하게 일하는 것에 대하여 어떻게 생각하는 지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KFAC에서 Research Report쓰면서 어떤 Sector가 가장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흥미로웠는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지, and why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Explain the DCF Valuation Method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Research에 지원한 이유는?</w:t>
      </w:r>
    </w:p>
    <w:p w:rsidR="00511447" w:rsidRPr="006C348A" w:rsidRDefault="00511447" w:rsidP="00511447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Research 가고 싶은 생각 없고 fundamental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skillset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을 늘릴 수 있을 것 같아서 지원했다고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했는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데 본인도 그랬다고 끄덕끄덕하심.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/>
          <w:color w:val="58595B"/>
          <w:sz w:val="22"/>
        </w:rPr>
        <w:t>‘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백산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에 대해서 리서치 했다고 하는 데 향후 전망이 어떤 것 같나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/>
          <w:color w:val="58595B"/>
          <w:sz w:val="22"/>
        </w:rPr>
        <w:t>‘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동원 F&amp;B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는 도대체 어떻게 DCF를 한 것인가?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카이스트 친구들은 금융에서 어느 부서에 관심이 많나?</w:t>
      </w:r>
    </w:p>
    <w:p w:rsidR="00511447" w:rsidRPr="006C348A" w:rsidRDefault="00511447" w:rsidP="00511447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궁금한 것 있나? (한국어)</w:t>
      </w:r>
    </w:p>
    <w:p w:rsidR="00511447" w:rsidRPr="006C348A" w:rsidRDefault="00511447" w:rsidP="00511447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왜 Research 부서에서 일하시나? 라고 물어봤더니 Research 부서가 어떻게 돈을 버는 지 역으로 질문하셨고, 기관 투자자들이 분기/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반기별로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주기적인 외사 Research House를 ranking 하며, 이 순위에 따라 Trading Desk에 들어오는 물량이 결정되므로 Institutional Client의 Needs를 위해 일하는 곳이라고 설명해줬고, 본인은 일하는 이유 관련하여 별 생각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없다고함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.</w:t>
      </w:r>
    </w:p>
    <w:p w:rsidR="00963BB4" w:rsidRPr="00511447" w:rsidRDefault="00963BB4"/>
    <w:sectPr w:rsidR="00963BB4" w:rsidRPr="00511447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CAC" w:rsidRDefault="00892CAC" w:rsidP="00511447">
      <w:r>
        <w:separator/>
      </w:r>
    </w:p>
  </w:endnote>
  <w:endnote w:type="continuationSeparator" w:id="0">
    <w:p w:rsidR="00892CAC" w:rsidRDefault="00892CAC" w:rsidP="00511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D7" w:rsidRDefault="000216D7">
    <w:pPr>
      <w:pStyle w:val="a5"/>
    </w:pPr>
    <w:r>
      <w:rPr>
        <w:noProof/>
      </w:rPr>
      <w:drawing>
        <wp:inline distT="0" distB="0" distL="0" distR="0">
          <wp:extent cx="1017905" cy="673100"/>
          <wp:effectExtent l="1905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05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CAC" w:rsidRDefault="00892CAC" w:rsidP="00511447">
      <w:r>
        <w:separator/>
      </w:r>
    </w:p>
  </w:footnote>
  <w:footnote w:type="continuationSeparator" w:id="0">
    <w:p w:rsidR="00892CAC" w:rsidRDefault="00892CAC" w:rsidP="005114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447" w:rsidRPr="00A10A36" w:rsidRDefault="00511447" w:rsidP="00511447">
    <w:pPr>
      <w:pStyle w:val="a4"/>
      <w:tabs>
        <w:tab w:val="clear" w:pos="4513"/>
        <w:tab w:val="left" w:pos="7088"/>
        <w:tab w:val="center" w:pos="7655"/>
      </w:tabs>
      <w:jc w:val="right"/>
      <w:rPr>
        <w:rFonts w:asciiTheme="majorHAnsi" w:eastAsiaTheme="majorHAnsi" w:hAnsiTheme="majorHAnsi"/>
        <w:b/>
        <w:i/>
        <w:color w:val="58595B"/>
        <w:sz w:val="22"/>
      </w:rPr>
    </w:pPr>
    <w:r w:rsidRPr="00A10A36">
      <w:rPr>
        <w:rFonts w:asciiTheme="majorHAnsi" w:eastAsiaTheme="majorHAnsi" w:hAnsiTheme="majorHAnsi"/>
        <w:b/>
        <w:i/>
        <w:color w:val="58595B"/>
        <w:sz w:val="22"/>
      </w:rPr>
      <w:t>KFAC 13</w:t>
    </w:r>
    <w:r w:rsidRPr="00A10A36">
      <w:rPr>
        <w:rFonts w:asciiTheme="majorHAnsi" w:eastAsiaTheme="majorHAnsi" w:hAnsiTheme="majorHAnsi"/>
        <w:b/>
        <w:i/>
        <w:color w:val="58595B"/>
        <w:sz w:val="22"/>
        <w:vertAlign w:val="superscript"/>
      </w:rPr>
      <w:t>th</w:t>
    </w:r>
    <w:r w:rsidRPr="00A10A36">
      <w:rPr>
        <w:rFonts w:asciiTheme="majorHAnsi" w:eastAsiaTheme="majorHAnsi" w:hAnsiTheme="majorHAnsi"/>
        <w:b/>
        <w:i/>
        <w:color w:val="58595B"/>
        <w:sz w:val="22"/>
      </w:rPr>
      <w:t xml:space="preserve"> </w:t>
    </w:r>
    <w:proofErr w:type="spellStart"/>
    <w:r w:rsidRPr="00A10A36">
      <w:rPr>
        <w:rFonts w:asciiTheme="majorHAnsi" w:eastAsiaTheme="majorHAnsi" w:hAnsiTheme="majorHAnsi"/>
        <w:b/>
        <w:i/>
        <w:color w:val="58595B"/>
        <w:sz w:val="22"/>
      </w:rPr>
      <w:t>Seungje</w:t>
    </w:r>
    <w:proofErr w:type="spellEnd"/>
    <w:r w:rsidRPr="00A10A36">
      <w:rPr>
        <w:rFonts w:asciiTheme="majorHAnsi" w:eastAsiaTheme="majorHAnsi" w:hAnsiTheme="majorHAnsi"/>
        <w:b/>
        <w:i/>
        <w:color w:val="58595B"/>
        <w:sz w:val="22"/>
      </w:rPr>
      <w:t xml:space="preserve"> Hank Wo</w:t>
    </w:r>
    <w:r w:rsidRPr="00A10A36">
      <w:rPr>
        <w:rFonts w:asciiTheme="majorHAnsi" w:eastAsiaTheme="majorHAnsi" w:hAnsiTheme="majorHAnsi" w:hint="eastAsia"/>
        <w:b/>
        <w:i/>
        <w:color w:val="58595B"/>
        <w:sz w:val="22"/>
      </w:rPr>
      <w:t>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7498"/>
      </v:shape>
    </w:pict>
  </w:numPicBullet>
  <w:abstractNum w:abstractNumId="0">
    <w:nsid w:val="79772E7A"/>
    <w:multiLevelType w:val="hybridMultilevel"/>
    <w:tmpl w:val="465A69A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447"/>
    <w:rsid w:val="000216D7"/>
    <w:rsid w:val="00511447"/>
    <w:rsid w:val="00680F76"/>
    <w:rsid w:val="007265FB"/>
    <w:rsid w:val="00892CAC"/>
    <w:rsid w:val="00947948"/>
    <w:rsid w:val="00963BB4"/>
    <w:rsid w:val="00A10A36"/>
    <w:rsid w:val="00A87255"/>
    <w:rsid w:val="00BD757B"/>
    <w:rsid w:val="00F06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447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447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5114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11447"/>
  </w:style>
  <w:style w:type="paragraph" w:styleId="a5">
    <w:name w:val="footer"/>
    <w:basedOn w:val="a"/>
    <w:link w:val="Char0"/>
    <w:uiPriority w:val="99"/>
    <w:semiHidden/>
    <w:unhideWhenUsed/>
    <w:rsid w:val="005114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11447"/>
  </w:style>
  <w:style w:type="paragraph" w:styleId="a6">
    <w:name w:val="Balloon Text"/>
    <w:basedOn w:val="a"/>
    <w:link w:val="Char1"/>
    <w:uiPriority w:val="99"/>
    <w:semiHidden/>
    <w:unhideWhenUsed/>
    <w:rsid w:val="00021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216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2013-12-08T04:44:00Z</dcterms:created>
  <dcterms:modified xsi:type="dcterms:W3CDTF">2013-12-14T11:42:00Z</dcterms:modified>
</cp:coreProperties>
</file>