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C08" w:rsidRDefault="009E5F67" w:rsidP="009E5F67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 xml:space="preserve">McKinsey </w:t>
      </w:r>
      <w:r>
        <w:rPr>
          <w:rFonts w:ascii="Arial" w:hAnsi="Arial" w:cs="Arial" w:hint="eastAsia"/>
          <w:b/>
          <w:sz w:val="24"/>
          <w:szCs w:val="24"/>
        </w:rPr>
        <w:t>모의면접</w:t>
      </w:r>
      <w:r>
        <w:rPr>
          <w:rFonts w:ascii="Arial" w:hAnsi="Arial" w:cs="Arial" w:hint="eastAsia"/>
          <w:b/>
          <w:sz w:val="24"/>
          <w:szCs w:val="24"/>
        </w:rPr>
        <w:t xml:space="preserve"> </w:t>
      </w:r>
      <w:r>
        <w:rPr>
          <w:rFonts w:ascii="Arial" w:hAnsi="Arial" w:cs="Arial" w:hint="eastAsia"/>
          <w:b/>
          <w:sz w:val="24"/>
          <w:szCs w:val="24"/>
        </w:rPr>
        <w:t>후기</w:t>
      </w:r>
    </w:p>
    <w:p w:rsidR="009E5F67" w:rsidRPr="009E5F67" w:rsidRDefault="009E5F67" w:rsidP="009E5F67">
      <w:pPr>
        <w:shd w:val="clear" w:color="auto" w:fill="FFFFFF"/>
        <w:spacing w:before="100" w:beforeAutospacing="1" w:after="100" w:afterAutospacing="1"/>
        <w:ind w:leftChars="213" w:left="426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7월 24일(금)에 기현이 형, 진환이 형, 그리고 재혁이랑 넷이 </w:t>
      </w:r>
      <w:r w:rsidRPr="009E5F67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McKinsey 모의면접 및 면접요령 관련 설명회</w:t>
      </w: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에 참석했습니다.</w:t>
      </w:r>
      <w:r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</w:t>
      </w: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자유롭게 대화할 수 있는 tension-free 분위기 속에서 진행되어 부담도 없었고 개인적으로는 참 유익하고 재미있는 경험이었다고 생각합니다.</w:t>
      </w:r>
      <w:r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</w:t>
      </w: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Consulting과 career in general에 대해서 배운 점도 많고 여러 면에서 참 inspiring했다고 생각했는데 제가 </w:t>
      </w:r>
      <w:proofErr w:type="spellStart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받아적은</w:t>
      </w:r>
      <w:proofErr w:type="spellEnd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노트를 기반으로 설명회의 주요 내용들을 여러분께 전달하고자 합니다.</w:t>
      </w:r>
    </w:p>
    <w:p w:rsidR="009E5F67" w:rsidRPr="009E5F67" w:rsidRDefault="009E5F67" w:rsidP="009E5F67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Chars="0"/>
        <w:rPr>
          <w:rFonts w:asciiTheme="majorHAnsi" w:eastAsiaTheme="majorHAnsi" w:hAnsiTheme="majorHAnsi" w:cs="굴림"/>
          <w:color w:val="434343"/>
          <w:kern w:val="0"/>
          <w:sz w:val="22"/>
        </w:rPr>
      </w:pPr>
      <w:r w:rsidRPr="009E5F67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Introduction</w:t>
      </w:r>
    </w:p>
    <w:p w:rsidR="009E5F67" w:rsidRPr="009E5F67" w:rsidRDefault="009E5F67" w:rsidP="009E5F67">
      <w:pPr>
        <w:shd w:val="clear" w:color="auto" w:fill="FFFFFF"/>
        <w:spacing w:before="100" w:beforeAutospacing="1" w:after="100" w:afterAutospacing="1"/>
        <w:ind w:leftChars="213" w:left="426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먼저 consulting이라는 분야에 대해서 간략히 설명해주셨는데 이</w:t>
      </w:r>
      <w:r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</w:t>
      </w: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부분은 particularly fascinating하지 않았기 때문에 생략하도록 하겠습니다.</w:t>
      </w:r>
    </w:p>
    <w:p w:rsidR="009E5F67" w:rsidRPr="009E5F67" w:rsidRDefault="009E5F67" w:rsidP="009E5F67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Chars="0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9E5F67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Key Qualities</w:t>
      </w:r>
    </w:p>
    <w:p w:rsidR="009E5F67" w:rsidRPr="009E5F67" w:rsidRDefault="009E5F67" w:rsidP="009E5F67">
      <w:pPr>
        <w:shd w:val="clear" w:color="auto" w:fill="FFFFFF"/>
        <w:spacing w:before="100" w:beforeAutospacing="1" w:after="100" w:afterAutospacing="1"/>
        <w:ind w:leftChars="213" w:left="426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송승헌 박사님께서 consulting 회사에서 찾는 인재상에 대해 구체적으로 설명해주셨습니다.</w:t>
      </w:r>
    </w:p>
    <w:p w:rsidR="009E5F67" w:rsidRPr="009E5F67" w:rsidRDefault="009E5F67" w:rsidP="009E5F67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Chars="0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9E5F67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똑똑한 사람인가</w:t>
      </w:r>
    </w:p>
    <w:p w:rsidR="009E5F67" w:rsidRPr="009E5F67" w:rsidRDefault="009E5F67" w:rsidP="009E5F67">
      <w:pPr>
        <w:shd w:val="clear" w:color="auto" w:fill="FFFFFF"/>
        <w:spacing w:before="100" w:beforeAutospacing="1" w:after="100" w:afterAutospacing="1"/>
        <w:ind w:leftChars="425" w:left="850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기본적인 문제해결능력이 갖추어져 있고 숫자적인 감각이 좋은지를 의미합니다.</w:t>
      </w:r>
    </w:p>
    <w:p w:rsidR="009E5F67" w:rsidRPr="009E5F67" w:rsidRDefault="009E5F67" w:rsidP="009E5F67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Chars="0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9E5F67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 xml:space="preserve">다른 사람들에게 영향을 미칠 수 있는 </w:t>
      </w:r>
      <w:proofErr w:type="spellStart"/>
      <w:r w:rsidRPr="009E5F67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사람인가</w:t>
      </w:r>
      <w:proofErr w:type="spellEnd"/>
    </w:p>
    <w:p w:rsidR="009E5F67" w:rsidRPr="009E5F67" w:rsidRDefault="009E5F67" w:rsidP="009E5F67">
      <w:pPr>
        <w:shd w:val="clear" w:color="auto" w:fill="FFFFFF"/>
        <w:spacing w:before="100" w:beforeAutospacing="1" w:after="100" w:afterAutospacing="1"/>
        <w:ind w:left="851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proofErr w:type="spellStart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팀멤버들을</w:t>
      </w:r>
      <w:proofErr w:type="spellEnd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 inspire, </w:t>
      </w:r>
      <w:proofErr w:type="spellStart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동기유발할</w:t>
      </w:r>
      <w:proofErr w:type="spellEnd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수 있는지, 그리고 팀장의 고민을 진지하게</w:t>
      </w:r>
      <w:r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</w:t>
      </w: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받아들이는 empathy를 소유하고 있는지를 의미합니다.</w:t>
      </w:r>
    </w:p>
    <w:p w:rsidR="009E5F67" w:rsidRPr="009E5F67" w:rsidRDefault="009E5F67" w:rsidP="009E5F67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Chars="0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9E5F67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정열적인 사람인가</w:t>
      </w:r>
    </w:p>
    <w:p w:rsidR="009E5F67" w:rsidRPr="009E5F67" w:rsidRDefault="009E5F67" w:rsidP="009E5F67">
      <w:pPr>
        <w:shd w:val="clear" w:color="auto" w:fill="FFFFFF"/>
        <w:spacing w:before="100" w:beforeAutospacing="1" w:after="100" w:afterAutospacing="1"/>
        <w:ind w:left="851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단순히 경력상 지원한 것이 아니라 성취에 대한 drive가 있는지를 의미합니다.</w:t>
      </w:r>
      <w:r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</w:t>
      </w: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그리고 추가로 박사님께서 아주 중요한 말씀을 해주셨는데 “평균적으로 잘하는 것보다 어느 특정한 부분에 강한 spike가 있는 인재”가 더욱 potential이 많다고 하셨습니다. McKinsey recruiting 심사서류를 보면 teamwork, passion 등 여러criteria가 있고 각각1 부터 10까지 scale이 있는데 5를 McKinsey average라고 정한답니다. 여기서 지원자의 다양한 인성/적성 등을 1부터 10까지 </w:t>
      </w: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lastRenderedPageBreak/>
        <w:t>매기는데, “설사 한 부문에서는 꽝이더라도” McKinsey 평균보다 “끝내주는” aspect가 하나라도 있다면 높게 평가해준답니다. 다시 말해서 </w:t>
      </w:r>
      <w:r w:rsidRPr="009E5F67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본인의 unique spike</w:t>
      </w: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를 키우고 그것을 업무에 leverage할 수 있는 능력을 갖추는 것이 중요하다는 것이지요.</w:t>
      </w:r>
    </w:p>
    <w:p w:rsidR="009E5F67" w:rsidRPr="009E5F67" w:rsidRDefault="009E5F67" w:rsidP="009E5F67">
      <w:pPr>
        <w:shd w:val="clear" w:color="auto" w:fill="FFFFFF"/>
        <w:spacing w:before="100" w:beforeAutospacing="1" w:after="100" w:afterAutospacing="1"/>
        <w:ind w:leftChars="425" w:left="850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비슷한 맥락에서 value proposition에 대해서 얘기해주셨습니다. ‘내가 이 회사에 제공해줄 수 있는 value는 무엇인가?’ 예를 들어서, Apple사 같은 경우에는value proposition이 ‘디자인, 삼성은 ‘신뢰성, Asus는 ‘저가격’등이 있는 것처럼, 본인의 고유 specialty 를 최대한 살리는 것을 강조하셨습니다.</w:t>
      </w:r>
    </w:p>
    <w:p w:rsidR="009E5F67" w:rsidRPr="009E5F67" w:rsidRDefault="009E5F67" w:rsidP="009E5F67">
      <w:pPr>
        <w:shd w:val="clear" w:color="auto" w:fill="FFFFFF"/>
        <w:spacing w:before="100" w:beforeAutospacing="1" w:after="100" w:afterAutospacing="1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</w:p>
    <w:p w:rsidR="009E5F67" w:rsidRPr="009E5F67" w:rsidRDefault="009E5F67" w:rsidP="009E5F67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Chars="0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9E5F67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Fit Interview</w:t>
      </w:r>
    </w:p>
    <w:p w:rsidR="009E5F67" w:rsidRPr="009E5F67" w:rsidRDefault="009E5F67" w:rsidP="009E5F67">
      <w:pPr>
        <w:shd w:val="clear" w:color="auto" w:fill="FFFFFF"/>
        <w:spacing w:before="100" w:beforeAutospacing="1" w:after="100" w:afterAutospacing="1"/>
        <w:ind w:leftChars="213" w:left="426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이력서를 기반으로 진행하는 면접입니다. 예상할 수 있는 common질문들은 다음과 같습니다.</w:t>
      </w:r>
    </w:p>
    <w:p w:rsidR="009E5F67" w:rsidRPr="009E5F67" w:rsidRDefault="009E5F67" w:rsidP="009E5F67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Chars="0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X 회사에서 3개월간 근무한 기록이 있는데 구체적으로 어떤 업무를 맡았냐</w:t>
      </w:r>
    </w:p>
    <w:p w:rsidR="009E5F67" w:rsidRPr="009E5F67" w:rsidRDefault="009E5F67" w:rsidP="009E5F67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Chars="0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그 경험을 통해서 배운 것은 무엇이 있냐</w:t>
      </w:r>
    </w:p>
    <w:p w:rsidR="009E5F67" w:rsidRPr="009E5F67" w:rsidRDefault="009E5F67" w:rsidP="009E5F67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Chars="0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만약 우리 회사에 입사하게 된다면 무엇을 얻고 싶고 무엇을 기여할 수 있냐</w:t>
      </w:r>
    </w:p>
    <w:p w:rsidR="009E5F67" w:rsidRPr="009E5F67" w:rsidRDefault="009E5F67" w:rsidP="009E5F67">
      <w:pPr>
        <w:shd w:val="clear" w:color="auto" w:fill="FFFFFF"/>
        <w:spacing w:before="100" w:beforeAutospacing="1" w:after="100" w:afterAutospacing="1"/>
        <w:ind w:leftChars="213" w:left="426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그리고 </w:t>
      </w:r>
      <w:proofErr w:type="spellStart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면접관이</w:t>
      </w:r>
      <w:proofErr w:type="spellEnd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본인의 실패사례 또는 일하면서 힘들었던 점들을 유도해내는 경우가 종종 있는데 보통 follow-up 질문으로 ‘어떻게 했으면 더욱 성공적으로 일을 수행했을 수 있었겠냐, 어떻게 했으면 그 어려움을 극복해냈을 수 있었겠냐’라고 물을 수 있기 때문에 이에 대한 준비도 해 가면 좋을 것 같네요.</w:t>
      </w:r>
    </w:p>
    <w:p w:rsidR="009E5F67" w:rsidRPr="009E5F67" w:rsidRDefault="009E5F67" w:rsidP="009E5F67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Chars="0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9E5F67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Case Interviews: How to Approach</w:t>
      </w:r>
    </w:p>
    <w:p w:rsidR="009E5F67" w:rsidRPr="009E5F67" w:rsidRDefault="009E5F67" w:rsidP="009E5F67">
      <w:pPr>
        <w:shd w:val="clear" w:color="auto" w:fill="FFFFFF"/>
        <w:spacing w:before="100" w:beforeAutospacing="1" w:after="100" w:afterAutospacing="1"/>
        <w:ind w:leftChars="213" w:left="426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Fit Interview는 지원자의 인성과 </w:t>
      </w:r>
      <w:proofErr w:type="spellStart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성격등을</w:t>
      </w:r>
      <w:proofErr w:type="spellEnd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평가한다면 case interview는 지원자의 </w:t>
      </w:r>
      <w:r w:rsidRPr="009E5F67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사고능력과 </w:t>
      </w:r>
      <w:proofErr w:type="spellStart"/>
      <w:r w:rsidRPr="009E5F67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비지니스</w:t>
      </w:r>
      <w:proofErr w:type="spellEnd"/>
      <w:r w:rsidRPr="009E5F67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 xml:space="preserve"> 판단력</w:t>
      </w: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 등을 보는 것입니다. Case interview를 통해서 지원자가 consulting업무에 얼마나 적합한지 판별할 수 있기 때문에 case interview는</w:t>
      </w:r>
      <w:r w:rsidRPr="009E5F67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 채용절차에 있어서 가장 큰 비중을 차지</w:t>
      </w: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한다고 볼 수 있습니다.</w:t>
      </w:r>
    </w:p>
    <w:p w:rsidR="009E5F67" w:rsidRPr="009E5F67" w:rsidRDefault="009E5F67" w:rsidP="009E5F67">
      <w:pPr>
        <w:shd w:val="clear" w:color="auto" w:fill="FFFFFF"/>
        <w:spacing w:before="100" w:beforeAutospacing="1" w:after="100" w:afterAutospacing="1"/>
        <w:ind w:leftChars="213" w:left="426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Case의 주제는 아래 examples를 보면 알다시피 매우 랜덤하고 다양하지만 그 접근방법은 어떻게 보면 기본 틀이 </w:t>
      </w:r>
      <w:proofErr w:type="spellStart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정해져있습니다</w:t>
      </w:r>
      <w:proofErr w:type="spellEnd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.</w:t>
      </w:r>
    </w:p>
    <w:p w:rsidR="009E5F67" w:rsidRPr="009E5F67" w:rsidRDefault="009E5F67" w:rsidP="009E5F67">
      <w:pPr>
        <w:pStyle w:val="a3"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Chars="0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9E5F67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lastRenderedPageBreak/>
        <w:t>Probing</w:t>
      </w: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: </w:t>
      </w:r>
      <w:proofErr w:type="spellStart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면접관에게</w:t>
      </w:r>
      <w:proofErr w:type="spellEnd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필요한 정보를 물어봅니다. 예를 들어서, 어떤 콘크리트 제조업체에 대한 case가 주어졌다면 먼저 머릿속에 큰 그림을 그리기 위해서 콘크리트 시장과 그 산업에 대한 정보를 얻는 것이 도움이 되겠지요.</w:t>
      </w:r>
    </w:p>
    <w:p w:rsidR="009E5F67" w:rsidRPr="009E5F67" w:rsidRDefault="009E5F67" w:rsidP="009E5F67">
      <w:pPr>
        <w:pStyle w:val="a3"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Chars="0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9E5F67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Inquire</w:t>
      </w: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: 머릿속에 그림을 구상한 후에 본인이 생각하는 case </w:t>
      </w:r>
      <w:proofErr w:type="spellStart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솔류션을</w:t>
      </w:r>
      <w:proofErr w:type="spellEnd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더 구체화하기 위해 </w:t>
      </w:r>
      <w:proofErr w:type="spellStart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면저관과</w:t>
      </w:r>
      <w:proofErr w:type="spellEnd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 discussion을 주도하고 필요한 핵심 정보를 얻습니다.</w:t>
      </w:r>
    </w:p>
    <w:p w:rsidR="009E5F67" w:rsidRPr="009E5F67" w:rsidRDefault="009E5F67" w:rsidP="009E5F67">
      <w:pPr>
        <w:pStyle w:val="a3"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Chars="0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9E5F67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Hint</w:t>
      </w: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: 어떤 </w:t>
      </w:r>
      <w:proofErr w:type="spellStart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직원분이</w:t>
      </w:r>
      <w:proofErr w:type="spellEnd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말씀하시기를 </w:t>
      </w:r>
      <w:proofErr w:type="spellStart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면접관이</w:t>
      </w:r>
      <w:proofErr w:type="spellEnd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보기에 지원자가 case를 너무 farfetched한 방향으로 끌고 갈 경우에는 hint를 던져줌으로써 올바른 길로 인도</w:t>
      </w:r>
      <w:proofErr w:type="gramStart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?해준답니다</w:t>
      </w:r>
      <w:proofErr w:type="gramEnd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. 그 hint들을 얼마나 스마트하게 catch하느냐가 관건이겠지요.</w:t>
      </w:r>
    </w:p>
    <w:p w:rsidR="009E5F67" w:rsidRDefault="009E5F67" w:rsidP="009E5F67">
      <w:pPr>
        <w:shd w:val="clear" w:color="auto" w:fill="FFFFFF"/>
        <w:spacing w:before="100" w:beforeAutospacing="1" w:after="100" w:afterAutospacing="1"/>
        <w:ind w:leftChars="213" w:left="426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Case interview를 풀 때 항상 염두에 두어야 할 것은 </w:t>
      </w:r>
      <w:proofErr w:type="spellStart"/>
      <w:r w:rsidRPr="009E5F67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면접관이</w:t>
      </w:r>
      <w:proofErr w:type="spellEnd"/>
      <w:r w:rsidRPr="009E5F67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 xml:space="preserve"> 반드시 답을 요구하는 것이 아니라는 사실</w:t>
      </w: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입니다. (일단 십중팔구 case들이 정답이 없습니다.) 지원자가 주어진 case를 풀기 위해 </w:t>
      </w:r>
      <w:proofErr w:type="spellStart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면저관에게</w:t>
      </w:r>
      <w:proofErr w:type="spellEnd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던지는 </w:t>
      </w:r>
      <w:r w:rsidRPr="009E5F67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질문들의 질</w:t>
      </w: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을 보고, 전반적으로 </w:t>
      </w:r>
      <w:r w:rsidRPr="009E5F67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어떤 방향으로 얼마나 스마트하게</w:t>
      </w: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 풀고 나가는지 그 </w:t>
      </w:r>
      <w:r w:rsidRPr="009E5F67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thought process를 평가</w:t>
      </w: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하는 것입니다.</w:t>
      </w:r>
    </w:p>
    <w:p w:rsidR="009E5F67" w:rsidRPr="009E5F67" w:rsidRDefault="009E5F67" w:rsidP="009E5F67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Chars="0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9E5F67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Top-Down Approach</w:t>
      </w:r>
    </w:p>
    <w:p w:rsidR="009E5F67" w:rsidRPr="009E5F67" w:rsidRDefault="009E5F67" w:rsidP="009E5F67">
      <w:pPr>
        <w:shd w:val="clear" w:color="auto" w:fill="FFFFFF"/>
        <w:spacing w:before="100" w:beforeAutospacing="1" w:after="100" w:afterAutospacing="1"/>
        <w:ind w:leftChars="213" w:left="426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또, 염두에 </w:t>
      </w:r>
      <w:proofErr w:type="spellStart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두어야할</w:t>
      </w:r>
      <w:proofErr w:type="spellEnd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아주 중요한 개념이 있는데, 바로 top-down approach 입니다. 이것은 무엇을 </w:t>
      </w:r>
      <w:proofErr w:type="spellStart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의미하냐면</w:t>
      </w:r>
      <w:proofErr w:type="spellEnd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case의 핵심을 파악한 후에 goal을 설정합니다. 그리고 그 goal을 달성하기 위해 고려해야 할 사항들을 branch-out 해 나가는 방식이지요. 이에 상반되는 개념이 </w:t>
      </w:r>
      <w:r w:rsidRPr="009E5F67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bottom-up approach</w:t>
      </w: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인데 지원자들 대부분의 경우 이 방법으로 case를 접근한답니다. Bottom-up approach는 그 주제와 관련된 모든 정보들을 수집한 후에 서로 어설프게 </w:t>
      </w:r>
      <w:proofErr w:type="spellStart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껴맞추어서</w:t>
      </w:r>
      <w:proofErr w:type="spellEnd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goal을 만들어내려는 접근방법입니다. 이렇게 되면 solution을 구상하기 매우 골치 아파지고 설사 성공하더라도 solution의 impact가 강할 리가 없겠지요. Case를 풀 때에는 먼저 궁극적으로 이루고자 하는 goal을 막연하게라도 먼저 정해놓은 후에 그것을 기반으로 논리를 펼쳐 나가는 top-down approach 식으로 접근하세요.</w:t>
      </w:r>
    </w:p>
    <w:p w:rsidR="009E5F67" w:rsidRPr="009E5F67" w:rsidRDefault="009E5F67" w:rsidP="009E5F67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Chars="0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9E5F67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Case Interview: Examples</w:t>
      </w:r>
    </w:p>
    <w:p w:rsidR="009E5F67" w:rsidRPr="009E5F67" w:rsidRDefault="009E5F67" w:rsidP="009E5F67">
      <w:pPr>
        <w:pStyle w:val="a3"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Chars="0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국내 3위 </w:t>
      </w:r>
      <w:proofErr w:type="spellStart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랭킹하는</w:t>
      </w:r>
      <w:proofErr w:type="spellEnd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체인 음식점이 있습니다. 1위가 되려면 어떻게 </w:t>
      </w:r>
      <w:proofErr w:type="spellStart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해야할까요</w:t>
      </w:r>
      <w:proofErr w:type="spellEnd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?</w:t>
      </w:r>
    </w:p>
    <w:p w:rsidR="009E5F67" w:rsidRPr="009E5F67" w:rsidRDefault="009E5F67" w:rsidP="009E5F67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Chars="0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lastRenderedPageBreak/>
        <w:t>이 문제는 실제로 기현이 형이 받은 case인데, 제 생각에는 probing 단계에서부터 끝까지 아주 또박또박 잘 풀어나가셨던 것 같습니다. </w:t>
      </w:r>
      <w:r w:rsidRPr="009E5F67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 xml:space="preserve">기현이 형, 멋진 top-down approach 답변 </w:t>
      </w:r>
      <w:proofErr w:type="spellStart"/>
      <w:r w:rsidRPr="009E5F67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부탁드릴게요</w:t>
      </w:r>
      <w:proofErr w:type="spellEnd"/>
      <w:proofErr w:type="gramStart"/>
      <w:r w:rsidRPr="009E5F67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!</w:t>
      </w:r>
      <w:proofErr w:type="spellStart"/>
      <w:r w:rsidRPr="009E5F67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ㅋㅋ</w:t>
      </w:r>
      <w:proofErr w:type="spellEnd"/>
      <w:proofErr w:type="gramEnd"/>
    </w:p>
    <w:p w:rsidR="009E5F67" w:rsidRPr="009E5F67" w:rsidRDefault="009E5F67" w:rsidP="009E5F67">
      <w:pPr>
        <w:pStyle w:val="a3"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Chars="0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당신은 지금 행복합니까?</w:t>
      </w:r>
    </w:p>
    <w:p w:rsidR="009E5F67" w:rsidRPr="009E5F67" w:rsidRDefault="009E5F67" w:rsidP="009E5F67">
      <w:pPr>
        <w:pStyle w:val="a3"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Chars="0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매우 당황스러운 case이지만 어떻게 보면 또 나름 단순한 편에 속합니다. 먼저 내가 생각하는 ‘행복’의 정의를 말하는 것이 우선이고, 또 그를 구성하는 요소들을 세 가지 정도의 key point들로 정리한 다음에 그것들을 기준으로 행복한지 여부를 답하는 것입니다. 물론 그 구성요소들에 대해서 더 자세히 설명하도록 </w:t>
      </w:r>
      <w:proofErr w:type="spellStart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면접관이</w:t>
      </w:r>
      <w:proofErr w:type="spellEnd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 lead하겠지요.</w:t>
      </w:r>
    </w:p>
    <w:p w:rsidR="009E5F67" w:rsidRPr="009E5F67" w:rsidRDefault="009E5F67" w:rsidP="009E5F67">
      <w:pPr>
        <w:pStyle w:val="a3"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Chars="0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KAIST가 발전하려면 어떻게 </w:t>
      </w:r>
      <w:proofErr w:type="spellStart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해야할까요</w:t>
      </w:r>
      <w:proofErr w:type="spellEnd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?</w:t>
      </w:r>
    </w:p>
    <w:p w:rsidR="009E5F67" w:rsidRPr="009E5F67" w:rsidRDefault="009E5F67" w:rsidP="009E5F67">
      <w:pPr>
        <w:pStyle w:val="a3"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Chars="0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여느 case 문제들과 같이 정답은 없습니다. 만약 제가 이 case 질문을 받았다면 KAIST와 세계최고 공대 MIT와 비교했을 때 KAIST의 부족한 부분들을 먼저 분석하고 그 점들을 바탕으로 앞으로 어떻게 개선해 나가는 것이 효과적인지 이야기를 했을 것 같습니다. (물론 실제상황에서는 긴장해서 </w:t>
      </w:r>
      <w:proofErr w:type="spellStart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뻘짓했을</w:t>
      </w:r>
      <w:proofErr w:type="spellEnd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가능성이 높지만)</w:t>
      </w:r>
    </w:p>
    <w:p w:rsidR="009E5F67" w:rsidRPr="009E5F67" w:rsidRDefault="009E5F67" w:rsidP="009E5F67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Chars="0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9E5F67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Miscellaneous</w:t>
      </w:r>
    </w:p>
    <w:p w:rsidR="009E5F67" w:rsidRPr="009E5F67" w:rsidRDefault="009E5F67" w:rsidP="009E5F67">
      <w:pPr>
        <w:shd w:val="clear" w:color="auto" w:fill="FFFFFF"/>
        <w:spacing w:before="100" w:beforeAutospacing="1" w:after="100" w:afterAutospacing="1"/>
        <w:ind w:leftChars="213" w:left="426"/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</w:pPr>
      <w:r w:rsidRPr="009E5F67"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  <w:t>김경헌 선배님의 조언:</w:t>
      </w:r>
    </w:p>
    <w:p w:rsidR="009E5F67" w:rsidRPr="009E5F67" w:rsidRDefault="009E5F67" w:rsidP="009E5F67">
      <w:pPr>
        <w:shd w:val="clear" w:color="auto" w:fill="FFFFFF"/>
        <w:spacing w:before="100" w:beforeAutospacing="1" w:after="100" w:afterAutospacing="1"/>
        <w:ind w:left="760" w:hanging="360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1.</w:t>
      </w:r>
      <w:r w:rsidRPr="009E5F67">
        <w:rPr>
          <w:rFonts w:asciiTheme="majorHAnsi" w:eastAsiaTheme="majorHAnsi" w:hAnsiTheme="majorHAnsi" w:cs="Times New Roman"/>
          <w:color w:val="434343"/>
          <w:kern w:val="0"/>
          <w:sz w:val="22"/>
        </w:rPr>
        <w:t>  </w:t>
      </w: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자주 하는 얘기지만 머리 좋은 카이스트 학생들이 </w:t>
      </w:r>
      <w:r w:rsidRPr="009E5F67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제한적인 pool내에서 활동하는 것이 보기 아쉽다</w:t>
      </w: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. 일반적으로 카이스트 학생들의 진로가</w:t>
      </w:r>
      <w:r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</w:t>
      </w: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학부졸업</w:t>
      </w:r>
      <w:r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, 대학원진학, </w:t>
      </w: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연구활동 이런 경우가 많은데, 그것이 나쁘다는 것은 아니지만, 시각을 카이스트 캠퍼스 넘어 서울 밖으로, 또는 </w:t>
      </w:r>
      <w:proofErr w:type="spellStart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글로벌하게</w:t>
      </w:r>
      <w:proofErr w:type="spellEnd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넓혀서 그 동안 학교에서 갈고 닦은 실력을 최대한 활용할 수 있는 </w:t>
      </w:r>
      <w:r w:rsidRPr="009E5F67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다양한 기회들을 찾아봤으면 좋겠다</w:t>
      </w: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.</w:t>
      </w:r>
    </w:p>
    <w:p w:rsidR="009E5F67" w:rsidRPr="009E5F67" w:rsidRDefault="009E5F67" w:rsidP="009E5F67">
      <w:pPr>
        <w:shd w:val="clear" w:color="auto" w:fill="FFFFFF"/>
        <w:spacing w:before="100" w:beforeAutospacing="1" w:after="100" w:afterAutospacing="1"/>
        <w:ind w:left="760" w:hanging="360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2.</w:t>
      </w:r>
      <w:r w:rsidRPr="009E5F67">
        <w:rPr>
          <w:rFonts w:asciiTheme="majorHAnsi" w:eastAsiaTheme="majorHAnsi" w:hAnsiTheme="majorHAnsi" w:cs="Times New Roman"/>
          <w:color w:val="434343"/>
          <w:kern w:val="0"/>
          <w:sz w:val="22"/>
        </w:rPr>
        <w:t>   </w:t>
      </w:r>
      <w:r w:rsidRPr="009E5F67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Vision</w:t>
      </w: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을 가져라. 궁극적으로 본인이 이루고 싶은 goal에 대해서 고심해보고 그것을 성취하기 위해 끊임없이 노력하라. Vision, 혹은 자신만의 가치관</w:t>
      </w:r>
      <w:proofErr w:type="gramStart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?을</w:t>
      </w:r>
      <w:proofErr w:type="gramEnd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확고하게 정하지 못한 사람은 면접 볼 때 </w:t>
      </w:r>
      <w:proofErr w:type="spellStart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면접관의</w:t>
      </w:r>
      <w:proofErr w:type="spellEnd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태클에 흔들리기 십상이다. 예를 들어서, 단지 이력서에 한 줄 추가하기 위해서 어떤 인턴경험을 했다면 </w:t>
      </w:r>
      <w:proofErr w:type="spellStart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면접관이</w:t>
      </w:r>
      <w:proofErr w:type="spellEnd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 “그 일 왜 했어?”라는 질문에 자신 있게 답하기 힘들다.</w:t>
      </w:r>
    </w:p>
    <w:p w:rsidR="009E5F67" w:rsidRPr="009E5F67" w:rsidRDefault="009E5F67" w:rsidP="009E5F67">
      <w:pPr>
        <w:shd w:val="clear" w:color="auto" w:fill="FFFFFF"/>
        <w:spacing w:before="100" w:beforeAutospacing="1" w:after="100" w:afterAutospacing="1"/>
        <w:ind w:leftChars="213" w:left="426"/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</w:pPr>
      <w:r w:rsidRPr="009E5F67"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  <w:lastRenderedPageBreak/>
        <w:t>어떤 McKinsey </w:t>
      </w:r>
      <w:proofErr w:type="spellStart"/>
      <w:r w:rsidRPr="009E5F67"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  <w:t>직원분의</w:t>
      </w:r>
      <w:proofErr w:type="spellEnd"/>
      <w:r w:rsidRPr="009E5F67"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  <w:t xml:space="preserve"> 조언:</w:t>
      </w:r>
    </w:p>
    <w:p w:rsidR="009E5F67" w:rsidRPr="009E5F67" w:rsidRDefault="009E5F67" w:rsidP="009E5F67">
      <w:pPr>
        <w:shd w:val="clear" w:color="auto" w:fill="FFFFFF"/>
        <w:spacing w:before="100" w:beforeAutospacing="1" w:after="100" w:afterAutospacing="1"/>
        <w:ind w:leftChars="354" w:left="709" w:hanging="1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9E5F67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경제신문을 한 자도 빠짐없이 읽어라</w:t>
      </w: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. (후</w:t>
      </w:r>
      <w:proofErr w:type="gramStart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.덜.덜</w:t>
      </w:r>
      <w:proofErr w:type="gramEnd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) 읽고 단순히 그 fact들을 받아들이는 데 그치는 것이 아니라 consequence와 implication들에 대해서 생각해보는 시간을 가져라. </w:t>
      </w:r>
      <w:r w:rsidRPr="009E5F67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 xml:space="preserve">공대생의 입장에서 </w:t>
      </w:r>
      <w:proofErr w:type="spellStart"/>
      <w:r w:rsidRPr="009E5F67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문과생들과의</w:t>
      </w:r>
      <w:proofErr w:type="spellEnd"/>
      <w:r w:rsidRPr="009E5F67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 gap을 좁힐 수 있는 “최소한의 노력”이다</w:t>
      </w: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.</w:t>
      </w:r>
    </w:p>
    <w:p w:rsidR="009E5F67" w:rsidRPr="009E5F67" w:rsidRDefault="009E5F67" w:rsidP="009E5F67">
      <w:pPr>
        <w:shd w:val="clear" w:color="auto" w:fill="FFFFFF"/>
        <w:spacing w:before="100" w:beforeAutospacing="1" w:after="100" w:afterAutospacing="1"/>
        <w:ind w:leftChars="213" w:left="426"/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</w:pPr>
      <w:r w:rsidRPr="009E5F67"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  <w:t>8. Interview Tips:</w:t>
      </w:r>
    </w:p>
    <w:p w:rsidR="009E5F67" w:rsidRPr="009E5F67" w:rsidRDefault="009E5F67" w:rsidP="009E5F67">
      <w:pPr>
        <w:shd w:val="clear" w:color="auto" w:fill="FFFFFF"/>
        <w:spacing w:before="100" w:beforeAutospacing="1" w:after="100" w:afterAutospacing="1"/>
        <w:ind w:left="1134" w:hanging="360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1.</w:t>
      </w:r>
      <w:r>
        <w:rPr>
          <w:rFonts w:asciiTheme="majorHAnsi" w:eastAsiaTheme="majorHAnsi" w:hAnsiTheme="majorHAnsi" w:cs="Times New Roman"/>
          <w:color w:val="434343"/>
          <w:kern w:val="0"/>
          <w:sz w:val="22"/>
        </w:rPr>
        <w:t>  </w:t>
      </w: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Case interview라는 것은 결국 </w:t>
      </w:r>
      <w:r w:rsidRPr="009E5F67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client 앞에서 consultant의 역할을 잘 수행할 수 있는지</w:t>
      </w: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 평가하는 것입니다. 즉, case를 </w:t>
      </w:r>
      <w:proofErr w:type="spellStart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면접관과</w:t>
      </w:r>
      <w:proofErr w:type="spellEnd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 discussion 해 가면서 풀 때 최대한 </w:t>
      </w:r>
      <w:r w:rsidRPr="009E5F67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engaging</w:t>
      </w: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한 태도로 임하는 것이 좋습니다. 이 tip은 사실 제가 생각해낸 것인데요, 면접 봤던 카이스트 학생 중에 한 분이 고개를 숙인 채 아주 조용한 말투로 </w:t>
      </w:r>
      <w:proofErr w:type="spellStart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면접관과</w:t>
      </w:r>
      <w:proofErr w:type="spellEnd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이야기를 나누는 모습을 보았습니다. </w:t>
      </w:r>
      <w:proofErr w:type="spellStart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면접관의</w:t>
      </w:r>
      <w:proofErr w:type="spellEnd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표정을 관찰했는데 정말 답답해 하는 모습이 역력했습니다.</w:t>
      </w:r>
    </w:p>
    <w:p w:rsidR="009E5F67" w:rsidRPr="009E5F67" w:rsidRDefault="009E5F67" w:rsidP="009E5F67">
      <w:pPr>
        <w:shd w:val="clear" w:color="auto" w:fill="FFFFFF"/>
        <w:spacing w:before="100" w:beforeAutospacing="1" w:after="100" w:afterAutospacing="1"/>
        <w:ind w:left="1134" w:hanging="360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2.</w:t>
      </w:r>
      <w:r w:rsidRPr="009E5F67">
        <w:rPr>
          <w:rFonts w:asciiTheme="majorHAnsi" w:eastAsiaTheme="majorHAnsi" w:hAnsiTheme="majorHAnsi" w:cs="Times New Roman"/>
          <w:color w:val="434343"/>
          <w:kern w:val="0"/>
          <w:sz w:val="22"/>
        </w:rPr>
        <w:t>  </w:t>
      </w:r>
      <w:r w:rsidRPr="009E5F67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 xml:space="preserve">말투의 </w:t>
      </w:r>
      <w:proofErr w:type="spellStart"/>
      <w:r w:rsidRPr="009E5F67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강중약</w:t>
      </w:r>
      <w:proofErr w:type="spellEnd"/>
      <w:r w:rsidRPr="009E5F67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 xml:space="preserve"> 조절</w:t>
      </w: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과 </w:t>
      </w:r>
      <w:r w:rsidRPr="009E5F67">
        <w:rPr>
          <w:rFonts w:asciiTheme="majorHAnsi" w:eastAsiaTheme="majorHAnsi" w:hAnsiTheme="majorHAnsi" w:cs="굴림" w:hint="eastAsia"/>
          <w:b/>
          <w:bCs/>
          <w:color w:val="434343"/>
          <w:kern w:val="0"/>
          <w:sz w:val="22"/>
        </w:rPr>
        <w:t>눈빛</w:t>
      </w: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도 은근히 큰 역할을 합니다. 예를 들어서, 강조하고 싶은 단어(client impact, motivation, value, vision등등)를 말할 때에는 강렬한 눈빛</w:t>
      </w:r>
      <w:proofErr w:type="gramStart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!?</w:t>
      </w:r>
      <w:proofErr w:type="spellStart"/>
      <w:proofErr w:type="gramEnd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으로</w:t>
      </w:r>
      <w:proofErr w:type="spellEnd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</w:t>
      </w:r>
      <w:proofErr w:type="spellStart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면접관을</w:t>
      </w:r>
      <w:proofErr w:type="spellEnd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쳐다보고 얘기하면 그 효과가 배가 된답니다. 심지어 어떤 BA분은 친구들이 McKinsey 입사비결에 대해서 물어보면 "눈빛"이라고 대답한답니다.</w:t>
      </w:r>
    </w:p>
    <w:p w:rsidR="009E5F67" w:rsidRPr="009E5F67" w:rsidRDefault="009E5F67" w:rsidP="009E5F67">
      <w:pPr>
        <w:shd w:val="clear" w:color="auto" w:fill="FFFFFF"/>
        <w:spacing w:before="100" w:beforeAutospacing="1" w:after="100" w:afterAutospacing="1"/>
        <w:ind w:leftChars="213" w:left="426"/>
        <w:rPr>
          <w:rFonts w:asciiTheme="majorHAnsi" w:eastAsiaTheme="majorHAnsi" w:hAnsiTheme="majorHAnsi" w:cs="굴림" w:hint="eastAsia"/>
          <w:color w:val="434343"/>
          <w:kern w:val="0"/>
          <w:sz w:val="22"/>
        </w:rPr>
      </w:pPr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Case interview를 잘 보고 싶으면 (당연한 말이지만) 연습을 많이 해야 됩니다. 서점에 가면 business case들을 모아놓은 책들이 수두룩합니다. 한 권 구매해서 통독하시고 case들을 혼자 창의적으로 풀려고 노력하면 도움이 많이 될 것입니다. 하지만 경영학과 또는 경영동아리 소속 학생들을 대상으로 면접을 보면 case를 기계적으로 푸는 경향이 있다. 교재 모범답안지에만 의존하지 말고 창의적이고 신선한 아이디어를 구상하는 훈련을 많이 하면 </w:t>
      </w:r>
      <w:proofErr w:type="spellStart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면접관들도</w:t>
      </w:r>
      <w:proofErr w:type="spellEnd"/>
      <w:r w:rsidRPr="009E5F67">
        <w:rPr>
          <w:rFonts w:asciiTheme="majorHAnsi" w:eastAsiaTheme="majorHAnsi" w:hAnsiTheme="majorHAnsi" w:cs="굴림" w:hint="eastAsia"/>
          <w:color w:val="434343"/>
          <w:kern w:val="0"/>
          <w:sz w:val="22"/>
        </w:rPr>
        <w:t> impress 될 가능성이 높습니다.</w:t>
      </w:r>
    </w:p>
    <w:p w:rsidR="00963BB4" w:rsidRPr="005B4C08" w:rsidRDefault="00963BB4" w:rsidP="009E5F67">
      <w:pPr>
        <w:spacing w:line="360" w:lineRule="auto"/>
        <w:rPr>
          <w:rFonts w:asciiTheme="majorHAnsi" w:eastAsiaTheme="majorHAnsi" w:hAnsiTheme="majorHAnsi"/>
          <w:color w:val="434343"/>
          <w:sz w:val="22"/>
        </w:rPr>
      </w:pPr>
    </w:p>
    <w:sectPr w:rsidR="00963BB4" w:rsidRPr="005B4C08" w:rsidSect="00963BB4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46BD" w:rsidRDefault="005746BD" w:rsidP="007B34A2">
      <w:r>
        <w:separator/>
      </w:r>
    </w:p>
  </w:endnote>
  <w:endnote w:type="continuationSeparator" w:id="0">
    <w:p w:rsidR="005746BD" w:rsidRDefault="005746BD" w:rsidP="007B34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F67" w:rsidRDefault="009E5F67">
    <w:pPr>
      <w:pStyle w:val="a5"/>
    </w:pPr>
    <w:r w:rsidRPr="009E5F67">
      <w:drawing>
        <wp:inline distT="0" distB="0" distL="0" distR="0">
          <wp:extent cx="985591" cy="641974"/>
          <wp:effectExtent l="0" t="0" r="5080" b="6350"/>
          <wp:docPr id="1" name="그림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그림 16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b="13190"/>
                  <a:stretch/>
                </pic:blipFill>
                <pic:spPr>
                  <a:xfrm>
                    <a:off x="0" y="0"/>
                    <a:ext cx="985591" cy="641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46BD" w:rsidRDefault="005746BD" w:rsidP="007B34A2">
      <w:r>
        <w:separator/>
      </w:r>
    </w:p>
  </w:footnote>
  <w:footnote w:type="continuationSeparator" w:id="0">
    <w:p w:rsidR="005746BD" w:rsidRDefault="005746BD" w:rsidP="007B34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4A2" w:rsidRPr="005B4C08" w:rsidRDefault="005B4C08" w:rsidP="005B4C08">
    <w:pPr>
      <w:pStyle w:val="a4"/>
      <w:ind w:right="200"/>
      <w:jc w:val="right"/>
      <w:rPr>
        <w:i/>
      </w:rPr>
    </w:pPr>
    <w:r w:rsidRPr="005B4C08">
      <w:rPr>
        <w:rFonts w:hint="eastAsia"/>
        <w:i/>
      </w:rPr>
      <w:t xml:space="preserve">KFAC </w:t>
    </w:r>
    <w:r w:rsidR="009E5F67">
      <w:rPr>
        <w:rFonts w:hint="eastAsia"/>
        <w:i/>
      </w:rPr>
      <w:t>최우현</w:t>
    </w:r>
  </w:p>
  <w:p w:rsidR="005B4C08" w:rsidRDefault="005B4C08" w:rsidP="005B4C08">
    <w:pPr>
      <w:pStyle w:val="a4"/>
      <w:ind w:right="80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55pt;height:11.55pt" o:bullet="t">
        <v:imagedata r:id="rId1" o:title="mso7498"/>
      </v:shape>
    </w:pict>
  </w:numPicBullet>
  <w:abstractNum w:abstractNumId="0">
    <w:nsid w:val="0A7C77C2"/>
    <w:multiLevelType w:val="hybridMultilevel"/>
    <w:tmpl w:val="27A074DE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0CEC629B"/>
    <w:multiLevelType w:val="hybridMultilevel"/>
    <w:tmpl w:val="A544BA54"/>
    <w:lvl w:ilvl="0" w:tplc="67243572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11F5216C"/>
    <w:multiLevelType w:val="hybridMultilevel"/>
    <w:tmpl w:val="B232BE82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>
    <w:nsid w:val="128479EE"/>
    <w:multiLevelType w:val="hybridMultilevel"/>
    <w:tmpl w:val="DA989A54"/>
    <w:lvl w:ilvl="0" w:tplc="04090009">
      <w:start w:val="1"/>
      <w:numFmt w:val="bullet"/>
      <w:lvlText w:val=""/>
      <w:lvlJc w:val="left"/>
      <w:pPr>
        <w:ind w:left="11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abstractNum w:abstractNumId="4">
    <w:nsid w:val="12EB7B36"/>
    <w:multiLevelType w:val="hybridMultilevel"/>
    <w:tmpl w:val="FB9404DA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175439E5"/>
    <w:multiLevelType w:val="hybridMultilevel"/>
    <w:tmpl w:val="47F8686C"/>
    <w:lvl w:ilvl="0" w:tplc="94502AA4">
      <w:start w:val="1"/>
      <w:numFmt w:val="decimal"/>
      <w:lvlText w:val="%1."/>
      <w:lvlJc w:val="left"/>
      <w:pPr>
        <w:ind w:left="786" w:hanging="360"/>
      </w:pPr>
      <w:rPr>
        <w:rFonts w:hint="default"/>
        <w:b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>
    <w:nsid w:val="2BB861A2"/>
    <w:multiLevelType w:val="hybridMultilevel"/>
    <w:tmpl w:val="7FE032C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>
    <w:nsid w:val="2FC83F99"/>
    <w:multiLevelType w:val="hybridMultilevel"/>
    <w:tmpl w:val="0C60382C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>
    <w:nsid w:val="35F36CF0"/>
    <w:multiLevelType w:val="hybridMultilevel"/>
    <w:tmpl w:val="AA2CCF8E"/>
    <w:lvl w:ilvl="0" w:tplc="582E38DC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370F0BE4"/>
    <w:multiLevelType w:val="hybridMultilevel"/>
    <w:tmpl w:val="913295F2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>
    <w:nsid w:val="55B246DC"/>
    <w:multiLevelType w:val="hybridMultilevel"/>
    <w:tmpl w:val="07DCE93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>
    <w:nsid w:val="5A954C48"/>
    <w:multiLevelType w:val="hybridMultilevel"/>
    <w:tmpl w:val="31CA9C46"/>
    <w:lvl w:ilvl="0" w:tplc="D9B6994C">
      <w:start w:val="7"/>
      <w:numFmt w:val="decimal"/>
      <w:lvlText w:val="%1."/>
      <w:lvlJc w:val="left"/>
      <w:pPr>
        <w:ind w:left="1146" w:hanging="360"/>
      </w:pPr>
      <w:rPr>
        <w:rFonts w:hint="default"/>
        <w:b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12">
    <w:nsid w:val="623B2FF8"/>
    <w:multiLevelType w:val="hybridMultilevel"/>
    <w:tmpl w:val="D5B87CBE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>
    <w:nsid w:val="677C5D7F"/>
    <w:multiLevelType w:val="hybridMultilevel"/>
    <w:tmpl w:val="3866E92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>
    <w:nsid w:val="79772E7A"/>
    <w:multiLevelType w:val="hybridMultilevel"/>
    <w:tmpl w:val="C4D00E18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26" w:hanging="400"/>
      </w:pPr>
    </w:lvl>
    <w:lvl w:ilvl="2" w:tplc="04090009">
      <w:start w:val="1"/>
      <w:numFmt w:val="bullet"/>
      <w:lvlText w:val=""/>
      <w:lvlJc w:val="left"/>
      <w:pPr>
        <w:ind w:left="1251" w:hanging="400"/>
      </w:pPr>
      <w:rPr>
        <w:rFonts w:ascii="Wingdings" w:hAnsi="Wingdings" w:hint="default"/>
      </w:rPr>
    </w:lvl>
    <w:lvl w:ilvl="3" w:tplc="B636A3C8">
      <w:start w:val="1"/>
      <w:numFmt w:val="bullet"/>
      <w:lvlText w:val="ㆍ"/>
      <w:lvlJc w:val="left"/>
      <w:pPr>
        <w:ind w:left="1677" w:hanging="400"/>
      </w:pPr>
      <w:rPr>
        <w:rFonts w:ascii="맑은 고딕" w:eastAsia="맑은 고딕" w:hAnsi="맑은 고딕" w:hint="eastAsia"/>
      </w:rPr>
    </w:lvl>
    <w:lvl w:ilvl="4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5" w:tplc="04090007">
      <w:start w:val="1"/>
      <w:numFmt w:val="bullet"/>
      <w:lvlText w:val=""/>
      <w:lvlPicBulletId w:val="0"/>
      <w:lvlJc w:val="left"/>
      <w:pPr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C907A6F"/>
    <w:multiLevelType w:val="hybridMultilevel"/>
    <w:tmpl w:val="585C3372"/>
    <w:lvl w:ilvl="0" w:tplc="16262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D433A4D"/>
    <w:multiLevelType w:val="hybridMultilevel"/>
    <w:tmpl w:val="B308B4E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5"/>
  </w:num>
  <w:num w:numId="4">
    <w:abstractNumId w:val="4"/>
  </w:num>
  <w:num w:numId="5">
    <w:abstractNumId w:val="5"/>
  </w:num>
  <w:num w:numId="6">
    <w:abstractNumId w:val="13"/>
  </w:num>
  <w:num w:numId="7">
    <w:abstractNumId w:val="12"/>
  </w:num>
  <w:num w:numId="8">
    <w:abstractNumId w:val="16"/>
  </w:num>
  <w:num w:numId="9">
    <w:abstractNumId w:val="0"/>
  </w:num>
  <w:num w:numId="10">
    <w:abstractNumId w:val="10"/>
  </w:num>
  <w:num w:numId="11">
    <w:abstractNumId w:val="6"/>
  </w:num>
  <w:num w:numId="12">
    <w:abstractNumId w:val="7"/>
  </w:num>
  <w:num w:numId="13">
    <w:abstractNumId w:val="8"/>
  </w:num>
  <w:num w:numId="14">
    <w:abstractNumId w:val="9"/>
  </w:num>
  <w:num w:numId="15">
    <w:abstractNumId w:val="2"/>
  </w:num>
  <w:num w:numId="16">
    <w:abstractNumId w:val="1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4A2"/>
    <w:rsid w:val="003F2B1E"/>
    <w:rsid w:val="00545D80"/>
    <w:rsid w:val="005746BD"/>
    <w:rsid w:val="005B4C08"/>
    <w:rsid w:val="006B37ED"/>
    <w:rsid w:val="007265FB"/>
    <w:rsid w:val="007B34A2"/>
    <w:rsid w:val="00947948"/>
    <w:rsid w:val="00963BB4"/>
    <w:rsid w:val="009E5F67"/>
    <w:rsid w:val="00AF2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4A2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4A2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7B34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B34A2"/>
  </w:style>
  <w:style w:type="paragraph" w:styleId="a5">
    <w:name w:val="footer"/>
    <w:basedOn w:val="a"/>
    <w:link w:val="Char0"/>
    <w:uiPriority w:val="99"/>
    <w:semiHidden/>
    <w:unhideWhenUsed/>
    <w:rsid w:val="007B34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B34A2"/>
  </w:style>
  <w:style w:type="paragraph" w:customStyle="1" w:styleId="a6">
    <w:name w:val="a"/>
    <w:basedOn w:val="a"/>
    <w:rsid w:val="009E5F67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E5F67"/>
  </w:style>
  <w:style w:type="character" w:styleId="a7">
    <w:name w:val="Strong"/>
    <w:basedOn w:val="a0"/>
    <w:uiPriority w:val="22"/>
    <w:qFormat/>
    <w:rsid w:val="009E5F67"/>
    <w:rPr>
      <w:b/>
      <w:bCs/>
    </w:rPr>
  </w:style>
  <w:style w:type="character" w:styleId="a8">
    <w:name w:val="Hyperlink"/>
    <w:basedOn w:val="a0"/>
    <w:uiPriority w:val="99"/>
    <w:semiHidden/>
    <w:unhideWhenUsed/>
    <w:rsid w:val="009E5F67"/>
    <w:rPr>
      <w:color w:val="0000FF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9E5F6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E5F6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7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743</Words>
  <Characters>4239</Characters>
  <Application>Microsoft Office Word</Application>
  <DocSecurity>0</DocSecurity>
  <Lines>35</Lines>
  <Paragraphs>9</Paragraphs>
  <ScaleCrop>false</ScaleCrop>
  <Company/>
  <LinksUpToDate>false</LinksUpToDate>
  <CharactersWithSpaces>4973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2014-01-30T15:12:00Z</dcterms:created>
  <dcterms:modified xsi:type="dcterms:W3CDTF">2014-01-30T15:12:00Z</dcterms:modified>
</cp:coreProperties>
</file>