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p8f0r4jhg95" w:id="0"/>
      <w:bookmarkEnd w:id="0"/>
      <w:r w:rsidDel="00000000" w:rsidR="00000000" w:rsidRPr="00000000">
        <w:rPr>
          <w:rtl w:val="0"/>
        </w:rPr>
        <w:t xml:space="preserve">Questionnaire d’auto-évaluation: Identifier et prévenir les biais dans vos projets </w:t>
      </w:r>
    </w:p>
    <w:p w:rsidR="00000000" w:rsidDel="00000000" w:rsidP="00000000" w:rsidRDefault="00000000" w:rsidRPr="00000000" w14:paraId="00000002">
      <w:pPr>
        <w:pStyle w:val="Heading1"/>
        <w:rPr>
          <w:sz w:val="24"/>
          <w:szCs w:val="24"/>
        </w:rPr>
      </w:pPr>
      <w:bookmarkStart w:colFirst="0" w:colLast="0" w:name="_2n87y232394o" w:id="1"/>
      <w:bookmarkEnd w:id="1"/>
      <w:r w:rsidDel="00000000" w:rsidR="00000000" w:rsidRPr="00000000">
        <w:rPr>
          <w:sz w:val="24"/>
          <w:szCs w:val="24"/>
          <w:rtl w:val="0"/>
        </w:rPr>
        <w:t xml:space="preserve">NB: Ce questionnaire expérimental est largement inspiré de la liste d’évaluation issue des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lignes directrices en matière d’éthique pour une IA de confiance</w:t>
        </w:r>
      </w:hyperlink>
      <w:r w:rsidDel="00000000" w:rsidR="00000000" w:rsidRPr="00000000">
        <w:rPr>
          <w:sz w:val="24"/>
          <w:szCs w:val="24"/>
          <w:rtl w:val="0"/>
        </w:rPr>
        <w:t xml:space="preserve"> rédigées par des experts indépendants de la CE. Ce document est à la base du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livre blanc sur l’IA</w:t>
        </w:r>
      </w:hyperlink>
      <w:r w:rsidDel="00000000" w:rsidR="00000000" w:rsidRPr="00000000">
        <w:rPr>
          <w:sz w:val="24"/>
          <w:szCs w:val="24"/>
          <w:rtl w:val="0"/>
        </w:rPr>
        <w:t xml:space="preserve"> publié en février dernier. Livre blanc qui annonce la très probable publication d’une nouvelle règlementation sur les systèmes d’intelligence artificielle, notamment ceux d’apprentisage automatique.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Pouvoir répondre à ce questionnaire est une façon d’anticiper une réglementation qui ne manquera pas de se mettre en place et de toute façon, même s’ils sont difficiles à détecter, les risques de discrimination tombent déjà sous le coup de la loi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9wsa7mjidldi" w:id="2"/>
      <w:bookmarkEnd w:id="2"/>
      <w:r w:rsidDel="00000000" w:rsidR="00000000" w:rsidRPr="00000000">
        <w:rPr>
          <w:rtl w:val="0"/>
        </w:rPr>
        <w:t xml:space="preserve">Questions préliminaires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Rappelez l’objectif de votre système d’Intelligence Artificiel (SIA) et décrivez (population cible, échantillonnage, variables, présence ou non de données personnelles) le corpus de données - recueillies ou à recueillir - nécessaires à sa réalisation.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Avez-vous évalué la balance bénéfices/risques de la mise en place de votre solution d’Intelligence artificielle?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Quels sont les impacts sur votre organisation de la mise en place de la solution d’Intelligence?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89r336s2ruo" w:id="3"/>
      <w:bookmarkEnd w:id="3"/>
      <w:r w:rsidDel="00000000" w:rsidR="00000000" w:rsidRPr="00000000">
        <w:rPr>
          <w:rtl w:val="0"/>
        </w:rPr>
        <w:t xml:space="preserve">Questions portant sur les biais dans les données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Avez-vous évalué et reconnu les éventuelles limites provenant de la composition des ensembles de données utilisés?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Avez-vous procédé à des essais portant sur des populations spécifiques ou des cas d’utilisation problématiques?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Avez-vous recherché et utilisé les outils techniques disponibles pour améliorer votre compréhension des données, du modèle et de la performance? Ex: outils de visualisation des données, enquêtes qualitatives de terrain,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Les données sont-elles susceptibles de refléter des erreurs de mesures ? D’être affectées d’absences (données manquantes)? De nécessiter des transformations et/ou ré-équilibrages (groupes rares)?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Si des personnes sont susceptibles d’être impactées, avez-vous vérifié la présence possible de biais sociétaux: dépendance entre la variable cible du SIA et des groupes (sexe, origine ethnique…) protégés par la loi?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Quelle procédure est prévue pour détecter des données éventuellement atypiques, aberrantes ou erronées pour constituer la base d’apprentissage puis en cours d’exploitation?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dzy2n2joyui" w:id="4"/>
      <w:bookmarkEnd w:id="4"/>
      <w:r w:rsidDel="00000000" w:rsidR="00000000" w:rsidRPr="00000000">
        <w:rPr>
          <w:rtl w:val="0"/>
        </w:rPr>
        <w:t xml:space="preserve">Définition de l'équité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Avez-vous prévu une </w:t>
      </w:r>
      <w:r w:rsidDel="00000000" w:rsidR="00000000" w:rsidRPr="00000000">
        <w:rPr>
          <w:b w:val="1"/>
          <w:rtl w:val="0"/>
        </w:rPr>
        <w:t xml:space="preserve">définition </w:t>
      </w:r>
      <w:r w:rsidDel="00000000" w:rsidR="00000000" w:rsidRPr="00000000">
        <w:rPr>
          <w:rtl w:val="0"/>
        </w:rPr>
        <w:t xml:space="preserve">appropriée de l’«équité» que vous appliquez dans la conception des systèmes d’IA?</w:t>
      </w:r>
      <w:r w:rsidDel="00000000" w:rsidR="00000000" w:rsidRPr="00000000">
        <w:rPr>
          <w:rtl w:val="0"/>
        </w:rPr>
        <w:t xml:space="preserve"> Quel est l’objectif souhaitable de l’algorithme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Votre définition est-elle couramment utilisée? Avez-vous envisagé d’autres définitions avant de choisir celle-ci?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Avez-vous prévu une analyse quantitative ou des indicateurs pour mesurer et tester la définition appliquée de l’équité?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Prévoyez-vous des mécanismes visant à garantir l’équité dans vos systèmes d’IA? Avez-vous envisagé d’autres mécanismes potentiels?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d53scfefk4j" w:id="5"/>
      <w:bookmarkEnd w:id="5"/>
      <w:r w:rsidDel="00000000" w:rsidR="00000000" w:rsidRPr="00000000">
        <w:rPr>
          <w:rtl w:val="0"/>
        </w:rPr>
        <w:t xml:space="preserve">Questions sur les algorithmes développés et leurs impacts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lirz8pqdf30" w:id="6"/>
      <w:bookmarkEnd w:id="6"/>
      <w:r w:rsidDel="00000000" w:rsidR="00000000" w:rsidRPr="00000000">
        <w:rPr>
          <w:rtl w:val="0"/>
        </w:rPr>
        <w:t xml:space="preserve">Questions préliminaires sur le fonctionnement de l’algorithme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Caractériser le type d’algorithme mis en place: est-il non-supervisé ou supervisé, par renforcement?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L’algorithme est-il entraîné sur vos propres données? Votre solution a-t-elle recours à un algorithme pré-entraîné?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Comment ont été sélectionné l'échantillon d'apprentissage et l’échantillon test ? Quels effectifs? Préciser la procédure de validation pour l'optimisation des hypers paramètres.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Quelles sont les précisions obtenues? Sont elles acceptables au regard de l’objectif poursuivi? Les décisions sont-elles assorties d’un niveau de confiance?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Quelle procédure est mise en place pour détecter une éventuelle dégradation du SIA en cours d’exploitation?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vwsa06bbw5o" w:id="7"/>
      <w:bookmarkEnd w:id="7"/>
      <w:r w:rsidDel="00000000" w:rsidR="00000000" w:rsidRPr="00000000">
        <w:rPr>
          <w:rtl w:val="0"/>
        </w:rPr>
        <w:t xml:space="preserve">Variabilité de la décision algorithmique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Avez-vous évalué si, dans des conditions identiques, une éventuelle variabilité des décisions est possible?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Le cas échéant, avez-vous réfléchi aux causes probables?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Distribution des erreurs en fonction des groupes ?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srfq2sv65s6" w:id="8"/>
      <w:bookmarkEnd w:id="8"/>
      <w:r w:rsidDel="00000000" w:rsidR="00000000" w:rsidRPr="00000000">
        <w:rPr>
          <w:rtl w:val="0"/>
        </w:rPr>
        <w:t xml:space="preserve">Responsabilité et redevabilité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fonction du cas d’utilisation, avez-vous prévu un mécanisme permettant à autrui de signaler des problèmes liés aux biais, à la discrimination ou aux mauvaises performances du système d’IA?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Avez-vous envisagé des mesures et des moyens de communication clairs pour savoir comment et à qui ces problèmes peuvent être signalés?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Avez-vous tenu compte non seulement des utilisateurs (finaux) mais également des autres personnes susceptibles d’être indirectement affectées par le système d’IA?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Décrire les interventions humaines et identifier les responsabilités dans les différents processus de recueil des données, conception, déploiement, surveillance d’un SIA.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Avez-vous réfléchi à un mécanisme pour inclure la participation de différentes parties prenantes dans la mise au point et l’utilisation du système d’IA?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Avez-vous préparé la voie à l’introduction du système d’IA au sein de votre organisation en informant et en mobilisant au préalable les travailleurs concernés et leurs représentants?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.europa.eu/newsroom/dae/document.cfm?doc_id=60427" TargetMode="External"/><Relationship Id="rId7" Type="http://schemas.openxmlformats.org/officeDocument/2006/relationships/hyperlink" Target="https://op.europa.eu/fr/publication-detail/-/publication/ac957f13-53c6-11ea-aece-01aa75ed71a1/language-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