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4CF75" w14:textId="68AA87EC" w:rsidR="0008107E" w:rsidRPr="00A559A0" w:rsidRDefault="0008107E" w:rsidP="0008107E">
      <w:pPr>
        <w:spacing w:after="480"/>
        <w:rPr>
          <w:color w:val="0000FF"/>
        </w:rPr>
      </w:pPr>
      <w:r w:rsidRPr="00A559A0">
        <w:fldChar w:fldCharType="begin"/>
      </w:r>
      <w:r w:rsidRPr="00A559A0">
        <w:instrText xml:space="preserve"> SET LibEnteteNAT "NF NF" </w:instrText>
      </w:r>
      <w:r w:rsidRPr="00A559A0">
        <w:fldChar w:fldCharType="separate"/>
      </w:r>
      <w:bookmarkStart w:id="0" w:name="LibEnteteNAT"/>
      <w:r w:rsidR="000A7582" w:rsidRPr="00A559A0">
        <w:rPr>
          <w:noProof/>
        </w:rPr>
        <w:t>NF NF</w:t>
      </w:r>
      <w:bookmarkEnd w:id="0"/>
      <w:r w:rsidRPr="00A559A0">
        <w:fldChar w:fldCharType="end"/>
      </w:r>
      <w:r w:rsidRPr="00A559A0">
        <w:fldChar w:fldCharType="begin"/>
      </w:r>
      <w:r w:rsidRPr="00A559A0">
        <w:instrText xml:space="preserve"> SET LIBTypeTitreCEN " 511" </w:instrText>
      </w:r>
      <w:r w:rsidRPr="00A559A0">
        <w:fldChar w:fldCharType="separate"/>
      </w:r>
      <w:bookmarkStart w:id="1" w:name="LIBTypeTitreCEN"/>
      <w:r w:rsidR="000A7582" w:rsidRPr="00A559A0">
        <w:rPr>
          <w:noProof/>
        </w:rPr>
        <w:t xml:space="preserve"> 511</w:t>
      </w:r>
      <w:bookmarkEnd w:id="1"/>
      <w:r w:rsidRPr="00A559A0">
        <w:fldChar w:fldCharType="end"/>
      </w:r>
      <w:r w:rsidRPr="00A559A0">
        <w:fldChar w:fldCharType="begin"/>
      </w:r>
      <w:r w:rsidRPr="00A559A0">
        <w:instrText xml:space="preserve"> SET FRTIT13 "Profil de le la CEN/TS 16614 (NeTEx) pour l'échange de données de description des réseaux en France" </w:instrText>
      </w:r>
      <w:r w:rsidRPr="00A559A0">
        <w:fldChar w:fldCharType="separate"/>
      </w:r>
      <w:bookmarkStart w:id="2" w:name="FRTIT13"/>
      <w:r w:rsidR="000A7582" w:rsidRPr="00A559A0">
        <w:rPr>
          <w:noProof/>
        </w:rPr>
        <w:t>Profil de le la CEN/TS 16614 (NeTEx) pour l'échange de données de description des réseaux en France</w:t>
      </w:r>
      <w:bookmarkEnd w:id="2"/>
      <w:r w:rsidRPr="00A559A0">
        <w:fldChar w:fldCharType="end"/>
      </w:r>
      <w:r w:rsidRPr="00A559A0">
        <w:fldChar w:fldCharType="begin"/>
      </w:r>
      <w:r w:rsidRPr="00A559A0">
        <w:instrText xml:space="preserve"> SET FRTIT12 "NeTEx - Profil Français pour les réseaux " </w:instrText>
      </w:r>
      <w:r w:rsidRPr="00A559A0">
        <w:fldChar w:fldCharType="separate"/>
      </w:r>
      <w:bookmarkStart w:id="3" w:name="FRTIT12"/>
      <w:r w:rsidR="000A7582" w:rsidRPr="00A559A0">
        <w:rPr>
          <w:noProof/>
        </w:rPr>
        <w:t xml:space="preserve">NeTEx - Profil Français pour les réseaux </w:t>
      </w:r>
      <w:bookmarkEnd w:id="3"/>
      <w:r w:rsidRPr="00A559A0">
        <w:fldChar w:fldCharType="end"/>
      </w:r>
      <w:r w:rsidRPr="00A559A0">
        <w:fldChar w:fldCharType="begin"/>
      </w:r>
      <w:r w:rsidRPr="00A559A0">
        <w:instrText xml:space="preserve"> SET FRTIT11 "Profil d'échange pour la description des réseaux de transport en commun" </w:instrText>
      </w:r>
      <w:r w:rsidRPr="00A559A0">
        <w:fldChar w:fldCharType="separate"/>
      </w:r>
      <w:bookmarkStart w:id="4" w:name="FRTIT11"/>
      <w:r w:rsidR="000A7582" w:rsidRPr="00A559A0">
        <w:rPr>
          <w:noProof/>
        </w:rPr>
        <w:t>Profil d'échange pour la description des réseaux de transport en commun</w:t>
      </w:r>
      <w:bookmarkEnd w:id="4"/>
      <w:r w:rsidRPr="00A559A0">
        <w:fldChar w:fldCharType="end"/>
      </w:r>
      <w:r w:rsidRPr="00A559A0">
        <w:fldChar w:fldCharType="begin"/>
      </w:r>
      <w:r w:rsidRPr="00A559A0">
        <w:instrText xml:space="preserve"> SET FRTIT3 "Einführendes Element — Haupt-Element — Ergänzendes Element" </w:instrText>
      </w:r>
      <w:r w:rsidRPr="00A559A0">
        <w:fldChar w:fldCharType="separate"/>
      </w:r>
      <w:bookmarkStart w:id="5" w:name="FRTIT3"/>
      <w:r w:rsidR="000A7582" w:rsidRPr="00A559A0">
        <w:rPr>
          <w:noProof/>
        </w:rPr>
        <w:t>Einführendes Element — Haupt-Element — Ergänzendes Element</w:t>
      </w:r>
      <w:bookmarkEnd w:id="5"/>
      <w:r w:rsidRPr="00A559A0">
        <w:fldChar w:fldCharType="end"/>
      </w:r>
      <w:r w:rsidRPr="00A559A0">
        <w:fldChar w:fldCharType="begin"/>
      </w:r>
      <w:r w:rsidRPr="00A559A0">
        <w:instrText xml:space="preserve"> SET FRTIT2 "Introductory element — Main element — Complementary element" </w:instrText>
      </w:r>
      <w:r w:rsidRPr="00A559A0">
        <w:fldChar w:fldCharType="separate"/>
      </w:r>
      <w:bookmarkStart w:id="6" w:name="FRTIT2"/>
      <w:r w:rsidR="000A7582" w:rsidRPr="00A559A0">
        <w:rPr>
          <w:noProof/>
        </w:rPr>
        <w:t>Introductory element — Main element — Complementary element</w:t>
      </w:r>
      <w:bookmarkEnd w:id="6"/>
      <w:r w:rsidRPr="00A559A0">
        <w:fldChar w:fldCharType="end"/>
      </w:r>
      <w:r w:rsidRPr="00A559A0">
        <w:fldChar w:fldCharType="begin"/>
      </w:r>
      <w:r w:rsidRPr="00A559A0">
        <w:instrText xml:space="preserve"> SET FRTIT1 "Profil d'échange pour la description des réseaux de transport en commun — NeTEx - Profil Français pour les réseaux — Profil de le la CEN/TS 16614 (NeTEx) pour l'échange de données de description des réseaux en France" </w:instrText>
      </w:r>
      <w:r w:rsidRPr="00A559A0">
        <w:fldChar w:fldCharType="separate"/>
      </w:r>
      <w:bookmarkStart w:id="7" w:name="FRTIT1"/>
      <w:r w:rsidR="000A7582" w:rsidRPr="00A559A0">
        <w:rPr>
          <w:noProof/>
        </w:rPr>
        <w:t>Profil d'échange pour la description des réseaux de transport en commun — NeTEx - Profil Français pour les réseaux — Profil de le la CEN/TS 16614 (NeTEx) pour l'échange de données de description des réseaux en France</w:t>
      </w:r>
      <w:bookmarkEnd w:id="7"/>
      <w:r w:rsidRPr="00A559A0">
        <w:fldChar w:fldCharType="end"/>
      </w:r>
      <w:r w:rsidRPr="00A559A0">
        <w:fldChar w:fldCharType="begin"/>
      </w:r>
      <w:r w:rsidRPr="00A559A0">
        <w:instrText xml:space="preserve"> SET FRAVPCODE "000000" </w:instrText>
      </w:r>
      <w:r w:rsidRPr="00A559A0">
        <w:fldChar w:fldCharType="separate"/>
      </w:r>
      <w:bookmarkStart w:id="8" w:name="FRAVPCODE"/>
      <w:r w:rsidR="000A7582" w:rsidRPr="00A559A0">
        <w:rPr>
          <w:noProof/>
        </w:rPr>
        <w:t>000000</w:t>
      </w:r>
      <w:bookmarkEnd w:id="8"/>
      <w:r w:rsidRPr="00A559A0">
        <w:fldChar w:fldCharType="end"/>
      </w:r>
      <w:r w:rsidRPr="00A559A0">
        <w:fldChar w:fldCharType="begin"/>
      </w:r>
      <w:r w:rsidRPr="00A559A0">
        <w:instrText xml:space="preserve"> SET FRPUBENGLISH "" </w:instrText>
      </w:r>
      <w:r w:rsidRPr="00A559A0">
        <w:fldChar w:fldCharType="separate"/>
      </w:r>
      <w:bookmarkStart w:id="9" w:name="FRPUBENGLISH"/>
      <w:bookmarkEnd w:id="9"/>
      <w:r w:rsidR="000A7582">
        <w:rPr>
          <w:noProof/>
        </w:rPr>
        <w:t xml:space="preserve"> </w:t>
      </w:r>
      <w:r w:rsidRPr="00A559A0">
        <w:fldChar w:fldCharType="end"/>
      </w:r>
      <w:r w:rsidRPr="00A559A0">
        <w:fldChar w:fldCharType="begin"/>
      </w:r>
      <w:r w:rsidRPr="00A559A0">
        <w:instrText xml:space="preserve"> SET FRTITRECOMM "" </w:instrText>
      </w:r>
      <w:r w:rsidRPr="00A559A0">
        <w:fldChar w:fldCharType="separate"/>
      </w:r>
      <w:bookmarkStart w:id="10" w:name="FRTITRECOMM"/>
      <w:bookmarkEnd w:id="10"/>
      <w:r w:rsidR="000A7582">
        <w:rPr>
          <w:noProof/>
        </w:rPr>
        <w:t xml:space="preserve"> </w:t>
      </w:r>
      <w:r w:rsidRPr="00A559A0">
        <w:fldChar w:fldCharType="end"/>
      </w:r>
      <w:r w:rsidRPr="00A559A0">
        <w:fldChar w:fldCharType="begin"/>
      </w:r>
      <w:r w:rsidRPr="00A559A0">
        <w:instrText xml:space="preserve"> SET FRCODCOMM "" </w:instrText>
      </w:r>
      <w:r w:rsidRPr="00A559A0">
        <w:fldChar w:fldCharType="separate"/>
      </w:r>
      <w:bookmarkStart w:id="11" w:name="FRCODCOMM"/>
      <w:bookmarkEnd w:id="11"/>
      <w:r w:rsidR="000A7582">
        <w:rPr>
          <w:noProof/>
        </w:rPr>
        <w:t xml:space="preserve"> </w:t>
      </w:r>
      <w:r w:rsidRPr="00A559A0">
        <w:fldChar w:fldCharType="end"/>
      </w:r>
      <w:r w:rsidRPr="00A559A0">
        <w:fldChar w:fldCharType="begin"/>
      </w:r>
      <w:r w:rsidRPr="00A559A0">
        <w:instrText xml:space="preserve"> SET FRYEARBASE "" </w:instrText>
      </w:r>
      <w:r w:rsidRPr="00A559A0">
        <w:fldChar w:fldCharType="separate"/>
      </w:r>
      <w:bookmarkStart w:id="12" w:name="FRYEARBASE"/>
      <w:bookmarkEnd w:id="12"/>
      <w:r w:rsidR="000A7582">
        <w:rPr>
          <w:noProof/>
        </w:rPr>
        <w:t xml:space="preserve"> </w:t>
      </w:r>
      <w:r w:rsidRPr="00A559A0">
        <w:fldChar w:fldCharType="end"/>
      </w:r>
      <w:r w:rsidRPr="00A559A0">
        <w:fldChar w:fldCharType="begin"/>
      </w:r>
      <w:r w:rsidRPr="00A559A0">
        <w:instrText xml:space="preserve"> SET FRMONTHDEV "de janvier" </w:instrText>
      </w:r>
      <w:r w:rsidRPr="00A559A0">
        <w:fldChar w:fldCharType="separate"/>
      </w:r>
      <w:bookmarkStart w:id="13" w:name="FRMONTHDEV"/>
      <w:r w:rsidR="000A7582" w:rsidRPr="00A559A0">
        <w:rPr>
          <w:noProof/>
        </w:rPr>
        <w:t>de janvier</w:t>
      </w:r>
      <w:bookmarkEnd w:id="13"/>
      <w:r w:rsidRPr="00A559A0">
        <w:fldChar w:fldCharType="end"/>
      </w:r>
      <w:r w:rsidRPr="00A559A0">
        <w:fldChar w:fldCharType="begin"/>
      </w:r>
      <w:r w:rsidRPr="00A559A0">
        <w:instrText xml:space="preserve"> SET FRMONTHBASE "01" </w:instrText>
      </w:r>
      <w:r w:rsidRPr="00A559A0">
        <w:fldChar w:fldCharType="separate"/>
      </w:r>
      <w:bookmarkStart w:id="14" w:name="FRMONTHBASE"/>
      <w:r w:rsidR="000A7582" w:rsidRPr="00A559A0">
        <w:rPr>
          <w:noProof/>
        </w:rPr>
        <w:t>01</w:t>
      </w:r>
      <w:bookmarkEnd w:id="14"/>
      <w:r w:rsidRPr="00A559A0">
        <w:fldChar w:fldCharType="end"/>
      </w:r>
      <w:r w:rsidRPr="00A559A0">
        <w:fldChar w:fldCharType="begin"/>
      </w:r>
      <w:r w:rsidRPr="00A559A0">
        <w:instrText xml:space="preserve"> SET FRDOCBASE "" </w:instrText>
      </w:r>
      <w:r w:rsidRPr="00A559A0">
        <w:fldChar w:fldCharType="separate"/>
      </w:r>
      <w:bookmarkStart w:id="15" w:name="FRDOCBASE"/>
      <w:bookmarkEnd w:id="15"/>
      <w:r w:rsidR="000A7582">
        <w:rPr>
          <w:noProof/>
        </w:rPr>
        <w:t xml:space="preserve"> </w:t>
      </w:r>
      <w:r w:rsidRPr="00A559A0">
        <w:fldChar w:fldCharType="end"/>
      </w:r>
      <w:r w:rsidRPr="00A559A0">
        <w:fldChar w:fldCharType="begin"/>
      </w:r>
      <w:r w:rsidRPr="00A559A0">
        <w:instrText xml:space="preserve"> SET FRAMNO "" </w:instrText>
      </w:r>
      <w:r w:rsidRPr="00A559A0">
        <w:fldChar w:fldCharType="separate"/>
      </w:r>
      <w:bookmarkStart w:id="16" w:name="FRAMNO"/>
      <w:bookmarkEnd w:id="16"/>
      <w:r w:rsidR="000A7582">
        <w:rPr>
          <w:noProof/>
        </w:rPr>
        <w:t xml:space="preserve"> </w:t>
      </w:r>
      <w:r w:rsidRPr="00A559A0">
        <w:fldChar w:fldCharType="end"/>
      </w:r>
      <w:r w:rsidRPr="00A559A0">
        <w:fldChar w:fldCharType="begin"/>
      </w:r>
      <w:r w:rsidRPr="00A559A0">
        <w:instrText xml:space="preserve"> SET FRYear "" </w:instrText>
      </w:r>
      <w:r w:rsidRPr="00A559A0">
        <w:fldChar w:fldCharType="separate"/>
      </w:r>
      <w:bookmarkStart w:id="17" w:name="FRYear"/>
      <w:bookmarkEnd w:id="17"/>
      <w:r w:rsidR="000A7582">
        <w:rPr>
          <w:noProof/>
        </w:rPr>
        <w:t xml:space="preserve"> </w:t>
      </w:r>
      <w:r w:rsidRPr="00A559A0">
        <w:fldChar w:fldCharType="end"/>
      </w:r>
      <w:r w:rsidRPr="00A559A0">
        <w:fldChar w:fldCharType="begin"/>
      </w:r>
      <w:r w:rsidRPr="00A559A0">
        <w:instrText xml:space="preserve"> SET FRRefNum "" </w:instrText>
      </w:r>
      <w:r w:rsidRPr="00A559A0">
        <w:fldChar w:fldCharType="separate"/>
      </w:r>
      <w:bookmarkStart w:id="18" w:name="FRRefNum"/>
      <w:bookmarkEnd w:id="18"/>
      <w:r w:rsidR="000A7582">
        <w:rPr>
          <w:noProof/>
        </w:rPr>
        <w:t xml:space="preserve"> </w:t>
      </w:r>
      <w:r w:rsidRPr="00A559A0">
        <w:fldChar w:fldCharType="end"/>
      </w:r>
      <w:r w:rsidRPr="00A559A0">
        <w:fldChar w:fldCharType="begin"/>
      </w:r>
      <w:r w:rsidRPr="00A559A0">
        <w:instrText xml:space="preserve"> SET FRNeoInd "NF NF" </w:instrText>
      </w:r>
      <w:r w:rsidRPr="00A559A0">
        <w:fldChar w:fldCharType="separate"/>
      </w:r>
      <w:bookmarkStart w:id="19" w:name="FRNeoInd"/>
      <w:r w:rsidR="000A7582" w:rsidRPr="00A559A0">
        <w:rPr>
          <w:noProof/>
        </w:rPr>
        <w:t>NF NF</w:t>
      </w:r>
      <w:bookmarkEnd w:id="19"/>
      <w:r w:rsidRPr="00A559A0">
        <w:fldChar w:fldCharType="end"/>
      </w:r>
      <w:r w:rsidRPr="00A559A0">
        <w:fldChar w:fldCharType="begin"/>
      </w:r>
      <w:r w:rsidRPr="00A559A0">
        <w:instrText xml:space="preserve"> SET FRPartNum "" </w:instrText>
      </w:r>
      <w:r w:rsidRPr="00A559A0">
        <w:fldChar w:fldCharType="separate"/>
      </w:r>
      <w:bookmarkStart w:id="20" w:name="FRPartNum"/>
      <w:bookmarkEnd w:id="20"/>
      <w:r w:rsidR="000A7582">
        <w:rPr>
          <w:noProof/>
        </w:rPr>
        <w:t xml:space="preserve"> </w:t>
      </w:r>
      <w:r w:rsidRPr="00A559A0">
        <w:fldChar w:fldCharType="end"/>
      </w:r>
      <w:r w:rsidRPr="00A559A0">
        <w:fldChar w:fldCharType="begin"/>
      </w:r>
      <w:r w:rsidRPr="00A559A0">
        <w:instrText xml:space="preserve"> SET FRPartie "0" </w:instrText>
      </w:r>
      <w:r w:rsidRPr="00A559A0">
        <w:fldChar w:fldCharType="separate"/>
      </w:r>
      <w:bookmarkStart w:id="21" w:name="FRPartie"/>
      <w:r w:rsidR="000A7582" w:rsidRPr="00A559A0">
        <w:rPr>
          <w:noProof/>
        </w:rPr>
        <w:t>0</w:t>
      </w:r>
      <w:bookmarkEnd w:id="21"/>
      <w:r w:rsidRPr="00A559A0">
        <w:fldChar w:fldCharType="end"/>
      </w:r>
      <w:r w:rsidRPr="00A559A0">
        <w:fldChar w:fldCharType="begin"/>
      </w:r>
      <w:r w:rsidRPr="00A559A0">
        <w:instrText xml:space="preserve"> SET FRStatGen "Norme française" </w:instrText>
      </w:r>
      <w:r w:rsidRPr="00A559A0">
        <w:fldChar w:fldCharType="separate"/>
      </w:r>
      <w:bookmarkStart w:id="22" w:name="FRStatGen"/>
      <w:r w:rsidR="000A7582" w:rsidRPr="00A559A0">
        <w:rPr>
          <w:noProof/>
        </w:rPr>
        <w:t>Norme française</w:t>
      </w:r>
      <w:bookmarkEnd w:id="22"/>
      <w:r w:rsidRPr="00A559A0">
        <w:fldChar w:fldCharType="end"/>
      </w:r>
      <w:r w:rsidRPr="00A559A0">
        <w:fldChar w:fldCharType="begin"/>
      </w:r>
      <w:r w:rsidRPr="00A559A0">
        <w:instrText xml:space="preserve"> SET FRStatut "Norme homologuée" </w:instrText>
      </w:r>
      <w:r w:rsidRPr="00A559A0">
        <w:fldChar w:fldCharType="separate"/>
      </w:r>
      <w:bookmarkStart w:id="23" w:name="FRStatut"/>
      <w:r w:rsidR="000A7582" w:rsidRPr="00A559A0">
        <w:rPr>
          <w:noProof/>
        </w:rPr>
        <w:t>Norme homologuée</w:t>
      </w:r>
      <w:bookmarkEnd w:id="23"/>
      <w:r w:rsidRPr="00A559A0">
        <w:fldChar w:fldCharType="end"/>
      </w:r>
      <w:r w:rsidRPr="00A559A0">
        <w:fldChar w:fldCharType="begin"/>
      </w:r>
      <w:r w:rsidRPr="00A559A0">
        <w:instrText xml:space="preserve"> SET LIBLANG " 1" </w:instrText>
      </w:r>
      <w:r w:rsidRPr="00A559A0">
        <w:fldChar w:fldCharType="separate"/>
      </w:r>
      <w:bookmarkStart w:id="24" w:name="LIBLANG"/>
      <w:r w:rsidR="000A7582" w:rsidRPr="00A559A0">
        <w:rPr>
          <w:noProof/>
        </w:rPr>
        <w:t xml:space="preserve"> 1</w:t>
      </w:r>
      <w:bookmarkEnd w:id="24"/>
      <w:r w:rsidRPr="00A559A0">
        <w:fldChar w:fldCharType="end"/>
      </w:r>
      <w:r w:rsidRPr="00A559A0">
        <w:fldChar w:fldCharType="begin"/>
      </w:r>
      <w:r w:rsidRPr="00A559A0">
        <w:instrText xml:space="preserve"> SET libH2NAME "Titre 2" </w:instrText>
      </w:r>
      <w:r w:rsidRPr="00A559A0">
        <w:fldChar w:fldCharType="separate"/>
      </w:r>
      <w:bookmarkStart w:id="25" w:name="libH2NAME"/>
      <w:r w:rsidR="000A7582" w:rsidRPr="00A559A0">
        <w:rPr>
          <w:noProof/>
        </w:rPr>
        <w:t>Titre 2</w:t>
      </w:r>
      <w:bookmarkEnd w:id="25"/>
      <w:r w:rsidRPr="00A559A0">
        <w:fldChar w:fldCharType="end"/>
      </w:r>
      <w:r w:rsidRPr="00A559A0">
        <w:fldChar w:fldCharType="begin"/>
      </w:r>
      <w:r w:rsidRPr="00A559A0">
        <w:instrText xml:space="preserve"> SET libH1NAME "Titre 1" </w:instrText>
      </w:r>
      <w:r w:rsidRPr="00A559A0">
        <w:fldChar w:fldCharType="separate"/>
      </w:r>
      <w:bookmarkStart w:id="26" w:name="libH1NAME"/>
      <w:r w:rsidR="000A7582" w:rsidRPr="00A559A0">
        <w:rPr>
          <w:noProof/>
        </w:rPr>
        <w:t>Titre 1</w:t>
      </w:r>
      <w:bookmarkEnd w:id="26"/>
      <w:r w:rsidRPr="00A559A0">
        <w:fldChar w:fldCharType="end"/>
      </w:r>
      <w:r w:rsidRPr="00A559A0">
        <w:fldChar w:fldCharType="begin"/>
      </w:r>
      <w:r w:rsidRPr="00A559A0">
        <w:instrText xml:space="preserve"> SET LibDesc "" </w:instrText>
      </w:r>
      <w:r w:rsidRPr="00A559A0">
        <w:fldChar w:fldCharType="separate"/>
      </w:r>
      <w:bookmarkStart w:id="27" w:name="LibDesc"/>
      <w:bookmarkEnd w:id="27"/>
      <w:r w:rsidR="000A7582">
        <w:rPr>
          <w:noProof/>
        </w:rPr>
        <w:t xml:space="preserve"> </w:t>
      </w:r>
      <w:r w:rsidRPr="00A559A0">
        <w:fldChar w:fldCharType="end"/>
      </w:r>
      <w:r w:rsidRPr="00A559A0">
        <w:fldChar w:fldCharType="begin"/>
      </w:r>
      <w:r w:rsidRPr="00A559A0">
        <w:instrText xml:space="preserve"> SET LibDescD "" </w:instrText>
      </w:r>
      <w:r w:rsidRPr="00A559A0">
        <w:fldChar w:fldCharType="separate"/>
      </w:r>
      <w:bookmarkStart w:id="28" w:name="LibDescD"/>
      <w:bookmarkEnd w:id="28"/>
      <w:r w:rsidR="000A7582">
        <w:rPr>
          <w:noProof/>
        </w:rPr>
        <w:t xml:space="preserve"> </w:t>
      </w:r>
      <w:r w:rsidRPr="00A559A0">
        <w:fldChar w:fldCharType="end"/>
      </w:r>
      <w:r w:rsidRPr="00A559A0">
        <w:fldChar w:fldCharType="begin"/>
      </w:r>
      <w:r w:rsidRPr="00A559A0">
        <w:instrText xml:space="preserve"> SET LibDescE "" </w:instrText>
      </w:r>
      <w:r w:rsidRPr="00A559A0">
        <w:fldChar w:fldCharType="separate"/>
      </w:r>
      <w:bookmarkStart w:id="29" w:name="LibDescE"/>
      <w:bookmarkEnd w:id="29"/>
      <w:r w:rsidR="000A7582">
        <w:rPr>
          <w:noProof/>
        </w:rPr>
        <w:t xml:space="preserve"> </w:t>
      </w:r>
      <w:r w:rsidRPr="00A559A0">
        <w:fldChar w:fldCharType="end"/>
      </w:r>
      <w:r w:rsidRPr="00A559A0">
        <w:fldChar w:fldCharType="begin"/>
      </w:r>
      <w:r w:rsidRPr="00A559A0">
        <w:instrText xml:space="preserve"> SET LibDescF "" </w:instrText>
      </w:r>
      <w:r w:rsidRPr="00A559A0">
        <w:fldChar w:fldCharType="separate"/>
      </w:r>
      <w:bookmarkStart w:id="30" w:name="LibDescF"/>
      <w:bookmarkEnd w:id="30"/>
      <w:r w:rsidR="000A7582">
        <w:rPr>
          <w:noProof/>
        </w:rPr>
        <w:t xml:space="preserve"> </w:t>
      </w:r>
      <w:r w:rsidRPr="00A559A0">
        <w:fldChar w:fldCharType="end"/>
      </w:r>
      <w:r w:rsidRPr="00A559A0">
        <w:fldChar w:fldCharType="begin"/>
      </w:r>
      <w:r w:rsidRPr="00A559A0">
        <w:instrText xml:space="preserve"> SET NATSubVer "" </w:instrText>
      </w:r>
      <w:r w:rsidRPr="00A559A0">
        <w:fldChar w:fldCharType="separate"/>
      </w:r>
      <w:bookmarkStart w:id="31" w:name="NATSubVer"/>
      <w:bookmarkEnd w:id="31"/>
      <w:r w:rsidR="000A7582">
        <w:rPr>
          <w:noProof/>
        </w:rPr>
        <w:t xml:space="preserve"> </w:t>
      </w:r>
      <w:r w:rsidRPr="00A559A0">
        <w:fldChar w:fldCharType="end"/>
      </w:r>
      <w:r w:rsidRPr="00A559A0">
        <w:fldChar w:fldCharType="begin"/>
      </w:r>
      <w:r w:rsidRPr="00A559A0">
        <w:instrText xml:space="preserve"> SET CENSubVer "0" </w:instrText>
      </w:r>
      <w:r w:rsidRPr="00A559A0">
        <w:fldChar w:fldCharType="separate"/>
      </w:r>
      <w:bookmarkStart w:id="32" w:name="CENSubVer"/>
      <w:r w:rsidR="000A7582" w:rsidRPr="00A559A0">
        <w:rPr>
          <w:noProof/>
        </w:rPr>
        <w:t>0</w:t>
      </w:r>
      <w:bookmarkEnd w:id="32"/>
      <w:r w:rsidRPr="00A559A0">
        <w:fldChar w:fldCharType="end"/>
      </w:r>
      <w:r w:rsidRPr="00A559A0">
        <w:fldChar w:fldCharType="begin"/>
      </w:r>
      <w:r w:rsidRPr="00A559A0">
        <w:instrText xml:space="preserve"> SET ISOSubVer "" </w:instrText>
      </w:r>
      <w:r w:rsidRPr="00A559A0">
        <w:fldChar w:fldCharType="separate"/>
      </w:r>
      <w:bookmarkStart w:id="33" w:name="ISOSubVer"/>
      <w:bookmarkEnd w:id="33"/>
      <w:r w:rsidR="000A7582">
        <w:rPr>
          <w:noProof/>
        </w:rPr>
        <w:t xml:space="preserve"> </w:t>
      </w:r>
      <w:r w:rsidRPr="00A559A0">
        <w:fldChar w:fldCharType="end"/>
      </w:r>
      <w:r w:rsidRPr="00A559A0">
        <w:fldChar w:fldCharType="begin"/>
      </w:r>
      <w:r w:rsidRPr="00A559A0">
        <w:instrText xml:space="preserve"> SET LIBVerMSDN "STD Version 2.5a" </w:instrText>
      </w:r>
      <w:r w:rsidRPr="00A559A0">
        <w:fldChar w:fldCharType="separate"/>
      </w:r>
      <w:bookmarkStart w:id="34" w:name="LIBVerMSDN"/>
      <w:r w:rsidR="000A7582" w:rsidRPr="00A559A0">
        <w:rPr>
          <w:noProof/>
        </w:rPr>
        <w:t>STD Version 2.5a</w:t>
      </w:r>
      <w:bookmarkEnd w:id="34"/>
      <w:r w:rsidRPr="00A559A0">
        <w:fldChar w:fldCharType="end"/>
      </w:r>
      <w:r w:rsidRPr="00A559A0">
        <w:fldChar w:fldCharType="begin"/>
      </w:r>
      <w:r w:rsidRPr="00A559A0">
        <w:instrText xml:space="preserve"> SET LIBStageCode "" </w:instrText>
      </w:r>
      <w:r w:rsidRPr="00A559A0">
        <w:fldChar w:fldCharType="separate"/>
      </w:r>
      <w:bookmarkStart w:id="35" w:name="LIBStageCode"/>
      <w:bookmarkEnd w:id="35"/>
      <w:r w:rsidR="000A7582">
        <w:rPr>
          <w:noProof/>
        </w:rPr>
        <w:t xml:space="preserve"> </w:t>
      </w:r>
      <w:r w:rsidRPr="00A559A0">
        <w:fldChar w:fldCharType="end"/>
      </w:r>
      <w:r w:rsidRPr="00A559A0">
        <w:fldChar w:fldCharType="begin"/>
      </w:r>
      <w:r w:rsidRPr="00A559A0">
        <w:instrText xml:space="preserve"> SET LibRpl "" </w:instrText>
      </w:r>
      <w:r w:rsidRPr="00A559A0">
        <w:fldChar w:fldCharType="separate"/>
      </w:r>
      <w:bookmarkStart w:id="36" w:name="LibRpl"/>
      <w:bookmarkEnd w:id="36"/>
      <w:r w:rsidR="000A7582">
        <w:rPr>
          <w:noProof/>
        </w:rPr>
        <w:t xml:space="preserve"> </w:t>
      </w:r>
      <w:r w:rsidRPr="00A559A0">
        <w:fldChar w:fldCharType="end"/>
      </w:r>
      <w:r w:rsidRPr="00A559A0">
        <w:fldChar w:fldCharType="begin"/>
      </w:r>
      <w:r w:rsidRPr="00A559A0">
        <w:instrText xml:space="preserve"> SET LibICS "" </w:instrText>
      </w:r>
      <w:r w:rsidRPr="00A559A0">
        <w:fldChar w:fldCharType="separate"/>
      </w:r>
      <w:bookmarkStart w:id="37" w:name="LibICS"/>
      <w:bookmarkEnd w:id="37"/>
      <w:r w:rsidR="000A7582">
        <w:rPr>
          <w:noProof/>
        </w:rPr>
        <w:t xml:space="preserve"> </w:t>
      </w:r>
      <w:r w:rsidRPr="00A559A0">
        <w:fldChar w:fldCharType="end"/>
      </w:r>
      <w:r w:rsidRPr="00A559A0">
        <w:fldChar w:fldCharType="begin"/>
      </w:r>
      <w:r w:rsidRPr="00A559A0">
        <w:instrText xml:space="preserve"> SET LIBFIL " 5" </w:instrText>
      </w:r>
      <w:r w:rsidRPr="00A559A0">
        <w:fldChar w:fldCharType="separate"/>
      </w:r>
      <w:bookmarkStart w:id="38" w:name="LIBFIL"/>
      <w:r w:rsidR="000A7582" w:rsidRPr="00A559A0">
        <w:rPr>
          <w:noProof/>
        </w:rPr>
        <w:t xml:space="preserve"> 5</w:t>
      </w:r>
      <w:bookmarkEnd w:id="38"/>
      <w:r w:rsidRPr="00A559A0">
        <w:fldChar w:fldCharType="end"/>
      </w:r>
      <w:r w:rsidRPr="00A559A0">
        <w:fldChar w:fldCharType="begin"/>
      </w:r>
      <w:r w:rsidRPr="00A559A0">
        <w:instrText xml:space="preserve"> SET LIBFrFileName "C:\Data\Clients\Ministere\AFIMB\Qualité Données\Profil Réseaux \NF_Profil NeTEx pour les réseaux (F) - v3.doc" </w:instrText>
      </w:r>
      <w:r w:rsidRPr="00A559A0">
        <w:fldChar w:fldCharType="separate"/>
      </w:r>
      <w:bookmarkStart w:id="39" w:name="LIBFrFileName"/>
      <w:r w:rsidR="000A7582" w:rsidRPr="00A559A0">
        <w:rPr>
          <w:noProof/>
        </w:rPr>
        <w:t>C:\Data\Clients\Ministere\AFIMB\Qualité Données\Profil Réseaux \NF_Profil NeTEx pour les réseaux (F) - v3.doc</w:t>
      </w:r>
      <w:bookmarkEnd w:id="39"/>
      <w:r w:rsidRPr="00A559A0">
        <w:fldChar w:fldCharType="end"/>
      </w:r>
      <w:r w:rsidRPr="00A559A0">
        <w:fldChar w:fldCharType="begin"/>
      </w:r>
      <w:r w:rsidRPr="00A559A0">
        <w:instrText xml:space="preserve"> SET LIBEnFileName ""</w:instrText>
      </w:r>
      <w:r w:rsidRPr="00A559A0">
        <w:fldChar w:fldCharType="separate"/>
      </w:r>
      <w:bookmarkStart w:id="40" w:name="LIBEnFileName"/>
      <w:bookmarkEnd w:id="40"/>
      <w:r w:rsidR="000A7582">
        <w:rPr>
          <w:noProof/>
        </w:rPr>
        <w:t xml:space="preserve"> </w:t>
      </w:r>
      <w:r w:rsidRPr="00A559A0">
        <w:fldChar w:fldCharType="end"/>
      </w:r>
      <w:r w:rsidRPr="00A559A0">
        <w:fldChar w:fldCharType="begin"/>
      </w:r>
      <w:r w:rsidRPr="00A559A0">
        <w:instrText xml:space="preserve"> SET LIBDeFileName ""</w:instrText>
      </w:r>
      <w:r w:rsidRPr="00A559A0">
        <w:fldChar w:fldCharType="separate"/>
      </w:r>
      <w:bookmarkStart w:id="41" w:name="LIBDeFileName"/>
      <w:bookmarkEnd w:id="41"/>
      <w:r w:rsidR="000A7582">
        <w:rPr>
          <w:noProof/>
        </w:rPr>
        <w:t xml:space="preserve"> </w:t>
      </w:r>
      <w:r w:rsidRPr="00A559A0">
        <w:fldChar w:fldCharType="end"/>
      </w:r>
      <w:r w:rsidRPr="00A559A0">
        <w:fldChar w:fldCharType="begin"/>
      </w:r>
      <w:r w:rsidRPr="00A559A0">
        <w:instrText xml:space="preserve"> SET LIBNatFileName ""</w:instrText>
      </w:r>
      <w:r w:rsidRPr="00A559A0">
        <w:fldChar w:fldCharType="separate"/>
      </w:r>
      <w:bookmarkStart w:id="42" w:name="LIBNatFileName"/>
      <w:bookmarkEnd w:id="42"/>
      <w:r w:rsidR="000A7582">
        <w:rPr>
          <w:noProof/>
        </w:rPr>
        <w:t xml:space="preserve"> </w:t>
      </w:r>
      <w:r w:rsidRPr="00A559A0">
        <w:fldChar w:fldCharType="end"/>
      </w:r>
      <w:r w:rsidRPr="00A559A0">
        <w:fldChar w:fldCharType="begin"/>
      </w:r>
      <w:r w:rsidRPr="00A559A0">
        <w:instrText xml:space="preserve"> SET LIBFileOld "" </w:instrText>
      </w:r>
      <w:r w:rsidRPr="00A559A0">
        <w:fldChar w:fldCharType="separate"/>
      </w:r>
      <w:bookmarkStart w:id="43" w:name="LIBFileOld"/>
      <w:bookmarkEnd w:id="43"/>
      <w:r w:rsidR="000A7582">
        <w:rPr>
          <w:noProof/>
        </w:rPr>
        <w:t xml:space="preserve"> </w:t>
      </w:r>
      <w:r w:rsidRPr="00A559A0">
        <w:fldChar w:fldCharType="end"/>
      </w:r>
      <w:r w:rsidRPr="00A559A0">
        <w:fldChar w:fldCharType="begin"/>
      </w:r>
      <w:r w:rsidRPr="00A559A0">
        <w:instrText xml:space="preserve"> SET LIBTypeTitreISO "" </w:instrText>
      </w:r>
      <w:r w:rsidRPr="00A559A0">
        <w:fldChar w:fldCharType="separate"/>
      </w:r>
      <w:bookmarkStart w:id="44" w:name="LIBTypeTitreISO"/>
      <w:bookmarkEnd w:id="44"/>
      <w:r w:rsidR="000A7582">
        <w:rPr>
          <w:noProof/>
        </w:rPr>
        <w:t xml:space="preserve"> </w:t>
      </w:r>
      <w:r w:rsidRPr="00A559A0">
        <w:fldChar w:fldCharType="end"/>
      </w:r>
      <w:r w:rsidRPr="00A559A0">
        <w:fldChar w:fldCharType="begin"/>
      </w:r>
      <w:r w:rsidRPr="00A559A0">
        <w:instrText xml:space="preserve"> SET LIBTypeTitreNAT "" </w:instrText>
      </w:r>
      <w:r w:rsidRPr="00A559A0">
        <w:fldChar w:fldCharType="separate"/>
      </w:r>
      <w:bookmarkStart w:id="45" w:name="LIBTypeTitreNAT"/>
      <w:bookmarkEnd w:id="45"/>
      <w:r w:rsidR="000A7582">
        <w:rPr>
          <w:noProof/>
        </w:rPr>
        <w:t xml:space="preserve"> </w:t>
      </w:r>
      <w:r w:rsidRPr="00A559A0">
        <w:fldChar w:fldCharType="end"/>
      </w:r>
      <w:r w:rsidRPr="00A559A0">
        <w:fldChar w:fldCharType="begin"/>
      </w:r>
      <w:r w:rsidRPr="00A559A0">
        <w:instrText xml:space="preserve"> SET LibEnteteCEN "" </w:instrText>
      </w:r>
      <w:r w:rsidRPr="00A559A0">
        <w:fldChar w:fldCharType="separate"/>
      </w:r>
      <w:bookmarkStart w:id="46" w:name="LibEnteteCEN"/>
      <w:bookmarkEnd w:id="46"/>
      <w:r w:rsidR="000A7582">
        <w:rPr>
          <w:noProof/>
        </w:rPr>
        <w:t xml:space="preserve"> </w:t>
      </w:r>
      <w:r w:rsidRPr="00A559A0">
        <w:fldChar w:fldCharType="end"/>
      </w:r>
      <w:r w:rsidRPr="00A559A0">
        <w:fldChar w:fldCharType="begin"/>
      </w:r>
      <w:r w:rsidRPr="00A559A0">
        <w:instrText xml:space="preserve"> SET LibEnteteISO "" </w:instrText>
      </w:r>
      <w:r w:rsidRPr="00A559A0">
        <w:fldChar w:fldCharType="separate"/>
      </w:r>
      <w:bookmarkStart w:id="47" w:name="LibEnteteISO"/>
      <w:bookmarkEnd w:id="47"/>
      <w:r w:rsidR="000A7582">
        <w:rPr>
          <w:noProof/>
        </w:rPr>
        <w:t xml:space="preserve"> </w:t>
      </w:r>
      <w:r w:rsidRPr="00A559A0">
        <w:fldChar w:fldCharType="end"/>
      </w:r>
      <w:r w:rsidRPr="00A559A0">
        <w:fldChar w:fldCharType="begin"/>
      </w:r>
      <w:r w:rsidRPr="00A559A0">
        <w:instrText xml:space="preserve"> SET LIBASynchroVF "" </w:instrText>
      </w:r>
      <w:r w:rsidRPr="00A559A0">
        <w:fldChar w:fldCharType="separate"/>
      </w:r>
      <w:bookmarkStart w:id="48" w:name="LIBASynchroVF"/>
      <w:bookmarkEnd w:id="48"/>
      <w:r w:rsidR="000A7582">
        <w:rPr>
          <w:noProof/>
        </w:rPr>
        <w:t xml:space="preserve"> </w:t>
      </w:r>
      <w:r w:rsidRPr="00A559A0">
        <w:fldChar w:fldCharType="end"/>
      </w:r>
      <w:r w:rsidRPr="00A559A0">
        <w:fldChar w:fldCharType="begin"/>
      </w:r>
      <w:r w:rsidRPr="00A559A0">
        <w:instrText xml:space="preserve"> SET LIBASynchroVE "" </w:instrText>
      </w:r>
      <w:r w:rsidRPr="00A559A0">
        <w:fldChar w:fldCharType="separate"/>
      </w:r>
      <w:bookmarkStart w:id="49" w:name="LIBASynchroVE"/>
      <w:bookmarkEnd w:id="49"/>
      <w:r w:rsidR="000A7582">
        <w:rPr>
          <w:noProof/>
        </w:rPr>
        <w:t xml:space="preserve"> </w:t>
      </w:r>
      <w:r w:rsidRPr="00A559A0">
        <w:fldChar w:fldCharType="end"/>
      </w:r>
      <w:r w:rsidRPr="00A559A0">
        <w:fldChar w:fldCharType="begin"/>
      </w:r>
      <w:r w:rsidRPr="00A559A0">
        <w:instrText xml:space="preserve"> SET LIBASynchroVD "" </w:instrText>
      </w:r>
      <w:r w:rsidRPr="00A559A0">
        <w:fldChar w:fldCharType="separate"/>
      </w:r>
      <w:bookmarkStart w:id="50" w:name="LIBASynchroVD"/>
      <w:bookmarkEnd w:id="50"/>
      <w:r w:rsidR="000A7582">
        <w:rPr>
          <w:noProof/>
        </w:rPr>
        <w:t xml:space="preserve"> </w:t>
      </w:r>
      <w:r w:rsidRPr="00A559A0">
        <w:fldChar w:fldCharType="end"/>
      </w:r>
      <w:r w:rsidRPr="00A559A0">
        <w:fldChar w:fldCharType="begin"/>
      </w:r>
      <w:r w:rsidRPr="00A559A0">
        <w:instrText xml:space="preserve"> SET LIBPATENT "" </w:instrText>
      </w:r>
      <w:r w:rsidRPr="00A559A0">
        <w:fldChar w:fldCharType="separate"/>
      </w:r>
      <w:bookmarkStart w:id="51" w:name="LIBPATENT"/>
      <w:bookmarkEnd w:id="51"/>
      <w:r w:rsidR="000A7582">
        <w:rPr>
          <w:noProof/>
        </w:rPr>
        <w:t xml:space="preserve"> </w:t>
      </w:r>
      <w:r w:rsidRPr="00A559A0">
        <w:fldChar w:fldCharType="end"/>
      </w:r>
      <w:r w:rsidRPr="00A559A0">
        <w:fldChar w:fldCharType="begin"/>
      </w:r>
      <w:r w:rsidRPr="00A559A0">
        <w:instrText xml:space="preserve"> SET FRFILORG "" </w:instrText>
      </w:r>
      <w:r w:rsidRPr="00A559A0">
        <w:fldChar w:fldCharType="separate"/>
      </w:r>
      <w:bookmarkStart w:id="52" w:name="FRFILORG"/>
      <w:bookmarkEnd w:id="52"/>
      <w:r w:rsidR="000A7582">
        <w:rPr>
          <w:noProof/>
        </w:rPr>
        <w:t xml:space="preserve"> </w:t>
      </w:r>
      <w:r w:rsidRPr="00A559A0">
        <w:fldChar w:fldCharType="end"/>
      </w:r>
      <w:r w:rsidRPr="00A559A0">
        <w:fldChar w:fldCharType="begin"/>
      </w:r>
      <w:r w:rsidRPr="00A559A0">
        <w:instrText xml:space="preserve"> SET FRFICORG ""</w:instrText>
      </w:r>
      <w:r w:rsidRPr="00A559A0">
        <w:fldChar w:fldCharType="separate"/>
      </w:r>
      <w:bookmarkStart w:id="53" w:name="FRFICORG"/>
      <w:bookmarkEnd w:id="53"/>
      <w:r w:rsidR="000A7582">
        <w:rPr>
          <w:noProof/>
        </w:rPr>
        <w:t xml:space="preserve"> </w:t>
      </w:r>
      <w:r w:rsidRPr="00A559A0">
        <w:fldChar w:fldCharType="end"/>
      </w:r>
      <w:r w:rsidRPr="00A559A0">
        <w:fldChar w:fldCharType="begin"/>
      </w:r>
      <w:r w:rsidRPr="00A559A0">
        <w:instrText xml:space="preserve"> SET FRORIGAMNO "" </w:instrText>
      </w:r>
      <w:r w:rsidRPr="00A559A0">
        <w:fldChar w:fldCharType="separate"/>
      </w:r>
      <w:bookmarkStart w:id="54" w:name="FRORIGAMNO"/>
      <w:bookmarkEnd w:id="54"/>
      <w:r w:rsidR="000A7582">
        <w:rPr>
          <w:noProof/>
        </w:rPr>
        <w:t xml:space="preserve"> </w:t>
      </w:r>
      <w:r w:rsidRPr="00A559A0">
        <w:fldChar w:fldCharType="end"/>
      </w:r>
      <w:r w:rsidRPr="00A559A0">
        <w:fldChar w:fldCharType="begin"/>
      </w:r>
      <w:r w:rsidRPr="00A559A0">
        <w:instrText xml:space="preserve"> SET FRORIGBASEYEAR "" </w:instrText>
      </w:r>
      <w:r w:rsidRPr="00A559A0">
        <w:fldChar w:fldCharType="separate"/>
      </w:r>
      <w:bookmarkStart w:id="55" w:name="FRORIGBASEYEAR"/>
      <w:bookmarkEnd w:id="55"/>
      <w:r w:rsidR="000A7582">
        <w:rPr>
          <w:noProof/>
        </w:rPr>
        <w:t xml:space="preserve"> </w:t>
      </w:r>
      <w:r w:rsidRPr="00A559A0">
        <w:fldChar w:fldCharType="end"/>
      </w:r>
    </w:p>
    <w:p w14:paraId="2EC79B90" w14:textId="77777777" w:rsidR="0008107E" w:rsidRPr="00A559A0" w:rsidRDefault="0008107E" w:rsidP="0008107E">
      <w:pPr>
        <w:spacing w:after="480"/>
        <w:rPr>
          <w:color w:val="0000FF"/>
        </w:rPr>
      </w:pPr>
    </w:p>
    <w:p w14:paraId="3AA7B7E8" w14:textId="77777777" w:rsidR="0008107E" w:rsidRPr="00A559A0" w:rsidRDefault="0008107E" w:rsidP="0008107E">
      <w:pPr>
        <w:spacing w:after="480"/>
        <w:rPr>
          <w:color w:val="0000FF"/>
        </w:rPr>
      </w:pPr>
    </w:p>
    <w:p w14:paraId="4F471BE4" w14:textId="77777777" w:rsidR="0008107E" w:rsidRPr="00A559A0" w:rsidRDefault="0008107E" w:rsidP="0008107E">
      <w:pPr>
        <w:spacing w:after="480"/>
        <w:rPr>
          <w:color w:val="0000FF"/>
        </w:rPr>
      </w:pPr>
    </w:p>
    <w:p w14:paraId="7605E725" w14:textId="77777777" w:rsidR="0008107E" w:rsidRPr="00A559A0" w:rsidRDefault="0008107E" w:rsidP="0008107E">
      <w:pPr>
        <w:spacing w:after="480"/>
        <w:rPr>
          <w:color w:val="0000FF"/>
        </w:rPr>
      </w:pPr>
      <w:r w:rsidRPr="00A559A0">
        <w:rPr>
          <w:color w:val="0000FF"/>
        </w:rPr>
        <w:t xml:space="preserve"> </w:t>
      </w:r>
    </w:p>
    <w:p w14:paraId="5B81772B" w14:textId="27E31629" w:rsidR="0008107E" w:rsidRPr="00A559A0" w:rsidRDefault="0008107E" w:rsidP="0008107E">
      <w:pPr>
        <w:jc w:val="center"/>
        <w:rPr>
          <w:color w:val="0000FF"/>
          <w:sz w:val="28"/>
          <w:szCs w:val="28"/>
        </w:rPr>
      </w:pPr>
      <w:r w:rsidRPr="00A559A0">
        <w:rPr>
          <w:color w:val="0000FF"/>
          <w:sz w:val="28"/>
          <w:szCs w:val="28"/>
        </w:rPr>
        <w:t>Profil d'échange de NeTEx pour la description de l’offre tarifaire des réseaux de transport en commun</w:t>
      </w:r>
    </w:p>
    <w:p w14:paraId="10C588DC" w14:textId="362E6439" w:rsidR="0008107E" w:rsidRPr="00A559A0" w:rsidRDefault="0008107E" w:rsidP="0008107E">
      <w:pPr>
        <w:jc w:val="center"/>
        <w:rPr>
          <w:b/>
          <w:color w:val="0000FF"/>
          <w:sz w:val="44"/>
          <w:szCs w:val="44"/>
        </w:rPr>
      </w:pPr>
      <w:r w:rsidRPr="00A559A0">
        <w:rPr>
          <w:b/>
          <w:color w:val="0000FF"/>
          <w:sz w:val="44"/>
          <w:szCs w:val="44"/>
        </w:rPr>
        <w:t>NeTEx - Profil Français pour l’offre tarifaire</w:t>
      </w:r>
    </w:p>
    <w:p w14:paraId="2CC7B22E" w14:textId="12FE34C2" w:rsidR="00691B42" w:rsidRPr="00A559A0" w:rsidRDefault="00691B42" w:rsidP="0008107E">
      <w:pPr>
        <w:jc w:val="center"/>
        <w:rPr>
          <w:b/>
          <w:color w:val="0000FF"/>
          <w:sz w:val="44"/>
          <w:szCs w:val="44"/>
        </w:rPr>
      </w:pPr>
    </w:p>
    <w:p w14:paraId="05202A68" w14:textId="77777777" w:rsidR="0008107E" w:rsidRPr="00A559A0" w:rsidRDefault="0008107E" w:rsidP="0008107E">
      <w:pPr>
        <w:spacing w:after="960"/>
      </w:pPr>
    </w:p>
    <w:p w14:paraId="3E077A06" w14:textId="77777777" w:rsidR="0008107E" w:rsidRPr="00A559A0" w:rsidRDefault="0008107E" w:rsidP="0008107E">
      <w:pPr>
        <w:spacing w:after="960"/>
      </w:pPr>
    </w:p>
    <w:p w14:paraId="3FE11265" w14:textId="77777777" w:rsidR="0008107E" w:rsidRPr="00A559A0" w:rsidRDefault="0008107E" w:rsidP="0008107E">
      <w:pPr>
        <w:spacing w:after="960"/>
      </w:pPr>
    </w:p>
    <w:p w14:paraId="388B7AD8" w14:textId="77777777" w:rsidR="0008107E" w:rsidRPr="00A559A0" w:rsidRDefault="0008107E" w:rsidP="0008107E">
      <w:pPr>
        <w:spacing w:after="960"/>
      </w:pPr>
    </w:p>
    <w:p w14:paraId="59F47540" w14:textId="77777777" w:rsidR="0008107E" w:rsidRPr="00A559A0" w:rsidRDefault="0008107E" w:rsidP="0008107E">
      <w:pPr>
        <w:spacing w:after="960"/>
      </w:pPr>
    </w:p>
    <w:p w14:paraId="12430EB7" w14:textId="77777777" w:rsidR="0008107E" w:rsidRPr="00A559A0" w:rsidRDefault="0008107E" w:rsidP="0008107E">
      <w:pPr>
        <w:spacing w:after="960"/>
      </w:pPr>
    </w:p>
    <w:p w14:paraId="31983CA0" w14:textId="77777777" w:rsidR="0008107E" w:rsidRPr="00A559A0" w:rsidRDefault="0008107E" w:rsidP="0008107E">
      <w:pPr>
        <w:spacing w:after="960"/>
      </w:pPr>
    </w:p>
    <w:p w14:paraId="385A9E2B" w14:textId="77777777" w:rsidR="0008107E" w:rsidRPr="00A559A0" w:rsidRDefault="0008107E" w:rsidP="0008107E">
      <w:pPr>
        <w:spacing w:after="220"/>
        <w:rPr>
          <w:b/>
          <w:color w:val="0000FF"/>
        </w:rPr>
      </w:pPr>
    </w:p>
    <w:p w14:paraId="07729B83" w14:textId="77777777" w:rsidR="0008107E" w:rsidRPr="00A559A0" w:rsidRDefault="0008107E" w:rsidP="0008107E">
      <w:pPr>
        <w:spacing w:after="220"/>
        <w:rPr>
          <w:b/>
          <w:color w:val="0000FF"/>
        </w:rPr>
      </w:pPr>
    </w:p>
    <w:p w14:paraId="52C4936E" w14:textId="7196451B" w:rsidR="0008107E" w:rsidRPr="00A559A0" w:rsidRDefault="0008107E" w:rsidP="0008107E">
      <w:pPr>
        <w:spacing w:after="220"/>
      </w:pPr>
      <w:r w:rsidRPr="00A559A0">
        <w:rPr>
          <w:b/>
          <w:color w:val="0000FF"/>
        </w:rPr>
        <w:fldChar w:fldCharType="begin"/>
      </w:r>
      <w:r w:rsidRPr="00A559A0">
        <w:rPr>
          <w:b/>
          <w:color w:val="0000FF"/>
        </w:rPr>
        <w:instrText xml:space="preserve">FILENAME </w:instrText>
      </w:r>
      <w:r w:rsidRPr="00A559A0">
        <w:rPr>
          <w:b/>
          <w:color w:val="0000FF"/>
        </w:rPr>
        <w:fldChar w:fldCharType="separate"/>
      </w:r>
      <w:r w:rsidR="000A7582">
        <w:rPr>
          <w:b/>
          <w:noProof/>
          <w:color w:val="0000FF"/>
        </w:rPr>
        <w:t>NF_Profil NeTEx pour les Tarifs(F) - v1.2.docx</w:t>
      </w:r>
      <w:r w:rsidRPr="00A559A0">
        <w:fldChar w:fldCharType="end"/>
      </w:r>
    </w:p>
    <w:p w14:paraId="5A58CE8F" w14:textId="77777777" w:rsidR="0008107E" w:rsidRPr="00A559A0" w:rsidRDefault="0008107E" w:rsidP="0008107E">
      <w:pPr>
        <w:sectPr w:rsidR="0008107E" w:rsidRPr="00A559A0" w:rsidSect="00BB3906">
          <w:pgSz w:w="11906" w:h="16838"/>
          <w:pgMar w:top="851" w:right="737" w:bottom="567" w:left="397" w:header="709" w:footer="567" w:gutter="567"/>
          <w:cols w:space="720"/>
          <w:docGrid w:linePitch="272"/>
        </w:sectPr>
      </w:pPr>
    </w:p>
    <w:p w14:paraId="493F2E79" w14:textId="77777777" w:rsidR="007F41B9" w:rsidRPr="00A559A0" w:rsidRDefault="00BB3906" w:rsidP="006B3470">
      <w:pPr>
        <w:pStyle w:val="zzForeword"/>
      </w:pPr>
      <w:bookmarkStart w:id="56" w:name="_Toc86936118"/>
      <w:r w:rsidRPr="00A559A0">
        <w:lastRenderedPageBreak/>
        <w:t>Avant-propos</w:t>
      </w:r>
      <w:bookmarkEnd w:id="56"/>
    </w:p>
    <w:p w14:paraId="17E6C548" w14:textId="77777777" w:rsidR="006B3470" w:rsidRPr="00A559A0" w:rsidRDefault="006B3470" w:rsidP="006B3470">
      <w:pPr>
        <w:tabs>
          <w:tab w:val="left" w:pos="283"/>
        </w:tabs>
      </w:pPr>
      <w:r w:rsidRPr="00A559A0">
        <w:t xml:space="preserve">L’harmonisation des pratiques dans </w:t>
      </w:r>
      <w:r w:rsidR="0001139D" w:rsidRPr="00A559A0">
        <w:t>l’échange des données relatives aux offres de transport</w:t>
      </w:r>
      <w:r w:rsidRPr="00A559A0">
        <w:t xml:space="preserve"> est essentielle :</w:t>
      </w:r>
    </w:p>
    <w:p w14:paraId="0B2B0F29" w14:textId="77777777" w:rsidR="006B3470" w:rsidRPr="00A559A0" w:rsidRDefault="006B3470" w:rsidP="006B3470">
      <w:pPr>
        <w:pStyle w:val="Listecontinue"/>
        <w:tabs>
          <w:tab w:val="clear" w:pos="400"/>
        </w:tabs>
      </w:pPr>
      <w:r w:rsidRPr="00A559A0">
        <w:t>pour l’usager, aux fins d’une présentation homogène et compréhensible de l’offre de transport et de l’engagement sous-jacent des organisateurs (autorités organisatrices et opérateurs de transports) ;</w:t>
      </w:r>
    </w:p>
    <w:p w14:paraId="0DF14D9F" w14:textId="77777777" w:rsidR="006B3470" w:rsidRPr="00A559A0" w:rsidRDefault="006B3470" w:rsidP="006B3470">
      <w:pPr>
        <w:pStyle w:val="Listecontinue"/>
        <w:tabs>
          <w:tab w:val="clear" w:pos="400"/>
        </w:tabs>
      </w:pPr>
      <w:r w:rsidRPr="00A559A0">
        <w:t xml:space="preserve">pour les AOT, de manière à fédérer des informations homogènes venant de chacun des opérateurs de transports qui travaillent pour elle. </w:t>
      </w:r>
      <w:r w:rsidR="0001139D" w:rsidRPr="00A559A0">
        <w:t>L’harmonisation des échanges, et en particulier le présent profil,</w:t>
      </w:r>
      <w:r w:rsidRPr="00A559A0">
        <w:t xml:space="preserve"> pourra le cas échéant être imposé</w:t>
      </w:r>
      <w:r w:rsidR="00FD2AFE" w:rsidRPr="00A559A0">
        <w:t xml:space="preserve"> </w:t>
      </w:r>
      <w:r w:rsidRPr="00A559A0">
        <w:t xml:space="preserve">par voie contractuelle. Cette homogénéité des formats d’information permet d’envisager la mise en place de systèmes d’information multimodaux, produisant une information globale de l’offre de transports sur un secteur donné, et garantir le fonctionnement </w:t>
      </w:r>
      <w:r w:rsidR="0001139D" w:rsidRPr="00A559A0">
        <w:t>des services d’information, en particulier des</w:t>
      </w:r>
      <w:r w:rsidRPr="00A559A0">
        <w:t xml:space="preserve"> calculateurs d’itinéraires</w:t>
      </w:r>
      <w:r w:rsidR="0001139D" w:rsidRPr="00A559A0">
        <w:t>,</w:t>
      </w:r>
      <w:r w:rsidRPr="00A559A0">
        <w:t xml:space="preserve"> et la cohérence des résultats, que ces </w:t>
      </w:r>
      <w:r w:rsidR="0001139D" w:rsidRPr="00A559A0">
        <w:t>services</w:t>
      </w:r>
      <w:r w:rsidRPr="00A559A0">
        <w:t xml:space="preserve"> soient directement intégrés dans ces systèmes d’information multimodaux ou qu’ils puisent leurs informations sur des bases de données réparties ;</w:t>
      </w:r>
    </w:p>
    <w:p w14:paraId="7D3B894D" w14:textId="77777777" w:rsidR="0001139D" w:rsidRPr="00A559A0" w:rsidRDefault="006B3470" w:rsidP="006B3470">
      <w:pPr>
        <w:pStyle w:val="Listecontinue"/>
        <w:tabs>
          <w:tab w:val="clear" w:pos="400"/>
        </w:tabs>
      </w:pPr>
      <w:r w:rsidRPr="00A559A0">
        <w:t xml:space="preserve">pour les opérateurs, qui pourront utiliser ce format d’échange pour leurs systèmes </w:t>
      </w:r>
      <w:r w:rsidR="0001139D" w:rsidRPr="00A559A0">
        <w:t>de planification, les systèmes d’aide à l’exploitation</w:t>
      </w:r>
      <w:r w:rsidR="009A1C15" w:rsidRPr="00A559A0">
        <w:t>,</w:t>
      </w:r>
      <w:r w:rsidR="0001139D" w:rsidRPr="00A559A0">
        <w:t xml:space="preserve"> leurs systèmes billettiques et leurs systèmes </w:t>
      </w:r>
      <w:r w:rsidRPr="00A559A0">
        <w:t>d’information voyageur</w:t>
      </w:r>
      <w:r w:rsidR="0001139D" w:rsidRPr="00A559A0">
        <w:t xml:space="preserve"> (information planifiée et information temps</w:t>
      </w:r>
      <w:r w:rsidR="00FD2AFE" w:rsidRPr="00A559A0">
        <w:t xml:space="preserve"> </w:t>
      </w:r>
      <w:r w:rsidR="0001139D" w:rsidRPr="00A559A0">
        <w:t>réel)</w:t>
      </w:r>
    </w:p>
    <w:p w14:paraId="700F462E" w14:textId="77777777" w:rsidR="006B3470" w:rsidRPr="00A559A0" w:rsidRDefault="0001139D" w:rsidP="0001139D">
      <w:pPr>
        <w:pStyle w:val="Listecontinue"/>
        <w:tabs>
          <w:tab w:val="clear" w:pos="400"/>
        </w:tabs>
      </w:pPr>
      <w:r w:rsidRPr="00A559A0">
        <w:t>pour les industriels et développeur</w:t>
      </w:r>
      <w:r w:rsidR="009A1C15" w:rsidRPr="00A559A0">
        <w:t>s</w:t>
      </w:r>
      <w:r w:rsidRPr="00A559A0">
        <w:t xml:space="preserve"> pour pérenniser et fiabiliser leur</w:t>
      </w:r>
      <w:r w:rsidR="00FD2AFE" w:rsidRPr="00A559A0">
        <w:t xml:space="preserve">s </w:t>
      </w:r>
      <w:r w:rsidRPr="00A559A0">
        <w:t xml:space="preserve">investissements sur les formats d’échanges implémentés par les systèmes qu’ils réalisent, tout en limitant fortement l’effort de spécification lié aux formats d’échange  </w:t>
      </w:r>
    </w:p>
    <w:p w14:paraId="1504529E" w14:textId="77777777" w:rsidR="0001139D" w:rsidRPr="00A559A0" w:rsidRDefault="0001139D" w:rsidP="0001139D">
      <w:pPr>
        <w:tabs>
          <w:tab w:val="left" w:pos="283"/>
        </w:tabs>
      </w:pPr>
      <w:r w:rsidRPr="00A559A0">
        <w:t xml:space="preserve">Ce document est le fruit de la collaboration entre les différents partenaires </w:t>
      </w:r>
      <w:r w:rsidR="009A1C15" w:rsidRPr="00A559A0">
        <w:t xml:space="preserve">des </w:t>
      </w:r>
      <w:r w:rsidRPr="00A559A0">
        <w:t>autorités organisatrices de transports, opérateurs, industriels et développeurs de solutions et de systèmes informatiques ayant pour objet l’aide à l’exploitation du transport public et l’information des voyageurs. Il a pour objet de présenter le profi</w:t>
      </w:r>
      <w:r w:rsidR="00BD5418" w:rsidRPr="00A559A0">
        <w:t xml:space="preserve">l d’échange Profil NeTEx </w:t>
      </w:r>
      <w:r w:rsidR="00691648" w:rsidRPr="00A559A0">
        <w:t>Tarifs</w:t>
      </w:r>
      <w:r w:rsidRPr="00A559A0">
        <w:t xml:space="preserve">: "format de référence pour l'échange de données de description des </w:t>
      </w:r>
      <w:r w:rsidR="00691648" w:rsidRPr="00A559A0">
        <w:t>offres tarifaires</w:t>
      </w:r>
      <w:r w:rsidRPr="00A559A0">
        <w:t xml:space="preserve">" (issu des travaux  NeTEx, </w:t>
      </w:r>
      <w:r w:rsidR="00691648" w:rsidRPr="00A559A0">
        <w:t xml:space="preserve">et </w:t>
      </w:r>
      <w:r w:rsidRPr="00A559A0">
        <w:t xml:space="preserve">Transmodel) qui aujourd’hui fait consensus dans les groupes de normalisation (CN03/GT7 – Transport public / information voyageur). </w:t>
      </w:r>
    </w:p>
    <w:p w14:paraId="61E22D45" w14:textId="77777777" w:rsidR="007F41B9" w:rsidRPr="00A559A0" w:rsidRDefault="007F41B9" w:rsidP="007F41B9"/>
    <w:p w14:paraId="3CEFA0E9" w14:textId="77777777" w:rsidR="005371C2" w:rsidRPr="00A559A0" w:rsidRDefault="005371C2">
      <w:pPr>
        <w:pStyle w:val="zzContents"/>
        <w:tabs>
          <w:tab w:val="right" w:pos="9752"/>
        </w:tabs>
      </w:pPr>
      <w:r w:rsidRPr="00A559A0">
        <w:lastRenderedPageBreak/>
        <w:t>Sommaire</w:t>
      </w:r>
      <w:r w:rsidRPr="00A559A0">
        <w:tab/>
      </w:r>
      <w:r w:rsidRPr="00A559A0">
        <w:rPr>
          <w:b w:val="0"/>
          <w:sz w:val="20"/>
        </w:rPr>
        <w:t>Page</w:t>
      </w:r>
    </w:p>
    <w:p w14:paraId="4EC90622" w14:textId="47C686EF" w:rsidR="000A7582" w:rsidRDefault="005371C2">
      <w:pPr>
        <w:pStyle w:val="TM9"/>
        <w:rPr>
          <w:rFonts w:asciiTheme="minorHAnsi" w:eastAsiaTheme="minorEastAsia" w:hAnsiTheme="minorHAnsi" w:cstheme="minorBidi"/>
          <w:b w:val="0"/>
          <w:noProof/>
          <w:sz w:val="22"/>
          <w:szCs w:val="22"/>
        </w:rPr>
      </w:pPr>
      <w:r w:rsidRPr="00A559A0">
        <w:rPr>
          <w:b w:val="0"/>
        </w:rPr>
        <w:fldChar w:fldCharType="begin"/>
      </w:r>
      <w:r w:rsidR="00BD5418" w:rsidRPr="00A559A0">
        <w:rPr>
          <w:b w:val="0"/>
        </w:rPr>
        <w:instrText>TOC \o "1-3" \t "Introduction;9;zzBiblio;9;zzForeword;9;zzIndex;9" \w</w:instrText>
      </w:r>
      <w:r w:rsidRPr="00A559A0">
        <w:rPr>
          <w:b w:val="0"/>
        </w:rPr>
        <w:fldChar w:fldCharType="separate"/>
      </w:r>
      <w:r w:rsidR="000A7582">
        <w:rPr>
          <w:noProof/>
        </w:rPr>
        <w:t>Avant-propos</w:t>
      </w:r>
      <w:r w:rsidR="000A7582">
        <w:rPr>
          <w:noProof/>
        </w:rPr>
        <w:tab/>
      </w:r>
      <w:r w:rsidR="000A7582">
        <w:rPr>
          <w:noProof/>
        </w:rPr>
        <w:fldChar w:fldCharType="begin"/>
      </w:r>
      <w:r w:rsidR="000A7582">
        <w:rPr>
          <w:noProof/>
        </w:rPr>
        <w:instrText xml:space="preserve"> PAGEREF _Toc86936118 \h </w:instrText>
      </w:r>
      <w:r w:rsidR="000A7582">
        <w:rPr>
          <w:noProof/>
        </w:rPr>
      </w:r>
      <w:r w:rsidR="000A7582">
        <w:rPr>
          <w:noProof/>
        </w:rPr>
        <w:fldChar w:fldCharType="separate"/>
      </w:r>
      <w:r w:rsidR="008C7E3F">
        <w:rPr>
          <w:noProof/>
        </w:rPr>
        <w:t>2</w:t>
      </w:r>
      <w:r w:rsidR="000A7582">
        <w:rPr>
          <w:noProof/>
        </w:rPr>
        <w:fldChar w:fldCharType="end"/>
      </w:r>
    </w:p>
    <w:p w14:paraId="10FD1AF3" w14:textId="19BAF07F" w:rsidR="000A7582" w:rsidRDefault="000A7582">
      <w:pPr>
        <w:pStyle w:val="TM9"/>
        <w:rPr>
          <w:rFonts w:asciiTheme="minorHAnsi" w:eastAsiaTheme="minorEastAsia" w:hAnsiTheme="minorHAnsi" w:cstheme="minorBidi"/>
          <w:b w:val="0"/>
          <w:noProof/>
          <w:sz w:val="22"/>
          <w:szCs w:val="22"/>
        </w:rPr>
      </w:pPr>
      <w:r>
        <w:rPr>
          <w:noProof/>
        </w:rPr>
        <w:t>Introduction</w:t>
      </w:r>
      <w:r>
        <w:rPr>
          <w:noProof/>
        </w:rPr>
        <w:tab/>
      </w:r>
      <w:r>
        <w:rPr>
          <w:noProof/>
        </w:rPr>
        <w:fldChar w:fldCharType="begin"/>
      </w:r>
      <w:r>
        <w:rPr>
          <w:noProof/>
        </w:rPr>
        <w:instrText xml:space="preserve"> PAGEREF _Toc86936119 \h </w:instrText>
      </w:r>
      <w:r>
        <w:rPr>
          <w:noProof/>
        </w:rPr>
      </w:r>
      <w:r>
        <w:rPr>
          <w:noProof/>
        </w:rPr>
        <w:fldChar w:fldCharType="separate"/>
      </w:r>
      <w:r w:rsidR="008C7E3F">
        <w:rPr>
          <w:noProof/>
        </w:rPr>
        <w:t>5</w:t>
      </w:r>
      <w:r>
        <w:rPr>
          <w:noProof/>
        </w:rPr>
        <w:fldChar w:fldCharType="end"/>
      </w:r>
    </w:p>
    <w:p w14:paraId="58FF9286" w14:textId="71752270" w:rsidR="000A7582" w:rsidRDefault="000A7582">
      <w:pPr>
        <w:pStyle w:val="TM1"/>
        <w:rPr>
          <w:rFonts w:asciiTheme="minorHAnsi" w:eastAsiaTheme="minorEastAsia" w:hAnsiTheme="minorHAnsi" w:cstheme="minorBidi"/>
          <w:b w:val="0"/>
          <w:noProof/>
          <w:sz w:val="22"/>
          <w:szCs w:val="22"/>
        </w:rPr>
      </w:pPr>
      <w:r>
        <w:rPr>
          <w:noProof/>
        </w:rPr>
        <w:t>1</w:t>
      </w:r>
      <w:r>
        <w:rPr>
          <w:noProof/>
        </w:rPr>
        <w:tab/>
        <w:t>Domaine d'application</w:t>
      </w:r>
      <w:r>
        <w:rPr>
          <w:noProof/>
        </w:rPr>
        <w:tab/>
      </w:r>
      <w:r>
        <w:rPr>
          <w:noProof/>
        </w:rPr>
        <w:fldChar w:fldCharType="begin"/>
      </w:r>
      <w:r>
        <w:rPr>
          <w:noProof/>
        </w:rPr>
        <w:instrText xml:space="preserve"> PAGEREF _Toc86936120 \h </w:instrText>
      </w:r>
      <w:r>
        <w:rPr>
          <w:noProof/>
        </w:rPr>
      </w:r>
      <w:r>
        <w:rPr>
          <w:noProof/>
        </w:rPr>
        <w:fldChar w:fldCharType="separate"/>
      </w:r>
      <w:r w:rsidR="008C7E3F">
        <w:rPr>
          <w:noProof/>
        </w:rPr>
        <w:t>7</w:t>
      </w:r>
      <w:r>
        <w:rPr>
          <w:noProof/>
        </w:rPr>
        <w:fldChar w:fldCharType="end"/>
      </w:r>
    </w:p>
    <w:p w14:paraId="5FA50C00" w14:textId="4D357CFC" w:rsidR="000A7582" w:rsidRDefault="000A7582">
      <w:pPr>
        <w:pStyle w:val="TM1"/>
        <w:rPr>
          <w:rFonts w:asciiTheme="minorHAnsi" w:eastAsiaTheme="minorEastAsia" w:hAnsiTheme="minorHAnsi" w:cstheme="minorBidi"/>
          <w:b w:val="0"/>
          <w:noProof/>
          <w:sz w:val="22"/>
          <w:szCs w:val="22"/>
        </w:rPr>
      </w:pPr>
      <w:r>
        <w:rPr>
          <w:noProof/>
        </w:rPr>
        <w:t>2</w:t>
      </w:r>
      <w:r>
        <w:rPr>
          <w:noProof/>
        </w:rPr>
        <w:tab/>
        <w:t>Références normatives</w:t>
      </w:r>
      <w:r>
        <w:rPr>
          <w:noProof/>
        </w:rPr>
        <w:tab/>
      </w:r>
      <w:r>
        <w:rPr>
          <w:noProof/>
        </w:rPr>
        <w:fldChar w:fldCharType="begin"/>
      </w:r>
      <w:r>
        <w:rPr>
          <w:noProof/>
        </w:rPr>
        <w:instrText xml:space="preserve"> PAGEREF _Toc86936121 \h </w:instrText>
      </w:r>
      <w:r>
        <w:rPr>
          <w:noProof/>
        </w:rPr>
      </w:r>
      <w:r>
        <w:rPr>
          <w:noProof/>
        </w:rPr>
        <w:fldChar w:fldCharType="separate"/>
      </w:r>
      <w:r w:rsidR="008C7E3F">
        <w:rPr>
          <w:noProof/>
        </w:rPr>
        <w:t>7</w:t>
      </w:r>
      <w:r>
        <w:rPr>
          <w:noProof/>
        </w:rPr>
        <w:fldChar w:fldCharType="end"/>
      </w:r>
    </w:p>
    <w:p w14:paraId="59CA365D" w14:textId="22E083E7" w:rsidR="000A7582" w:rsidRDefault="000A7582">
      <w:pPr>
        <w:pStyle w:val="TM1"/>
        <w:rPr>
          <w:rFonts w:asciiTheme="minorHAnsi" w:eastAsiaTheme="minorEastAsia" w:hAnsiTheme="minorHAnsi" w:cstheme="minorBidi"/>
          <w:b w:val="0"/>
          <w:noProof/>
          <w:sz w:val="22"/>
          <w:szCs w:val="22"/>
        </w:rPr>
      </w:pPr>
      <w:r>
        <w:rPr>
          <w:noProof/>
        </w:rPr>
        <w:t>3</w:t>
      </w:r>
      <w:r>
        <w:rPr>
          <w:noProof/>
        </w:rPr>
        <w:tab/>
        <w:t>Termes et définitions</w:t>
      </w:r>
      <w:r>
        <w:rPr>
          <w:noProof/>
        </w:rPr>
        <w:tab/>
      </w:r>
      <w:r>
        <w:rPr>
          <w:noProof/>
        </w:rPr>
        <w:fldChar w:fldCharType="begin"/>
      </w:r>
      <w:r>
        <w:rPr>
          <w:noProof/>
        </w:rPr>
        <w:instrText xml:space="preserve"> PAGEREF _Toc86936122 \h </w:instrText>
      </w:r>
      <w:r>
        <w:rPr>
          <w:noProof/>
        </w:rPr>
      </w:r>
      <w:r>
        <w:rPr>
          <w:noProof/>
        </w:rPr>
        <w:fldChar w:fldCharType="separate"/>
      </w:r>
      <w:r w:rsidR="008C7E3F">
        <w:rPr>
          <w:noProof/>
        </w:rPr>
        <w:t>7</w:t>
      </w:r>
      <w:r>
        <w:rPr>
          <w:noProof/>
        </w:rPr>
        <w:fldChar w:fldCharType="end"/>
      </w:r>
    </w:p>
    <w:p w14:paraId="3D9469DF" w14:textId="622D9267" w:rsidR="000A7582" w:rsidRDefault="000A7582">
      <w:pPr>
        <w:pStyle w:val="TM1"/>
        <w:rPr>
          <w:rFonts w:asciiTheme="minorHAnsi" w:eastAsiaTheme="minorEastAsia" w:hAnsiTheme="minorHAnsi" w:cstheme="minorBidi"/>
          <w:b w:val="0"/>
          <w:noProof/>
          <w:sz w:val="22"/>
          <w:szCs w:val="22"/>
        </w:rPr>
      </w:pPr>
      <w:r>
        <w:rPr>
          <w:noProof/>
        </w:rPr>
        <w:t>4</w:t>
      </w:r>
      <w:r>
        <w:rPr>
          <w:noProof/>
        </w:rPr>
        <w:tab/>
        <w:t>Symboles et abréviations</w:t>
      </w:r>
      <w:r>
        <w:rPr>
          <w:noProof/>
        </w:rPr>
        <w:tab/>
      </w:r>
      <w:r>
        <w:rPr>
          <w:noProof/>
        </w:rPr>
        <w:fldChar w:fldCharType="begin"/>
      </w:r>
      <w:r>
        <w:rPr>
          <w:noProof/>
        </w:rPr>
        <w:instrText xml:space="preserve"> PAGEREF _Toc86936123 \h </w:instrText>
      </w:r>
      <w:r>
        <w:rPr>
          <w:noProof/>
        </w:rPr>
      </w:r>
      <w:r>
        <w:rPr>
          <w:noProof/>
        </w:rPr>
        <w:fldChar w:fldCharType="separate"/>
      </w:r>
      <w:r w:rsidR="008C7E3F">
        <w:rPr>
          <w:noProof/>
        </w:rPr>
        <w:t>15</w:t>
      </w:r>
      <w:r>
        <w:rPr>
          <w:noProof/>
        </w:rPr>
        <w:fldChar w:fldCharType="end"/>
      </w:r>
    </w:p>
    <w:p w14:paraId="01AE72EC" w14:textId="53E3CD2F" w:rsidR="000A7582" w:rsidRDefault="000A7582">
      <w:pPr>
        <w:pStyle w:val="TM1"/>
        <w:rPr>
          <w:rFonts w:asciiTheme="minorHAnsi" w:eastAsiaTheme="minorEastAsia" w:hAnsiTheme="minorHAnsi" w:cstheme="minorBidi"/>
          <w:b w:val="0"/>
          <w:noProof/>
          <w:sz w:val="22"/>
          <w:szCs w:val="22"/>
        </w:rPr>
      </w:pPr>
      <w:r>
        <w:rPr>
          <w:noProof/>
        </w:rPr>
        <w:t>5</w:t>
      </w:r>
      <w:r>
        <w:rPr>
          <w:noProof/>
        </w:rPr>
        <w:tab/>
        <w:t>Exigences minimum liées à la LOM et la règlementation Européenne</w:t>
      </w:r>
      <w:r>
        <w:rPr>
          <w:noProof/>
        </w:rPr>
        <w:tab/>
      </w:r>
      <w:r>
        <w:rPr>
          <w:noProof/>
        </w:rPr>
        <w:fldChar w:fldCharType="begin"/>
      </w:r>
      <w:r>
        <w:rPr>
          <w:noProof/>
        </w:rPr>
        <w:instrText xml:space="preserve"> PAGEREF _Toc86936124 \h </w:instrText>
      </w:r>
      <w:r>
        <w:rPr>
          <w:noProof/>
        </w:rPr>
      </w:r>
      <w:r>
        <w:rPr>
          <w:noProof/>
        </w:rPr>
        <w:fldChar w:fldCharType="separate"/>
      </w:r>
      <w:r w:rsidR="008C7E3F">
        <w:rPr>
          <w:noProof/>
        </w:rPr>
        <w:t>15</w:t>
      </w:r>
      <w:r>
        <w:rPr>
          <w:noProof/>
        </w:rPr>
        <w:fldChar w:fldCharType="end"/>
      </w:r>
    </w:p>
    <w:p w14:paraId="1C7B7239" w14:textId="67B5664D" w:rsidR="000A7582" w:rsidRDefault="000A7582">
      <w:pPr>
        <w:pStyle w:val="TM1"/>
        <w:rPr>
          <w:rFonts w:asciiTheme="minorHAnsi" w:eastAsiaTheme="minorEastAsia" w:hAnsiTheme="minorHAnsi" w:cstheme="minorBidi"/>
          <w:b w:val="0"/>
          <w:noProof/>
          <w:sz w:val="22"/>
          <w:szCs w:val="22"/>
        </w:rPr>
      </w:pPr>
      <w:r>
        <w:rPr>
          <w:noProof/>
        </w:rPr>
        <w:t>6</w:t>
      </w:r>
      <w:r>
        <w:rPr>
          <w:noProof/>
        </w:rPr>
        <w:tab/>
        <w:t>Description du profil d’échange</w:t>
      </w:r>
      <w:r>
        <w:rPr>
          <w:noProof/>
        </w:rPr>
        <w:tab/>
      </w:r>
      <w:r>
        <w:rPr>
          <w:noProof/>
        </w:rPr>
        <w:fldChar w:fldCharType="begin"/>
      </w:r>
      <w:r>
        <w:rPr>
          <w:noProof/>
        </w:rPr>
        <w:instrText xml:space="preserve"> PAGEREF _Toc86936125 \h </w:instrText>
      </w:r>
      <w:r>
        <w:rPr>
          <w:noProof/>
        </w:rPr>
      </w:r>
      <w:r>
        <w:rPr>
          <w:noProof/>
        </w:rPr>
        <w:fldChar w:fldCharType="separate"/>
      </w:r>
      <w:r w:rsidR="008C7E3F">
        <w:rPr>
          <w:noProof/>
        </w:rPr>
        <w:t>17</w:t>
      </w:r>
      <w:r>
        <w:rPr>
          <w:noProof/>
        </w:rPr>
        <w:fldChar w:fldCharType="end"/>
      </w:r>
    </w:p>
    <w:p w14:paraId="46D9A7CF" w14:textId="0AE16BC6" w:rsidR="000A7582" w:rsidRDefault="000A7582">
      <w:pPr>
        <w:pStyle w:val="TM2"/>
        <w:rPr>
          <w:rFonts w:asciiTheme="minorHAnsi" w:eastAsiaTheme="minorEastAsia" w:hAnsiTheme="minorHAnsi" w:cstheme="minorBidi"/>
          <w:b w:val="0"/>
          <w:noProof/>
          <w:sz w:val="22"/>
          <w:szCs w:val="22"/>
        </w:rPr>
      </w:pPr>
      <w:r>
        <w:rPr>
          <w:noProof/>
        </w:rPr>
        <w:t>6.1</w:t>
      </w:r>
      <w:r>
        <w:rPr>
          <w:noProof/>
        </w:rPr>
        <w:tab/>
        <w:t>Conventions de représentation</w:t>
      </w:r>
      <w:r>
        <w:rPr>
          <w:noProof/>
        </w:rPr>
        <w:tab/>
      </w:r>
      <w:r>
        <w:rPr>
          <w:noProof/>
        </w:rPr>
        <w:fldChar w:fldCharType="begin"/>
      </w:r>
      <w:r>
        <w:rPr>
          <w:noProof/>
        </w:rPr>
        <w:instrText xml:space="preserve"> PAGEREF _Toc86936126 \h </w:instrText>
      </w:r>
      <w:r>
        <w:rPr>
          <w:noProof/>
        </w:rPr>
      </w:r>
      <w:r>
        <w:rPr>
          <w:noProof/>
        </w:rPr>
        <w:fldChar w:fldCharType="separate"/>
      </w:r>
      <w:r w:rsidR="008C7E3F">
        <w:rPr>
          <w:noProof/>
        </w:rPr>
        <w:t>17</w:t>
      </w:r>
      <w:r>
        <w:rPr>
          <w:noProof/>
        </w:rPr>
        <w:fldChar w:fldCharType="end"/>
      </w:r>
    </w:p>
    <w:p w14:paraId="27079C66" w14:textId="102F469A" w:rsidR="000A7582" w:rsidRDefault="000A7582">
      <w:pPr>
        <w:pStyle w:val="TM3"/>
        <w:rPr>
          <w:rFonts w:asciiTheme="minorHAnsi" w:eastAsiaTheme="minorEastAsia" w:hAnsiTheme="minorHAnsi" w:cstheme="minorBidi"/>
          <w:b w:val="0"/>
          <w:noProof/>
          <w:sz w:val="22"/>
          <w:szCs w:val="22"/>
        </w:rPr>
      </w:pPr>
      <w:r>
        <w:rPr>
          <w:noProof/>
        </w:rPr>
        <w:t>6.1.1</w:t>
      </w:r>
      <w:r>
        <w:rPr>
          <w:noProof/>
        </w:rPr>
        <w:tab/>
        <w:t>Tableaux d’attributs</w:t>
      </w:r>
      <w:r>
        <w:rPr>
          <w:noProof/>
        </w:rPr>
        <w:tab/>
      </w:r>
      <w:r>
        <w:rPr>
          <w:noProof/>
        </w:rPr>
        <w:fldChar w:fldCharType="begin"/>
      </w:r>
      <w:r>
        <w:rPr>
          <w:noProof/>
        </w:rPr>
        <w:instrText xml:space="preserve"> PAGEREF _Toc86936127 \h </w:instrText>
      </w:r>
      <w:r>
        <w:rPr>
          <w:noProof/>
        </w:rPr>
      </w:r>
      <w:r>
        <w:rPr>
          <w:noProof/>
        </w:rPr>
        <w:fldChar w:fldCharType="separate"/>
      </w:r>
      <w:r w:rsidR="008C7E3F">
        <w:rPr>
          <w:noProof/>
        </w:rPr>
        <w:t>17</w:t>
      </w:r>
      <w:r>
        <w:rPr>
          <w:noProof/>
        </w:rPr>
        <w:fldChar w:fldCharType="end"/>
      </w:r>
    </w:p>
    <w:p w14:paraId="6A07B39E" w14:textId="1E244E61" w:rsidR="000A7582" w:rsidRDefault="000A7582">
      <w:pPr>
        <w:pStyle w:val="TM3"/>
        <w:rPr>
          <w:rFonts w:asciiTheme="minorHAnsi" w:eastAsiaTheme="minorEastAsia" w:hAnsiTheme="minorHAnsi" w:cstheme="minorBidi"/>
          <w:b w:val="0"/>
          <w:noProof/>
          <w:sz w:val="22"/>
          <w:szCs w:val="22"/>
        </w:rPr>
      </w:pPr>
      <w:r>
        <w:rPr>
          <w:noProof/>
        </w:rPr>
        <w:t>6.1.2</w:t>
      </w:r>
      <w:r>
        <w:rPr>
          <w:noProof/>
        </w:rPr>
        <w:tab/>
        <w:t>Valeurs de code de profil</w:t>
      </w:r>
      <w:r>
        <w:rPr>
          <w:noProof/>
        </w:rPr>
        <w:tab/>
      </w:r>
      <w:r>
        <w:rPr>
          <w:noProof/>
        </w:rPr>
        <w:fldChar w:fldCharType="begin"/>
      </w:r>
      <w:r>
        <w:rPr>
          <w:noProof/>
        </w:rPr>
        <w:instrText xml:space="preserve"> PAGEREF _Toc86936128 \h </w:instrText>
      </w:r>
      <w:r>
        <w:rPr>
          <w:noProof/>
        </w:rPr>
      </w:r>
      <w:r>
        <w:rPr>
          <w:noProof/>
        </w:rPr>
        <w:fldChar w:fldCharType="separate"/>
      </w:r>
      <w:r w:rsidR="008C7E3F">
        <w:rPr>
          <w:noProof/>
        </w:rPr>
        <w:t>18</w:t>
      </w:r>
      <w:r>
        <w:rPr>
          <w:noProof/>
        </w:rPr>
        <w:fldChar w:fldCharType="end"/>
      </w:r>
    </w:p>
    <w:p w14:paraId="4482A7F0" w14:textId="2D7600D5" w:rsidR="000A7582" w:rsidRDefault="000A7582">
      <w:pPr>
        <w:pStyle w:val="TM3"/>
        <w:rPr>
          <w:rFonts w:asciiTheme="minorHAnsi" w:eastAsiaTheme="minorEastAsia" w:hAnsiTheme="minorHAnsi" w:cstheme="minorBidi"/>
          <w:b w:val="0"/>
          <w:noProof/>
          <w:sz w:val="22"/>
          <w:szCs w:val="22"/>
        </w:rPr>
      </w:pPr>
      <w:r>
        <w:rPr>
          <w:noProof/>
        </w:rPr>
        <w:t>6.1.3</w:t>
      </w:r>
      <w:r>
        <w:rPr>
          <w:noProof/>
        </w:rPr>
        <w:tab/>
        <w:t>Indication des classes abstraites</w:t>
      </w:r>
      <w:r>
        <w:rPr>
          <w:noProof/>
        </w:rPr>
        <w:tab/>
      </w:r>
      <w:r>
        <w:rPr>
          <w:noProof/>
        </w:rPr>
        <w:fldChar w:fldCharType="begin"/>
      </w:r>
      <w:r>
        <w:rPr>
          <w:noProof/>
        </w:rPr>
        <w:instrText xml:space="preserve"> PAGEREF _Toc86936129 \h </w:instrText>
      </w:r>
      <w:r>
        <w:rPr>
          <w:noProof/>
        </w:rPr>
      </w:r>
      <w:r>
        <w:rPr>
          <w:noProof/>
        </w:rPr>
        <w:fldChar w:fldCharType="separate"/>
      </w:r>
      <w:r w:rsidR="008C7E3F">
        <w:rPr>
          <w:noProof/>
        </w:rPr>
        <w:t>18</w:t>
      </w:r>
      <w:r>
        <w:rPr>
          <w:noProof/>
        </w:rPr>
        <w:fldChar w:fldCharType="end"/>
      </w:r>
    </w:p>
    <w:p w14:paraId="63717F79" w14:textId="6A62FEE2" w:rsidR="000A7582" w:rsidRDefault="000A7582">
      <w:pPr>
        <w:pStyle w:val="TM3"/>
        <w:rPr>
          <w:rFonts w:asciiTheme="minorHAnsi" w:eastAsiaTheme="minorEastAsia" w:hAnsiTheme="minorHAnsi" w:cstheme="minorBidi"/>
          <w:b w:val="0"/>
          <w:noProof/>
          <w:sz w:val="22"/>
          <w:szCs w:val="22"/>
        </w:rPr>
      </w:pPr>
      <w:r>
        <w:rPr>
          <w:noProof/>
        </w:rPr>
        <w:t>6.1.4</w:t>
      </w:r>
      <w:r>
        <w:rPr>
          <w:noProof/>
        </w:rPr>
        <w:tab/>
        <w:t>Classes de sous-composants</w:t>
      </w:r>
      <w:r>
        <w:rPr>
          <w:noProof/>
        </w:rPr>
        <w:tab/>
      </w:r>
      <w:r>
        <w:rPr>
          <w:noProof/>
        </w:rPr>
        <w:fldChar w:fldCharType="begin"/>
      </w:r>
      <w:r>
        <w:rPr>
          <w:noProof/>
        </w:rPr>
        <w:instrText xml:space="preserve"> PAGEREF _Toc86936130 \h </w:instrText>
      </w:r>
      <w:r>
        <w:rPr>
          <w:noProof/>
        </w:rPr>
      </w:r>
      <w:r>
        <w:rPr>
          <w:noProof/>
        </w:rPr>
        <w:fldChar w:fldCharType="separate"/>
      </w:r>
      <w:r w:rsidR="008C7E3F">
        <w:rPr>
          <w:noProof/>
        </w:rPr>
        <w:t>18</w:t>
      </w:r>
      <w:r>
        <w:rPr>
          <w:noProof/>
        </w:rPr>
        <w:fldChar w:fldCharType="end"/>
      </w:r>
    </w:p>
    <w:p w14:paraId="14342445" w14:textId="0BD77E1A" w:rsidR="000A7582" w:rsidRDefault="000A7582">
      <w:pPr>
        <w:pStyle w:val="TM2"/>
        <w:rPr>
          <w:rFonts w:asciiTheme="minorHAnsi" w:eastAsiaTheme="minorEastAsia" w:hAnsiTheme="minorHAnsi" w:cstheme="minorBidi"/>
          <w:b w:val="0"/>
          <w:noProof/>
          <w:sz w:val="22"/>
          <w:szCs w:val="22"/>
        </w:rPr>
      </w:pPr>
      <w:r>
        <w:rPr>
          <w:noProof/>
        </w:rPr>
        <w:t>6.2</w:t>
      </w:r>
      <w:r>
        <w:rPr>
          <w:noProof/>
        </w:rPr>
        <w:tab/>
        <w:t>Concepts de base pour la description de l’offre tarifaire</w:t>
      </w:r>
      <w:r>
        <w:rPr>
          <w:noProof/>
        </w:rPr>
        <w:tab/>
      </w:r>
      <w:r>
        <w:rPr>
          <w:noProof/>
        </w:rPr>
        <w:fldChar w:fldCharType="begin"/>
      </w:r>
      <w:r>
        <w:rPr>
          <w:noProof/>
        </w:rPr>
        <w:instrText xml:space="preserve"> PAGEREF _Toc86936131 \h </w:instrText>
      </w:r>
      <w:r>
        <w:rPr>
          <w:noProof/>
        </w:rPr>
      </w:r>
      <w:r>
        <w:rPr>
          <w:noProof/>
        </w:rPr>
        <w:fldChar w:fldCharType="separate"/>
      </w:r>
      <w:r w:rsidR="008C7E3F">
        <w:rPr>
          <w:noProof/>
        </w:rPr>
        <w:t>19</w:t>
      </w:r>
      <w:r>
        <w:rPr>
          <w:noProof/>
        </w:rPr>
        <w:fldChar w:fldCharType="end"/>
      </w:r>
    </w:p>
    <w:p w14:paraId="2F602057" w14:textId="4EA8C244" w:rsidR="000A7582" w:rsidRDefault="000A7582">
      <w:pPr>
        <w:pStyle w:val="TM2"/>
        <w:rPr>
          <w:rFonts w:asciiTheme="minorHAnsi" w:eastAsiaTheme="minorEastAsia" w:hAnsiTheme="minorHAnsi" w:cstheme="minorBidi"/>
          <w:b w:val="0"/>
          <w:noProof/>
          <w:sz w:val="22"/>
          <w:szCs w:val="22"/>
        </w:rPr>
      </w:pPr>
      <w:r>
        <w:rPr>
          <w:noProof/>
        </w:rPr>
        <w:t>6.3</w:t>
      </w:r>
      <w:r>
        <w:rPr>
          <w:noProof/>
        </w:rPr>
        <w:tab/>
        <w:t>Les éléments non définis dans l’offre des service (réseau et horaires)</w:t>
      </w:r>
      <w:r>
        <w:rPr>
          <w:noProof/>
        </w:rPr>
        <w:tab/>
      </w:r>
      <w:r>
        <w:rPr>
          <w:noProof/>
        </w:rPr>
        <w:fldChar w:fldCharType="begin"/>
      </w:r>
      <w:r>
        <w:rPr>
          <w:noProof/>
        </w:rPr>
        <w:instrText xml:space="preserve"> PAGEREF _Toc86936132 \h </w:instrText>
      </w:r>
      <w:r>
        <w:rPr>
          <w:noProof/>
        </w:rPr>
      </w:r>
      <w:r>
        <w:rPr>
          <w:noProof/>
        </w:rPr>
        <w:fldChar w:fldCharType="separate"/>
      </w:r>
      <w:r w:rsidR="008C7E3F">
        <w:rPr>
          <w:noProof/>
        </w:rPr>
        <w:t>21</w:t>
      </w:r>
      <w:r>
        <w:rPr>
          <w:noProof/>
        </w:rPr>
        <w:fldChar w:fldCharType="end"/>
      </w:r>
    </w:p>
    <w:p w14:paraId="15C58911" w14:textId="763AD437" w:rsidR="000A7582" w:rsidRDefault="000A7582">
      <w:pPr>
        <w:pStyle w:val="TM2"/>
        <w:rPr>
          <w:rFonts w:asciiTheme="minorHAnsi" w:eastAsiaTheme="minorEastAsia" w:hAnsiTheme="minorHAnsi" w:cstheme="minorBidi"/>
          <w:b w:val="0"/>
          <w:noProof/>
          <w:sz w:val="22"/>
          <w:szCs w:val="22"/>
        </w:rPr>
      </w:pPr>
      <w:r>
        <w:rPr>
          <w:noProof/>
        </w:rPr>
        <w:t>6.4</w:t>
      </w:r>
      <w:r>
        <w:rPr>
          <w:noProof/>
        </w:rPr>
        <w:tab/>
        <w:t>La structure tarifaire</w:t>
      </w:r>
      <w:r>
        <w:rPr>
          <w:noProof/>
        </w:rPr>
        <w:tab/>
      </w:r>
      <w:r>
        <w:rPr>
          <w:noProof/>
        </w:rPr>
        <w:fldChar w:fldCharType="begin"/>
      </w:r>
      <w:r>
        <w:rPr>
          <w:noProof/>
        </w:rPr>
        <w:instrText xml:space="preserve"> PAGEREF _Toc86936133 \h </w:instrText>
      </w:r>
      <w:r>
        <w:rPr>
          <w:noProof/>
        </w:rPr>
      </w:r>
      <w:r>
        <w:rPr>
          <w:noProof/>
        </w:rPr>
        <w:fldChar w:fldCharType="separate"/>
      </w:r>
      <w:r w:rsidR="008C7E3F">
        <w:rPr>
          <w:noProof/>
        </w:rPr>
        <w:t>27</w:t>
      </w:r>
      <w:r>
        <w:rPr>
          <w:noProof/>
        </w:rPr>
        <w:fldChar w:fldCharType="end"/>
      </w:r>
    </w:p>
    <w:p w14:paraId="56281463" w14:textId="07F8D3B9" w:rsidR="000A7582" w:rsidRDefault="000A7582">
      <w:pPr>
        <w:pStyle w:val="TM3"/>
        <w:rPr>
          <w:rFonts w:asciiTheme="minorHAnsi" w:eastAsiaTheme="minorEastAsia" w:hAnsiTheme="minorHAnsi" w:cstheme="minorBidi"/>
          <w:b w:val="0"/>
          <w:noProof/>
          <w:sz w:val="22"/>
          <w:szCs w:val="22"/>
        </w:rPr>
      </w:pPr>
      <w:r>
        <w:rPr>
          <w:noProof/>
        </w:rPr>
        <w:t>6.4.1</w:t>
      </w:r>
      <w:r>
        <w:rPr>
          <w:noProof/>
        </w:rPr>
        <w:tab/>
        <w:t>Elément de structure tarifaire (FareStructureElement)</w:t>
      </w:r>
      <w:r>
        <w:rPr>
          <w:noProof/>
        </w:rPr>
        <w:tab/>
      </w:r>
      <w:r>
        <w:rPr>
          <w:noProof/>
        </w:rPr>
        <w:fldChar w:fldCharType="begin"/>
      </w:r>
      <w:r>
        <w:rPr>
          <w:noProof/>
        </w:rPr>
        <w:instrText xml:space="preserve"> PAGEREF _Toc86936134 \h </w:instrText>
      </w:r>
      <w:r>
        <w:rPr>
          <w:noProof/>
        </w:rPr>
      </w:r>
      <w:r>
        <w:rPr>
          <w:noProof/>
        </w:rPr>
        <w:fldChar w:fldCharType="separate"/>
      </w:r>
      <w:r w:rsidR="008C7E3F">
        <w:rPr>
          <w:noProof/>
        </w:rPr>
        <w:t>28</w:t>
      </w:r>
      <w:r>
        <w:rPr>
          <w:noProof/>
        </w:rPr>
        <w:fldChar w:fldCharType="end"/>
      </w:r>
    </w:p>
    <w:p w14:paraId="5AA2F12E" w14:textId="59AA2D46" w:rsidR="000A7582" w:rsidRDefault="000A7582">
      <w:pPr>
        <w:pStyle w:val="TM3"/>
        <w:rPr>
          <w:rFonts w:asciiTheme="minorHAnsi" w:eastAsiaTheme="minorEastAsia" w:hAnsiTheme="minorHAnsi" w:cstheme="minorBidi"/>
          <w:b w:val="0"/>
          <w:noProof/>
          <w:sz w:val="22"/>
          <w:szCs w:val="22"/>
        </w:rPr>
      </w:pPr>
      <w:r>
        <w:rPr>
          <w:noProof/>
        </w:rPr>
        <w:t>6.4.2</w:t>
      </w:r>
      <w:r>
        <w:rPr>
          <w:noProof/>
        </w:rPr>
        <w:tab/>
        <w:t>Régle d’application des caractéristiques (QualityStructureFactor)</w:t>
      </w:r>
      <w:r>
        <w:rPr>
          <w:noProof/>
        </w:rPr>
        <w:tab/>
      </w:r>
      <w:r>
        <w:rPr>
          <w:noProof/>
        </w:rPr>
        <w:fldChar w:fldCharType="begin"/>
      </w:r>
      <w:r>
        <w:rPr>
          <w:noProof/>
        </w:rPr>
        <w:instrText xml:space="preserve"> PAGEREF _Toc86936135 \h </w:instrText>
      </w:r>
      <w:r>
        <w:rPr>
          <w:noProof/>
        </w:rPr>
      </w:r>
      <w:r>
        <w:rPr>
          <w:noProof/>
        </w:rPr>
        <w:fldChar w:fldCharType="separate"/>
      </w:r>
      <w:r w:rsidR="008C7E3F">
        <w:rPr>
          <w:noProof/>
        </w:rPr>
        <w:t>32</w:t>
      </w:r>
      <w:r>
        <w:rPr>
          <w:noProof/>
        </w:rPr>
        <w:fldChar w:fldCharType="end"/>
      </w:r>
    </w:p>
    <w:p w14:paraId="380B5C09" w14:textId="08DBBB84" w:rsidR="000A7582" w:rsidRDefault="000A7582">
      <w:pPr>
        <w:pStyle w:val="TM3"/>
        <w:rPr>
          <w:rFonts w:asciiTheme="minorHAnsi" w:eastAsiaTheme="minorEastAsia" w:hAnsiTheme="minorHAnsi" w:cstheme="minorBidi"/>
          <w:b w:val="0"/>
          <w:noProof/>
          <w:sz w:val="22"/>
          <w:szCs w:val="22"/>
        </w:rPr>
      </w:pPr>
      <w:r>
        <w:rPr>
          <w:noProof/>
        </w:rPr>
        <w:t>6.4.3</w:t>
      </w:r>
      <w:r>
        <w:rPr>
          <w:noProof/>
        </w:rPr>
        <w:tab/>
        <w:t>Tarif : version de l’offre Tarifaire (Tariff)</w:t>
      </w:r>
      <w:r>
        <w:rPr>
          <w:noProof/>
        </w:rPr>
        <w:tab/>
      </w:r>
      <w:r>
        <w:rPr>
          <w:noProof/>
        </w:rPr>
        <w:fldChar w:fldCharType="begin"/>
      </w:r>
      <w:r>
        <w:rPr>
          <w:noProof/>
        </w:rPr>
        <w:instrText xml:space="preserve"> PAGEREF _Toc86936136 \h </w:instrText>
      </w:r>
      <w:r>
        <w:rPr>
          <w:noProof/>
        </w:rPr>
      </w:r>
      <w:r>
        <w:rPr>
          <w:noProof/>
        </w:rPr>
        <w:fldChar w:fldCharType="separate"/>
      </w:r>
      <w:r w:rsidR="008C7E3F">
        <w:rPr>
          <w:noProof/>
        </w:rPr>
        <w:t>36</w:t>
      </w:r>
      <w:r>
        <w:rPr>
          <w:noProof/>
        </w:rPr>
        <w:fldChar w:fldCharType="end"/>
      </w:r>
    </w:p>
    <w:p w14:paraId="26D69572" w14:textId="791762C5" w:rsidR="000A7582" w:rsidRDefault="000A7582">
      <w:pPr>
        <w:pStyle w:val="TM3"/>
        <w:rPr>
          <w:rFonts w:asciiTheme="minorHAnsi" w:eastAsiaTheme="minorEastAsia" w:hAnsiTheme="minorHAnsi" w:cstheme="minorBidi"/>
          <w:b w:val="0"/>
          <w:noProof/>
          <w:sz w:val="22"/>
          <w:szCs w:val="22"/>
        </w:rPr>
      </w:pPr>
      <w:r>
        <w:rPr>
          <w:noProof/>
        </w:rPr>
        <w:t>6.4.4</w:t>
      </w:r>
      <w:r>
        <w:rPr>
          <w:noProof/>
        </w:rPr>
        <w:tab/>
        <w:t>Les éléments de structure de tarification temporelle</w:t>
      </w:r>
      <w:r>
        <w:rPr>
          <w:noProof/>
        </w:rPr>
        <w:tab/>
      </w:r>
      <w:r>
        <w:rPr>
          <w:noProof/>
        </w:rPr>
        <w:fldChar w:fldCharType="begin"/>
      </w:r>
      <w:r>
        <w:rPr>
          <w:noProof/>
        </w:rPr>
        <w:instrText xml:space="preserve"> PAGEREF _Toc86936137 \h </w:instrText>
      </w:r>
      <w:r>
        <w:rPr>
          <w:noProof/>
        </w:rPr>
      </w:r>
      <w:r>
        <w:rPr>
          <w:noProof/>
        </w:rPr>
        <w:fldChar w:fldCharType="separate"/>
      </w:r>
      <w:r w:rsidR="008C7E3F">
        <w:rPr>
          <w:noProof/>
        </w:rPr>
        <w:t>39</w:t>
      </w:r>
      <w:r>
        <w:rPr>
          <w:noProof/>
        </w:rPr>
        <w:fldChar w:fldCharType="end"/>
      </w:r>
    </w:p>
    <w:p w14:paraId="112FF788" w14:textId="3D6FA18E" w:rsidR="000A7582" w:rsidRDefault="000A7582">
      <w:pPr>
        <w:pStyle w:val="TM3"/>
        <w:rPr>
          <w:rFonts w:asciiTheme="minorHAnsi" w:eastAsiaTheme="minorEastAsia" w:hAnsiTheme="minorHAnsi" w:cstheme="minorBidi"/>
          <w:b w:val="0"/>
          <w:noProof/>
          <w:sz w:val="22"/>
          <w:szCs w:val="22"/>
        </w:rPr>
      </w:pPr>
      <w:r>
        <w:rPr>
          <w:noProof/>
        </w:rPr>
        <w:t>6.4.5</w:t>
      </w:r>
      <w:r>
        <w:rPr>
          <w:noProof/>
        </w:rPr>
        <w:tab/>
        <w:t>Les éléments de structure de tarification géographique</w:t>
      </w:r>
      <w:r>
        <w:rPr>
          <w:noProof/>
        </w:rPr>
        <w:tab/>
      </w:r>
      <w:r>
        <w:rPr>
          <w:noProof/>
        </w:rPr>
        <w:fldChar w:fldCharType="begin"/>
      </w:r>
      <w:r>
        <w:rPr>
          <w:noProof/>
        </w:rPr>
        <w:instrText xml:space="preserve"> PAGEREF _Toc86936138 \h </w:instrText>
      </w:r>
      <w:r>
        <w:rPr>
          <w:noProof/>
        </w:rPr>
      </w:r>
      <w:r>
        <w:rPr>
          <w:noProof/>
        </w:rPr>
        <w:fldChar w:fldCharType="separate"/>
      </w:r>
      <w:r w:rsidR="008C7E3F">
        <w:rPr>
          <w:noProof/>
        </w:rPr>
        <w:t>41</w:t>
      </w:r>
      <w:r>
        <w:rPr>
          <w:noProof/>
        </w:rPr>
        <w:fldChar w:fldCharType="end"/>
      </w:r>
    </w:p>
    <w:p w14:paraId="7837C9F6" w14:textId="4DFCA0FC" w:rsidR="000A7582" w:rsidRDefault="000A7582">
      <w:pPr>
        <w:pStyle w:val="TM2"/>
        <w:rPr>
          <w:rFonts w:asciiTheme="minorHAnsi" w:eastAsiaTheme="minorEastAsia" w:hAnsiTheme="minorHAnsi" w:cstheme="minorBidi"/>
          <w:b w:val="0"/>
          <w:noProof/>
          <w:sz w:val="22"/>
          <w:szCs w:val="22"/>
        </w:rPr>
      </w:pPr>
      <w:r>
        <w:rPr>
          <w:noProof/>
        </w:rPr>
        <w:t>6.5</w:t>
      </w:r>
      <w:r>
        <w:rPr>
          <w:noProof/>
        </w:rPr>
        <w:tab/>
        <w:t>Les Élément Validables (ValidableElement)</w:t>
      </w:r>
      <w:r>
        <w:rPr>
          <w:noProof/>
        </w:rPr>
        <w:tab/>
      </w:r>
      <w:r>
        <w:rPr>
          <w:noProof/>
        </w:rPr>
        <w:fldChar w:fldCharType="begin"/>
      </w:r>
      <w:r>
        <w:rPr>
          <w:noProof/>
        </w:rPr>
        <w:instrText xml:space="preserve"> PAGEREF _Toc86936139 \h </w:instrText>
      </w:r>
      <w:r>
        <w:rPr>
          <w:noProof/>
        </w:rPr>
      </w:r>
      <w:r>
        <w:rPr>
          <w:noProof/>
        </w:rPr>
        <w:fldChar w:fldCharType="separate"/>
      </w:r>
      <w:r w:rsidR="008C7E3F">
        <w:rPr>
          <w:noProof/>
        </w:rPr>
        <w:t>46</w:t>
      </w:r>
      <w:r>
        <w:rPr>
          <w:noProof/>
        </w:rPr>
        <w:fldChar w:fldCharType="end"/>
      </w:r>
    </w:p>
    <w:p w14:paraId="0F4BCCFE" w14:textId="1C0A1EDD" w:rsidR="000A7582" w:rsidRDefault="000A7582">
      <w:pPr>
        <w:pStyle w:val="TM3"/>
        <w:rPr>
          <w:rFonts w:asciiTheme="minorHAnsi" w:eastAsiaTheme="minorEastAsia" w:hAnsiTheme="minorHAnsi" w:cstheme="minorBidi"/>
          <w:b w:val="0"/>
          <w:noProof/>
          <w:sz w:val="22"/>
          <w:szCs w:val="22"/>
        </w:rPr>
      </w:pPr>
      <w:r>
        <w:rPr>
          <w:noProof/>
        </w:rPr>
        <w:t>6.5.1</w:t>
      </w:r>
      <w:r>
        <w:rPr>
          <w:noProof/>
        </w:rPr>
        <w:tab/>
        <w:t>Exemple</w:t>
      </w:r>
      <w:r>
        <w:rPr>
          <w:noProof/>
        </w:rPr>
        <w:tab/>
      </w:r>
      <w:r>
        <w:rPr>
          <w:noProof/>
        </w:rPr>
        <w:fldChar w:fldCharType="begin"/>
      </w:r>
      <w:r>
        <w:rPr>
          <w:noProof/>
        </w:rPr>
        <w:instrText xml:space="preserve"> PAGEREF _Toc86936140 \h </w:instrText>
      </w:r>
      <w:r>
        <w:rPr>
          <w:noProof/>
        </w:rPr>
      </w:r>
      <w:r>
        <w:rPr>
          <w:noProof/>
        </w:rPr>
        <w:fldChar w:fldCharType="separate"/>
      </w:r>
      <w:r w:rsidR="008C7E3F">
        <w:rPr>
          <w:noProof/>
        </w:rPr>
        <w:t>49</w:t>
      </w:r>
      <w:r>
        <w:rPr>
          <w:noProof/>
        </w:rPr>
        <w:fldChar w:fldCharType="end"/>
      </w:r>
    </w:p>
    <w:p w14:paraId="6A03F208" w14:textId="2A8CD03B" w:rsidR="000A7582" w:rsidRDefault="000A7582">
      <w:pPr>
        <w:pStyle w:val="TM2"/>
        <w:rPr>
          <w:rFonts w:asciiTheme="minorHAnsi" w:eastAsiaTheme="minorEastAsia" w:hAnsiTheme="minorHAnsi" w:cstheme="minorBidi"/>
          <w:b w:val="0"/>
          <w:noProof/>
          <w:sz w:val="22"/>
          <w:szCs w:val="22"/>
        </w:rPr>
      </w:pPr>
      <w:r>
        <w:rPr>
          <w:noProof/>
        </w:rPr>
        <w:t>6.6</w:t>
      </w:r>
      <w:r>
        <w:rPr>
          <w:noProof/>
        </w:rPr>
        <w:tab/>
        <w:t>Les Élément Contrôlable (ControllableElement)</w:t>
      </w:r>
      <w:r>
        <w:rPr>
          <w:noProof/>
        </w:rPr>
        <w:tab/>
      </w:r>
      <w:r>
        <w:rPr>
          <w:noProof/>
        </w:rPr>
        <w:fldChar w:fldCharType="begin"/>
      </w:r>
      <w:r>
        <w:rPr>
          <w:noProof/>
        </w:rPr>
        <w:instrText xml:space="preserve"> PAGEREF _Toc86936141 \h </w:instrText>
      </w:r>
      <w:r>
        <w:rPr>
          <w:noProof/>
        </w:rPr>
      </w:r>
      <w:r>
        <w:rPr>
          <w:noProof/>
        </w:rPr>
        <w:fldChar w:fldCharType="separate"/>
      </w:r>
      <w:r w:rsidR="008C7E3F">
        <w:rPr>
          <w:noProof/>
        </w:rPr>
        <w:t>49</w:t>
      </w:r>
      <w:r>
        <w:rPr>
          <w:noProof/>
        </w:rPr>
        <w:fldChar w:fldCharType="end"/>
      </w:r>
    </w:p>
    <w:p w14:paraId="3468FADE" w14:textId="36D13DF3" w:rsidR="000A7582" w:rsidRDefault="000A7582">
      <w:pPr>
        <w:pStyle w:val="TM2"/>
        <w:rPr>
          <w:rFonts w:asciiTheme="minorHAnsi" w:eastAsiaTheme="minorEastAsia" w:hAnsiTheme="minorHAnsi" w:cstheme="minorBidi"/>
          <w:b w:val="0"/>
          <w:noProof/>
          <w:sz w:val="22"/>
          <w:szCs w:val="22"/>
        </w:rPr>
      </w:pPr>
      <w:r>
        <w:rPr>
          <w:noProof/>
        </w:rPr>
        <w:t>6.7</w:t>
      </w:r>
      <w:r>
        <w:rPr>
          <w:noProof/>
        </w:rPr>
        <w:tab/>
        <w:t>Les Produits Tarifaires (FareProduct)</w:t>
      </w:r>
      <w:r>
        <w:rPr>
          <w:noProof/>
        </w:rPr>
        <w:tab/>
      </w:r>
      <w:r>
        <w:rPr>
          <w:noProof/>
        </w:rPr>
        <w:fldChar w:fldCharType="begin"/>
      </w:r>
      <w:r>
        <w:rPr>
          <w:noProof/>
        </w:rPr>
        <w:instrText xml:space="preserve"> PAGEREF _Toc86936142 \h </w:instrText>
      </w:r>
      <w:r>
        <w:rPr>
          <w:noProof/>
        </w:rPr>
      </w:r>
      <w:r>
        <w:rPr>
          <w:noProof/>
        </w:rPr>
        <w:fldChar w:fldCharType="separate"/>
      </w:r>
      <w:r w:rsidR="008C7E3F">
        <w:rPr>
          <w:noProof/>
        </w:rPr>
        <w:t>50</w:t>
      </w:r>
      <w:r>
        <w:rPr>
          <w:noProof/>
        </w:rPr>
        <w:fldChar w:fldCharType="end"/>
      </w:r>
    </w:p>
    <w:p w14:paraId="3A6CE7F2" w14:textId="524CF5FC" w:rsidR="000A7582" w:rsidRDefault="000A7582">
      <w:pPr>
        <w:pStyle w:val="TM3"/>
        <w:rPr>
          <w:rFonts w:asciiTheme="minorHAnsi" w:eastAsiaTheme="minorEastAsia" w:hAnsiTheme="minorHAnsi" w:cstheme="minorBidi"/>
          <w:b w:val="0"/>
          <w:noProof/>
          <w:sz w:val="22"/>
          <w:szCs w:val="22"/>
        </w:rPr>
      </w:pPr>
      <w:r>
        <w:rPr>
          <w:noProof/>
        </w:rPr>
        <w:t>6.7.1</w:t>
      </w:r>
      <w:r>
        <w:rPr>
          <w:noProof/>
        </w:rPr>
        <w:tab/>
        <w:t>Résumé Des Conditions Tarifaires</w:t>
      </w:r>
      <w:r>
        <w:rPr>
          <w:noProof/>
        </w:rPr>
        <w:tab/>
      </w:r>
      <w:r>
        <w:rPr>
          <w:noProof/>
        </w:rPr>
        <w:fldChar w:fldCharType="begin"/>
      </w:r>
      <w:r>
        <w:rPr>
          <w:noProof/>
        </w:rPr>
        <w:instrText xml:space="preserve"> PAGEREF _Toc86936143 \h </w:instrText>
      </w:r>
      <w:r>
        <w:rPr>
          <w:noProof/>
        </w:rPr>
      </w:r>
      <w:r>
        <w:rPr>
          <w:noProof/>
        </w:rPr>
        <w:fldChar w:fldCharType="separate"/>
      </w:r>
      <w:r w:rsidR="008C7E3F">
        <w:rPr>
          <w:noProof/>
        </w:rPr>
        <w:t>59</w:t>
      </w:r>
      <w:r>
        <w:rPr>
          <w:noProof/>
        </w:rPr>
        <w:fldChar w:fldCharType="end"/>
      </w:r>
    </w:p>
    <w:p w14:paraId="7F0B0BD2" w14:textId="3BD4B9B9" w:rsidR="000A7582" w:rsidRDefault="000A7582">
      <w:pPr>
        <w:pStyle w:val="TM3"/>
        <w:rPr>
          <w:rFonts w:asciiTheme="minorHAnsi" w:eastAsiaTheme="minorEastAsia" w:hAnsiTheme="minorHAnsi" w:cstheme="minorBidi"/>
          <w:b w:val="0"/>
          <w:noProof/>
          <w:sz w:val="22"/>
          <w:szCs w:val="22"/>
        </w:rPr>
      </w:pPr>
      <w:r>
        <w:rPr>
          <w:noProof/>
        </w:rPr>
        <w:t>6.7.2</w:t>
      </w:r>
      <w:r>
        <w:rPr>
          <w:noProof/>
        </w:rPr>
        <w:tab/>
        <w:t>Exemple</w:t>
      </w:r>
      <w:r>
        <w:rPr>
          <w:noProof/>
        </w:rPr>
        <w:tab/>
      </w:r>
      <w:r>
        <w:rPr>
          <w:noProof/>
        </w:rPr>
        <w:fldChar w:fldCharType="begin"/>
      </w:r>
      <w:r>
        <w:rPr>
          <w:noProof/>
        </w:rPr>
        <w:instrText xml:space="preserve"> PAGEREF _Toc86936144 \h </w:instrText>
      </w:r>
      <w:r>
        <w:rPr>
          <w:noProof/>
        </w:rPr>
      </w:r>
      <w:r>
        <w:rPr>
          <w:noProof/>
        </w:rPr>
        <w:fldChar w:fldCharType="separate"/>
      </w:r>
      <w:r w:rsidR="008C7E3F">
        <w:rPr>
          <w:noProof/>
        </w:rPr>
        <w:t>64</w:t>
      </w:r>
      <w:r>
        <w:rPr>
          <w:noProof/>
        </w:rPr>
        <w:fldChar w:fldCharType="end"/>
      </w:r>
    </w:p>
    <w:p w14:paraId="65D1807B" w14:textId="0907EAC3" w:rsidR="000A7582" w:rsidRDefault="000A7582">
      <w:pPr>
        <w:pStyle w:val="TM2"/>
        <w:rPr>
          <w:rFonts w:asciiTheme="minorHAnsi" w:eastAsiaTheme="minorEastAsia" w:hAnsiTheme="minorHAnsi" w:cstheme="minorBidi"/>
          <w:b w:val="0"/>
          <w:noProof/>
          <w:sz w:val="22"/>
          <w:szCs w:val="22"/>
        </w:rPr>
      </w:pPr>
      <w:r>
        <w:rPr>
          <w:noProof/>
        </w:rPr>
        <w:t>6.8</w:t>
      </w:r>
      <w:r>
        <w:rPr>
          <w:noProof/>
        </w:rPr>
        <w:tab/>
        <w:t>Les Offre à la Vente (SalesPackageOffer)</w:t>
      </w:r>
      <w:r>
        <w:rPr>
          <w:noProof/>
        </w:rPr>
        <w:tab/>
      </w:r>
      <w:r>
        <w:rPr>
          <w:noProof/>
        </w:rPr>
        <w:fldChar w:fldCharType="begin"/>
      </w:r>
      <w:r>
        <w:rPr>
          <w:noProof/>
        </w:rPr>
        <w:instrText xml:space="preserve"> PAGEREF _Toc86936145 \h </w:instrText>
      </w:r>
      <w:r>
        <w:rPr>
          <w:noProof/>
        </w:rPr>
      </w:r>
      <w:r>
        <w:rPr>
          <w:noProof/>
        </w:rPr>
        <w:fldChar w:fldCharType="separate"/>
      </w:r>
      <w:r w:rsidR="008C7E3F">
        <w:rPr>
          <w:noProof/>
        </w:rPr>
        <w:t>65</w:t>
      </w:r>
      <w:r>
        <w:rPr>
          <w:noProof/>
        </w:rPr>
        <w:fldChar w:fldCharType="end"/>
      </w:r>
    </w:p>
    <w:p w14:paraId="313ADF01" w14:textId="3A3449FE" w:rsidR="000A7582" w:rsidRDefault="000A7582">
      <w:pPr>
        <w:pStyle w:val="TM3"/>
        <w:rPr>
          <w:rFonts w:asciiTheme="minorHAnsi" w:eastAsiaTheme="minorEastAsia" w:hAnsiTheme="minorHAnsi" w:cstheme="minorBidi"/>
          <w:b w:val="0"/>
          <w:noProof/>
          <w:sz w:val="22"/>
          <w:szCs w:val="22"/>
        </w:rPr>
      </w:pPr>
      <w:r>
        <w:rPr>
          <w:noProof/>
        </w:rPr>
        <w:t>6.8.1</w:t>
      </w:r>
      <w:r>
        <w:rPr>
          <w:noProof/>
        </w:rPr>
        <w:tab/>
        <w:t>Exemple</w:t>
      </w:r>
      <w:r>
        <w:rPr>
          <w:noProof/>
        </w:rPr>
        <w:tab/>
      </w:r>
      <w:r>
        <w:rPr>
          <w:noProof/>
        </w:rPr>
        <w:fldChar w:fldCharType="begin"/>
      </w:r>
      <w:r>
        <w:rPr>
          <w:noProof/>
        </w:rPr>
        <w:instrText xml:space="preserve"> PAGEREF _Toc86936146 \h </w:instrText>
      </w:r>
      <w:r>
        <w:rPr>
          <w:noProof/>
        </w:rPr>
      </w:r>
      <w:r>
        <w:rPr>
          <w:noProof/>
        </w:rPr>
        <w:fldChar w:fldCharType="separate"/>
      </w:r>
      <w:r w:rsidR="008C7E3F">
        <w:rPr>
          <w:noProof/>
        </w:rPr>
        <w:t>68</w:t>
      </w:r>
      <w:r>
        <w:rPr>
          <w:noProof/>
        </w:rPr>
        <w:fldChar w:fldCharType="end"/>
      </w:r>
    </w:p>
    <w:p w14:paraId="3A89E78E" w14:textId="4C4D5F17" w:rsidR="000A7582" w:rsidRDefault="000A7582">
      <w:pPr>
        <w:pStyle w:val="TM3"/>
        <w:rPr>
          <w:rFonts w:asciiTheme="minorHAnsi" w:eastAsiaTheme="minorEastAsia" w:hAnsiTheme="minorHAnsi" w:cstheme="minorBidi"/>
          <w:b w:val="0"/>
          <w:noProof/>
          <w:sz w:val="22"/>
          <w:szCs w:val="22"/>
        </w:rPr>
      </w:pPr>
      <w:r>
        <w:rPr>
          <w:noProof/>
        </w:rPr>
        <w:t>6.8.2</w:t>
      </w:r>
      <w:r>
        <w:rPr>
          <w:noProof/>
        </w:rPr>
        <w:tab/>
        <w:t>Document de voyage</w:t>
      </w:r>
      <w:r>
        <w:rPr>
          <w:noProof/>
        </w:rPr>
        <w:tab/>
      </w:r>
      <w:r>
        <w:rPr>
          <w:noProof/>
        </w:rPr>
        <w:fldChar w:fldCharType="begin"/>
      </w:r>
      <w:r>
        <w:rPr>
          <w:noProof/>
        </w:rPr>
        <w:instrText xml:space="preserve"> PAGEREF _Toc86936147 \h </w:instrText>
      </w:r>
      <w:r>
        <w:rPr>
          <w:noProof/>
        </w:rPr>
      </w:r>
      <w:r>
        <w:rPr>
          <w:noProof/>
        </w:rPr>
        <w:fldChar w:fldCharType="separate"/>
      </w:r>
      <w:r w:rsidR="008C7E3F">
        <w:rPr>
          <w:noProof/>
        </w:rPr>
        <w:t>69</w:t>
      </w:r>
      <w:r>
        <w:rPr>
          <w:noProof/>
        </w:rPr>
        <w:fldChar w:fldCharType="end"/>
      </w:r>
    </w:p>
    <w:p w14:paraId="57850348" w14:textId="44EE110B" w:rsidR="000A7582" w:rsidRDefault="000A7582">
      <w:pPr>
        <w:pStyle w:val="TM3"/>
        <w:rPr>
          <w:rFonts w:asciiTheme="minorHAnsi" w:eastAsiaTheme="minorEastAsia" w:hAnsiTheme="minorHAnsi" w:cstheme="minorBidi"/>
          <w:b w:val="0"/>
          <w:noProof/>
          <w:sz w:val="22"/>
          <w:szCs w:val="22"/>
        </w:rPr>
      </w:pPr>
      <w:r>
        <w:rPr>
          <w:noProof/>
        </w:rPr>
        <w:t>6.8.3</w:t>
      </w:r>
      <w:r>
        <w:rPr>
          <w:noProof/>
        </w:rPr>
        <w:tab/>
        <w:t>DistributionChannel</w:t>
      </w:r>
      <w:r>
        <w:rPr>
          <w:noProof/>
        </w:rPr>
        <w:tab/>
      </w:r>
      <w:r>
        <w:rPr>
          <w:noProof/>
        </w:rPr>
        <w:fldChar w:fldCharType="begin"/>
      </w:r>
      <w:r>
        <w:rPr>
          <w:noProof/>
        </w:rPr>
        <w:instrText xml:space="preserve"> PAGEREF _Toc86936148 \h </w:instrText>
      </w:r>
      <w:r>
        <w:rPr>
          <w:noProof/>
        </w:rPr>
      </w:r>
      <w:r>
        <w:rPr>
          <w:noProof/>
        </w:rPr>
        <w:fldChar w:fldCharType="separate"/>
      </w:r>
      <w:r w:rsidR="008C7E3F">
        <w:rPr>
          <w:noProof/>
        </w:rPr>
        <w:t>71</w:t>
      </w:r>
      <w:r>
        <w:rPr>
          <w:noProof/>
        </w:rPr>
        <w:fldChar w:fldCharType="end"/>
      </w:r>
    </w:p>
    <w:p w14:paraId="24DBD30D" w14:textId="2955A1CD" w:rsidR="000A7582" w:rsidRDefault="000A7582">
      <w:pPr>
        <w:pStyle w:val="TM2"/>
        <w:rPr>
          <w:rFonts w:asciiTheme="minorHAnsi" w:eastAsiaTheme="minorEastAsia" w:hAnsiTheme="minorHAnsi" w:cstheme="minorBidi"/>
          <w:b w:val="0"/>
          <w:noProof/>
          <w:sz w:val="22"/>
          <w:szCs w:val="22"/>
        </w:rPr>
      </w:pPr>
      <w:r>
        <w:rPr>
          <w:noProof/>
        </w:rPr>
        <w:t>6.9</w:t>
      </w:r>
      <w:r>
        <w:rPr>
          <w:noProof/>
        </w:rPr>
        <w:tab/>
        <w:t>Les Droits d’accès et Conditions de validité (Validity Parameters)</w:t>
      </w:r>
      <w:r>
        <w:rPr>
          <w:noProof/>
        </w:rPr>
        <w:tab/>
      </w:r>
      <w:r>
        <w:rPr>
          <w:noProof/>
        </w:rPr>
        <w:fldChar w:fldCharType="begin"/>
      </w:r>
      <w:r>
        <w:rPr>
          <w:noProof/>
        </w:rPr>
        <w:instrText xml:space="preserve"> PAGEREF _Toc86936149 \h </w:instrText>
      </w:r>
      <w:r>
        <w:rPr>
          <w:noProof/>
        </w:rPr>
      </w:r>
      <w:r>
        <w:rPr>
          <w:noProof/>
        </w:rPr>
        <w:fldChar w:fldCharType="separate"/>
      </w:r>
      <w:r w:rsidR="008C7E3F">
        <w:rPr>
          <w:noProof/>
        </w:rPr>
        <w:t>78</w:t>
      </w:r>
      <w:r>
        <w:rPr>
          <w:noProof/>
        </w:rPr>
        <w:fldChar w:fldCharType="end"/>
      </w:r>
    </w:p>
    <w:p w14:paraId="203C50CC" w14:textId="39306A16" w:rsidR="000A7582" w:rsidRDefault="000A7582">
      <w:pPr>
        <w:pStyle w:val="TM3"/>
        <w:rPr>
          <w:rFonts w:asciiTheme="minorHAnsi" w:eastAsiaTheme="minorEastAsia" w:hAnsiTheme="minorHAnsi" w:cstheme="minorBidi"/>
          <w:b w:val="0"/>
          <w:noProof/>
          <w:sz w:val="22"/>
          <w:szCs w:val="22"/>
        </w:rPr>
      </w:pPr>
      <w:r>
        <w:rPr>
          <w:noProof/>
        </w:rPr>
        <w:t>6.9.1</w:t>
      </w:r>
      <w:r>
        <w:rPr>
          <w:noProof/>
        </w:rPr>
        <w:tab/>
        <w:t>Ciblage des droits d’accès</w:t>
      </w:r>
      <w:r>
        <w:rPr>
          <w:noProof/>
        </w:rPr>
        <w:tab/>
      </w:r>
      <w:r>
        <w:rPr>
          <w:noProof/>
        </w:rPr>
        <w:fldChar w:fldCharType="begin"/>
      </w:r>
      <w:r>
        <w:rPr>
          <w:noProof/>
        </w:rPr>
        <w:instrText xml:space="preserve"> PAGEREF _Toc86936150 \h </w:instrText>
      </w:r>
      <w:r>
        <w:rPr>
          <w:noProof/>
        </w:rPr>
      </w:r>
      <w:r>
        <w:rPr>
          <w:noProof/>
        </w:rPr>
        <w:fldChar w:fldCharType="separate"/>
      </w:r>
      <w:r w:rsidR="008C7E3F">
        <w:rPr>
          <w:noProof/>
        </w:rPr>
        <w:t>84</w:t>
      </w:r>
      <w:r>
        <w:rPr>
          <w:noProof/>
        </w:rPr>
        <w:fldChar w:fldCharType="end"/>
      </w:r>
    </w:p>
    <w:p w14:paraId="44F468FE" w14:textId="0DF348E7" w:rsidR="000A7582" w:rsidRDefault="000A7582">
      <w:pPr>
        <w:pStyle w:val="TM3"/>
        <w:rPr>
          <w:rFonts w:asciiTheme="minorHAnsi" w:eastAsiaTheme="minorEastAsia" w:hAnsiTheme="minorHAnsi" w:cstheme="minorBidi"/>
          <w:b w:val="0"/>
          <w:noProof/>
          <w:sz w:val="22"/>
          <w:szCs w:val="22"/>
        </w:rPr>
      </w:pPr>
      <w:r>
        <w:rPr>
          <w:noProof/>
        </w:rPr>
        <w:t>6.9.2</w:t>
      </w:r>
      <w:r>
        <w:rPr>
          <w:noProof/>
        </w:rPr>
        <w:tab/>
        <w:t>Exemples</w:t>
      </w:r>
      <w:r>
        <w:rPr>
          <w:noProof/>
        </w:rPr>
        <w:tab/>
      </w:r>
      <w:r>
        <w:rPr>
          <w:noProof/>
        </w:rPr>
        <w:fldChar w:fldCharType="begin"/>
      </w:r>
      <w:r>
        <w:rPr>
          <w:noProof/>
        </w:rPr>
        <w:instrText xml:space="preserve"> PAGEREF _Toc86936151 \h </w:instrText>
      </w:r>
      <w:r>
        <w:rPr>
          <w:noProof/>
        </w:rPr>
      </w:r>
      <w:r>
        <w:rPr>
          <w:noProof/>
        </w:rPr>
        <w:fldChar w:fldCharType="separate"/>
      </w:r>
      <w:r w:rsidR="008C7E3F">
        <w:rPr>
          <w:noProof/>
        </w:rPr>
        <w:t>86</w:t>
      </w:r>
      <w:r>
        <w:rPr>
          <w:noProof/>
        </w:rPr>
        <w:fldChar w:fldCharType="end"/>
      </w:r>
    </w:p>
    <w:p w14:paraId="6F6CABAB" w14:textId="4B105742" w:rsidR="000A7582" w:rsidRDefault="000A7582">
      <w:pPr>
        <w:pStyle w:val="TM2"/>
        <w:rPr>
          <w:rFonts w:asciiTheme="minorHAnsi" w:eastAsiaTheme="minorEastAsia" w:hAnsiTheme="minorHAnsi" w:cstheme="minorBidi"/>
          <w:b w:val="0"/>
          <w:noProof/>
          <w:sz w:val="22"/>
          <w:szCs w:val="22"/>
        </w:rPr>
      </w:pPr>
      <w:r w:rsidRPr="005A7412">
        <w:rPr>
          <w:rFonts w:eastAsia="Times New Roman" w:cs="Arial"/>
          <w:noProof/>
          <w:color w:val="0F0F0F"/>
        </w:rPr>
        <w:t>6.10</w:t>
      </w:r>
      <w:r>
        <w:rPr>
          <w:noProof/>
        </w:rPr>
        <w:tab/>
        <w:t>Conditions d’Utilisation (Usage Parameter)</w:t>
      </w:r>
      <w:r>
        <w:rPr>
          <w:noProof/>
        </w:rPr>
        <w:tab/>
      </w:r>
      <w:r>
        <w:rPr>
          <w:noProof/>
        </w:rPr>
        <w:fldChar w:fldCharType="begin"/>
      </w:r>
      <w:r>
        <w:rPr>
          <w:noProof/>
        </w:rPr>
        <w:instrText xml:space="preserve"> PAGEREF _Toc86936152 \h </w:instrText>
      </w:r>
      <w:r>
        <w:rPr>
          <w:noProof/>
        </w:rPr>
      </w:r>
      <w:r>
        <w:rPr>
          <w:noProof/>
        </w:rPr>
        <w:fldChar w:fldCharType="separate"/>
      </w:r>
      <w:r w:rsidR="008C7E3F">
        <w:rPr>
          <w:noProof/>
        </w:rPr>
        <w:t>86</w:t>
      </w:r>
      <w:r>
        <w:rPr>
          <w:noProof/>
        </w:rPr>
        <w:fldChar w:fldCharType="end"/>
      </w:r>
    </w:p>
    <w:p w14:paraId="37029F54" w14:textId="3B415EF6" w:rsidR="000A7582" w:rsidRDefault="000A7582">
      <w:pPr>
        <w:pStyle w:val="TM3"/>
        <w:rPr>
          <w:rFonts w:asciiTheme="minorHAnsi" w:eastAsiaTheme="minorEastAsia" w:hAnsiTheme="minorHAnsi" w:cstheme="minorBidi"/>
          <w:b w:val="0"/>
          <w:noProof/>
          <w:sz w:val="22"/>
          <w:szCs w:val="22"/>
        </w:rPr>
      </w:pPr>
      <w:r w:rsidRPr="005A7412">
        <w:rPr>
          <w:rFonts w:eastAsia="Times New Roman" w:cs="Arial"/>
          <w:noProof/>
          <w:color w:val="0F0F0F"/>
        </w:rPr>
        <w:t>6.10.1</w:t>
      </w:r>
      <w:r>
        <w:rPr>
          <w:noProof/>
        </w:rPr>
        <w:tab/>
        <w:t>Exemples</w:t>
      </w:r>
      <w:r>
        <w:rPr>
          <w:noProof/>
        </w:rPr>
        <w:tab/>
      </w:r>
      <w:r>
        <w:rPr>
          <w:noProof/>
        </w:rPr>
        <w:fldChar w:fldCharType="begin"/>
      </w:r>
      <w:r>
        <w:rPr>
          <w:noProof/>
        </w:rPr>
        <w:instrText xml:space="preserve"> PAGEREF _Toc86936153 \h </w:instrText>
      </w:r>
      <w:r>
        <w:rPr>
          <w:noProof/>
        </w:rPr>
      </w:r>
      <w:r>
        <w:rPr>
          <w:noProof/>
        </w:rPr>
        <w:fldChar w:fldCharType="separate"/>
      </w:r>
      <w:r w:rsidR="008C7E3F">
        <w:rPr>
          <w:noProof/>
        </w:rPr>
        <w:t>92</w:t>
      </w:r>
      <w:r>
        <w:rPr>
          <w:noProof/>
        </w:rPr>
        <w:fldChar w:fldCharType="end"/>
      </w:r>
    </w:p>
    <w:p w14:paraId="7AA73C0B" w14:textId="46C51A69" w:rsidR="000A7582" w:rsidRDefault="000A7582">
      <w:pPr>
        <w:pStyle w:val="TM2"/>
        <w:rPr>
          <w:rFonts w:asciiTheme="minorHAnsi" w:eastAsiaTheme="minorEastAsia" w:hAnsiTheme="minorHAnsi" w:cstheme="minorBidi"/>
          <w:b w:val="0"/>
          <w:noProof/>
          <w:sz w:val="22"/>
          <w:szCs w:val="22"/>
        </w:rPr>
      </w:pPr>
      <w:r>
        <w:rPr>
          <w:noProof/>
        </w:rPr>
        <w:t>6.11</w:t>
      </w:r>
      <w:r>
        <w:rPr>
          <w:noProof/>
        </w:rPr>
        <w:tab/>
        <w:t>Les Grilles Tarifaires (FareTable)</w:t>
      </w:r>
      <w:r>
        <w:rPr>
          <w:noProof/>
        </w:rPr>
        <w:tab/>
      </w:r>
      <w:r>
        <w:rPr>
          <w:noProof/>
        </w:rPr>
        <w:fldChar w:fldCharType="begin"/>
      </w:r>
      <w:r>
        <w:rPr>
          <w:noProof/>
        </w:rPr>
        <w:instrText xml:space="preserve"> PAGEREF _Toc86936154 \h </w:instrText>
      </w:r>
      <w:r>
        <w:rPr>
          <w:noProof/>
        </w:rPr>
      </w:r>
      <w:r>
        <w:rPr>
          <w:noProof/>
        </w:rPr>
        <w:fldChar w:fldCharType="separate"/>
      </w:r>
      <w:r w:rsidR="008C7E3F">
        <w:rPr>
          <w:noProof/>
        </w:rPr>
        <w:t>94</w:t>
      </w:r>
      <w:r>
        <w:rPr>
          <w:noProof/>
        </w:rPr>
        <w:fldChar w:fldCharType="end"/>
      </w:r>
    </w:p>
    <w:p w14:paraId="7CB76CBA" w14:textId="2DC2DEED" w:rsidR="000A7582" w:rsidRDefault="000A7582">
      <w:pPr>
        <w:pStyle w:val="TM3"/>
        <w:rPr>
          <w:rFonts w:asciiTheme="minorHAnsi" w:eastAsiaTheme="minorEastAsia" w:hAnsiTheme="minorHAnsi" w:cstheme="minorBidi"/>
          <w:b w:val="0"/>
          <w:noProof/>
          <w:sz w:val="22"/>
          <w:szCs w:val="22"/>
        </w:rPr>
      </w:pPr>
      <w:r>
        <w:rPr>
          <w:noProof/>
        </w:rPr>
        <w:t>6.11.1</w:t>
      </w:r>
      <w:r>
        <w:rPr>
          <w:noProof/>
        </w:rPr>
        <w:tab/>
        <w:t>Les Cellules</w:t>
      </w:r>
      <w:r>
        <w:rPr>
          <w:noProof/>
        </w:rPr>
        <w:tab/>
      </w:r>
      <w:r>
        <w:rPr>
          <w:noProof/>
        </w:rPr>
        <w:fldChar w:fldCharType="begin"/>
      </w:r>
      <w:r>
        <w:rPr>
          <w:noProof/>
        </w:rPr>
        <w:instrText xml:space="preserve"> PAGEREF _Toc86936155 \h </w:instrText>
      </w:r>
      <w:r>
        <w:rPr>
          <w:noProof/>
        </w:rPr>
      </w:r>
      <w:r>
        <w:rPr>
          <w:noProof/>
        </w:rPr>
        <w:fldChar w:fldCharType="separate"/>
      </w:r>
      <w:r w:rsidR="008C7E3F">
        <w:rPr>
          <w:noProof/>
        </w:rPr>
        <w:t>98</w:t>
      </w:r>
      <w:r>
        <w:rPr>
          <w:noProof/>
        </w:rPr>
        <w:fldChar w:fldCharType="end"/>
      </w:r>
    </w:p>
    <w:p w14:paraId="23D309CB" w14:textId="16F8658D" w:rsidR="000A7582" w:rsidRDefault="000A7582">
      <w:pPr>
        <w:pStyle w:val="TM3"/>
        <w:rPr>
          <w:rFonts w:asciiTheme="minorHAnsi" w:eastAsiaTheme="minorEastAsia" w:hAnsiTheme="minorHAnsi" w:cstheme="minorBidi"/>
          <w:b w:val="0"/>
          <w:noProof/>
          <w:sz w:val="22"/>
          <w:szCs w:val="22"/>
        </w:rPr>
      </w:pPr>
      <w:r>
        <w:rPr>
          <w:noProof/>
        </w:rPr>
        <w:t>6.11.2</w:t>
      </w:r>
      <w:r>
        <w:rPr>
          <w:noProof/>
        </w:rPr>
        <w:tab/>
        <w:t>Exemples</w:t>
      </w:r>
      <w:r>
        <w:rPr>
          <w:noProof/>
        </w:rPr>
        <w:tab/>
      </w:r>
      <w:r>
        <w:rPr>
          <w:noProof/>
        </w:rPr>
        <w:fldChar w:fldCharType="begin"/>
      </w:r>
      <w:r>
        <w:rPr>
          <w:noProof/>
        </w:rPr>
        <w:instrText xml:space="preserve"> PAGEREF _Toc86936156 \h </w:instrText>
      </w:r>
      <w:r>
        <w:rPr>
          <w:noProof/>
        </w:rPr>
      </w:r>
      <w:r>
        <w:rPr>
          <w:noProof/>
        </w:rPr>
        <w:fldChar w:fldCharType="separate"/>
      </w:r>
      <w:r w:rsidR="008C7E3F">
        <w:rPr>
          <w:noProof/>
        </w:rPr>
        <w:t>101</w:t>
      </w:r>
      <w:r>
        <w:rPr>
          <w:noProof/>
        </w:rPr>
        <w:fldChar w:fldCharType="end"/>
      </w:r>
    </w:p>
    <w:p w14:paraId="722B6BB6" w14:textId="469E065E" w:rsidR="000A7582" w:rsidRDefault="000A7582">
      <w:pPr>
        <w:pStyle w:val="TM3"/>
        <w:rPr>
          <w:rFonts w:asciiTheme="minorHAnsi" w:eastAsiaTheme="minorEastAsia" w:hAnsiTheme="minorHAnsi" w:cstheme="minorBidi"/>
          <w:b w:val="0"/>
          <w:noProof/>
          <w:sz w:val="22"/>
          <w:szCs w:val="22"/>
        </w:rPr>
      </w:pPr>
      <w:r>
        <w:rPr>
          <w:noProof/>
        </w:rPr>
        <w:t>6.11.3</w:t>
      </w:r>
      <w:r>
        <w:rPr>
          <w:noProof/>
        </w:rPr>
        <w:tab/>
        <w:t>Les prix</w:t>
      </w:r>
      <w:r>
        <w:rPr>
          <w:noProof/>
        </w:rPr>
        <w:tab/>
      </w:r>
      <w:r>
        <w:rPr>
          <w:noProof/>
        </w:rPr>
        <w:fldChar w:fldCharType="begin"/>
      </w:r>
      <w:r>
        <w:rPr>
          <w:noProof/>
        </w:rPr>
        <w:instrText xml:space="preserve"> PAGEREF _Toc86936157 \h </w:instrText>
      </w:r>
      <w:r>
        <w:rPr>
          <w:noProof/>
        </w:rPr>
      </w:r>
      <w:r>
        <w:rPr>
          <w:noProof/>
        </w:rPr>
        <w:fldChar w:fldCharType="separate"/>
      </w:r>
      <w:r w:rsidR="008C7E3F">
        <w:rPr>
          <w:noProof/>
        </w:rPr>
        <w:t>102</w:t>
      </w:r>
      <w:r>
        <w:rPr>
          <w:noProof/>
        </w:rPr>
        <w:fldChar w:fldCharType="end"/>
      </w:r>
    </w:p>
    <w:p w14:paraId="06D02373" w14:textId="08135A50" w:rsidR="000A7582" w:rsidRDefault="000A7582">
      <w:pPr>
        <w:pStyle w:val="TM2"/>
        <w:rPr>
          <w:rFonts w:asciiTheme="minorHAnsi" w:eastAsiaTheme="minorEastAsia" w:hAnsiTheme="minorHAnsi" w:cstheme="minorBidi"/>
          <w:b w:val="0"/>
          <w:noProof/>
          <w:sz w:val="22"/>
          <w:szCs w:val="22"/>
        </w:rPr>
      </w:pPr>
      <w:r>
        <w:rPr>
          <w:noProof/>
        </w:rPr>
        <w:t>6.12</w:t>
      </w:r>
      <w:r>
        <w:rPr>
          <w:noProof/>
        </w:rPr>
        <w:tab/>
        <w:t>Utilisation des Notices</w:t>
      </w:r>
      <w:r>
        <w:rPr>
          <w:noProof/>
        </w:rPr>
        <w:tab/>
      </w:r>
      <w:r>
        <w:rPr>
          <w:noProof/>
        </w:rPr>
        <w:fldChar w:fldCharType="begin"/>
      </w:r>
      <w:r>
        <w:rPr>
          <w:noProof/>
        </w:rPr>
        <w:instrText xml:space="preserve"> PAGEREF _Toc86936158 \h </w:instrText>
      </w:r>
      <w:r>
        <w:rPr>
          <w:noProof/>
        </w:rPr>
      </w:r>
      <w:r>
        <w:rPr>
          <w:noProof/>
        </w:rPr>
        <w:fldChar w:fldCharType="separate"/>
      </w:r>
      <w:r w:rsidR="008C7E3F">
        <w:rPr>
          <w:noProof/>
        </w:rPr>
        <w:t>108</w:t>
      </w:r>
      <w:r>
        <w:rPr>
          <w:noProof/>
        </w:rPr>
        <w:fldChar w:fldCharType="end"/>
      </w:r>
    </w:p>
    <w:p w14:paraId="79ECAFD7" w14:textId="6410D77A" w:rsidR="000A7582" w:rsidRDefault="000A7582">
      <w:pPr>
        <w:pStyle w:val="TM3"/>
        <w:rPr>
          <w:rFonts w:asciiTheme="minorHAnsi" w:eastAsiaTheme="minorEastAsia" w:hAnsiTheme="minorHAnsi" w:cstheme="minorBidi"/>
          <w:b w:val="0"/>
          <w:noProof/>
          <w:sz w:val="22"/>
          <w:szCs w:val="22"/>
        </w:rPr>
      </w:pPr>
      <w:r>
        <w:rPr>
          <w:noProof/>
        </w:rPr>
        <w:t>6.12.1</w:t>
      </w:r>
      <w:r>
        <w:rPr>
          <w:noProof/>
        </w:rPr>
        <w:tab/>
        <w:t>Exemple minimal</w:t>
      </w:r>
      <w:r>
        <w:rPr>
          <w:noProof/>
        </w:rPr>
        <w:tab/>
      </w:r>
      <w:r>
        <w:rPr>
          <w:noProof/>
        </w:rPr>
        <w:fldChar w:fldCharType="begin"/>
      </w:r>
      <w:r>
        <w:rPr>
          <w:noProof/>
        </w:rPr>
        <w:instrText xml:space="preserve"> PAGEREF _Toc86936159 \h </w:instrText>
      </w:r>
      <w:r>
        <w:rPr>
          <w:noProof/>
        </w:rPr>
      </w:r>
      <w:r>
        <w:rPr>
          <w:noProof/>
        </w:rPr>
        <w:fldChar w:fldCharType="separate"/>
      </w:r>
      <w:r w:rsidR="008C7E3F">
        <w:rPr>
          <w:noProof/>
        </w:rPr>
        <w:t>109</w:t>
      </w:r>
      <w:r>
        <w:rPr>
          <w:noProof/>
        </w:rPr>
        <w:fldChar w:fldCharType="end"/>
      </w:r>
    </w:p>
    <w:p w14:paraId="0822CCBC" w14:textId="7DB29BF1" w:rsidR="000A7582" w:rsidRDefault="000A7582">
      <w:pPr>
        <w:pStyle w:val="TM1"/>
        <w:rPr>
          <w:rFonts w:asciiTheme="minorHAnsi" w:eastAsiaTheme="minorEastAsia" w:hAnsiTheme="minorHAnsi" w:cstheme="minorBidi"/>
          <w:b w:val="0"/>
          <w:noProof/>
          <w:sz w:val="22"/>
          <w:szCs w:val="22"/>
        </w:rPr>
      </w:pPr>
      <w:r>
        <w:rPr>
          <w:noProof/>
        </w:rPr>
        <w:t>7</w:t>
      </w:r>
      <w:r>
        <w:rPr>
          <w:noProof/>
        </w:rPr>
        <w:tab/>
        <w:t>Entêtes NeTEx</w:t>
      </w:r>
      <w:r>
        <w:rPr>
          <w:noProof/>
        </w:rPr>
        <w:tab/>
      </w:r>
      <w:r>
        <w:rPr>
          <w:noProof/>
        </w:rPr>
        <w:fldChar w:fldCharType="begin"/>
      </w:r>
      <w:r>
        <w:rPr>
          <w:noProof/>
        </w:rPr>
        <w:instrText xml:space="preserve"> PAGEREF _Toc86936160 \h </w:instrText>
      </w:r>
      <w:r>
        <w:rPr>
          <w:noProof/>
        </w:rPr>
      </w:r>
      <w:r>
        <w:rPr>
          <w:noProof/>
        </w:rPr>
        <w:fldChar w:fldCharType="separate"/>
      </w:r>
      <w:r w:rsidR="008C7E3F">
        <w:rPr>
          <w:noProof/>
        </w:rPr>
        <w:t>111</w:t>
      </w:r>
      <w:r>
        <w:rPr>
          <w:noProof/>
        </w:rPr>
        <w:fldChar w:fldCharType="end"/>
      </w:r>
    </w:p>
    <w:p w14:paraId="3A150510" w14:textId="78E2FAE4" w:rsidR="000A7582" w:rsidRDefault="000A7582">
      <w:pPr>
        <w:pStyle w:val="TM2"/>
        <w:rPr>
          <w:rFonts w:asciiTheme="minorHAnsi" w:eastAsiaTheme="minorEastAsia" w:hAnsiTheme="minorHAnsi" w:cstheme="minorBidi"/>
          <w:b w:val="0"/>
          <w:noProof/>
          <w:sz w:val="22"/>
          <w:szCs w:val="22"/>
        </w:rPr>
      </w:pPr>
      <w:r>
        <w:rPr>
          <w:noProof/>
        </w:rPr>
        <w:t>7.1</w:t>
      </w:r>
      <w:r>
        <w:rPr>
          <w:noProof/>
        </w:rPr>
        <w:tab/>
        <w:t xml:space="preserve">TypeOfFrame : type spécifique </w:t>
      </w:r>
      <w:r w:rsidRPr="005A7412">
        <w:rPr>
          <w:i/>
          <w:noProof/>
        </w:rPr>
        <w:t>NETEX_TARIF</w:t>
      </w:r>
      <w:r>
        <w:rPr>
          <w:noProof/>
        </w:rPr>
        <w:tab/>
      </w:r>
      <w:r>
        <w:rPr>
          <w:noProof/>
        </w:rPr>
        <w:fldChar w:fldCharType="begin"/>
      </w:r>
      <w:r>
        <w:rPr>
          <w:noProof/>
        </w:rPr>
        <w:instrText xml:space="preserve"> PAGEREF _Toc86936161 \h </w:instrText>
      </w:r>
      <w:r>
        <w:rPr>
          <w:noProof/>
        </w:rPr>
      </w:r>
      <w:r>
        <w:rPr>
          <w:noProof/>
        </w:rPr>
        <w:fldChar w:fldCharType="separate"/>
      </w:r>
      <w:r w:rsidR="008C7E3F">
        <w:rPr>
          <w:noProof/>
        </w:rPr>
        <w:t>111</w:t>
      </w:r>
      <w:r>
        <w:rPr>
          <w:noProof/>
        </w:rPr>
        <w:fldChar w:fldCharType="end"/>
      </w:r>
    </w:p>
    <w:p w14:paraId="53701C90" w14:textId="7E860BC9" w:rsidR="000A7582" w:rsidRDefault="000A7582">
      <w:pPr>
        <w:pStyle w:val="TM1"/>
        <w:rPr>
          <w:rFonts w:asciiTheme="minorHAnsi" w:eastAsiaTheme="minorEastAsia" w:hAnsiTheme="minorHAnsi" w:cstheme="minorBidi"/>
          <w:b w:val="0"/>
          <w:noProof/>
          <w:sz w:val="22"/>
          <w:szCs w:val="22"/>
        </w:rPr>
      </w:pPr>
      <w:r w:rsidRPr="005A7412">
        <w:rPr>
          <w:rFonts w:cs="Arial"/>
          <w:noProof/>
        </w:rPr>
        <w:t>Annexe A Usage Parameters</w:t>
      </w:r>
      <w:r>
        <w:rPr>
          <w:noProof/>
        </w:rPr>
        <w:tab/>
      </w:r>
      <w:r>
        <w:rPr>
          <w:noProof/>
        </w:rPr>
        <w:fldChar w:fldCharType="begin"/>
      </w:r>
      <w:r>
        <w:rPr>
          <w:noProof/>
        </w:rPr>
        <w:instrText xml:space="preserve"> PAGEREF _Toc86936162 \h </w:instrText>
      </w:r>
      <w:r>
        <w:rPr>
          <w:noProof/>
        </w:rPr>
      </w:r>
      <w:r>
        <w:rPr>
          <w:noProof/>
        </w:rPr>
        <w:fldChar w:fldCharType="separate"/>
      </w:r>
      <w:r w:rsidR="008C7E3F">
        <w:rPr>
          <w:noProof/>
        </w:rPr>
        <w:t>113</w:t>
      </w:r>
      <w:r>
        <w:rPr>
          <w:noProof/>
        </w:rPr>
        <w:fldChar w:fldCharType="end"/>
      </w:r>
    </w:p>
    <w:p w14:paraId="0F04B3C8" w14:textId="6138F3BA" w:rsidR="000A7582" w:rsidRDefault="000A7582">
      <w:pPr>
        <w:pStyle w:val="TM2"/>
        <w:rPr>
          <w:rFonts w:asciiTheme="minorHAnsi" w:eastAsiaTheme="minorEastAsia" w:hAnsiTheme="minorHAnsi" w:cstheme="minorBidi"/>
          <w:b w:val="0"/>
          <w:noProof/>
          <w:sz w:val="22"/>
          <w:szCs w:val="22"/>
        </w:rPr>
      </w:pPr>
      <w:r>
        <w:rPr>
          <w:noProof/>
        </w:rPr>
        <w:t>A.1</w:t>
      </w:r>
      <w:r w:rsidRPr="005A7412">
        <w:rPr>
          <w:rFonts w:cs="Arial"/>
          <w:noProof/>
        </w:rPr>
        <w:tab/>
        <w:t>Usage Parameter: Travel – Attributes</w:t>
      </w:r>
      <w:r>
        <w:rPr>
          <w:noProof/>
        </w:rPr>
        <w:tab/>
      </w:r>
      <w:r>
        <w:rPr>
          <w:noProof/>
        </w:rPr>
        <w:fldChar w:fldCharType="begin"/>
      </w:r>
      <w:r>
        <w:rPr>
          <w:noProof/>
        </w:rPr>
        <w:instrText xml:space="preserve"> PAGEREF _Toc86936163 \h </w:instrText>
      </w:r>
      <w:r>
        <w:rPr>
          <w:noProof/>
        </w:rPr>
      </w:r>
      <w:r>
        <w:rPr>
          <w:noProof/>
        </w:rPr>
        <w:fldChar w:fldCharType="separate"/>
      </w:r>
      <w:r w:rsidR="008C7E3F">
        <w:rPr>
          <w:noProof/>
        </w:rPr>
        <w:t>113</w:t>
      </w:r>
      <w:r>
        <w:rPr>
          <w:noProof/>
        </w:rPr>
        <w:fldChar w:fldCharType="end"/>
      </w:r>
    </w:p>
    <w:p w14:paraId="4271AF9C" w14:textId="362A6366" w:rsidR="000A7582" w:rsidRDefault="000A7582">
      <w:pPr>
        <w:pStyle w:val="TM3"/>
        <w:rPr>
          <w:rFonts w:asciiTheme="minorHAnsi" w:eastAsiaTheme="minorEastAsia" w:hAnsiTheme="minorHAnsi" w:cstheme="minorBidi"/>
          <w:b w:val="0"/>
          <w:noProof/>
          <w:sz w:val="22"/>
          <w:szCs w:val="22"/>
        </w:rPr>
      </w:pPr>
      <w:r>
        <w:rPr>
          <w:noProof/>
        </w:rPr>
        <w:t>A.1.1</w:t>
      </w:r>
      <w:r w:rsidRPr="005A7412">
        <w:rPr>
          <w:rFonts w:cs="Arial"/>
          <w:noProof/>
        </w:rPr>
        <w:tab/>
        <w:t>RoundTrip – Element</w:t>
      </w:r>
      <w:r>
        <w:rPr>
          <w:noProof/>
        </w:rPr>
        <w:tab/>
      </w:r>
      <w:r>
        <w:rPr>
          <w:noProof/>
        </w:rPr>
        <w:fldChar w:fldCharType="begin"/>
      </w:r>
      <w:r>
        <w:rPr>
          <w:noProof/>
        </w:rPr>
        <w:instrText xml:space="preserve"> PAGEREF _Toc86936164 \h </w:instrText>
      </w:r>
      <w:r>
        <w:rPr>
          <w:noProof/>
        </w:rPr>
      </w:r>
      <w:r>
        <w:rPr>
          <w:noProof/>
        </w:rPr>
        <w:fldChar w:fldCharType="separate"/>
      </w:r>
      <w:r w:rsidR="008C7E3F">
        <w:rPr>
          <w:noProof/>
        </w:rPr>
        <w:t>113</w:t>
      </w:r>
      <w:r>
        <w:rPr>
          <w:noProof/>
        </w:rPr>
        <w:fldChar w:fldCharType="end"/>
      </w:r>
    </w:p>
    <w:p w14:paraId="1E6AD71B" w14:textId="4F680828" w:rsidR="000A7582" w:rsidRDefault="000A7582">
      <w:pPr>
        <w:pStyle w:val="TM3"/>
        <w:rPr>
          <w:rFonts w:asciiTheme="minorHAnsi" w:eastAsiaTheme="minorEastAsia" w:hAnsiTheme="minorHAnsi" w:cstheme="minorBidi"/>
          <w:b w:val="0"/>
          <w:noProof/>
          <w:sz w:val="22"/>
          <w:szCs w:val="22"/>
        </w:rPr>
      </w:pPr>
      <w:r>
        <w:rPr>
          <w:noProof/>
        </w:rPr>
        <w:t>A.1.2</w:t>
      </w:r>
      <w:r w:rsidRPr="005A7412">
        <w:rPr>
          <w:rFonts w:cs="Arial"/>
          <w:noProof/>
        </w:rPr>
        <w:tab/>
        <w:t>Routing – Element</w:t>
      </w:r>
      <w:r>
        <w:rPr>
          <w:noProof/>
        </w:rPr>
        <w:tab/>
      </w:r>
      <w:r>
        <w:rPr>
          <w:noProof/>
        </w:rPr>
        <w:fldChar w:fldCharType="begin"/>
      </w:r>
      <w:r>
        <w:rPr>
          <w:noProof/>
        </w:rPr>
        <w:instrText xml:space="preserve"> PAGEREF _Toc86936165 \h </w:instrText>
      </w:r>
      <w:r>
        <w:rPr>
          <w:noProof/>
        </w:rPr>
      </w:r>
      <w:r>
        <w:rPr>
          <w:noProof/>
        </w:rPr>
        <w:fldChar w:fldCharType="separate"/>
      </w:r>
      <w:r w:rsidR="008C7E3F">
        <w:rPr>
          <w:noProof/>
        </w:rPr>
        <w:t>113</w:t>
      </w:r>
      <w:r>
        <w:rPr>
          <w:noProof/>
        </w:rPr>
        <w:fldChar w:fldCharType="end"/>
      </w:r>
    </w:p>
    <w:p w14:paraId="03CADBB6" w14:textId="5E9C2B86" w:rsidR="000A7582" w:rsidRDefault="000A7582">
      <w:pPr>
        <w:pStyle w:val="TM3"/>
        <w:rPr>
          <w:rFonts w:asciiTheme="minorHAnsi" w:eastAsiaTheme="minorEastAsia" w:hAnsiTheme="minorHAnsi" w:cstheme="minorBidi"/>
          <w:b w:val="0"/>
          <w:noProof/>
          <w:sz w:val="22"/>
          <w:szCs w:val="22"/>
        </w:rPr>
      </w:pPr>
      <w:r>
        <w:rPr>
          <w:noProof/>
        </w:rPr>
        <w:t>A.1.3</w:t>
      </w:r>
      <w:r w:rsidRPr="005A7412">
        <w:rPr>
          <w:rFonts w:cs="Arial"/>
          <w:noProof/>
        </w:rPr>
        <w:tab/>
        <w:t>FrequencyOfUse – Element</w:t>
      </w:r>
      <w:r>
        <w:rPr>
          <w:noProof/>
        </w:rPr>
        <w:tab/>
      </w:r>
      <w:r>
        <w:rPr>
          <w:noProof/>
        </w:rPr>
        <w:fldChar w:fldCharType="begin"/>
      </w:r>
      <w:r>
        <w:rPr>
          <w:noProof/>
        </w:rPr>
        <w:instrText xml:space="preserve"> PAGEREF _Toc86936166 \h </w:instrText>
      </w:r>
      <w:r>
        <w:rPr>
          <w:noProof/>
        </w:rPr>
      </w:r>
      <w:r>
        <w:rPr>
          <w:noProof/>
        </w:rPr>
        <w:fldChar w:fldCharType="separate"/>
      </w:r>
      <w:r w:rsidR="008C7E3F">
        <w:rPr>
          <w:noProof/>
        </w:rPr>
        <w:t>114</w:t>
      </w:r>
      <w:r>
        <w:rPr>
          <w:noProof/>
        </w:rPr>
        <w:fldChar w:fldCharType="end"/>
      </w:r>
    </w:p>
    <w:p w14:paraId="185B91BD" w14:textId="03ED2BCD" w:rsidR="000A7582" w:rsidRDefault="000A7582">
      <w:pPr>
        <w:pStyle w:val="TM3"/>
        <w:rPr>
          <w:rFonts w:asciiTheme="minorHAnsi" w:eastAsiaTheme="minorEastAsia" w:hAnsiTheme="minorHAnsi" w:cstheme="minorBidi"/>
          <w:b w:val="0"/>
          <w:noProof/>
          <w:sz w:val="22"/>
          <w:szCs w:val="22"/>
        </w:rPr>
      </w:pPr>
      <w:r>
        <w:rPr>
          <w:noProof/>
        </w:rPr>
        <w:t>A.1.4</w:t>
      </w:r>
      <w:r w:rsidRPr="005A7412">
        <w:rPr>
          <w:rFonts w:cs="Arial"/>
          <w:noProof/>
        </w:rPr>
        <w:tab/>
        <w:t>Interchanging – Element</w:t>
      </w:r>
      <w:r>
        <w:rPr>
          <w:noProof/>
        </w:rPr>
        <w:tab/>
      </w:r>
      <w:r>
        <w:rPr>
          <w:noProof/>
        </w:rPr>
        <w:fldChar w:fldCharType="begin"/>
      </w:r>
      <w:r>
        <w:rPr>
          <w:noProof/>
        </w:rPr>
        <w:instrText xml:space="preserve"> PAGEREF _Toc86936167 \h </w:instrText>
      </w:r>
      <w:r>
        <w:rPr>
          <w:noProof/>
        </w:rPr>
      </w:r>
      <w:r>
        <w:rPr>
          <w:noProof/>
        </w:rPr>
        <w:fldChar w:fldCharType="separate"/>
      </w:r>
      <w:r w:rsidR="008C7E3F">
        <w:rPr>
          <w:noProof/>
        </w:rPr>
        <w:t>115</w:t>
      </w:r>
      <w:r>
        <w:rPr>
          <w:noProof/>
        </w:rPr>
        <w:fldChar w:fldCharType="end"/>
      </w:r>
    </w:p>
    <w:p w14:paraId="0BF2B11E" w14:textId="2EFCDBE2" w:rsidR="000A7582" w:rsidRDefault="000A7582">
      <w:pPr>
        <w:pStyle w:val="TM3"/>
        <w:rPr>
          <w:rFonts w:asciiTheme="minorHAnsi" w:eastAsiaTheme="minorEastAsia" w:hAnsiTheme="minorHAnsi" w:cstheme="minorBidi"/>
          <w:b w:val="0"/>
          <w:noProof/>
          <w:sz w:val="22"/>
          <w:szCs w:val="22"/>
        </w:rPr>
      </w:pPr>
      <w:r>
        <w:rPr>
          <w:noProof/>
        </w:rPr>
        <w:t>A.1.5</w:t>
      </w:r>
      <w:r w:rsidRPr="005A7412">
        <w:rPr>
          <w:rFonts w:cs="Arial"/>
          <w:noProof/>
        </w:rPr>
        <w:tab/>
        <w:t>MinimumStay – Element</w:t>
      </w:r>
      <w:r>
        <w:rPr>
          <w:noProof/>
        </w:rPr>
        <w:tab/>
      </w:r>
      <w:r>
        <w:rPr>
          <w:noProof/>
        </w:rPr>
        <w:fldChar w:fldCharType="begin"/>
      </w:r>
      <w:r>
        <w:rPr>
          <w:noProof/>
        </w:rPr>
        <w:instrText xml:space="preserve"> PAGEREF _Toc86936168 \h </w:instrText>
      </w:r>
      <w:r>
        <w:rPr>
          <w:noProof/>
        </w:rPr>
      </w:r>
      <w:r>
        <w:rPr>
          <w:noProof/>
        </w:rPr>
        <w:fldChar w:fldCharType="separate"/>
      </w:r>
      <w:r w:rsidR="008C7E3F">
        <w:rPr>
          <w:noProof/>
        </w:rPr>
        <w:t>115</w:t>
      </w:r>
      <w:r>
        <w:rPr>
          <w:noProof/>
        </w:rPr>
        <w:fldChar w:fldCharType="end"/>
      </w:r>
    </w:p>
    <w:p w14:paraId="78817AE0" w14:textId="5D574D97" w:rsidR="000A7582" w:rsidRDefault="000A7582">
      <w:pPr>
        <w:pStyle w:val="TM3"/>
        <w:rPr>
          <w:rFonts w:asciiTheme="minorHAnsi" w:eastAsiaTheme="minorEastAsia" w:hAnsiTheme="minorHAnsi" w:cstheme="minorBidi"/>
          <w:b w:val="0"/>
          <w:noProof/>
          <w:sz w:val="22"/>
          <w:szCs w:val="22"/>
        </w:rPr>
      </w:pPr>
      <w:r>
        <w:rPr>
          <w:noProof/>
        </w:rPr>
        <w:t>A.1.6</w:t>
      </w:r>
      <w:r w:rsidRPr="005A7412">
        <w:rPr>
          <w:rFonts w:cs="Arial"/>
          <w:noProof/>
        </w:rPr>
        <w:tab/>
        <w:t>StepLimit – Element</w:t>
      </w:r>
      <w:r>
        <w:rPr>
          <w:noProof/>
        </w:rPr>
        <w:tab/>
      </w:r>
      <w:r>
        <w:rPr>
          <w:noProof/>
        </w:rPr>
        <w:fldChar w:fldCharType="begin"/>
      </w:r>
      <w:r>
        <w:rPr>
          <w:noProof/>
        </w:rPr>
        <w:instrText xml:space="preserve"> PAGEREF _Toc86936169 \h </w:instrText>
      </w:r>
      <w:r>
        <w:rPr>
          <w:noProof/>
        </w:rPr>
      </w:r>
      <w:r>
        <w:rPr>
          <w:noProof/>
        </w:rPr>
        <w:fldChar w:fldCharType="separate"/>
      </w:r>
      <w:r w:rsidR="008C7E3F">
        <w:rPr>
          <w:noProof/>
        </w:rPr>
        <w:t>116</w:t>
      </w:r>
      <w:r>
        <w:rPr>
          <w:noProof/>
        </w:rPr>
        <w:fldChar w:fldCharType="end"/>
      </w:r>
    </w:p>
    <w:p w14:paraId="1A53DF4F" w14:textId="6C7CBA78" w:rsidR="000A7582" w:rsidRDefault="000A7582">
      <w:pPr>
        <w:pStyle w:val="TM3"/>
        <w:rPr>
          <w:rFonts w:asciiTheme="minorHAnsi" w:eastAsiaTheme="minorEastAsia" w:hAnsiTheme="minorHAnsi" w:cstheme="minorBidi"/>
          <w:b w:val="0"/>
          <w:noProof/>
          <w:sz w:val="22"/>
          <w:szCs w:val="22"/>
        </w:rPr>
      </w:pPr>
      <w:r>
        <w:rPr>
          <w:noProof/>
        </w:rPr>
        <w:t>A.1.7</w:t>
      </w:r>
      <w:r w:rsidRPr="005A7412">
        <w:rPr>
          <w:rFonts w:cs="Arial"/>
          <w:noProof/>
        </w:rPr>
        <w:tab/>
        <w:t>UsageValidityPeriod – Element</w:t>
      </w:r>
      <w:r>
        <w:rPr>
          <w:noProof/>
        </w:rPr>
        <w:tab/>
      </w:r>
      <w:r>
        <w:rPr>
          <w:noProof/>
        </w:rPr>
        <w:fldChar w:fldCharType="begin"/>
      </w:r>
      <w:r>
        <w:rPr>
          <w:noProof/>
        </w:rPr>
        <w:instrText xml:space="preserve"> PAGEREF _Toc86936170 \h </w:instrText>
      </w:r>
      <w:r>
        <w:rPr>
          <w:noProof/>
        </w:rPr>
      </w:r>
      <w:r>
        <w:rPr>
          <w:noProof/>
        </w:rPr>
        <w:fldChar w:fldCharType="separate"/>
      </w:r>
      <w:r w:rsidR="008C7E3F">
        <w:rPr>
          <w:noProof/>
        </w:rPr>
        <w:t>117</w:t>
      </w:r>
      <w:r>
        <w:rPr>
          <w:noProof/>
        </w:rPr>
        <w:fldChar w:fldCharType="end"/>
      </w:r>
    </w:p>
    <w:p w14:paraId="1EAA9DF6" w14:textId="17C09EEE" w:rsidR="000A7582" w:rsidRDefault="000A7582">
      <w:pPr>
        <w:pStyle w:val="TM3"/>
        <w:rPr>
          <w:rFonts w:asciiTheme="minorHAnsi" w:eastAsiaTheme="minorEastAsia" w:hAnsiTheme="minorHAnsi" w:cstheme="minorBidi"/>
          <w:b w:val="0"/>
          <w:noProof/>
          <w:sz w:val="22"/>
          <w:szCs w:val="22"/>
        </w:rPr>
      </w:pPr>
      <w:r>
        <w:rPr>
          <w:noProof/>
        </w:rPr>
        <w:t>A.1.8</w:t>
      </w:r>
      <w:r w:rsidRPr="005A7412">
        <w:rPr>
          <w:rFonts w:cs="Arial"/>
          <w:noProof/>
        </w:rPr>
        <w:tab/>
        <w:t>UsageValidityPeriodStartConstraintGroup – Group</w:t>
      </w:r>
      <w:r>
        <w:rPr>
          <w:noProof/>
        </w:rPr>
        <w:tab/>
      </w:r>
      <w:r>
        <w:rPr>
          <w:noProof/>
        </w:rPr>
        <w:fldChar w:fldCharType="begin"/>
      </w:r>
      <w:r>
        <w:rPr>
          <w:noProof/>
        </w:rPr>
        <w:instrText xml:space="preserve"> PAGEREF _Toc86936171 \h </w:instrText>
      </w:r>
      <w:r>
        <w:rPr>
          <w:noProof/>
        </w:rPr>
      </w:r>
      <w:r>
        <w:rPr>
          <w:noProof/>
        </w:rPr>
        <w:fldChar w:fldCharType="separate"/>
      </w:r>
      <w:r w:rsidR="008C7E3F">
        <w:rPr>
          <w:noProof/>
        </w:rPr>
        <w:t>119</w:t>
      </w:r>
      <w:r>
        <w:rPr>
          <w:noProof/>
        </w:rPr>
        <w:fldChar w:fldCharType="end"/>
      </w:r>
    </w:p>
    <w:p w14:paraId="127AAC0E" w14:textId="65CEC73B" w:rsidR="000A7582" w:rsidRDefault="000A7582">
      <w:pPr>
        <w:pStyle w:val="TM3"/>
        <w:rPr>
          <w:rFonts w:asciiTheme="minorHAnsi" w:eastAsiaTheme="minorEastAsia" w:hAnsiTheme="minorHAnsi" w:cstheme="minorBidi"/>
          <w:b w:val="0"/>
          <w:noProof/>
          <w:sz w:val="22"/>
          <w:szCs w:val="22"/>
        </w:rPr>
      </w:pPr>
      <w:r>
        <w:rPr>
          <w:noProof/>
        </w:rPr>
        <w:lastRenderedPageBreak/>
        <w:t>A.1.9</w:t>
      </w:r>
      <w:r w:rsidRPr="005A7412">
        <w:rPr>
          <w:rFonts w:cs="Arial"/>
          <w:noProof/>
        </w:rPr>
        <w:tab/>
        <w:t>Suspending – Element</w:t>
      </w:r>
      <w:r>
        <w:rPr>
          <w:noProof/>
        </w:rPr>
        <w:tab/>
      </w:r>
      <w:r>
        <w:rPr>
          <w:noProof/>
        </w:rPr>
        <w:fldChar w:fldCharType="begin"/>
      </w:r>
      <w:r>
        <w:rPr>
          <w:noProof/>
        </w:rPr>
        <w:instrText xml:space="preserve"> PAGEREF _Toc86936172 \h </w:instrText>
      </w:r>
      <w:r>
        <w:rPr>
          <w:noProof/>
        </w:rPr>
      </w:r>
      <w:r>
        <w:rPr>
          <w:noProof/>
        </w:rPr>
        <w:fldChar w:fldCharType="separate"/>
      </w:r>
      <w:r w:rsidR="008C7E3F">
        <w:rPr>
          <w:noProof/>
        </w:rPr>
        <w:t>120</w:t>
      </w:r>
      <w:r>
        <w:rPr>
          <w:noProof/>
        </w:rPr>
        <w:fldChar w:fldCharType="end"/>
      </w:r>
    </w:p>
    <w:p w14:paraId="072745B8" w14:textId="3C27B3BB" w:rsidR="000A7582" w:rsidRDefault="000A7582">
      <w:pPr>
        <w:pStyle w:val="TM2"/>
        <w:rPr>
          <w:rFonts w:asciiTheme="minorHAnsi" w:eastAsiaTheme="minorEastAsia" w:hAnsiTheme="minorHAnsi" w:cstheme="minorBidi"/>
          <w:b w:val="0"/>
          <w:noProof/>
          <w:sz w:val="22"/>
          <w:szCs w:val="22"/>
        </w:rPr>
      </w:pPr>
      <w:r>
        <w:rPr>
          <w:noProof/>
        </w:rPr>
        <w:t>A.2</w:t>
      </w:r>
      <w:r w:rsidRPr="005A7412">
        <w:rPr>
          <w:rFonts w:cs="Arial"/>
          <w:noProof/>
        </w:rPr>
        <w:tab/>
        <w:t>Usage Parameter: Eligibility – Attributes</w:t>
      </w:r>
      <w:r>
        <w:rPr>
          <w:noProof/>
        </w:rPr>
        <w:tab/>
      </w:r>
      <w:r>
        <w:rPr>
          <w:noProof/>
        </w:rPr>
        <w:fldChar w:fldCharType="begin"/>
      </w:r>
      <w:r>
        <w:rPr>
          <w:noProof/>
        </w:rPr>
        <w:instrText xml:space="preserve"> PAGEREF _Toc86936173 \h </w:instrText>
      </w:r>
      <w:r>
        <w:rPr>
          <w:noProof/>
        </w:rPr>
      </w:r>
      <w:r>
        <w:rPr>
          <w:noProof/>
        </w:rPr>
        <w:fldChar w:fldCharType="separate"/>
      </w:r>
      <w:r w:rsidR="008C7E3F">
        <w:rPr>
          <w:noProof/>
        </w:rPr>
        <w:t>121</w:t>
      </w:r>
      <w:r>
        <w:rPr>
          <w:noProof/>
        </w:rPr>
        <w:fldChar w:fldCharType="end"/>
      </w:r>
    </w:p>
    <w:p w14:paraId="08AA52E7" w14:textId="20A9B487" w:rsidR="000A7582" w:rsidRDefault="000A7582">
      <w:pPr>
        <w:pStyle w:val="TM3"/>
        <w:rPr>
          <w:rFonts w:asciiTheme="minorHAnsi" w:eastAsiaTheme="minorEastAsia" w:hAnsiTheme="minorHAnsi" w:cstheme="minorBidi"/>
          <w:b w:val="0"/>
          <w:noProof/>
          <w:sz w:val="22"/>
          <w:szCs w:val="22"/>
        </w:rPr>
      </w:pPr>
      <w:r>
        <w:rPr>
          <w:noProof/>
        </w:rPr>
        <w:t>A.2.1</w:t>
      </w:r>
      <w:r w:rsidRPr="005A7412">
        <w:rPr>
          <w:rFonts w:cs="Arial"/>
          <w:noProof/>
        </w:rPr>
        <w:tab/>
        <w:t>GroupTicket – Element</w:t>
      </w:r>
      <w:r>
        <w:rPr>
          <w:noProof/>
        </w:rPr>
        <w:tab/>
      </w:r>
      <w:r>
        <w:rPr>
          <w:noProof/>
        </w:rPr>
        <w:fldChar w:fldCharType="begin"/>
      </w:r>
      <w:r>
        <w:rPr>
          <w:noProof/>
        </w:rPr>
        <w:instrText xml:space="preserve"> PAGEREF _Toc86936174 \h </w:instrText>
      </w:r>
      <w:r>
        <w:rPr>
          <w:noProof/>
        </w:rPr>
      </w:r>
      <w:r>
        <w:rPr>
          <w:noProof/>
        </w:rPr>
        <w:fldChar w:fldCharType="separate"/>
      </w:r>
      <w:r w:rsidR="008C7E3F">
        <w:rPr>
          <w:noProof/>
        </w:rPr>
        <w:t>121</w:t>
      </w:r>
      <w:r>
        <w:rPr>
          <w:noProof/>
        </w:rPr>
        <w:fldChar w:fldCharType="end"/>
      </w:r>
    </w:p>
    <w:p w14:paraId="093B1E18" w14:textId="16DACF7B" w:rsidR="000A7582" w:rsidRDefault="000A7582">
      <w:pPr>
        <w:pStyle w:val="TM3"/>
        <w:rPr>
          <w:rFonts w:asciiTheme="minorHAnsi" w:eastAsiaTheme="minorEastAsia" w:hAnsiTheme="minorHAnsi" w:cstheme="minorBidi"/>
          <w:b w:val="0"/>
          <w:noProof/>
          <w:sz w:val="22"/>
          <w:szCs w:val="22"/>
        </w:rPr>
      </w:pPr>
      <w:r>
        <w:rPr>
          <w:noProof/>
        </w:rPr>
        <w:t>A.2.2</w:t>
      </w:r>
      <w:r w:rsidRPr="005A7412">
        <w:rPr>
          <w:rFonts w:cs="Arial"/>
          <w:noProof/>
        </w:rPr>
        <w:tab/>
        <w:t>GroupTicketSizeGroup – Group</w:t>
      </w:r>
      <w:r>
        <w:rPr>
          <w:noProof/>
        </w:rPr>
        <w:tab/>
      </w:r>
      <w:r>
        <w:rPr>
          <w:noProof/>
        </w:rPr>
        <w:fldChar w:fldCharType="begin"/>
      </w:r>
      <w:r>
        <w:rPr>
          <w:noProof/>
        </w:rPr>
        <w:instrText xml:space="preserve"> PAGEREF _Toc86936175 \h </w:instrText>
      </w:r>
      <w:r>
        <w:rPr>
          <w:noProof/>
        </w:rPr>
      </w:r>
      <w:r>
        <w:rPr>
          <w:noProof/>
        </w:rPr>
        <w:fldChar w:fldCharType="separate"/>
      </w:r>
      <w:r w:rsidR="008C7E3F">
        <w:rPr>
          <w:noProof/>
        </w:rPr>
        <w:t>122</w:t>
      </w:r>
      <w:r>
        <w:rPr>
          <w:noProof/>
        </w:rPr>
        <w:fldChar w:fldCharType="end"/>
      </w:r>
    </w:p>
    <w:p w14:paraId="3BFE3EB5" w14:textId="01DCF9C5" w:rsidR="000A7582" w:rsidRDefault="000A7582">
      <w:pPr>
        <w:pStyle w:val="TM3"/>
        <w:rPr>
          <w:rFonts w:asciiTheme="minorHAnsi" w:eastAsiaTheme="minorEastAsia" w:hAnsiTheme="minorHAnsi" w:cstheme="minorBidi"/>
          <w:b w:val="0"/>
          <w:noProof/>
          <w:sz w:val="22"/>
          <w:szCs w:val="22"/>
        </w:rPr>
      </w:pPr>
      <w:r>
        <w:rPr>
          <w:noProof/>
        </w:rPr>
        <w:t>A.2.3</w:t>
      </w:r>
      <w:r w:rsidRPr="005A7412">
        <w:rPr>
          <w:rFonts w:cs="Arial"/>
          <w:i/>
          <w:noProof/>
        </w:rPr>
        <w:tab/>
        <w:t>GroupTicketCalculationGroup</w:t>
      </w:r>
      <w:r w:rsidRPr="005A7412">
        <w:rPr>
          <w:rFonts w:cs="Arial"/>
          <w:noProof/>
        </w:rPr>
        <w:t xml:space="preserve"> – Group</w:t>
      </w:r>
      <w:r>
        <w:rPr>
          <w:noProof/>
        </w:rPr>
        <w:tab/>
      </w:r>
      <w:r>
        <w:rPr>
          <w:noProof/>
        </w:rPr>
        <w:fldChar w:fldCharType="begin"/>
      </w:r>
      <w:r>
        <w:rPr>
          <w:noProof/>
        </w:rPr>
        <w:instrText xml:space="preserve"> PAGEREF _Toc86936176 \h </w:instrText>
      </w:r>
      <w:r>
        <w:rPr>
          <w:noProof/>
        </w:rPr>
      </w:r>
      <w:r>
        <w:rPr>
          <w:noProof/>
        </w:rPr>
        <w:fldChar w:fldCharType="separate"/>
      </w:r>
      <w:r w:rsidR="008C7E3F">
        <w:rPr>
          <w:noProof/>
        </w:rPr>
        <w:t>123</w:t>
      </w:r>
      <w:r>
        <w:rPr>
          <w:noProof/>
        </w:rPr>
        <w:fldChar w:fldCharType="end"/>
      </w:r>
    </w:p>
    <w:p w14:paraId="23B8843E" w14:textId="1E1E99F5" w:rsidR="000A7582" w:rsidRDefault="000A7582">
      <w:pPr>
        <w:pStyle w:val="TM3"/>
        <w:rPr>
          <w:rFonts w:asciiTheme="minorHAnsi" w:eastAsiaTheme="minorEastAsia" w:hAnsiTheme="minorHAnsi" w:cstheme="minorBidi"/>
          <w:b w:val="0"/>
          <w:noProof/>
          <w:sz w:val="22"/>
          <w:szCs w:val="22"/>
        </w:rPr>
      </w:pPr>
      <w:r>
        <w:rPr>
          <w:noProof/>
        </w:rPr>
        <w:t>A.2.4</w:t>
      </w:r>
      <w:r w:rsidRPr="005A7412">
        <w:rPr>
          <w:rFonts w:cs="Arial"/>
          <w:noProof/>
        </w:rPr>
        <w:tab/>
        <w:t>UserProfile – Element</w:t>
      </w:r>
      <w:r>
        <w:rPr>
          <w:noProof/>
        </w:rPr>
        <w:tab/>
      </w:r>
      <w:r>
        <w:rPr>
          <w:noProof/>
        </w:rPr>
        <w:fldChar w:fldCharType="begin"/>
      </w:r>
      <w:r>
        <w:rPr>
          <w:noProof/>
        </w:rPr>
        <w:instrText xml:space="preserve"> PAGEREF _Toc86936177 \h </w:instrText>
      </w:r>
      <w:r>
        <w:rPr>
          <w:noProof/>
        </w:rPr>
      </w:r>
      <w:r>
        <w:rPr>
          <w:noProof/>
        </w:rPr>
        <w:fldChar w:fldCharType="separate"/>
      </w:r>
      <w:r w:rsidR="008C7E3F">
        <w:rPr>
          <w:noProof/>
        </w:rPr>
        <w:t>124</w:t>
      </w:r>
      <w:r>
        <w:rPr>
          <w:noProof/>
        </w:rPr>
        <w:fldChar w:fldCharType="end"/>
      </w:r>
    </w:p>
    <w:p w14:paraId="78B5F3DF" w14:textId="3A58EEDA" w:rsidR="000A7582" w:rsidRDefault="000A7582">
      <w:pPr>
        <w:pStyle w:val="TM3"/>
        <w:rPr>
          <w:rFonts w:asciiTheme="minorHAnsi" w:eastAsiaTheme="minorEastAsia" w:hAnsiTheme="minorHAnsi" w:cstheme="minorBidi"/>
          <w:b w:val="0"/>
          <w:noProof/>
          <w:sz w:val="22"/>
          <w:szCs w:val="22"/>
        </w:rPr>
      </w:pPr>
      <w:r w:rsidRPr="005A7412">
        <w:rPr>
          <w:rFonts w:cs="Arial"/>
          <w:noProof/>
        </w:rPr>
        <w:t>A.2.5</w:t>
      </w:r>
      <w:r w:rsidRPr="005A7412">
        <w:rPr>
          <w:rFonts w:cs="Arial"/>
          <w:noProof/>
        </w:rPr>
        <w:tab/>
        <w:t>UserProfileQualificationGroup – Group</w:t>
      </w:r>
      <w:r>
        <w:rPr>
          <w:noProof/>
        </w:rPr>
        <w:tab/>
      </w:r>
      <w:r>
        <w:rPr>
          <w:noProof/>
        </w:rPr>
        <w:fldChar w:fldCharType="begin"/>
      </w:r>
      <w:r>
        <w:rPr>
          <w:noProof/>
        </w:rPr>
        <w:instrText xml:space="preserve"> PAGEREF _Toc86936178 \h </w:instrText>
      </w:r>
      <w:r>
        <w:rPr>
          <w:noProof/>
        </w:rPr>
      </w:r>
      <w:r>
        <w:rPr>
          <w:noProof/>
        </w:rPr>
        <w:fldChar w:fldCharType="separate"/>
      </w:r>
      <w:r w:rsidR="008C7E3F">
        <w:rPr>
          <w:noProof/>
        </w:rPr>
        <w:t>126</w:t>
      </w:r>
      <w:r>
        <w:rPr>
          <w:noProof/>
        </w:rPr>
        <w:fldChar w:fldCharType="end"/>
      </w:r>
    </w:p>
    <w:p w14:paraId="77599870" w14:textId="42468353" w:rsidR="000A7582" w:rsidRDefault="000A7582">
      <w:pPr>
        <w:pStyle w:val="TM3"/>
        <w:rPr>
          <w:rFonts w:asciiTheme="minorHAnsi" w:eastAsiaTheme="minorEastAsia" w:hAnsiTheme="minorHAnsi" w:cstheme="minorBidi"/>
          <w:b w:val="0"/>
          <w:noProof/>
          <w:sz w:val="22"/>
          <w:szCs w:val="22"/>
        </w:rPr>
      </w:pPr>
      <w:r>
        <w:rPr>
          <w:noProof/>
        </w:rPr>
        <w:t>A.2.6</w:t>
      </w:r>
      <w:r w:rsidRPr="005A7412">
        <w:rPr>
          <w:rFonts w:cs="Arial"/>
          <w:noProof/>
        </w:rPr>
        <w:tab/>
        <w:t>ResidentialQualification – Element</w:t>
      </w:r>
      <w:r>
        <w:rPr>
          <w:noProof/>
        </w:rPr>
        <w:tab/>
      </w:r>
      <w:r>
        <w:rPr>
          <w:noProof/>
        </w:rPr>
        <w:fldChar w:fldCharType="begin"/>
      </w:r>
      <w:r>
        <w:rPr>
          <w:noProof/>
        </w:rPr>
        <w:instrText xml:space="preserve"> PAGEREF _Toc86936179 \h </w:instrText>
      </w:r>
      <w:r>
        <w:rPr>
          <w:noProof/>
        </w:rPr>
      </w:r>
      <w:r>
        <w:rPr>
          <w:noProof/>
        </w:rPr>
        <w:fldChar w:fldCharType="separate"/>
      </w:r>
      <w:r w:rsidR="008C7E3F">
        <w:rPr>
          <w:noProof/>
        </w:rPr>
        <w:t>126</w:t>
      </w:r>
      <w:r>
        <w:rPr>
          <w:noProof/>
        </w:rPr>
        <w:fldChar w:fldCharType="end"/>
      </w:r>
    </w:p>
    <w:p w14:paraId="4339E637" w14:textId="0B62F55C" w:rsidR="000A7582" w:rsidRDefault="000A7582">
      <w:pPr>
        <w:pStyle w:val="TM3"/>
        <w:rPr>
          <w:rFonts w:asciiTheme="minorHAnsi" w:eastAsiaTheme="minorEastAsia" w:hAnsiTheme="minorHAnsi" w:cstheme="minorBidi"/>
          <w:b w:val="0"/>
          <w:noProof/>
          <w:sz w:val="22"/>
          <w:szCs w:val="22"/>
        </w:rPr>
      </w:pPr>
      <w:r>
        <w:rPr>
          <w:noProof/>
        </w:rPr>
        <w:t>A.2.7</w:t>
      </w:r>
      <w:r>
        <w:rPr>
          <w:noProof/>
        </w:rPr>
        <w:tab/>
        <w:t>CompanionProfile – Element</w:t>
      </w:r>
      <w:r>
        <w:rPr>
          <w:noProof/>
        </w:rPr>
        <w:tab/>
      </w:r>
      <w:r>
        <w:rPr>
          <w:noProof/>
        </w:rPr>
        <w:fldChar w:fldCharType="begin"/>
      </w:r>
      <w:r>
        <w:rPr>
          <w:noProof/>
        </w:rPr>
        <w:instrText xml:space="preserve"> PAGEREF _Toc86936180 \h </w:instrText>
      </w:r>
      <w:r>
        <w:rPr>
          <w:noProof/>
        </w:rPr>
      </w:r>
      <w:r>
        <w:rPr>
          <w:noProof/>
        </w:rPr>
        <w:fldChar w:fldCharType="separate"/>
      </w:r>
      <w:r w:rsidR="008C7E3F">
        <w:rPr>
          <w:noProof/>
        </w:rPr>
        <w:t>127</w:t>
      </w:r>
      <w:r>
        <w:rPr>
          <w:noProof/>
        </w:rPr>
        <w:fldChar w:fldCharType="end"/>
      </w:r>
    </w:p>
    <w:p w14:paraId="1F41AA9E" w14:textId="2BA19F8C" w:rsidR="000A7582" w:rsidRDefault="000A7582">
      <w:pPr>
        <w:pStyle w:val="TM3"/>
        <w:rPr>
          <w:rFonts w:asciiTheme="minorHAnsi" w:eastAsiaTheme="minorEastAsia" w:hAnsiTheme="minorHAnsi" w:cstheme="minorBidi"/>
          <w:b w:val="0"/>
          <w:noProof/>
          <w:sz w:val="22"/>
          <w:szCs w:val="22"/>
        </w:rPr>
      </w:pPr>
      <w:r>
        <w:rPr>
          <w:noProof/>
        </w:rPr>
        <w:t>A.2.8</w:t>
      </w:r>
      <w:r w:rsidRPr="005A7412">
        <w:rPr>
          <w:rFonts w:cs="Arial"/>
          <w:noProof/>
        </w:rPr>
        <w:tab/>
        <w:t>CommercialProfile – Element</w:t>
      </w:r>
      <w:r>
        <w:rPr>
          <w:noProof/>
        </w:rPr>
        <w:tab/>
      </w:r>
      <w:r>
        <w:rPr>
          <w:noProof/>
        </w:rPr>
        <w:fldChar w:fldCharType="begin"/>
      </w:r>
      <w:r>
        <w:rPr>
          <w:noProof/>
        </w:rPr>
        <w:instrText xml:space="preserve"> PAGEREF _Toc86936181 \h </w:instrText>
      </w:r>
      <w:r>
        <w:rPr>
          <w:noProof/>
        </w:rPr>
      </w:r>
      <w:r>
        <w:rPr>
          <w:noProof/>
        </w:rPr>
        <w:fldChar w:fldCharType="separate"/>
      </w:r>
      <w:r w:rsidR="008C7E3F">
        <w:rPr>
          <w:noProof/>
        </w:rPr>
        <w:t>128</w:t>
      </w:r>
      <w:r>
        <w:rPr>
          <w:noProof/>
        </w:rPr>
        <w:fldChar w:fldCharType="end"/>
      </w:r>
    </w:p>
    <w:p w14:paraId="353B32AF" w14:textId="3182FC14" w:rsidR="000A7582" w:rsidRDefault="000A7582">
      <w:pPr>
        <w:pStyle w:val="TM3"/>
        <w:rPr>
          <w:rFonts w:asciiTheme="minorHAnsi" w:eastAsiaTheme="minorEastAsia" w:hAnsiTheme="minorHAnsi" w:cstheme="minorBidi"/>
          <w:b w:val="0"/>
          <w:noProof/>
          <w:sz w:val="22"/>
          <w:szCs w:val="22"/>
        </w:rPr>
      </w:pPr>
      <w:r>
        <w:rPr>
          <w:noProof/>
        </w:rPr>
        <w:t>A.2.9</w:t>
      </w:r>
      <w:r w:rsidRPr="005A7412">
        <w:rPr>
          <w:rFonts w:cs="Arial"/>
          <w:noProof/>
        </w:rPr>
        <w:tab/>
        <w:t>TypeOfConcession – Element</w:t>
      </w:r>
      <w:r>
        <w:rPr>
          <w:noProof/>
        </w:rPr>
        <w:tab/>
      </w:r>
      <w:r>
        <w:rPr>
          <w:noProof/>
        </w:rPr>
        <w:fldChar w:fldCharType="begin"/>
      </w:r>
      <w:r>
        <w:rPr>
          <w:noProof/>
        </w:rPr>
        <w:instrText xml:space="preserve"> PAGEREF _Toc86936182 \h </w:instrText>
      </w:r>
      <w:r>
        <w:rPr>
          <w:noProof/>
        </w:rPr>
      </w:r>
      <w:r>
        <w:rPr>
          <w:noProof/>
        </w:rPr>
        <w:fldChar w:fldCharType="separate"/>
      </w:r>
      <w:r w:rsidR="008C7E3F">
        <w:rPr>
          <w:noProof/>
        </w:rPr>
        <w:t>129</w:t>
      </w:r>
      <w:r>
        <w:rPr>
          <w:noProof/>
        </w:rPr>
        <w:fldChar w:fldCharType="end"/>
      </w:r>
    </w:p>
    <w:p w14:paraId="3B1441C2" w14:textId="61D58F83" w:rsidR="000A7582" w:rsidRDefault="000A7582">
      <w:pPr>
        <w:pStyle w:val="TM3"/>
        <w:rPr>
          <w:rFonts w:asciiTheme="minorHAnsi" w:eastAsiaTheme="minorEastAsia" w:hAnsiTheme="minorHAnsi" w:cstheme="minorBidi"/>
          <w:b w:val="0"/>
          <w:noProof/>
          <w:sz w:val="22"/>
          <w:szCs w:val="22"/>
        </w:rPr>
      </w:pPr>
      <w:r>
        <w:rPr>
          <w:noProof/>
        </w:rPr>
        <w:t>A.2.10</w:t>
      </w:r>
      <w:r w:rsidRPr="005A7412">
        <w:rPr>
          <w:rFonts w:cs="Arial"/>
          <w:noProof/>
        </w:rPr>
        <w:tab/>
        <w:t>EligibilityChangePolicy – Element</w:t>
      </w:r>
      <w:r>
        <w:rPr>
          <w:noProof/>
        </w:rPr>
        <w:tab/>
      </w:r>
      <w:r>
        <w:rPr>
          <w:noProof/>
        </w:rPr>
        <w:fldChar w:fldCharType="begin"/>
      </w:r>
      <w:r>
        <w:rPr>
          <w:noProof/>
        </w:rPr>
        <w:instrText xml:space="preserve"> PAGEREF _Toc86936183 \h </w:instrText>
      </w:r>
      <w:r>
        <w:rPr>
          <w:noProof/>
        </w:rPr>
      </w:r>
      <w:r>
        <w:rPr>
          <w:noProof/>
        </w:rPr>
        <w:fldChar w:fldCharType="separate"/>
      </w:r>
      <w:r w:rsidR="008C7E3F">
        <w:rPr>
          <w:noProof/>
        </w:rPr>
        <w:t>129</w:t>
      </w:r>
      <w:r>
        <w:rPr>
          <w:noProof/>
        </w:rPr>
        <w:fldChar w:fldCharType="end"/>
      </w:r>
    </w:p>
    <w:p w14:paraId="132B95AF" w14:textId="794BCB81" w:rsidR="000A7582" w:rsidRDefault="000A7582">
      <w:pPr>
        <w:pStyle w:val="TM2"/>
        <w:rPr>
          <w:rFonts w:asciiTheme="minorHAnsi" w:eastAsiaTheme="minorEastAsia" w:hAnsiTheme="minorHAnsi" w:cstheme="minorBidi"/>
          <w:b w:val="0"/>
          <w:noProof/>
          <w:sz w:val="22"/>
          <w:szCs w:val="22"/>
        </w:rPr>
      </w:pPr>
      <w:r>
        <w:rPr>
          <w:noProof/>
        </w:rPr>
        <w:t>A.3</w:t>
      </w:r>
      <w:r w:rsidRPr="005A7412">
        <w:rPr>
          <w:rFonts w:cs="Arial"/>
          <w:noProof/>
        </w:rPr>
        <w:tab/>
        <w:t>Usage Parameter: Entitlement – Attributes</w:t>
      </w:r>
      <w:r>
        <w:rPr>
          <w:noProof/>
        </w:rPr>
        <w:tab/>
      </w:r>
      <w:r>
        <w:rPr>
          <w:noProof/>
        </w:rPr>
        <w:fldChar w:fldCharType="begin"/>
      </w:r>
      <w:r>
        <w:rPr>
          <w:noProof/>
        </w:rPr>
        <w:instrText xml:space="preserve"> PAGEREF _Toc86936184 \h </w:instrText>
      </w:r>
      <w:r>
        <w:rPr>
          <w:noProof/>
        </w:rPr>
      </w:r>
      <w:r>
        <w:rPr>
          <w:noProof/>
        </w:rPr>
        <w:fldChar w:fldCharType="separate"/>
      </w:r>
      <w:r w:rsidR="008C7E3F">
        <w:rPr>
          <w:noProof/>
        </w:rPr>
        <w:t>130</w:t>
      </w:r>
      <w:r>
        <w:rPr>
          <w:noProof/>
        </w:rPr>
        <w:fldChar w:fldCharType="end"/>
      </w:r>
    </w:p>
    <w:p w14:paraId="0A1A04C3" w14:textId="652A4BD2" w:rsidR="000A7582" w:rsidRDefault="000A7582">
      <w:pPr>
        <w:pStyle w:val="TM3"/>
        <w:rPr>
          <w:rFonts w:asciiTheme="minorHAnsi" w:eastAsiaTheme="minorEastAsia" w:hAnsiTheme="minorHAnsi" w:cstheme="minorBidi"/>
          <w:b w:val="0"/>
          <w:noProof/>
          <w:sz w:val="22"/>
          <w:szCs w:val="22"/>
        </w:rPr>
      </w:pPr>
      <w:r>
        <w:rPr>
          <w:noProof/>
        </w:rPr>
        <w:t>A.3.1</w:t>
      </w:r>
      <w:r w:rsidRPr="005A7412">
        <w:rPr>
          <w:rFonts w:cs="Arial"/>
          <w:noProof/>
        </w:rPr>
        <w:tab/>
        <w:t>EntitlementRequired – Element</w:t>
      </w:r>
      <w:r>
        <w:rPr>
          <w:noProof/>
        </w:rPr>
        <w:tab/>
      </w:r>
      <w:r>
        <w:rPr>
          <w:noProof/>
        </w:rPr>
        <w:fldChar w:fldCharType="begin"/>
      </w:r>
      <w:r>
        <w:rPr>
          <w:noProof/>
        </w:rPr>
        <w:instrText xml:space="preserve"> PAGEREF _Toc86936185 \h </w:instrText>
      </w:r>
      <w:r>
        <w:rPr>
          <w:noProof/>
        </w:rPr>
      </w:r>
      <w:r>
        <w:rPr>
          <w:noProof/>
        </w:rPr>
        <w:fldChar w:fldCharType="separate"/>
      </w:r>
      <w:r w:rsidR="008C7E3F">
        <w:rPr>
          <w:noProof/>
        </w:rPr>
        <w:t>130</w:t>
      </w:r>
      <w:r>
        <w:rPr>
          <w:noProof/>
        </w:rPr>
        <w:fldChar w:fldCharType="end"/>
      </w:r>
    </w:p>
    <w:p w14:paraId="23356A6F" w14:textId="3088B000" w:rsidR="000A7582" w:rsidRDefault="000A7582">
      <w:pPr>
        <w:pStyle w:val="TM3"/>
        <w:rPr>
          <w:rFonts w:asciiTheme="minorHAnsi" w:eastAsiaTheme="minorEastAsia" w:hAnsiTheme="minorHAnsi" w:cstheme="minorBidi"/>
          <w:b w:val="0"/>
          <w:noProof/>
          <w:sz w:val="22"/>
          <w:szCs w:val="22"/>
        </w:rPr>
      </w:pPr>
      <w:r>
        <w:rPr>
          <w:noProof/>
        </w:rPr>
        <w:t>A.3.2</w:t>
      </w:r>
      <w:r w:rsidRPr="005A7412">
        <w:rPr>
          <w:rFonts w:cs="Arial"/>
          <w:noProof/>
        </w:rPr>
        <w:tab/>
        <w:t>EntitlementGiven – Element</w:t>
      </w:r>
      <w:r>
        <w:rPr>
          <w:noProof/>
        </w:rPr>
        <w:tab/>
      </w:r>
      <w:r>
        <w:rPr>
          <w:noProof/>
        </w:rPr>
        <w:fldChar w:fldCharType="begin"/>
      </w:r>
      <w:r>
        <w:rPr>
          <w:noProof/>
        </w:rPr>
        <w:instrText xml:space="preserve"> PAGEREF _Toc86936186 \h </w:instrText>
      </w:r>
      <w:r>
        <w:rPr>
          <w:noProof/>
        </w:rPr>
      </w:r>
      <w:r>
        <w:rPr>
          <w:noProof/>
        </w:rPr>
        <w:fldChar w:fldCharType="separate"/>
      </w:r>
      <w:r w:rsidR="008C7E3F">
        <w:rPr>
          <w:noProof/>
        </w:rPr>
        <w:t>130</w:t>
      </w:r>
      <w:r>
        <w:rPr>
          <w:noProof/>
        </w:rPr>
        <w:fldChar w:fldCharType="end"/>
      </w:r>
    </w:p>
    <w:p w14:paraId="5340E3A3" w14:textId="28287EA1" w:rsidR="000A7582" w:rsidRDefault="000A7582">
      <w:pPr>
        <w:pStyle w:val="TM3"/>
        <w:rPr>
          <w:rFonts w:asciiTheme="minorHAnsi" w:eastAsiaTheme="minorEastAsia" w:hAnsiTheme="minorHAnsi" w:cstheme="minorBidi"/>
          <w:b w:val="0"/>
          <w:noProof/>
          <w:sz w:val="22"/>
          <w:szCs w:val="22"/>
        </w:rPr>
      </w:pPr>
      <w:r>
        <w:rPr>
          <w:noProof/>
        </w:rPr>
        <w:t>A.3.3</w:t>
      </w:r>
      <w:r w:rsidRPr="005A7412">
        <w:rPr>
          <w:rFonts w:cs="Arial"/>
          <w:noProof/>
        </w:rPr>
        <w:tab/>
        <w:t>EntitlementConstraint – Element</w:t>
      </w:r>
      <w:r>
        <w:rPr>
          <w:noProof/>
        </w:rPr>
        <w:tab/>
      </w:r>
      <w:r>
        <w:rPr>
          <w:noProof/>
        </w:rPr>
        <w:fldChar w:fldCharType="begin"/>
      </w:r>
      <w:r>
        <w:rPr>
          <w:noProof/>
        </w:rPr>
        <w:instrText xml:space="preserve"> PAGEREF _Toc86936187 \h </w:instrText>
      </w:r>
      <w:r>
        <w:rPr>
          <w:noProof/>
        </w:rPr>
      </w:r>
      <w:r>
        <w:rPr>
          <w:noProof/>
        </w:rPr>
        <w:fldChar w:fldCharType="separate"/>
      </w:r>
      <w:r w:rsidR="008C7E3F">
        <w:rPr>
          <w:noProof/>
        </w:rPr>
        <w:t>131</w:t>
      </w:r>
      <w:r>
        <w:rPr>
          <w:noProof/>
        </w:rPr>
        <w:fldChar w:fldCharType="end"/>
      </w:r>
    </w:p>
    <w:p w14:paraId="7B69D0B5" w14:textId="61EE39C6" w:rsidR="000A7582" w:rsidRDefault="000A7582">
      <w:pPr>
        <w:pStyle w:val="TM2"/>
        <w:rPr>
          <w:rFonts w:asciiTheme="minorHAnsi" w:eastAsiaTheme="minorEastAsia" w:hAnsiTheme="minorHAnsi" w:cstheme="minorBidi"/>
          <w:b w:val="0"/>
          <w:noProof/>
          <w:sz w:val="22"/>
          <w:szCs w:val="22"/>
        </w:rPr>
      </w:pPr>
      <w:r>
        <w:rPr>
          <w:noProof/>
        </w:rPr>
        <w:t>A.4</w:t>
      </w:r>
      <w:r w:rsidRPr="005A7412">
        <w:rPr>
          <w:rFonts w:cs="Arial"/>
          <w:noProof/>
        </w:rPr>
        <w:tab/>
        <w:t>Usage Parameter: Luggage – Attributes</w:t>
      </w:r>
      <w:r>
        <w:rPr>
          <w:noProof/>
        </w:rPr>
        <w:tab/>
      </w:r>
      <w:r>
        <w:rPr>
          <w:noProof/>
        </w:rPr>
        <w:fldChar w:fldCharType="begin"/>
      </w:r>
      <w:r>
        <w:rPr>
          <w:noProof/>
        </w:rPr>
        <w:instrText xml:space="preserve"> PAGEREF _Toc86936188 \h </w:instrText>
      </w:r>
      <w:r>
        <w:rPr>
          <w:noProof/>
        </w:rPr>
      </w:r>
      <w:r>
        <w:rPr>
          <w:noProof/>
        </w:rPr>
        <w:fldChar w:fldCharType="separate"/>
      </w:r>
      <w:r w:rsidR="008C7E3F">
        <w:rPr>
          <w:noProof/>
        </w:rPr>
        <w:t>134</w:t>
      </w:r>
      <w:r>
        <w:rPr>
          <w:noProof/>
        </w:rPr>
        <w:fldChar w:fldCharType="end"/>
      </w:r>
    </w:p>
    <w:p w14:paraId="2578B08F" w14:textId="17EA01AB" w:rsidR="000A7582" w:rsidRDefault="000A7582">
      <w:pPr>
        <w:pStyle w:val="TM3"/>
        <w:rPr>
          <w:rFonts w:asciiTheme="minorHAnsi" w:eastAsiaTheme="minorEastAsia" w:hAnsiTheme="minorHAnsi" w:cstheme="minorBidi"/>
          <w:b w:val="0"/>
          <w:noProof/>
          <w:sz w:val="22"/>
          <w:szCs w:val="22"/>
        </w:rPr>
      </w:pPr>
      <w:r>
        <w:rPr>
          <w:noProof/>
        </w:rPr>
        <w:t>A.4.1</w:t>
      </w:r>
      <w:r w:rsidRPr="005A7412">
        <w:rPr>
          <w:rFonts w:cs="Arial"/>
          <w:noProof/>
        </w:rPr>
        <w:tab/>
        <w:t>LuggageAllowance – Element</w:t>
      </w:r>
      <w:r>
        <w:rPr>
          <w:noProof/>
        </w:rPr>
        <w:tab/>
      </w:r>
      <w:r>
        <w:rPr>
          <w:noProof/>
        </w:rPr>
        <w:fldChar w:fldCharType="begin"/>
      </w:r>
      <w:r>
        <w:rPr>
          <w:noProof/>
        </w:rPr>
        <w:instrText xml:space="preserve"> PAGEREF _Toc86936189 \h </w:instrText>
      </w:r>
      <w:r>
        <w:rPr>
          <w:noProof/>
        </w:rPr>
      </w:r>
      <w:r>
        <w:rPr>
          <w:noProof/>
        </w:rPr>
        <w:fldChar w:fldCharType="separate"/>
      </w:r>
      <w:r w:rsidR="008C7E3F">
        <w:rPr>
          <w:noProof/>
        </w:rPr>
        <w:t>134</w:t>
      </w:r>
      <w:r>
        <w:rPr>
          <w:noProof/>
        </w:rPr>
        <w:fldChar w:fldCharType="end"/>
      </w:r>
    </w:p>
    <w:p w14:paraId="221A1AB8" w14:textId="7186277E" w:rsidR="000A7582" w:rsidRDefault="000A7582">
      <w:pPr>
        <w:pStyle w:val="TM2"/>
        <w:rPr>
          <w:rFonts w:asciiTheme="minorHAnsi" w:eastAsiaTheme="minorEastAsia" w:hAnsiTheme="minorHAnsi" w:cstheme="minorBidi"/>
          <w:b w:val="0"/>
          <w:noProof/>
          <w:sz w:val="22"/>
          <w:szCs w:val="22"/>
        </w:rPr>
      </w:pPr>
      <w:r>
        <w:rPr>
          <w:noProof/>
        </w:rPr>
        <w:t>A.5</w:t>
      </w:r>
      <w:r w:rsidRPr="005A7412">
        <w:rPr>
          <w:rFonts w:cs="Arial"/>
          <w:noProof/>
        </w:rPr>
        <w:tab/>
        <w:t>Usage Parameter: Booking – Attributes</w:t>
      </w:r>
      <w:r>
        <w:rPr>
          <w:noProof/>
        </w:rPr>
        <w:tab/>
      </w:r>
      <w:r>
        <w:rPr>
          <w:noProof/>
        </w:rPr>
        <w:fldChar w:fldCharType="begin"/>
      </w:r>
      <w:r>
        <w:rPr>
          <w:noProof/>
        </w:rPr>
        <w:instrText xml:space="preserve"> PAGEREF _Toc86936190 \h </w:instrText>
      </w:r>
      <w:r>
        <w:rPr>
          <w:noProof/>
        </w:rPr>
      </w:r>
      <w:r>
        <w:rPr>
          <w:noProof/>
        </w:rPr>
        <w:fldChar w:fldCharType="separate"/>
      </w:r>
      <w:r w:rsidR="008C7E3F">
        <w:rPr>
          <w:noProof/>
        </w:rPr>
        <w:t>135</w:t>
      </w:r>
      <w:r>
        <w:rPr>
          <w:noProof/>
        </w:rPr>
        <w:fldChar w:fldCharType="end"/>
      </w:r>
    </w:p>
    <w:p w14:paraId="5E7FC43B" w14:textId="74AC02D4" w:rsidR="000A7582" w:rsidRDefault="000A7582">
      <w:pPr>
        <w:pStyle w:val="TM3"/>
        <w:rPr>
          <w:rFonts w:asciiTheme="minorHAnsi" w:eastAsiaTheme="minorEastAsia" w:hAnsiTheme="minorHAnsi" w:cstheme="minorBidi"/>
          <w:b w:val="0"/>
          <w:noProof/>
          <w:sz w:val="22"/>
          <w:szCs w:val="22"/>
        </w:rPr>
      </w:pPr>
      <w:r>
        <w:rPr>
          <w:noProof/>
        </w:rPr>
        <w:t>A.5.1</w:t>
      </w:r>
      <w:r w:rsidRPr="005A7412">
        <w:rPr>
          <w:rFonts w:cs="Arial"/>
          <w:noProof/>
        </w:rPr>
        <w:tab/>
        <w:t>PurchaseWindow – Element</w:t>
      </w:r>
      <w:r>
        <w:rPr>
          <w:noProof/>
        </w:rPr>
        <w:tab/>
      </w:r>
      <w:r>
        <w:rPr>
          <w:noProof/>
        </w:rPr>
        <w:fldChar w:fldCharType="begin"/>
      </w:r>
      <w:r>
        <w:rPr>
          <w:noProof/>
        </w:rPr>
        <w:instrText xml:space="preserve"> PAGEREF _Toc86936191 \h </w:instrText>
      </w:r>
      <w:r>
        <w:rPr>
          <w:noProof/>
        </w:rPr>
      </w:r>
      <w:r>
        <w:rPr>
          <w:noProof/>
        </w:rPr>
        <w:fldChar w:fldCharType="separate"/>
      </w:r>
      <w:r w:rsidR="008C7E3F">
        <w:rPr>
          <w:noProof/>
        </w:rPr>
        <w:t>135</w:t>
      </w:r>
      <w:r>
        <w:rPr>
          <w:noProof/>
        </w:rPr>
        <w:fldChar w:fldCharType="end"/>
      </w:r>
    </w:p>
    <w:p w14:paraId="6697FEE5" w14:textId="3221E6ED" w:rsidR="000A7582" w:rsidRDefault="000A7582">
      <w:pPr>
        <w:pStyle w:val="TM3"/>
        <w:rPr>
          <w:rFonts w:asciiTheme="minorHAnsi" w:eastAsiaTheme="minorEastAsia" w:hAnsiTheme="minorHAnsi" w:cstheme="minorBidi"/>
          <w:b w:val="0"/>
          <w:noProof/>
          <w:sz w:val="22"/>
          <w:szCs w:val="22"/>
        </w:rPr>
      </w:pPr>
      <w:r>
        <w:rPr>
          <w:noProof/>
        </w:rPr>
        <w:t>A.5.2</w:t>
      </w:r>
      <w:r w:rsidRPr="005A7412">
        <w:rPr>
          <w:rFonts w:cs="Arial"/>
          <w:noProof/>
        </w:rPr>
        <w:tab/>
        <w:t>Reserving – Element</w:t>
      </w:r>
      <w:r>
        <w:rPr>
          <w:noProof/>
        </w:rPr>
        <w:tab/>
      </w:r>
      <w:r>
        <w:rPr>
          <w:noProof/>
        </w:rPr>
        <w:fldChar w:fldCharType="begin"/>
      </w:r>
      <w:r>
        <w:rPr>
          <w:noProof/>
        </w:rPr>
        <w:instrText xml:space="preserve"> PAGEREF _Toc86936192 \h </w:instrText>
      </w:r>
      <w:r>
        <w:rPr>
          <w:noProof/>
        </w:rPr>
      </w:r>
      <w:r>
        <w:rPr>
          <w:noProof/>
        </w:rPr>
        <w:fldChar w:fldCharType="separate"/>
      </w:r>
      <w:r w:rsidR="008C7E3F">
        <w:rPr>
          <w:noProof/>
        </w:rPr>
        <w:t>137</w:t>
      </w:r>
      <w:r>
        <w:rPr>
          <w:noProof/>
        </w:rPr>
        <w:fldChar w:fldCharType="end"/>
      </w:r>
    </w:p>
    <w:p w14:paraId="701A93DF" w14:textId="27B13FB7" w:rsidR="000A7582" w:rsidRDefault="000A7582">
      <w:pPr>
        <w:pStyle w:val="TM3"/>
        <w:rPr>
          <w:rFonts w:asciiTheme="minorHAnsi" w:eastAsiaTheme="minorEastAsia" w:hAnsiTheme="minorHAnsi" w:cstheme="minorBidi"/>
          <w:b w:val="0"/>
          <w:noProof/>
          <w:sz w:val="22"/>
          <w:szCs w:val="22"/>
        </w:rPr>
      </w:pPr>
      <w:r>
        <w:rPr>
          <w:noProof/>
        </w:rPr>
        <w:t>A.5.3</w:t>
      </w:r>
      <w:r w:rsidRPr="005A7412">
        <w:rPr>
          <w:rFonts w:cs="Arial"/>
          <w:noProof/>
        </w:rPr>
        <w:tab/>
        <w:t>Cancelling – Element</w:t>
      </w:r>
      <w:r>
        <w:rPr>
          <w:noProof/>
        </w:rPr>
        <w:tab/>
      </w:r>
      <w:r>
        <w:rPr>
          <w:noProof/>
        </w:rPr>
        <w:fldChar w:fldCharType="begin"/>
      </w:r>
      <w:r>
        <w:rPr>
          <w:noProof/>
        </w:rPr>
        <w:instrText xml:space="preserve"> PAGEREF _Toc86936193 \h </w:instrText>
      </w:r>
      <w:r>
        <w:rPr>
          <w:noProof/>
        </w:rPr>
      </w:r>
      <w:r>
        <w:rPr>
          <w:noProof/>
        </w:rPr>
        <w:fldChar w:fldCharType="separate"/>
      </w:r>
      <w:r w:rsidR="008C7E3F">
        <w:rPr>
          <w:noProof/>
        </w:rPr>
        <w:t>139</w:t>
      </w:r>
      <w:r>
        <w:rPr>
          <w:noProof/>
        </w:rPr>
        <w:fldChar w:fldCharType="end"/>
      </w:r>
    </w:p>
    <w:p w14:paraId="46A7B571" w14:textId="7551140F" w:rsidR="000A7582" w:rsidRDefault="000A7582">
      <w:pPr>
        <w:pStyle w:val="TM3"/>
        <w:rPr>
          <w:rFonts w:asciiTheme="minorHAnsi" w:eastAsiaTheme="minorEastAsia" w:hAnsiTheme="minorHAnsi" w:cstheme="minorBidi"/>
          <w:b w:val="0"/>
          <w:noProof/>
          <w:sz w:val="22"/>
          <w:szCs w:val="22"/>
        </w:rPr>
      </w:pPr>
      <w:r>
        <w:rPr>
          <w:noProof/>
        </w:rPr>
        <w:t>A.5.4</w:t>
      </w:r>
      <w:r>
        <w:rPr>
          <w:noProof/>
        </w:rPr>
        <w:tab/>
        <w:t>BookingArrangements</w:t>
      </w:r>
      <w:r w:rsidRPr="005A7412">
        <w:rPr>
          <w:i/>
          <w:noProof/>
        </w:rPr>
        <w:t xml:space="preserve"> </w:t>
      </w:r>
      <w:r>
        <w:rPr>
          <w:noProof/>
        </w:rPr>
        <w:t xml:space="preserve">– </w:t>
      </w:r>
      <w:r w:rsidRPr="005A7412">
        <w:rPr>
          <w:i/>
          <w:noProof/>
        </w:rPr>
        <w:t>Group</w:t>
      </w:r>
      <w:r>
        <w:rPr>
          <w:noProof/>
        </w:rPr>
        <w:tab/>
      </w:r>
      <w:r>
        <w:rPr>
          <w:noProof/>
        </w:rPr>
        <w:fldChar w:fldCharType="begin"/>
      </w:r>
      <w:r>
        <w:rPr>
          <w:noProof/>
        </w:rPr>
        <w:instrText xml:space="preserve"> PAGEREF _Toc86936194 \h </w:instrText>
      </w:r>
      <w:r>
        <w:rPr>
          <w:noProof/>
        </w:rPr>
      </w:r>
      <w:r>
        <w:rPr>
          <w:noProof/>
        </w:rPr>
        <w:fldChar w:fldCharType="separate"/>
      </w:r>
      <w:r w:rsidR="008C7E3F">
        <w:rPr>
          <w:noProof/>
        </w:rPr>
        <w:t>139</w:t>
      </w:r>
      <w:r>
        <w:rPr>
          <w:noProof/>
        </w:rPr>
        <w:fldChar w:fldCharType="end"/>
      </w:r>
    </w:p>
    <w:p w14:paraId="2AE88B64" w14:textId="16991973" w:rsidR="000A7582" w:rsidRDefault="000A7582">
      <w:pPr>
        <w:pStyle w:val="TM2"/>
        <w:rPr>
          <w:rFonts w:asciiTheme="minorHAnsi" w:eastAsiaTheme="minorEastAsia" w:hAnsiTheme="minorHAnsi" w:cstheme="minorBidi"/>
          <w:b w:val="0"/>
          <w:noProof/>
          <w:sz w:val="22"/>
          <w:szCs w:val="22"/>
        </w:rPr>
      </w:pPr>
      <w:r>
        <w:rPr>
          <w:noProof/>
        </w:rPr>
        <w:t>A.6</w:t>
      </w:r>
      <w:r w:rsidRPr="005A7412">
        <w:rPr>
          <w:rFonts w:cs="Arial"/>
          <w:noProof/>
        </w:rPr>
        <w:tab/>
        <w:t>Usage Parameter: After Sales – Attributes</w:t>
      </w:r>
      <w:r>
        <w:rPr>
          <w:noProof/>
        </w:rPr>
        <w:tab/>
      </w:r>
      <w:r>
        <w:rPr>
          <w:noProof/>
        </w:rPr>
        <w:fldChar w:fldCharType="begin"/>
      </w:r>
      <w:r>
        <w:rPr>
          <w:noProof/>
        </w:rPr>
        <w:instrText xml:space="preserve"> PAGEREF _Toc86936195 \h </w:instrText>
      </w:r>
      <w:r>
        <w:rPr>
          <w:noProof/>
        </w:rPr>
      </w:r>
      <w:r>
        <w:rPr>
          <w:noProof/>
        </w:rPr>
        <w:fldChar w:fldCharType="separate"/>
      </w:r>
      <w:r w:rsidR="008C7E3F">
        <w:rPr>
          <w:noProof/>
        </w:rPr>
        <w:t>140</w:t>
      </w:r>
      <w:r>
        <w:rPr>
          <w:noProof/>
        </w:rPr>
        <w:fldChar w:fldCharType="end"/>
      </w:r>
    </w:p>
    <w:p w14:paraId="36383EEA" w14:textId="56AEFA07" w:rsidR="000A7582" w:rsidRDefault="000A7582">
      <w:pPr>
        <w:pStyle w:val="TM3"/>
        <w:rPr>
          <w:rFonts w:asciiTheme="minorHAnsi" w:eastAsiaTheme="minorEastAsia" w:hAnsiTheme="minorHAnsi" w:cstheme="minorBidi"/>
          <w:b w:val="0"/>
          <w:noProof/>
          <w:sz w:val="22"/>
          <w:szCs w:val="22"/>
        </w:rPr>
      </w:pPr>
      <w:r>
        <w:rPr>
          <w:noProof/>
        </w:rPr>
        <w:t>A.6.1</w:t>
      </w:r>
      <w:r w:rsidRPr="005A7412">
        <w:rPr>
          <w:rFonts w:cs="Arial"/>
          <w:noProof/>
        </w:rPr>
        <w:tab/>
        <w:t>Transferability – Element</w:t>
      </w:r>
      <w:r>
        <w:rPr>
          <w:noProof/>
        </w:rPr>
        <w:tab/>
      </w:r>
      <w:r>
        <w:rPr>
          <w:noProof/>
        </w:rPr>
        <w:fldChar w:fldCharType="begin"/>
      </w:r>
      <w:r>
        <w:rPr>
          <w:noProof/>
        </w:rPr>
        <w:instrText xml:space="preserve"> PAGEREF _Toc86936196 \h </w:instrText>
      </w:r>
      <w:r>
        <w:rPr>
          <w:noProof/>
        </w:rPr>
      </w:r>
      <w:r>
        <w:rPr>
          <w:noProof/>
        </w:rPr>
        <w:fldChar w:fldCharType="separate"/>
      </w:r>
      <w:r w:rsidR="008C7E3F">
        <w:rPr>
          <w:noProof/>
        </w:rPr>
        <w:t>140</w:t>
      </w:r>
      <w:r>
        <w:rPr>
          <w:noProof/>
        </w:rPr>
        <w:fldChar w:fldCharType="end"/>
      </w:r>
    </w:p>
    <w:p w14:paraId="26D26AB4" w14:textId="4765098D" w:rsidR="000A7582" w:rsidRDefault="000A7582">
      <w:pPr>
        <w:pStyle w:val="TM3"/>
        <w:rPr>
          <w:rFonts w:asciiTheme="minorHAnsi" w:eastAsiaTheme="minorEastAsia" w:hAnsiTheme="minorHAnsi" w:cstheme="minorBidi"/>
          <w:b w:val="0"/>
          <w:noProof/>
          <w:sz w:val="22"/>
          <w:szCs w:val="22"/>
        </w:rPr>
      </w:pPr>
      <w:r>
        <w:rPr>
          <w:noProof/>
        </w:rPr>
        <w:t>A.6.2</w:t>
      </w:r>
      <w:r w:rsidRPr="005A7412">
        <w:rPr>
          <w:rFonts w:cs="Arial"/>
          <w:noProof/>
        </w:rPr>
        <w:tab/>
        <w:t>Reselling – Element</w:t>
      </w:r>
      <w:r>
        <w:rPr>
          <w:noProof/>
        </w:rPr>
        <w:tab/>
      </w:r>
      <w:r>
        <w:rPr>
          <w:noProof/>
        </w:rPr>
        <w:fldChar w:fldCharType="begin"/>
      </w:r>
      <w:r>
        <w:rPr>
          <w:noProof/>
        </w:rPr>
        <w:instrText xml:space="preserve"> PAGEREF _Toc86936197 \h </w:instrText>
      </w:r>
      <w:r>
        <w:rPr>
          <w:noProof/>
        </w:rPr>
      </w:r>
      <w:r>
        <w:rPr>
          <w:noProof/>
        </w:rPr>
        <w:fldChar w:fldCharType="separate"/>
      </w:r>
      <w:r w:rsidR="008C7E3F">
        <w:rPr>
          <w:noProof/>
        </w:rPr>
        <w:t>140</w:t>
      </w:r>
      <w:r>
        <w:rPr>
          <w:noProof/>
        </w:rPr>
        <w:fldChar w:fldCharType="end"/>
      </w:r>
    </w:p>
    <w:p w14:paraId="7154511B" w14:textId="60A50055" w:rsidR="000A7582" w:rsidRDefault="000A7582">
      <w:pPr>
        <w:pStyle w:val="TM3"/>
        <w:rPr>
          <w:rFonts w:asciiTheme="minorHAnsi" w:eastAsiaTheme="minorEastAsia" w:hAnsiTheme="minorHAnsi" w:cstheme="minorBidi"/>
          <w:b w:val="0"/>
          <w:noProof/>
          <w:sz w:val="22"/>
          <w:szCs w:val="22"/>
        </w:rPr>
      </w:pPr>
      <w:r>
        <w:rPr>
          <w:noProof/>
        </w:rPr>
        <w:t>A.6.3</w:t>
      </w:r>
      <w:r w:rsidRPr="005A7412">
        <w:rPr>
          <w:rFonts w:cs="Arial"/>
          <w:noProof/>
        </w:rPr>
        <w:tab/>
        <w:t>ResellingPeriod – Group</w:t>
      </w:r>
      <w:r>
        <w:rPr>
          <w:noProof/>
        </w:rPr>
        <w:tab/>
      </w:r>
      <w:r>
        <w:rPr>
          <w:noProof/>
        </w:rPr>
        <w:fldChar w:fldCharType="begin"/>
      </w:r>
      <w:r>
        <w:rPr>
          <w:noProof/>
        </w:rPr>
        <w:instrText xml:space="preserve"> PAGEREF _Toc86936198 \h </w:instrText>
      </w:r>
      <w:r>
        <w:rPr>
          <w:noProof/>
        </w:rPr>
      </w:r>
      <w:r>
        <w:rPr>
          <w:noProof/>
        </w:rPr>
        <w:fldChar w:fldCharType="separate"/>
      </w:r>
      <w:r w:rsidR="008C7E3F">
        <w:rPr>
          <w:noProof/>
        </w:rPr>
        <w:t>141</w:t>
      </w:r>
      <w:r>
        <w:rPr>
          <w:noProof/>
        </w:rPr>
        <w:fldChar w:fldCharType="end"/>
      </w:r>
    </w:p>
    <w:p w14:paraId="4AB87138" w14:textId="76A31034" w:rsidR="000A7582" w:rsidRDefault="000A7582">
      <w:pPr>
        <w:pStyle w:val="TM3"/>
        <w:rPr>
          <w:rFonts w:asciiTheme="minorHAnsi" w:eastAsiaTheme="minorEastAsia" w:hAnsiTheme="minorHAnsi" w:cstheme="minorBidi"/>
          <w:b w:val="0"/>
          <w:noProof/>
          <w:sz w:val="22"/>
          <w:szCs w:val="22"/>
        </w:rPr>
      </w:pPr>
      <w:r>
        <w:rPr>
          <w:noProof/>
        </w:rPr>
        <w:t>A.6.4</w:t>
      </w:r>
      <w:r w:rsidRPr="005A7412">
        <w:rPr>
          <w:rFonts w:cs="Arial"/>
          <w:noProof/>
        </w:rPr>
        <w:tab/>
        <w:t>Exchanging – Element</w:t>
      </w:r>
      <w:r>
        <w:rPr>
          <w:noProof/>
        </w:rPr>
        <w:tab/>
      </w:r>
      <w:r>
        <w:rPr>
          <w:noProof/>
        </w:rPr>
        <w:fldChar w:fldCharType="begin"/>
      </w:r>
      <w:r>
        <w:rPr>
          <w:noProof/>
        </w:rPr>
        <w:instrText xml:space="preserve"> PAGEREF _Toc86936199 \h </w:instrText>
      </w:r>
      <w:r>
        <w:rPr>
          <w:noProof/>
        </w:rPr>
      </w:r>
      <w:r>
        <w:rPr>
          <w:noProof/>
        </w:rPr>
        <w:fldChar w:fldCharType="separate"/>
      </w:r>
      <w:r w:rsidR="008C7E3F">
        <w:rPr>
          <w:noProof/>
        </w:rPr>
        <w:t>142</w:t>
      </w:r>
      <w:r>
        <w:rPr>
          <w:noProof/>
        </w:rPr>
        <w:fldChar w:fldCharType="end"/>
      </w:r>
    </w:p>
    <w:p w14:paraId="20DC474A" w14:textId="01BFCC39" w:rsidR="000A7582" w:rsidRDefault="000A7582">
      <w:pPr>
        <w:pStyle w:val="TM3"/>
        <w:rPr>
          <w:rFonts w:asciiTheme="minorHAnsi" w:eastAsiaTheme="minorEastAsia" w:hAnsiTheme="minorHAnsi" w:cstheme="minorBidi"/>
          <w:b w:val="0"/>
          <w:noProof/>
          <w:sz w:val="22"/>
          <w:szCs w:val="22"/>
        </w:rPr>
      </w:pPr>
      <w:r>
        <w:rPr>
          <w:noProof/>
        </w:rPr>
        <w:t>A.6.5</w:t>
      </w:r>
      <w:r w:rsidRPr="005A7412">
        <w:rPr>
          <w:rFonts w:cs="Arial"/>
          <w:noProof/>
        </w:rPr>
        <w:tab/>
        <w:t>Refunding – Element</w:t>
      </w:r>
      <w:r>
        <w:rPr>
          <w:noProof/>
        </w:rPr>
        <w:tab/>
      </w:r>
      <w:r>
        <w:rPr>
          <w:noProof/>
        </w:rPr>
        <w:fldChar w:fldCharType="begin"/>
      </w:r>
      <w:r>
        <w:rPr>
          <w:noProof/>
        </w:rPr>
        <w:instrText xml:space="preserve"> PAGEREF _Toc86936200 \h </w:instrText>
      </w:r>
      <w:r>
        <w:rPr>
          <w:noProof/>
        </w:rPr>
      </w:r>
      <w:r>
        <w:rPr>
          <w:noProof/>
        </w:rPr>
        <w:fldChar w:fldCharType="separate"/>
      </w:r>
      <w:r w:rsidR="008C7E3F">
        <w:rPr>
          <w:noProof/>
        </w:rPr>
        <w:t>143</w:t>
      </w:r>
      <w:r>
        <w:rPr>
          <w:noProof/>
        </w:rPr>
        <w:fldChar w:fldCharType="end"/>
      </w:r>
    </w:p>
    <w:p w14:paraId="3DA7A279" w14:textId="47D91BBD" w:rsidR="000A7582" w:rsidRDefault="000A7582">
      <w:pPr>
        <w:pStyle w:val="TM3"/>
        <w:rPr>
          <w:rFonts w:asciiTheme="minorHAnsi" w:eastAsiaTheme="minorEastAsia" w:hAnsiTheme="minorHAnsi" w:cstheme="minorBidi"/>
          <w:b w:val="0"/>
          <w:noProof/>
          <w:sz w:val="22"/>
          <w:szCs w:val="22"/>
        </w:rPr>
      </w:pPr>
      <w:r>
        <w:rPr>
          <w:noProof/>
        </w:rPr>
        <w:t>A.6.6</w:t>
      </w:r>
      <w:r w:rsidRPr="005A7412">
        <w:rPr>
          <w:rFonts w:cs="Arial"/>
          <w:noProof/>
        </w:rPr>
        <w:tab/>
        <w:t>Replacing – Element</w:t>
      </w:r>
      <w:r>
        <w:rPr>
          <w:noProof/>
        </w:rPr>
        <w:tab/>
      </w:r>
      <w:r>
        <w:rPr>
          <w:noProof/>
        </w:rPr>
        <w:fldChar w:fldCharType="begin"/>
      </w:r>
      <w:r>
        <w:rPr>
          <w:noProof/>
        </w:rPr>
        <w:instrText xml:space="preserve"> PAGEREF _Toc86936201 \h </w:instrText>
      </w:r>
      <w:r>
        <w:rPr>
          <w:noProof/>
        </w:rPr>
      </w:r>
      <w:r>
        <w:rPr>
          <w:noProof/>
        </w:rPr>
        <w:fldChar w:fldCharType="separate"/>
      </w:r>
      <w:r w:rsidR="008C7E3F">
        <w:rPr>
          <w:noProof/>
        </w:rPr>
        <w:t>145</w:t>
      </w:r>
      <w:r>
        <w:rPr>
          <w:noProof/>
        </w:rPr>
        <w:fldChar w:fldCharType="end"/>
      </w:r>
    </w:p>
    <w:p w14:paraId="6310C576" w14:textId="6BD73C9F" w:rsidR="000A7582" w:rsidRDefault="000A7582">
      <w:pPr>
        <w:pStyle w:val="TM2"/>
        <w:rPr>
          <w:rFonts w:asciiTheme="minorHAnsi" w:eastAsiaTheme="minorEastAsia" w:hAnsiTheme="minorHAnsi" w:cstheme="minorBidi"/>
          <w:b w:val="0"/>
          <w:noProof/>
          <w:sz w:val="22"/>
          <w:szCs w:val="22"/>
        </w:rPr>
      </w:pPr>
      <w:r>
        <w:rPr>
          <w:noProof/>
        </w:rPr>
        <w:t>A.7</w:t>
      </w:r>
      <w:r w:rsidRPr="005A7412">
        <w:rPr>
          <w:rFonts w:cs="Arial"/>
          <w:noProof/>
        </w:rPr>
        <w:tab/>
        <w:t>Usage Parameter: Charging – Attributes</w:t>
      </w:r>
      <w:r>
        <w:rPr>
          <w:noProof/>
        </w:rPr>
        <w:tab/>
      </w:r>
      <w:r>
        <w:rPr>
          <w:noProof/>
        </w:rPr>
        <w:fldChar w:fldCharType="begin"/>
      </w:r>
      <w:r>
        <w:rPr>
          <w:noProof/>
        </w:rPr>
        <w:instrText xml:space="preserve"> PAGEREF _Toc86936202 \h </w:instrText>
      </w:r>
      <w:r>
        <w:rPr>
          <w:noProof/>
        </w:rPr>
      </w:r>
      <w:r>
        <w:rPr>
          <w:noProof/>
        </w:rPr>
        <w:fldChar w:fldCharType="separate"/>
      </w:r>
      <w:r w:rsidR="008C7E3F">
        <w:rPr>
          <w:noProof/>
        </w:rPr>
        <w:t>145</w:t>
      </w:r>
      <w:r>
        <w:rPr>
          <w:noProof/>
        </w:rPr>
        <w:fldChar w:fldCharType="end"/>
      </w:r>
    </w:p>
    <w:p w14:paraId="157420FA" w14:textId="41604FD4" w:rsidR="000A7582" w:rsidRDefault="000A7582">
      <w:pPr>
        <w:pStyle w:val="TM3"/>
        <w:rPr>
          <w:rFonts w:asciiTheme="minorHAnsi" w:eastAsiaTheme="minorEastAsia" w:hAnsiTheme="minorHAnsi" w:cstheme="minorBidi"/>
          <w:b w:val="0"/>
          <w:noProof/>
          <w:sz w:val="22"/>
          <w:szCs w:val="22"/>
        </w:rPr>
      </w:pPr>
      <w:r>
        <w:rPr>
          <w:noProof/>
        </w:rPr>
        <w:t>A.7.1</w:t>
      </w:r>
      <w:r w:rsidRPr="005A7412">
        <w:rPr>
          <w:rFonts w:cs="Arial"/>
          <w:noProof/>
        </w:rPr>
        <w:tab/>
        <w:t>ChargingPolicy – Element</w:t>
      </w:r>
      <w:r>
        <w:rPr>
          <w:noProof/>
        </w:rPr>
        <w:tab/>
      </w:r>
      <w:r>
        <w:rPr>
          <w:noProof/>
        </w:rPr>
        <w:fldChar w:fldCharType="begin"/>
      </w:r>
      <w:r>
        <w:rPr>
          <w:noProof/>
        </w:rPr>
        <w:instrText xml:space="preserve"> PAGEREF _Toc86936203 \h </w:instrText>
      </w:r>
      <w:r>
        <w:rPr>
          <w:noProof/>
        </w:rPr>
      </w:r>
      <w:r>
        <w:rPr>
          <w:noProof/>
        </w:rPr>
        <w:fldChar w:fldCharType="separate"/>
      </w:r>
      <w:r w:rsidR="008C7E3F">
        <w:rPr>
          <w:noProof/>
        </w:rPr>
        <w:t>145</w:t>
      </w:r>
      <w:r>
        <w:rPr>
          <w:noProof/>
        </w:rPr>
        <w:fldChar w:fldCharType="end"/>
      </w:r>
    </w:p>
    <w:p w14:paraId="2321D9E2" w14:textId="7A9FA687" w:rsidR="000A7582" w:rsidRDefault="000A7582">
      <w:pPr>
        <w:pStyle w:val="TM3"/>
        <w:rPr>
          <w:rFonts w:asciiTheme="minorHAnsi" w:eastAsiaTheme="minorEastAsia" w:hAnsiTheme="minorHAnsi" w:cstheme="minorBidi"/>
          <w:b w:val="0"/>
          <w:noProof/>
          <w:sz w:val="22"/>
          <w:szCs w:val="22"/>
        </w:rPr>
      </w:pPr>
      <w:r>
        <w:rPr>
          <w:noProof/>
        </w:rPr>
        <w:t>A.7.2</w:t>
      </w:r>
      <w:r w:rsidRPr="005A7412">
        <w:rPr>
          <w:rFonts w:cs="Arial"/>
          <w:noProof/>
        </w:rPr>
        <w:tab/>
        <w:t>PenaltyPolicy – Element</w:t>
      </w:r>
      <w:r>
        <w:rPr>
          <w:noProof/>
        </w:rPr>
        <w:tab/>
      </w:r>
      <w:r>
        <w:rPr>
          <w:noProof/>
        </w:rPr>
        <w:fldChar w:fldCharType="begin"/>
      </w:r>
      <w:r>
        <w:rPr>
          <w:noProof/>
        </w:rPr>
        <w:instrText xml:space="preserve"> PAGEREF _Toc86936204 \h </w:instrText>
      </w:r>
      <w:r>
        <w:rPr>
          <w:noProof/>
        </w:rPr>
      </w:r>
      <w:r>
        <w:rPr>
          <w:noProof/>
        </w:rPr>
        <w:fldChar w:fldCharType="separate"/>
      </w:r>
      <w:r w:rsidR="008C7E3F">
        <w:rPr>
          <w:noProof/>
        </w:rPr>
        <w:t>146</w:t>
      </w:r>
      <w:r>
        <w:rPr>
          <w:noProof/>
        </w:rPr>
        <w:fldChar w:fldCharType="end"/>
      </w:r>
    </w:p>
    <w:p w14:paraId="64B07C61" w14:textId="636D6C15" w:rsidR="000A7582" w:rsidRDefault="000A7582">
      <w:pPr>
        <w:pStyle w:val="TM3"/>
        <w:rPr>
          <w:rFonts w:asciiTheme="minorHAnsi" w:eastAsiaTheme="minorEastAsia" w:hAnsiTheme="minorHAnsi" w:cstheme="minorBidi"/>
          <w:b w:val="0"/>
          <w:noProof/>
          <w:sz w:val="22"/>
          <w:szCs w:val="22"/>
        </w:rPr>
      </w:pPr>
      <w:r>
        <w:rPr>
          <w:noProof/>
        </w:rPr>
        <w:t>A.7.3</w:t>
      </w:r>
      <w:r w:rsidRPr="005A7412">
        <w:rPr>
          <w:rFonts w:cs="Arial"/>
          <w:noProof/>
        </w:rPr>
        <w:tab/>
        <w:t>Subscribing – Element</w:t>
      </w:r>
      <w:r>
        <w:rPr>
          <w:noProof/>
        </w:rPr>
        <w:tab/>
      </w:r>
      <w:r>
        <w:rPr>
          <w:noProof/>
        </w:rPr>
        <w:fldChar w:fldCharType="begin"/>
      </w:r>
      <w:r>
        <w:rPr>
          <w:noProof/>
        </w:rPr>
        <w:instrText xml:space="preserve"> PAGEREF _Toc86936205 \h </w:instrText>
      </w:r>
      <w:r>
        <w:rPr>
          <w:noProof/>
        </w:rPr>
      </w:r>
      <w:r>
        <w:rPr>
          <w:noProof/>
        </w:rPr>
        <w:fldChar w:fldCharType="separate"/>
      </w:r>
      <w:r w:rsidR="008C7E3F">
        <w:rPr>
          <w:noProof/>
        </w:rPr>
        <w:t>146</w:t>
      </w:r>
      <w:r>
        <w:rPr>
          <w:noProof/>
        </w:rPr>
        <w:fldChar w:fldCharType="end"/>
      </w:r>
    </w:p>
    <w:p w14:paraId="61A087CD" w14:textId="41BB2ABC" w:rsidR="000A7582" w:rsidRDefault="000A7582">
      <w:pPr>
        <w:pStyle w:val="TM1"/>
        <w:rPr>
          <w:rFonts w:asciiTheme="minorHAnsi" w:eastAsiaTheme="minorEastAsia" w:hAnsiTheme="minorHAnsi" w:cstheme="minorBidi"/>
          <w:b w:val="0"/>
          <w:noProof/>
          <w:sz w:val="22"/>
          <w:szCs w:val="22"/>
        </w:rPr>
      </w:pPr>
      <w:r>
        <w:rPr>
          <w:noProof/>
        </w:rPr>
        <w:t>Annexe B</w:t>
      </w:r>
      <w:r w:rsidRPr="005A7412">
        <w:rPr>
          <w:rFonts w:cs="Arial"/>
          <w:noProof/>
        </w:rPr>
        <w:t xml:space="preserve"> Exemples</w:t>
      </w:r>
      <w:r>
        <w:rPr>
          <w:noProof/>
        </w:rPr>
        <w:tab/>
      </w:r>
      <w:r>
        <w:rPr>
          <w:noProof/>
        </w:rPr>
        <w:fldChar w:fldCharType="begin"/>
      </w:r>
      <w:r>
        <w:rPr>
          <w:noProof/>
        </w:rPr>
        <w:instrText xml:space="preserve"> PAGEREF _Toc86936206 \h </w:instrText>
      </w:r>
      <w:r>
        <w:rPr>
          <w:noProof/>
        </w:rPr>
      </w:r>
      <w:r>
        <w:rPr>
          <w:noProof/>
        </w:rPr>
        <w:fldChar w:fldCharType="separate"/>
      </w:r>
      <w:r w:rsidR="008C7E3F">
        <w:rPr>
          <w:noProof/>
        </w:rPr>
        <w:t>148</w:t>
      </w:r>
      <w:r>
        <w:rPr>
          <w:noProof/>
        </w:rPr>
        <w:fldChar w:fldCharType="end"/>
      </w:r>
    </w:p>
    <w:p w14:paraId="6686B942" w14:textId="2EF3027A" w:rsidR="000A7582" w:rsidRDefault="000A7582">
      <w:pPr>
        <w:pStyle w:val="TM2"/>
        <w:rPr>
          <w:rFonts w:asciiTheme="minorHAnsi" w:eastAsiaTheme="minorEastAsia" w:hAnsiTheme="minorHAnsi" w:cstheme="minorBidi"/>
          <w:b w:val="0"/>
          <w:noProof/>
          <w:sz w:val="22"/>
          <w:szCs w:val="22"/>
        </w:rPr>
      </w:pPr>
      <w:r>
        <w:rPr>
          <w:noProof/>
        </w:rPr>
        <w:t>B.1</w:t>
      </w:r>
      <w:r>
        <w:rPr>
          <w:noProof/>
        </w:rPr>
        <w:tab/>
        <w:t>Inroduction</w:t>
      </w:r>
      <w:r>
        <w:rPr>
          <w:noProof/>
        </w:rPr>
        <w:tab/>
      </w:r>
      <w:r>
        <w:rPr>
          <w:noProof/>
        </w:rPr>
        <w:fldChar w:fldCharType="begin"/>
      </w:r>
      <w:r>
        <w:rPr>
          <w:noProof/>
        </w:rPr>
        <w:instrText xml:space="preserve"> PAGEREF _Toc86936207 \h </w:instrText>
      </w:r>
      <w:r>
        <w:rPr>
          <w:noProof/>
        </w:rPr>
      </w:r>
      <w:r>
        <w:rPr>
          <w:noProof/>
        </w:rPr>
        <w:fldChar w:fldCharType="separate"/>
      </w:r>
      <w:r w:rsidR="008C7E3F">
        <w:rPr>
          <w:noProof/>
        </w:rPr>
        <w:t>148</w:t>
      </w:r>
      <w:r>
        <w:rPr>
          <w:noProof/>
        </w:rPr>
        <w:fldChar w:fldCharType="end"/>
      </w:r>
    </w:p>
    <w:p w14:paraId="597E077F" w14:textId="54118C78" w:rsidR="000A7582" w:rsidRDefault="000A7582">
      <w:pPr>
        <w:pStyle w:val="TM2"/>
        <w:rPr>
          <w:rFonts w:asciiTheme="minorHAnsi" w:eastAsiaTheme="minorEastAsia" w:hAnsiTheme="minorHAnsi" w:cstheme="minorBidi"/>
          <w:b w:val="0"/>
          <w:noProof/>
          <w:sz w:val="22"/>
          <w:szCs w:val="22"/>
        </w:rPr>
      </w:pPr>
      <w:r>
        <w:rPr>
          <w:noProof/>
        </w:rPr>
        <w:t>B.2</w:t>
      </w:r>
      <w:r>
        <w:rPr>
          <w:noProof/>
        </w:rPr>
        <w:tab/>
        <w:t>Tarif simple</w:t>
      </w:r>
      <w:r>
        <w:rPr>
          <w:noProof/>
        </w:rPr>
        <w:tab/>
      </w:r>
      <w:r>
        <w:rPr>
          <w:noProof/>
        </w:rPr>
        <w:fldChar w:fldCharType="begin"/>
      </w:r>
      <w:r>
        <w:rPr>
          <w:noProof/>
        </w:rPr>
        <w:instrText xml:space="preserve"> PAGEREF _Toc86936208 \h </w:instrText>
      </w:r>
      <w:r>
        <w:rPr>
          <w:noProof/>
        </w:rPr>
      </w:r>
      <w:r>
        <w:rPr>
          <w:noProof/>
        </w:rPr>
        <w:fldChar w:fldCharType="separate"/>
      </w:r>
      <w:r w:rsidR="008C7E3F">
        <w:rPr>
          <w:noProof/>
        </w:rPr>
        <w:t>148</w:t>
      </w:r>
      <w:r>
        <w:rPr>
          <w:noProof/>
        </w:rPr>
        <w:fldChar w:fldCharType="end"/>
      </w:r>
    </w:p>
    <w:p w14:paraId="52F269E7" w14:textId="71E10EB4" w:rsidR="000A7582" w:rsidRDefault="000A7582">
      <w:pPr>
        <w:pStyle w:val="TM2"/>
        <w:rPr>
          <w:rFonts w:asciiTheme="minorHAnsi" w:eastAsiaTheme="minorEastAsia" w:hAnsiTheme="minorHAnsi" w:cstheme="minorBidi"/>
          <w:b w:val="0"/>
          <w:noProof/>
          <w:sz w:val="22"/>
          <w:szCs w:val="22"/>
        </w:rPr>
      </w:pPr>
      <w:r>
        <w:rPr>
          <w:noProof/>
        </w:rPr>
        <w:t>B.3</w:t>
      </w:r>
      <w:r>
        <w:rPr>
          <w:noProof/>
        </w:rPr>
        <w:tab/>
        <w:t>Tarif minimal (ultra simplifié)</w:t>
      </w:r>
      <w:r>
        <w:rPr>
          <w:noProof/>
        </w:rPr>
        <w:tab/>
      </w:r>
      <w:r>
        <w:rPr>
          <w:noProof/>
        </w:rPr>
        <w:fldChar w:fldCharType="begin"/>
      </w:r>
      <w:r>
        <w:rPr>
          <w:noProof/>
        </w:rPr>
        <w:instrText xml:space="preserve"> PAGEREF _Toc86936209 \h </w:instrText>
      </w:r>
      <w:r>
        <w:rPr>
          <w:noProof/>
        </w:rPr>
      </w:r>
      <w:r>
        <w:rPr>
          <w:noProof/>
        </w:rPr>
        <w:fldChar w:fldCharType="separate"/>
      </w:r>
      <w:r w:rsidR="008C7E3F">
        <w:rPr>
          <w:noProof/>
        </w:rPr>
        <w:t>149</w:t>
      </w:r>
      <w:r>
        <w:rPr>
          <w:noProof/>
        </w:rPr>
        <w:fldChar w:fldCharType="end"/>
      </w:r>
    </w:p>
    <w:p w14:paraId="38D5A9CC" w14:textId="67113559" w:rsidR="000A7582" w:rsidRDefault="000A7582">
      <w:pPr>
        <w:pStyle w:val="TM2"/>
        <w:rPr>
          <w:rFonts w:asciiTheme="minorHAnsi" w:eastAsiaTheme="minorEastAsia" w:hAnsiTheme="minorHAnsi" w:cstheme="minorBidi"/>
          <w:b w:val="0"/>
          <w:noProof/>
          <w:sz w:val="22"/>
          <w:szCs w:val="22"/>
        </w:rPr>
      </w:pPr>
      <w:r>
        <w:rPr>
          <w:noProof/>
        </w:rPr>
        <w:t>B.4</w:t>
      </w:r>
      <w:r>
        <w:rPr>
          <w:noProof/>
        </w:rPr>
        <w:tab/>
        <w:t>BUS Ile de France</w:t>
      </w:r>
      <w:r>
        <w:rPr>
          <w:noProof/>
        </w:rPr>
        <w:tab/>
      </w:r>
      <w:r>
        <w:rPr>
          <w:noProof/>
        </w:rPr>
        <w:fldChar w:fldCharType="begin"/>
      </w:r>
      <w:r>
        <w:rPr>
          <w:noProof/>
        </w:rPr>
        <w:instrText xml:space="preserve"> PAGEREF _Toc86936210 \h </w:instrText>
      </w:r>
      <w:r>
        <w:rPr>
          <w:noProof/>
        </w:rPr>
      </w:r>
      <w:r>
        <w:rPr>
          <w:noProof/>
        </w:rPr>
        <w:fldChar w:fldCharType="separate"/>
      </w:r>
      <w:r w:rsidR="008C7E3F">
        <w:rPr>
          <w:noProof/>
        </w:rPr>
        <w:t>151</w:t>
      </w:r>
      <w:r>
        <w:rPr>
          <w:noProof/>
        </w:rPr>
        <w:fldChar w:fldCharType="end"/>
      </w:r>
    </w:p>
    <w:p w14:paraId="77DFB9A5" w14:textId="057C7294" w:rsidR="000A7582" w:rsidRDefault="000A7582">
      <w:pPr>
        <w:pStyle w:val="TM2"/>
        <w:rPr>
          <w:rFonts w:asciiTheme="minorHAnsi" w:eastAsiaTheme="minorEastAsia" w:hAnsiTheme="minorHAnsi" w:cstheme="minorBidi"/>
          <w:b w:val="0"/>
          <w:noProof/>
          <w:sz w:val="22"/>
          <w:szCs w:val="22"/>
        </w:rPr>
      </w:pPr>
      <w:r>
        <w:rPr>
          <w:noProof/>
        </w:rPr>
        <w:t>B.5</w:t>
      </w:r>
      <w:r>
        <w:rPr>
          <w:noProof/>
        </w:rPr>
        <w:tab/>
        <w:t>TGV Paris-Lille</w:t>
      </w:r>
      <w:r>
        <w:rPr>
          <w:noProof/>
        </w:rPr>
        <w:tab/>
      </w:r>
      <w:r>
        <w:rPr>
          <w:noProof/>
        </w:rPr>
        <w:fldChar w:fldCharType="begin"/>
      </w:r>
      <w:r>
        <w:rPr>
          <w:noProof/>
        </w:rPr>
        <w:instrText xml:space="preserve"> PAGEREF _Toc86936211 \h </w:instrText>
      </w:r>
      <w:r>
        <w:rPr>
          <w:noProof/>
        </w:rPr>
      </w:r>
      <w:r>
        <w:rPr>
          <w:noProof/>
        </w:rPr>
        <w:fldChar w:fldCharType="separate"/>
      </w:r>
      <w:r w:rsidR="008C7E3F">
        <w:rPr>
          <w:noProof/>
        </w:rPr>
        <w:t>156</w:t>
      </w:r>
      <w:r>
        <w:rPr>
          <w:noProof/>
        </w:rPr>
        <w:fldChar w:fldCharType="end"/>
      </w:r>
    </w:p>
    <w:p w14:paraId="5CE1D42B" w14:textId="61213A08" w:rsidR="000A7582" w:rsidRDefault="000A7582">
      <w:pPr>
        <w:pStyle w:val="TM2"/>
        <w:rPr>
          <w:rFonts w:asciiTheme="minorHAnsi" w:eastAsiaTheme="minorEastAsia" w:hAnsiTheme="minorHAnsi" w:cstheme="minorBidi"/>
          <w:b w:val="0"/>
          <w:noProof/>
          <w:sz w:val="22"/>
          <w:szCs w:val="22"/>
        </w:rPr>
      </w:pPr>
      <w:r>
        <w:rPr>
          <w:noProof/>
        </w:rPr>
        <w:t>B.6</w:t>
      </w:r>
      <w:r>
        <w:rPr>
          <w:noProof/>
        </w:rPr>
        <w:tab/>
        <w:t>Leman Express</w:t>
      </w:r>
      <w:r>
        <w:rPr>
          <w:noProof/>
        </w:rPr>
        <w:tab/>
      </w:r>
      <w:r>
        <w:rPr>
          <w:noProof/>
        </w:rPr>
        <w:fldChar w:fldCharType="begin"/>
      </w:r>
      <w:r>
        <w:rPr>
          <w:noProof/>
        </w:rPr>
        <w:instrText xml:space="preserve"> PAGEREF _Toc86936212 \h </w:instrText>
      </w:r>
      <w:r>
        <w:rPr>
          <w:noProof/>
        </w:rPr>
      </w:r>
      <w:r>
        <w:rPr>
          <w:noProof/>
        </w:rPr>
        <w:fldChar w:fldCharType="separate"/>
      </w:r>
      <w:r w:rsidR="008C7E3F">
        <w:rPr>
          <w:noProof/>
        </w:rPr>
        <w:t>163</w:t>
      </w:r>
      <w:r>
        <w:rPr>
          <w:noProof/>
        </w:rPr>
        <w:fldChar w:fldCharType="end"/>
      </w:r>
    </w:p>
    <w:p w14:paraId="5E955EBE" w14:textId="1613F5A4" w:rsidR="000A7582" w:rsidRDefault="000A7582">
      <w:pPr>
        <w:pStyle w:val="TM2"/>
        <w:rPr>
          <w:rFonts w:asciiTheme="minorHAnsi" w:eastAsiaTheme="minorEastAsia" w:hAnsiTheme="minorHAnsi" w:cstheme="minorBidi"/>
          <w:b w:val="0"/>
          <w:noProof/>
          <w:sz w:val="22"/>
          <w:szCs w:val="22"/>
        </w:rPr>
      </w:pPr>
      <w:r>
        <w:rPr>
          <w:noProof/>
        </w:rPr>
        <w:t>B.7</w:t>
      </w:r>
      <w:r>
        <w:rPr>
          <w:noProof/>
        </w:rPr>
        <w:tab/>
        <w:t>Tarif Kilométrique Ferré (TER)</w:t>
      </w:r>
      <w:r>
        <w:rPr>
          <w:noProof/>
        </w:rPr>
        <w:tab/>
      </w:r>
      <w:r>
        <w:rPr>
          <w:noProof/>
        </w:rPr>
        <w:fldChar w:fldCharType="begin"/>
      </w:r>
      <w:r>
        <w:rPr>
          <w:noProof/>
        </w:rPr>
        <w:instrText xml:space="preserve"> PAGEREF _Toc86936213 \h </w:instrText>
      </w:r>
      <w:r>
        <w:rPr>
          <w:noProof/>
        </w:rPr>
      </w:r>
      <w:r>
        <w:rPr>
          <w:noProof/>
        </w:rPr>
        <w:fldChar w:fldCharType="separate"/>
      </w:r>
      <w:r w:rsidR="008C7E3F">
        <w:rPr>
          <w:noProof/>
        </w:rPr>
        <w:t>164</w:t>
      </w:r>
      <w:r>
        <w:rPr>
          <w:noProof/>
        </w:rPr>
        <w:fldChar w:fldCharType="end"/>
      </w:r>
    </w:p>
    <w:p w14:paraId="23609929" w14:textId="5B937F8F" w:rsidR="000A7582" w:rsidRDefault="000A7582">
      <w:pPr>
        <w:pStyle w:val="TM9"/>
        <w:rPr>
          <w:rFonts w:asciiTheme="minorHAnsi" w:eastAsiaTheme="minorEastAsia" w:hAnsiTheme="minorHAnsi" w:cstheme="minorBidi"/>
          <w:b w:val="0"/>
          <w:noProof/>
          <w:sz w:val="22"/>
          <w:szCs w:val="22"/>
        </w:rPr>
      </w:pPr>
      <w:r>
        <w:rPr>
          <w:noProof/>
        </w:rPr>
        <w:t>Bibliographie</w:t>
      </w:r>
      <w:r>
        <w:rPr>
          <w:noProof/>
        </w:rPr>
        <w:tab/>
      </w:r>
      <w:r>
        <w:rPr>
          <w:noProof/>
        </w:rPr>
        <w:fldChar w:fldCharType="begin"/>
      </w:r>
      <w:r>
        <w:rPr>
          <w:noProof/>
        </w:rPr>
        <w:instrText xml:space="preserve"> PAGEREF _Toc86936214 \h </w:instrText>
      </w:r>
      <w:r>
        <w:rPr>
          <w:noProof/>
        </w:rPr>
      </w:r>
      <w:r>
        <w:rPr>
          <w:noProof/>
        </w:rPr>
        <w:fldChar w:fldCharType="separate"/>
      </w:r>
      <w:r w:rsidR="008C7E3F">
        <w:rPr>
          <w:noProof/>
        </w:rPr>
        <w:t>167</w:t>
      </w:r>
      <w:r>
        <w:rPr>
          <w:noProof/>
        </w:rPr>
        <w:fldChar w:fldCharType="end"/>
      </w:r>
    </w:p>
    <w:p w14:paraId="5DCF51DD" w14:textId="4BE07038" w:rsidR="005371C2" w:rsidRPr="00A559A0" w:rsidRDefault="005371C2">
      <w:r w:rsidRPr="00A559A0">
        <w:fldChar w:fldCharType="end"/>
      </w:r>
    </w:p>
    <w:p w14:paraId="758474A2" w14:textId="77777777" w:rsidR="00A072AA" w:rsidRPr="00A559A0" w:rsidRDefault="0001139D" w:rsidP="005371C2">
      <w:pPr>
        <w:pStyle w:val="Introduction"/>
        <w:pageBreakBefore w:val="0"/>
      </w:pPr>
      <w:r w:rsidRPr="00A559A0">
        <w:br w:type="page"/>
      </w:r>
      <w:bookmarkStart w:id="57" w:name="_Toc86936119"/>
      <w:r w:rsidR="005371C2" w:rsidRPr="00A559A0">
        <w:lastRenderedPageBreak/>
        <w:t>Introduction</w:t>
      </w:r>
      <w:bookmarkEnd w:id="57"/>
    </w:p>
    <w:p w14:paraId="757B5386" w14:textId="77777777" w:rsidR="00E41EF6" w:rsidRPr="00A559A0" w:rsidRDefault="00E41EF6" w:rsidP="00E41EF6">
      <w:pPr>
        <w:pStyle w:val="Corpsdetexte"/>
        <w:spacing w:before="240" w:after="120" w:line="240" w:lineRule="auto"/>
        <w:rPr>
          <w:sz w:val="20"/>
        </w:rPr>
      </w:pPr>
      <w:r w:rsidRPr="00A559A0">
        <w:rPr>
          <w:sz w:val="20"/>
        </w:rPr>
        <w:t xml:space="preserve">Le présent format d’échange est un profil de NeTEx. </w:t>
      </w:r>
    </w:p>
    <w:p w14:paraId="17403272" w14:textId="77777777" w:rsidR="00E41EF6" w:rsidRPr="00A559A0" w:rsidRDefault="00E41EF6" w:rsidP="00E41EF6">
      <w:pPr>
        <w:pStyle w:val="Corpsdetexte"/>
        <w:spacing w:before="240" w:after="120" w:line="240" w:lineRule="auto"/>
        <w:rPr>
          <w:sz w:val="20"/>
        </w:rPr>
      </w:pPr>
      <w:r w:rsidRPr="00A559A0">
        <w:rPr>
          <w:sz w:val="20"/>
        </w:rPr>
        <w:t xml:space="preserve">NeTEx  (CEN TS </w:t>
      </w:r>
      <w:r w:rsidR="00853D11" w:rsidRPr="00A559A0">
        <w:rPr>
          <w:sz w:val="20"/>
        </w:rPr>
        <w:t xml:space="preserve">16614-1, 16614-2 </w:t>
      </w:r>
      <w:r w:rsidRPr="00A559A0">
        <w:rPr>
          <w:sz w:val="20"/>
        </w:rPr>
        <w:t xml:space="preserve">et </w:t>
      </w:r>
      <w:r w:rsidR="00853D11" w:rsidRPr="00A559A0">
        <w:rPr>
          <w:sz w:val="20"/>
        </w:rPr>
        <w:t>16614-3</w:t>
      </w:r>
      <w:r w:rsidRPr="00A559A0">
        <w:rPr>
          <w:sz w:val="20"/>
        </w:rPr>
        <w:t xml:space="preserve">) propose un format et des services d'échange de données de description de l'offre de transport planifiée, basé sur Transmodel (EN 12896) et </w:t>
      </w:r>
      <w:r w:rsidR="0039009A" w:rsidRPr="00A559A0">
        <w:rPr>
          <w:sz w:val="20"/>
        </w:rPr>
        <w:t>l’ancienne norme</w:t>
      </w:r>
      <w:r w:rsidRPr="00A559A0">
        <w:rPr>
          <w:sz w:val="20"/>
        </w:rPr>
        <w:t xml:space="preserve"> IFOPT (EN 28701). NeTEx permet non seulement d'assurer les échanges pour les systèmes d'information voyageur mais traite aussi l’ensemble des concepts nécessaires en entrée et sorti</w:t>
      </w:r>
      <w:r w:rsidR="00FD2AFE" w:rsidRPr="00A559A0">
        <w:rPr>
          <w:sz w:val="20"/>
        </w:rPr>
        <w:t>e</w:t>
      </w:r>
      <w:r w:rsidRPr="00A559A0">
        <w:rPr>
          <w:sz w:val="20"/>
        </w:rPr>
        <w:t xml:space="preserve"> des systèmes de planification de l'offre </w:t>
      </w:r>
      <w:r w:rsidR="00853D11" w:rsidRPr="00A559A0">
        <w:rPr>
          <w:sz w:val="20"/>
        </w:rPr>
        <w:t xml:space="preserve">(graphiquage, etc.) </w:t>
      </w:r>
      <w:r w:rsidR="00023FD5" w:rsidRPr="00A559A0">
        <w:rPr>
          <w:sz w:val="20"/>
        </w:rPr>
        <w:t>et des SAE (Systèmes d’Aide à l’E</w:t>
      </w:r>
      <w:r w:rsidRPr="00A559A0">
        <w:rPr>
          <w:sz w:val="20"/>
        </w:rPr>
        <w:t>xploitation).</w:t>
      </w:r>
    </w:p>
    <w:p w14:paraId="14DBEF25" w14:textId="1F33CDF1" w:rsidR="00E41EF6" w:rsidRPr="00A559A0" w:rsidRDefault="00E41EF6" w:rsidP="00E41EF6">
      <w:pPr>
        <w:pStyle w:val="Corpsdetexte"/>
        <w:spacing w:before="240" w:after="120" w:line="240" w:lineRule="auto"/>
        <w:rPr>
          <w:sz w:val="20"/>
        </w:rPr>
      </w:pPr>
      <w:r w:rsidRPr="00A559A0">
        <w:rPr>
          <w:sz w:val="20"/>
        </w:rPr>
        <w:t xml:space="preserve">NeTEx se décompose en </w:t>
      </w:r>
      <w:r w:rsidR="00377A6B" w:rsidRPr="00A559A0">
        <w:rPr>
          <w:sz w:val="20"/>
        </w:rPr>
        <w:t>cinq</w:t>
      </w:r>
      <w:r w:rsidRPr="00A559A0">
        <w:rPr>
          <w:sz w:val="20"/>
        </w:rPr>
        <w:t xml:space="preserve"> </w:t>
      </w:r>
      <w:r w:rsidR="00EE45FA" w:rsidRPr="00A559A0">
        <w:rPr>
          <w:sz w:val="20"/>
        </w:rPr>
        <w:t>parties :</w:t>
      </w:r>
    </w:p>
    <w:p w14:paraId="54722CF7" w14:textId="77777777" w:rsidR="00E41EF6" w:rsidRPr="00A559A0" w:rsidRDefault="00E41EF6" w:rsidP="00336C13">
      <w:pPr>
        <w:pStyle w:val="Listecontinue2"/>
        <w:numPr>
          <w:ilvl w:val="1"/>
          <w:numId w:val="12"/>
        </w:numPr>
      </w:pPr>
      <w:r w:rsidRPr="00A559A0">
        <w:t xml:space="preserve">Partie 1 : </w:t>
      </w:r>
      <w:r w:rsidR="0039009A" w:rsidRPr="00A559A0">
        <w:t>t</w:t>
      </w:r>
      <w:r w:rsidRPr="00A559A0">
        <w:t xml:space="preserve">opologie des réseaux (les réseaux, les lignes, les parcours commerciaux les missions commerciales, les arrêts et lieux d’arrêts, les correspondances et les éléments géographiques en se limitant au strict minimum pour l’information voyageur) </w:t>
      </w:r>
    </w:p>
    <w:p w14:paraId="3B33E75B" w14:textId="77777777" w:rsidR="00E41EF6" w:rsidRPr="00A559A0" w:rsidRDefault="00E41EF6" w:rsidP="00336C13">
      <w:pPr>
        <w:pStyle w:val="Listecontinue2"/>
        <w:numPr>
          <w:ilvl w:val="1"/>
          <w:numId w:val="12"/>
        </w:numPr>
      </w:pPr>
      <w:r w:rsidRPr="00A559A0">
        <w:t xml:space="preserve">Partie 2 : </w:t>
      </w:r>
      <w:r w:rsidR="0039009A" w:rsidRPr="00A559A0">
        <w:t>h</w:t>
      </w:r>
      <w:r w:rsidRPr="00A559A0">
        <w:t>oraires théoriques (les courses commerciales, les heures de passage graphiquées, les jours types associés ainsi que les versions des horaires)</w:t>
      </w:r>
    </w:p>
    <w:p w14:paraId="46FCBF30" w14:textId="77777777" w:rsidR="00377A6B" w:rsidRPr="00A559A0" w:rsidRDefault="00377A6B" w:rsidP="00336C13">
      <w:pPr>
        <w:pStyle w:val="Listecontinue2"/>
        <w:numPr>
          <w:ilvl w:val="1"/>
          <w:numId w:val="12"/>
        </w:numPr>
      </w:pPr>
      <w:r w:rsidRPr="00A559A0">
        <w:t xml:space="preserve">Partie 3 : information tarifaire (uniquement à vocation d’information voyageur) </w:t>
      </w:r>
    </w:p>
    <w:p w14:paraId="693F808F" w14:textId="3118B789" w:rsidR="00377A6B" w:rsidRPr="00A559A0" w:rsidRDefault="00377A6B" w:rsidP="00336C13">
      <w:pPr>
        <w:pStyle w:val="Listecontinue2"/>
        <w:numPr>
          <w:ilvl w:val="1"/>
          <w:numId w:val="12"/>
        </w:numPr>
      </w:pPr>
      <w:r w:rsidRPr="00A559A0">
        <w:t xml:space="preserve">Partie 4 : Profil Européen pour l’information voyageur (EPIP : European Passenger Information Profile) </w:t>
      </w:r>
    </w:p>
    <w:p w14:paraId="4433CBE9" w14:textId="2C72B3AD" w:rsidR="00377A6B" w:rsidRPr="00A559A0" w:rsidRDefault="00377A6B" w:rsidP="00336C13">
      <w:pPr>
        <w:pStyle w:val="Listecontinue2"/>
        <w:numPr>
          <w:ilvl w:val="1"/>
          <w:numId w:val="12"/>
        </w:numPr>
      </w:pPr>
      <w:r w:rsidRPr="00A559A0">
        <w:t xml:space="preserve">Partie 5 : NeTEx New Modes extension (vehicle sharing, vehicle pooling, etc.) </w:t>
      </w:r>
    </w:p>
    <w:p w14:paraId="09B54664" w14:textId="77777777" w:rsidR="00E41EF6" w:rsidRPr="00A559A0" w:rsidRDefault="00E41EF6" w:rsidP="00E41EF6">
      <w:pPr>
        <w:pStyle w:val="Corpsdetexte"/>
        <w:spacing w:before="240" w:after="120" w:line="240" w:lineRule="auto"/>
        <w:rPr>
          <w:sz w:val="20"/>
        </w:rPr>
      </w:pPr>
      <w:r w:rsidRPr="00A559A0">
        <w:rPr>
          <w:sz w:val="20"/>
        </w:rPr>
        <w:t>NeTEx a été</w:t>
      </w:r>
      <w:r w:rsidR="00023FD5" w:rsidRPr="00A559A0">
        <w:rPr>
          <w:sz w:val="20"/>
        </w:rPr>
        <w:t xml:space="preserve"> développé dans le cadre du CEN/</w:t>
      </w:r>
      <w:r w:rsidRPr="00A559A0">
        <w:rPr>
          <w:sz w:val="20"/>
        </w:rPr>
        <w:t>TC</w:t>
      </w:r>
      <w:r w:rsidR="00F92CC9" w:rsidRPr="00A559A0">
        <w:rPr>
          <w:sz w:val="20"/>
        </w:rPr>
        <w:t> </w:t>
      </w:r>
      <w:r w:rsidRPr="00A559A0">
        <w:rPr>
          <w:sz w:val="20"/>
        </w:rPr>
        <w:t>278/WG</w:t>
      </w:r>
      <w:r w:rsidR="00F92CC9" w:rsidRPr="00A559A0">
        <w:rPr>
          <w:sz w:val="20"/>
        </w:rPr>
        <w:t> </w:t>
      </w:r>
      <w:r w:rsidRPr="00A559A0">
        <w:rPr>
          <w:sz w:val="20"/>
        </w:rPr>
        <w:t>3/SG</w:t>
      </w:r>
      <w:r w:rsidR="00F92CC9" w:rsidRPr="00A559A0">
        <w:rPr>
          <w:sz w:val="20"/>
        </w:rPr>
        <w:t> </w:t>
      </w:r>
      <w:r w:rsidRPr="00A559A0">
        <w:rPr>
          <w:sz w:val="20"/>
        </w:rPr>
        <w:t xml:space="preserve">9 piloté par la France. Les parties 1 et 2 ont été </w:t>
      </w:r>
      <w:r w:rsidR="00023FD5" w:rsidRPr="00A559A0">
        <w:rPr>
          <w:sz w:val="20"/>
        </w:rPr>
        <w:t>publiées</w:t>
      </w:r>
      <w:r w:rsidRPr="00A559A0">
        <w:rPr>
          <w:sz w:val="20"/>
        </w:rPr>
        <w:t xml:space="preserve"> en tant que </w:t>
      </w:r>
      <w:r w:rsidR="00F92CC9" w:rsidRPr="00A559A0">
        <w:rPr>
          <w:sz w:val="20"/>
        </w:rPr>
        <w:t xml:space="preserve">spécification technique </w:t>
      </w:r>
      <w:r w:rsidRPr="00A559A0">
        <w:rPr>
          <w:sz w:val="20"/>
        </w:rPr>
        <w:t>début 201</w:t>
      </w:r>
      <w:r w:rsidR="00023FD5" w:rsidRPr="00A559A0">
        <w:rPr>
          <w:sz w:val="20"/>
        </w:rPr>
        <w:t xml:space="preserve">4. Les travaux pour la partie 3, </w:t>
      </w:r>
      <w:r w:rsidRPr="00A559A0">
        <w:rPr>
          <w:sz w:val="20"/>
        </w:rPr>
        <w:t>quant à eux</w:t>
      </w:r>
      <w:r w:rsidR="00023FD5" w:rsidRPr="00A559A0">
        <w:rPr>
          <w:sz w:val="20"/>
        </w:rPr>
        <w:t>,</w:t>
      </w:r>
      <w:r w:rsidRPr="00A559A0">
        <w:rPr>
          <w:sz w:val="20"/>
        </w:rPr>
        <w:t xml:space="preserve"> se </w:t>
      </w:r>
      <w:r w:rsidR="00F92CC9" w:rsidRPr="00A559A0">
        <w:rPr>
          <w:sz w:val="20"/>
        </w:rPr>
        <w:t>sont terminés en 2016</w:t>
      </w:r>
      <w:r w:rsidRPr="00A559A0">
        <w:rPr>
          <w:sz w:val="20"/>
        </w:rPr>
        <w:t>.</w:t>
      </w:r>
    </w:p>
    <w:p w14:paraId="0A5A30C4" w14:textId="77777777" w:rsidR="0025663C" w:rsidRPr="00A559A0" w:rsidRDefault="00E41EF6" w:rsidP="00E41EF6">
      <w:pPr>
        <w:pStyle w:val="Corpsdetexte"/>
        <w:spacing w:before="240" w:after="120" w:line="240" w:lineRule="auto"/>
        <w:rPr>
          <w:sz w:val="20"/>
        </w:rPr>
      </w:pPr>
      <w:r w:rsidRPr="00A559A0">
        <w:rPr>
          <w:sz w:val="20"/>
        </w:rPr>
        <w:t>Il faut noter que NeTEx a été l'occasio</w:t>
      </w:r>
      <w:r w:rsidR="00023FD5" w:rsidRPr="00A559A0">
        <w:rPr>
          <w:sz w:val="20"/>
        </w:rPr>
        <w:t>n de renforcer les liens du CEN/</w:t>
      </w:r>
      <w:r w:rsidRPr="00A559A0">
        <w:rPr>
          <w:sz w:val="20"/>
        </w:rPr>
        <w:t xml:space="preserve">TC278/WG3 avec le </w:t>
      </w:r>
      <w:r w:rsidR="00023FD5" w:rsidRPr="00A559A0">
        <w:rPr>
          <w:sz w:val="20"/>
        </w:rPr>
        <w:t>secteur ferrovaire</w:t>
      </w:r>
      <w:r w:rsidRPr="00A559A0">
        <w:rPr>
          <w:sz w:val="20"/>
        </w:rPr>
        <w:t xml:space="preserve">, en particulier grâce à la participation de l'ERA (Agence Européen du Rail, qui a intégré NeTEx dans la directive Européenne </w:t>
      </w:r>
      <w:r w:rsidR="00023FD5" w:rsidRPr="00A559A0">
        <w:rPr>
          <w:sz w:val="20"/>
        </w:rPr>
        <w:t xml:space="preserve">454/2011 </w:t>
      </w:r>
      <w:r w:rsidRPr="00A559A0">
        <w:rPr>
          <w:sz w:val="20"/>
        </w:rPr>
        <w:t>TAP-TSI</w:t>
      </w:r>
      <w:r w:rsidR="00023FD5" w:rsidRPr="00A559A0">
        <w:rPr>
          <w:sz w:val="20"/>
        </w:rPr>
        <w:t xml:space="preserve"> </w:t>
      </w:r>
      <w:r w:rsidRPr="00A559A0">
        <w:rPr>
          <w:sz w:val="20"/>
        </w:rPr>
        <w:t>) et de l'UIC (Union International des Chemins de fer).</w:t>
      </w:r>
    </w:p>
    <w:p w14:paraId="410D78CA" w14:textId="77777777" w:rsidR="003C62BE" w:rsidRPr="00A559A0" w:rsidRDefault="003C62BE" w:rsidP="003C62BE">
      <w:pPr>
        <w:pStyle w:val="Corpsdetexte"/>
        <w:spacing w:before="240" w:after="120" w:line="240" w:lineRule="auto"/>
        <w:rPr>
          <w:sz w:val="20"/>
        </w:rPr>
      </w:pPr>
      <w:r w:rsidRPr="00A559A0">
        <w:rPr>
          <w:sz w:val="20"/>
        </w:rPr>
        <w:t xml:space="preserve">Les normes, dans leur définition même, sont des « documents établis par consensus ». Celles du CEN/TC278 sont de plus établies à un niveau européen, en prenant donc en compte des exigences qui dépassent souvent le périmètre national. </w:t>
      </w:r>
    </w:p>
    <w:p w14:paraId="3CDFAFF4" w14:textId="77777777" w:rsidR="00023FD5" w:rsidRPr="00A559A0" w:rsidRDefault="00023FD5" w:rsidP="00023FD5">
      <w:pPr>
        <w:pStyle w:val="Corpsdetexte"/>
        <w:spacing w:before="240" w:after="120" w:line="240" w:lineRule="auto"/>
        <w:rPr>
          <w:sz w:val="20"/>
        </w:rPr>
      </w:pPr>
      <w:r w:rsidRPr="00A559A0">
        <w:rPr>
          <w:sz w:val="20"/>
        </w:rPr>
        <w:t>Il en résulte des normes qui sont relativement volumineuses et dont le périmètre dépasse souvent largement les besoins d'une utilisation donnée. Ainsi, à titre d'exemple, SIRI propose toute une série d'options ou de mécanismes dont la vocation est d'assurer la compatibilité avec les systèmes développés en Allemagne dans le contexte des VDV</w:t>
      </w:r>
      <w:r w:rsidR="003B12E0" w:rsidRPr="00A559A0">
        <w:rPr>
          <w:sz w:val="20"/>
        </w:rPr>
        <w:t> </w:t>
      </w:r>
      <w:r w:rsidRPr="00A559A0">
        <w:rPr>
          <w:sz w:val="20"/>
        </w:rPr>
        <w:t xml:space="preserve">453/454. De même, SIRI propose des services dédiés à la gestion des correspondances garanties, services qui, s'ils sont dès aujourd'hui pertinents en Suisse ou en Allemagne, sont pratiquement inexistants en France. </w:t>
      </w:r>
    </w:p>
    <w:p w14:paraId="6C6E03EC" w14:textId="77777777" w:rsidR="00023FD5" w:rsidRPr="00A559A0" w:rsidRDefault="00023FD5" w:rsidP="00023FD5">
      <w:pPr>
        <w:pStyle w:val="Corpsdetexte"/>
        <w:spacing w:before="240" w:after="120" w:line="240" w:lineRule="auto"/>
        <w:rPr>
          <w:sz w:val="20"/>
        </w:rPr>
      </w:pPr>
      <w:r w:rsidRPr="00A559A0">
        <w:rPr>
          <w:sz w:val="20"/>
        </w:rPr>
        <w:t>De plus, un certain nombre de spécificités locales ou nationales peuvent amener à préciser l'usage ou la codification qui sera utilisée pour certaines informations. Par exemple, les Anglais disposant d'un référentiel national d'identification des points d'arrêts (NaPTAN), ils imposeront naturellement que cette codification soit utilisée dans les échanges SIRI, ce que ne feront pas les autres pays européens.</w:t>
      </w:r>
    </w:p>
    <w:p w14:paraId="53995E3C" w14:textId="77777777" w:rsidR="00E41EF6" w:rsidRPr="00A559A0" w:rsidRDefault="00023FD5" w:rsidP="00023FD5">
      <w:pPr>
        <w:pStyle w:val="Corpsdetexte"/>
        <w:spacing w:before="240" w:after="120" w:line="240" w:lineRule="auto"/>
        <w:rPr>
          <w:sz w:val="20"/>
        </w:rPr>
      </w:pPr>
      <w:r w:rsidRPr="00A559A0">
        <w:rPr>
          <w:sz w:val="20"/>
        </w:rPr>
        <w:t xml:space="preserve">Enfin, certains éléments proposés par </w:t>
      </w:r>
      <w:r w:rsidR="000629CF" w:rsidRPr="00A559A0">
        <w:rPr>
          <w:sz w:val="20"/>
        </w:rPr>
        <w:t xml:space="preserve">ces </w:t>
      </w:r>
      <w:r w:rsidRPr="00A559A0">
        <w:rPr>
          <w:sz w:val="20"/>
        </w:rPr>
        <w:t>normes sont facultatifs et il convient, lors d'une implémentation, de décider si ces éléments seront ou non implémentés.</w:t>
      </w:r>
    </w:p>
    <w:p w14:paraId="3DC0F40C" w14:textId="77777777" w:rsidR="00E41EF6" w:rsidRPr="00A559A0" w:rsidRDefault="00E41EF6" w:rsidP="00E41EF6">
      <w:pPr>
        <w:pStyle w:val="Corpsdetexte"/>
        <w:spacing w:before="240" w:after="120" w:line="240" w:lineRule="auto"/>
        <w:rPr>
          <w:sz w:val="20"/>
        </w:rPr>
      </w:pPr>
      <w:r w:rsidRPr="00A559A0">
        <w:rPr>
          <w:sz w:val="20"/>
        </w:rPr>
        <w:t>L'utilisation des normes liées à l'implémentation de l'interopérabilité pour le transport en commun passe donc systématiquement par la définition d'un profil (local agreement, en anglais). Concrètement, le profil est un document complémentaire à la norme et qui en précise les règles de mise en œuvre dans un contexte donné. Le profil contient donc des informations comme :</w:t>
      </w:r>
    </w:p>
    <w:p w14:paraId="2E5F3871" w14:textId="77777777" w:rsidR="00E41EF6" w:rsidRPr="00A559A0" w:rsidRDefault="00E41EF6" w:rsidP="00336C13">
      <w:pPr>
        <w:pStyle w:val="Listecontinue2"/>
        <w:numPr>
          <w:ilvl w:val="1"/>
          <w:numId w:val="13"/>
        </w:numPr>
        <w:spacing w:after="0"/>
      </w:pPr>
      <w:r w:rsidRPr="00A559A0">
        <w:lastRenderedPageBreak/>
        <w:t>détail des services utilisé</w:t>
      </w:r>
      <w:r w:rsidR="003C40A4" w:rsidRPr="00A559A0">
        <w:t>s</w:t>
      </w:r>
      <w:r w:rsidRPr="00A559A0">
        <w:t>,</w:t>
      </w:r>
    </w:p>
    <w:p w14:paraId="160516DA" w14:textId="77777777" w:rsidR="00E41EF6" w:rsidRPr="00A559A0" w:rsidRDefault="00E41EF6" w:rsidP="00336C13">
      <w:pPr>
        <w:pStyle w:val="Listecontinue2"/>
        <w:numPr>
          <w:ilvl w:val="1"/>
          <w:numId w:val="13"/>
        </w:numPr>
        <w:spacing w:after="0"/>
      </w:pPr>
      <w:r w:rsidRPr="00A559A0">
        <w:t>détail des objets utilisés dans un échange,</w:t>
      </w:r>
    </w:p>
    <w:p w14:paraId="5C4A6DD4" w14:textId="77777777" w:rsidR="00E41EF6" w:rsidRPr="00A559A0" w:rsidRDefault="00E41EF6" w:rsidP="00336C13">
      <w:pPr>
        <w:pStyle w:val="Listecontinue2"/>
        <w:numPr>
          <w:ilvl w:val="1"/>
          <w:numId w:val="13"/>
        </w:numPr>
        <w:spacing w:after="0"/>
      </w:pPr>
      <w:r w:rsidRPr="00A559A0">
        <w:t>précisions sur les options proposées par la norme,</w:t>
      </w:r>
    </w:p>
    <w:p w14:paraId="2E64468B" w14:textId="77777777" w:rsidR="00E41EF6" w:rsidRPr="00A559A0" w:rsidRDefault="00E41EF6" w:rsidP="00336C13">
      <w:pPr>
        <w:pStyle w:val="Listecontinue2"/>
        <w:numPr>
          <w:ilvl w:val="1"/>
          <w:numId w:val="13"/>
        </w:numPr>
        <w:spacing w:after="0"/>
      </w:pPr>
      <w:r w:rsidRPr="00A559A0">
        <w:t>précision sur les éléments facultatifs,</w:t>
      </w:r>
    </w:p>
    <w:p w14:paraId="57F304E2" w14:textId="77777777" w:rsidR="00E41EF6" w:rsidRPr="00A559A0" w:rsidRDefault="00E41EF6" w:rsidP="00336C13">
      <w:pPr>
        <w:pStyle w:val="Listecontinue2"/>
        <w:numPr>
          <w:ilvl w:val="1"/>
          <w:numId w:val="13"/>
        </w:numPr>
        <w:spacing w:after="0"/>
      </w:pPr>
      <w:r w:rsidRPr="00A559A0">
        <w:t>précision sur les codifications à utiliser,</w:t>
      </w:r>
    </w:p>
    <w:p w14:paraId="210F2965" w14:textId="77777777" w:rsidR="00E41EF6" w:rsidRPr="00A559A0" w:rsidRDefault="00E41EF6" w:rsidP="00336C13">
      <w:pPr>
        <w:pStyle w:val="Listecontinue2"/>
        <w:numPr>
          <w:ilvl w:val="1"/>
          <w:numId w:val="13"/>
        </w:numPr>
        <w:spacing w:after="0"/>
      </w:pPr>
      <w:r w:rsidRPr="00A559A0">
        <w:t>etc.</w:t>
      </w:r>
    </w:p>
    <w:p w14:paraId="5DB3D29E" w14:textId="77777777" w:rsidR="0025663C" w:rsidRPr="00A559A0" w:rsidRDefault="00E41EF6" w:rsidP="00D75B07">
      <w:pPr>
        <w:pStyle w:val="Corpsdetexte"/>
        <w:spacing w:before="240" w:after="120" w:line="240" w:lineRule="auto"/>
        <w:rPr>
          <w:sz w:val="20"/>
        </w:rPr>
      </w:pPr>
      <w:r w:rsidRPr="00A559A0">
        <w:rPr>
          <w:sz w:val="20"/>
        </w:rPr>
        <w:t xml:space="preserve">Les principaux profils actuellement utilisés en France sont NEPTUNE (profil de TRIDENT) et le profil </w:t>
      </w:r>
      <w:r w:rsidR="00E57A69" w:rsidRPr="00A559A0">
        <w:rPr>
          <w:sz w:val="20"/>
        </w:rPr>
        <w:t xml:space="preserve">de </w:t>
      </w:r>
      <w:r w:rsidRPr="00A559A0">
        <w:rPr>
          <w:sz w:val="20"/>
        </w:rPr>
        <w:t xml:space="preserve">SIRI défini par le </w:t>
      </w:r>
      <w:r w:rsidR="00E57A69" w:rsidRPr="00A559A0">
        <w:rPr>
          <w:sz w:val="20"/>
        </w:rPr>
        <w:t>CEREMA</w:t>
      </w:r>
      <w:r w:rsidRPr="00A559A0">
        <w:rPr>
          <w:sz w:val="20"/>
        </w:rPr>
        <w:t xml:space="preserve"> et </w:t>
      </w:r>
      <w:r w:rsidR="001C73D2" w:rsidRPr="00A559A0">
        <w:rPr>
          <w:sz w:val="20"/>
        </w:rPr>
        <w:t>Île-de-France Mobilités</w:t>
      </w:r>
      <w:r w:rsidR="00691648" w:rsidRPr="00A559A0">
        <w:rPr>
          <w:sz w:val="20"/>
        </w:rPr>
        <w:t xml:space="preserve"> (un profil SIRI Frane, qui en découle, est en cours d’élaboration)</w:t>
      </w:r>
      <w:r w:rsidRPr="00A559A0">
        <w:rPr>
          <w:sz w:val="20"/>
        </w:rPr>
        <w:t>. Ces deux profils ont une vocation nationale.</w:t>
      </w:r>
      <w:r w:rsidR="003C40A4" w:rsidRPr="00A559A0">
        <w:rPr>
          <w:sz w:val="20"/>
        </w:rPr>
        <w:t xml:space="preserve"> </w:t>
      </w:r>
      <w:r w:rsidR="0025663C" w:rsidRPr="00A559A0">
        <w:rPr>
          <w:sz w:val="20"/>
        </w:rPr>
        <w:t xml:space="preserve">Le </w:t>
      </w:r>
      <w:r w:rsidR="00E57A69" w:rsidRPr="00A559A0">
        <w:rPr>
          <w:sz w:val="20"/>
        </w:rPr>
        <w:t>groupe de travail</w:t>
      </w:r>
      <w:r w:rsidR="0025663C" w:rsidRPr="00A559A0">
        <w:rPr>
          <w:sz w:val="20"/>
        </w:rPr>
        <w:t xml:space="preserve"> </w:t>
      </w:r>
      <w:r w:rsidR="00D75B07" w:rsidRPr="00A559A0">
        <w:rPr>
          <w:sz w:val="20"/>
        </w:rPr>
        <w:t>GT7 (AFNOR BNTRA/CN</w:t>
      </w:r>
      <w:r w:rsidR="001C73D2" w:rsidRPr="00A559A0">
        <w:rPr>
          <w:sz w:val="20"/>
        </w:rPr>
        <w:t> </w:t>
      </w:r>
      <w:r w:rsidR="00D75B07" w:rsidRPr="00A559A0">
        <w:rPr>
          <w:sz w:val="20"/>
        </w:rPr>
        <w:t>03/GT</w:t>
      </w:r>
      <w:r w:rsidR="001C73D2" w:rsidRPr="00A559A0">
        <w:rPr>
          <w:sz w:val="20"/>
        </w:rPr>
        <w:t> </w:t>
      </w:r>
      <w:r w:rsidR="00D75B07" w:rsidRPr="00A559A0">
        <w:rPr>
          <w:sz w:val="20"/>
        </w:rPr>
        <w:t>7) a élaboré une sélection des concepts Transmodel nécessaire à la description des horaires en France (à vocation d'information voyageur essentiellement). C'est sur la base de cette sélection qu'est élaboré le présent profil.</w:t>
      </w:r>
    </w:p>
    <w:p w14:paraId="56A3E9D0" w14:textId="77777777" w:rsidR="00D75B07" w:rsidRPr="00A559A0" w:rsidRDefault="00D75B07" w:rsidP="00D75B07">
      <w:pPr>
        <w:pStyle w:val="Corpsdetexte"/>
        <w:spacing w:before="240" w:after="120" w:line="240" w:lineRule="auto"/>
      </w:pPr>
      <w:r w:rsidRPr="00A559A0">
        <w:rPr>
          <w:sz w:val="20"/>
        </w:rPr>
        <w:t xml:space="preserve">D'autre profils de NeTEx sont disponibles (arrêt, réseau, </w:t>
      </w:r>
      <w:r w:rsidR="00691648" w:rsidRPr="00A559A0">
        <w:rPr>
          <w:sz w:val="20"/>
        </w:rPr>
        <w:t>horaire</w:t>
      </w:r>
      <w:r w:rsidRPr="00A559A0">
        <w:rPr>
          <w:sz w:val="20"/>
        </w:rPr>
        <w:t xml:space="preserve">). Ils sont tous complémentaires les uns des autres (sans recouvrement) et s'appuient tous sur un document partagé: </w:t>
      </w:r>
      <w:r w:rsidRPr="00A559A0">
        <w:rPr>
          <w:b/>
          <w:sz w:val="20"/>
        </w:rPr>
        <w:t xml:space="preserve">NeTEx - Profil Français de NETEx: éléments communs. </w:t>
      </w:r>
      <w:r w:rsidRPr="00A559A0">
        <w:rPr>
          <w:sz w:val="20"/>
        </w:rPr>
        <w:t>Il conviendra de se référer à ce document pour tous les éléments utilisés dans le présent document, et don</w:t>
      </w:r>
      <w:r w:rsidR="00B516B0" w:rsidRPr="00A559A0">
        <w:rPr>
          <w:sz w:val="20"/>
        </w:rPr>
        <w:t>t</w:t>
      </w:r>
      <w:r w:rsidRPr="00A559A0">
        <w:rPr>
          <w:sz w:val="20"/>
        </w:rPr>
        <w:t xml:space="preserve"> la structure n'est pas détaillée.</w:t>
      </w:r>
    </w:p>
    <w:p w14:paraId="694DB869" w14:textId="77777777" w:rsidR="0001139D" w:rsidRPr="00A559A0" w:rsidRDefault="0001139D" w:rsidP="0001139D">
      <w:pPr>
        <w:tabs>
          <w:tab w:val="left" w:pos="283"/>
        </w:tabs>
      </w:pPr>
      <w:r w:rsidRPr="00A559A0">
        <w:t xml:space="preserve">Ce profil d’échange a pour objectif de décrire et de structurer précisément les éléments nécessaires à une bonne information de description des </w:t>
      </w:r>
      <w:r w:rsidR="001C50BC" w:rsidRPr="00A559A0">
        <w:t>horaires</w:t>
      </w:r>
      <w:r w:rsidRPr="00A559A0">
        <w:t xml:space="preserve"> de transport public de façon</w:t>
      </w:r>
      <w:r w:rsidR="00E57A69" w:rsidRPr="00A559A0">
        <w:t> :</w:t>
      </w:r>
    </w:p>
    <w:p w14:paraId="65A88AE7" w14:textId="77777777" w:rsidR="0001139D" w:rsidRPr="00A559A0" w:rsidRDefault="0001139D" w:rsidP="0001139D">
      <w:pPr>
        <w:pStyle w:val="Listecontinue"/>
        <w:tabs>
          <w:tab w:val="clear" w:pos="400"/>
        </w:tabs>
      </w:pPr>
      <w:r w:rsidRPr="00A559A0">
        <w:t xml:space="preserve">à pouvoir les présenter d’une manière homogène et compréhensible à l’usager des transports publics sur des supports différents (papier ou Internet), </w:t>
      </w:r>
    </w:p>
    <w:p w14:paraId="0DE5BC4D" w14:textId="77777777" w:rsidR="0001139D" w:rsidRPr="00A559A0" w:rsidRDefault="0001139D" w:rsidP="0001139D">
      <w:pPr>
        <w:pStyle w:val="Listecontinue"/>
        <w:tabs>
          <w:tab w:val="clear" w:pos="400"/>
        </w:tabs>
      </w:pPr>
      <w:r w:rsidRPr="00A559A0">
        <w:t xml:space="preserve">à pouvoir les échanger entre systèmes d’information (systèmes d’information voyageurs et systèmes d’information multimodale, systèmes d’aide à l’exploitation, systèmes de planification, systèmes billettiques, etc.). </w:t>
      </w:r>
    </w:p>
    <w:p w14:paraId="41759D88" w14:textId="77777777" w:rsidR="0001139D" w:rsidRPr="00A559A0" w:rsidRDefault="0001139D" w:rsidP="003C40A4">
      <w:r w:rsidRPr="00A559A0">
        <w:t xml:space="preserve">Les éléments présentés ci-dessous couvrent donc l’ensemble des concepts propres à la description des </w:t>
      </w:r>
      <w:r w:rsidR="00691648" w:rsidRPr="00A559A0">
        <w:t>offre tarifaire (on notera que le prix n’est que l’un des élément possible de description de l’offre tarifaire, et que le prix n’est pas toujours connu, notamment dans le cas des tarifs dits « yieldés »)</w:t>
      </w:r>
      <w:r w:rsidRPr="00A559A0">
        <w:t xml:space="preserve">. </w:t>
      </w:r>
    </w:p>
    <w:p w14:paraId="58292FCA" w14:textId="77777777" w:rsidR="000A53D9" w:rsidRPr="00A559A0" w:rsidRDefault="000A53D9" w:rsidP="000A53D9">
      <w:pPr>
        <w:pStyle w:val="Note"/>
      </w:pPr>
      <w:r w:rsidRPr="00A559A0">
        <w:t>NOTE</w:t>
      </w:r>
      <w:r w:rsidR="00E61AEE" w:rsidRPr="00A559A0">
        <w:t xml:space="preserve"> </w:t>
      </w:r>
      <w:r w:rsidR="00E61AEE" w:rsidRPr="00A559A0">
        <w:rPr>
          <w:b/>
        </w:rPr>
        <w:t>IMPORTANTE</w:t>
      </w:r>
      <w:r w:rsidRPr="00A559A0">
        <w:tab/>
        <w:t xml:space="preserve">Ce document étant un profil d'échange de NeTEx, il ne se substitue en aucun cas à NeTEx, et un </w:t>
      </w:r>
      <w:r w:rsidR="00B516B0" w:rsidRPr="00A559A0">
        <w:t>minimum</w:t>
      </w:r>
      <w:r w:rsidRPr="00A559A0">
        <w:t xml:space="preserve"> de connaissance de NeTEx sera nécessaire à sa bonne compréhension.</w:t>
      </w:r>
    </w:p>
    <w:p w14:paraId="3F1B39DD" w14:textId="77777777" w:rsidR="003C40A4" w:rsidRPr="00A559A0" w:rsidRDefault="0001139D" w:rsidP="0001139D">
      <w:pPr>
        <w:pStyle w:val="Corpsdetexte"/>
        <w:tabs>
          <w:tab w:val="left" w:pos="1450"/>
        </w:tabs>
        <w:spacing w:before="240" w:after="120" w:line="240" w:lineRule="auto"/>
        <w:rPr>
          <w:sz w:val="20"/>
        </w:rPr>
      </w:pPr>
      <w:r w:rsidRPr="00A559A0">
        <w:rPr>
          <w:sz w:val="20"/>
        </w:rPr>
        <w:tab/>
      </w:r>
    </w:p>
    <w:p w14:paraId="1287B931" w14:textId="77777777" w:rsidR="0001139D" w:rsidRPr="00A559A0" w:rsidRDefault="003C40A4" w:rsidP="0001139D">
      <w:pPr>
        <w:pStyle w:val="Corpsdetexte"/>
        <w:tabs>
          <w:tab w:val="left" w:pos="1450"/>
        </w:tabs>
        <w:spacing w:before="240" w:after="120" w:line="240" w:lineRule="auto"/>
        <w:rPr>
          <w:sz w:val="20"/>
        </w:rPr>
      </w:pPr>
      <w:r w:rsidRPr="00A559A0">
        <w:rPr>
          <w:sz w:val="20"/>
        </w:rPr>
        <w:br w:type="page"/>
      </w:r>
    </w:p>
    <w:p w14:paraId="7BD84179" w14:textId="77777777" w:rsidR="002233C4" w:rsidRPr="00A559A0" w:rsidRDefault="002233C4" w:rsidP="002233C4">
      <w:pPr>
        <w:pStyle w:val="Titre1"/>
      </w:pPr>
      <w:bookmarkStart w:id="58" w:name="_Toc86936120"/>
      <w:r w:rsidRPr="00A559A0">
        <w:lastRenderedPageBreak/>
        <w:t>Domaine d'application</w:t>
      </w:r>
      <w:bookmarkEnd w:id="58"/>
    </w:p>
    <w:p w14:paraId="3254B366" w14:textId="77777777" w:rsidR="002233C4" w:rsidRPr="00A559A0" w:rsidRDefault="002233C4" w:rsidP="002233C4">
      <w:r w:rsidRPr="00A559A0">
        <w:t xml:space="preserve">Le </w:t>
      </w:r>
      <w:r w:rsidR="00413AD3" w:rsidRPr="00A559A0">
        <w:t xml:space="preserve">présent document est le </w:t>
      </w:r>
      <w:r w:rsidRPr="00A559A0">
        <w:t xml:space="preserve">profil de la </w:t>
      </w:r>
      <w:r w:rsidR="00413AD3" w:rsidRPr="00A559A0">
        <w:t>CEN/</w:t>
      </w:r>
      <w:r w:rsidRPr="00A559A0">
        <w:t xml:space="preserve">TS </w:t>
      </w:r>
      <w:r w:rsidR="00413AD3" w:rsidRPr="00A559A0">
        <w:t> </w:t>
      </w:r>
      <w:r w:rsidR="00E57A69" w:rsidRPr="00A559A0">
        <w:t xml:space="preserve">6614 </w:t>
      </w:r>
      <w:r w:rsidRPr="00A559A0">
        <w:t xml:space="preserve">(NeTEx) pour l'échange de données de description </w:t>
      </w:r>
      <w:r w:rsidR="00882482" w:rsidRPr="00A559A0">
        <w:t>des horaires</w:t>
      </w:r>
      <w:r w:rsidRPr="00A559A0">
        <w:t xml:space="preserve"> en </w:t>
      </w:r>
      <w:r w:rsidR="007E53C7" w:rsidRPr="00A559A0">
        <w:t>France et</w:t>
      </w:r>
      <w:r w:rsidRPr="00A559A0">
        <w:t xml:space="preserve"> permet de décrire les </w:t>
      </w:r>
      <w:r w:rsidR="00882482" w:rsidRPr="00A559A0">
        <w:t xml:space="preserve">horaires </w:t>
      </w:r>
      <w:r w:rsidRPr="00A559A0">
        <w:t xml:space="preserve">de transports publics et la manière dont ils pourront être structurés pour des échanges entre systèmes d'information ainsi que pour leur présentation aux voyageurs. </w:t>
      </w:r>
    </w:p>
    <w:p w14:paraId="76730E04" w14:textId="77777777" w:rsidR="002233C4" w:rsidRPr="00A559A0" w:rsidRDefault="00882482" w:rsidP="002233C4">
      <w:r w:rsidRPr="00A559A0">
        <w:t>Ce sont les services de transport et leurs</w:t>
      </w:r>
      <w:r w:rsidR="002233C4" w:rsidRPr="00A559A0">
        <w:t xml:space="preserve"> </w:t>
      </w:r>
      <w:r w:rsidRPr="00A559A0">
        <w:t>horaires au sens large</w:t>
      </w:r>
      <w:r w:rsidR="002233C4" w:rsidRPr="00A559A0">
        <w:t xml:space="preserve"> (</w:t>
      </w:r>
      <w:r w:rsidRPr="00A559A0">
        <w:t>heures de passage, fréquences, jours d'application</w:t>
      </w:r>
      <w:r w:rsidR="002233C4" w:rsidRPr="00A559A0">
        <w:t xml:space="preserve">) qui </w:t>
      </w:r>
      <w:r w:rsidRPr="00A559A0">
        <w:t>sont pris</w:t>
      </w:r>
      <w:r w:rsidR="002233C4" w:rsidRPr="00A559A0">
        <w:t xml:space="preserve"> en compte dans ce contexte, et non </w:t>
      </w:r>
      <w:r w:rsidRPr="00A559A0">
        <w:t>la structure de</w:t>
      </w:r>
      <w:r w:rsidR="002233C4" w:rsidRPr="00A559A0">
        <w:t xml:space="preserve"> l'offre de transport (</w:t>
      </w:r>
      <w:r w:rsidRPr="00A559A0">
        <w:t xml:space="preserve">voir les </w:t>
      </w:r>
      <w:r w:rsidR="007E53C7" w:rsidRPr="00A559A0">
        <w:t xml:space="preserve">profils </w:t>
      </w:r>
      <w:r w:rsidRPr="00A559A0">
        <w:t>arrêt et réseau pour cela</w:t>
      </w:r>
      <w:r w:rsidR="002233C4" w:rsidRPr="00A559A0">
        <w:t xml:space="preserve">). </w:t>
      </w:r>
    </w:p>
    <w:p w14:paraId="36EDB7F9" w14:textId="77777777" w:rsidR="005371C2" w:rsidRPr="00A559A0" w:rsidRDefault="005371C2" w:rsidP="002233C4">
      <w:pPr>
        <w:pStyle w:val="Titre1"/>
      </w:pPr>
      <w:bookmarkStart w:id="59" w:name="_Toc86936121"/>
      <w:r w:rsidRPr="00A559A0">
        <w:t>Références normatives</w:t>
      </w:r>
      <w:bookmarkEnd w:id="59"/>
    </w:p>
    <w:p w14:paraId="58B7A37F" w14:textId="77777777" w:rsidR="007F41B9" w:rsidRPr="00A559A0" w:rsidRDefault="005371C2" w:rsidP="007F41B9">
      <w:r w:rsidRPr="00A559A0">
        <w:t>Les documents de référence suivants sont indispensables pour l'application du présent document. Pour les références datées, seule l'édition citée s'applique. Pour les références non datées, la dernière édition du document de référence s'applique (y compris les éventuels amendements).</w:t>
      </w:r>
    </w:p>
    <w:p w14:paraId="18082963" w14:textId="77777777" w:rsidR="007F41B9" w:rsidRPr="00A559A0" w:rsidRDefault="00BF5489" w:rsidP="007F41B9">
      <w:pPr>
        <w:pStyle w:val="RefNorm"/>
      </w:pPr>
      <w:r w:rsidRPr="00A559A0">
        <w:t>CEN/</w:t>
      </w:r>
      <w:r w:rsidR="007F41B9" w:rsidRPr="00A559A0">
        <w:t xml:space="preserve">TS </w:t>
      </w:r>
      <w:r w:rsidR="00E57A69" w:rsidRPr="00A559A0">
        <w:t>16614-1,</w:t>
      </w:r>
      <w:r w:rsidR="007F41B9" w:rsidRPr="00A559A0">
        <w:t xml:space="preserve"> Network and Timetable Exchange (NeTEx) — Part 1: Public transport network topology exchange format</w:t>
      </w:r>
    </w:p>
    <w:p w14:paraId="0C28842C" w14:textId="77777777" w:rsidR="007F41B9" w:rsidRPr="00A559A0" w:rsidRDefault="00BF5489" w:rsidP="007F41B9">
      <w:pPr>
        <w:pStyle w:val="RefNorm"/>
      </w:pPr>
      <w:r w:rsidRPr="00A559A0">
        <w:t>CEN/</w:t>
      </w:r>
      <w:r w:rsidR="007F41B9" w:rsidRPr="00A559A0">
        <w:t xml:space="preserve">TS </w:t>
      </w:r>
      <w:r w:rsidR="00E57A69" w:rsidRPr="00A559A0">
        <w:t>16614</w:t>
      </w:r>
      <w:r w:rsidR="007F41B9" w:rsidRPr="00A559A0">
        <w:t>-2, Network and Timetable Exchange (NeTEx) — Part 2: Public transport scheduled timetables exchange format</w:t>
      </w:r>
    </w:p>
    <w:p w14:paraId="09635139" w14:textId="77777777" w:rsidR="007F41B9" w:rsidRPr="00A559A0" w:rsidRDefault="007F41B9" w:rsidP="007F41B9">
      <w:r w:rsidRPr="00A559A0">
        <w:t>EN 12896, Road transport and traffic telematics - Public transport - Reference data model (Transmodel)</w:t>
      </w:r>
    </w:p>
    <w:p w14:paraId="422FA4E4" w14:textId="77777777" w:rsidR="005371C2" w:rsidRPr="00A559A0" w:rsidRDefault="005371C2" w:rsidP="005371C2">
      <w:pPr>
        <w:pStyle w:val="Titre1"/>
        <w:tabs>
          <w:tab w:val="clear" w:pos="400"/>
          <w:tab w:val="clear" w:pos="560"/>
          <w:tab w:val="left" w:pos="403"/>
          <w:tab w:val="left" w:pos="562"/>
        </w:tabs>
      </w:pPr>
      <w:bookmarkStart w:id="60" w:name="_Toc86936122"/>
      <w:r w:rsidRPr="00A559A0">
        <w:t>Termes et définitions</w:t>
      </w:r>
      <w:bookmarkEnd w:id="60"/>
    </w:p>
    <w:p w14:paraId="38D5869C" w14:textId="77777777" w:rsidR="00317901" w:rsidRPr="00A559A0" w:rsidRDefault="00317901" w:rsidP="00317901">
      <w:pPr>
        <w:keepNext/>
      </w:pPr>
      <w:r w:rsidRPr="00A559A0">
        <w:t>Pour les besoins du présent document, les termes et définitions suivants s'appliquent. Ils sont directement issus de Transmodel et NeTEx. Pour une information complète, il conviendra toutefois de se référer au document normatif.</w:t>
      </w:r>
    </w:p>
    <w:p w14:paraId="7299E8F5" w14:textId="77777777" w:rsidR="00950BCB" w:rsidRPr="00A559A0" w:rsidRDefault="003C40A4" w:rsidP="00B04F19">
      <w:pPr>
        <w:pStyle w:val="Note"/>
      </w:pPr>
      <w:r w:rsidRPr="00A559A0">
        <w:t>NOTE</w:t>
      </w:r>
      <w:r w:rsidRPr="00A559A0">
        <w:tab/>
      </w:r>
      <w:r w:rsidR="00E57A69" w:rsidRPr="00A559A0">
        <w:t xml:space="preserve">Les définitions ci-dessus sont des traductions </w:t>
      </w:r>
      <w:r w:rsidR="00707375" w:rsidRPr="00A559A0">
        <w:t>littérales</w:t>
      </w:r>
      <w:r w:rsidR="00E57A69" w:rsidRPr="00A559A0">
        <w:t xml:space="preserve"> du document normatif.</w:t>
      </w:r>
      <w:r w:rsidR="00B04F19" w:rsidRPr="00A559A0">
        <w:t xml:space="preserve"> Seules les définition spécifique du profil tarif sont proposées ici, celles relatives aux autres profil sont disponibles dans les profils correspondants. </w:t>
      </w:r>
    </w:p>
    <w:p w14:paraId="158AFA7D" w14:textId="3921892B"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w:t>
        </w:r>
      </w:fldSimple>
    </w:p>
    <w:p w14:paraId="0FB84E14" w14:textId="068624DA"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ACCESS RIGHT IN PRODUCT</w:t>
      </w:r>
      <w:r w:rsidR="00037F4C" w:rsidRPr="00A559A0">
        <w:rPr>
          <w:rFonts w:ascii="Calibri" w:eastAsia="Times New Roman" w:hAnsi="Calibri" w:cs="Calibri"/>
          <w:b/>
          <w:bCs/>
          <w:color w:val="000000"/>
          <w:sz w:val="22"/>
          <w:szCs w:val="22"/>
          <w:lang w:eastAsia="ja-JP"/>
        </w:rPr>
        <w:t xml:space="preserve"> </w:t>
      </w:r>
      <w:r w:rsidR="00037F4C" w:rsidRPr="00A559A0">
        <w:rPr>
          <w:rFonts w:ascii="Calibri" w:eastAsia="Times New Roman" w:hAnsi="Calibri" w:cs="Calibri"/>
          <w:color w:val="000000"/>
          <w:sz w:val="22"/>
          <w:szCs w:val="22"/>
          <w:lang w:eastAsia="ja-JP"/>
        </w:rPr>
        <w:t>(</w:t>
      </w:r>
      <w:r w:rsidR="00554260" w:rsidRPr="00A559A0">
        <w:rPr>
          <w:rFonts w:ascii="Calibri" w:eastAsia="Times New Roman" w:hAnsi="Calibri" w:cs="Calibri"/>
          <w:color w:val="000000"/>
          <w:sz w:val="22"/>
          <w:szCs w:val="22"/>
          <w:lang w:eastAsia="ja-JP"/>
        </w:rPr>
        <w:t>DROIT D’ACCÈS D’UN PRODUIT tarifaire</w:t>
      </w:r>
      <w:r w:rsidR="00037F4C" w:rsidRPr="00A559A0">
        <w:rPr>
          <w:rFonts w:ascii="Calibri" w:eastAsia="Times New Roman" w:hAnsi="Calibri" w:cs="Calibri"/>
          <w:color w:val="000000"/>
          <w:sz w:val="22"/>
          <w:szCs w:val="22"/>
          <w:lang w:eastAsia="ja-JP"/>
        </w:rPr>
        <w:t>)</w:t>
      </w:r>
    </w:p>
    <w:p w14:paraId="42B5A90F" w14:textId="30432723" w:rsidR="00554260" w:rsidRPr="00A559A0" w:rsidRDefault="00554260" w:rsidP="00B04F19">
      <w:pPr>
        <w:rPr>
          <w:lang w:eastAsia="ja-JP"/>
        </w:rPr>
      </w:pPr>
      <w:r w:rsidRPr="00A559A0">
        <w:rPr>
          <w:lang w:eastAsia="ja-JP"/>
        </w:rPr>
        <w:t xml:space="preserve">Un ÉLÉMENT VALIDABLE </w:t>
      </w:r>
      <w:r w:rsidR="00B04F19" w:rsidRPr="00A559A0">
        <w:rPr>
          <w:lang w:eastAsia="ja-JP"/>
        </w:rPr>
        <w:t xml:space="preserve"> </w:t>
      </w:r>
      <w:r w:rsidRPr="00A559A0">
        <w:rPr>
          <w:lang w:eastAsia="ja-JP"/>
        </w:rPr>
        <w:t>(</w:t>
      </w:r>
      <w:r w:rsidR="00B04F19" w:rsidRPr="00A559A0">
        <w:rPr>
          <w:lang w:eastAsia="ja-JP"/>
        </w:rPr>
        <w:t>VALIDABLE ELEMENT</w:t>
      </w:r>
      <w:r w:rsidRPr="00A559A0">
        <w:rPr>
          <w:lang w:eastAsia="ja-JP"/>
        </w:rPr>
        <w:t>)</w:t>
      </w:r>
      <w:r w:rsidR="00B04F19" w:rsidRPr="00A559A0">
        <w:rPr>
          <w:lang w:eastAsia="ja-JP"/>
        </w:rPr>
        <w:t xml:space="preserve"> </w:t>
      </w:r>
      <w:r w:rsidRPr="00A559A0">
        <w:rPr>
          <w:lang w:eastAsia="ja-JP"/>
        </w:rPr>
        <w:t>faisant partie d’un</w:t>
      </w:r>
      <w:r w:rsidR="00B04F19" w:rsidRPr="00A559A0">
        <w:rPr>
          <w:lang w:eastAsia="ja-JP"/>
        </w:rPr>
        <w:t xml:space="preserve"> </w:t>
      </w:r>
      <w:r w:rsidRPr="00A559A0">
        <w:t>PRODUIT TARIFAIRE PRÉDÉFINI (</w:t>
      </w:r>
      <w:r w:rsidR="00B04F19" w:rsidRPr="00A559A0">
        <w:rPr>
          <w:lang w:eastAsia="ja-JP"/>
        </w:rPr>
        <w:t>PRE-ASSIGNED FARE PRODUCT</w:t>
      </w:r>
      <w:r w:rsidRPr="00A559A0">
        <w:rPr>
          <w:lang w:eastAsia="ja-JP"/>
        </w:rPr>
        <w:t>)</w:t>
      </w:r>
      <w:r w:rsidR="00B04F19" w:rsidRPr="00A559A0">
        <w:rPr>
          <w:lang w:eastAsia="ja-JP"/>
        </w:rPr>
        <w:t xml:space="preserve">, </w:t>
      </w:r>
      <w:r w:rsidRPr="00A559A0">
        <w:rPr>
          <w:lang w:eastAsia="ja-JP"/>
        </w:rPr>
        <w:t xml:space="preserve">éventuellement incluant un numéro d’ordre dans un </w:t>
      </w:r>
      <w:r w:rsidR="00690B89" w:rsidRPr="00A559A0">
        <w:rPr>
          <w:lang w:eastAsia="ja-JP"/>
        </w:rPr>
        <w:t>ensemble</w:t>
      </w:r>
      <w:r w:rsidRPr="00A559A0">
        <w:rPr>
          <w:lang w:eastAsia="ja-JP"/>
        </w:rPr>
        <w:t xml:space="preserve"> d’ ÉLÉMENTs V</w:t>
      </w:r>
      <w:r w:rsidR="00614C49" w:rsidRPr="00A559A0">
        <w:rPr>
          <w:lang w:eastAsia="ja-JP"/>
        </w:rPr>
        <w:t>ALI</w:t>
      </w:r>
      <w:r w:rsidRPr="00A559A0">
        <w:rPr>
          <w:lang w:eastAsia="ja-JP"/>
        </w:rPr>
        <w:t xml:space="preserve">DABLEs regroupés pour définir les droits d’accès de ce </w:t>
      </w:r>
      <w:r w:rsidRPr="00A559A0">
        <w:t>PRODUIT TARIFAIRE PRÉDÉFINI</w:t>
      </w:r>
    </w:p>
    <w:p w14:paraId="5E2CE2DC" w14:textId="215AC073"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w:t>
        </w:r>
      </w:fldSimple>
    </w:p>
    <w:p w14:paraId="7B07FBB8" w14:textId="0E1C053F"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ACCESS RIGHT PARAMETER ASSIGNMENT</w:t>
      </w:r>
      <w:r w:rsidR="00493027" w:rsidRPr="00A559A0">
        <w:rPr>
          <w:rFonts w:ascii="Calibri" w:eastAsia="Times New Roman" w:hAnsi="Calibri" w:cs="Calibri"/>
          <w:b/>
          <w:bCs/>
          <w:color w:val="000000"/>
          <w:sz w:val="22"/>
          <w:szCs w:val="22"/>
          <w:lang w:eastAsia="ja-JP"/>
        </w:rPr>
        <w:t xml:space="preserve"> </w:t>
      </w:r>
      <w:r w:rsidR="00554260" w:rsidRPr="00A559A0">
        <w:rPr>
          <w:rFonts w:ascii="Calibri" w:eastAsia="Times New Roman" w:hAnsi="Calibri" w:cs="Calibri"/>
          <w:color w:val="000000"/>
          <w:sz w:val="22"/>
          <w:szCs w:val="22"/>
          <w:lang w:eastAsia="ja-JP"/>
        </w:rPr>
        <w:t>(AFFECTATION DES PARAMÈTRES DES DROITS D'ACCÈS)</w:t>
      </w:r>
    </w:p>
    <w:p w14:paraId="58D02CC4" w14:textId="45525377" w:rsidR="00554260" w:rsidRPr="00A559A0" w:rsidRDefault="00554260" w:rsidP="00B04F19">
      <w:pPr>
        <w:rPr>
          <w:lang w:eastAsia="ja-JP"/>
        </w:rPr>
      </w:pPr>
      <w:r w:rsidRPr="00A559A0">
        <w:rPr>
          <w:lang w:eastAsia="ja-JP"/>
        </w:rPr>
        <w:t>L'affectation d'un paramètre tarifaire (faisant référence à la géographie, au temps, à la qualité ou à l'usage) à un élément d'un système tarifaire (droit d'accès, accès validé, moyen de contrôle, etc.).</w:t>
      </w:r>
    </w:p>
    <w:p w14:paraId="3E2EBAC4" w14:textId="579934F7"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w:t>
        </w:r>
      </w:fldSimple>
    </w:p>
    <w:p w14:paraId="21BFC98C" w14:textId="0DFEA65F"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AMOUNT OF PRICE UNIT</w:t>
      </w:r>
      <w:r w:rsidR="00554260" w:rsidRPr="00A559A0">
        <w:rPr>
          <w:rFonts w:ascii="Calibri" w:eastAsia="Times New Roman" w:hAnsi="Calibri" w:cs="Calibri"/>
          <w:b/>
          <w:bCs/>
          <w:color w:val="000000"/>
          <w:sz w:val="22"/>
          <w:szCs w:val="22"/>
          <w:lang w:eastAsia="ja-JP"/>
        </w:rPr>
        <w:t xml:space="preserve"> </w:t>
      </w:r>
      <w:r w:rsidR="00554260" w:rsidRPr="00A559A0">
        <w:rPr>
          <w:rFonts w:ascii="Calibri" w:eastAsia="Times New Roman" w:hAnsi="Calibri" w:cs="Calibri"/>
          <w:color w:val="000000"/>
          <w:sz w:val="22"/>
          <w:szCs w:val="22"/>
          <w:lang w:eastAsia="ja-JP"/>
        </w:rPr>
        <w:t>(</w:t>
      </w:r>
      <w:r w:rsidR="00554260" w:rsidRPr="00A559A0">
        <w:t>MONTANT D’UNITÉS TARIFAIRE)</w:t>
      </w:r>
    </w:p>
    <w:p w14:paraId="55A3B941" w14:textId="3CBC3A3B" w:rsidR="00B04F19" w:rsidRPr="00A559A0" w:rsidRDefault="00554260" w:rsidP="00B04F19">
      <w:pPr>
        <w:rPr>
          <w:lang w:eastAsia="ja-JP"/>
        </w:rPr>
      </w:pPr>
      <w:r w:rsidRPr="00A559A0">
        <w:t>PRODUIT TARIFAIRE constitué d'une valeur stockée d'UNITÉS TARIFAIRE: une somme d'argent sur un porte-monnaie électronique, une quantité d'unités transport sur une carte, etc.</w:t>
      </w:r>
    </w:p>
    <w:p w14:paraId="0506D1B4" w14:textId="114BB4C2"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w:t>
        </w:r>
      </w:fldSimple>
    </w:p>
    <w:p w14:paraId="71A786C2" w14:textId="4F26D61D"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BORDER POINT</w:t>
      </w:r>
      <w:r w:rsidR="004A1C78" w:rsidRPr="00A559A0">
        <w:rPr>
          <w:rFonts w:ascii="Calibri" w:eastAsia="Times New Roman" w:hAnsi="Calibri" w:cs="Calibri"/>
          <w:b/>
          <w:bCs/>
          <w:color w:val="000000"/>
          <w:sz w:val="22"/>
          <w:szCs w:val="22"/>
          <w:lang w:eastAsia="ja-JP"/>
        </w:rPr>
        <w:t xml:space="preserve"> </w:t>
      </w:r>
      <w:r w:rsidR="004A1C78" w:rsidRPr="00A559A0">
        <w:rPr>
          <w:rFonts w:ascii="Calibri" w:eastAsia="Times New Roman" w:hAnsi="Calibri" w:cs="Calibri"/>
          <w:color w:val="000000"/>
          <w:sz w:val="22"/>
          <w:szCs w:val="22"/>
          <w:lang w:eastAsia="ja-JP"/>
        </w:rPr>
        <w:t>(POINT FRONTALIER)</w:t>
      </w:r>
    </w:p>
    <w:p w14:paraId="5FC41923" w14:textId="6D4AD101" w:rsidR="004A1C78" w:rsidRPr="00A559A0" w:rsidRDefault="004A1C78" w:rsidP="00B04F19">
      <w:pPr>
        <w:rPr>
          <w:lang w:eastAsia="ja-JP"/>
        </w:rPr>
      </w:pPr>
      <w:r w:rsidRPr="00A559A0">
        <w:rPr>
          <w:lang w:eastAsia="ja-JP"/>
        </w:rPr>
        <w:t>Un POINT sur le Réseau marquant une limite pour le calcul tarifaire. Peut ou non être un POINT D'ARRÊT PLANIFIÉ.</w:t>
      </w:r>
    </w:p>
    <w:p w14:paraId="1983C823" w14:textId="71F5DB8B"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w:t>
        </w:r>
      </w:fldSimple>
    </w:p>
    <w:p w14:paraId="6FA1A919" w14:textId="47EA6899"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CAPPED DISCOUNT RIGHT</w:t>
      </w:r>
      <w:r w:rsidR="00AD0368" w:rsidRPr="00A559A0">
        <w:rPr>
          <w:rFonts w:ascii="Calibri" w:eastAsia="Times New Roman" w:hAnsi="Calibri" w:cs="Calibri"/>
          <w:b/>
          <w:bCs/>
          <w:color w:val="000000"/>
          <w:sz w:val="22"/>
          <w:szCs w:val="22"/>
          <w:lang w:eastAsia="ja-JP"/>
        </w:rPr>
        <w:t xml:space="preserve"> </w:t>
      </w:r>
      <w:r w:rsidR="00AD0368" w:rsidRPr="00A559A0">
        <w:rPr>
          <w:rFonts w:ascii="Calibri" w:eastAsia="Times New Roman" w:hAnsi="Calibri" w:cs="Calibri"/>
          <w:color w:val="000000"/>
          <w:sz w:val="22"/>
          <w:szCs w:val="22"/>
          <w:lang w:eastAsia="ja-JP"/>
        </w:rPr>
        <w:t>(</w:t>
      </w:r>
      <w:r w:rsidR="00AD0368" w:rsidRPr="00A559A0">
        <w:t>REDUCTION PAR PLAFONNEMENT)</w:t>
      </w:r>
    </w:p>
    <w:p w14:paraId="7C4D159D" w14:textId="49D1E1CB" w:rsidR="00AD0368" w:rsidRPr="00A559A0" w:rsidRDefault="00AD0368" w:rsidP="00B04F19">
      <w:pPr>
        <w:pStyle w:val="TermNum"/>
        <w:rPr>
          <w:b w:val="0"/>
          <w:lang w:eastAsia="ja-JP"/>
        </w:rPr>
      </w:pPr>
      <w:r w:rsidRPr="00A559A0">
        <w:rPr>
          <w:b w:val="0"/>
          <w:lang w:eastAsia="ja-JP"/>
        </w:rPr>
        <w:t xml:space="preserve">Spécialisation du DROIT A REDUCTION utilisé pour les tarifications de type « pay-as-you-go », où une fois qu'un certain niveau de consommation a été atteint dans un intervalle de temp donné, un plafond (tel que spécifié par une </w:t>
      </w:r>
      <w:r w:rsidRPr="00A559A0">
        <w:rPr>
          <w:b w:val="0"/>
          <w:lang w:eastAsia="ja-JP"/>
        </w:rPr>
        <w:lastRenderedPageBreak/>
        <w:t>ou plusieurs RÈGLES DE PLA-FONNEMENT) est appliqué, par exemple en limitant le coût, pour toute utilisation au cours d’une même journée, au prix d'un passe journalier.</w:t>
      </w:r>
    </w:p>
    <w:p w14:paraId="4C789AA7" w14:textId="77777777" w:rsidR="00AD0368" w:rsidRPr="00A559A0" w:rsidRDefault="00AD0368" w:rsidP="00AD0368">
      <w:pPr>
        <w:pStyle w:val="Terms"/>
        <w:rPr>
          <w:lang w:eastAsia="ja-JP"/>
        </w:rPr>
      </w:pPr>
    </w:p>
    <w:p w14:paraId="6C4C19F4" w14:textId="591B2FD1"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w:t>
        </w:r>
      </w:fldSimple>
    </w:p>
    <w:p w14:paraId="3E8C956F" w14:textId="4DDEB891"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CELL</w:t>
      </w:r>
      <w:r w:rsidR="00B24449" w:rsidRPr="00A559A0">
        <w:rPr>
          <w:rFonts w:ascii="Calibri" w:eastAsia="Times New Roman" w:hAnsi="Calibri" w:cs="Calibri"/>
          <w:b/>
          <w:bCs/>
          <w:color w:val="000000"/>
          <w:sz w:val="22"/>
          <w:szCs w:val="22"/>
          <w:lang w:eastAsia="ja-JP"/>
        </w:rPr>
        <w:t xml:space="preserve"> </w:t>
      </w:r>
      <w:r w:rsidR="00B24449" w:rsidRPr="00A559A0">
        <w:rPr>
          <w:rFonts w:ascii="Calibri" w:eastAsia="Times New Roman" w:hAnsi="Calibri" w:cs="Calibri"/>
          <w:color w:val="000000"/>
          <w:sz w:val="22"/>
          <w:szCs w:val="22"/>
          <w:lang w:eastAsia="ja-JP"/>
        </w:rPr>
        <w:t>(CELLULE)</w:t>
      </w:r>
    </w:p>
    <w:p w14:paraId="0FBF3B70" w14:textId="2A679431" w:rsidR="00B24449" w:rsidRPr="00A559A0" w:rsidRDefault="00B24449" w:rsidP="00B24449">
      <w:pPr>
        <w:rPr>
          <w:lang w:eastAsia="ja-JP"/>
        </w:rPr>
      </w:pPr>
      <w:r w:rsidRPr="00A559A0">
        <w:rPr>
          <w:lang w:eastAsia="ja-JP"/>
        </w:rPr>
        <w:t>Une combinaison unique de caractéristique au sein d'un GRILLE TARIFAIRE, utilisée pour associer un prix à un élément de tarif.</w:t>
      </w:r>
    </w:p>
    <w:p w14:paraId="30B0E177" w14:textId="2340A441"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w:t>
        </w:r>
      </w:fldSimple>
    </w:p>
    <w:p w14:paraId="0CC65885" w14:textId="2D2FBAF1"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CHARGING MOMENT</w:t>
      </w:r>
      <w:r w:rsidR="006341EA" w:rsidRPr="00A559A0">
        <w:rPr>
          <w:rFonts w:ascii="Calibri" w:eastAsia="Times New Roman" w:hAnsi="Calibri" w:cs="Calibri"/>
          <w:b/>
          <w:bCs/>
          <w:color w:val="000000"/>
          <w:sz w:val="22"/>
          <w:szCs w:val="22"/>
          <w:lang w:eastAsia="ja-JP"/>
        </w:rPr>
        <w:t xml:space="preserve"> </w:t>
      </w:r>
      <w:r w:rsidR="006341EA" w:rsidRPr="00A559A0">
        <w:rPr>
          <w:rFonts w:ascii="Calibri" w:eastAsia="Times New Roman" w:hAnsi="Calibri" w:cs="Calibri"/>
          <w:color w:val="000000"/>
          <w:sz w:val="22"/>
          <w:szCs w:val="22"/>
          <w:lang w:eastAsia="ja-JP"/>
        </w:rPr>
        <w:t>(</w:t>
      </w:r>
      <w:r w:rsidR="006341EA" w:rsidRPr="00A559A0">
        <w:t>MOMENT DE PAIMENT)</w:t>
      </w:r>
    </w:p>
    <w:p w14:paraId="250AA80B" w14:textId="09121ACF" w:rsidR="006341EA" w:rsidRPr="00A559A0" w:rsidRDefault="006341EA" w:rsidP="00B04F19">
      <w:pPr>
        <w:rPr>
          <w:lang w:eastAsia="ja-JP"/>
        </w:rPr>
      </w:pPr>
      <w:r w:rsidRPr="00A559A0">
        <w:rPr>
          <w:lang w:eastAsia="ja-JP"/>
        </w:rPr>
        <w:t>Une classification des PRODUITS TARIFAIRES selon le mode de paiement et le type de compte : pré-paiement à usage unique, pré-paiement avec débit sur carte, pré-paiement sans enregistrement de consommation (pass), post- paiement etc...</w:t>
      </w:r>
    </w:p>
    <w:p w14:paraId="6C7F33D7" w14:textId="0CCEC9A2"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w:t>
        </w:r>
      </w:fldSimple>
    </w:p>
    <w:p w14:paraId="66F49F76" w14:textId="622D7AA4"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CHARGING POLICY</w:t>
      </w:r>
      <w:r w:rsidR="006341EA" w:rsidRPr="00A559A0">
        <w:rPr>
          <w:rFonts w:ascii="Calibri" w:eastAsia="Times New Roman" w:hAnsi="Calibri" w:cs="Calibri"/>
          <w:b/>
          <w:bCs/>
          <w:color w:val="000000"/>
          <w:sz w:val="22"/>
          <w:szCs w:val="22"/>
          <w:lang w:eastAsia="ja-JP"/>
        </w:rPr>
        <w:t xml:space="preserve"> </w:t>
      </w:r>
      <w:r w:rsidR="006341EA" w:rsidRPr="00A559A0">
        <w:rPr>
          <w:rFonts w:ascii="Calibri" w:eastAsia="Times New Roman" w:hAnsi="Calibri" w:cs="Calibri"/>
          <w:color w:val="000000"/>
          <w:sz w:val="22"/>
          <w:szCs w:val="22"/>
          <w:lang w:eastAsia="ja-JP"/>
        </w:rPr>
        <w:t>(POLITIQUE DE PAIEMENT)</w:t>
      </w:r>
    </w:p>
    <w:p w14:paraId="0E1603B0" w14:textId="77777777" w:rsidR="006341EA" w:rsidRPr="00A559A0" w:rsidRDefault="006341EA" w:rsidP="00B04F19">
      <w:pPr>
        <w:rPr>
          <w:lang w:eastAsia="ja-JP"/>
        </w:rPr>
      </w:pPr>
      <w:r w:rsidRPr="00A559A0">
        <w:rPr>
          <w:lang w:eastAsia="ja-JP"/>
        </w:rPr>
        <w:t>Paramètre régissant le montant minimum et le crédit autorisé lors de la consommation d'un PRODUIT TARIFAIRE.</w:t>
      </w:r>
    </w:p>
    <w:p w14:paraId="5C9DB0A4" w14:textId="256AB66A"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w:t>
        </w:r>
      </w:fldSimple>
    </w:p>
    <w:p w14:paraId="288E6B21" w14:textId="005B6265"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CLASS OF USE</w:t>
      </w:r>
      <w:r w:rsidR="00A94C51" w:rsidRPr="00A559A0">
        <w:rPr>
          <w:rFonts w:ascii="Calibri" w:eastAsia="Times New Roman" w:hAnsi="Calibri" w:cs="Calibri"/>
          <w:b/>
          <w:bCs/>
          <w:color w:val="000000"/>
          <w:sz w:val="22"/>
          <w:szCs w:val="22"/>
          <w:lang w:eastAsia="ja-JP"/>
        </w:rPr>
        <w:t xml:space="preserve"> </w:t>
      </w:r>
      <w:r w:rsidR="00A94C51" w:rsidRPr="00A559A0">
        <w:rPr>
          <w:rFonts w:ascii="Calibri" w:eastAsia="Times New Roman" w:hAnsi="Calibri" w:cs="Calibri"/>
          <w:color w:val="000000"/>
          <w:sz w:val="22"/>
          <w:szCs w:val="22"/>
          <w:lang w:eastAsia="ja-JP"/>
        </w:rPr>
        <w:t>(CLASSE D’UTILISATION)</w:t>
      </w:r>
    </w:p>
    <w:p w14:paraId="6095C9D3" w14:textId="77777777" w:rsidR="00A94C51" w:rsidRPr="00A559A0" w:rsidRDefault="00A94C51" w:rsidP="00B04F19">
      <w:pPr>
        <w:rPr>
          <w:lang w:eastAsia="ja-JP"/>
        </w:rPr>
      </w:pPr>
      <w:r w:rsidRPr="00A559A0">
        <w:rPr>
          <w:lang w:eastAsia="ja-JP"/>
        </w:rPr>
        <w:t>Une classification des tarifs et autres classes de services par catégorie d'utilisateur autorisé à les utiliser.</w:t>
      </w:r>
    </w:p>
    <w:p w14:paraId="66BE96E0" w14:textId="293235A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10</w:t>
        </w:r>
      </w:fldSimple>
    </w:p>
    <w:p w14:paraId="38AEFBCC" w14:textId="3FEAFB58"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COMMERCIAL PROFILE</w:t>
      </w:r>
      <w:r w:rsidR="00A94C51" w:rsidRPr="00A559A0">
        <w:rPr>
          <w:rFonts w:ascii="Calibri" w:eastAsia="Times New Roman" w:hAnsi="Calibri" w:cs="Calibri"/>
          <w:b/>
          <w:bCs/>
          <w:color w:val="000000"/>
          <w:sz w:val="22"/>
          <w:szCs w:val="22"/>
          <w:lang w:eastAsia="ja-JP"/>
        </w:rPr>
        <w:t xml:space="preserve"> </w:t>
      </w:r>
      <w:r w:rsidR="00A94C51" w:rsidRPr="00A559A0">
        <w:rPr>
          <w:rFonts w:ascii="Calibri" w:eastAsia="Times New Roman" w:hAnsi="Calibri" w:cs="Calibri"/>
          <w:color w:val="000000"/>
          <w:sz w:val="22"/>
          <w:szCs w:val="22"/>
          <w:lang w:eastAsia="ja-JP"/>
        </w:rPr>
        <w:t>(PROFIL COMMERCIALE)</w:t>
      </w:r>
    </w:p>
    <w:p w14:paraId="7658857B" w14:textId="1AF481F3" w:rsidR="00A94C51" w:rsidRPr="00A559A0" w:rsidRDefault="00A94C51" w:rsidP="00B04F19">
      <w:pPr>
        <w:rPr>
          <w:lang w:eastAsia="ja-JP"/>
        </w:rPr>
      </w:pPr>
      <w:r w:rsidRPr="00A559A0">
        <w:rPr>
          <w:lang w:eastAsia="ja-JP"/>
        </w:rPr>
        <w:t>Catégorisation d'utilisateurs en fonction de leurs relations commerciales avec l'opérateur (fréquence d'utilisation, montant d'achat…), souvent utilisée pour les remises.</w:t>
      </w:r>
    </w:p>
    <w:p w14:paraId="680111B8" w14:textId="33CAFBF3"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11</w:t>
        </w:r>
      </w:fldSimple>
    </w:p>
    <w:p w14:paraId="0C11A4ED" w14:textId="15E60F05"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COMPANION PROFILE</w:t>
      </w:r>
      <w:r w:rsidR="004A158E" w:rsidRPr="00A559A0">
        <w:rPr>
          <w:rFonts w:ascii="Calibri" w:eastAsia="Times New Roman" w:hAnsi="Calibri" w:cs="Calibri"/>
          <w:b/>
          <w:bCs/>
          <w:color w:val="000000"/>
          <w:sz w:val="22"/>
          <w:szCs w:val="22"/>
          <w:lang w:eastAsia="ja-JP"/>
        </w:rPr>
        <w:t xml:space="preserve"> </w:t>
      </w:r>
      <w:r w:rsidR="004A158E" w:rsidRPr="00A559A0">
        <w:rPr>
          <w:rFonts w:ascii="Calibri" w:eastAsia="Times New Roman" w:hAnsi="Calibri" w:cs="Calibri"/>
          <w:color w:val="000000"/>
          <w:sz w:val="22"/>
          <w:szCs w:val="22"/>
          <w:lang w:eastAsia="ja-JP"/>
        </w:rPr>
        <w:t>(PROFIL D’ACCOMPAGNATEUR)</w:t>
      </w:r>
    </w:p>
    <w:p w14:paraId="2BD0CFCB" w14:textId="777DC445" w:rsidR="00770853" w:rsidRPr="00A559A0" w:rsidRDefault="00770853" w:rsidP="00B04F19">
      <w:pPr>
        <w:rPr>
          <w:lang w:eastAsia="ja-JP"/>
        </w:rPr>
      </w:pPr>
      <w:r w:rsidRPr="00A559A0">
        <w:rPr>
          <w:lang w:eastAsia="ja-JP"/>
        </w:rPr>
        <w:t>Le nombre et les caractéristiques des personnes autorisées à voyager en tant qu’accompagnateur d'un autre PROFIL UTILISATEUR.</w:t>
      </w:r>
    </w:p>
    <w:p w14:paraId="514F67E5" w14:textId="1295876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12</w:t>
        </w:r>
      </w:fldSimple>
    </w:p>
    <w:p w14:paraId="6E519C3F" w14:textId="1D1D46A8"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DISTANCE MATRIX ELEMENT</w:t>
      </w:r>
      <w:r w:rsidR="00671AAF" w:rsidRPr="00A559A0">
        <w:rPr>
          <w:rFonts w:ascii="Calibri" w:eastAsia="Times New Roman" w:hAnsi="Calibri" w:cs="Calibri"/>
          <w:b/>
          <w:bCs/>
          <w:color w:val="000000"/>
          <w:sz w:val="22"/>
          <w:szCs w:val="22"/>
          <w:lang w:eastAsia="ja-JP"/>
        </w:rPr>
        <w:t xml:space="preserve"> </w:t>
      </w:r>
      <w:r w:rsidR="00671AAF" w:rsidRPr="00A559A0">
        <w:rPr>
          <w:rFonts w:ascii="Calibri" w:eastAsia="Times New Roman" w:hAnsi="Calibri" w:cs="Calibri"/>
          <w:color w:val="000000"/>
          <w:sz w:val="22"/>
          <w:szCs w:val="22"/>
          <w:lang w:eastAsia="ja-JP"/>
        </w:rPr>
        <w:t>(</w:t>
      </w:r>
      <w:r w:rsidR="00671AAF" w:rsidRPr="00A559A0">
        <w:t>ÉLÉMENT DE MATRICE DE DISTANCES)</w:t>
      </w:r>
    </w:p>
    <w:p w14:paraId="4FDABAB5" w14:textId="77777777" w:rsidR="00671AAF" w:rsidRPr="00A559A0" w:rsidRDefault="00671AAF" w:rsidP="00B04F19">
      <w:pPr>
        <w:rPr>
          <w:lang w:eastAsia="ja-JP"/>
        </w:rPr>
      </w:pPr>
      <w:r w:rsidRPr="00A559A0">
        <w:rPr>
          <w:lang w:eastAsia="ja-JP"/>
        </w:rPr>
        <w:t>Une cellule d'une matrice origine-destination pour les ZONES TARIFAIRES ou POINTS D'ARRÊT, exprimant une distance tarifaire pour le trajet correspondant : valeur en km, nombre d'unités tarifaires etc.</w:t>
      </w:r>
    </w:p>
    <w:p w14:paraId="08739629" w14:textId="777D0029"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13</w:t>
        </w:r>
      </w:fldSimple>
    </w:p>
    <w:p w14:paraId="55544A75" w14:textId="729F258E"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DISTRIBUTION ASSIGNMENT</w:t>
      </w:r>
      <w:r w:rsidR="00671AAF" w:rsidRPr="00A559A0">
        <w:rPr>
          <w:rFonts w:ascii="Calibri" w:eastAsia="Times New Roman" w:hAnsi="Calibri" w:cs="Calibri"/>
          <w:b/>
          <w:bCs/>
          <w:color w:val="000000"/>
          <w:sz w:val="22"/>
          <w:szCs w:val="22"/>
          <w:lang w:eastAsia="ja-JP"/>
        </w:rPr>
        <w:t xml:space="preserve"> </w:t>
      </w:r>
      <w:r w:rsidR="00671AAF" w:rsidRPr="00A559A0">
        <w:rPr>
          <w:rFonts w:ascii="Calibri" w:eastAsia="Times New Roman" w:hAnsi="Calibri" w:cs="Calibri"/>
          <w:color w:val="000000"/>
          <w:sz w:val="22"/>
          <w:szCs w:val="22"/>
          <w:lang w:eastAsia="ja-JP"/>
        </w:rPr>
        <w:t>(AFFECTATION DE DISTRIBUTION)</w:t>
      </w:r>
    </w:p>
    <w:p w14:paraId="45AE3DBF" w14:textId="4883AC57" w:rsidR="00671AAF" w:rsidRPr="00A559A0" w:rsidRDefault="00671AAF" w:rsidP="00B04F19">
      <w:pPr>
        <w:rPr>
          <w:lang w:eastAsia="ja-JP"/>
        </w:rPr>
      </w:pPr>
      <w:r w:rsidRPr="00A559A0">
        <w:rPr>
          <w:lang w:eastAsia="ja-JP"/>
        </w:rPr>
        <w:t>Une affectation du CANAL DE DISTRIBUTION par lequel un produit peut ou non être distribué.</w:t>
      </w:r>
    </w:p>
    <w:p w14:paraId="66F5BBD9" w14:textId="6057DC78"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14</w:t>
        </w:r>
      </w:fldSimple>
    </w:p>
    <w:p w14:paraId="7C345336" w14:textId="1C9054C4"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DISTRIBUTION CHANNEL</w:t>
      </w:r>
      <w:r w:rsidR="00671AAF" w:rsidRPr="00A559A0">
        <w:rPr>
          <w:rFonts w:ascii="Calibri" w:eastAsia="Times New Roman" w:hAnsi="Calibri" w:cs="Calibri"/>
          <w:b/>
          <w:bCs/>
          <w:color w:val="000000"/>
          <w:sz w:val="22"/>
          <w:szCs w:val="22"/>
          <w:lang w:eastAsia="ja-JP"/>
        </w:rPr>
        <w:t xml:space="preserve"> </w:t>
      </w:r>
      <w:r w:rsidR="00671AAF" w:rsidRPr="00A559A0">
        <w:rPr>
          <w:rFonts w:ascii="Calibri" w:eastAsia="Times New Roman" w:hAnsi="Calibri" w:cs="Calibri"/>
          <w:color w:val="000000"/>
          <w:sz w:val="22"/>
          <w:szCs w:val="22"/>
          <w:lang w:eastAsia="ja-JP"/>
        </w:rPr>
        <w:t>(</w:t>
      </w:r>
      <w:r w:rsidR="00671AAF" w:rsidRPr="00A559A0">
        <w:rPr>
          <w:lang w:eastAsia="ja-JP"/>
        </w:rPr>
        <w:t>CANAL DE DISTRIBUTION)</w:t>
      </w:r>
    </w:p>
    <w:p w14:paraId="7E694795" w14:textId="66939590" w:rsidR="00B04F19" w:rsidRPr="00A559A0" w:rsidRDefault="00671AAF" w:rsidP="00B04F19">
      <w:pPr>
        <w:rPr>
          <w:lang w:eastAsia="ja-JP"/>
        </w:rPr>
      </w:pPr>
      <w:r w:rsidRPr="00A559A0">
        <w:rPr>
          <w:lang w:eastAsia="ja-JP"/>
        </w:rPr>
        <w:t>Un type de point de vente pour la vente d'un produit.</w:t>
      </w:r>
    </w:p>
    <w:p w14:paraId="27EC20D5" w14:textId="310E5D3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15</w:t>
        </w:r>
      </w:fldSimple>
    </w:p>
    <w:p w14:paraId="28B44F0A" w14:textId="7B703E31"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DISTRIBUTION VALIDITY PARAMETERS</w:t>
      </w:r>
      <w:r w:rsidR="00671AAF" w:rsidRPr="00A559A0">
        <w:rPr>
          <w:rFonts w:ascii="Calibri" w:eastAsia="Times New Roman" w:hAnsi="Calibri" w:cs="Calibri"/>
          <w:b/>
          <w:bCs/>
          <w:color w:val="000000"/>
          <w:sz w:val="22"/>
          <w:szCs w:val="22"/>
          <w:lang w:eastAsia="ja-JP"/>
        </w:rPr>
        <w:t xml:space="preserve"> </w:t>
      </w:r>
      <w:r w:rsidR="00671AAF" w:rsidRPr="00A559A0">
        <w:rPr>
          <w:rFonts w:ascii="Calibri" w:eastAsia="Times New Roman" w:hAnsi="Calibri" w:cs="Calibri"/>
          <w:color w:val="000000"/>
          <w:sz w:val="22"/>
          <w:szCs w:val="22"/>
          <w:lang w:eastAsia="ja-JP"/>
        </w:rPr>
        <w:t>(</w:t>
      </w:r>
      <w:r w:rsidR="00671AAF" w:rsidRPr="00A559A0">
        <w:rPr>
          <w:lang w:eastAsia="ja-JP"/>
        </w:rPr>
        <w:t>PARAMÈTRE DE VALIDITÉ POUER LA DISTRIBUTION)</w:t>
      </w:r>
    </w:p>
    <w:p w14:paraId="28490D4C" w14:textId="3D87DD51" w:rsidR="00B04F19" w:rsidRPr="00A559A0" w:rsidRDefault="00671AAF" w:rsidP="00B04F19">
      <w:pPr>
        <w:rPr>
          <w:lang w:eastAsia="ja-JP"/>
        </w:rPr>
      </w:pPr>
      <w:r w:rsidRPr="00A559A0">
        <w:rPr>
          <w:lang w:eastAsia="ja-JP"/>
        </w:rPr>
        <w:t>Un type de PARAMÈTRE DE VALIDITÉ lié à la distribution des produits tarifaires.</w:t>
      </w:r>
    </w:p>
    <w:p w14:paraId="158FEE36" w14:textId="0CDDA9CB"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16</w:t>
        </w:r>
      </w:fldSimple>
    </w:p>
    <w:p w14:paraId="4DB239AD" w14:textId="1902D500"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ELIGIBILITY CHANGE POLICY</w:t>
      </w:r>
      <w:r w:rsidR="005D1942" w:rsidRPr="00A559A0">
        <w:rPr>
          <w:rFonts w:ascii="Calibri" w:eastAsia="Times New Roman" w:hAnsi="Calibri" w:cs="Calibri"/>
          <w:b/>
          <w:bCs/>
          <w:color w:val="000000"/>
          <w:sz w:val="22"/>
          <w:szCs w:val="22"/>
          <w:lang w:eastAsia="ja-JP"/>
        </w:rPr>
        <w:t xml:space="preserve"> </w:t>
      </w:r>
      <w:r w:rsidR="005D1942" w:rsidRPr="00A559A0">
        <w:rPr>
          <w:rFonts w:ascii="Calibri" w:eastAsia="Times New Roman" w:hAnsi="Calibri" w:cs="Calibri"/>
          <w:color w:val="000000"/>
          <w:sz w:val="22"/>
          <w:szCs w:val="22"/>
          <w:lang w:eastAsia="ja-JP"/>
        </w:rPr>
        <w:t>(POLITIQUE POUR LE CHANGEMENT D’</w:t>
      </w:r>
      <w:r w:rsidR="005D1942" w:rsidRPr="00A559A0">
        <w:rPr>
          <w:lang w:eastAsia="ja-JP"/>
        </w:rPr>
        <w:t>ÉLIGIBILITÉ</w:t>
      </w:r>
      <w:r w:rsidR="005D1942" w:rsidRPr="00A559A0">
        <w:rPr>
          <w:rFonts w:ascii="Calibri" w:eastAsia="Times New Roman" w:hAnsi="Calibri" w:cs="Calibri"/>
          <w:color w:val="000000"/>
          <w:sz w:val="22"/>
          <w:szCs w:val="22"/>
          <w:lang w:eastAsia="ja-JP"/>
        </w:rPr>
        <w:t>)</w:t>
      </w:r>
    </w:p>
    <w:p w14:paraId="495B7432" w14:textId="76414411" w:rsidR="00B04F19" w:rsidRPr="00A559A0" w:rsidRDefault="005D1942" w:rsidP="00B04F19">
      <w:pPr>
        <w:rPr>
          <w:lang w:eastAsia="ja-JP"/>
        </w:rPr>
      </w:pPr>
      <w:r w:rsidRPr="00A559A0">
        <w:rPr>
          <w:lang w:eastAsia="ja-JP"/>
        </w:rPr>
        <w:t>La politique à appliquer si l'éligibilité d'un utilisateur, en tant que PROFIL UTILISATEUR, change.</w:t>
      </w:r>
    </w:p>
    <w:p w14:paraId="54856D8A" w14:textId="3A898974"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17</w:t>
        </w:r>
      </w:fldSimple>
    </w:p>
    <w:p w14:paraId="1DC83CFF" w14:textId="69032B4E"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ENTITLEMENT GIVEN</w:t>
      </w:r>
      <w:r w:rsidR="005D1942" w:rsidRPr="00A559A0">
        <w:rPr>
          <w:rFonts w:ascii="Calibri" w:eastAsia="Times New Roman" w:hAnsi="Calibri" w:cs="Calibri"/>
          <w:b/>
          <w:bCs/>
          <w:color w:val="000000"/>
          <w:sz w:val="22"/>
          <w:szCs w:val="22"/>
          <w:lang w:eastAsia="ja-JP"/>
        </w:rPr>
        <w:t xml:space="preserve"> </w:t>
      </w:r>
      <w:r w:rsidR="005D1942" w:rsidRPr="00A559A0">
        <w:rPr>
          <w:rFonts w:ascii="Calibri" w:eastAsia="Times New Roman" w:hAnsi="Calibri" w:cs="Calibri"/>
          <w:color w:val="000000"/>
          <w:sz w:val="22"/>
          <w:szCs w:val="22"/>
          <w:lang w:eastAsia="ja-JP"/>
        </w:rPr>
        <w:t>(DROIT OBTENU)</w:t>
      </w:r>
    </w:p>
    <w:p w14:paraId="25D8D1C3" w14:textId="7C867206" w:rsidR="00B04F19" w:rsidRPr="00A559A0" w:rsidRDefault="005D1942" w:rsidP="00B04F19">
      <w:pPr>
        <w:rPr>
          <w:lang w:eastAsia="ja-JP"/>
        </w:rPr>
      </w:pPr>
      <w:r w:rsidRPr="00A559A0">
        <w:rPr>
          <w:lang w:eastAsia="ja-JP"/>
        </w:rPr>
        <w:t>Paramètre indiquant si un PRODUIT TARIFAIRE particulier donne le droit d'acheter ou d'utiliser un droit d'accès.</w:t>
      </w:r>
    </w:p>
    <w:p w14:paraId="09F3F87D" w14:textId="2714A5BF"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18</w:t>
        </w:r>
      </w:fldSimple>
    </w:p>
    <w:p w14:paraId="6F90944C" w14:textId="2F67576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ENTITLEMENT PRODUCT</w:t>
      </w:r>
      <w:r w:rsidR="00C53480" w:rsidRPr="00A559A0">
        <w:rPr>
          <w:rFonts w:ascii="Calibri" w:eastAsia="Times New Roman" w:hAnsi="Calibri" w:cs="Calibri"/>
          <w:b/>
          <w:bCs/>
          <w:color w:val="000000"/>
          <w:sz w:val="22"/>
          <w:szCs w:val="22"/>
          <w:lang w:eastAsia="ja-JP"/>
        </w:rPr>
        <w:t xml:space="preserve"> </w:t>
      </w:r>
      <w:r w:rsidR="00C53480" w:rsidRPr="00A559A0">
        <w:rPr>
          <w:rFonts w:ascii="Calibri" w:eastAsia="Times New Roman" w:hAnsi="Calibri" w:cs="Calibri"/>
          <w:color w:val="000000"/>
          <w:sz w:val="22"/>
          <w:szCs w:val="22"/>
          <w:lang w:eastAsia="ja-JP"/>
        </w:rPr>
        <w:t xml:space="preserve">(PRODUIT </w:t>
      </w:r>
      <w:r w:rsidR="00C559D4" w:rsidRPr="00A559A0">
        <w:rPr>
          <w:rFonts w:ascii="Calibri" w:eastAsia="Times New Roman" w:hAnsi="Calibri" w:cs="Calibri"/>
          <w:color w:val="000000"/>
          <w:sz w:val="22"/>
          <w:szCs w:val="22"/>
          <w:lang w:eastAsia="ja-JP"/>
        </w:rPr>
        <w:t>OUVRANT DES DROITS</w:t>
      </w:r>
      <w:r w:rsidR="00C53480" w:rsidRPr="00A559A0">
        <w:rPr>
          <w:rFonts w:ascii="Calibri" w:eastAsia="Times New Roman" w:hAnsi="Calibri" w:cs="Calibri"/>
          <w:color w:val="000000"/>
          <w:sz w:val="22"/>
          <w:szCs w:val="22"/>
          <w:lang w:eastAsia="ja-JP"/>
        </w:rPr>
        <w:t>)</w:t>
      </w:r>
    </w:p>
    <w:p w14:paraId="34B4F9E6" w14:textId="557C9B9B" w:rsidR="00C53480" w:rsidRPr="00A559A0" w:rsidRDefault="00C53480" w:rsidP="00B04F19">
      <w:pPr>
        <w:rPr>
          <w:lang w:eastAsia="ja-JP"/>
        </w:rPr>
      </w:pPr>
      <w:r w:rsidRPr="00A559A0">
        <w:rPr>
          <w:lang w:eastAsia="ja-JP"/>
        </w:rPr>
        <w:lastRenderedPageBreak/>
        <w:t>Une condition préalable pour accéder à un service ou pour acheter un PRODUIT TARIFAIRE délivré par une organisation qui peut ne pas être un opérateur transport public (par exemple, une carte militaire).</w:t>
      </w:r>
    </w:p>
    <w:p w14:paraId="4F7D169B" w14:textId="2925E49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19</w:t>
        </w:r>
      </w:fldSimple>
    </w:p>
    <w:p w14:paraId="0CD92A34" w14:textId="022B4DB4"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ENTITLEMENT REQUIRED</w:t>
      </w:r>
      <w:r w:rsidR="00C559D4" w:rsidRPr="00A559A0">
        <w:rPr>
          <w:rFonts w:ascii="Calibri" w:eastAsia="Times New Roman" w:hAnsi="Calibri" w:cs="Calibri"/>
          <w:color w:val="000000"/>
          <w:sz w:val="22"/>
          <w:szCs w:val="22"/>
          <w:lang w:eastAsia="ja-JP"/>
        </w:rPr>
        <w:t xml:space="preserve"> (DROIT REQUIS)</w:t>
      </w:r>
    </w:p>
    <w:p w14:paraId="63CAF0A4" w14:textId="49C4B5E1" w:rsidR="00C559D4" w:rsidRPr="00A559A0" w:rsidRDefault="00C559D4" w:rsidP="00B04F19">
      <w:pPr>
        <w:rPr>
          <w:lang w:eastAsia="ja-JP"/>
        </w:rPr>
      </w:pPr>
      <w:r w:rsidRPr="00A559A0">
        <w:rPr>
          <w:lang w:eastAsia="ja-JP"/>
        </w:rPr>
        <w:t>Paramètre indiquant si un PRODUIT TARIFAIRE nécessite un droit ou autorisation particulière pour pouvoir l’acheter ou l’utiliser.</w:t>
      </w:r>
    </w:p>
    <w:p w14:paraId="73260772" w14:textId="4109EEF0"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20</w:t>
        </w:r>
      </w:fldSimple>
    </w:p>
    <w:p w14:paraId="14F89BF9" w14:textId="5D6AB713"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EXCHANGING</w:t>
      </w:r>
      <w:r w:rsidR="00C559D4" w:rsidRPr="00A559A0">
        <w:rPr>
          <w:rFonts w:ascii="Calibri" w:eastAsia="Times New Roman" w:hAnsi="Calibri" w:cs="Calibri"/>
          <w:b/>
          <w:bCs/>
          <w:color w:val="000000"/>
          <w:sz w:val="22"/>
          <w:szCs w:val="22"/>
          <w:lang w:eastAsia="ja-JP"/>
        </w:rPr>
        <w:t xml:space="preserve"> </w:t>
      </w:r>
      <w:r w:rsidR="00C559D4" w:rsidRPr="00A559A0">
        <w:rPr>
          <w:rFonts w:ascii="Calibri" w:eastAsia="Times New Roman" w:hAnsi="Calibri" w:cs="Calibri"/>
          <w:color w:val="000000"/>
          <w:sz w:val="22"/>
          <w:szCs w:val="22"/>
          <w:lang w:eastAsia="ja-JP"/>
        </w:rPr>
        <w:t>(ÉCHANGE)</w:t>
      </w:r>
    </w:p>
    <w:p w14:paraId="455E4172" w14:textId="77777777" w:rsidR="00C559D4" w:rsidRPr="00A559A0" w:rsidRDefault="00C559D4" w:rsidP="00B04F19">
      <w:pPr>
        <w:rPr>
          <w:lang w:eastAsia="ja-JP"/>
        </w:rPr>
      </w:pPr>
      <w:r w:rsidRPr="00A559A0">
        <w:rPr>
          <w:lang w:eastAsia="ja-JP"/>
        </w:rPr>
        <w:t>Si et comment le droit d'accès peut être échangé contre un autre droit d'accès.</w:t>
      </w:r>
    </w:p>
    <w:p w14:paraId="24BD5273" w14:textId="2FAE279C"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21</w:t>
        </w:r>
      </w:fldSimple>
    </w:p>
    <w:p w14:paraId="0E10D102" w14:textId="356023F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DEMAND FACTOR</w:t>
      </w:r>
      <w:r w:rsidR="00C559D4" w:rsidRPr="00A559A0">
        <w:rPr>
          <w:rFonts w:ascii="Calibri" w:eastAsia="Times New Roman" w:hAnsi="Calibri" w:cs="Calibri"/>
          <w:b/>
          <w:bCs/>
          <w:color w:val="000000"/>
          <w:sz w:val="22"/>
          <w:szCs w:val="22"/>
          <w:lang w:eastAsia="ja-JP"/>
        </w:rPr>
        <w:t xml:space="preserve"> </w:t>
      </w:r>
      <w:r w:rsidR="00C559D4" w:rsidRPr="00A559A0">
        <w:rPr>
          <w:rFonts w:ascii="Calibri" w:eastAsia="Times New Roman" w:hAnsi="Calibri" w:cs="Calibri"/>
          <w:color w:val="000000"/>
          <w:sz w:val="22"/>
          <w:szCs w:val="22"/>
          <w:lang w:eastAsia="ja-JP"/>
        </w:rPr>
        <w:t>(FACTEUR TARIFAIRE LIÉ À LA DEMENADE)</w:t>
      </w:r>
    </w:p>
    <w:p w14:paraId="4274E915" w14:textId="77777777" w:rsidR="00C559D4" w:rsidRPr="00A559A0" w:rsidRDefault="00C559D4" w:rsidP="00B04F19">
      <w:pPr>
        <w:rPr>
          <w:lang w:eastAsia="ja-JP"/>
        </w:rPr>
      </w:pPr>
      <w:r w:rsidRPr="00A559A0">
        <w:rPr>
          <w:lang w:eastAsia="ja-JP"/>
        </w:rPr>
        <w:t>Un ensemble nommé de paramètres définissant une période de déplacement avec un prix donné, par exemple heures creuses, heures pleines, super heures creuses, etc.</w:t>
      </w:r>
    </w:p>
    <w:p w14:paraId="436B1D40" w14:textId="6F03771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22</w:t>
        </w:r>
      </w:fldSimple>
    </w:p>
    <w:p w14:paraId="7F4DF225" w14:textId="2AEEA21F"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ELEMENT IN SEQUENCE</w:t>
      </w:r>
      <w:r w:rsidR="00C559D4" w:rsidRPr="00A559A0">
        <w:rPr>
          <w:rFonts w:ascii="Calibri" w:eastAsia="Times New Roman" w:hAnsi="Calibri" w:cs="Calibri"/>
          <w:b/>
          <w:bCs/>
          <w:color w:val="000000"/>
          <w:sz w:val="22"/>
          <w:szCs w:val="22"/>
          <w:lang w:eastAsia="ja-JP"/>
        </w:rPr>
        <w:t xml:space="preserve"> </w:t>
      </w:r>
      <w:r w:rsidR="00C559D4" w:rsidRPr="00A559A0">
        <w:rPr>
          <w:rFonts w:ascii="Calibri" w:eastAsia="Times New Roman" w:hAnsi="Calibri" w:cs="Calibri"/>
          <w:color w:val="000000"/>
          <w:sz w:val="22"/>
          <w:szCs w:val="22"/>
          <w:lang w:eastAsia="ja-JP"/>
        </w:rPr>
        <w:t>(D’ÉLÉMENT TARIFAIRE EN SÉQUENCE)</w:t>
      </w:r>
    </w:p>
    <w:p w14:paraId="1CD3FC59" w14:textId="70C5237E" w:rsidR="00C559D4" w:rsidRPr="00A559A0" w:rsidRDefault="00C559D4" w:rsidP="00B04F19">
      <w:pPr>
        <w:rPr>
          <w:lang w:eastAsia="ja-JP"/>
        </w:rPr>
      </w:pPr>
      <w:r w:rsidRPr="00A559A0">
        <w:rPr>
          <w:lang w:eastAsia="ja-JP"/>
        </w:rPr>
        <w:t>U</w:t>
      </w:r>
      <w:r w:rsidR="001652A2" w:rsidRPr="00A559A0">
        <w:rPr>
          <w:lang w:eastAsia="ja-JP"/>
        </w:rPr>
        <w:t>n</w:t>
      </w:r>
      <w:r w:rsidRPr="00A559A0">
        <w:rPr>
          <w:lang w:eastAsia="ja-JP"/>
        </w:rPr>
        <w:t xml:space="preserve"> ÉLÉMENT TARIFAIRE faisant partie d'un ensemble, y compris son ordre éventuel dans la séquence d'ÉLÉMENTS </w:t>
      </w:r>
      <w:r w:rsidRPr="00A559A0">
        <w:rPr>
          <w:rFonts w:ascii="Calibri" w:eastAsia="Times New Roman" w:hAnsi="Calibri" w:cs="Calibri"/>
          <w:color w:val="000000"/>
          <w:sz w:val="22"/>
          <w:szCs w:val="22"/>
          <w:lang w:eastAsia="ja-JP"/>
        </w:rPr>
        <w:t>TARIFAIRE</w:t>
      </w:r>
      <w:r w:rsidRPr="00A559A0">
        <w:rPr>
          <w:lang w:eastAsia="ja-JP"/>
        </w:rPr>
        <w:t>.</w:t>
      </w:r>
    </w:p>
    <w:p w14:paraId="3CB20B86" w14:textId="58496F78"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23</w:t>
        </w:r>
      </w:fldSimple>
    </w:p>
    <w:p w14:paraId="1570E0A2" w14:textId="4BB88582"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POINT IN JOURNEY PATTERN</w:t>
      </w:r>
      <w:r w:rsidR="00C559D4" w:rsidRPr="00A559A0">
        <w:rPr>
          <w:rFonts w:ascii="Calibri" w:eastAsia="Times New Roman" w:hAnsi="Calibri" w:cs="Calibri"/>
          <w:b/>
          <w:bCs/>
          <w:color w:val="000000"/>
          <w:sz w:val="22"/>
          <w:szCs w:val="22"/>
          <w:lang w:eastAsia="ja-JP"/>
        </w:rPr>
        <w:t xml:space="preserve"> </w:t>
      </w:r>
      <w:r w:rsidR="00C559D4" w:rsidRPr="00A559A0">
        <w:rPr>
          <w:rFonts w:ascii="Calibri" w:eastAsia="Times New Roman" w:hAnsi="Calibri" w:cs="Calibri"/>
          <w:color w:val="000000"/>
          <w:sz w:val="22"/>
          <w:szCs w:val="22"/>
          <w:lang w:eastAsia="ja-JP"/>
        </w:rPr>
        <w:t>(POINT TARIFAIRE DANS UN PARCOURS)</w:t>
      </w:r>
    </w:p>
    <w:p w14:paraId="02305641" w14:textId="4431BD81" w:rsidR="001652A2" w:rsidRPr="00A559A0" w:rsidRDefault="001652A2" w:rsidP="00B04F19">
      <w:pPr>
        <w:rPr>
          <w:lang w:eastAsia="ja-JP"/>
        </w:rPr>
      </w:pPr>
      <w:r w:rsidRPr="00A559A0">
        <w:rPr>
          <w:lang w:eastAsia="ja-JP"/>
        </w:rPr>
        <w:t>Un POINT SUR PARCOURS qui représente le début ou la fin d'une SECTION TARIFAIRE, ou un point utilisé pour définir une CONTRAINTE DE SÉRIE.</w:t>
      </w:r>
    </w:p>
    <w:p w14:paraId="42C6161B" w14:textId="66A04CEB"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24</w:t>
        </w:r>
      </w:fldSimple>
    </w:p>
    <w:p w14:paraId="444AE452" w14:textId="2CB59F88"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PRICE</w:t>
      </w:r>
      <w:r w:rsidR="001652A2" w:rsidRPr="00A559A0">
        <w:rPr>
          <w:rFonts w:ascii="Calibri" w:eastAsia="Times New Roman" w:hAnsi="Calibri" w:cs="Calibri"/>
          <w:b/>
          <w:bCs/>
          <w:color w:val="000000"/>
          <w:sz w:val="22"/>
          <w:szCs w:val="22"/>
          <w:lang w:eastAsia="ja-JP"/>
        </w:rPr>
        <w:t xml:space="preserve"> </w:t>
      </w:r>
      <w:r w:rsidR="001652A2" w:rsidRPr="00A559A0">
        <w:rPr>
          <w:rFonts w:ascii="Calibri" w:eastAsia="Times New Roman" w:hAnsi="Calibri" w:cs="Calibri"/>
          <w:color w:val="000000"/>
          <w:sz w:val="22"/>
          <w:szCs w:val="22"/>
          <w:lang w:eastAsia="ja-JP"/>
        </w:rPr>
        <w:t>(PRIX)</w:t>
      </w:r>
    </w:p>
    <w:p w14:paraId="02B9E2AE" w14:textId="1D8CC437" w:rsidR="001652A2" w:rsidRPr="00A559A0" w:rsidRDefault="001652A2" w:rsidP="00B04F19">
      <w:pPr>
        <w:rPr>
          <w:lang w:eastAsia="ja-JP"/>
        </w:rPr>
      </w:pPr>
      <w:r w:rsidRPr="00A559A0">
        <w:rPr>
          <w:lang w:eastAsia="ja-JP"/>
        </w:rPr>
        <w:t xml:space="preserve">Caractéristiques </w:t>
      </w:r>
      <w:r w:rsidR="00306BC1" w:rsidRPr="00A559A0">
        <w:rPr>
          <w:lang w:eastAsia="ja-JP"/>
        </w:rPr>
        <w:t>de prix</w:t>
      </w:r>
      <w:r w:rsidRPr="00A559A0">
        <w:rPr>
          <w:lang w:eastAsia="ja-JP"/>
        </w:rPr>
        <w:t xml:space="preserve"> définies par défaut caractérisant les différents GROUPES DE PRIX.</w:t>
      </w:r>
    </w:p>
    <w:p w14:paraId="3606913A" w14:textId="4321C793"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25</w:t>
        </w:r>
      </w:fldSimple>
    </w:p>
    <w:p w14:paraId="34FE2FAB" w14:textId="2197FBFE"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PRODUCT</w:t>
      </w:r>
      <w:r w:rsidR="001652A2" w:rsidRPr="00A559A0">
        <w:rPr>
          <w:rFonts w:ascii="Calibri" w:eastAsia="Times New Roman" w:hAnsi="Calibri" w:cs="Calibri"/>
          <w:b/>
          <w:bCs/>
          <w:color w:val="000000"/>
          <w:sz w:val="22"/>
          <w:szCs w:val="22"/>
          <w:lang w:eastAsia="ja-JP"/>
        </w:rPr>
        <w:t xml:space="preserve"> </w:t>
      </w:r>
      <w:r w:rsidR="001652A2" w:rsidRPr="00A559A0">
        <w:rPr>
          <w:rFonts w:ascii="Calibri" w:eastAsia="Times New Roman" w:hAnsi="Calibri" w:cs="Calibri"/>
          <w:color w:val="000000"/>
          <w:sz w:val="22"/>
          <w:szCs w:val="22"/>
          <w:lang w:eastAsia="ja-JP"/>
        </w:rPr>
        <w:t>(PRODUIT TARIFAIRE)</w:t>
      </w:r>
    </w:p>
    <w:p w14:paraId="54501E0C" w14:textId="645D3BF2" w:rsidR="00EA2214" w:rsidRPr="00A559A0" w:rsidRDefault="00EA2214" w:rsidP="00B04F19">
      <w:pPr>
        <w:rPr>
          <w:lang w:eastAsia="ja-JP"/>
        </w:rPr>
      </w:pPr>
      <w:r w:rsidRPr="00A559A0">
        <w:rPr>
          <w:lang w:eastAsia="ja-JP"/>
        </w:rPr>
        <w:t>Un élément commercialisable immatériel (droits d'accès, droits de remise, etc.), propre à un MOMENT DE PAIEMENT.</w:t>
      </w:r>
    </w:p>
    <w:p w14:paraId="024AF7D9" w14:textId="43DA09B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26</w:t>
        </w:r>
      </w:fldSimple>
    </w:p>
    <w:p w14:paraId="1112E4DA" w14:textId="5BFFF83F"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QUOTA FACTOR</w:t>
      </w:r>
      <w:r w:rsidR="0082207A" w:rsidRPr="00A559A0">
        <w:rPr>
          <w:rFonts w:ascii="Calibri" w:eastAsia="Times New Roman" w:hAnsi="Calibri" w:cs="Calibri"/>
          <w:b/>
          <w:bCs/>
          <w:color w:val="000000"/>
          <w:sz w:val="22"/>
          <w:szCs w:val="22"/>
          <w:lang w:eastAsia="ja-JP"/>
        </w:rPr>
        <w:t xml:space="preserve"> </w:t>
      </w:r>
      <w:r w:rsidR="0082207A" w:rsidRPr="00A559A0">
        <w:rPr>
          <w:rFonts w:ascii="Calibri" w:eastAsia="Times New Roman" w:hAnsi="Calibri" w:cs="Calibri"/>
          <w:color w:val="000000"/>
          <w:sz w:val="22"/>
          <w:szCs w:val="22"/>
          <w:lang w:eastAsia="ja-JP"/>
        </w:rPr>
        <w:t>(</w:t>
      </w:r>
      <w:r w:rsidR="003954DB" w:rsidRPr="00A559A0">
        <w:rPr>
          <w:rFonts w:ascii="Calibri" w:eastAsia="Times New Roman" w:hAnsi="Calibri" w:cs="Calibri"/>
          <w:color w:val="000000"/>
          <w:sz w:val="22"/>
          <w:szCs w:val="22"/>
          <w:lang w:eastAsia="ja-JP"/>
        </w:rPr>
        <w:t xml:space="preserve">FACTEUR DE </w:t>
      </w:r>
      <w:r w:rsidR="0082207A" w:rsidRPr="00A559A0">
        <w:rPr>
          <w:rFonts w:ascii="Calibri" w:eastAsia="Times New Roman" w:hAnsi="Calibri" w:cs="Calibri"/>
          <w:color w:val="000000"/>
          <w:sz w:val="22"/>
          <w:szCs w:val="22"/>
          <w:lang w:eastAsia="ja-JP"/>
        </w:rPr>
        <w:t>QUOTA TARIFAIRE)</w:t>
      </w:r>
    </w:p>
    <w:p w14:paraId="4C20C019" w14:textId="47BB3B4C" w:rsidR="0082207A" w:rsidRPr="00A559A0" w:rsidRDefault="0082207A" w:rsidP="00B04F19">
      <w:pPr>
        <w:rPr>
          <w:lang w:eastAsia="ja-JP"/>
        </w:rPr>
      </w:pPr>
      <w:r w:rsidRPr="00A559A0">
        <w:rPr>
          <w:lang w:eastAsia="ja-JP"/>
        </w:rPr>
        <w:t>Un ensemble paramètres définissant un nombre maximal de tarifs disponibles pour une dénomination donnée.</w:t>
      </w:r>
    </w:p>
    <w:p w14:paraId="2B322B02" w14:textId="62F5B68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27</w:t>
        </w:r>
      </w:fldSimple>
    </w:p>
    <w:p w14:paraId="3EA8B54E" w14:textId="08447FC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SCHEDULED STOP POINT</w:t>
      </w:r>
      <w:r w:rsidR="0082207A" w:rsidRPr="00A559A0">
        <w:rPr>
          <w:rFonts w:ascii="Calibri" w:eastAsia="Times New Roman" w:hAnsi="Calibri" w:cs="Calibri"/>
          <w:b/>
          <w:bCs/>
          <w:color w:val="000000"/>
          <w:sz w:val="22"/>
          <w:szCs w:val="22"/>
          <w:lang w:eastAsia="ja-JP"/>
        </w:rPr>
        <w:t xml:space="preserve"> </w:t>
      </w:r>
      <w:r w:rsidR="0082207A" w:rsidRPr="00A559A0">
        <w:rPr>
          <w:rFonts w:ascii="Calibri" w:eastAsia="Times New Roman" w:hAnsi="Calibri" w:cs="Calibri"/>
          <w:color w:val="000000"/>
          <w:sz w:val="22"/>
          <w:szCs w:val="22"/>
          <w:lang w:eastAsia="ja-JP"/>
        </w:rPr>
        <w:t>(POINT D’ARRÊT TARIFAIRE)</w:t>
      </w:r>
    </w:p>
    <w:p w14:paraId="2A8D8391" w14:textId="7DB4E9E1" w:rsidR="00EF0B5B" w:rsidRPr="00A559A0" w:rsidRDefault="00EF0B5B" w:rsidP="00B04F19">
      <w:pPr>
        <w:rPr>
          <w:lang w:eastAsia="ja-JP"/>
        </w:rPr>
      </w:pPr>
      <w:r w:rsidRPr="00A559A0">
        <w:rPr>
          <w:lang w:eastAsia="ja-JP"/>
        </w:rPr>
        <w:t>Une spécialisation de POINT D'ARRÊT PLANIFIÉ décrivant un arrêt avec des caractéristiques tarifaire en lien avec l’itinéraire.</w:t>
      </w:r>
    </w:p>
    <w:p w14:paraId="64B2F672" w14:textId="3E5EB45C"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28</w:t>
        </w:r>
      </w:fldSimple>
    </w:p>
    <w:p w14:paraId="40A5636F" w14:textId="58B4D2C5"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SECTION</w:t>
      </w:r>
      <w:r w:rsidR="00B15F38" w:rsidRPr="00A559A0">
        <w:rPr>
          <w:rFonts w:ascii="Calibri" w:eastAsia="Times New Roman" w:hAnsi="Calibri" w:cs="Calibri"/>
          <w:b/>
          <w:bCs/>
          <w:color w:val="000000"/>
          <w:sz w:val="22"/>
          <w:szCs w:val="22"/>
          <w:lang w:eastAsia="ja-JP"/>
        </w:rPr>
        <w:t xml:space="preserve"> </w:t>
      </w:r>
      <w:r w:rsidR="00B15F38" w:rsidRPr="00A559A0">
        <w:rPr>
          <w:rFonts w:ascii="Calibri" w:eastAsia="Times New Roman" w:hAnsi="Calibri" w:cs="Calibri"/>
          <w:color w:val="000000"/>
          <w:sz w:val="22"/>
          <w:szCs w:val="22"/>
          <w:lang w:eastAsia="ja-JP"/>
        </w:rPr>
        <w:t>(SECTION TARIFAIRE)</w:t>
      </w:r>
    </w:p>
    <w:p w14:paraId="45942377" w14:textId="217A1043" w:rsidR="00B15F38" w:rsidRPr="00A559A0" w:rsidRDefault="00B15F38" w:rsidP="00B15F38">
      <w:pPr>
        <w:rPr>
          <w:lang w:eastAsia="ja-JP"/>
        </w:rPr>
      </w:pPr>
      <w:r w:rsidRPr="00A559A0">
        <w:rPr>
          <w:lang w:eastAsia="ja-JP"/>
        </w:rPr>
        <w:t>Subdivision d'un PARCOURS constitué de POINTs consécutifs sur ce PARCOURS, utilisée pour définir un élément de la structure tarifaire.</w:t>
      </w:r>
    </w:p>
    <w:p w14:paraId="0B90A18C" w14:textId="1532DE2A"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29</w:t>
        </w:r>
      </w:fldSimple>
    </w:p>
    <w:p w14:paraId="469241E3" w14:textId="61BBEF4A"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STRUCTURE ELEMENT</w:t>
      </w:r>
      <w:r w:rsidR="00287C97" w:rsidRPr="00A559A0">
        <w:rPr>
          <w:rFonts w:ascii="Calibri" w:eastAsia="Times New Roman" w:hAnsi="Calibri" w:cs="Calibri"/>
          <w:b/>
          <w:bCs/>
          <w:color w:val="000000"/>
          <w:sz w:val="22"/>
          <w:szCs w:val="22"/>
          <w:lang w:eastAsia="ja-JP"/>
        </w:rPr>
        <w:t xml:space="preserve"> </w:t>
      </w:r>
      <w:r w:rsidR="00287C97" w:rsidRPr="00A559A0">
        <w:rPr>
          <w:rFonts w:ascii="Calibri" w:eastAsia="Times New Roman" w:hAnsi="Calibri" w:cs="Calibri"/>
          <w:color w:val="000000"/>
          <w:sz w:val="22"/>
          <w:szCs w:val="22"/>
          <w:lang w:eastAsia="ja-JP"/>
        </w:rPr>
        <w:t>(ÉLÉMENT DE STRUCTURE TARIFAIRE)</w:t>
      </w:r>
    </w:p>
    <w:p w14:paraId="3FD2D40E" w14:textId="5D3D3D24" w:rsidR="00287C97" w:rsidRPr="00A559A0" w:rsidRDefault="00287C97" w:rsidP="00B04F19">
      <w:pPr>
        <w:rPr>
          <w:lang w:eastAsia="ja-JP"/>
        </w:rPr>
      </w:pPr>
      <w:r w:rsidRPr="00A559A0">
        <w:rPr>
          <w:lang w:eastAsia="ja-JP"/>
        </w:rPr>
        <w:t>Une séquence ou un ensemble d'éléments tarifaires auxquels sont appliquées des règles de limitation des droits d'accès et de calcul des prix (structure tarifaire).</w:t>
      </w:r>
    </w:p>
    <w:p w14:paraId="548B927C" w14:textId="18D8A39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30</w:t>
        </w:r>
      </w:fldSimple>
    </w:p>
    <w:p w14:paraId="097F9177" w14:textId="789D348E"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STRUCTURE ELEMENT IN SEQUENCE</w:t>
      </w:r>
      <w:r w:rsidR="005E0AD3" w:rsidRPr="00A559A0">
        <w:rPr>
          <w:rFonts w:ascii="Calibri" w:eastAsia="Times New Roman" w:hAnsi="Calibri" w:cs="Calibri"/>
          <w:b/>
          <w:bCs/>
          <w:color w:val="000000"/>
          <w:sz w:val="22"/>
          <w:szCs w:val="22"/>
          <w:lang w:eastAsia="ja-JP"/>
        </w:rPr>
        <w:t xml:space="preserve"> </w:t>
      </w:r>
      <w:r w:rsidR="005E0AD3" w:rsidRPr="00A559A0">
        <w:rPr>
          <w:rFonts w:ascii="Calibri" w:eastAsia="Times New Roman" w:hAnsi="Calibri" w:cs="Calibri"/>
          <w:color w:val="000000"/>
          <w:sz w:val="22"/>
          <w:szCs w:val="22"/>
          <w:lang w:eastAsia="ja-JP"/>
        </w:rPr>
        <w:t>(ÉLÉMENTS DE STRUCTURE TARIFAIRE EN SÉQUENCE)</w:t>
      </w:r>
    </w:p>
    <w:p w14:paraId="50B0C36D" w14:textId="23465348" w:rsidR="005E0AD3" w:rsidRPr="00A559A0" w:rsidRDefault="005E0AD3" w:rsidP="00B04F19">
      <w:pPr>
        <w:rPr>
          <w:lang w:eastAsia="ja-JP"/>
        </w:rPr>
      </w:pPr>
      <w:r w:rsidRPr="00A559A0">
        <w:rPr>
          <w:lang w:eastAsia="ja-JP"/>
        </w:rPr>
        <w:t>Un ÉLÉMENT DE STRUCTURE TARIFAIRE faisant partie d'un ÉLÉMENT VALIDABLE, y compris son ordre éventuel dans la séquence d'ÉLÉMENTS DE STRUCTURE TARIFAIRE formant cet ÉLÉMENT VALIDABLE, et son éventuelle limitation quantitative.</w:t>
      </w:r>
    </w:p>
    <w:p w14:paraId="51BEBA3E" w14:textId="6D7319C7" w:rsidR="00B04F19" w:rsidRPr="00A559A0" w:rsidRDefault="00B04F19" w:rsidP="00B04F19">
      <w:pPr>
        <w:pStyle w:val="TermNum"/>
        <w:rPr>
          <w:rFonts w:ascii="Calibri" w:eastAsia="Times New Roman" w:hAnsi="Calibri" w:cs="Calibri"/>
          <w:color w:val="000000"/>
          <w:sz w:val="22"/>
          <w:szCs w:val="22"/>
          <w:lang w:eastAsia="ja-JP"/>
        </w:rPr>
      </w:pPr>
      <w:r w:rsidRPr="00A559A0">
        <w:lastRenderedPageBreak/>
        <w:t>3.</w:t>
      </w:r>
      <w:fldSimple w:instr=" SEQ TERMNUM \* MERGEFORMAT ">
        <w:r w:rsidR="008C7E3F">
          <w:rPr>
            <w:noProof/>
          </w:rPr>
          <w:t>31</w:t>
        </w:r>
      </w:fldSimple>
    </w:p>
    <w:p w14:paraId="1CFBB29E" w14:textId="5AD0D26D"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TABLE</w:t>
      </w:r>
      <w:r w:rsidR="005E0AD3" w:rsidRPr="00A559A0">
        <w:rPr>
          <w:rFonts w:ascii="Calibri" w:eastAsia="Times New Roman" w:hAnsi="Calibri" w:cs="Calibri"/>
          <w:b/>
          <w:bCs/>
          <w:color w:val="000000"/>
          <w:sz w:val="22"/>
          <w:szCs w:val="22"/>
          <w:lang w:eastAsia="ja-JP"/>
        </w:rPr>
        <w:t xml:space="preserve"> </w:t>
      </w:r>
      <w:r w:rsidR="005E0AD3" w:rsidRPr="00A559A0">
        <w:rPr>
          <w:rFonts w:ascii="Calibri" w:eastAsia="Times New Roman" w:hAnsi="Calibri" w:cs="Calibri"/>
          <w:color w:val="000000"/>
          <w:sz w:val="22"/>
          <w:szCs w:val="22"/>
          <w:lang w:eastAsia="ja-JP"/>
        </w:rPr>
        <w:t>(GRILLE TARIFAIRE)</w:t>
      </w:r>
    </w:p>
    <w:p w14:paraId="5D3492D3" w14:textId="44F1A2DC" w:rsidR="009271E0" w:rsidRPr="00A559A0" w:rsidRDefault="009271E0" w:rsidP="00B04F19">
      <w:pPr>
        <w:rPr>
          <w:lang w:eastAsia="ja-JP"/>
        </w:rPr>
      </w:pPr>
      <w:r w:rsidRPr="00A559A0">
        <w:rPr>
          <w:lang w:eastAsia="ja-JP"/>
        </w:rPr>
        <w:t>Un regroupement de prix pouvant être associé à tout ou partie des éléments suivants : ÉLÉMENT DE MATRICE DE DISTANCE, ÉLÉMENT DE STRUCTURE TARIFAIRE INTERVALLE GÉOGRAPHIQUE, GROUPE DE PARAMÈTRE DE DROIT D'ACCÈS, CLASSE D'UTILISATION, OPÉRATEUR, MODE VÉHICULE, PRODUIT TARIFAIRE.</w:t>
      </w:r>
    </w:p>
    <w:p w14:paraId="43BBB65C" w14:textId="617A89D1"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32</w:t>
        </w:r>
      </w:fldSimple>
    </w:p>
    <w:p w14:paraId="134FC95B" w14:textId="1310BD85"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VALIDITY PARAMETERS</w:t>
      </w:r>
      <w:r w:rsidR="009271E0" w:rsidRPr="00A559A0">
        <w:rPr>
          <w:rFonts w:ascii="Calibri" w:eastAsia="Times New Roman" w:hAnsi="Calibri" w:cs="Calibri"/>
          <w:b/>
          <w:bCs/>
          <w:color w:val="000000"/>
          <w:sz w:val="22"/>
          <w:szCs w:val="22"/>
          <w:lang w:eastAsia="ja-JP"/>
        </w:rPr>
        <w:t xml:space="preserve"> </w:t>
      </w:r>
      <w:r w:rsidR="009271E0" w:rsidRPr="00A559A0">
        <w:rPr>
          <w:rFonts w:ascii="Calibri" w:eastAsia="Times New Roman" w:hAnsi="Calibri" w:cs="Calibri"/>
          <w:color w:val="000000"/>
          <w:sz w:val="22"/>
          <w:szCs w:val="22"/>
          <w:lang w:eastAsia="ja-JP"/>
        </w:rPr>
        <w:t>(PARAMETRES DE VALIDITÉ TARIFAIRE)</w:t>
      </w:r>
    </w:p>
    <w:p w14:paraId="5DD3936A" w14:textId="1B4133BF" w:rsidR="009271E0" w:rsidRPr="00A559A0" w:rsidRDefault="009271E0" w:rsidP="00B04F19">
      <w:pPr>
        <w:rPr>
          <w:lang w:eastAsia="ja-JP"/>
        </w:rPr>
      </w:pPr>
      <w:r w:rsidRPr="00A559A0">
        <w:rPr>
          <w:lang w:eastAsia="ja-JP"/>
        </w:rPr>
        <w:t>Un type de PARAMÈTRE DE VALIDITÉ lié aux produits tarifaires et/ou à leur distribution.</w:t>
      </w:r>
    </w:p>
    <w:p w14:paraId="66D36DAB" w14:textId="3FC462F2"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33</w:t>
        </w:r>
      </w:fldSimple>
    </w:p>
    <w:p w14:paraId="58232FE2" w14:textId="0460AFD5"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FARE ZONE</w:t>
      </w:r>
      <w:r w:rsidR="00287C97" w:rsidRPr="00A559A0">
        <w:rPr>
          <w:rFonts w:ascii="Calibri" w:eastAsia="Times New Roman" w:hAnsi="Calibri" w:cs="Calibri"/>
          <w:b/>
          <w:bCs/>
          <w:color w:val="000000"/>
          <w:sz w:val="22"/>
          <w:szCs w:val="22"/>
          <w:lang w:eastAsia="ja-JP"/>
        </w:rPr>
        <w:t xml:space="preserve"> </w:t>
      </w:r>
      <w:r w:rsidR="00FB78DD" w:rsidRPr="00A559A0">
        <w:rPr>
          <w:rFonts w:ascii="Calibri" w:eastAsia="Times New Roman" w:hAnsi="Calibri" w:cs="Calibri"/>
          <w:color w:val="000000"/>
          <w:sz w:val="22"/>
          <w:szCs w:val="22"/>
          <w:lang w:eastAsia="ja-JP"/>
        </w:rPr>
        <w:t>(</w:t>
      </w:r>
      <w:r w:rsidR="004F0AED" w:rsidRPr="00A559A0">
        <w:rPr>
          <w:rFonts w:ascii="Calibri" w:eastAsia="Times New Roman" w:hAnsi="Calibri" w:cs="Calibri"/>
          <w:color w:val="000000"/>
          <w:sz w:val="22"/>
          <w:szCs w:val="22"/>
          <w:lang w:eastAsia="ja-JP"/>
        </w:rPr>
        <w:t>ZONE BILLÉTIQUE</w:t>
      </w:r>
      <w:r w:rsidR="00FB78DD" w:rsidRPr="00A559A0">
        <w:rPr>
          <w:rFonts w:ascii="Calibri" w:eastAsia="Times New Roman" w:hAnsi="Calibri" w:cs="Calibri"/>
          <w:color w:val="000000"/>
          <w:sz w:val="22"/>
          <w:szCs w:val="22"/>
          <w:lang w:eastAsia="ja-JP"/>
        </w:rPr>
        <w:t>)</w:t>
      </w:r>
    </w:p>
    <w:p w14:paraId="58F0C71E" w14:textId="6A5CF462" w:rsidR="00B04F19" w:rsidRPr="00A559A0" w:rsidRDefault="00FB78DD" w:rsidP="00B04F19">
      <w:pPr>
        <w:rPr>
          <w:lang w:eastAsia="ja-JP"/>
        </w:rPr>
      </w:pPr>
      <w:r w:rsidRPr="00A559A0">
        <w:rPr>
          <w:lang w:eastAsia="ja-JP"/>
        </w:rPr>
        <w:t>S</w:t>
      </w:r>
      <w:r w:rsidR="00B04F19" w:rsidRPr="00A559A0">
        <w:rPr>
          <w:lang w:eastAsia="ja-JP"/>
        </w:rPr>
        <w:t>peciali</w:t>
      </w:r>
      <w:r w:rsidRPr="00A559A0">
        <w:rPr>
          <w:lang w:eastAsia="ja-JP"/>
        </w:rPr>
        <w:t>s</w:t>
      </w:r>
      <w:r w:rsidR="00B04F19" w:rsidRPr="00A559A0">
        <w:rPr>
          <w:lang w:eastAsia="ja-JP"/>
        </w:rPr>
        <w:t xml:space="preserve">ation </w:t>
      </w:r>
      <w:r w:rsidRPr="00A559A0">
        <w:rPr>
          <w:lang w:eastAsia="ja-JP"/>
        </w:rPr>
        <w:t>d’une ZONE TARIFAIRE pour inclure les</w:t>
      </w:r>
      <w:r w:rsidR="00B04F19" w:rsidRPr="00A559A0">
        <w:rPr>
          <w:lang w:eastAsia="ja-JP"/>
        </w:rPr>
        <w:t xml:space="preserve"> SECTIONs</w:t>
      </w:r>
      <w:r w:rsidRPr="00A559A0">
        <w:rPr>
          <w:lang w:eastAsia="ja-JP"/>
        </w:rPr>
        <w:t xml:space="preserve"> TARIFAIREs</w:t>
      </w:r>
      <w:r w:rsidR="00B04F19" w:rsidRPr="00A559A0">
        <w:rPr>
          <w:lang w:eastAsia="ja-JP"/>
        </w:rPr>
        <w:t>.</w:t>
      </w:r>
    </w:p>
    <w:p w14:paraId="2813B7D2" w14:textId="702B0C2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34</w:t>
        </w:r>
      </w:fldSimple>
    </w:p>
    <w:p w14:paraId="177FB8AD" w14:textId="15BCD79C"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FREQUENCY OF USE</w:t>
      </w:r>
      <w:r w:rsidR="00FB78DD" w:rsidRPr="00A559A0">
        <w:rPr>
          <w:rFonts w:ascii="Calibri" w:eastAsia="Times New Roman" w:hAnsi="Calibri" w:cs="Calibri"/>
          <w:b/>
          <w:bCs/>
          <w:color w:val="000000"/>
          <w:sz w:val="22"/>
          <w:szCs w:val="22"/>
          <w:lang w:eastAsia="ja-JP"/>
        </w:rPr>
        <w:t xml:space="preserve"> </w:t>
      </w:r>
      <w:r w:rsidR="00FB78DD" w:rsidRPr="00A559A0">
        <w:rPr>
          <w:rFonts w:ascii="Calibri" w:eastAsia="Times New Roman" w:hAnsi="Calibri" w:cs="Calibri"/>
          <w:color w:val="000000"/>
          <w:sz w:val="22"/>
          <w:szCs w:val="22"/>
          <w:lang w:eastAsia="ja-JP"/>
        </w:rPr>
        <w:t>(FÉQUENCE D’UTILISATION)</w:t>
      </w:r>
    </w:p>
    <w:p w14:paraId="4F9E6026" w14:textId="65C44FD3" w:rsidR="00FB78DD" w:rsidRPr="00A559A0" w:rsidRDefault="00FB78DD" w:rsidP="00B04F19">
      <w:pPr>
        <w:rPr>
          <w:lang w:eastAsia="ja-JP"/>
        </w:rPr>
      </w:pPr>
      <w:r w:rsidRPr="00A559A0">
        <w:rPr>
          <w:lang w:eastAsia="ja-JP"/>
        </w:rPr>
        <w:t>Limites de fréquence d'utilisation d'un PRODUIT TARIFAIRE (ou d'un de ses composants) ou d'une OFFRE A LA VENTE pendant une PÉRIODE DE VALIDITÉ déterminée. Il peut y avoir des tarifications différentes selon la fréquence de consommation du droit au cours de la période.</w:t>
      </w:r>
    </w:p>
    <w:p w14:paraId="3B260CA2" w14:textId="337F9C08"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35</w:t>
        </w:r>
      </w:fldSimple>
    </w:p>
    <w:p w14:paraId="3DBF7DE4" w14:textId="36C97A99"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FULFILMENT METHOD</w:t>
      </w:r>
      <w:r w:rsidR="00FB78DD" w:rsidRPr="00A559A0">
        <w:rPr>
          <w:rFonts w:ascii="Calibri" w:eastAsia="Times New Roman" w:hAnsi="Calibri" w:cs="Calibri"/>
          <w:b/>
          <w:bCs/>
          <w:color w:val="000000"/>
          <w:sz w:val="22"/>
          <w:szCs w:val="22"/>
          <w:lang w:eastAsia="ja-JP"/>
        </w:rPr>
        <w:t xml:space="preserve"> </w:t>
      </w:r>
      <w:r w:rsidR="00B935E1" w:rsidRPr="00A559A0">
        <w:rPr>
          <w:rFonts w:ascii="Calibri" w:eastAsia="Times New Roman" w:hAnsi="Calibri" w:cs="Calibri"/>
          <w:color w:val="000000"/>
          <w:sz w:val="22"/>
          <w:szCs w:val="22"/>
          <w:lang w:eastAsia="ja-JP"/>
        </w:rPr>
        <w:t>(MÉTHODE DE DÉLIVRANCE)</w:t>
      </w:r>
    </w:p>
    <w:p w14:paraId="6E400B15" w14:textId="77777777" w:rsidR="00B935E1" w:rsidRPr="00A559A0" w:rsidRDefault="00B935E1" w:rsidP="00B04F19">
      <w:pPr>
        <w:rPr>
          <w:lang w:eastAsia="ja-JP"/>
        </w:rPr>
      </w:pPr>
      <w:r w:rsidRPr="00A559A0">
        <w:rPr>
          <w:lang w:eastAsia="ja-JP"/>
        </w:rPr>
        <w:t>Le moyen par lequel le billet est remis au CLIENT, par ex. en ligne, collecte, etc.</w:t>
      </w:r>
    </w:p>
    <w:p w14:paraId="11B1BF1A" w14:textId="0C05049C"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36</w:t>
        </w:r>
      </w:fldSimple>
    </w:p>
    <w:p w14:paraId="6AFCF660" w14:textId="03AC5D9A"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GENERIC PARAMETER ASSIGNMENT</w:t>
      </w:r>
      <w:r w:rsidR="00B935E1" w:rsidRPr="00A559A0">
        <w:rPr>
          <w:rFonts w:ascii="Calibri" w:eastAsia="Times New Roman" w:hAnsi="Calibri" w:cs="Calibri"/>
          <w:b/>
          <w:bCs/>
          <w:color w:val="000000"/>
          <w:sz w:val="22"/>
          <w:szCs w:val="22"/>
          <w:lang w:eastAsia="ja-JP"/>
        </w:rPr>
        <w:t xml:space="preserve"> </w:t>
      </w:r>
      <w:r w:rsidR="00B935E1" w:rsidRPr="00A559A0">
        <w:rPr>
          <w:rFonts w:ascii="Calibri" w:eastAsia="Times New Roman" w:hAnsi="Calibri" w:cs="Calibri"/>
          <w:color w:val="000000"/>
          <w:sz w:val="22"/>
          <w:szCs w:val="22"/>
          <w:lang w:eastAsia="ja-JP"/>
        </w:rPr>
        <w:t>(AFFECTATION GÉNÉRIQUE DES PARAMÈTRES)</w:t>
      </w:r>
    </w:p>
    <w:p w14:paraId="0584A7FB" w14:textId="0263CCE5" w:rsidR="00B04F19" w:rsidRPr="00A559A0" w:rsidRDefault="00B935E1" w:rsidP="00B04F19">
      <w:pPr>
        <w:rPr>
          <w:lang w:eastAsia="ja-JP"/>
        </w:rPr>
      </w:pPr>
      <w:r w:rsidRPr="00A559A0">
        <w:rPr>
          <w:lang w:eastAsia="ja-JP"/>
        </w:rPr>
        <w:t>Une AFFECTATION DE PARAMETRES DE VALIDITE spécifiant des droits d'accès génériques pour une classe de produits (par exemple une limite de tranche horaire - 7h à 10h - pour les trajets effectués avec un titre étudiant).</w:t>
      </w:r>
    </w:p>
    <w:p w14:paraId="4D2CF943" w14:textId="71495424"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37</w:t>
        </w:r>
      </w:fldSimple>
    </w:p>
    <w:p w14:paraId="51635834" w14:textId="541AD2A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GEOGRAPHICAL INTERVAL</w:t>
      </w:r>
      <w:r w:rsidR="00B935E1" w:rsidRPr="00A559A0">
        <w:rPr>
          <w:rFonts w:ascii="Calibri" w:eastAsia="Times New Roman" w:hAnsi="Calibri" w:cs="Calibri"/>
          <w:b/>
          <w:bCs/>
          <w:color w:val="000000"/>
          <w:sz w:val="22"/>
          <w:szCs w:val="22"/>
          <w:lang w:eastAsia="ja-JP"/>
        </w:rPr>
        <w:t xml:space="preserve"> </w:t>
      </w:r>
      <w:r w:rsidR="00B935E1" w:rsidRPr="00A559A0">
        <w:rPr>
          <w:rFonts w:ascii="Calibri" w:eastAsia="Times New Roman" w:hAnsi="Calibri" w:cs="Calibri"/>
          <w:color w:val="000000"/>
          <w:sz w:val="22"/>
          <w:szCs w:val="22"/>
          <w:lang w:eastAsia="ja-JP"/>
        </w:rPr>
        <w:t>(INTERVAL GÉOGRAPHIQUE)</w:t>
      </w:r>
    </w:p>
    <w:p w14:paraId="74D27F38" w14:textId="77777777" w:rsidR="00B935E1" w:rsidRPr="00A559A0" w:rsidRDefault="00B935E1" w:rsidP="00B04F19">
      <w:pPr>
        <w:rPr>
          <w:lang w:eastAsia="ja-JP"/>
        </w:rPr>
      </w:pPr>
      <w:r w:rsidRPr="00A559A0">
        <w:rPr>
          <w:lang w:eastAsia="ja-JP"/>
        </w:rPr>
        <w:t>Un intervalle géographique précisant les droits d'accès pour les ÉLÉMENTS DE STRUCTURE TARIFAIRE dans la plage de cet intervalle : 0-5 km, 4-6 zones etc.</w:t>
      </w:r>
    </w:p>
    <w:p w14:paraId="6B6B2769" w14:textId="68AC96E8"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38</w:t>
        </w:r>
      </w:fldSimple>
    </w:p>
    <w:p w14:paraId="08D3D6DE" w14:textId="776E0962"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GEOGRAPHICAL STRUCTURE FACTOR</w:t>
      </w:r>
      <w:r w:rsidR="00B935E1" w:rsidRPr="00A559A0">
        <w:rPr>
          <w:rFonts w:ascii="Calibri" w:eastAsia="Times New Roman" w:hAnsi="Calibri" w:cs="Calibri"/>
          <w:b/>
          <w:bCs/>
          <w:color w:val="000000"/>
          <w:sz w:val="22"/>
          <w:szCs w:val="22"/>
          <w:lang w:eastAsia="ja-JP"/>
        </w:rPr>
        <w:t xml:space="preserve"> </w:t>
      </w:r>
      <w:r w:rsidR="00B935E1" w:rsidRPr="00A559A0">
        <w:rPr>
          <w:rFonts w:ascii="Calibri" w:eastAsia="Times New Roman" w:hAnsi="Calibri" w:cs="Calibri"/>
          <w:color w:val="000000"/>
          <w:sz w:val="22"/>
          <w:szCs w:val="22"/>
          <w:lang w:eastAsia="ja-JP"/>
        </w:rPr>
        <w:t>(FACTEUR D’INTERVAL GÉOGRAPHIQUE)</w:t>
      </w:r>
    </w:p>
    <w:p w14:paraId="391A9851" w14:textId="77777777" w:rsidR="00B935E1" w:rsidRPr="00A559A0" w:rsidRDefault="00B935E1" w:rsidP="00B04F19">
      <w:pPr>
        <w:rPr>
          <w:lang w:eastAsia="ja-JP"/>
        </w:rPr>
      </w:pPr>
      <w:r w:rsidRPr="00A559A0">
        <w:rPr>
          <w:lang w:eastAsia="ja-JP"/>
        </w:rPr>
        <w:t>La valeur d'un INTERVALLE GEOGRAPHIQUE ou d'un ELEMENT MATRICE DE DISTANCE exprimée par une UNITÉ GEOGRAPHIQUE.</w:t>
      </w:r>
    </w:p>
    <w:p w14:paraId="49E8C6AD" w14:textId="11E9393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39</w:t>
        </w:r>
      </w:fldSimple>
    </w:p>
    <w:p w14:paraId="021AC5A0" w14:textId="0B2ABFE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GEOGRAPHICAL UNIT</w:t>
      </w:r>
      <w:r w:rsidR="00B935E1" w:rsidRPr="00A559A0">
        <w:rPr>
          <w:rFonts w:ascii="Calibri" w:eastAsia="Times New Roman" w:hAnsi="Calibri" w:cs="Calibri"/>
          <w:b/>
          <w:bCs/>
          <w:color w:val="000000"/>
          <w:sz w:val="22"/>
          <w:szCs w:val="22"/>
          <w:lang w:eastAsia="ja-JP"/>
        </w:rPr>
        <w:t xml:space="preserve"> </w:t>
      </w:r>
      <w:r w:rsidR="00B935E1" w:rsidRPr="00A559A0">
        <w:rPr>
          <w:rFonts w:ascii="Calibri" w:eastAsia="Times New Roman" w:hAnsi="Calibri" w:cs="Calibri"/>
          <w:color w:val="000000"/>
          <w:sz w:val="22"/>
          <w:szCs w:val="22"/>
          <w:lang w:eastAsia="ja-JP"/>
        </w:rPr>
        <w:t>(UNITÉ GÉOGAPHIQUE)</w:t>
      </w:r>
    </w:p>
    <w:p w14:paraId="581C3861" w14:textId="777E5374" w:rsidR="00B04F19" w:rsidRPr="00A559A0" w:rsidRDefault="00B935E1" w:rsidP="00B04F19">
      <w:pPr>
        <w:rPr>
          <w:lang w:eastAsia="ja-JP"/>
        </w:rPr>
      </w:pPr>
      <w:r w:rsidRPr="00A559A0">
        <w:rPr>
          <w:lang w:eastAsia="ja-JP"/>
        </w:rPr>
        <w:t>Une unité de calcul des tarifs géographiques dégressifs.</w:t>
      </w:r>
    </w:p>
    <w:p w14:paraId="4DABD65A" w14:textId="75CC7F69"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40</w:t>
        </w:r>
      </w:fldSimple>
    </w:p>
    <w:p w14:paraId="544B27DD" w14:textId="2454DDF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GROUP OF DISTANCE MATRIX ELEMENTS</w:t>
      </w:r>
      <w:r w:rsidR="00B935E1" w:rsidRPr="00A559A0">
        <w:rPr>
          <w:rFonts w:ascii="Calibri" w:eastAsia="Times New Roman" w:hAnsi="Calibri" w:cs="Calibri"/>
          <w:b/>
          <w:bCs/>
          <w:color w:val="000000"/>
          <w:sz w:val="22"/>
          <w:szCs w:val="22"/>
          <w:lang w:eastAsia="ja-JP"/>
        </w:rPr>
        <w:t xml:space="preserve"> </w:t>
      </w:r>
      <w:r w:rsidR="00B935E1" w:rsidRPr="00A559A0">
        <w:rPr>
          <w:rFonts w:ascii="Calibri" w:eastAsia="Times New Roman" w:hAnsi="Calibri" w:cs="Calibri"/>
          <w:color w:val="000000"/>
          <w:sz w:val="22"/>
          <w:szCs w:val="22"/>
          <w:lang w:eastAsia="ja-JP"/>
        </w:rPr>
        <w:t>(GROUPE D’ÉLÉMENT MATRICES DE DISTANCE)</w:t>
      </w:r>
    </w:p>
    <w:p w14:paraId="6D7E5F07" w14:textId="77777777" w:rsidR="00634BDA" w:rsidRPr="00A559A0" w:rsidRDefault="00634BDA" w:rsidP="00B04F19">
      <w:pPr>
        <w:rPr>
          <w:lang w:eastAsia="ja-JP"/>
        </w:rPr>
      </w:pPr>
      <w:r w:rsidRPr="00A559A0">
        <w:rPr>
          <w:lang w:eastAsia="ja-JP"/>
        </w:rPr>
        <w:t>Un regroupement d'ÉLÉMENTS DE MATRICE DE DISTANCE. Peut être utilisé pour fournir des paires Origine/Destination réutilisables (et leur associer un PRIX).</w:t>
      </w:r>
    </w:p>
    <w:p w14:paraId="151E893C" w14:textId="6F525BD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41</w:t>
        </w:r>
      </w:fldSimple>
    </w:p>
    <w:p w14:paraId="4F837E97" w14:textId="2B036687"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GROUP OF SALES OFFER PACKAGES</w:t>
      </w:r>
      <w:r w:rsidR="00FD7D86" w:rsidRPr="00A559A0">
        <w:rPr>
          <w:rFonts w:ascii="Calibri" w:eastAsia="Times New Roman" w:hAnsi="Calibri" w:cs="Calibri"/>
          <w:b/>
          <w:bCs/>
          <w:color w:val="000000"/>
          <w:sz w:val="22"/>
          <w:szCs w:val="22"/>
          <w:lang w:eastAsia="ja-JP"/>
        </w:rPr>
        <w:t xml:space="preserve"> </w:t>
      </w:r>
      <w:r w:rsidR="00FD7D86" w:rsidRPr="00A559A0">
        <w:rPr>
          <w:rFonts w:ascii="Calibri" w:eastAsia="Times New Roman" w:hAnsi="Calibri" w:cs="Calibri"/>
          <w:color w:val="000000"/>
          <w:sz w:val="22"/>
          <w:szCs w:val="22"/>
          <w:lang w:eastAsia="ja-JP"/>
        </w:rPr>
        <w:t>(GROUPE D’OFFRES À LA VENTE)</w:t>
      </w:r>
    </w:p>
    <w:p w14:paraId="5BAF8A59" w14:textId="3DBD10F6" w:rsidR="00FD7D86" w:rsidRPr="00A559A0" w:rsidRDefault="00FD7D86" w:rsidP="00B04F19">
      <w:pPr>
        <w:rPr>
          <w:rFonts w:ascii="Calibri" w:eastAsia="Times New Roman" w:hAnsi="Calibri" w:cs="Calibri"/>
          <w:color w:val="000000"/>
          <w:sz w:val="22"/>
          <w:szCs w:val="22"/>
          <w:lang w:eastAsia="ja-JP"/>
        </w:rPr>
      </w:pPr>
      <w:r w:rsidRPr="00A559A0">
        <w:rPr>
          <w:rFonts w:ascii="Calibri" w:eastAsia="Times New Roman" w:hAnsi="Calibri" w:cs="Calibri"/>
          <w:color w:val="000000"/>
          <w:sz w:val="22"/>
          <w:szCs w:val="22"/>
          <w:lang w:eastAsia="ja-JP"/>
        </w:rPr>
        <w:t>Un groupement d’OFFREs À LA VENTE)</w:t>
      </w:r>
    </w:p>
    <w:p w14:paraId="164956B9" w14:textId="40628A1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42</w:t>
        </w:r>
      </w:fldSimple>
    </w:p>
    <w:p w14:paraId="1690C2AA" w14:textId="6BC81A8C"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GROUP TICKET</w:t>
      </w:r>
      <w:r w:rsidR="00FD7D86" w:rsidRPr="00A559A0">
        <w:rPr>
          <w:rFonts w:ascii="Calibri" w:eastAsia="Times New Roman" w:hAnsi="Calibri" w:cs="Calibri"/>
          <w:b/>
          <w:bCs/>
          <w:color w:val="000000"/>
          <w:sz w:val="22"/>
          <w:szCs w:val="22"/>
          <w:lang w:eastAsia="ja-JP"/>
        </w:rPr>
        <w:t xml:space="preserve"> </w:t>
      </w:r>
      <w:r w:rsidR="00FD7D86" w:rsidRPr="00A559A0">
        <w:rPr>
          <w:rFonts w:ascii="Calibri" w:eastAsia="Times New Roman" w:hAnsi="Calibri" w:cs="Calibri"/>
          <w:color w:val="000000"/>
          <w:sz w:val="22"/>
          <w:szCs w:val="22"/>
          <w:lang w:eastAsia="ja-JP"/>
        </w:rPr>
        <w:t>(TICKET DE GROUPE)</w:t>
      </w:r>
    </w:p>
    <w:p w14:paraId="736B807B" w14:textId="77777777" w:rsidR="00FD7D86" w:rsidRPr="00A559A0" w:rsidRDefault="00FD7D86" w:rsidP="00B04F19">
      <w:pPr>
        <w:rPr>
          <w:lang w:eastAsia="ja-JP"/>
        </w:rPr>
      </w:pPr>
      <w:r w:rsidRPr="00A559A0">
        <w:rPr>
          <w:lang w:eastAsia="ja-JP"/>
        </w:rPr>
        <w:t>Le nombre et les caractéristiques des personnes autorisées à voyager en plus du titulaire d'un droit d'accès.</w:t>
      </w:r>
    </w:p>
    <w:p w14:paraId="70681F13" w14:textId="4034E1F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43</w:t>
        </w:r>
      </w:fldSimple>
    </w:p>
    <w:p w14:paraId="657D14C2" w14:textId="6AE94D4F"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LUGGAGE ALLOWANCE</w:t>
      </w:r>
      <w:r w:rsidR="00FD7D86" w:rsidRPr="00A559A0">
        <w:rPr>
          <w:rFonts w:ascii="Calibri" w:eastAsia="Times New Roman" w:hAnsi="Calibri" w:cs="Calibri"/>
          <w:b/>
          <w:bCs/>
          <w:color w:val="000000"/>
          <w:sz w:val="22"/>
          <w:szCs w:val="22"/>
          <w:lang w:eastAsia="ja-JP"/>
        </w:rPr>
        <w:t xml:space="preserve"> </w:t>
      </w:r>
      <w:r w:rsidR="00FD7D86" w:rsidRPr="00A559A0">
        <w:rPr>
          <w:rFonts w:ascii="Calibri" w:eastAsia="Times New Roman" w:hAnsi="Calibri" w:cs="Calibri"/>
          <w:color w:val="000000"/>
          <w:sz w:val="22"/>
          <w:szCs w:val="22"/>
          <w:lang w:eastAsia="ja-JP"/>
        </w:rPr>
        <w:t>(BAGAGES AUTORISÉS)</w:t>
      </w:r>
    </w:p>
    <w:p w14:paraId="2D71340B" w14:textId="77777777" w:rsidR="00FD7D86" w:rsidRPr="00A559A0" w:rsidRDefault="00FD7D86" w:rsidP="00B04F19">
      <w:pPr>
        <w:rPr>
          <w:lang w:eastAsia="ja-JP"/>
        </w:rPr>
      </w:pPr>
      <w:r w:rsidRPr="00A559A0">
        <w:rPr>
          <w:lang w:eastAsia="ja-JP"/>
        </w:rPr>
        <w:t>Le nombre et les caractéristiques (poids, volume) des bagages qu'un titulaire d'un droit d'accès est autorisé à transporter.</w:t>
      </w:r>
    </w:p>
    <w:p w14:paraId="2B02E3A9" w14:textId="573402AC" w:rsidR="00B04F19" w:rsidRPr="00A559A0" w:rsidRDefault="00B04F19" w:rsidP="00B04F19">
      <w:pPr>
        <w:pStyle w:val="TermNum"/>
        <w:rPr>
          <w:rFonts w:ascii="Calibri" w:eastAsia="Times New Roman" w:hAnsi="Calibri" w:cs="Calibri"/>
          <w:color w:val="000000"/>
          <w:sz w:val="22"/>
          <w:szCs w:val="22"/>
          <w:lang w:eastAsia="ja-JP"/>
        </w:rPr>
      </w:pPr>
      <w:r w:rsidRPr="00A559A0">
        <w:lastRenderedPageBreak/>
        <w:t>3.</w:t>
      </w:r>
      <w:fldSimple w:instr=" SEQ TERMNUM \* MERGEFORMAT ">
        <w:r w:rsidR="008C7E3F">
          <w:rPr>
            <w:noProof/>
          </w:rPr>
          <w:t>44</w:t>
        </w:r>
      </w:fldSimple>
    </w:p>
    <w:p w14:paraId="28E49626" w14:textId="465B6969"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MINIMUM STAY</w:t>
      </w:r>
      <w:r w:rsidR="00FD7D86" w:rsidRPr="00A559A0">
        <w:rPr>
          <w:rFonts w:ascii="Calibri" w:eastAsia="Times New Roman" w:hAnsi="Calibri" w:cs="Calibri"/>
          <w:b/>
          <w:bCs/>
          <w:color w:val="000000"/>
          <w:sz w:val="22"/>
          <w:szCs w:val="22"/>
          <w:lang w:eastAsia="ja-JP"/>
        </w:rPr>
        <w:t xml:space="preserve"> </w:t>
      </w:r>
      <w:r w:rsidR="00FD7D86" w:rsidRPr="00A559A0">
        <w:rPr>
          <w:rFonts w:ascii="Calibri" w:eastAsia="Times New Roman" w:hAnsi="Calibri" w:cs="Calibri"/>
          <w:color w:val="000000"/>
          <w:sz w:val="22"/>
          <w:szCs w:val="22"/>
          <w:lang w:eastAsia="ja-JP"/>
        </w:rPr>
        <w:t>(SÉJOUR MINIMUM)</w:t>
      </w:r>
    </w:p>
    <w:p w14:paraId="6460FBC8" w14:textId="10C62894" w:rsidR="00B04F19" w:rsidRPr="00A559A0" w:rsidRDefault="00FD7D86" w:rsidP="00B04F19">
      <w:pPr>
        <w:rPr>
          <w:lang w:eastAsia="ja-JP"/>
        </w:rPr>
      </w:pPr>
      <w:r w:rsidRPr="00A559A0">
        <w:rPr>
          <w:lang w:eastAsia="ja-JP"/>
        </w:rPr>
        <w:t>Détails de tout séjour minimum à la destination requis pour utiliser le produit.</w:t>
      </w:r>
    </w:p>
    <w:p w14:paraId="77A80889" w14:textId="111C7DB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45</w:t>
        </w:r>
      </w:fldSimple>
    </w:p>
    <w:p w14:paraId="045C6AA8" w14:textId="30BC77F2"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NETWORK VALIDITY PARAMETERS</w:t>
      </w:r>
      <w:r w:rsidR="00FD7D86" w:rsidRPr="00A559A0">
        <w:rPr>
          <w:rFonts w:ascii="Calibri" w:eastAsia="Times New Roman" w:hAnsi="Calibri" w:cs="Calibri"/>
          <w:b/>
          <w:bCs/>
          <w:color w:val="000000"/>
          <w:sz w:val="22"/>
          <w:szCs w:val="22"/>
          <w:lang w:eastAsia="ja-JP"/>
        </w:rPr>
        <w:t xml:space="preserve"> </w:t>
      </w:r>
      <w:r w:rsidR="00FD7D86" w:rsidRPr="00A559A0">
        <w:rPr>
          <w:rFonts w:ascii="Calibri" w:eastAsia="Times New Roman" w:hAnsi="Calibri" w:cs="Calibri"/>
          <w:color w:val="000000"/>
          <w:sz w:val="22"/>
          <w:szCs w:val="22"/>
          <w:lang w:eastAsia="ja-JP"/>
        </w:rPr>
        <w:t>(PARAMETRE</w:t>
      </w:r>
      <w:r w:rsidR="00B8018B" w:rsidRPr="00A559A0">
        <w:rPr>
          <w:rFonts w:ascii="Calibri" w:eastAsia="Times New Roman" w:hAnsi="Calibri" w:cs="Calibri"/>
          <w:color w:val="000000"/>
          <w:sz w:val="22"/>
          <w:szCs w:val="22"/>
          <w:lang w:eastAsia="ja-JP"/>
        </w:rPr>
        <w:t>S</w:t>
      </w:r>
      <w:r w:rsidR="00FD7D86" w:rsidRPr="00A559A0">
        <w:rPr>
          <w:rFonts w:ascii="Calibri" w:eastAsia="Times New Roman" w:hAnsi="Calibri" w:cs="Calibri"/>
          <w:color w:val="000000"/>
          <w:sz w:val="22"/>
          <w:szCs w:val="22"/>
          <w:lang w:eastAsia="ja-JP"/>
        </w:rPr>
        <w:t xml:space="preserve"> DE VALIDITÉ DU RESEAU)</w:t>
      </w:r>
    </w:p>
    <w:p w14:paraId="68745E4F" w14:textId="075A7827" w:rsidR="00B04F19" w:rsidRPr="00A559A0" w:rsidRDefault="00FD7D86" w:rsidP="00B04F19">
      <w:pPr>
        <w:rPr>
          <w:lang w:eastAsia="ja-JP"/>
        </w:rPr>
      </w:pPr>
      <w:r w:rsidRPr="00A559A0">
        <w:rPr>
          <w:lang w:eastAsia="ja-JP"/>
        </w:rPr>
        <w:t>Un type de PARAMÈTRE DE VALIDITÉ lié à la structure du réseau.</w:t>
      </w:r>
    </w:p>
    <w:p w14:paraId="090BEC2C" w14:textId="25D5756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46</w:t>
        </w:r>
      </w:fldSimple>
    </w:p>
    <w:p w14:paraId="296FFC99" w14:textId="4EAF28C9"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ORGANISATIONAL VALIDITY PARAMETERS</w:t>
      </w:r>
      <w:r w:rsidR="00FD7D86" w:rsidRPr="00A559A0">
        <w:rPr>
          <w:rFonts w:ascii="Calibri" w:eastAsia="Times New Roman" w:hAnsi="Calibri" w:cs="Calibri"/>
          <w:b/>
          <w:bCs/>
          <w:color w:val="000000"/>
          <w:sz w:val="22"/>
          <w:szCs w:val="22"/>
          <w:lang w:eastAsia="ja-JP"/>
        </w:rPr>
        <w:t xml:space="preserve"> </w:t>
      </w:r>
      <w:r w:rsidR="00FD7D86" w:rsidRPr="00A559A0">
        <w:rPr>
          <w:rFonts w:ascii="Calibri" w:eastAsia="Times New Roman" w:hAnsi="Calibri" w:cs="Calibri"/>
          <w:color w:val="000000"/>
          <w:sz w:val="22"/>
          <w:szCs w:val="22"/>
          <w:lang w:eastAsia="ja-JP"/>
        </w:rPr>
        <w:t>(PARAMETRE</w:t>
      </w:r>
      <w:r w:rsidR="00B8018B" w:rsidRPr="00A559A0">
        <w:rPr>
          <w:rFonts w:ascii="Calibri" w:eastAsia="Times New Roman" w:hAnsi="Calibri" w:cs="Calibri"/>
          <w:color w:val="000000"/>
          <w:sz w:val="22"/>
          <w:szCs w:val="22"/>
          <w:lang w:eastAsia="ja-JP"/>
        </w:rPr>
        <w:t>S</w:t>
      </w:r>
      <w:r w:rsidR="00FD7D86" w:rsidRPr="00A559A0">
        <w:rPr>
          <w:rFonts w:ascii="Calibri" w:eastAsia="Times New Roman" w:hAnsi="Calibri" w:cs="Calibri"/>
          <w:color w:val="000000"/>
          <w:sz w:val="22"/>
          <w:szCs w:val="22"/>
          <w:lang w:eastAsia="ja-JP"/>
        </w:rPr>
        <w:t xml:space="preserve"> DE VALIDITÉ ORGANISATIONELS)</w:t>
      </w:r>
    </w:p>
    <w:p w14:paraId="4442BBB0" w14:textId="2FD19C0E" w:rsidR="00B8018B" w:rsidRPr="00A559A0" w:rsidRDefault="00B8018B" w:rsidP="00B04F19">
      <w:pPr>
        <w:rPr>
          <w:lang w:eastAsia="ja-JP"/>
        </w:rPr>
      </w:pPr>
      <w:r w:rsidRPr="00A559A0">
        <w:rPr>
          <w:lang w:eastAsia="ja-JP"/>
        </w:rPr>
        <w:t>Un type de PARAMÈTRE DE VALIDITÉ relatifs à l'organisation.</w:t>
      </w:r>
    </w:p>
    <w:p w14:paraId="7D748C5F" w14:textId="3480B710"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47</w:t>
        </w:r>
      </w:fldSimple>
    </w:p>
    <w:p w14:paraId="7B3A2380" w14:textId="69A9C84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PENALTY POLICY</w:t>
      </w:r>
      <w:r w:rsidR="007047B7" w:rsidRPr="00A559A0">
        <w:rPr>
          <w:rFonts w:ascii="Calibri" w:eastAsia="Times New Roman" w:hAnsi="Calibri" w:cs="Calibri"/>
          <w:b/>
          <w:bCs/>
          <w:color w:val="000000"/>
          <w:sz w:val="22"/>
          <w:szCs w:val="22"/>
          <w:lang w:eastAsia="ja-JP"/>
        </w:rPr>
        <w:t xml:space="preserve"> </w:t>
      </w:r>
      <w:r w:rsidR="007047B7" w:rsidRPr="00A559A0">
        <w:rPr>
          <w:rFonts w:ascii="Calibri" w:eastAsia="Times New Roman" w:hAnsi="Calibri" w:cs="Calibri"/>
          <w:color w:val="000000"/>
          <w:sz w:val="22"/>
          <w:szCs w:val="22"/>
          <w:lang w:eastAsia="ja-JP"/>
        </w:rPr>
        <w:t>(POLITIQUE D’AMENDE)</w:t>
      </w:r>
    </w:p>
    <w:p w14:paraId="33C885E2" w14:textId="77777777" w:rsidR="007047B7" w:rsidRPr="00A559A0" w:rsidRDefault="007047B7" w:rsidP="00B04F19">
      <w:pPr>
        <w:rPr>
          <w:lang w:eastAsia="ja-JP"/>
        </w:rPr>
      </w:pPr>
      <w:r w:rsidRPr="00A559A0">
        <w:rPr>
          <w:lang w:eastAsia="ja-JP"/>
        </w:rPr>
        <w:t>Politique concernant différents aspects des frais de pénalité, par exemple entrée répétée dans la même gare, ne pas avoir de billet, etc.</w:t>
      </w:r>
    </w:p>
    <w:p w14:paraId="05D87FC3" w14:textId="7C63D834"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48</w:t>
        </w:r>
      </w:fldSimple>
    </w:p>
    <w:p w14:paraId="5DAA1622" w14:textId="7E8C9D24"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PLACE VALIDITY PARAMETERS</w:t>
      </w:r>
      <w:r w:rsidR="007047B7" w:rsidRPr="00A559A0">
        <w:rPr>
          <w:rFonts w:ascii="Calibri" w:eastAsia="Times New Roman" w:hAnsi="Calibri" w:cs="Calibri"/>
          <w:b/>
          <w:bCs/>
          <w:color w:val="000000"/>
          <w:sz w:val="22"/>
          <w:szCs w:val="22"/>
          <w:lang w:eastAsia="ja-JP"/>
        </w:rPr>
        <w:t xml:space="preserve"> </w:t>
      </w:r>
      <w:r w:rsidR="007047B7" w:rsidRPr="00A559A0">
        <w:rPr>
          <w:rFonts w:ascii="Calibri" w:eastAsia="Times New Roman" w:hAnsi="Calibri" w:cs="Calibri"/>
          <w:color w:val="000000"/>
          <w:sz w:val="22"/>
          <w:szCs w:val="22"/>
          <w:lang w:eastAsia="ja-JP"/>
        </w:rPr>
        <w:t>(PARAMETRES DE VALIDITÉ DES LIEUX)</w:t>
      </w:r>
    </w:p>
    <w:p w14:paraId="08EEB56E" w14:textId="036957B3" w:rsidR="007047B7" w:rsidRPr="00A559A0" w:rsidRDefault="007047B7" w:rsidP="007047B7">
      <w:pPr>
        <w:rPr>
          <w:lang w:eastAsia="ja-JP"/>
        </w:rPr>
      </w:pPr>
      <w:r w:rsidRPr="00A559A0">
        <w:rPr>
          <w:lang w:eastAsia="ja-JP"/>
        </w:rPr>
        <w:t>Un type de PARAMÈTRE DE VALIDITÉ relatifs aux sites du réseau.</w:t>
      </w:r>
    </w:p>
    <w:p w14:paraId="24D912B4" w14:textId="0EFBF44C"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49</w:t>
        </w:r>
      </w:fldSimple>
    </w:p>
    <w:p w14:paraId="36AF5031" w14:textId="6CD5149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PRE-ASSIGNED FARE PRODUCT</w:t>
      </w:r>
      <w:r w:rsidR="00554260" w:rsidRPr="00A559A0">
        <w:rPr>
          <w:rFonts w:ascii="Calibri" w:eastAsia="Times New Roman" w:hAnsi="Calibri" w:cs="Calibri"/>
          <w:b/>
          <w:bCs/>
          <w:color w:val="000000"/>
          <w:sz w:val="22"/>
          <w:szCs w:val="22"/>
          <w:lang w:eastAsia="ja-JP"/>
        </w:rPr>
        <w:t xml:space="preserve"> (</w:t>
      </w:r>
      <w:r w:rsidR="00554260" w:rsidRPr="00A559A0">
        <w:t>PRODUIT TARIFAIRE PRÉDÉFINI)</w:t>
      </w:r>
    </w:p>
    <w:p w14:paraId="3BC8E9C0" w14:textId="36240659" w:rsidR="007047B7" w:rsidRPr="00A559A0" w:rsidRDefault="007047B7" w:rsidP="00B04F19">
      <w:pPr>
        <w:rPr>
          <w:lang w:eastAsia="ja-JP"/>
        </w:rPr>
      </w:pPr>
      <w:r w:rsidRPr="00A559A0">
        <w:rPr>
          <w:lang w:eastAsia="ja-JP"/>
        </w:rPr>
        <w:t>UN PRODUIT TARIFAIRE composé d'un ou plusieurs ÉLÉMENTS VALIDABLES, spécifiques à un MODE DE PAIEMENT.</w:t>
      </w:r>
    </w:p>
    <w:p w14:paraId="7F825638" w14:textId="58C6B173"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50</w:t>
        </w:r>
      </w:fldSimple>
    </w:p>
    <w:p w14:paraId="4632A28C" w14:textId="495AB579"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PRICEABLE OBJECT</w:t>
      </w:r>
      <w:r w:rsidR="007047B7" w:rsidRPr="00A559A0">
        <w:rPr>
          <w:rFonts w:ascii="Calibri" w:eastAsia="Times New Roman" w:hAnsi="Calibri" w:cs="Calibri"/>
          <w:b/>
          <w:bCs/>
          <w:color w:val="000000"/>
          <w:sz w:val="22"/>
          <w:szCs w:val="22"/>
          <w:lang w:eastAsia="ja-JP"/>
        </w:rPr>
        <w:t xml:space="preserve"> </w:t>
      </w:r>
      <w:r w:rsidR="007047B7" w:rsidRPr="00A559A0">
        <w:rPr>
          <w:rFonts w:ascii="Calibri" w:eastAsia="Times New Roman" w:hAnsi="Calibri" w:cs="Calibri"/>
          <w:color w:val="000000"/>
          <w:sz w:val="22"/>
          <w:szCs w:val="22"/>
          <w:lang w:eastAsia="ja-JP"/>
        </w:rPr>
        <w:t>(OBJET AVEC PRIX)</w:t>
      </w:r>
    </w:p>
    <w:p w14:paraId="1F92A69C" w14:textId="06B61277" w:rsidR="00B04F19" w:rsidRPr="00A559A0" w:rsidRDefault="007047B7" w:rsidP="00B04F19">
      <w:pPr>
        <w:rPr>
          <w:lang w:eastAsia="ja-JP"/>
        </w:rPr>
      </w:pPr>
      <w:r w:rsidRPr="00A559A0">
        <w:rPr>
          <w:lang w:eastAsia="ja-JP"/>
        </w:rPr>
        <w:t>Un élément qui peut avoir un PRIX.</w:t>
      </w:r>
    </w:p>
    <w:p w14:paraId="580E68AA" w14:textId="5FAA5B6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51</w:t>
        </w:r>
      </w:fldSimple>
    </w:p>
    <w:p w14:paraId="3BD2323A" w14:textId="656F0A52"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PRODUCT VALIDITY PARAMETERS</w:t>
      </w:r>
      <w:r w:rsidR="007B73BB" w:rsidRPr="00A559A0">
        <w:rPr>
          <w:rFonts w:ascii="Calibri" w:eastAsia="Times New Roman" w:hAnsi="Calibri" w:cs="Calibri"/>
          <w:b/>
          <w:bCs/>
          <w:color w:val="000000"/>
          <w:sz w:val="22"/>
          <w:szCs w:val="22"/>
          <w:lang w:eastAsia="ja-JP"/>
        </w:rPr>
        <w:t xml:space="preserve"> </w:t>
      </w:r>
      <w:r w:rsidR="007B73BB" w:rsidRPr="00A559A0">
        <w:rPr>
          <w:rFonts w:ascii="Calibri" w:eastAsia="Times New Roman" w:hAnsi="Calibri" w:cs="Calibri"/>
          <w:color w:val="000000"/>
          <w:sz w:val="22"/>
          <w:szCs w:val="22"/>
          <w:lang w:eastAsia="ja-JP"/>
        </w:rPr>
        <w:t>(PARAMETRES DE VALIDITÉ DU PRODUIT)</w:t>
      </w:r>
    </w:p>
    <w:p w14:paraId="12341CA3" w14:textId="77777777" w:rsidR="007B73BB" w:rsidRPr="00A559A0" w:rsidRDefault="007B73BB" w:rsidP="00B04F19">
      <w:pPr>
        <w:rPr>
          <w:lang w:eastAsia="ja-JP"/>
        </w:rPr>
      </w:pPr>
      <w:r w:rsidRPr="00A559A0">
        <w:rPr>
          <w:lang w:eastAsia="ja-JP"/>
        </w:rPr>
        <w:t>Un type de PARAMÈTRE DE VALIDITÉ lié aux produits tarifaires.</w:t>
      </w:r>
    </w:p>
    <w:p w14:paraId="176417FC" w14:textId="67F0F509"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52</w:t>
        </w:r>
      </w:fldSimple>
    </w:p>
    <w:p w14:paraId="75F8EAD2" w14:textId="3F57E7EC"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PURCHASE WINDOW</w:t>
      </w:r>
      <w:r w:rsidR="007B73BB" w:rsidRPr="00A559A0">
        <w:rPr>
          <w:rFonts w:ascii="Calibri" w:eastAsia="Times New Roman" w:hAnsi="Calibri" w:cs="Calibri"/>
          <w:b/>
          <w:bCs/>
          <w:color w:val="000000"/>
          <w:sz w:val="22"/>
          <w:szCs w:val="22"/>
          <w:lang w:eastAsia="ja-JP"/>
        </w:rPr>
        <w:t xml:space="preserve"> </w:t>
      </w:r>
      <w:r w:rsidR="007B73BB" w:rsidRPr="00A559A0">
        <w:rPr>
          <w:rFonts w:ascii="Calibri" w:eastAsia="Times New Roman" w:hAnsi="Calibri" w:cs="Calibri"/>
          <w:color w:val="000000"/>
          <w:sz w:val="22"/>
          <w:szCs w:val="22"/>
          <w:lang w:eastAsia="ja-JP"/>
        </w:rPr>
        <w:t>(FENÊTRE D’ACHAT)</w:t>
      </w:r>
    </w:p>
    <w:p w14:paraId="2D08D3A5" w14:textId="77777777" w:rsidR="007B73BB" w:rsidRPr="00A559A0" w:rsidRDefault="007B73BB" w:rsidP="00B04F19">
      <w:pPr>
        <w:rPr>
          <w:lang w:eastAsia="ja-JP"/>
        </w:rPr>
      </w:pPr>
      <w:r w:rsidRPr="00A559A0">
        <w:rPr>
          <w:lang w:eastAsia="ja-JP"/>
        </w:rPr>
        <w:t>Période pendant laquelle le produit doit être acheté.</w:t>
      </w:r>
    </w:p>
    <w:p w14:paraId="0EC4CB79" w14:textId="588094F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53</w:t>
        </w:r>
      </w:fldSimple>
    </w:p>
    <w:p w14:paraId="2EBE98B4" w14:textId="04491802"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QUALITY STRUCTURE FACTOR</w:t>
      </w:r>
      <w:r w:rsidR="007B73BB" w:rsidRPr="00A559A0">
        <w:rPr>
          <w:rFonts w:ascii="Calibri" w:eastAsia="Times New Roman" w:hAnsi="Calibri" w:cs="Calibri"/>
          <w:b/>
          <w:bCs/>
          <w:color w:val="000000"/>
          <w:sz w:val="22"/>
          <w:szCs w:val="22"/>
          <w:lang w:eastAsia="ja-JP"/>
        </w:rPr>
        <w:t xml:space="preserve"> </w:t>
      </w:r>
      <w:r w:rsidR="007B73BB" w:rsidRPr="00A559A0">
        <w:rPr>
          <w:rFonts w:ascii="Calibri" w:eastAsia="Times New Roman" w:hAnsi="Calibri" w:cs="Calibri"/>
          <w:color w:val="000000"/>
          <w:sz w:val="22"/>
          <w:szCs w:val="22"/>
          <w:lang w:eastAsia="ja-JP"/>
        </w:rPr>
        <w:t>(</w:t>
      </w:r>
      <w:r w:rsidR="00B83EA6" w:rsidRPr="00A559A0">
        <w:rPr>
          <w:rFonts w:ascii="Calibri" w:eastAsia="Times New Roman" w:hAnsi="Calibri" w:cs="Calibri"/>
          <w:color w:val="000000"/>
          <w:sz w:val="22"/>
          <w:szCs w:val="22"/>
          <w:lang w:eastAsia="ja-JP"/>
        </w:rPr>
        <w:t>FACTEUR QUALITATIF)</w:t>
      </w:r>
    </w:p>
    <w:p w14:paraId="648CE29E" w14:textId="77777777" w:rsidR="00B83EA6" w:rsidRPr="00A559A0" w:rsidRDefault="00B83EA6" w:rsidP="00B04F19">
      <w:pPr>
        <w:rPr>
          <w:lang w:eastAsia="ja-JP"/>
        </w:rPr>
      </w:pPr>
      <w:r w:rsidRPr="00A559A0">
        <w:rPr>
          <w:lang w:eastAsia="ja-JP"/>
        </w:rPr>
        <w:t>Un facteur influençant la définition des droits d'accès ou le calcul des prix, en fonction de la qualité : seuil de congestion du trafic, réservation anticipée/tardive, etc.</w:t>
      </w:r>
    </w:p>
    <w:p w14:paraId="348B9ECC" w14:textId="3546DDC0"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54</w:t>
        </w:r>
      </w:fldSimple>
    </w:p>
    <w:p w14:paraId="6B57B553" w14:textId="10D4162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QUALITY STRUCTURE FACTOR PRICE</w:t>
      </w:r>
      <w:r w:rsidR="00B83EA6" w:rsidRPr="00A559A0">
        <w:rPr>
          <w:rFonts w:ascii="Calibri" w:eastAsia="Times New Roman" w:hAnsi="Calibri" w:cs="Calibri"/>
          <w:b/>
          <w:bCs/>
          <w:color w:val="000000"/>
          <w:sz w:val="22"/>
          <w:szCs w:val="22"/>
          <w:lang w:eastAsia="ja-JP"/>
        </w:rPr>
        <w:t xml:space="preserve"> </w:t>
      </w:r>
      <w:r w:rsidR="00B83EA6" w:rsidRPr="00A559A0">
        <w:rPr>
          <w:rFonts w:ascii="Calibri" w:eastAsia="Times New Roman" w:hAnsi="Calibri" w:cs="Calibri"/>
          <w:color w:val="000000"/>
          <w:sz w:val="22"/>
          <w:szCs w:val="22"/>
          <w:lang w:eastAsia="ja-JP"/>
        </w:rPr>
        <w:t>(PRIX DE FACTEUR QUALITATIF)</w:t>
      </w:r>
    </w:p>
    <w:p w14:paraId="6DA8327C" w14:textId="4A4928EE" w:rsidR="00B83EA6" w:rsidRPr="00A559A0" w:rsidRDefault="00B83EA6" w:rsidP="00B04F19">
      <w:pPr>
        <w:rPr>
          <w:lang w:eastAsia="ja-JP"/>
        </w:rPr>
      </w:pPr>
      <w:r w:rsidRPr="00A559A0">
        <w:rPr>
          <w:lang w:eastAsia="ja-JP"/>
        </w:rPr>
        <w:t xml:space="preserve">Un ensemble de toutes les caractéristiques de prix possibles d'un </w:t>
      </w:r>
      <w:r w:rsidRPr="00A559A0">
        <w:rPr>
          <w:rFonts w:ascii="Calibri" w:eastAsia="Times New Roman" w:hAnsi="Calibri" w:cs="Calibri"/>
          <w:color w:val="000000"/>
          <w:sz w:val="22"/>
          <w:szCs w:val="22"/>
          <w:lang w:eastAsia="ja-JP"/>
        </w:rPr>
        <w:t>FACTEUR QUALITATIF</w:t>
      </w:r>
      <w:r w:rsidRPr="00A559A0">
        <w:rPr>
          <w:lang w:eastAsia="ja-JP"/>
        </w:rPr>
        <w:t>, par ex. prix total par défaut, etc.</w:t>
      </w:r>
    </w:p>
    <w:p w14:paraId="4A03C96F" w14:textId="30FBEB45"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55</w:t>
        </w:r>
      </w:fldSimple>
    </w:p>
    <w:p w14:paraId="0E537FE5" w14:textId="229FAEDE"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REFUNDING</w:t>
      </w:r>
      <w:r w:rsidR="00B83EA6" w:rsidRPr="00A559A0">
        <w:rPr>
          <w:rFonts w:ascii="Calibri" w:eastAsia="Times New Roman" w:hAnsi="Calibri" w:cs="Calibri"/>
          <w:b/>
          <w:bCs/>
          <w:color w:val="000000"/>
          <w:sz w:val="22"/>
          <w:szCs w:val="22"/>
          <w:lang w:eastAsia="ja-JP"/>
        </w:rPr>
        <w:t xml:space="preserve"> </w:t>
      </w:r>
      <w:r w:rsidR="00B83EA6" w:rsidRPr="00A559A0">
        <w:rPr>
          <w:rFonts w:ascii="Calibri" w:eastAsia="Times New Roman" w:hAnsi="Calibri" w:cs="Calibri"/>
          <w:color w:val="000000"/>
          <w:sz w:val="22"/>
          <w:szCs w:val="22"/>
          <w:lang w:eastAsia="ja-JP"/>
        </w:rPr>
        <w:t>(REMBOURSEMENT)</w:t>
      </w:r>
    </w:p>
    <w:p w14:paraId="345E1C21" w14:textId="46204DCB" w:rsidR="00B04F19" w:rsidRPr="00A559A0" w:rsidRDefault="00614C49" w:rsidP="00B04F19">
      <w:pPr>
        <w:rPr>
          <w:lang w:eastAsia="ja-JP"/>
        </w:rPr>
      </w:pPr>
      <w:r w:rsidRPr="00A559A0">
        <w:rPr>
          <w:lang w:eastAsia="ja-JP"/>
        </w:rPr>
        <w:t>Indique si et comment le produit peut être remboursé.</w:t>
      </w:r>
    </w:p>
    <w:p w14:paraId="1969F0B6" w14:textId="2712B67A"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56</w:t>
        </w:r>
      </w:fldSimple>
    </w:p>
    <w:p w14:paraId="10443DFA" w14:textId="2E72D757"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REPLACING</w:t>
      </w:r>
      <w:r w:rsidR="00614C49" w:rsidRPr="00A559A0">
        <w:rPr>
          <w:rFonts w:ascii="Calibri" w:eastAsia="Times New Roman" w:hAnsi="Calibri" w:cs="Calibri"/>
          <w:b/>
          <w:bCs/>
          <w:color w:val="000000"/>
          <w:sz w:val="22"/>
          <w:szCs w:val="22"/>
          <w:lang w:eastAsia="ja-JP"/>
        </w:rPr>
        <w:t xml:space="preserve"> </w:t>
      </w:r>
      <w:r w:rsidR="00614C49" w:rsidRPr="00A559A0">
        <w:rPr>
          <w:rFonts w:ascii="Calibri" w:eastAsia="Times New Roman" w:hAnsi="Calibri" w:cs="Calibri"/>
          <w:color w:val="000000"/>
          <w:sz w:val="22"/>
          <w:szCs w:val="22"/>
          <w:lang w:eastAsia="ja-JP"/>
        </w:rPr>
        <w:t>(REMPLACEMENT)</w:t>
      </w:r>
    </w:p>
    <w:p w14:paraId="06CE074D" w14:textId="1FEB8B18" w:rsidR="00614C49" w:rsidRPr="00A559A0" w:rsidRDefault="00614C49" w:rsidP="00614C49">
      <w:pPr>
        <w:rPr>
          <w:lang w:eastAsia="ja-JP"/>
        </w:rPr>
      </w:pPr>
      <w:r w:rsidRPr="00A559A0">
        <w:rPr>
          <w:lang w:eastAsia="ja-JP"/>
        </w:rPr>
        <w:t>Indique si et comment le produit peut être remplacé.</w:t>
      </w:r>
    </w:p>
    <w:p w14:paraId="1946EF7B" w14:textId="5B5803C2"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57</w:t>
        </w:r>
      </w:fldSimple>
    </w:p>
    <w:p w14:paraId="515E02B8" w14:textId="152A1114"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RESELLING</w:t>
      </w:r>
      <w:r w:rsidR="00614C49" w:rsidRPr="00A559A0">
        <w:rPr>
          <w:rFonts w:ascii="Calibri" w:eastAsia="Times New Roman" w:hAnsi="Calibri" w:cs="Calibri"/>
          <w:b/>
          <w:bCs/>
          <w:color w:val="000000"/>
          <w:sz w:val="22"/>
          <w:szCs w:val="22"/>
          <w:lang w:eastAsia="ja-JP"/>
        </w:rPr>
        <w:t xml:space="preserve"> </w:t>
      </w:r>
      <w:r w:rsidR="00614C49" w:rsidRPr="00A559A0">
        <w:rPr>
          <w:rFonts w:ascii="Calibri" w:eastAsia="Times New Roman" w:hAnsi="Calibri" w:cs="Calibri"/>
          <w:color w:val="000000"/>
          <w:sz w:val="22"/>
          <w:szCs w:val="22"/>
          <w:lang w:eastAsia="ja-JP"/>
        </w:rPr>
        <w:t>(REVENTE)</w:t>
      </w:r>
    </w:p>
    <w:p w14:paraId="1E9B4029" w14:textId="38736BB4" w:rsidR="00B04F19" w:rsidRPr="00A559A0" w:rsidRDefault="00614C49" w:rsidP="00B04F19">
      <w:pPr>
        <w:rPr>
          <w:lang w:eastAsia="ja-JP"/>
        </w:rPr>
      </w:pPr>
      <w:r w:rsidRPr="00A559A0">
        <w:rPr>
          <w:lang w:eastAsia="ja-JP"/>
        </w:rPr>
        <w:t>Conditions de revente (c'est-à-dire pour échange ou remboursement) attachées au produit.</w:t>
      </w:r>
    </w:p>
    <w:p w14:paraId="6C8D5606" w14:textId="215C8FB9" w:rsidR="00B04F19" w:rsidRPr="00A559A0" w:rsidRDefault="00B04F19" w:rsidP="00B04F19">
      <w:pPr>
        <w:pStyle w:val="TermNum"/>
        <w:rPr>
          <w:rFonts w:ascii="Calibri" w:eastAsia="Times New Roman" w:hAnsi="Calibri" w:cs="Calibri"/>
          <w:color w:val="000000"/>
          <w:sz w:val="22"/>
          <w:szCs w:val="22"/>
          <w:lang w:eastAsia="ja-JP"/>
        </w:rPr>
      </w:pPr>
      <w:r w:rsidRPr="00A559A0">
        <w:lastRenderedPageBreak/>
        <w:t>3.</w:t>
      </w:r>
      <w:fldSimple w:instr=" SEQ TERMNUM \* MERGEFORMAT ">
        <w:r w:rsidR="008C7E3F">
          <w:rPr>
            <w:noProof/>
          </w:rPr>
          <w:t>58</w:t>
        </w:r>
      </w:fldSimple>
    </w:p>
    <w:p w14:paraId="052A2536" w14:textId="3DC234B6"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RESERVING</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(RESERVATION)</w:t>
      </w:r>
    </w:p>
    <w:p w14:paraId="3CE23400" w14:textId="25F66C5E" w:rsidR="00B04F19" w:rsidRPr="00A559A0" w:rsidRDefault="00614C49" w:rsidP="00B04F19">
      <w:pPr>
        <w:rPr>
          <w:lang w:eastAsia="ja-JP"/>
        </w:rPr>
      </w:pPr>
      <w:r w:rsidRPr="00A559A0">
        <w:rPr>
          <w:lang w:eastAsia="ja-JP"/>
        </w:rPr>
        <w:t>Indiquer si le droit d'accès nécessite une réservation.</w:t>
      </w:r>
    </w:p>
    <w:p w14:paraId="4CF1C45B" w14:textId="3117CE82"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59</w:t>
        </w:r>
      </w:fldSimple>
    </w:p>
    <w:p w14:paraId="7206C786" w14:textId="1CD41D92"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RESIDENTIAL QUALIFICATION</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(QUALIFICATION RÉSIDENTIELLE)</w:t>
      </w:r>
    </w:p>
    <w:p w14:paraId="0921522C" w14:textId="41A6EFA7" w:rsidR="00B04F19" w:rsidRPr="00A559A0" w:rsidRDefault="00AD5B81" w:rsidP="00B04F19">
      <w:pPr>
        <w:rPr>
          <w:lang w:eastAsia="ja-JP"/>
        </w:rPr>
      </w:pPr>
      <w:r w:rsidRPr="00A559A0">
        <w:rPr>
          <w:lang w:eastAsia="ja-JP"/>
        </w:rPr>
        <w:t>Décrit une exigence de résidence dans une certaine zone géographique.</w:t>
      </w:r>
    </w:p>
    <w:p w14:paraId="5E5A2A70" w14:textId="0E9E319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60</w:t>
        </w:r>
      </w:fldSimple>
    </w:p>
    <w:p w14:paraId="441AFD54" w14:textId="4742F4C8"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ROUND TRIP</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(ALLER RETOUR)</w:t>
      </w:r>
    </w:p>
    <w:p w14:paraId="5A7555E8" w14:textId="54BD1AE9" w:rsidR="00B04F19" w:rsidRPr="00A559A0" w:rsidRDefault="00174B1E" w:rsidP="00B04F19">
      <w:pPr>
        <w:rPr>
          <w:lang w:eastAsia="ja-JP"/>
        </w:rPr>
      </w:pPr>
      <w:r w:rsidRPr="00A559A0">
        <w:rPr>
          <w:lang w:eastAsia="ja-JP"/>
        </w:rPr>
        <w:t>Propriétés relatives à l'usage pour un aller simple ou un aller-retour d'un droit d'accès.</w:t>
      </w:r>
    </w:p>
    <w:p w14:paraId="626D8FAD" w14:textId="2FFE47F2"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61</w:t>
        </w:r>
      </w:fldSimple>
    </w:p>
    <w:p w14:paraId="202DDD5B" w14:textId="2FCE0C54"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ROUTING</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(ITINÉRAIRE)</w:t>
      </w:r>
    </w:p>
    <w:p w14:paraId="1A91A90E" w14:textId="3F7EFBFF" w:rsidR="00B04F19" w:rsidRPr="00A559A0" w:rsidRDefault="00174B1E" w:rsidP="00B04F19">
      <w:pPr>
        <w:rPr>
          <w:lang w:eastAsia="ja-JP"/>
        </w:rPr>
      </w:pPr>
      <w:r w:rsidRPr="00A559A0">
        <w:rPr>
          <w:lang w:eastAsia="ja-JP"/>
        </w:rPr>
        <w:t>Limitations d'un droit d'accès relative à l’itinéraire réalisable.</w:t>
      </w:r>
    </w:p>
    <w:p w14:paraId="610F2C04" w14:textId="27A24E53"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62</w:t>
        </w:r>
      </w:fldSimple>
    </w:p>
    <w:p w14:paraId="1E187C8F" w14:textId="60900734"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ROUTING VALIDITY PARAMETERS</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(PARAMETRE DE VALIDITE DE L’ITINERAIRE)</w:t>
      </w:r>
    </w:p>
    <w:p w14:paraId="2C6F2B07" w14:textId="42CBAD3B" w:rsidR="00B04F19" w:rsidRPr="00A559A0" w:rsidRDefault="002E0316" w:rsidP="00B04F19">
      <w:pPr>
        <w:rPr>
          <w:lang w:eastAsia="ja-JP"/>
        </w:rPr>
      </w:pPr>
      <w:r w:rsidRPr="00A559A0">
        <w:rPr>
          <w:lang w:eastAsia="ja-JP"/>
        </w:rPr>
        <w:t>Un type de PARAMÈTRE DE VALIDITÉ lié à un itinéraire spécifique.</w:t>
      </w:r>
    </w:p>
    <w:p w14:paraId="3FD28469" w14:textId="52F0E1FC"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63</w:t>
        </w:r>
      </w:fldSimple>
    </w:p>
    <w:p w14:paraId="0A2E73F5" w14:textId="43017CA3"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SALE DISCOUNT RIGHT</w:t>
      </w:r>
      <w:r w:rsidR="00AD0368" w:rsidRPr="00A559A0">
        <w:rPr>
          <w:rFonts w:ascii="Calibri" w:eastAsia="Times New Roman" w:hAnsi="Calibri" w:cs="Calibri"/>
          <w:b/>
          <w:bCs/>
          <w:color w:val="000000"/>
          <w:sz w:val="22"/>
          <w:szCs w:val="22"/>
          <w:lang w:eastAsia="ja-JP"/>
        </w:rPr>
        <w:t xml:space="preserve"> </w:t>
      </w:r>
      <w:r w:rsidR="00AD0368" w:rsidRPr="00A559A0">
        <w:rPr>
          <w:rFonts w:ascii="Calibri" w:eastAsia="Times New Roman" w:hAnsi="Calibri" w:cs="Calibri"/>
          <w:color w:val="000000"/>
          <w:sz w:val="22"/>
          <w:szCs w:val="22"/>
          <w:lang w:eastAsia="ja-JP"/>
        </w:rPr>
        <w:t>(</w:t>
      </w:r>
      <w:r w:rsidR="00AD0368" w:rsidRPr="00A559A0">
        <w:rPr>
          <w:lang w:eastAsia="ja-JP"/>
        </w:rPr>
        <w:t>DROIT A REDUCTION)</w:t>
      </w:r>
    </w:p>
    <w:p w14:paraId="40F40FC7" w14:textId="18BCD925" w:rsidR="00AD0368" w:rsidRPr="00A559A0" w:rsidRDefault="00AD0368" w:rsidP="00B04F19">
      <w:r w:rsidRPr="00A559A0">
        <w:t xml:space="preserve">PRODUIT TARIFAIRE (FARE PRODUCT) qui permet à son porteur de bénéficier d’une déduction lors de l’achat d’OFFREs A LA VENTE (SALES OFFER PACKAGE) particulières. </w:t>
      </w:r>
    </w:p>
    <w:p w14:paraId="6A6453E0" w14:textId="5803EBDB"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64</w:t>
        </w:r>
      </w:fldSimple>
    </w:p>
    <w:p w14:paraId="25F2B1E9" w14:textId="6E08417F"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SALE OFFER ENTITLEMENT GIVEN</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(DROIT D’ACCES A UNE OFFRE)</w:t>
      </w:r>
    </w:p>
    <w:p w14:paraId="1386E988" w14:textId="163C9548" w:rsidR="00E953D9" w:rsidRPr="00A559A0" w:rsidRDefault="00E953D9" w:rsidP="00B04F19">
      <w:pPr>
        <w:rPr>
          <w:lang w:eastAsia="ja-JP"/>
        </w:rPr>
      </w:pPr>
      <w:r w:rsidRPr="00A559A0">
        <w:rPr>
          <w:lang w:eastAsia="ja-JP"/>
        </w:rPr>
        <w:t>DROIT accordé pour utiliser une OFFRE A LAVENTE.</w:t>
      </w:r>
    </w:p>
    <w:p w14:paraId="179DECD0" w14:textId="166E3F51"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65</w:t>
        </w:r>
      </w:fldSimple>
    </w:p>
    <w:p w14:paraId="20929472" w14:textId="7287E6B7"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SALE OFFER ENTITLEMENT REQUIRED</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(DROIT N</w:t>
      </w:r>
      <w:r w:rsidR="00F000B3" w:rsidRPr="00A559A0">
        <w:rPr>
          <w:rFonts w:ascii="Calibri" w:eastAsia="Times New Roman" w:hAnsi="Calibri" w:cs="Calibri"/>
          <w:color w:val="000000"/>
          <w:sz w:val="22"/>
          <w:szCs w:val="22"/>
          <w:lang w:eastAsia="ja-JP"/>
        </w:rPr>
        <w:t>É</w:t>
      </w:r>
      <w:r w:rsidR="00E64029" w:rsidRPr="00A559A0">
        <w:rPr>
          <w:rFonts w:ascii="Calibri" w:eastAsia="Times New Roman" w:hAnsi="Calibri" w:cs="Calibri"/>
          <w:color w:val="000000"/>
          <w:sz w:val="22"/>
          <w:szCs w:val="22"/>
          <w:lang w:eastAsia="ja-JP"/>
        </w:rPr>
        <w:t>CESSAIRE POUR ACCEDER A L’OFFRE)</w:t>
      </w:r>
    </w:p>
    <w:p w14:paraId="570BAA41" w14:textId="66D872E6" w:rsidR="00A27798" w:rsidRPr="00A559A0" w:rsidRDefault="00A27798" w:rsidP="00A27798">
      <w:pPr>
        <w:rPr>
          <w:lang w:eastAsia="ja-JP"/>
        </w:rPr>
      </w:pPr>
      <w:r w:rsidRPr="00A559A0">
        <w:rPr>
          <w:lang w:eastAsia="ja-JP"/>
        </w:rPr>
        <w:t xml:space="preserve">DROIT </w:t>
      </w:r>
      <w:r w:rsidR="00E64029" w:rsidRPr="00A559A0">
        <w:rPr>
          <w:lang w:eastAsia="ja-JP"/>
        </w:rPr>
        <w:t>nécessaire</w:t>
      </w:r>
      <w:r w:rsidRPr="00A559A0">
        <w:rPr>
          <w:lang w:eastAsia="ja-JP"/>
        </w:rPr>
        <w:t xml:space="preserve"> pour utiliser une OFFRE A LAVENTE.</w:t>
      </w:r>
    </w:p>
    <w:p w14:paraId="1BA84359" w14:textId="25D4DB8A"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66</w:t>
        </w:r>
      </w:fldSimple>
    </w:p>
    <w:p w14:paraId="212C80F4" w14:textId="67F2D809"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SALES NOTICE ASSIGNMENT</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(AFFECTATION D’UNE NOTE)</w:t>
      </w:r>
    </w:p>
    <w:p w14:paraId="435BDF64" w14:textId="10AE3955" w:rsidR="00B04F19" w:rsidRPr="00A559A0" w:rsidRDefault="00A27798" w:rsidP="00B04F19">
      <w:pPr>
        <w:rPr>
          <w:lang w:eastAsia="ja-JP"/>
        </w:rPr>
      </w:pPr>
      <w:r w:rsidRPr="00A559A0">
        <w:rPr>
          <w:lang w:eastAsia="ja-JP"/>
        </w:rPr>
        <w:t>Affectation d’une NOTE à un une OFFRE A LA VENTE ou à un GROUPE D’OFFREs A LA VENTE.</w:t>
      </w:r>
    </w:p>
    <w:p w14:paraId="3695D57F" w14:textId="2C2B434F"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67</w:t>
        </w:r>
      </w:fldSimple>
    </w:p>
    <w:p w14:paraId="2D2C3EA2" w14:textId="5A14CB70"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SALES OFFER PACKAGE</w:t>
      </w:r>
      <w:r w:rsidR="00E64029" w:rsidRPr="00A559A0">
        <w:rPr>
          <w:rFonts w:ascii="Calibri" w:eastAsia="Times New Roman" w:hAnsi="Calibri" w:cs="Calibri"/>
          <w:b/>
          <w:bCs/>
          <w:color w:val="000000"/>
          <w:sz w:val="22"/>
          <w:szCs w:val="22"/>
          <w:lang w:eastAsia="ja-JP"/>
        </w:rPr>
        <w:t xml:space="preserve"> </w:t>
      </w:r>
      <w:r w:rsidR="00E64029" w:rsidRPr="00A559A0">
        <w:rPr>
          <w:rFonts w:ascii="Calibri" w:eastAsia="Times New Roman" w:hAnsi="Calibri" w:cs="Calibri"/>
          <w:color w:val="000000"/>
          <w:sz w:val="22"/>
          <w:szCs w:val="22"/>
          <w:lang w:eastAsia="ja-JP"/>
        </w:rPr>
        <w:t>(OFFRE A LA VENTE)</w:t>
      </w:r>
    </w:p>
    <w:p w14:paraId="1C79AECA" w14:textId="2CFF891C" w:rsidR="00E64029" w:rsidRPr="00A559A0" w:rsidRDefault="00E64029" w:rsidP="00B04F19">
      <w:pPr>
        <w:rPr>
          <w:lang w:eastAsia="ja-JP"/>
        </w:rPr>
      </w:pPr>
      <w:r w:rsidRPr="00A559A0">
        <w:rPr>
          <w:lang w:eastAsia="ja-JP"/>
        </w:rPr>
        <w:t>Une offre à la vente dans son ensemble, composé d'un ou plusieurs PRODUITS TARIFAIRES matérialisé grâce à un ou plusieurs DOCUMENTS DE VOYAGE. Les PRODUITS TARIFAIRES peuvent être soit directement attachés aux DOCUMENTS DE VOYAGE, soit être rechargeables sur les DOCUMENTS DE VOYAGE.</w:t>
      </w:r>
    </w:p>
    <w:p w14:paraId="5999B781" w14:textId="341EBF0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68</w:t>
        </w:r>
      </w:fldSimple>
    </w:p>
    <w:p w14:paraId="7921AEB8" w14:textId="00C7A68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SALES OFFER PACKAGE ELEMENT</w:t>
      </w:r>
      <w:r w:rsidR="007050D4" w:rsidRPr="00A559A0">
        <w:rPr>
          <w:rFonts w:ascii="Calibri" w:eastAsia="Times New Roman" w:hAnsi="Calibri" w:cs="Calibri"/>
          <w:b/>
          <w:bCs/>
          <w:color w:val="000000"/>
          <w:sz w:val="22"/>
          <w:szCs w:val="22"/>
          <w:lang w:eastAsia="ja-JP"/>
        </w:rPr>
        <w:t xml:space="preserve"> </w:t>
      </w:r>
      <w:r w:rsidR="007050D4" w:rsidRPr="00A559A0">
        <w:rPr>
          <w:rFonts w:ascii="Calibri" w:eastAsia="Times New Roman" w:hAnsi="Calibri" w:cs="Calibri"/>
          <w:color w:val="000000"/>
          <w:sz w:val="22"/>
          <w:szCs w:val="22"/>
          <w:lang w:eastAsia="ja-JP"/>
        </w:rPr>
        <w:t>(</w:t>
      </w:r>
      <w:r w:rsidR="00F000B3" w:rsidRPr="00A559A0">
        <w:rPr>
          <w:rFonts w:ascii="Calibri" w:eastAsia="Times New Roman" w:hAnsi="Calibri" w:cs="Calibri"/>
          <w:color w:val="000000"/>
          <w:sz w:val="22"/>
          <w:szCs w:val="22"/>
          <w:lang w:eastAsia="ja-JP"/>
        </w:rPr>
        <w:t>ÉLÉ</w:t>
      </w:r>
      <w:r w:rsidR="007050D4" w:rsidRPr="00A559A0">
        <w:rPr>
          <w:rFonts w:ascii="Calibri" w:eastAsia="Times New Roman" w:hAnsi="Calibri" w:cs="Calibri"/>
          <w:color w:val="000000"/>
          <w:sz w:val="22"/>
          <w:szCs w:val="22"/>
          <w:lang w:eastAsia="ja-JP"/>
        </w:rPr>
        <w:t>MENT D’OFFRE A LA VENTE)</w:t>
      </w:r>
    </w:p>
    <w:p w14:paraId="2CF5CD89" w14:textId="51A19E70" w:rsidR="007050D4" w:rsidRPr="00A559A0" w:rsidRDefault="007050D4" w:rsidP="00B04F19">
      <w:pPr>
        <w:rPr>
          <w:lang w:eastAsia="ja-JP"/>
        </w:rPr>
      </w:pPr>
      <w:r w:rsidRPr="00A559A0">
        <w:rPr>
          <w:lang w:eastAsia="ja-JP"/>
        </w:rPr>
        <w:t>L'affectation d'un PRODUIT TARIFAIRE à un TYPE DE DOCUMENT DE VOYAGE afin de définir une OFFRE A LA VENTE, réalisé sous forme d'affectation fixe (impression, stockage magnétique etc.) ou par la possibilité de recharger le PRODUIT TARIFAIRE sur le TYPE DU DOCUMENT DE VOYAGE.</w:t>
      </w:r>
    </w:p>
    <w:p w14:paraId="494665F3" w14:textId="442A9F61"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69</w:t>
        </w:r>
      </w:fldSimple>
    </w:p>
    <w:p w14:paraId="2CC20993" w14:textId="2BEF2B68"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SALES OFFER PACKAGE PRICE</w:t>
      </w:r>
      <w:r w:rsidR="00A73F5B" w:rsidRPr="00A559A0">
        <w:rPr>
          <w:rFonts w:ascii="Calibri" w:eastAsia="Times New Roman" w:hAnsi="Calibri" w:cs="Calibri"/>
          <w:b/>
          <w:bCs/>
          <w:color w:val="000000"/>
          <w:sz w:val="22"/>
          <w:szCs w:val="22"/>
          <w:lang w:eastAsia="ja-JP"/>
        </w:rPr>
        <w:t xml:space="preserve"> </w:t>
      </w:r>
      <w:r w:rsidR="00A73F5B" w:rsidRPr="00A559A0">
        <w:rPr>
          <w:rFonts w:ascii="Calibri" w:eastAsia="Times New Roman" w:hAnsi="Calibri" w:cs="Calibri"/>
          <w:color w:val="000000"/>
          <w:sz w:val="22"/>
          <w:szCs w:val="22"/>
          <w:lang w:eastAsia="ja-JP"/>
        </w:rPr>
        <w:t>(PRIX D’UNE OFFRE A LA VENTE)</w:t>
      </w:r>
    </w:p>
    <w:p w14:paraId="2AF60E44" w14:textId="3F74C951" w:rsidR="00B04F19" w:rsidRPr="00A559A0" w:rsidRDefault="00A73F5B" w:rsidP="00B04F19">
      <w:pPr>
        <w:rPr>
          <w:lang w:eastAsia="ja-JP"/>
        </w:rPr>
      </w:pPr>
      <w:r w:rsidRPr="00A559A0">
        <w:rPr>
          <w:lang w:eastAsia="ja-JP"/>
        </w:rPr>
        <w:t>Un ensemble de toutes les caractéristiques de prix possibles d'une OFFRE A LA VENTE : prix total par défaut, etc.</w:t>
      </w:r>
    </w:p>
    <w:p w14:paraId="3C8E1395" w14:textId="20F0B190"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70</w:t>
        </w:r>
      </w:fldSimple>
    </w:p>
    <w:p w14:paraId="3191FC8B" w14:textId="1B14327B"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SCOPING VALIDITY PARAMETERS</w:t>
      </w:r>
      <w:r w:rsidR="00F000B3" w:rsidRPr="00A559A0">
        <w:rPr>
          <w:rFonts w:ascii="Calibri" w:eastAsia="Times New Roman" w:hAnsi="Calibri" w:cs="Calibri"/>
          <w:b/>
          <w:bCs/>
          <w:color w:val="000000"/>
          <w:sz w:val="22"/>
          <w:szCs w:val="22"/>
          <w:lang w:eastAsia="ja-JP"/>
        </w:rPr>
        <w:t xml:space="preserve"> </w:t>
      </w:r>
      <w:r w:rsidR="00F000B3" w:rsidRPr="00A559A0">
        <w:rPr>
          <w:rFonts w:ascii="Calibri" w:eastAsia="Times New Roman" w:hAnsi="Calibri" w:cs="Calibri"/>
          <w:color w:val="000000"/>
          <w:sz w:val="22"/>
          <w:szCs w:val="22"/>
          <w:lang w:eastAsia="ja-JP"/>
        </w:rPr>
        <w:t>(CIBLAGE DES PARAMÈTRES DE VALIDITÉ)</w:t>
      </w:r>
    </w:p>
    <w:p w14:paraId="489229ED" w14:textId="30F78784" w:rsidR="00B04F19" w:rsidRPr="00A559A0" w:rsidRDefault="00543BDA" w:rsidP="00B04F19">
      <w:pPr>
        <w:rPr>
          <w:lang w:eastAsia="ja-JP"/>
        </w:rPr>
      </w:pPr>
      <w:r w:rsidRPr="00A559A0">
        <w:rPr>
          <w:lang w:eastAsia="ja-JP"/>
        </w:rPr>
        <w:t>Regroupement des affectations de PARAMETRE DE VALIDITÉ aux éléments</w:t>
      </w:r>
      <w:r w:rsidR="00F000B3" w:rsidRPr="00A559A0">
        <w:rPr>
          <w:lang w:eastAsia="ja-JP"/>
        </w:rPr>
        <w:t xml:space="preserve"> pour les associé à un ensemble de cibles (éléments auxquels ils s’appliquent)</w:t>
      </w:r>
      <w:r w:rsidRPr="00A559A0">
        <w:rPr>
          <w:lang w:eastAsia="ja-JP"/>
        </w:rPr>
        <w:t>.</w:t>
      </w:r>
    </w:p>
    <w:p w14:paraId="2A5F433D" w14:textId="2E717CCB" w:rsidR="00B04F19" w:rsidRPr="00A559A0" w:rsidRDefault="00B04F19" w:rsidP="00B04F19">
      <w:pPr>
        <w:pStyle w:val="TermNum"/>
        <w:rPr>
          <w:rFonts w:ascii="Calibri" w:eastAsia="Times New Roman" w:hAnsi="Calibri" w:cs="Calibri"/>
          <w:color w:val="000000"/>
          <w:sz w:val="22"/>
          <w:szCs w:val="22"/>
          <w:lang w:eastAsia="ja-JP"/>
        </w:rPr>
      </w:pPr>
      <w:r w:rsidRPr="00A559A0">
        <w:lastRenderedPageBreak/>
        <w:t>3.</w:t>
      </w:r>
      <w:fldSimple w:instr=" SEQ TERMNUM \* MERGEFORMAT ">
        <w:r w:rsidR="008C7E3F">
          <w:rPr>
            <w:noProof/>
          </w:rPr>
          <w:t>71</w:t>
        </w:r>
      </w:fldSimple>
    </w:p>
    <w:p w14:paraId="23A34258" w14:textId="1546789C"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SEATING VALIDITY PARAMETERS</w:t>
      </w:r>
      <w:r w:rsidR="002B7B59" w:rsidRPr="00A559A0">
        <w:rPr>
          <w:rFonts w:ascii="Calibri" w:eastAsia="Times New Roman" w:hAnsi="Calibri" w:cs="Calibri"/>
          <w:b/>
          <w:bCs/>
          <w:color w:val="000000"/>
          <w:sz w:val="22"/>
          <w:szCs w:val="22"/>
          <w:lang w:eastAsia="ja-JP"/>
        </w:rPr>
        <w:t xml:space="preserve"> </w:t>
      </w:r>
      <w:r w:rsidR="002B7B59" w:rsidRPr="00A559A0">
        <w:rPr>
          <w:rFonts w:ascii="Calibri" w:eastAsia="Times New Roman" w:hAnsi="Calibri" w:cs="Calibri"/>
          <w:color w:val="000000"/>
          <w:sz w:val="22"/>
          <w:szCs w:val="22"/>
          <w:lang w:eastAsia="ja-JP"/>
        </w:rPr>
        <w:t>(PARAMÈTRES DE VALIDITÉ DES SIÈGES)</w:t>
      </w:r>
    </w:p>
    <w:p w14:paraId="4934F2E0" w14:textId="5D7F290C" w:rsidR="00B04F19" w:rsidRPr="00A559A0" w:rsidRDefault="002B7B59" w:rsidP="00B04F19">
      <w:pPr>
        <w:rPr>
          <w:lang w:eastAsia="ja-JP"/>
        </w:rPr>
      </w:pPr>
      <w:r w:rsidRPr="00A559A0">
        <w:rPr>
          <w:lang w:eastAsia="ja-JP"/>
        </w:rPr>
        <w:t>Type de PARAMÈTRE DE VALIDITÉ lié aux caractéristiques des sièges (par exemple, siège d'autocar ou de passager).</w:t>
      </w:r>
    </w:p>
    <w:p w14:paraId="0F564B1A" w14:textId="28E542FF"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72</w:t>
        </w:r>
      </w:fldSimple>
    </w:p>
    <w:p w14:paraId="7C8BE21C" w14:textId="21AD7B19"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SERIES CONSTRAINT</w:t>
      </w:r>
      <w:r w:rsidR="0017017E" w:rsidRPr="00A559A0">
        <w:rPr>
          <w:rFonts w:ascii="Calibri" w:eastAsia="Times New Roman" w:hAnsi="Calibri" w:cs="Calibri"/>
          <w:b/>
          <w:bCs/>
          <w:color w:val="000000"/>
          <w:sz w:val="22"/>
          <w:szCs w:val="22"/>
          <w:lang w:eastAsia="ja-JP"/>
        </w:rPr>
        <w:t xml:space="preserve"> </w:t>
      </w:r>
      <w:r w:rsidR="0017017E" w:rsidRPr="00A559A0">
        <w:rPr>
          <w:rFonts w:ascii="Calibri" w:eastAsia="Times New Roman" w:hAnsi="Calibri" w:cs="Calibri"/>
          <w:color w:val="000000"/>
          <w:sz w:val="22"/>
          <w:szCs w:val="22"/>
          <w:lang w:eastAsia="ja-JP"/>
        </w:rPr>
        <w:t>(CONTRAINTE DE SÉRIE)</w:t>
      </w:r>
    </w:p>
    <w:p w14:paraId="1D6E38D2" w14:textId="3CD874C5" w:rsidR="00B04F19" w:rsidRPr="00A559A0" w:rsidRDefault="0017017E" w:rsidP="00B04F19">
      <w:pPr>
        <w:rPr>
          <w:lang w:eastAsia="ja-JP"/>
        </w:rPr>
      </w:pPr>
      <w:r w:rsidRPr="00A559A0">
        <w:rPr>
          <w:lang w:eastAsia="ja-JP"/>
        </w:rPr>
        <w:t>Extension d'un ÉLÉMENT DE MATRICE DE DISTANCE (une cellule d'une matrice origine-destination pour les ZONES TARIFAIRES ou les POINTS D'ARRÊT PLANIFIÉS) exprimant une distance tarifaire pour le trajet correspondant (valeur en km, nombre d'unités tarifaires, etc.), limitée à des itinéraires spécifiques. Les CONTRAINTES DE SÉRIE sont principalement utilisées pour les tarifs ferroviaires.</w:t>
      </w:r>
    </w:p>
    <w:p w14:paraId="28869274" w14:textId="27E7341F"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73</w:t>
        </w:r>
      </w:fldSimple>
    </w:p>
    <w:p w14:paraId="4DAD2E87" w14:textId="405E27BB"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SERVICE ACCESS RIGHT</w:t>
      </w:r>
      <w:r w:rsidR="002B258F" w:rsidRPr="00A559A0">
        <w:rPr>
          <w:rFonts w:ascii="Calibri" w:eastAsia="Times New Roman" w:hAnsi="Calibri" w:cs="Calibri"/>
          <w:b/>
          <w:bCs/>
          <w:color w:val="000000"/>
          <w:sz w:val="22"/>
          <w:szCs w:val="22"/>
          <w:lang w:eastAsia="ja-JP"/>
        </w:rPr>
        <w:t xml:space="preserve"> </w:t>
      </w:r>
      <w:r w:rsidR="002B258F" w:rsidRPr="00A559A0">
        <w:rPr>
          <w:rFonts w:ascii="Calibri" w:eastAsia="Times New Roman" w:hAnsi="Calibri" w:cs="Calibri"/>
          <w:color w:val="000000"/>
          <w:sz w:val="22"/>
          <w:szCs w:val="22"/>
          <w:lang w:eastAsia="ja-JP"/>
        </w:rPr>
        <w:t>(DROIT D’ACCÈS AU SERVICE)</w:t>
      </w:r>
    </w:p>
    <w:p w14:paraId="4AAD5341" w14:textId="77777777" w:rsidR="002B258F" w:rsidRPr="00A559A0" w:rsidRDefault="002B258F" w:rsidP="00B04F19">
      <w:pPr>
        <w:rPr>
          <w:lang w:eastAsia="ja-JP"/>
        </w:rPr>
      </w:pPr>
      <w:r w:rsidRPr="00A559A0">
        <w:rPr>
          <w:lang w:eastAsia="ja-JP"/>
        </w:rPr>
        <w:t>Un élément commercialisable immatériel dédié à l'accès à certains services.</w:t>
      </w:r>
    </w:p>
    <w:p w14:paraId="08B8562D" w14:textId="58F2C7FB"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74</w:t>
        </w:r>
      </w:fldSimple>
    </w:p>
    <w:p w14:paraId="22CEA20A" w14:textId="76C8520C"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SERVICE VALIDITY PARAMETERS</w:t>
      </w:r>
      <w:r w:rsidR="008D1630" w:rsidRPr="00A559A0">
        <w:rPr>
          <w:rFonts w:ascii="Calibri" w:eastAsia="Times New Roman" w:hAnsi="Calibri" w:cs="Calibri"/>
          <w:b/>
          <w:bCs/>
          <w:color w:val="000000"/>
          <w:sz w:val="22"/>
          <w:szCs w:val="22"/>
          <w:lang w:eastAsia="ja-JP"/>
        </w:rPr>
        <w:t xml:space="preserve"> </w:t>
      </w:r>
      <w:r w:rsidR="008D1630" w:rsidRPr="00A559A0">
        <w:rPr>
          <w:rFonts w:ascii="Calibri" w:eastAsia="Times New Roman" w:hAnsi="Calibri" w:cs="Calibri"/>
          <w:color w:val="000000"/>
          <w:sz w:val="22"/>
          <w:szCs w:val="22"/>
          <w:lang w:eastAsia="ja-JP"/>
        </w:rPr>
        <w:t>(PARAMÈTRE DE VALIDITÉ DU SERVICE)</w:t>
      </w:r>
    </w:p>
    <w:p w14:paraId="6C2B1B1E" w14:textId="3BC181A7" w:rsidR="00B04F19" w:rsidRPr="00A559A0" w:rsidRDefault="008D1630" w:rsidP="00B04F19">
      <w:pPr>
        <w:rPr>
          <w:lang w:eastAsia="ja-JP"/>
        </w:rPr>
      </w:pPr>
      <w:r w:rsidRPr="00A559A0">
        <w:rPr>
          <w:lang w:eastAsia="ja-JP"/>
        </w:rPr>
        <w:t>Un type de PARAMÈTRE DE VALIDITÉ lié aux caractéristiques du service (par exemple, la classe).</w:t>
      </w:r>
    </w:p>
    <w:p w14:paraId="4CBC44A9" w14:textId="0953924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75</w:t>
        </w:r>
      </w:fldSimple>
    </w:p>
    <w:p w14:paraId="6DA2DD7C" w14:textId="4327B79D"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SITE VALIDITY PARAMETERS</w:t>
      </w:r>
      <w:r w:rsidR="008D1630" w:rsidRPr="00A559A0">
        <w:rPr>
          <w:rFonts w:ascii="Calibri" w:eastAsia="Times New Roman" w:hAnsi="Calibri" w:cs="Calibri"/>
          <w:b/>
          <w:bCs/>
          <w:color w:val="000000"/>
          <w:sz w:val="22"/>
          <w:szCs w:val="22"/>
          <w:lang w:eastAsia="ja-JP"/>
        </w:rPr>
        <w:t xml:space="preserve"> </w:t>
      </w:r>
      <w:r w:rsidR="008D1630" w:rsidRPr="00A559A0">
        <w:rPr>
          <w:rFonts w:ascii="Calibri" w:eastAsia="Times New Roman" w:hAnsi="Calibri" w:cs="Calibri"/>
          <w:color w:val="000000"/>
          <w:sz w:val="22"/>
          <w:szCs w:val="22"/>
          <w:lang w:eastAsia="ja-JP"/>
        </w:rPr>
        <w:t>(PARAMÈTRE DE VALIDITÉ DU SITE)</w:t>
      </w:r>
    </w:p>
    <w:p w14:paraId="08D634F9" w14:textId="2A7AF6AC" w:rsidR="008D1630" w:rsidRPr="00A559A0" w:rsidRDefault="008D1630" w:rsidP="008D1630">
      <w:pPr>
        <w:rPr>
          <w:lang w:eastAsia="ja-JP"/>
        </w:rPr>
      </w:pPr>
      <w:r w:rsidRPr="00A559A0">
        <w:rPr>
          <w:lang w:eastAsia="ja-JP"/>
        </w:rPr>
        <w:t>Un type de PARAMÈTRE DE VALIDITÉ lié aux caractéristiques du SITE.</w:t>
      </w:r>
    </w:p>
    <w:p w14:paraId="295D783B" w14:textId="7E1FE6E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76</w:t>
        </w:r>
      </w:fldSimple>
    </w:p>
    <w:p w14:paraId="01DA3F63" w14:textId="04BF55AA"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START TIME AT STOP POINT</w:t>
      </w:r>
      <w:r w:rsidR="008D1630" w:rsidRPr="00A559A0">
        <w:rPr>
          <w:rFonts w:ascii="Calibri" w:eastAsia="Times New Roman" w:hAnsi="Calibri" w:cs="Calibri"/>
          <w:b/>
          <w:bCs/>
          <w:color w:val="000000"/>
          <w:sz w:val="22"/>
          <w:szCs w:val="22"/>
          <w:lang w:eastAsia="ja-JP"/>
        </w:rPr>
        <w:t xml:space="preserve"> </w:t>
      </w:r>
      <w:r w:rsidR="008D1630" w:rsidRPr="00A559A0">
        <w:rPr>
          <w:rFonts w:ascii="Calibri" w:eastAsia="Times New Roman" w:hAnsi="Calibri" w:cs="Calibri"/>
          <w:color w:val="000000"/>
          <w:sz w:val="22"/>
          <w:szCs w:val="22"/>
          <w:lang w:eastAsia="ja-JP"/>
        </w:rPr>
        <w:t>(HORAIRE DE DÉBUT AU POINT D’ARRÊT)</w:t>
      </w:r>
    </w:p>
    <w:p w14:paraId="08BACCAD" w14:textId="2AFC6FC4" w:rsidR="008D1630" w:rsidRPr="00A559A0" w:rsidRDefault="008D1630" w:rsidP="00B04F19">
      <w:pPr>
        <w:rPr>
          <w:lang w:eastAsia="ja-JP"/>
        </w:rPr>
      </w:pPr>
      <w:r w:rsidRPr="00A559A0">
        <w:rPr>
          <w:lang w:eastAsia="ja-JP"/>
        </w:rPr>
        <w:t>Heure à laquelle une tranche horaire tarifaire (tranche horaire pointe, heures creuses) commence pour les trajets au départ d'une gare particulière.</w:t>
      </w:r>
    </w:p>
    <w:p w14:paraId="1F3C2946" w14:textId="6306623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77</w:t>
        </w:r>
      </w:fldSimple>
    </w:p>
    <w:p w14:paraId="62081634" w14:textId="685E198B"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STEP LIMIT</w:t>
      </w:r>
      <w:r w:rsidR="008D1630" w:rsidRPr="00A559A0">
        <w:rPr>
          <w:rFonts w:ascii="Calibri" w:eastAsia="Times New Roman" w:hAnsi="Calibri" w:cs="Calibri"/>
          <w:b/>
          <w:bCs/>
          <w:color w:val="000000"/>
          <w:sz w:val="22"/>
          <w:szCs w:val="22"/>
          <w:lang w:eastAsia="ja-JP"/>
        </w:rPr>
        <w:t xml:space="preserve"> </w:t>
      </w:r>
      <w:r w:rsidR="008D1630" w:rsidRPr="00A559A0">
        <w:rPr>
          <w:rFonts w:ascii="Calibri" w:eastAsia="Times New Roman" w:hAnsi="Calibri" w:cs="Calibri"/>
          <w:color w:val="000000"/>
          <w:sz w:val="22"/>
          <w:szCs w:val="22"/>
          <w:lang w:eastAsia="ja-JP"/>
        </w:rPr>
        <w:t>(LIMITATION DU NOMBRE D’ÉTAPES)</w:t>
      </w:r>
    </w:p>
    <w:p w14:paraId="6B48B66F" w14:textId="0C2F35FD" w:rsidR="00B04F19" w:rsidRPr="00A559A0" w:rsidRDefault="008D1630" w:rsidP="00B04F19">
      <w:pPr>
        <w:rPr>
          <w:lang w:eastAsia="ja-JP"/>
        </w:rPr>
      </w:pPr>
      <w:r w:rsidRPr="00A559A0">
        <w:rPr>
          <w:lang w:eastAsia="ja-JP"/>
        </w:rPr>
        <w:t>Paramètre géographique limitant les droits d'accès par comptage d'arrêts, de tronçons ou de zones.</w:t>
      </w:r>
    </w:p>
    <w:p w14:paraId="5F8BAF97" w14:textId="2269B2D7"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78</w:t>
        </w:r>
      </w:fldSimple>
    </w:p>
    <w:p w14:paraId="0CDC2A05" w14:textId="12235FAC"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SUBSCRIBING</w:t>
      </w:r>
      <w:r w:rsidR="008D1630" w:rsidRPr="00A559A0">
        <w:rPr>
          <w:rFonts w:ascii="Calibri" w:eastAsia="Times New Roman" w:hAnsi="Calibri" w:cs="Calibri"/>
          <w:b/>
          <w:bCs/>
          <w:color w:val="000000"/>
          <w:sz w:val="22"/>
          <w:szCs w:val="22"/>
          <w:lang w:eastAsia="ja-JP"/>
        </w:rPr>
        <w:t xml:space="preserve"> </w:t>
      </w:r>
      <w:r w:rsidR="008D1630" w:rsidRPr="00A559A0">
        <w:rPr>
          <w:rFonts w:ascii="Calibri" w:eastAsia="Times New Roman" w:hAnsi="Calibri" w:cs="Calibri"/>
          <w:color w:val="000000"/>
          <w:sz w:val="22"/>
          <w:szCs w:val="22"/>
          <w:lang w:eastAsia="ja-JP"/>
        </w:rPr>
        <w:t>(SOUSCRIPTION)</w:t>
      </w:r>
    </w:p>
    <w:p w14:paraId="7544C673" w14:textId="6750B34A" w:rsidR="00B04F19" w:rsidRPr="00A559A0" w:rsidRDefault="008D1630" w:rsidP="00B04F19">
      <w:pPr>
        <w:rPr>
          <w:lang w:eastAsia="ja-JP"/>
        </w:rPr>
      </w:pPr>
      <w:r w:rsidRPr="00A559A0">
        <w:rPr>
          <w:lang w:eastAsia="ja-JP"/>
        </w:rPr>
        <w:t>Paramètres régissant la souscription à un produit permettant un paiement à intervalles réguliers.</w:t>
      </w:r>
    </w:p>
    <w:p w14:paraId="6A7E124D" w14:textId="04E7B6D3"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79</w:t>
        </w:r>
      </w:fldSimple>
    </w:p>
    <w:p w14:paraId="0190FCCD" w14:textId="63221329"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SUPPLEMENT PRODUCT</w:t>
      </w:r>
      <w:r w:rsidR="009F778F" w:rsidRPr="00A559A0">
        <w:rPr>
          <w:rFonts w:ascii="Calibri" w:eastAsia="Times New Roman" w:hAnsi="Calibri" w:cs="Calibri"/>
          <w:b/>
          <w:bCs/>
          <w:color w:val="000000"/>
          <w:sz w:val="22"/>
          <w:szCs w:val="22"/>
          <w:lang w:eastAsia="ja-JP"/>
        </w:rPr>
        <w:t xml:space="preserve"> </w:t>
      </w:r>
      <w:r w:rsidR="009F778F" w:rsidRPr="00A559A0">
        <w:rPr>
          <w:rFonts w:ascii="Calibri" w:eastAsia="Times New Roman" w:hAnsi="Calibri" w:cs="Calibri"/>
          <w:color w:val="000000"/>
          <w:sz w:val="22"/>
          <w:szCs w:val="22"/>
          <w:lang w:eastAsia="ja-JP"/>
        </w:rPr>
        <w:t>(SUPPLÉMENT)</w:t>
      </w:r>
    </w:p>
    <w:p w14:paraId="323EFC5F" w14:textId="36E0D337" w:rsidR="00B04F19" w:rsidRPr="00A559A0" w:rsidRDefault="009F778F" w:rsidP="00B04F19">
      <w:pPr>
        <w:rPr>
          <w:lang w:eastAsia="ja-JP"/>
        </w:rPr>
      </w:pPr>
      <w:r w:rsidRPr="00A559A0">
        <w:rPr>
          <w:lang w:eastAsia="ja-JP"/>
        </w:rPr>
        <w:t>PRODUIT TARIFAIRE PRÉAFFECTÉ qui offrira un droit supplémentaire lorsqu'il est utilisé avec (en complément) d'un autre (siège réservé, surclassement de deuxième à première classe, etc.). PRODUIT SUPPLÉMENTAIRE signifie aussi généralement prix de supplément.</w:t>
      </w:r>
    </w:p>
    <w:p w14:paraId="35648F52" w14:textId="4469CAB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80</w:t>
        </w:r>
      </w:fldSimple>
    </w:p>
    <w:p w14:paraId="6DDB14B7" w14:textId="676D42EE"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SUSPENDING</w:t>
      </w:r>
      <w:r w:rsidR="009F778F" w:rsidRPr="00A559A0">
        <w:rPr>
          <w:rFonts w:ascii="Calibri" w:eastAsia="Times New Roman" w:hAnsi="Calibri" w:cs="Calibri"/>
          <w:b/>
          <w:bCs/>
          <w:color w:val="000000"/>
          <w:sz w:val="22"/>
          <w:szCs w:val="22"/>
          <w:lang w:eastAsia="ja-JP"/>
        </w:rPr>
        <w:t xml:space="preserve"> </w:t>
      </w:r>
      <w:r w:rsidR="009F778F" w:rsidRPr="00A559A0">
        <w:rPr>
          <w:rFonts w:ascii="Calibri" w:eastAsia="Times New Roman" w:hAnsi="Calibri" w:cs="Calibri"/>
          <w:color w:val="000000"/>
          <w:sz w:val="22"/>
          <w:szCs w:val="22"/>
          <w:lang w:eastAsia="ja-JP"/>
        </w:rPr>
        <w:t>(SUSPENSION)</w:t>
      </w:r>
    </w:p>
    <w:p w14:paraId="08B6A36D" w14:textId="4EC7264C" w:rsidR="00B04F19" w:rsidRPr="00A559A0" w:rsidRDefault="009F778F" w:rsidP="00B04F19">
      <w:pPr>
        <w:rPr>
          <w:lang w:eastAsia="ja-JP"/>
        </w:rPr>
      </w:pPr>
      <w:r w:rsidRPr="00A559A0">
        <w:rPr>
          <w:lang w:eastAsia="ja-JP"/>
        </w:rPr>
        <w:t>Conditions de suspension d'un PRODUIT TARIFAIRE, par ex. forfait période ou abonnement.</w:t>
      </w:r>
    </w:p>
    <w:p w14:paraId="61A83249" w14:textId="1A5ED23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81</w:t>
        </w:r>
      </w:fldSimple>
    </w:p>
    <w:p w14:paraId="0C9E0260" w14:textId="191C2C33"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TARIFF</w:t>
      </w:r>
      <w:r w:rsidR="0056390A" w:rsidRPr="00A559A0">
        <w:rPr>
          <w:rFonts w:ascii="Calibri" w:eastAsia="Times New Roman" w:hAnsi="Calibri" w:cs="Calibri"/>
          <w:b/>
          <w:bCs/>
          <w:color w:val="000000"/>
          <w:sz w:val="22"/>
          <w:szCs w:val="22"/>
          <w:lang w:eastAsia="ja-JP"/>
        </w:rPr>
        <w:t xml:space="preserve"> </w:t>
      </w:r>
      <w:r w:rsidR="0056390A" w:rsidRPr="00A559A0">
        <w:rPr>
          <w:rFonts w:ascii="Calibri" w:eastAsia="Times New Roman" w:hAnsi="Calibri" w:cs="Calibri"/>
          <w:color w:val="000000"/>
          <w:sz w:val="22"/>
          <w:szCs w:val="22"/>
          <w:lang w:eastAsia="ja-JP"/>
        </w:rPr>
        <w:t>(TARIF)</w:t>
      </w:r>
    </w:p>
    <w:p w14:paraId="24CDC6E9" w14:textId="6EF2FA63" w:rsidR="00B04F19" w:rsidRPr="00A559A0" w:rsidRDefault="0056390A" w:rsidP="00B04F19">
      <w:pPr>
        <w:rPr>
          <w:lang w:eastAsia="ja-JP"/>
        </w:rPr>
      </w:pPr>
      <w:r w:rsidRPr="00A559A0">
        <w:rPr>
          <w:lang w:eastAsia="ja-JP"/>
        </w:rPr>
        <w:t>Un tarif particulier, décrit par une combinaison de paramètres.</w:t>
      </w:r>
    </w:p>
    <w:p w14:paraId="0554AEAB" w14:textId="1533081A"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82</w:t>
        </w:r>
      </w:fldSimple>
    </w:p>
    <w:p w14:paraId="1CBD7751" w14:textId="690DD931"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TARIFF VALIDITY PARAMETERS</w:t>
      </w:r>
      <w:r w:rsidR="0056390A" w:rsidRPr="00A559A0">
        <w:rPr>
          <w:rFonts w:ascii="Calibri" w:eastAsia="Times New Roman" w:hAnsi="Calibri" w:cs="Calibri"/>
          <w:b/>
          <w:bCs/>
          <w:color w:val="000000"/>
          <w:sz w:val="22"/>
          <w:szCs w:val="22"/>
          <w:lang w:eastAsia="ja-JP"/>
        </w:rPr>
        <w:t xml:space="preserve"> </w:t>
      </w:r>
      <w:r w:rsidR="0056390A" w:rsidRPr="00A559A0">
        <w:rPr>
          <w:rFonts w:ascii="Calibri" w:eastAsia="Times New Roman" w:hAnsi="Calibri" w:cs="Calibri"/>
          <w:color w:val="000000"/>
          <w:sz w:val="22"/>
          <w:szCs w:val="22"/>
          <w:lang w:eastAsia="ja-JP"/>
        </w:rPr>
        <w:t>(PARAMÈTRES DE VALIDITÉ DU TARIF)</w:t>
      </w:r>
    </w:p>
    <w:p w14:paraId="2B9723D0" w14:textId="6E8BFF64" w:rsidR="00B04F19" w:rsidRPr="00A559A0" w:rsidRDefault="0056390A" w:rsidP="00B04F19">
      <w:pPr>
        <w:rPr>
          <w:lang w:eastAsia="ja-JP"/>
        </w:rPr>
      </w:pPr>
      <w:r w:rsidRPr="00A559A0">
        <w:rPr>
          <w:lang w:eastAsia="ja-JP"/>
        </w:rPr>
        <w:t>Un type de PARAMÈTRE DE VALIDITÉ lié aux TARIFs.</w:t>
      </w:r>
    </w:p>
    <w:p w14:paraId="60459DAE" w14:textId="33EE2ACF"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83</w:t>
        </w:r>
      </w:fldSimple>
    </w:p>
    <w:p w14:paraId="69BF021C" w14:textId="2CE9F95A"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TARIFF ZONE</w:t>
      </w:r>
      <w:r w:rsidR="004F0AED" w:rsidRPr="00A559A0">
        <w:rPr>
          <w:rFonts w:ascii="Calibri" w:eastAsia="Times New Roman" w:hAnsi="Calibri" w:cs="Calibri"/>
          <w:b/>
          <w:bCs/>
          <w:color w:val="000000"/>
          <w:sz w:val="22"/>
          <w:szCs w:val="22"/>
          <w:lang w:eastAsia="ja-JP"/>
        </w:rPr>
        <w:t xml:space="preserve"> </w:t>
      </w:r>
      <w:r w:rsidR="004F0AED" w:rsidRPr="00A559A0">
        <w:rPr>
          <w:rFonts w:ascii="Calibri" w:eastAsia="Times New Roman" w:hAnsi="Calibri" w:cs="Calibri"/>
          <w:color w:val="000000"/>
          <w:sz w:val="22"/>
          <w:szCs w:val="22"/>
          <w:lang w:eastAsia="ja-JP"/>
        </w:rPr>
        <w:t>(ZONE TARIFAIRE)</w:t>
      </w:r>
    </w:p>
    <w:p w14:paraId="5FC0ED92" w14:textId="3D0552C2" w:rsidR="00B04F19" w:rsidRPr="00A559A0" w:rsidRDefault="004F0AED" w:rsidP="00B04F19">
      <w:pPr>
        <w:rPr>
          <w:lang w:eastAsia="ja-JP"/>
        </w:rPr>
      </w:pPr>
      <w:r w:rsidRPr="00A559A0">
        <w:rPr>
          <w:lang w:eastAsia="ja-JP"/>
        </w:rPr>
        <w:t>Une ZONE utilisée pour définir une structure tarifaire zonale dans un système de comptage de zones ou de matrice de zones.</w:t>
      </w:r>
    </w:p>
    <w:p w14:paraId="11FD5EFB" w14:textId="6BBAC997" w:rsidR="00B04F19" w:rsidRPr="00A559A0" w:rsidRDefault="00B04F19" w:rsidP="00B04F19">
      <w:pPr>
        <w:pStyle w:val="TermNum"/>
        <w:rPr>
          <w:rFonts w:ascii="Calibri" w:eastAsia="Times New Roman" w:hAnsi="Calibri" w:cs="Calibri"/>
          <w:color w:val="000000"/>
          <w:sz w:val="22"/>
          <w:szCs w:val="22"/>
          <w:lang w:eastAsia="ja-JP"/>
        </w:rPr>
      </w:pPr>
      <w:r w:rsidRPr="00A559A0">
        <w:lastRenderedPageBreak/>
        <w:t>3.</w:t>
      </w:r>
      <w:fldSimple w:instr=" SEQ TERMNUM \* MERGEFORMAT ">
        <w:r w:rsidR="008C7E3F">
          <w:rPr>
            <w:noProof/>
          </w:rPr>
          <w:t>84</w:t>
        </w:r>
      </w:fldSimple>
    </w:p>
    <w:p w14:paraId="40317875" w14:textId="4EE25CE7"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TEMPORAL VALIDITY PARAMETERS</w:t>
      </w:r>
      <w:r w:rsidR="004F0AED" w:rsidRPr="00A559A0">
        <w:rPr>
          <w:rFonts w:ascii="Calibri" w:eastAsia="Times New Roman" w:hAnsi="Calibri" w:cs="Calibri"/>
          <w:b/>
          <w:bCs/>
          <w:color w:val="000000"/>
          <w:sz w:val="22"/>
          <w:szCs w:val="22"/>
          <w:lang w:eastAsia="ja-JP"/>
        </w:rPr>
        <w:t xml:space="preserve"> </w:t>
      </w:r>
      <w:r w:rsidR="004F0AED" w:rsidRPr="00A559A0">
        <w:rPr>
          <w:rFonts w:ascii="Calibri" w:eastAsia="Times New Roman" w:hAnsi="Calibri" w:cs="Calibri"/>
          <w:color w:val="000000"/>
          <w:sz w:val="22"/>
          <w:szCs w:val="22"/>
          <w:lang w:eastAsia="ja-JP"/>
        </w:rPr>
        <w:t>(PARAMÈTRES DE VALIDITÉ TEMPORELS)</w:t>
      </w:r>
    </w:p>
    <w:p w14:paraId="3D765752" w14:textId="605B4FAA" w:rsidR="004F0AED" w:rsidRPr="00A559A0" w:rsidRDefault="004F0AED" w:rsidP="00B04F19">
      <w:pPr>
        <w:rPr>
          <w:lang w:eastAsia="ja-JP"/>
        </w:rPr>
      </w:pPr>
      <w:r w:rsidRPr="00A559A0">
        <w:rPr>
          <w:lang w:eastAsia="ja-JP"/>
        </w:rPr>
        <w:t>Regroupement des paramètres de validité temporelle.</w:t>
      </w:r>
    </w:p>
    <w:p w14:paraId="6CF669F0" w14:textId="31F6962A"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85</w:t>
        </w:r>
      </w:fldSimple>
    </w:p>
    <w:p w14:paraId="444B19C4" w14:textId="7F352083"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THIRD PARTY PRODUCT</w:t>
      </w:r>
      <w:r w:rsidR="00021CA8" w:rsidRPr="00A559A0">
        <w:rPr>
          <w:rFonts w:ascii="Calibri" w:eastAsia="Times New Roman" w:hAnsi="Calibri" w:cs="Calibri"/>
          <w:b/>
          <w:bCs/>
          <w:color w:val="000000"/>
          <w:sz w:val="22"/>
          <w:szCs w:val="22"/>
          <w:lang w:eastAsia="ja-JP"/>
        </w:rPr>
        <w:t xml:space="preserve"> </w:t>
      </w:r>
      <w:r w:rsidR="00021CA8" w:rsidRPr="00A559A0">
        <w:rPr>
          <w:rFonts w:ascii="Calibri" w:eastAsia="Times New Roman" w:hAnsi="Calibri" w:cs="Calibri"/>
          <w:color w:val="000000"/>
          <w:sz w:val="22"/>
          <w:szCs w:val="22"/>
          <w:lang w:eastAsia="ja-JP"/>
        </w:rPr>
        <w:t>(PRODUIT TARIFAIRE TIER)</w:t>
      </w:r>
    </w:p>
    <w:p w14:paraId="2B51A2A7" w14:textId="714E5C6E" w:rsidR="00021CA8" w:rsidRPr="00A559A0" w:rsidRDefault="00021CA8" w:rsidP="00986CA1">
      <w:r w:rsidRPr="00A559A0">
        <w:t>PRODUIT TARIFAIRE (non lié au transport public) commercialisé avec un PRODUIT TARIFAIRE de transport public.</w:t>
      </w:r>
    </w:p>
    <w:p w14:paraId="77BF3137" w14:textId="763971A7"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86</w:t>
        </w:r>
      </w:fldSimple>
    </w:p>
    <w:p w14:paraId="7CCFF274" w14:textId="6EF471C1"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TIME BAND</w:t>
      </w:r>
      <w:r w:rsidR="00966FA5" w:rsidRPr="00A559A0">
        <w:rPr>
          <w:rFonts w:ascii="Calibri" w:eastAsia="Times New Roman" w:hAnsi="Calibri" w:cs="Calibri"/>
          <w:b/>
          <w:bCs/>
          <w:color w:val="000000"/>
          <w:sz w:val="22"/>
          <w:szCs w:val="22"/>
          <w:lang w:eastAsia="ja-JP"/>
        </w:rPr>
        <w:t xml:space="preserve"> </w:t>
      </w:r>
      <w:r w:rsidR="00966FA5" w:rsidRPr="00A559A0">
        <w:rPr>
          <w:rFonts w:ascii="Calibri" w:eastAsia="Times New Roman" w:hAnsi="Calibri" w:cs="Calibri"/>
          <w:color w:val="000000"/>
          <w:sz w:val="22"/>
          <w:szCs w:val="22"/>
          <w:lang w:eastAsia="ja-JP"/>
        </w:rPr>
        <w:t>(PLAGE HORAIRE)</w:t>
      </w:r>
    </w:p>
    <w:p w14:paraId="08707493" w14:textId="77777777" w:rsidR="0095611B" w:rsidRPr="00A559A0" w:rsidRDefault="0095611B" w:rsidP="00B04F19">
      <w:pPr>
        <w:rPr>
          <w:lang w:eastAsia="ja-JP"/>
        </w:rPr>
      </w:pPr>
      <w:r w:rsidRPr="00A559A0">
        <w:rPr>
          <w:lang w:eastAsia="ja-JP"/>
        </w:rPr>
        <w:t>Une période dans une journée, importante pour certains aspects des transports publics, par ex. conditions de circulation ou catégorie tarifaire similaires.</w:t>
      </w:r>
    </w:p>
    <w:p w14:paraId="09BE67CE" w14:textId="26387178"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87</w:t>
        </w:r>
      </w:fldSimple>
      <w:r w:rsidR="0095611B" w:rsidRPr="00A559A0">
        <w:t xml:space="preserve"> </w:t>
      </w:r>
    </w:p>
    <w:p w14:paraId="68A1125D" w14:textId="783DE5F1"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TIME DEMAND TYPE</w:t>
      </w:r>
      <w:r w:rsidR="0095611B" w:rsidRPr="00A559A0">
        <w:rPr>
          <w:rFonts w:ascii="Calibri" w:eastAsia="Times New Roman" w:hAnsi="Calibri" w:cs="Calibri"/>
          <w:b/>
          <w:bCs/>
          <w:color w:val="000000"/>
          <w:sz w:val="22"/>
          <w:szCs w:val="22"/>
          <w:lang w:eastAsia="ja-JP"/>
        </w:rPr>
        <w:t xml:space="preserve"> </w:t>
      </w:r>
      <w:r w:rsidR="0095611B" w:rsidRPr="00A559A0">
        <w:rPr>
          <w:rFonts w:ascii="Calibri" w:eastAsia="Times New Roman" w:hAnsi="Calibri" w:cs="Calibri"/>
          <w:color w:val="000000"/>
          <w:sz w:val="22"/>
          <w:szCs w:val="22"/>
          <w:lang w:eastAsia="ja-JP"/>
        </w:rPr>
        <w:t>(</w:t>
      </w:r>
      <w:r w:rsidR="0095611B" w:rsidRPr="00A559A0">
        <w:t>NIVEAU DE SERVICE</w:t>
      </w:r>
      <w:r w:rsidR="0095611B" w:rsidRPr="00A559A0">
        <w:rPr>
          <w:rFonts w:ascii="Calibri" w:eastAsia="Times New Roman" w:hAnsi="Calibri" w:cs="Calibri"/>
          <w:color w:val="000000"/>
          <w:sz w:val="22"/>
          <w:szCs w:val="22"/>
          <w:lang w:eastAsia="ja-JP"/>
        </w:rPr>
        <w:t>)</w:t>
      </w:r>
    </w:p>
    <w:p w14:paraId="4F4747F7" w14:textId="74BE2A6C" w:rsidR="0095611B" w:rsidRPr="00A559A0" w:rsidRDefault="0095611B" w:rsidP="00B04F19">
      <w:pPr>
        <w:rPr>
          <w:lang w:eastAsia="ja-JP"/>
        </w:rPr>
      </w:pPr>
      <w:r w:rsidRPr="00A559A0">
        <w:rPr>
          <w:lang w:eastAsia="ja-JP"/>
        </w:rPr>
        <w:t>Un indicateur des conditions de circulation ou d'autres facteurs (heure de pointe, heure creuse, etc.) qui peuvent affecter les temps de parcours ou d'attente des véhicules. Elle peut être saisie directement par la planification ou définie par l'utilisation de PLAGEs HORAIRES.</w:t>
      </w:r>
    </w:p>
    <w:p w14:paraId="7139BBF6" w14:textId="03200B5B"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88</w:t>
        </w:r>
      </w:fldSimple>
    </w:p>
    <w:p w14:paraId="4EECB724" w14:textId="05EEB760"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TIME INTERVAL</w:t>
      </w:r>
      <w:r w:rsidR="0095611B" w:rsidRPr="00A559A0">
        <w:rPr>
          <w:rFonts w:ascii="Calibri" w:eastAsia="Times New Roman" w:hAnsi="Calibri" w:cs="Calibri"/>
          <w:b/>
          <w:bCs/>
          <w:color w:val="000000"/>
          <w:sz w:val="22"/>
          <w:szCs w:val="22"/>
          <w:lang w:eastAsia="ja-JP"/>
        </w:rPr>
        <w:t xml:space="preserve"> </w:t>
      </w:r>
      <w:r w:rsidR="0095611B" w:rsidRPr="00A559A0">
        <w:rPr>
          <w:rFonts w:ascii="Calibri" w:eastAsia="Times New Roman" w:hAnsi="Calibri" w:cs="Calibri"/>
          <w:color w:val="000000"/>
          <w:sz w:val="22"/>
          <w:szCs w:val="22"/>
          <w:lang w:eastAsia="ja-JP"/>
        </w:rPr>
        <w:t>(INTERVAL TEMPOREL)</w:t>
      </w:r>
    </w:p>
    <w:p w14:paraId="40A7AC08" w14:textId="77777777" w:rsidR="0095611B" w:rsidRPr="00A559A0" w:rsidRDefault="0095611B" w:rsidP="00B04F19">
      <w:pPr>
        <w:rPr>
          <w:lang w:eastAsia="ja-JP"/>
        </w:rPr>
      </w:pPr>
      <w:r w:rsidRPr="00A559A0">
        <w:rPr>
          <w:lang w:eastAsia="ja-JP"/>
        </w:rPr>
        <w:t>Un intervalle temporel précisant les droits d'accès aux ÉLÉMENTS DE STRUCTURE TARIFAIRE dans la plage de cet intervalle : 0-1 heure, 1-3 jours etc.</w:t>
      </w:r>
    </w:p>
    <w:p w14:paraId="690F88A5" w14:textId="2FE341B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89</w:t>
        </w:r>
      </w:fldSimple>
    </w:p>
    <w:p w14:paraId="13FA1A5B" w14:textId="3F859F3F"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TIME STRUCTURE FACTOR</w:t>
      </w:r>
      <w:r w:rsidR="003954DB" w:rsidRPr="00A559A0">
        <w:rPr>
          <w:rFonts w:ascii="Calibri" w:eastAsia="Times New Roman" w:hAnsi="Calibri" w:cs="Calibri"/>
          <w:b/>
          <w:bCs/>
          <w:color w:val="000000"/>
          <w:sz w:val="22"/>
          <w:szCs w:val="22"/>
          <w:lang w:eastAsia="ja-JP"/>
        </w:rPr>
        <w:t xml:space="preserve"> </w:t>
      </w:r>
      <w:r w:rsidR="003954DB" w:rsidRPr="00A559A0">
        <w:rPr>
          <w:rFonts w:ascii="Calibri" w:eastAsia="Times New Roman" w:hAnsi="Calibri" w:cs="Calibri"/>
          <w:color w:val="000000"/>
          <w:sz w:val="22"/>
          <w:szCs w:val="22"/>
          <w:lang w:eastAsia="ja-JP"/>
        </w:rPr>
        <w:t>(FACTEUR DE STRUCTURE TEMPORELLE)</w:t>
      </w:r>
    </w:p>
    <w:p w14:paraId="7CD1C48F" w14:textId="4B5912F9" w:rsidR="00B04F19" w:rsidRPr="00A559A0" w:rsidRDefault="003954DB" w:rsidP="00B04F19">
      <w:pPr>
        <w:rPr>
          <w:lang w:eastAsia="ja-JP"/>
        </w:rPr>
      </w:pPr>
      <w:r w:rsidRPr="00A559A0">
        <w:rPr>
          <w:lang w:eastAsia="ja-JP"/>
        </w:rPr>
        <w:t>La valeur d'un INTERVAL TEMPOREL exprimée par une UNITÉs TEMPORELLE.</w:t>
      </w:r>
    </w:p>
    <w:p w14:paraId="166EA84C" w14:textId="7B2F3E4C"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90</w:t>
        </w:r>
      </w:fldSimple>
    </w:p>
    <w:p w14:paraId="2E3B3950" w14:textId="0ACFB1BA"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TIME UNIT</w:t>
      </w:r>
      <w:r w:rsidR="003954DB" w:rsidRPr="00A559A0">
        <w:rPr>
          <w:rFonts w:ascii="Calibri" w:eastAsia="Times New Roman" w:hAnsi="Calibri" w:cs="Calibri"/>
          <w:b/>
          <w:bCs/>
          <w:color w:val="000000"/>
          <w:sz w:val="22"/>
          <w:szCs w:val="22"/>
          <w:lang w:eastAsia="ja-JP"/>
        </w:rPr>
        <w:t xml:space="preserve"> </w:t>
      </w:r>
      <w:r w:rsidR="003954DB" w:rsidRPr="00A559A0">
        <w:rPr>
          <w:rFonts w:ascii="Calibri" w:eastAsia="Times New Roman" w:hAnsi="Calibri" w:cs="Calibri"/>
          <w:color w:val="000000"/>
          <w:sz w:val="22"/>
          <w:szCs w:val="22"/>
          <w:lang w:eastAsia="ja-JP"/>
        </w:rPr>
        <w:t>(</w:t>
      </w:r>
      <w:r w:rsidR="003954DB" w:rsidRPr="00A559A0">
        <w:rPr>
          <w:lang w:eastAsia="ja-JP"/>
        </w:rPr>
        <w:t>UNITÉs TEMPORELLE)</w:t>
      </w:r>
    </w:p>
    <w:p w14:paraId="31127367" w14:textId="3AD1602A" w:rsidR="00B04F19" w:rsidRPr="00A559A0" w:rsidRDefault="003954DB" w:rsidP="00B04F19">
      <w:pPr>
        <w:rPr>
          <w:lang w:eastAsia="ja-JP"/>
        </w:rPr>
      </w:pPr>
      <w:r w:rsidRPr="00A559A0">
        <w:rPr>
          <w:lang w:eastAsia="ja-JP"/>
        </w:rPr>
        <w:t>Unité temporelle de calcul des tarifs progressifs en fonction du temps.</w:t>
      </w:r>
    </w:p>
    <w:p w14:paraId="47AF5DA0" w14:textId="6D49DA4A"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91</w:t>
        </w:r>
      </w:fldSimple>
    </w:p>
    <w:p w14:paraId="2DA7A775" w14:textId="4DCF1314"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TRANSFERABILITY</w:t>
      </w:r>
      <w:r w:rsidR="003954DB" w:rsidRPr="00A559A0">
        <w:rPr>
          <w:rFonts w:ascii="Calibri" w:eastAsia="Times New Roman" w:hAnsi="Calibri" w:cs="Calibri"/>
          <w:color w:val="000000"/>
          <w:sz w:val="22"/>
          <w:szCs w:val="22"/>
          <w:lang w:eastAsia="ja-JP"/>
        </w:rPr>
        <w:t xml:space="preserve"> (TRANSFÉRABILITÉ)</w:t>
      </w:r>
    </w:p>
    <w:p w14:paraId="13CFEF4D" w14:textId="73089313" w:rsidR="00B04F19" w:rsidRPr="00A559A0" w:rsidRDefault="003954DB" w:rsidP="00B04F19">
      <w:pPr>
        <w:rPr>
          <w:lang w:eastAsia="ja-JP"/>
        </w:rPr>
      </w:pPr>
      <w:r w:rsidRPr="00A559A0">
        <w:rPr>
          <w:lang w:eastAsia="ja-JP"/>
        </w:rPr>
        <w:t>Le nombre et les caractéristiques des personnes autorisées à utiliser le service de transport public à la place du client d'origine.</w:t>
      </w:r>
    </w:p>
    <w:p w14:paraId="379C40A6" w14:textId="7E57231F"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92</w:t>
        </w:r>
      </w:fldSimple>
    </w:p>
    <w:p w14:paraId="006901DE" w14:textId="267AC06E"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TYPE OF CONCESSION</w:t>
      </w:r>
      <w:r w:rsidR="003954DB" w:rsidRPr="00A559A0">
        <w:rPr>
          <w:rFonts w:ascii="Calibri" w:eastAsia="Times New Roman" w:hAnsi="Calibri" w:cs="Calibri"/>
          <w:b/>
          <w:bCs/>
          <w:color w:val="000000"/>
          <w:sz w:val="22"/>
          <w:szCs w:val="22"/>
          <w:lang w:eastAsia="ja-JP"/>
        </w:rPr>
        <w:t xml:space="preserve"> </w:t>
      </w:r>
      <w:r w:rsidR="003954DB" w:rsidRPr="00A559A0">
        <w:rPr>
          <w:rFonts w:ascii="Calibri" w:eastAsia="Times New Roman" w:hAnsi="Calibri" w:cs="Calibri"/>
          <w:color w:val="000000"/>
          <w:sz w:val="22"/>
          <w:szCs w:val="22"/>
          <w:lang w:eastAsia="ja-JP"/>
        </w:rPr>
        <w:t>(TYPE DE CONCESSION)</w:t>
      </w:r>
    </w:p>
    <w:p w14:paraId="577941CB" w14:textId="1B322509" w:rsidR="00B04F19" w:rsidRPr="00A559A0" w:rsidRDefault="003954DB" w:rsidP="00B04F19">
      <w:pPr>
        <w:rPr>
          <w:lang w:eastAsia="ja-JP"/>
        </w:rPr>
      </w:pPr>
      <w:r w:rsidRPr="00A559A0">
        <w:rPr>
          <w:lang w:eastAsia="ja-JP"/>
        </w:rPr>
        <w:t>Une classification du PROFIL D'UTILISATEUR par type de personne éligible pour y correspondre.</w:t>
      </w:r>
    </w:p>
    <w:p w14:paraId="61DDDFAA" w14:textId="32FF3649"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93</w:t>
        </w:r>
      </w:fldSimple>
    </w:p>
    <w:p w14:paraId="17DA5999" w14:textId="3BC140B7"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TYPE OF FARE PRODUCT</w:t>
      </w:r>
      <w:r w:rsidR="00411915" w:rsidRPr="00A559A0">
        <w:rPr>
          <w:rFonts w:ascii="Calibri" w:eastAsia="Times New Roman" w:hAnsi="Calibri" w:cs="Calibri"/>
          <w:b/>
          <w:bCs/>
          <w:color w:val="000000"/>
          <w:sz w:val="22"/>
          <w:szCs w:val="22"/>
          <w:lang w:eastAsia="ja-JP"/>
        </w:rPr>
        <w:t xml:space="preserve"> </w:t>
      </w:r>
      <w:r w:rsidR="00411915" w:rsidRPr="00A559A0">
        <w:rPr>
          <w:rFonts w:ascii="Calibri" w:eastAsia="Times New Roman" w:hAnsi="Calibri" w:cs="Calibri"/>
          <w:color w:val="000000"/>
          <w:sz w:val="22"/>
          <w:szCs w:val="22"/>
          <w:lang w:eastAsia="ja-JP"/>
        </w:rPr>
        <w:t>(TYPE DE PRODUIT TARIFAIRE)</w:t>
      </w:r>
    </w:p>
    <w:p w14:paraId="2EABF815" w14:textId="01A909D8" w:rsidR="00B04F19" w:rsidRPr="00A559A0" w:rsidRDefault="00411915" w:rsidP="00B04F19">
      <w:pPr>
        <w:rPr>
          <w:lang w:eastAsia="ja-JP"/>
        </w:rPr>
      </w:pPr>
      <w:r w:rsidRPr="00A559A0">
        <w:rPr>
          <w:lang w:eastAsia="ja-JP"/>
        </w:rPr>
        <w:t>C</w:t>
      </w:r>
      <w:r w:rsidR="00B04F19" w:rsidRPr="00A559A0">
        <w:rPr>
          <w:lang w:eastAsia="ja-JP"/>
        </w:rPr>
        <w:t>lassification</w:t>
      </w:r>
      <w:r w:rsidRPr="00A559A0">
        <w:rPr>
          <w:lang w:eastAsia="ja-JP"/>
        </w:rPr>
        <w:t xml:space="preserve"> de</w:t>
      </w:r>
      <w:r w:rsidR="00B04F19" w:rsidRPr="00A559A0">
        <w:rPr>
          <w:lang w:eastAsia="ja-JP"/>
        </w:rPr>
        <w:t xml:space="preserve"> </w:t>
      </w:r>
      <w:r w:rsidRPr="00A559A0">
        <w:rPr>
          <w:rFonts w:ascii="Calibri" w:eastAsia="Times New Roman" w:hAnsi="Calibri" w:cs="Calibri"/>
          <w:color w:val="000000"/>
          <w:sz w:val="22"/>
          <w:szCs w:val="22"/>
          <w:lang w:eastAsia="ja-JP"/>
        </w:rPr>
        <w:t>PRODUIT TARIFAIRE</w:t>
      </w:r>
      <w:r w:rsidR="00B04F19" w:rsidRPr="00A559A0">
        <w:rPr>
          <w:lang w:eastAsia="ja-JP"/>
        </w:rPr>
        <w:t>.</w:t>
      </w:r>
    </w:p>
    <w:p w14:paraId="16590BA2" w14:textId="3A33E082"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94</w:t>
        </w:r>
      </w:fldSimple>
    </w:p>
    <w:p w14:paraId="711FFCB2" w14:textId="0B7CD4FB"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TYPE OF PAYMENT METHOD</w:t>
      </w:r>
      <w:r w:rsidR="00411915" w:rsidRPr="00A559A0">
        <w:rPr>
          <w:rFonts w:ascii="Calibri" w:eastAsia="Times New Roman" w:hAnsi="Calibri" w:cs="Calibri"/>
          <w:b/>
          <w:bCs/>
          <w:color w:val="000000"/>
          <w:sz w:val="22"/>
          <w:szCs w:val="22"/>
          <w:lang w:eastAsia="ja-JP"/>
        </w:rPr>
        <w:t xml:space="preserve"> </w:t>
      </w:r>
      <w:r w:rsidR="00411915" w:rsidRPr="00A559A0">
        <w:rPr>
          <w:rFonts w:ascii="Calibri" w:eastAsia="Times New Roman" w:hAnsi="Calibri" w:cs="Calibri"/>
          <w:color w:val="000000"/>
          <w:sz w:val="22"/>
          <w:szCs w:val="22"/>
          <w:lang w:eastAsia="ja-JP"/>
        </w:rPr>
        <w:t>(TYPE DE MÉTHODE DE PAIEMENT)</w:t>
      </w:r>
    </w:p>
    <w:p w14:paraId="732E375D" w14:textId="133DCBC3" w:rsidR="00B04F19" w:rsidRPr="00A559A0" w:rsidRDefault="00411915" w:rsidP="00B04F19">
      <w:pPr>
        <w:rPr>
          <w:lang w:eastAsia="ja-JP"/>
        </w:rPr>
      </w:pPr>
      <w:r w:rsidRPr="00A559A0">
        <w:rPr>
          <w:lang w:eastAsia="ja-JP"/>
        </w:rPr>
        <w:t>Une classification du mode de paiement (par exemple, espèces, carte de crédit, carte de débit, carte de voyage, carte de voyage sans contact, téléphone portable, jeton, etc.).</w:t>
      </w:r>
    </w:p>
    <w:p w14:paraId="1C9BF5EA" w14:textId="609B6973"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95</w:t>
        </w:r>
      </w:fldSimple>
    </w:p>
    <w:p w14:paraId="2635DA77" w14:textId="1A502841"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TYPE OF TRAVEL DOCUMENT</w:t>
      </w:r>
      <w:r w:rsidR="00411915" w:rsidRPr="00A559A0">
        <w:rPr>
          <w:rFonts w:ascii="Calibri" w:eastAsia="Times New Roman" w:hAnsi="Calibri" w:cs="Calibri"/>
          <w:b/>
          <w:bCs/>
          <w:color w:val="000000"/>
          <w:sz w:val="22"/>
          <w:szCs w:val="22"/>
          <w:lang w:eastAsia="ja-JP"/>
        </w:rPr>
        <w:t xml:space="preserve"> </w:t>
      </w:r>
      <w:r w:rsidR="00411915" w:rsidRPr="00A559A0">
        <w:rPr>
          <w:rFonts w:ascii="Calibri" w:eastAsia="Times New Roman" w:hAnsi="Calibri" w:cs="Calibri"/>
          <w:color w:val="000000"/>
          <w:sz w:val="22"/>
          <w:szCs w:val="22"/>
          <w:lang w:eastAsia="ja-JP"/>
        </w:rPr>
        <w:t>(TYPE DE DOCUMENT DE VOYAGE)</w:t>
      </w:r>
    </w:p>
    <w:p w14:paraId="7B0AD381" w14:textId="6D5D2C7A" w:rsidR="00B04F19" w:rsidRPr="00A559A0" w:rsidRDefault="00411915" w:rsidP="00B04F19">
      <w:pPr>
        <w:rPr>
          <w:lang w:eastAsia="ja-JP"/>
        </w:rPr>
      </w:pPr>
      <w:r w:rsidRPr="00A559A0">
        <w:rPr>
          <w:lang w:eastAsia="ja-JP"/>
        </w:rPr>
        <w:t>Une classification des DOCUMENTS DE VOYAGE exprimant leur fonctionnement et les caractéristiques fonctionnelles locales propres à l'opérateur. Des TYPEs DE DOCUMENTS DE VOYAGE comme par ex. ticket jetable, bloc ticket jetable, carte de valeur, porte-monnaie électronique permettant l'accès, carte de crédit de transport en commun, etc. peuvent être utilisés pour définir ces catégories.</w:t>
      </w:r>
    </w:p>
    <w:p w14:paraId="0E927080" w14:textId="5E4F5C4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96</w:t>
        </w:r>
      </w:fldSimple>
    </w:p>
    <w:p w14:paraId="22F28CCF" w14:textId="499F849B"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USAGE DISCOUNT RIGHT</w:t>
      </w:r>
      <w:r w:rsidR="00411915" w:rsidRPr="00A559A0">
        <w:rPr>
          <w:rFonts w:ascii="Calibri" w:eastAsia="Times New Roman" w:hAnsi="Calibri" w:cs="Calibri"/>
          <w:b/>
          <w:bCs/>
          <w:color w:val="000000"/>
          <w:sz w:val="22"/>
          <w:szCs w:val="22"/>
          <w:lang w:eastAsia="ja-JP"/>
        </w:rPr>
        <w:t xml:space="preserve"> </w:t>
      </w:r>
      <w:r w:rsidR="00411915" w:rsidRPr="00A559A0">
        <w:rPr>
          <w:rFonts w:ascii="Calibri" w:eastAsia="Times New Roman" w:hAnsi="Calibri" w:cs="Calibri"/>
          <w:color w:val="000000"/>
          <w:sz w:val="22"/>
          <w:szCs w:val="22"/>
          <w:lang w:eastAsia="ja-JP"/>
        </w:rPr>
        <w:t>(DROIT À RÉDUCTION LIÉ À L’USAGE)</w:t>
      </w:r>
    </w:p>
    <w:p w14:paraId="4E109E6A" w14:textId="4067F92E" w:rsidR="00B04F19" w:rsidRPr="00A559A0" w:rsidRDefault="00411915" w:rsidP="00B04F19">
      <w:pPr>
        <w:rPr>
          <w:lang w:eastAsia="ja-JP"/>
        </w:rPr>
      </w:pPr>
      <w:r w:rsidRPr="00A559A0">
        <w:rPr>
          <w:lang w:eastAsia="ja-JP"/>
        </w:rPr>
        <w:lastRenderedPageBreak/>
        <w:t>PRODUIT TARIFAIRE permettant à un client de bénéficier de remises lors de la consommation d'ÉLÉMENTS VALIDABLES.</w:t>
      </w:r>
    </w:p>
    <w:p w14:paraId="6E9A31B4" w14:textId="5FA0A36A"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97</w:t>
        </w:r>
      </w:fldSimple>
    </w:p>
    <w:p w14:paraId="2C71C77E" w14:textId="1F40F433"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USAGE PARAMETER</w:t>
      </w:r>
      <w:r w:rsidR="00411915" w:rsidRPr="00A559A0">
        <w:rPr>
          <w:rFonts w:ascii="Calibri" w:eastAsia="Times New Roman" w:hAnsi="Calibri" w:cs="Calibri"/>
          <w:b/>
          <w:bCs/>
          <w:color w:val="000000"/>
          <w:sz w:val="22"/>
          <w:szCs w:val="22"/>
          <w:lang w:eastAsia="ja-JP"/>
        </w:rPr>
        <w:t xml:space="preserve"> </w:t>
      </w:r>
      <w:r w:rsidR="00411915" w:rsidRPr="00A559A0">
        <w:rPr>
          <w:rFonts w:ascii="Calibri" w:eastAsia="Times New Roman" w:hAnsi="Calibri" w:cs="Calibri"/>
          <w:color w:val="000000"/>
          <w:sz w:val="22"/>
          <w:szCs w:val="22"/>
          <w:lang w:eastAsia="ja-JP"/>
        </w:rPr>
        <w:t>(PARAMÈTRE D’UTILISATION)</w:t>
      </w:r>
    </w:p>
    <w:p w14:paraId="23FF056A" w14:textId="439CD2CA" w:rsidR="00B04F19" w:rsidRPr="00A559A0" w:rsidRDefault="00411915" w:rsidP="00B04F19">
      <w:pPr>
        <w:rPr>
          <w:lang w:eastAsia="ja-JP"/>
        </w:rPr>
      </w:pPr>
      <w:r w:rsidRPr="00A559A0">
        <w:rPr>
          <w:lang w:eastAsia="ja-JP"/>
        </w:rPr>
        <w:t>Paramètre utilisé pour spécifier l'utilisation d'une OFFRE À LA VENTE ou d'un PRODUIT TARIFAIRE.</w:t>
      </w:r>
    </w:p>
    <w:p w14:paraId="097F88C8" w14:textId="03F1E31C"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98</w:t>
        </w:r>
      </w:fldSimple>
    </w:p>
    <w:p w14:paraId="7CAF08E4" w14:textId="0822AA65"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USAGE VALIDITY PERIOD</w:t>
      </w:r>
      <w:r w:rsidR="00411915" w:rsidRPr="00A559A0">
        <w:rPr>
          <w:rFonts w:ascii="Calibri" w:eastAsia="Times New Roman" w:hAnsi="Calibri" w:cs="Calibri"/>
          <w:b/>
          <w:bCs/>
          <w:color w:val="000000"/>
          <w:sz w:val="22"/>
          <w:szCs w:val="22"/>
          <w:lang w:eastAsia="ja-JP"/>
        </w:rPr>
        <w:t xml:space="preserve"> </w:t>
      </w:r>
      <w:r w:rsidR="00411915" w:rsidRPr="00A559A0">
        <w:rPr>
          <w:rFonts w:ascii="Calibri" w:eastAsia="Times New Roman" w:hAnsi="Calibri" w:cs="Calibri"/>
          <w:color w:val="000000"/>
          <w:sz w:val="22"/>
          <w:szCs w:val="22"/>
          <w:lang w:eastAsia="ja-JP"/>
        </w:rPr>
        <w:t>(PÉRIODE DE VALIDITÉ D’UTILISATON)</w:t>
      </w:r>
    </w:p>
    <w:p w14:paraId="61F5016C" w14:textId="2494D8B7" w:rsidR="00B04F19" w:rsidRPr="00A559A0" w:rsidRDefault="00411915" w:rsidP="00B04F19">
      <w:pPr>
        <w:rPr>
          <w:lang w:eastAsia="ja-JP"/>
        </w:rPr>
      </w:pPr>
      <w:r w:rsidRPr="00A559A0">
        <w:rPr>
          <w:lang w:eastAsia="ja-JP"/>
        </w:rPr>
        <w:t>Une limitation dans le temps de la validité d'un PRODUIT TARIFAIRE ou d'une OFFRE À LA VENTE. Il peut être composé d'une durée standard (par exemple 3 jours, 1 mois) et/ou de dates et heures de début/fin fixes.</w:t>
      </w:r>
    </w:p>
    <w:p w14:paraId="0F4469F9" w14:textId="7D6456FD"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99</w:t>
        </w:r>
      </w:fldSimple>
    </w:p>
    <w:p w14:paraId="4EA231D9" w14:textId="04E5088B" w:rsidR="00B04F19" w:rsidRPr="00A559A0" w:rsidRDefault="00B04F19" w:rsidP="00B04F19">
      <w:pPr>
        <w:spacing w:after="0" w:line="240" w:lineRule="auto"/>
        <w:jc w:val="left"/>
        <w:rPr>
          <w:rFonts w:ascii="Calibri" w:eastAsia="Times New Roman" w:hAnsi="Calibri" w:cs="Calibri"/>
          <w:color w:val="000000"/>
          <w:sz w:val="22"/>
          <w:szCs w:val="22"/>
          <w:lang w:eastAsia="ja-JP"/>
        </w:rPr>
      </w:pPr>
      <w:r w:rsidRPr="00A559A0">
        <w:rPr>
          <w:rFonts w:ascii="Calibri" w:eastAsia="Times New Roman" w:hAnsi="Calibri" w:cs="Calibri"/>
          <w:b/>
          <w:bCs/>
          <w:color w:val="000000"/>
          <w:sz w:val="22"/>
          <w:szCs w:val="22"/>
          <w:lang w:eastAsia="ja-JP"/>
        </w:rPr>
        <w:t>USER PROFILE</w:t>
      </w:r>
      <w:r w:rsidR="00411915" w:rsidRPr="00A559A0">
        <w:rPr>
          <w:rFonts w:ascii="Calibri" w:eastAsia="Times New Roman" w:hAnsi="Calibri" w:cs="Calibri"/>
          <w:b/>
          <w:bCs/>
          <w:color w:val="000000"/>
          <w:sz w:val="22"/>
          <w:szCs w:val="22"/>
          <w:lang w:eastAsia="ja-JP"/>
        </w:rPr>
        <w:t xml:space="preserve"> </w:t>
      </w:r>
      <w:r w:rsidR="00411915" w:rsidRPr="00A559A0">
        <w:rPr>
          <w:rFonts w:ascii="Calibri" w:eastAsia="Times New Roman" w:hAnsi="Calibri" w:cs="Calibri"/>
          <w:color w:val="000000"/>
          <w:sz w:val="22"/>
          <w:szCs w:val="22"/>
          <w:lang w:eastAsia="ja-JP"/>
        </w:rPr>
        <w:t>(PROFIL UTILISATEUR)</w:t>
      </w:r>
    </w:p>
    <w:p w14:paraId="3F5F3B1B" w14:textId="4462172A" w:rsidR="00B04F19" w:rsidRPr="00A559A0" w:rsidRDefault="00411915" w:rsidP="00B04F19">
      <w:pPr>
        <w:rPr>
          <w:lang w:eastAsia="ja-JP"/>
        </w:rPr>
      </w:pPr>
      <w:r w:rsidRPr="00A559A0">
        <w:rPr>
          <w:lang w:eastAsia="ja-JP"/>
        </w:rPr>
        <w:t>Profil social d'un passager, basé sur la tranche d'âge, l'éducation, la profession, le statut social, le sexe etc., souvent utilisé pour permettre des réductions : 18-40 ans, diplômés, chauffeurs, chômeurs, femmes etc.</w:t>
      </w:r>
    </w:p>
    <w:p w14:paraId="436B5C84" w14:textId="3DA5A5DE"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100</w:t>
        </w:r>
      </w:fldSimple>
    </w:p>
    <w:p w14:paraId="08C90867" w14:textId="22C9EE36"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VALIDABLE ELEMENT</w:t>
      </w:r>
      <w:r w:rsidR="00411915" w:rsidRPr="00A559A0">
        <w:rPr>
          <w:rFonts w:ascii="Calibri" w:eastAsia="Times New Roman" w:hAnsi="Calibri" w:cs="Calibri"/>
          <w:b/>
          <w:bCs/>
          <w:color w:val="000000"/>
          <w:sz w:val="22"/>
          <w:szCs w:val="22"/>
          <w:lang w:eastAsia="ja-JP"/>
        </w:rPr>
        <w:t xml:space="preserve"> </w:t>
      </w:r>
      <w:r w:rsidR="00411915" w:rsidRPr="00A559A0">
        <w:rPr>
          <w:rFonts w:ascii="Calibri" w:eastAsia="Times New Roman" w:hAnsi="Calibri" w:cs="Calibri"/>
          <w:color w:val="000000"/>
          <w:sz w:val="22"/>
          <w:szCs w:val="22"/>
          <w:lang w:eastAsia="ja-JP"/>
        </w:rPr>
        <w:t>(ÉLÉMENT VALIDABLE)</w:t>
      </w:r>
    </w:p>
    <w:p w14:paraId="2353FFBB" w14:textId="751035C3" w:rsidR="00B04F19" w:rsidRPr="00A559A0" w:rsidRDefault="00411915" w:rsidP="00B04F19">
      <w:pPr>
        <w:rPr>
          <w:lang w:eastAsia="ja-JP"/>
        </w:rPr>
      </w:pPr>
      <w:r w:rsidRPr="00A559A0">
        <w:rPr>
          <w:lang w:eastAsia="ja-JP"/>
        </w:rPr>
        <w:t>Une séquence ou un ensemble d'ÉLÉMENTS DE STRUCTURE TARIFAIRE, regroupés pour être validés en une seule fois.</w:t>
      </w:r>
    </w:p>
    <w:p w14:paraId="68867821" w14:textId="1F622986" w:rsidR="00B04F19" w:rsidRPr="00A559A0" w:rsidRDefault="00B04F19" w:rsidP="00B04F19">
      <w:pPr>
        <w:pStyle w:val="TermNum"/>
        <w:rPr>
          <w:rFonts w:ascii="Calibri" w:eastAsia="Times New Roman" w:hAnsi="Calibri" w:cs="Calibri"/>
          <w:color w:val="000000"/>
          <w:sz w:val="22"/>
          <w:szCs w:val="22"/>
          <w:lang w:eastAsia="ja-JP"/>
        </w:rPr>
      </w:pPr>
      <w:r w:rsidRPr="00A559A0">
        <w:t>3.</w:t>
      </w:r>
      <w:fldSimple w:instr=" SEQ TERMNUM \* MERGEFORMAT ">
        <w:r w:rsidR="008C7E3F">
          <w:rPr>
            <w:noProof/>
          </w:rPr>
          <w:t>101</w:t>
        </w:r>
      </w:fldSimple>
    </w:p>
    <w:p w14:paraId="09BB89F8" w14:textId="2834B10A" w:rsidR="00B04F19" w:rsidRPr="00A559A0" w:rsidRDefault="00B04F19" w:rsidP="00B04F19">
      <w:pPr>
        <w:spacing w:after="0" w:line="240" w:lineRule="auto"/>
        <w:jc w:val="left"/>
        <w:rPr>
          <w:rFonts w:ascii="Calibri" w:eastAsia="Times New Roman" w:hAnsi="Calibri" w:cs="Calibri"/>
          <w:b/>
          <w:bCs/>
          <w:color w:val="000000"/>
          <w:sz w:val="22"/>
          <w:szCs w:val="22"/>
          <w:lang w:eastAsia="ja-JP"/>
        </w:rPr>
      </w:pPr>
      <w:r w:rsidRPr="00A559A0">
        <w:rPr>
          <w:rFonts w:ascii="Calibri" w:eastAsia="Times New Roman" w:hAnsi="Calibri" w:cs="Calibri"/>
          <w:b/>
          <w:bCs/>
          <w:color w:val="000000"/>
          <w:sz w:val="22"/>
          <w:szCs w:val="22"/>
          <w:lang w:eastAsia="ja-JP"/>
        </w:rPr>
        <w:t>VALIDITY PARAMETER ASSIGNMENT</w:t>
      </w:r>
      <w:r w:rsidR="00A31C10" w:rsidRPr="00A559A0">
        <w:rPr>
          <w:rFonts w:ascii="Calibri" w:eastAsia="Times New Roman" w:hAnsi="Calibri" w:cs="Calibri"/>
          <w:b/>
          <w:bCs/>
          <w:color w:val="000000"/>
          <w:sz w:val="22"/>
          <w:szCs w:val="22"/>
          <w:lang w:eastAsia="ja-JP"/>
        </w:rPr>
        <w:t xml:space="preserve"> </w:t>
      </w:r>
      <w:r w:rsidR="00A31C10" w:rsidRPr="00A559A0">
        <w:rPr>
          <w:rFonts w:ascii="Calibri" w:eastAsia="Times New Roman" w:hAnsi="Calibri" w:cs="Calibri"/>
          <w:color w:val="000000"/>
          <w:sz w:val="22"/>
          <w:szCs w:val="22"/>
          <w:lang w:eastAsia="ja-JP"/>
        </w:rPr>
        <w:t>(AFFECTATION DE PARAMÈTRES DE VALIDITÉ)</w:t>
      </w:r>
    </w:p>
    <w:p w14:paraId="7AA8ABDB" w14:textId="106FE016" w:rsidR="00B04F19" w:rsidRPr="00A559A0" w:rsidRDefault="00A31C10" w:rsidP="00B04F19">
      <w:pPr>
        <w:rPr>
          <w:lang w:eastAsia="ja-JP"/>
        </w:rPr>
      </w:pPr>
      <w:r w:rsidRPr="00A559A0">
        <w:rPr>
          <w:lang w:eastAsia="ja-JP"/>
        </w:rPr>
        <w:t xml:space="preserve">Une </w:t>
      </w:r>
      <w:r w:rsidRPr="00A559A0">
        <w:rPr>
          <w:rFonts w:ascii="Calibri" w:eastAsia="Times New Roman" w:hAnsi="Calibri" w:cs="Calibri"/>
          <w:color w:val="000000"/>
          <w:sz w:val="22"/>
          <w:szCs w:val="22"/>
          <w:lang w:eastAsia="ja-JP"/>
        </w:rPr>
        <w:t xml:space="preserve">AFFECTATION </w:t>
      </w:r>
      <w:r w:rsidRPr="00A559A0">
        <w:rPr>
          <w:lang w:eastAsia="ja-JP"/>
        </w:rPr>
        <w:t>DE PARAMÈTRES DE DROIT D'ACCÈS associant un paramètre de perception tarifaire à un PRODUIT TARIFAIRE (ou à l'un de ses composants) ou à une OFFRE À LA VENTE.</w:t>
      </w:r>
    </w:p>
    <w:p w14:paraId="33D5FCAD" w14:textId="77777777" w:rsidR="00986D60" w:rsidRPr="00A559A0" w:rsidRDefault="00986D60" w:rsidP="00FD7529"/>
    <w:p w14:paraId="334B461A" w14:textId="77777777" w:rsidR="005371C2" w:rsidRPr="00A559A0" w:rsidRDefault="005371C2" w:rsidP="005371C2">
      <w:pPr>
        <w:pStyle w:val="Titre1"/>
      </w:pPr>
      <w:bookmarkStart w:id="61" w:name="_Toc86936123"/>
      <w:r w:rsidRPr="00A559A0">
        <w:t>Symboles et abréviations</w:t>
      </w:r>
      <w:bookmarkEnd w:id="61"/>
    </w:p>
    <w:p w14:paraId="69CD1155" w14:textId="77777777" w:rsidR="006030CD" w:rsidRPr="00A559A0" w:rsidRDefault="006030CD" w:rsidP="006030CD">
      <w:pPr>
        <w:pStyle w:val="Terms"/>
      </w:pPr>
      <w:r w:rsidRPr="00A559A0">
        <w:t>AO</w:t>
      </w:r>
    </w:p>
    <w:p w14:paraId="7B1EEB6D" w14:textId="77777777" w:rsidR="003C40A4" w:rsidRPr="00A559A0" w:rsidRDefault="00900AF3" w:rsidP="006030CD">
      <w:pPr>
        <w:pStyle w:val="Definition"/>
      </w:pPr>
      <w:r w:rsidRPr="00A559A0">
        <w:t>Autorité O</w:t>
      </w:r>
      <w:r w:rsidR="006030CD" w:rsidRPr="00A559A0">
        <w:t>rganisatrice de Transports</w:t>
      </w:r>
    </w:p>
    <w:p w14:paraId="6C3AB6F8" w14:textId="77777777" w:rsidR="00900AF3" w:rsidRPr="00A559A0" w:rsidRDefault="00900AF3" w:rsidP="00900AF3">
      <w:pPr>
        <w:pStyle w:val="Terms"/>
      </w:pPr>
      <w:r w:rsidRPr="00A559A0">
        <w:t>PMR</w:t>
      </w:r>
    </w:p>
    <w:p w14:paraId="238A4A65" w14:textId="79138CD4" w:rsidR="00900AF3" w:rsidRPr="00A559A0" w:rsidRDefault="00900AF3" w:rsidP="00900AF3">
      <w:pPr>
        <w:pStyle w:val="Definition"/>
      </w:pPr>
      <w:r w:rsidRPr="00A559A0">
        <w:t>Personne à Mobilité Réduite</w:t>
      </w:r>
    </w:p>
    <w:p w14:paraId="0F8E52A6" w14:textId="77777777" w:rsidR="003B1B0B" w:rsidRPr="00A559A0" w:rsidRDefault="003B1B0B" w:rsidP="003B1B0B">
      <w:pPr>
        <w:pStyle w:val="Titre1"/>
      </w:pPr>
      <w:bookmarkStart w:id="62" w:name="_Toc54967795"/>
      <w:bookmarkStart w:id="63" w:name="_Toc86936124"/>
      <w:r w:rsidRPr="00A559A0">
        <w:t>Exigences minimum liées à la LOM et la règlementation Européenne</w:t>
      </w:r>
      <w:bookmarkEnd w:id="62"/>
      <w:bookmarkEnd w:id="63"/>
    </w:p>
    <w:p w14:paraId="62056C77" w14:textId="3457E6B0" w:rsidR="003B1B0B" w:rsidRPr="00A559A0" w:rsidRDefault="003B1B0B" w:rsidP="003B1B0B">
      <w:r w:rsidRPr="00A559A0">
        <w:t xml:space="preserve">La LOI n° 2019-1428 du 24 décembre 2019 d'orientation des mobilités (LOM : </w:t>
      </w:r>
      <w:hyperlink r:id="rId11" w:history="1">
        <w:r w:rsidRPr="00A559A0">
          <w:rPr>
            <w:rStyle w:val="Lienhypertexte"/>
          </w:rPr>
          <w:t>https://www.legifrance.gouv.fr/dossierlegislatif/JORFDOLE000037646678</w:t>
        </w:r>
      </w:hyperlink>
      <w:r w:rsidRPr="00A559A0">
        <w:t>) et, au niveau Européen, le Règlement Délégué (UE) 2017/1926 De La Commission du 31 mai 2017 (complétant la directive 2010/40/UE du Parlement européen et du Conseil en ce qui concerne la mise à disposition, dans l'ensemble de l'Union, de services d'informations sur les déplacements multimodaux) rendent obligatoire la mise à disposition, quand elles existent,  de certains types de données.</w:t>
      </w:r>
    </w:p>
    <w:p w14:paraId="051EF9FC" w14:textId="3E6D5F04" w:rsidR="003B1B0B" w:rsidRPr="00A559A0" w:rsidRDefault="003B1B0B" w:rsidP="003B1B0B">
      <w:r w:rsidRPr="00A559A0">
        <w:t xml:space="preserve">Le tableau ci-dessous résulte de l’analyse de la LOM et du règlement délégué et fournit la liste </w:t>
      </w:r>
      <w:r w:rsidR="00433B13" w:rsidRPr="00A559A0">
        <w:t>attentes fonctionnelles relatives à la tarification</w:t>
      </w:r>
      <w:r w:rsidRPr="00A559A0">
        <w:t>. Il sera donc nécessaire de fournir ces données pour être conforme à la législation (il s’agit bien de mettre à disposition toutes les données existantes dans les SI transport, et non de créer des données qui n’existeraient pas encore sous forme informatique).</w:t>
      </w:r>
    </w:p>
    <w:p w14:paraId="1068E97A" w14:textId="154FD4CB" w:rsidR="003B1B0B" w:rsidRPr="00A559A0" w:rsidRDefault="003B1B0B" w:rsidP="003B1B0B">
      <w:r w:rsidRPr="00A559A0">
        <w:t xml:space="preserve">Notez que les </w:t>
      </w:r>
      <w:r w:rsidR="005C256C" w:rsidRPr="00A559A0">
        <w:t xml:space="preserve">catégories de données </w:t>
      </w:r>
      <w:r w:rsidRPr="00A559A0">
        <w:t>présent</w:t>
      </w:r>
      <w:r w:rsidR="005C256C" w:rsidRPr="00A559A0">
        <w:t>e</w:t>
      </w:r>
      <w:r w:rsidRPr="00A559A0">
        <w:t xml:space="preserve">s dans les tableaux sont </w:t>
      </w:r>
      <w:r w:rsidR="005C256C" w:rsidRPr="00A559A0">
        <w:t>celles</w:t>
      </w:r>
      <w:r w:rsidRPr="00A559A0">
        <w:t xml:space="preserve"> qui sont directement référencé</w:t>
      </w:r>
      <w:r w:rsidR="005C256C" w:rsidRPr="00A559A0">
        <w:t>e</w:t>
      </w:r>
      <w:r w:rsidRPr="00A559A0">
        <w:t>s par l’annexe du règlement européen (</w:t>
      </w:r>
      <w:hyperlink r:id="rId12" w:history="1">
        <w:r w:rsidRPr="00A559A0">
          <w:rPr>
            <w:rStyle w:val="Lienhypertexte"/>
          </w:rPr>
          <w:t>https://eur-lex.europa.eu/legal-content/FR/TXT/HTML/?uri=CELEX:32017R1926&amp;from=FR</w:t>
        </w:r>
      </w:hyperlink>
      <w:r w:rsidRPr="00A559A0">
        <w:t xml:space="preserve">), mais que pour beaucoup d’entre </w:t>
      </w:r>
      <w:r w:rsidR="005C256C" w:rsidRPr="00A559A0">
        <w:t>elles</w:t>
      </w:r>
      <w:r w:rsidRPr="00A559A0">
        <w:t xml:space="preserve">, cela impliquera </w:t>
      </w:r>
      <w:r w:rsidR="005C256C" w:rsidRPr="00A559A0">
        <w:t xml:space="preserve">tout un ensemble de </w:t>
      </w:r>
      <w:r w:rsidRPr="00A559A0">
        <w:t xml:space="preserve">concepts </w:t>
      </w:r>
      <w:r w:rsidR="005C256C" w:rsidRPr="00A559A0">
        <w:t>Transmodel/NeTEx</w:t>
      </w:r>
      <w:r w:rsidRPr="00A559A0">
        <w:t>.</w:t>
      </w:r>
    </w:p>
    <w:p w14:paraId="23D1B840" w14:textId="32A33A60" w:rsidR="003B1B0B" w:rsidRPr="00A559A0" w:rsidRDefault="003B1B0B" w:rsidP="003B1B0B">
      <w:r w:rsidRPr="00A559A0">
        <w:t xml:space="preserve">De plus, les noms des catégories (colonnes Catégorie et Détail) ont été conservés dans la langue originale du document (l’anglais) pour éviter tout risque de confusion. </w:t>
      </w:r>
    </w:p>
    <w:p w14:paraId="016DE0D4" w14:textId="77777777" w:rsidR="003B1B0B" w:rsidRPr="00A559A0" w:rsidRDefault="003B1B0B" w:rsidP="003B1B0B">
      <w:r w:rsidRPr="00A559A0">
        <w:lastRenderedPageBreak/>
        <w:t xml:space="preserve">La première colonne reprend la notion de </w:t>
      </w:r>
      <w:r w:rsidRPr="00A559A0">
        <w:rPr>
          <w:i/>
          <w:iCs/>
        </w:rPr>
        <w:t>niveau</w:t>
      </w:r>
      <w:r w:rsidRPr="00A559A0">
        <w:t xml:space="preserve"> tel qu’il est décrit et utilisé par le règlement européen et a notamment une incidence sur le calendrier de mise à disposition de la donnée (voir le règlement pour plus de détails).</w:t>
      </w:r>
    </w:p>
    <w:p w14:paraId="13848F00" w14:textId="596E2EDD" w:rsidR="00433B13" w:rsidRPr="00A559A0" w:rsidRDefault="003B1B0B" w:rsidP="003B1B0B">
      <w:r w:rsidRPr="00A559A0">
        <w:t xml:space="preserve">Les différents concepts </w:t>
      </w:r>
      <w:r w:rsidR="005C256C" w:rsidRPr="00A559A0">
        <w:t xml:space="preserve">retenus </w:t>
      </w:r>
      <w:r w:rsidRPr="00A559A0">
        <w:t>ne sont bien sûr pas détaillés dans ce tableau, mais dans le profil lui-même. C’est aussi dans la description du profil que l’on trouvera les détails concernant les attributs (obligatoire/facultatif, règles de remplissage, codification, etc.). Pour ce qui est des attributs facultatifs, la règle reste que, pour les objets ci-dessous, toute information disponible est supposée être fournie (mais on ne crée pas d’information si elle n’est pas disponible).</w:t>
      </w:r>
    </w:p>
    <w:p w14:paraId="1F302966" w14:textId="77777777" w:rsidR="00ED518E" w:rsidRDefault="00ED518E" w:rsidP="00ED518E">
      <w:r>
        <w:t xml:space="preserve">L’attente du règlement délégué est très vaste et ne permet malheureusement pas de réaliser une sélection de concepts dans ce que propose NeTEx (qui est de plus très vaste). </w:t>
      </w:r>
    </w:p>
    <w:p w14:paraId="15B0FDDB" w14:textId="77777777" w:rsidR="00ED518E" w:rsidRDefault="00ED518E" w:rsidP="00ED518E">
      <w:r>
        <w:t xml:space="preserve">Si l’autorité organisatrice des transports décide de sélectionner les titres et les tarifs sur lesquels elle communique de façon exhaustive (description complète même s’ils sont complexes), alors, il y a lieu que cette sélection couvre : </w:t>
      </w:r>
    </w:p>
    <w:p w14:paraId="42077F31" w14:textId="77777777" w:rsidR="00ED518E" w:rsidRDefault="00ED518E" w:rsidP="00ED518E">
      <w:pPr>
        <w:pStyle w:val="Paragraphedeliste"/>
        <w:numPr>
          <w:ilvl w:val="0"/>
          <w:numId w:val="27"/>
        </w:numPr>
      </w:pPr>
      <w:r>
        <w:t>Les abonnements et le ou les titres unitaires les plus utilisés, l’ensemble devant représenter au moins 80% des validations</w:t>
      </w:r>
    </w:p>
    <w:p w14:paraId="4FCE12E3" w14:textId="34A76354" w:rsidR="00433B13" w:rsidRPr="00A559A0" w:rsidRDefault="00ED518E" w:rsidP="00ED518E">
      <w:pPr>
        <w:pStyle w:val="Paragraphedeliste"/>
        <w:numPr>
          <w:ilvl w:val="0"/>
          <w:numId w:val="27"/>
        </w:numPr>
      </w:pPr>
      <w:r>
        <w:t>Ainsi que les tarifs sociaux et ceux dédiés aux accompagnateurs de personnes handicapées.</w:t>
      </w:r>
    </w:p>
    <w:p w14:paraId="2FB75D37" w14:textId="118DB647" w:rsidR="00433B13" w:rsidRPr="00A559A0" w:rsidRDefault="00433B13" w:rsidP="005948D1">
      <w:pPr>
        <w:pStyle w:val="Paragraphedeliste"/>
        <w:numPr>
          <w:ilvl w:val="0"/>
          <w:numId w:val="27"/>
        </w:numPr>
      </w:pPr>
      <w:r w:rsidRPr="00A559A0">
        <w:t xml:space="preserve">Les titres restants pourront être décrits de façon plus succincte, comme indiqué en </w:t>
      </w:r>
      <w:r w:rsidRPr="00A559A0">
        <w:fldChar w:fldCharType="begin"/>
      </w:r>
      <w:r w:rsidRPr="00A559A0">
        <w:instrText xml:space="preserve"> REF _Ref76032490 \r \h </w:instrText>
      </w:r>
      <w:r w:rsidRPr="00A559A0">
        <w:fldChar w:fldCharType="separate"/>
      </w:r>
      <w:r w:rsidR="008C7E3F">
        <w:t>6.12</w:t>
      </w:r>
      <w:r w:rsidRPr="00A559A0">
        <w:fldChar w:fldCharType="end"/>
      </w:r>
      <w:r w:rsidRPr="00A559A0">
        <w:t xml:space="preserve">, et illustré en </w:t>
      </w:r>
      <w:r w:rsidRPr="00A559A0">
        <w:fldChar w:fldCharType="begin"/>
      </w:r>
      <w:r w:rsidRPr="00A559A0">
        <w:instrText xml:space="preserve"> REF _Ref76029714 \r \h </w:instrText>
      </w:r>
      <w:r w:rsidRPr="00A559A0">
        <w:fldChar w:fldCharType="separate"/>
      </w:r>
      <w:r w:rsidR="008C7E3F">
        <w:t>B.2</w:t>
      </w:r>
      <w:r w:rsidRPr="00A559A0">
        <w:fldChar w:fldCharType="end"/>
      </w:r>
      <w:r w:rsidRPr="00A559A0">
        <w:t xml:space="preserve"> et </w:t>
      </w:r>
      <w:r w:rsidRPr="00A559A0">
        <w:fldChar w:fldCharType="begin"/>
      </w:r>
      <w:r w:rsidRPr="00A559A0">
        <w:instrText xml:space="preserve"> REF _Ref76032506 \r \h </w:instrText>
      </w:r>
      <w:r w:rsidRPr="00A559A0">
        <w:fldChar w:fldCharType="separate"/>
      </w:r>
      <w:r w:rsidR="008C7E3F">
        <w:t>B.3</w:t>
      </w:r>
      <w:r w:rsidRPr="00A559A0">
        <w:fldChar w:fldCharType="end"/>
      </w:r>
      <w:r w:rsidRPr="00A559A0">
        <w:t xml:space="preserve"> en utilisant des « Notices » en lieu et place d’une description structurée et détaillée des droits d’accès et paramètres d’utilisation.</w:t>
      </w:r>
    </w:p>
    <w:p w14:paraId="6C8BAA9F" w14:textId="77777777" w:rsidR="00433B13" w:rsidRPr="00A559A0" w:rsidRDefault="00433B13" w:rsidP="003B1B0B"/>
    <w:p w14:paraId="7051FBBD" w14:textId="6FC41741" w:rsidR="003B1B0B" w:rsidRPr="00A559A0" w:rsidRDefault="003B1B0B" w:rsidP="003B1B0B">
      <w:pPr>
        <w:pStyle w:val="Tabletitle"/>
      </w:pPr>
      <w:r w:rsidRPr="00A559A0">
        <w:t xml:space="preserve">Table </w:t>
      </w:r>
      <w:r w:rsidR="005F3127" w:rsidRPr="00A559A0">
        <w:fldChar w:fldCharType="begin"/>
      </w:r>
      <w:r w:rsidR="005F3127" w:rsidRPr="00A559A0">
        <w:instrText xml:space="preserve"> SEQ Table \* ARABIC </w:instrText>
      </w:r>
      <w:r w:rsidR="005F3127" w:rsidRPr="00A559A0">
        <w:fldChar w:fldCharType="separate"/>
      </w:r>
      <w:r w:rsidR="008C7E3F">
        <w:rPr>
          <w:noProof/>
        </w:rPr>
        <w:t>1</w:t>
      </w:r>
      <w:r w:rsidR="005F3127" w:rsidRPr="00A559A0">
        <w:fldChar w:fldCharType="end"/>
      </w:r>
      <w:r w:rsidRPr="00A559A0">
        <w:t xml:space="preserve"> – </w:t>
      </w:r>
      <w:r w:rsidRPr="00A559A0">
        <w:rPr>
          <w:i/>
        </w:rPr>
        <w:t>Concepts relatifs à la LOM et à la Règlementation Européenne</w:t>
      </w:r>
    </w:p>
    <w:tbl>
      <w:tblPr>
        <w:tblW w:w="0" w:type="auto"/>
        <w:tblCellMar>
          <w:left w:w="70" w:type="dxa"/>
          <w:right w:w="70" w:type="dxa"/>
        </w:tblCellMar>
        <w:tblLook w:val="04A0" w:firstRow="1" w:lastRow="0" w:firstColumn="1" w:lastColumn="0" w:noHBand="0" w:noVBand="1"/>
      </w:tblPr>
      <w:tblGrid>
        <w:gridCol w:w="752"/>
        <w:gridCol w:w="2544"/>
        <w:gridCol w:w="6899"/>
      </w:tblGrid>
      <w:tr w:rsidR="005C256C" w:rsidRPr="00A559A0" w14:paraId="524EFC9C" w14:textId="77777777" w:rsidTr="00FB1882">
        <w:trPr>
          <w:trHeight w:val="1425"/>
        </w:trPr>
        <w:tc>
          <w:tcPr>
            <w:tcW w:w="0" w:type="auto"/>
            <w:tcBorders>
              <w:top w:val="single" w:sz="4" w:space="0" w:color="auto"/>
              <w:left w:val="single" w:sz="4" w:space="0" w:color="auto"/>
              <w:bottom w:val="single" w:sz="4" w:space="0" w:color="auto"/>
              <w:right w:val="single" w:sz="4" w:space="0" w:color="auto"/>
            </w:tcBorders>
            <w:shd w:val="clear" w:color="auto" w:fill="FFC000"/>
            <w:noWrap/>
            <w:vAlign w:val="center"/>
          </w:tcPr>
          <w:p w14:paraId="14337B1F" w14:textId="77777777" w:rsidR="005C256C" w:rsidRPr="00A559A0" w:rsidRDefault="005C256C" w:rsidP="000C6FCC">
            <w:pPr>
              <w:spacing w:after="0" w:line="240" w:lineRule="auto"/>
              <w:jc w:val="center"/>
              <w:rPr>
                <w:rFonts w:ascii="Calibri" w:eastAsia="Times New Roman" w:hAnsi="Calibri" w:cs="Calibri"/>
                <w:b/>
                <w:bCs/>
                <w:sz w:val="21"/>
                <w:szCs w:val="21"/>
                <w:lang w:eastAsia="ja-JP"/>
              </w:rPr>
            </w:pPr>
            <w:bookmarkStart w:id="64" w:name="_Hlk54780012"/>
            <w:r w:rsidRPr="00A559A0">
              <w:rPr>
                <w:rFonts w:ascii="Calibri" w:hAnsi="Calibri" w:cs="Calibri"/>
                <w:b/>
                <w:bCs/>
                <w:sz w:val="21"/>
                <w:szCs w:val="21"/>
              </w:rPr>
              <w:t>Niveau</w:t>
            </w:r>
          </w:p>
        </w:tc>
        <w:tc>
          <w:tcPr>
            <w:tcW w:w="0" w:type="auto"/>
            <w:tcBorders>
              <w:top w:val="single" w:sz="4" w:space="0" w:color="auto"/>
              <w:left w:val="single" w:sz="4" w:space="0" w:color="auto"/>
              <w:bottom w:val="single" w:sz="4" w:space="0" w:color="auto"/>
              <w:right w:val="single" w:sz="4" w:space="0" w:color="auto"/>
            </w:tcBorders>
            <w:shd w:val="clear" w:color="auto" w:fill="FFC000"/>
            <w:vAlign w:val="center"/>
          </w:tcPr>
          <w:p w14:paraId="160718AD" w14:textId="77777777" w:rsidR="005C256C" w:rsidRPr="00A559A0" w:rsidRDefault="005C256C" w:rsidP="000C6FCC">
            <w:pPr>
              <w:spacing w:after="0" w:line="240" w:lineRule="auto"/>
              <w:jc w:val="center"/>
              <w:rPr>
                <w:rFonts w:ascii="Calibri" w:eastAsia="Times New Roman" w:hAnsi="Calibri" w:cs="Calibri"/>
                <w:b/>
                <w:bCs/>
                <w:i/>
                <w:iCs/>
                <w:sz w:val="21"/>
                <w:szCs w:val="21"/>
                <w:lang w:eastAsia="ja-JP"/>
              </w:rPr>
            </w:pPr>
            <w:r w:rsidRPr="00A559A0">
              <w:rPr>
                <w:rFonts w:ascii="Calibri" w:hAnsi="Calibri" w:cs="Calibri"/>
                <w:b/>
                <w:bCs/>
                <w:sz w:val="21"/>
                <w:szCs w:val="21"/>
              </w:rPr>
              <w:t>Catégorie</w:t>
            </w:r>
          </w:p>
        </w:tc>
        <w:tc>
          <w:tcPr>
            <w:tcW w:w="0" w:type="auto"/>
            <w:tcBorders>
              <w:top w:val="single" w:sz="4" w:space="0" w:color="auto"/>
              <w:left w:val="single" w:sz="4" w:space="0" w:color="auto"/>
              <w:bottom w:val="single" w:sz="4" w:space="0" w:color="auto"/>
              <w:right w:val="single" w:sz="4" w:space="0" w:color="auto"/>
            </w:tcBorders>
            <w:shd w:val="clear" w:color="auto" w:fill="FFC000"/>
            <w:vAlign w:val="center"/>
          </w:tcPr>
          <w:p w14:paraId="294A521B" w14:textId="77777777" w:rsidR="005C256C" w:rsidRPr="00A559A0" w:rsidRDefault="005C256C" w:rsidP="000C6FCC">
            <w:pPr>
              <w:spacing w:after="0" w:line="240" w:lineRule="auto"/>
              <w:jc w:val="center"/>
              <w:rPr>
                <w:rFonts w:ascii="Calibri" w:eastAsia="Times New Roman" w:hAnsi="Calibri" w:cs="Calibri"/>
                <w:sz w:val="21"/>
                <w:szCs w:val="21"/>
                <w:lang w:eastAsia="ja-JP"/>
              </w:rPr>
            </w:pPr>
            <w:r w:rsidRPr="00A559A0">
              <w:rPr>
                <w:rFonts w:ascii="Calibri" w:hAnsi="Calibri" w:cs="Calibri"/>
                <w:b/>
                <w:bCs/>
                <w:sz w:val="21"/>
                <w:szCs w:val="21"/>
              </w:rPr>
              <w:t>Détail</w:t>
            </w:r>
          </w:p>
        </w:tc>
      </w:tr>
      <w:tr w:rsidR="005C256C" w:rsidRPr="00A559A0" w14:paraId="50E98F6D" w14:textId="77777777" w:rsidTr="005948D1">
        <w:trPr>
          <w:trHeight w:val="1425"/>
        </w:trPr>
        <w:tc>
          <w:tcPr>
            <w:tcW w:w="0" w:type="auto"/>
            <w:tcBorders>
              <w:top w:val="single" w:sz="4" w:space="0" w:color="auto"/>
              <w:left w:val="single" w:sz="4" w:space="0" w:color="auto"/>
              <w:bottom w:val="single" w:sz="4" w:space="0" w:color="auto"/>
              <w:right w:val="single" w:sz="4" w:space="0" w:color="auto"/>
            </w:tcBorders>
            <w:shd w:val="clear" w:color="000000" w:fill="C6E0B4"/>
            <w:noWrap/>
            <w:vAlign w:val="center"/>
          </w:tcPr>
          <w:p w14:paraId="3B3DCB88" w14:textId="7308B89D" w:rsidR="005C256C" w:rsidRPr="00A559A0" w:rsidRDefault="005C256C" w:rsidP="005C256C">
            <w:pPr>
              <w:spacing w:after="0" w:line="240" w:lineRule="auto"/>
              <w:jc w:val="center"/>
              <w:rPr>
                <w:rFonts w:ascii="Calibri" w:eastAsia="Times New Roman" w:hAnsi="Calibri" w:cs="Calibri"/>
                <w:color w:val="000000"/>
                <w:sz w:val="21"/>
                <w:szCs w:val="21"/>
                <w:lang w:eastAsia="ja-JP"/>
              </w:rPr>
            </w:pPr>
            <w:r w:rsidRPr="00A559A0">
              <w:rPr>
                <w:rFonts w:ascii="Calibri" w:hAnsi="Calibri" w:cs="Calibri"/>
                <w:b/>
                <w:bCs/>
                <w:color w:val="000000"/>
                <w:sz w:val="22"/>
                <w:szCs w:val="22"/>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B5F899" w14:textId="42300BBB" w:rsidR="005C256C" w:rsidRPr="00A559A0" w:rsidRDefault="005C256C" w:rsidP="005C256C">
            <w:pPr>
              <w:spacing w:after="0" w:line="240" w:lineRule="auto"/>
              <w:jc w:val="left"/>
              <w:rPr>
                <w:rFonts w:ascii="Calibri" w:eastAsia="Times New Roman" w:hAnsi="Calibri" w:cs="Calibri"/>
                <w:b/>
                <w:bCs/>
                <w:i/>
                <w:iCs/>
                <w:color w:val="000000"/>
                <w:sz w:val="21"/>
                <w:szCs w:val="21"/>
                <w:lang w:eastAsia="ja-JP"/>
              </w:rPr>
            </w:pPr>
            <w:r w:rsidRPr="00A559A0">
              <w:rPr>
                <w:rFonts w:ascii="Calibri" w:hAnsi="Calibri" w:cs="Calibri"/>
                <w:b/>
                <w:bCs/>
                <w:i/>
                <w:iCs/>
                <w:color w:val="000000"/>
                <w:sz w:val="22"/>
                <w:szCs w:val="22"/>
              </w:rPr>
              <w:t>Information service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0ED766" w14:textId="483ED2DC" w:rsidR="005C256C" w:rsidRPr="00A559A0" w:rsidRDefault="005C256C" w:rsidP="005C256C">
            <w:pPr>
              <w:spacing w:after="0" w:line="240" w:lineRule="auto"/>
              <w:jc w:val="left"/>
              <w:rPr>
                <w:rFonts w:ascii="Calibri" w:eastAsia="Times New Roman" w:hAnsi="Calibri" w:cs="Calibri"/>
                <w:color w:val="000000"/>
                <w:sz w:val="21"/>
                <w:szCs w:val="21"/>
                <w:lang w:eastAsia="ja-JP"/>
              </w:rPr>
            </w:pPr>
            <w:r w:rsidRPr="00A559A0">
              <w:rPr>
                <w:rFonts w:ascii="Calibri" w:hAnsi="Calibri" w:cs="Calibri"/>
                <w:color w:val="000000"/>
                <w:sz w:val="22"/>
                <w:szCs w:val="22"/>
              </w:rPr>
              <w:t>Where and how to buy tickets for scheduled modes, demand responsive modes and car parking (all scheduled modes and demand-responsive incl. retail channels, fulfilment methods, payment methods)</w:t>
            </w:r>
          </w:p>
        </w:tc>
      </w:tr>
      <w:tr w:rsidR="005C256C" w:rsidRPr="00A559A0" w14:paraId="191C9B4B" w14:textId="77777777" w:rsidTr="005948D1">
        <w:trPr>
          <w:trHeight w:val="1140"/>
        </w:trPr>
        <w:tc>
          <w:tcPr>
            <w:tcW w:w="0" w:type="auto"/>
            <w:tcBorders>
              <w:top w:val="single" w:sz="4" w:space="0" w:color="auto"/>
              <w:left w:val="single" w:sz="4" w:space="0" w:color="auto"/>
              <w:bottom w:val="single" w:sz="4" w:space="0" w:color="auto"/>
              <w:right w:val="single" w:sz="4" w:space="0" w:color="auto"/>
            </w:tcBorders>
            <w:shd w:val="clear" w:color="000000" w:fill="C6E0B4"/>
            <w:noWrap/>
            <w:vAlign w:val="center"/>
          </w:tcPr>
          <w:p w14:paraId="2B3034F2" w14:textId="309F4131" w:rsidR="005C256C" w:rsidRPr="00A559A0" w:rsidRDefault="005C256C" w:rsidP="005C256C">
            <w:pPr>
              <w:spacing w:after="0" w:line="240" w:lineRule="auto"/>
              <w:jc w:val="center"/>
              <w:rPr>
                <w:rFonts w:ascii="Calibri" w:eastAsia="Times New Roman" w:hAnsi="Calibri" w:cs="Calibri"/>
                <w:color w:val="000000"/>
                <w:sz w:val="21"/>
                <w:szCs w:val="21"/>
                <w:lang w:eastAsia="ja-JP"/>
              </w:rPr>
            </w:pPr>
            <w:r w:rsidRPr="00A559A0">
              <w:rPr>
                <w:rFonts w:ascii="Calibri" w:hAnsi="Calibri" w:cs="Calibri"/>
                <w:b/>
                <w:bCs/>
                <w:color w:val="000000"/>
                <w:sz w:val="22"/>
                <w:szCs w:val="22"/>
              </w:rPr>
              <w:t>2</w:t>
            </w:r>
          </w:p>
        </w:tc>
        <w:tc>
          <w:tcPr>
            <w:tcW w:w="0" w:type="auto"/>
            <w:tcBorders>
              <w:top w:val="single" w:sz="4" w:space="0" w:color="auto"/>
              <w:left w:val="single" w:sz="4" w:space="0" w:color="auto"/>
              <w:bottom w:val="nil"/>
              <w:right w:val="single" w:sz="4" w:space="0" w:color="auto"/>
            </w:tcBorders>
            <w:shd w:val="clear" w:color="auto" w:fill="auto"/>
            <w:vAlign w:val="center"/>
          </w:tcPr>
          <w:p w14:paraId="736BF46A" w14:textId="0FA7DFB9" w:rsidR="005C256C" w:rsidRPr="00A559A0" w:rsidRDefault="005C256C" w:rsidP="005C256C">
            <w:pPr>
              <w:spacing w:after="0" w:line="240" w:lineRule="auto"/>
              <w:jc w:val="left"/>
              <w:rPr>
                <w:rFonts w:ascii="Calibri" w:eastAsia="Times New Roman" w:hAnsi="Calibri" w:cs="Calibri"/>
                <w:b/>
                <w:bCs/>
                <w:i/>
                <w:iCs/>
                <w:color w:val="000000"/>
                <w:sz w:val="21"/>
                <w:szCs w:val="21"/>
                <w:lang w:eastAsia="ja-JP"/>
              </w:rPr>
            </w:pPr>
            <w:r w:rsidRPr="00A559A0">
              <w:rPr>
                <w:rFonts w:ascii="Calibri" w:hAnsi="Calibri" w:cs="Calibri"/>
                <w:b/>
                <w:bCs/>
                <w:i/>
                <w:iCs/>
                <w:color w:val="000000"/>
                <w:sz w:val="22"/>
                <w:szCs w:val="22"/>
              </w:rPr>
              <w:t>Trip plans, auxiliary information, availability check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8C71CF" w14:textId="363E753A" w:rsidR="005C256C" w:rsidRPr="00A559A0" w:rsidRDefault="005C256C" w:rsidP="005C256C">
            <w:pPr>
              <w:spacing w:after="0" w:line="240" w:lineRule="auto"/>
              <w:jc w:val="left"/>
              <w:rPr>
                <w:rFonts w:ascii="Calibri" w:eastAsia="Times New Roman" w:hAnsi="Calibri" w:cs="Calibri"/>
                <w:color w:val="000000"/>
                <w:sz w:val="21"/>
                <w:szCs w:val="21"/>
                <w:lang w:eastAsia="ja-JP"/>
              </w:rPr>
            </w:pPr>
            <w:r w:rsidRPr="00A559A0">
              <w:rPr>
                <w:rFonts w:ascii="Calibri" w:hAnsi="Calibri" w:cs="Calibri"/>
                <w:color w:val="000000"/>
                <w:sz w:val="22"/>
                <w:szCs w:val="22"/>
              </w:rPr>
              <w:t>Basic common standard fares (all scheduled modes): Standard fare structures (point to point including daily and weekly fares, zonal fares, flat fares)</w:t>
            </w:r>
          </w:p>
        </w:tc>
      </w:tr>
      <w:tr w:rsidR="005C256C" w:rsidRPr="00A559A0" w14:paraId="6B8FC813" w14:textId="77777777" w:rsidTr="00FB1882">
        <w:trPr>
          <w:trHeight w:val="1425"/>
        </w:trPr>
        <w:tc>
          <w:tcPr>
            <w:tcW w:w="0" w:type="auto"/>
            <w:tcBorders>
              <w:top w:val="single" w:sz="4" w:space="0" w:color="auto"/>
              <w:left w:val="single" w:sz="4" w:space="0" w:color="auto"/>
              <w:bottom w:val="single" w:sz="4" w:space="0" w:color="auto"/>
              <w:right w:val="single" w:sz="4" w:space="0" w:color="auto"/>
            </w:tcBorders>
            <w:shd w:val="clear" w:color="000000" w:fill="C6E0B4"/>
            <w:noWrap/>
            <w:vAlign w:val="center"/>
          </w:tcPr>
          <w:p w14:paraId="797E52E6" w14:textId="152414AE" w:rsidR="005C256C" w:rsidRPr="00A559A0" w:rsidRDefault="005C256C" w:rsidP="003B1B0B">
            <w:pPr>
              <w:spacing w:after="0" w:line="240" w:lineRule="auto"/>
              <w:jc w:val="center"/>
              <w:rPr>
                <w:rFonts w:ascii="Calibri" w:eastAsia="Times New Roman" w:hAnsi="Calibri" w:cs="Calibri"/>
                <w:color w:val="000000"/>
                <w:sz w:val="21"/>
                <w:szCs w:val="21"/>
                <w:lang w:eastAsia="ja-JP"/>
              </w:rPr>
            </w:pPr>
            <w:r w:rsidRPr="00A559A0">
              <w:rPr>
                <w:rFonts w:ascii="Calibri" w:hAnsi="Calibri" w:cs="Calibri"/>
                <w:b/>
                <w:bCs/>
                <w:color w:val="000000"/>
                <w:sz w:val="22"/>
                <w:szCs w:val="22"/>
              </w:rPr>
              <w:t>3</w:t>
            </w:r>
          </w:p>
        </w:tc>
        <w:tc>
          <w:tcPr>
            <w:tcW w:w="0" w:type="auto"/>
            <w:tcBorders>
              <w:top w:val="single" w:sz="4" w:space="0" w:color="auto"/>
              <w:left w:val="single" w:sz="4" w:space="0" w:color="auto"/>
              <w:bottom w:val="nil"/>
              <w:right w:val="single" w:sz="4" w:space="0" w:color="auto"/>
            </w:tcBorders>
            <w:shd w:val="clear" w:color="auto" w:fill="auto"/>
            <w:vAlign w:val="center"/>
          </w:tcPr>
          <w:p w14:paraId="7E3F4CC5" w14:textId="243A0C30" w:rsidR="005C256C" w:rsidRPr="00A559A0" w:rsidRDefault="005C256C" w:rsidP="003B1B0B">
            <w:pPr>
              <w:spacing w:after="0" w:line="240" w:lineRule="auto"/>
              <w:jc w:val="left"/>
              <w:rPr>
                <w:rFonts w:ascii="Calibri" w:eastAsia="Times New Roman" w:hAnsi="Calibri" w:cs="Calibri"/>
                <w:b/>
                <w:bCs/>
                <w:i/>
                <w:iCs/>
                <w:color w:val="000000"/>
                <w:sz w:val="21"/>
                <w:szCs w:val="21"/>
                <w:lang w:eastAsia="ja-JP"/>
              </w:rPr>
            </w:pPr>
            <w:r w:rsidRPr="00A559A0">
              <w:rPr>
                <w:rFonts w:ascii="Calibri" w:hAnsi="Calibri" w:cs="Calibri"/>
                <w:b/>
                <w:bCs/>
                <w:i/>
                <w:iCs/>
                <w:color w:val="000000"/>
                <w:sz w:val="22"/>
                <w:szCs w:val="22"/>
              </w:rPr>
              <w:t>Detailed common standard and special fare query (all scheduled modes)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710E49" w14:textId="61F25105" w:rsidR="005C256C" w:rsidRPr="00A559A0" w:rsidRDefault="005C256C" w:rsidP="003B1B0B">
            <w:pPr>
              <w:spacing w:after="0" w:line="240" w:lineRule="auto"/>
              <w:jc w:val="left"/>
              <w:rPr>
                <w:rFonts w:ascii="Calibri" w:eastAsia="Times New Roman" w:hAnsi="Calibri" w:cs="Calibri"/>
                <w:color w:val="000000"/>
                <w:sz w:val="21"/>
                <w:szCs w:val="21"/>
                <w:lang w:eastAsia="ja-JP"/>
              </w:rPr>
            </w:pPr>
            <w:r w:rsidRPr="00A559A0">
              <w:rPr>
                <w:rFonts w:ascii="Calibri" w:hAnsi="Calibri" w:cs="Calibri"/>
                <w:color w:val="000000"/>
                <w:sz w:val="22"/>
                <w:szCs w:val="22"/>
              </w:rPr>
              <w:t>Special Fare Products: offers with additional special conditions such as promotional fares, group fares, season passes, aggregated products combining different products and add on products such as parking and travel, minimum stay</w:t>
            </w:r>
          </w:p>
        </w:tc>
      </w:tr>
      <w:tr w:rsidR="005C256C" w:rsidRPr="00A559A0" w14:paraId="4295A74E" w14:textId="77777777" w:rsidTr="005948D1">
        <w:trPr>
          <w:trHeight w:val="1425"/>
        </w:trPr>
        <w:tc>
          <w:tcPr>
            <w:tcW w:w="0" w:type="auto"/>
            <w:tcBorders>
              <w:top w:val="single" w:sz="4" w:space="0" w:color="auto"/>
              <w:left w:val="single" w:sz="4" w:space="0" w:color="auto"/>
              <w:bottom w:val="single" w:sz="4" w:space="0" w:color="auto"/>
              <w:right w:val="single" w:sz="4" w:space="0" w:color="auto"/>
            </w:tcBorders>
            <w:shd w:val="clear" w:color="000000" w:fill="C6E0B4"/>
            <w:noWrap/>
            <w:vAlign w:val="center"/>
          </w:tcPr>
          <w:p w14:paraId="05FB7F3C" w14:textId="6894CCD7" w:rsidR="005C256C" w:rsidRPr="00A559A0" w:rsidRDefault="005C256C" w:rsidP="005C256C">
            <w:pPr>
              <w:spacing w:after="0" w:line="240" w:lineRule="auto"/>
              <w:jc w:val="center"/>
              <w:rPr>
                <w:rFonts w:ascii="Calibri" w:eastAsia="Times New Roman" w:hAnsi="Calibri" w:cs="Calibri"/>
                <w:color w:val="000000"/>
                <w:sz w:val="21"/>
                <w:szCs w:val="21"/>
                <w:lang w:eastAsia="ja-JP"/>
              </w:rPr>
            </w:pPr>
            <w:r w:rsidRPr="00A559A0">
              <w:rPr>
                <w:rFonts w:ascii="Calibri" w:hAnsi="Calibri" w:cs="Calibri"/>
                <w:b/>
                <w:bCs/>
                <w:color w:val="000000"/>
                <w:sz w:val="22"/>
                <w:szCs w:val="22"/>
              </w:rPr>
              <w:t>3</w:t>
            </w:r>
          </w:p>
        </w:tc>
        <w:tc>
          <w:tcPr>
            <w:tcW w:w="0" w:type="auto"/>
            <w:tcBorders>
              <w:top w:val="single" w:sz="4" w:space="0" w:color="auto"/>
              <w:left w:val="single" w:sz="4" w:space="0" w:color="auto"/>
              <w:bottom w:val="nil"/>
              <w:right w:val="single" w:sz="4" w:space="0" w:color="auto"/>
            </w:tcBorders>
            <w:shd w:val="clear" w:color="auto" w:fill="auto"/>
            <w:vAlign w:val="center"/>
          </w:tcPr>
          <w:p w14:paraId="1C4CDDDE" w14:textId="34AF3518" w:rsidR="005C256C" w:rsidRPr="00A559A0" w:rsidRDefault="005C256C" w:rsidP="005C256C">
            <w:pPr>
              <w:spacing w:after="0" w:line="240" w:lineRule="auto"/>
              <w:jc w:val="left"/>
              <w:rPr>
                <w:rFonts w:ascii="Calibri" w:eastAsia="Times New Roman" w:hAnsi="Calibri" w:cs="Calibri"/>
                <w:b/>
                <w:bCs/>
                <w:i/>
                <w:iCs/>
                <w:color w:val="000000"/>
                <w:sz w:val="21"/>
                <w:szCs w:val="21"/>
                <w:lang w:eastAsia="ja-JP"/>
              </w:rPr>
            </w:pPr>
            <w:r w:rsidRPr="00A559A0">
              <w:rPr>
                <w:rFonts w:ascii="Calibri" w:hAnsi="Calibri" w:cs="Calibri"/>
                <w:b/>
                <w:bCs/>
                <w:i/>
                <w:iCs/>
                <w:color w:val="000000"/>
                <w:sz w:val="22"/>
                <w:szCs w:val="22"/>
              </w:rPr>
              <w:t>Detailed common standard and special fare query (all scheduled modes)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E8428C" w14:textId="4094ABC4" w:rsidR="005C256C" w:rsidRPr="00A559A0" w:rsidRDefault="005C256C" w:rsidP="005C256C">
            <w:pPr>
              <w:spacing w:after="0" w:line="240" w:lineRule="auto"/>
              <w:jc w:val="left"/>
              <w:rPr>
                <w:rFonts w:ascii="Calibri" w:eastAsia="Times New Roman" w:hAnsi="Calibri" w:cs="Calibri"/>
                <w:color w:val="000000"/>
                <w:sz w:val="21"/>
                <w:szCs w:val="21"/>
                <w:lang w:eastAsia="ja-JP"/>
              </w:rPr>
            </w:pPr>
            <w:r w:rsidRPr="00A559A0">
              <w:rPr>
                <w:rFonts w:ascii="Calibri" w:hAnsi="Calibri" w:cs="Calibri"/>
                <w:color w:val="000000"/>
                <w:sz w:val="22"/>
                <w:szCs w:val="22"/>
              </w:rPr>
              <w:t>Basic commercial conditions such as refunding/replacing/exchanging/transferring and basic booking conditions such as purchase windows, validity periods, routing restrictions zonal sequence fares, minimum stay.</w:t>
            </w:r>
          </w:p>
        </w:tc>
      </w:tr>
      <w:tr w:rsidR="005C256C" w:rsidRPr="00A559A0" w14:paraId="21B20B73" w14:textId="77777777" w:rsidTr="00FB1882">
        <w:trPr>
          <w:trHeight w:val="1425"/>
        </w:trPr>
        <w:tc>
          <w:tcPr>
            <w:tcW w:w="0" w:type="auto"/>
            <w:tcBorders>
              <w:top w:val="single" w:sz="4" w:space="0" w:color="auto"/>
              <w:left w:val="single" w:sz="4" w:space="0" w:color="auto"/>
              <w:bottom w:val="single" w:sz="4" w:space="0" w:color="auto"/>
              <w:right w:val="single" w:sz="4" w:space="0" w:color="auto"/>
            </w:tcBorders>
            <w:shd w:val="clear" w:color="000000" w:fill="C6E0B4"/>
            <w:noWrap/>
            <w:vAlign w:val="center"/>
          </w:tcPr>
          <w:p w14:paraId="02403A93" w14:textId="77777777" w:rsidR="005C256C" w:rsidRPr="00A559A0" w:rsidRDefault="005C256C" w:rsidP="003B1B0B">
            <w:pPr>
              <w:spacing w:after="0" w:line="240" w:lineRule="auto"/>
              <w:jc w:val="center"/>
              <w:rPr>
                <w:rFonts w:ascii="Calibri" w:eastAsia="Times New Roman" w:hAnsi="Calibri" w:cs="Calibri"/>
                <w:color w:val="000000"/>
                <w:sz w:val="21"/>
                <w:szCs w:val="21"/>
                <w:lang w:eastAsia="ja-JP"/>
              </w:rPr>
            </w:pPr>
            <w:r w:rsidRPr="00A559A0">
              <w:rPr>
                <w:rFonts w:ascii="Calibri" w:hAnsi="Calibri" w:cs="Calibri"/>
                <w:b/>
                <w:bCs/>
                <w:color w:val="000000"/>
                <w:sz w:val="22"/>
                <w:szCs w:val="22"/>
              </w:rPr>
              <w:lastRenderedPageBreak/>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13C7B5" w14:textId="493C1686" w:rsidR="005C256C" w:rsidRPr="00A559A0" w:rsidRDefault="005C256C" w:rsidP="003B1B0B">
            <w:pPr>
              <w:spacing w:after="0" w:line="240" w:lineRule="auto"/>
              <w:jc w:val="left"/>
              <w:rPr>
                <w:rFonts w:ascii="Calibri" w:eastAsia="Times New Roman" w:hAnsi="Calibri" w:cs="Calibri"/>
                <w:b/>
                <w:bCs/>
                <w:i/>
                <w:iCs/>
                <w:color w:val="000000"/>
                <w:sz w:val="21"/>
                <w:szCs w:val="21"/>
                <w:lang w:eastAsia="ja-JP"/>
              </w:rPr>
            </w:pPr>
            <w:r w:rsidRPr="00A559A0">
              <w:rPr>
                <w:rFonts w:ascii="Calibri" w:hAnsi="Calibri" w:cs="Calibri"/>
                <w:b/>
                <w:bCs/>
                <w:i/>
                <w:iCs/>
                <w:color w:val="000000"/>
                <w:sz w:val="22"/>
                <w:szCs w:val="22"/>
              </w:rPr>
              <w:t>Information service (all modes)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E14E57" w14:textId="2138E04F" w:rsidR="005C256C" w:rsidRPr="00A559A0" w:rsidRDefault="005C256C" w:rsidP="003B1B0B">
            <w:pPr>
              <w:spacing w:after="0" w:line="240" w:lineRule="auto"/>
              <w:jc w:val="left"/>
              <w:rPr>
                <w:rFonts w:ascii="Calibri" w:eastAsia="Times New Roman" w:hAnsi="Calibri" w:cs="Calibri"/>
                <w:color w:val="000000"/>
                <w:sz w:val="21"/>
                <w:szCs w:val="21"/>
                <w:lang w:eastAsia="ja-JP"/>
              </w:rPr>
            </w:pPr>
            <w:r w:rsidRPr="00A559A0">
              <w:rPr>
                <w:rFonts w:ascii="Calibri" w:hAnsi="Calibri" w:cs="Calibri"/>
                <w:color w:val="000000"/>
                <w:sz w:val="22"/>
                <w:szCs w:val="22"/>
              </w:rPr>
              <w:t>How to book car sharing, taxis, cycle hire etc. (incl. retail channels, fulfilment methods, payment methods)</w:t>
            </w:r>
          </w:p>
        </w:tc>
      </w:tr>
      <w:tr w:rsidR="005C256C" w:rsidRPr="00A559A0" w14:paraId="2F80CE1A" w14:textId="77777777" w:rsidTr="005948D1">
        <w:trPr>
          <w:trHeight w:val="1425"/>
        </w:trPr>
        <w:tc>
          <w:tcPr>
            <w:tcW w:w="0" w:type="auto"/>
            <w:tcBorders>
              <w:top w:val="single" w:sz="4" w:space="0" w:color="auto"/>
              <w:left w:val="single" w:sz="4" w:space="0" w:color="auto"/>
              <w:bottom w:val="single" w:sz="4" w:space="0" w:color="auto"/>
              <w:right w:val="single" w:sz="4" w:space="0" w:color="auto"/>
            </w:tcBorders>
            <w:shd w:val="clear" w:color="000000" w:fill="C6E0B4"/>
            <w:noWrap/>
            <w:vAlign w:val="center"/>
          </w:tcPr>
          <w:p w14:paraId="7AEC46FD" w14:textId="2F833E5B" w:rsidR="005C256C" w:rsidRPr="00A559A0" w:rsidRDefault="005C256C" w:rsidP="005C256C">
            <w:pPr>
              <w:spacing w:after="0" w:line="240" w:lineRule="auto"/>
              <w:jc w:val="center"/>
              <w:rPr>
                <w:rFonts w:ascii="Calibri" w:eastAsia="Times New Roman" w:hAnsi="Calibri" w:cs="Calibri"/>
                <w:color w:val="000000"/>
                <w:sz w:val="21"/>
                <w:szCs w:val="21"/>
                <w:lang w:eastAsia="ja-JP"/>
              </w:rPr>
            </w:pPr>
            <w:r w:rsidRPr="00A559A0">
              <w:rPr>
                <w:rFonts w:ascii="Calibri" w:hAnsi="Calibri" w:cs="Calibri"/>
                <w:b/>
                <w:bCs/>
                <w:color w:val="000000"/>
                <w:sz w:val="22"/>
                <w:szCs w:val="22"/>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6C5903" w14:textId="4B8A061F" w:rsidR="005C256C" w:rsidRPr="00A559A0" w:rsidRDefault="005C256C" w:rsidP="005C256C">
            <w:pPr>
              <w:spacing w:after="0" w:line="240" w:lineRule="auto"/>
              <w:jc w:val="left"/>
              <w:rPr>
                <w:rFonts w:ascii="Calibri" w:eastAsia="Times New Roman" w:hAnsi="Calibri" w:cs="Calibri"/>
                <w:b/>
                <w:bCs/>
                <w:i/>
                <w:iCs/>
                <w:color w:val="000000"/>
                <w:sz w:val="21"/>
                <w:szCs w:val="21"/>
                <w:lang w:eastAsia="ja-JP"/>
              </w:rPr>
            </w:pPr>
            <w:r w:rsidRPr="00A559A0">
              <w:rPr>
                <w:rFonts w:ascii="Calibri" w:hAnsi="Calibri" w:cs="Calibri"/>
                <w:b/>
                <w:bCs/>
                <w:i/>
                <w:iCs/>
                <w:color w:val="000000"/>
                <w:sz w:val="22"/>
                <w:szCs w:val="22"/>
              </w:rPr>
              <w:t>Information service (all modes)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9FA0BB" w14:textId="0919B127" w:rsidR="005C256C" w:rsidRPr="00A559A0" w:rsidRDefault="005C256C" w:rsidP="005C256C">
            <w:pPr>
              <w:spacing w:after="0" w:line="240" w:lineRule="auto"/>
              <w:jc w:val="left"/>
              <w:rPr>
                <w:rFonts w:ascii="Calibri" w:eastAsia="Times New Roman" w:hAnsi="Calibri" w:cs="Calibri"/>
                <w:color w:val="000000"/>
                <w:sz w:val="21"/>
                <w:szCs w:val="21"/>
                <w:lang w:eastAsia="ja-JP"/>
              </w:rPr>
            </w:pPr>
            <w:r w:rsidRPr="00A559A0">
              <w:rPr>
                <w:rFonts w:ascii="Calibri" w:hAnsi="Calibri" w:cs="Calibri"/>
                <w:color w:val="000000"/>
                <w:sz w:val="22"/>
                <w:szCs w:val="22"/>
              </w:rPr>
              <w:t>Where how to pay for car parking, public charging stations for electric vehicles and refuelling points for CNG/LNG, hydrogen, petrol and diesel powered vehicles (incl. retail channels, fulfilment methods, payment methods)</w:t>
            </w:r>
          </w:p>
        </w:tc>
      </w:tr>
      <w:bookmarkEnd w:id="64"/>
    </w:tbl>
    <w:p w14:paraId="7E0E8EEF" w14:textId="77777777" w:rsidR="003B1B0B" w:rsidRPr="00A559A0" w:rsidRDefault="003B1B0B" w:rsidP="003B1B0B"/>
    <w:p w14:paraId="0B54D9BD" w14:textId="77777777" w:rsidR="000F0362" w:rsidRPr="00A559A0" w:rsidRDefault="000F0362" w:rsidP="000F0362">
      <w:pPr>
        <w:pStyle w:val="Titre1"/>
      </w:pPr>
      <w:bookmarkStart w:id="65" w:name="_Toc86936125"/>
      <w:r w:rsidRPr="00A559A0">
        <w:t>Description du profil d’échange</w:t>
      </w:r>
      <w:bookmarkEnd w:id="65"/>
    </w:p>
    <w:p w14:paraId="5131E15B" w14:textId="77777777" w:rsidR="00CC18B1" w:rsidRPr="00A559A0" w:rsidRDefault="00CC18B1" w:rsidP="00CC18B1">
      <w:pPr>
        <w:pStyle w:val="Titre2"/>
      </w:pPr>
      <w:bookmarkStart w:id="66" w:name="_Toc86936126"/>
      <w:r w:rsidRPr="00A559A0">
        <w:t>Conventions</w:t>
      </w:r>
      <w:r w:rsidR="003A376C" w:rsidRPr="00A559A0">
        <w:t xml:space="preserve"> de représentation</w:t>
      </w:r>
      <w:bookmarkEnd w:id="66"/>
    </w:p>
    <w:p w14:paraId="019F34A8" w14:textId="77777777" w:rsidR="0044217E" w:rsidRPr="00A559A0" w:rsidRDefault="0044217E" w:rsidP="00D46A65">
      <w:pPr>
        <w:pStyle w:val="Titre3"/>
      </w:pPr>
      <w:bookmarkStart w:id="67" w:name="_Toc86936127"/>
      <w:r w:rsidRPr="00A559A0">
        <w:t>Tableaux d’attributs</w:t>
      </w:r>
      <w:bookmarkEnd w:id="67"/>
    </w:p>
    <w:p w14:paraId="53B3C747" w14:textId="77777777" w:rsidR="000F0100" w:rsidRPr="00A559A0" w:rsidRDefault="000F0100" w:rsidP="000F0100">
      <w:pPr>
        <w:pStyle w:val="Note"/>
      </w:pPr>
      <w:r w:rsidRPr="00A559A0">
        <w:t>NOTE</w:t>
      </w:r>
      <w:r w:rsidRPr="00A559A0">
        <w:tab/>
        <w:t>les choix de conventions présentées ici ont pour vocation d'être cohérent</w:t>
      </w:r>
      <w:r w:rsidR="00FD2AFE" w:rsidRPr="00A559A0">
        <w:t>s</w:t>
      </w:r>
      <w:r w:rsidRPr="00A559A0">
        <w:t xml:space="preserve"> avec </w:t>
      </w:r>
      <w:r w:rsidR="0033568C" w:rsidRPr="00A559A0">
        <w:t xml:space="preserve">ceux réalisés </w:t>
      </w:r>
      <w:r w:rsidRPr="00A559A0">
        <w:t>dans le cadre du profil SIRI (</w:t>
      </w:r>
      <w:r w:rsidR="00C75D9E" w:rsidRPr="00A559A0">
        <w:t xml:space="preserve">Île-de-France Mobilités </w:t>
      </w:r>
      <w:r w:rsidRPr="00A559A0">
        <w:t>et CEREMA).</w:t>
      </w:r>
      <w:r w:rsidR="00022E2D" w:rsidRPr="00A559A0">
        <w:t xml:space="preserve"> De plus tous les profils NeTEx partagent les mêmes conventions.</w:t>
      </w:r>
    </w:p>
    <w:p w14:paraId="32F0DC1E" w14:textId="77777777" w:rsidR="006432C4" w:rsidRPr="00A559A0" w:rsidRDefault="00173FC2" w:rsidP="006432C4">
      <w:r w:rsidRPr="00A559A0">
        <w:t xml:space="preserve">Les messages constituant ce </w:t>
      </w:r>
      <w:r w:rsidR="00897867" w:rsidRPr="00A559A0">
        <w:t>profil</w:t>
      </w:r>
      <w:r w:rsidRPr="00A559A0">
        <w:t xml:space="preserve"> d'échange sont décrits ci-dessous selon un double formalisme: une description sous forme de diagrammes XSD (leur compréhension nécessite une connaissance préalable de XSD: XML Schema Definition) et une description sous forme tabulaire. Les tableaux proposent </w:t>
      </w:r>
      <w:r w:rsidR="00991BD8" w:rsidRPr="00A559A0">
        <w:t>ces</w:t>
      </w:r>
      <w:r w:rsidRPr="00A559A0">
        <w:t xml:space="preserve"> colonnes:</w:t>
      </w:r>
    </w:p>
    <w:tbl>
      <w:tblPr>
        <w:tblW w:w="9900" w:type="dxa"/>
        <w:tblInd w:w="60" w:type="dxa"/>
        <w:tblLayout w:type="fixed"/>
        <w:tblCellMar>
          <w:left w:w="60" w:type="dxa"/>
          <w:right w:w="60" w:type="dxa"/>
        </w:tblCellMar>
        <w:tblLook w:val="0000" w:firstRow="0" w:lastRow="0" w:firstColumn="0" w:lastColumn="0" w:noHBand="0" w:noVBand="0"/>
      </w:tblPr>
      <w:tblGrid>
        <w:gridCol w:w="1560"/>
        <w:gridCol w:w="1559"/>
        <w:gridCol w:w="1701"/>
        <w:gridCol w:w="1134"/>
        <w:gridCol w:w="3946"/>
      </w:tblGrid>
      <w:tr w:rsidR="006432C4" w:rsidRPr="00A559A0" w14:paraId="50FBCECD" w14:textId="77777777" w:rsidTr="00EB4366">
        <w:trPr>
          <w:trHeight w:val="413"/>
        </w:trPr>
        <w:tc>
          <w:tcPr>
            <w:tcW w:w="1560" w:type="dxa"/>
            <w:tcBorders>
              <w:top w:val="single" w:sz="2" w:space="0" w:color="auto"/>
              <w:left w:val="single" w:sz="2" w:space="0" w:color="auto"/>
              <w:bottom w:val="single" w:sz="2" w:space="0" w:color="auto"/>
              <w:right w:val="single" w:sz="2" w:space="0" w:color="auto"/>
            </w:tcBorders>
            <w:shd w:val="clear" w:color="auto" w:fill="E6E6E6"/>
            <w:vAlign w:val="center"/>
          </w:tcPr>
          <w:p w14:paraId="5D392A5C" w14:textId="0212E2EB" w:rsidR="006432C4" w:rsidRPr="00A559A0" w:rsidRDefault="006432C4" w:rsidP="00EB4366">
            <w:pPr>
              <w:autoSpaceDE w:val="0"/>
              <w:autoSpaceDN w:val="0"/>
              <w:adjustRightInd w:val="0"/>
              <w:spacing w:after="0"/>
              <w:jc w:val="center"/>
              <w:rPr>
                <w:rFonts w:cs="Arial"/>
                <w:b/>
                <w:bCs/>
                <w:color w:val="000000"/>
                <w:sz w:val="18"/>
                <w:szCs w:val="18"/>
                <w:lang w:eastAsia="en-GB"/>
              </w:rPr>
            </w:pPr>
            <w:r w:rsidRPr="00A559A0">
              <w:rPr>
                <w:rFonts w:cs="Arial"/>
                <w:b/>
                <w:bCs/>
                <w:sz w:val="18"/>
                <w:szCs w:val="18"/>
              </w:rPr>
              <w:t>Classification</w:t>
            </w:r>
          </w:p>
        </w:tc>
        <w:tc>
          <w:tcPr>
            <w:tcW w:w="1559" w:type="dxa"/>
            <w:tcBorders>
              <w:top w:val="single" w:sz="2" w:space="0" w:color="auto"/>
              <w:left w:val="single" w:sz="2" w:space="0" w:color="auto"/>
              <w:bottom w:val="single" w:sz="2" w:space="0" w:color="auto"/>
              <w:right w:val="single" w:sz="2" w:space="0" w:color="auto"/>
            </w:tcBorders>
            <w:shd w:val="clear" w:color="auto" w:fill="E6E6E6"/>
            <w:vAlign w:val="center"/>
          </w:tcPr>
          <w:p w14:paraId="751B05DA" w14:textId="77777777" w:rsidR="006432C4" w:rsidRPr="00A559A0" w:rsidRDefault="006432C4" w:rsidP="00EB4366">
            <w:pPr>
              <w:autoSpaceDE w:val="0"/>
              <w:autoSpaceDN w:val="0"/>
              <w:adjustRightInd w:val="0"/>
              <w:spacing w:after="0"/>
              <w:jc w:val="center"/>
              <w:rPr>
                <w:rFonts w:cs="Arial"/>
                <w:b/>
                <w:bCs/>
                <w:color w:val="000000"/>
                <w:sz w:val="18"/>
                <w:szCs w:val="18"/>
                <w:lang w:eastAsia="en-GB"/>
              </w:rPr>
            </w:pPr>
            <w:r w:rsidRPr="00A559A0">
              <w:rPr>
                <w:rFonts w:cs="Arial"/>
                <w:b/>
                <w:bCs/>
                <w:color w:val="000000"/>
                <w:sz w:val="18"/>
                <w:szCs w:val="18"/>
                <w:lang w:eastAsia="en-GB"/>
              </w:rPr>
              <w:t>Nom</w:t>
            </w:r>
          </w:p>
        </w:tc>
        <w:tc>
          <w:tcPr>
            <w:tcW w:w="1701" w:type="dxa"/>
            <w:tcBorders>
              <w:top w:val="single" w:sz="2" w:space="0" w:color="auto"/>
              <w:left w:val="single" w:sz="2" w:space="0" w:color="auto"/>
              <w:bottom w:val="single" w:sz="2" w:space="0" w:color="auto"/>
              <w:right w:val="single" w:sz="2" w:space="0" w:color="auto"/>
            </w:tcBorders>
            <w:shd w:val="clear" w:color="auto" w:fill="E6E6E6"/>
            <w:vAlign w:val="center"/>
          </w:tcPr>
          <w:p w14:paraId="28BC74C2" w14:textId="77777777" w:rsidR="006432C4" w:rsidRPr="00A559A0" w:rsidRDefault="006432C4" w:rsidP="00EB4366">
            <w:pPr>
              <w:autoSpaceDE w:val="0"/>
              <w:autoSpaceDN w:val="0"/>
              <w:adjustRightInd w:val="0"/>
              <w:spacing w:after="0"/>
              <w:jc w:val="center"/>
              <w:rPr>
                <w:rFonts w:cs="Arial"/>
                <w:b/>
                <w:bCs/>
                <w:color w:val="000000"/>
                <w:sz w:val="18"/>
                <w:szCs w:val="18"/>
                <w:lang w:eastAsia="en-GB"/>
              </w:rPr>
            </w:pPr>
            <w:r w:rsidRPr="00A559A0">
              <w:rPr>
                <w:rFonts w:cs="Arial"/>
                <w:b/>
                <w:bCs/>
                <w:color w:val="000000"/>
                <w:sz w:val="18"/>
                <w:szCs w:val="18"/>
                <w:lang w:eastAsia="en-GB"/>
              </w:rPr>
              <w:t>Type</w:t>
            </w:r>
          </w:p>
        </w:tc>
        <w:tc>
          <w:tcPr>
            <w:tcW w:w="1134" w:type="dxa"/>
            <w:tcBorders>
              <w:top w:val="single" w:sz="2" w:space="0" w:color="auto"/>
              <w:left w:val="single" w:sz="2" w:space="0" w:color="auto"/>
              <w:bottom w:val="single" w:sz="2" w:space="0" w:color="auto"/>
              <w:right w:val="single" w:sz="2" w:space="0" w:color="auto"/>
            </w:tcBorders>
            <w:shd w:val="clear" w:color="auto" w:fill="E6E6E6"/>
            <w:vAlign w:val="center"/>
          </w:tcPr>
          <w:p w14:paraId="60D7F3FE" w14:textId="299810C3" w:rsidR="006432C4" w:rsidRPr="00A559A0" w:rsidRDefault="006432C4" w:rsidP="00EB4366">
            <w:pPr>
              <w:autoSpaceDE w:val="0"/>
              <w:autoSpaceDN w:val="0"/>
              <w:adjustRightInd w:val="0"/>
              <w:spacing w:after="0"/>
              <w:jc w:val="center"/>
              <w:rPr>
                <w:rFonts w:cs="Arial"/>
                <w:b/>
                <w:bCs/>
                <w:color w:val="000000"/>
                <w:sz w:val="18"/>
                <w:szCs w:val="18"/>
                <w:lang w:eastAsia="en-GB"/>
              </w:rPr>
            </w:pPr>
            <w:r w:rsidRPr="00A559A0">
              <w:rPr>
                <w:rFonts w:cs="Arial"/>
                <w:b/>
                <w:bCs/>
                <w:sz w:val="18"/>
                <w:szCs w:val="18"/>
              </w:rPr>
              <w:t>Cardinalité</w:t>
            </w:r>
          </w:p>
        </w:tc>
        <w:tc>
          <w:tcPr>
            <w:tcW w:w="3946" w:type="dxa"/>
            <w:tcBorders>
              <w:top w:val="single" w:sz="2" w:space="0" w:color="auto"/>
              <w:left w:val="single" w:sz="2" w:space="0" w:color="auto"/>
              <w:bottom w:val="single" w:sz="2" w:space="0" w:color="auto"/>
              <w:right w:val="single" w:sz="2" w:space="0" w:color="auto"/>
            </w:tcBorders>
            <w:shd w:val="clear" w:color="auto" w:fill="E6E6E6"/>
            <w:vAlign w:val="center"/>
          </w:tcPr>
          <w:p w14:paraId="57B835FB" w14:textId="77777777" w:rsidR="006432C4" w:rsidRPr="00A559A0" w:rsidRDefault="006432C4" w:rsidP="00EB4366">
            <w:pPr>
              <w:autoSpaceDE w:val="0"/>
              <w:autoSpaceDN w:val="0"/>
              <w:adjustRightInd w:val="0"/>
              <w:spacing w:after="0"/>
              <w:jc w:val="center"/>
              <w:rPr>
                <w:rFonts w:cs="Arial"/>
                <w:b/>
                <w:bCs/>
                <w:color w:val="000000"/>
                <w:sz w:val="18"/>
                <w:szCs w:val="18"/>
                <w:lang w:eastAsia="en-GB"/>
              </w:rPr>
            </w:pPr>
            <w:r w:rsidRPr="00A559A0">
              <w:rPr>
                <w:rFonts w:cs="Arial"/>
                <w:b/>
                <w:bCs/>
                <w:color w:val="000000"/>
                <w:sz w:val="18"/>
                <w:szCs w:val="18"/>
                <w:lang w:eastAsia="en-GB"/>
              </w:rPr>
              <w:t>Description</w:t>
            </w:r>
          </w:p>
        </w:tc>
      </w:tr>
    </w:tbl>
    <w:p w14:paraId="67396889" w14:textId="77777777" w:rsidR="00173FC2" w:rsidRPr="00A559A0" w:rsidRDefault="00173FC2" w:rsidP="006432C4"/>
    <w:p w14:paraId="206C3659" w14:textId="77777777" w:rsidR="00173FC2" w:rsidRPr="00A559A0" w:rsidRDefault="00173FC2" w:rsidP="00336C13">
      <w:pPr>
        <w:pStyle w:val="Listecontinue2"/>
        <w:numPr>
          <w:ilvl w:val="1"/>
          <w:numId w:val="15"/>
        </w:numPr>
      </w:pPr>
      <w:r w:rsidRPr="00A559A0">
        <w:rPr>
          <w:b/>
        </w:rPr>
        <w:t>Classification</w:t>
      </w:r>
      <w:r w:rsidRPr="00A559A0">
        <w:t xml:space="preserve"> : permet de catégoriser l'attribut. Les principales catégorie</w:t>
      </w:r>
      <w:r w:rsidR="00FD2AFE" w:rsidRPr="00A559A0">
        <w:t xml:space="preserve">s </w:t>
      </w:r>
      <w:r w:rsidRPr="00A559A0">
        <w:t>sont:</w:t>
      </w:r>
    </w:p>
    <w:p w14:paraId="726DC15B" w14:textId="77777777" w:rsidR="00173FC2" w:rsidRPr="00A559A0" w:rsidRDefault="00173FC2" w:rsidP="00336C13">
      <w:pPr>
        <w:pStyle w:val="Listecontinue3"/>
        <w:numPr>
          <w:ilvl w:val="2"/>
          <w:numId w:val="15"/>
        </w:numPr>
        <w:spacing w:after="0"/>
      </w:pPr>
      <w:r w:rsidRPr="00A559A0">
        <w:t xml:space="preserve">PK (Public Key) que l'on peut </w:t>
      </w:r>
      <w:r w:rsidR="00A66A48" w:rsidRPr="00A559A0">
        <w:t xml:space="preserve">interpréter </w:t>
      </w:r>
      <w:r w:rsidRPr="00A559A0">
        <w:t xml:space="preserve">comme Identifiant Unique: il permet à lui seul d'identifier l'objet, de façon unique, pérenne et non ambiguë. C'est l'identifiant qui sera utilisé pour référencer l'objet dans les relations. </w:t>
      </w:r>
    </w:p>
    <w:p w14:paraId="779FB5C5" w14:textId="77777777" w:rsidR="00173FC2" w:rsidRPr="00A559A0" w:rsidRDefault="00173FC2" w:rsidP="00336C13">
      <w:pPr>
        <w:pStyle w:val="Listecontinue3"/>
        <w:numPr>
          <w:ilvl w:val="2"/>
          <w:numId w:val="15"/>
        </w:numPr>
        <w:spacing w:after="0"/>
      </w:pPr>
      <w:r w:rsidRPr="00A559A0">
        <w:t xml:space="preserve">AK </w:t>
      </w:r>
      <w:r w:rsidR="00991BD8" w:rsidRPr="00A559A0">
        <w:t>(Alternate</w:t>
      </w:r>
      <w:r w:rsidRPr="00A559A0">
        <w:t xml:space="preserve"> Key) est un identifiant secondaire, généralement utilisé pour la communication, mais qui ne sera pas utilisé dans les relations.</w:t>
      </w:r>
    </w:p>
    <w:p w14:paraId="450D2E31" w14:textId="77777777" w:rsidR="00173FC2" w:rsidRPr="00A559A0" w:rsidRDefault="00173FC2" w:rsidP="00336C13">
      <w:pPr>
        <w:pStyle w:val="Listecontinue3"/>
        <w:numPr>
          <w:ilvl w:val="2"/>
          <w:numId w:val="15"/>
        </w:numPr>
        <w:spacing w:after="0"/>
      </w:pPr>
      <w:r w:rsidRPr="00A559A0">
        <w:t>FK (Foreign Key) indique que l'attribut contient l'identifiant unique (PK) d'un autre objet avec lequel il est en relation.</w:t>
      </w:r>
    </w:p>
    <w:p w14:paraId="25B1EFBC" w14:textId="6B4383BE" w:rsidR="00173FC2" w:rsidRPr="00A559A0" w:rsidRDefault="00991BD8" w:rsidP="00336C13">
      <w:pPr>
        <w:pStyle w:val="Listecontinue3"/>
        <w:numPr>
          <w:ilvl w:val="2"/>
          <w:numId w:val="15"/>
        </w:numPr>
        <w:spacing w:after="0"/>
      </w:pPr>
      <w:r w:rsidRPr="00A559A0">
        <w:t>GROUP est un groupe XML nommé</w:t>
      </w:r>
      <w:r w:rsidR="00173FC2" w:rsidRPr="00A559A0">
        <w:t xml:space="preserve"> (ensemble d'attributs utilisables dans différents contextes) (cf</w:t>
      </w:r>
      <w:r w:rsidR="00173FC2" w:rsidRPr="00A559A0">
        <w:rPr>
          <w:color w:val="FF0000"/>
        </w:rPr>
        <w:t xml:space="preserve">: </w:t>
      </w:r>
      <w:hyperlink r:id="rId13" w:anchor="AttrGroups" w:history="1">
        <w:r w:rsidR="00173FC2" w:rsidRPr="00A559A0">
          <w:rPr>
            <w:rStyle w:val="Lienhypertexte"/>
          </w:rPr>
          <w:t>http://www.w3.org/TR/2001/REC-xmlschema-0-20010502/#AttrGroups</w:t>
        </w:r>
      </w:hyperlink>
      <w:r w:rsidR="00173FC2" w:rsidRPr="00A559A0">
        <w:t xml:space="preserve"> )</w:t>
      </w:r>
    </w:p>
    <w:p w14:paraId="3646C249" w14:textId="77777777" w:rsidR="00173FC2" w:rsidRPr="00A559A0" w:rsidRDefault="00173FC2" w:rsidP="00173FC2">
      <w:pPr>
        <w:pStyle w:val="Listecontinue3"/>
        <w:numPr>
          <w:ilvl w:val="0"/>
          <w:numId w:val="0"/>
        </w:numPr>
        <w:spacing w:after="0"/>
        <w:ind w:left="1200"/>
      </w:pPr>
    </w:p>
    <w:p w14:paraId="53982CD5" w14:textId="77777777" w:rsidR="00173FC2" w:rsidRPr="00A559A0" w:rsidRDefault="00173FC2" w:rsidP="00336C13">
      <w:pPr>
        <w:pStyle w:val="Listecontinue2"/>
        <w:numPr>
          <w:ilvl w:val="1"/>
          <w:numId w:val="15"/>
        </w:numPr>
      </w:pPr>
      <w:r w:rsidRPr="00A559A0">
        <w:rPr>
          <w:b/>
        </w:rPr>
        <w:t>Nom</w:t>
      </w:r>
      <w:r w:rsidRPr="00A559A0">
        <w:t xml:space="preserve"> : nom de l'élément ou attribut XSD</w:t>
      </w:r>
      <w:r w:rsidRPr="00A559A0">
        <w:tab/>
      </w:r>
    </w:p>
    <w:p w14:paraId="0FFCB7B5" w14:textId="77777777" w:rsidR="00173FC2" w:rsidRPr="00A559A0" w:rsidRDefault="00173FC2" w:rsidP="00336C13">
      <w:pPr>
        <w:pStyle w:val="Listecontinue2"/>
        <w:numPr>
          <w:ilvl w:val="1"/>
          <w:numId w:val="15"/>
        </w:numPr>
      </w:pPr>
      <w:r w:rsidRPr="00A559A0">
        <w:rPr>
          <w:b/>
        </w:rPr>
        <w:t>Type</w:t>
      </w:r>
      <w:r w:rsidRPr="00A559A0">
        <w:t xml:space="preserve"> : type de l'élément ou attribut XSD</w:t>
      </w:r>
      <w:r w:rsidRPr="00A559A0">
        <w:tab/>
      </w:r>
      <w:r w:rsidR="000F0100" w:rsidRPr="00A559A0">
        <w:t>(pour certains d'entre eux</w:t>
      </w:r>
      <w:r w:rsidR="00FD2AFE" w:rsidRPr="00A559A0">
        <w:t xml:space="preserve">, </w:t>
      </w:r>
      <w:r w:rsidR="000F0100" w:rsidRPr="00A559A0">
        <w:t>il conviendra de se référer à la XSD NeTEx)</w:t>
      </w:r>
    </w:p>
    <w:p w14:paraId="6D204370" w14:textId="77777777" w:rsidR="00173FC2" w:rsidRPr="00A559A0" w:rsidRDefault="00173FC2" w:rsidP="00336C13">
      <w:pPr>
        <w:pStyle w:val="Listecontinue2"/>
        <w:numPr>
          <w:ilvl w:val="1"/>
          <w:numId w:val="15"/>
        </w:numPr>
      </w:pPr>
      <w:r w:rsidRPr="00A559A0">
        <w:rPr>
          <w:b/>
        </w:rPr>
        <w:t>Cardin</w:t>
      </w:r>
      <w:r w:rsidR="000F0100" w:rsidRPr="00A559A0">
        <w:rPr>
          <w:b/>
        </w:rPr>
        <w:t>alité</w:t>
      </w:r>
      <w:r w:rsidR="000F0100" w:rsidRPr="00A559A0">
        <w:t xml:space="preserve"> : cardinalité de l'élément ou attribut XSD exprimée sous la forme "</w:t>
      </w:r>
      <w:r w:rsidR="000F0100" w:rsidRPr="00A559A0">
        <w:rPr>
          <w:b/>
          <w:i/>
        </w:rPr>
        <w:t>minimum:maximum</w:t>
      </w:r>
      <w:r w:rsidR="000F0100" w:rsidRPr="00A559A0">
        <w:t>" ("0:1" pou</w:t>
      </w:r>
      <w:r w:rsidR="00991BD8" w:rsidRPr="00A559A0">
        <w:t>r</w:t>
      </w:r>
      <w:r w:rsidR="000F0100" w:rsidRPr="00A559A0">
        <w:t xml:space="preserve"> au plus une occurrence; "1:*" au moins une occurrence et sans limite</w:t>
      </w:r>
      <w:r w:rsidR="00FD2AFE" w:rsidRPr="00A559A0">
        <w:t xml:space="preserve">s </w:t>
      </w:r>
      <w:r w:rsidR="000F0100" w:rsidRPr="00A559A0">
        <w:t>de nombre maximal; "1:1" une et une seule occurrence; etc.).</w:t>
      </w:r>
    </w:p>
    <w:p w14:paraId="09C811BB" w14:textId="77777777" w:rsidR="006432C4" w:rsidRPr="00A559A0" w:rsidRDefault="00173FC2" w:rsidP="00336C13">
      <w:pPr>
        <w:pStyle w:val="Listecontinue2"/>
        <w:numPr>
          <w:ilvl w:val="1"/>
          <w:numId w:val="15"/>
        </w:numPr>
      </w:pPr>
      <w:r w:rsidRPr="00A559A0">
        <w:t>Description</w:t>
      </w:r>
      <w:r w:rsidR="000F0100" w:rsidRPr="00A559A0">
        <w:t xml:space="preserve"> : texte de description de l'élément ou attribut XSD (seul les attributs retenus par le </w:t>
      </w:r>
      <w:r w:rsidR="00897867" w:rsidRPr="00A559A0">
        <w:t>profil</w:t>
      </w:r>
      <w:r w:rsidR="00991BD8" w:rsidRPr="00A559A0">
        <w:t xml:space="preserve"> ont un texte en f</w:t>
      </w:r>
      <w:r w:rsidR="000F0100" w:rsidRPr="00A559A0">
        <w:t>rançais; les texte</w:t>
      </w:r>
      <w:r w:rsidR="00FD2AFE" w:rsidRPr="00A559A0">
        <w:t xml:space="preserve">s </w:t>
      </w:r>
      <w:r w:rsidR="000F0100" w:rsidRPr="00A559A0">
        <w:t>surlignés en jaune indique</w:t>
      </w:r>
      <w:r w:rsidR="00FD2AFE" w:rsidRPr="00A559A0">
        <w:t xml:space="preserve">nt </w:t>
      </w:r>
      <w:r w:rsidR="00991BD8" w:rsidRPr="00A559A0">
        <w:t>une spécificité du profil par</w:t>
      </w:r>
      <w:r w:rsidR="000F0100" w:rsidRPr="00A559A0">
        <w:t xml:space="preserve"> rapport à NeTEx).</w:t>
      </w:r>
    </w:p>
    <w:p w14:paraId="5B5CF817" w14:textId="77777777" w:rsidR="000F0100" w:rsidRPr="00A559A0" w:rsidRDefault="000F0100" w:rsidP="00E445D2"/>
    <w:p w14:paraId="18A67D4C" w14:textId="77777777" w:rsidR="00E445D2" w:rsidRPr="00A559A0" w:rsidRDefault="000F0100" w:rsidP="00E445D2">
      <w:r w:rsidRPr="00A559A0">
        <w:t>Les texte</w:t>
      </w:r>
      <w:r w:rsidR="00FD2AFE" w:rsidRPr="00A559A0">
        <w:t xml:space="preserve">s </w:t>
      </w:r>
      <w:r w:rsidRPr="00A559A0">
        <w:t xml:space="preserve">surlignés en </w:t>
      </w:r>
      <w:r w:rsidRPr="00A559A0">
        <w:rPr>
          <w:highlight w:val="yellow"/>
        </w:rPr>
        <w:t>j</w:t>
      </w:r>
      <w:r w:rsidR="00E445D2" w:rsidRPr="00A559A0">
        <w:rPr>
          <w:highlight w:val="yellow"/>
        </w:rPr>
        <w:t>aune</w:t>
      </w:r>
      <w:r w:rsidR="00E445D2" w:rsidRPr="00A559A0">
        <w:t xml:space="preserve"> </w:t>
      </w:r>
      <w:r w:rsidRPr="00A559A0">
        <w:t xml:space="preserve">sont ceux présentant une </w:t>
      </w:r>
      <w:r w:rsidR="00E445D2" w:rsidRPr="00A559A0">
        <w:t>particularité</w:t>
      </w:r>
      <w:r w:rsidRPr="00A559A0">
        <w:t xml:space="preserve"> (spécialisation) par rapport à NeTEx: une codification particulière, une restriction d'usage, etc.</w:t>
      </w:r>
    </w:p>
    <w:p w14:paraId="46219883" w14:textId="77777777" w:rsidR="00E445D2" w:rsidRPr="00A559A0" w:rsidRDefault="000F0100" w:rsidP="006432C4">
      <w:r w:rsidRPr="00A559A0">
        <w:lastRenderedPageBreak/>
        <w:t>Les texte</w:t>
      </w:r>
      <w:r w:rsidR="00FD2AFE" w:rsidRPr="00A559A0">
        <w:t xml:space="preserve">s </w:t>
      </w:r>
      <w:r w:rsidRPr="00A559A0">
        <w:t xml:space="preserve">surlignés en </w:t>
      </w:r>
      <w:r w:rsidRPr="00A559A0">
        <w:rPr>
          <w:highlight w:val="cyan"/>
        </w:rPr>
        <w:t>bleu</w:t>
      </w:r>
      <w:r w:rsidRPr="00A559A0">
        <w:t xml:space="preserve"> correspondent à des éléments de NeTEx non retenus dans le cadre de ce profil (présentés à titre informatif donc). Dans les diagrammes XSD, les éléments et attributs apparaissant sur fond bleu sont ceux qui ne sont pas retenu</w:t>
      </w:r>
      <w:r w:rsidR="00FD2AFE" w:rsidRPr="00A559A0">
        <w:t xml:space="preserve">s </w:t>
      </w:r>
      <w:r w:rsidRPr="00A559A0">
        <w:t xml:space="preserve">par le </w:t>
      </w:r>
      <w:r w:rsidR="00897867" w:rsidRPr="00A559A0">
        <w:t>profil</w:t>
      </w:r>
      <w:r w:rsidRPr="00A559A0">
        <w:t xml:space="preserve"> (et ce sont donc syst</w:t>
      </w:r>
      <w:r w:rsidR="00FD2AFE" w:rsidRPr="00A559A0">
        <w:t>é</w:t>
      </w:r>
      <w:r w:rsidRPr="00A559A0">
        <w:t>matiquement des éléments ou attributs facultatifs de NeTEx).</w:t>
      </w:r>
    </w:p>
    <w:p w14:paraId="11E4B382" w14:textId="77777777" w:rsidR="0051608A" w:rsidRPr="00A559A0" w:rsidRDefault="0016202F" w:rsidP="006432C4">
      <w:r w:rsidRPr="00A559A0">
        <w:t xml:space="preserve">La description </w:t>
      </w:r>
      <w:r w:rsidR="0051608A" w:rsidRPr="00A559A0">
        <w:t xml:space="preserve">XSD </w:t>
      </w:r>
      <w:r w:rsidRPr="00A559A0">
        <w:t>utilisée est strictement celle de NeTEx, sans aucune modification</w:t>
      </w:r>
      <w:r w:rsidR="00013458" w:rsidRPr="00A559A0">
        <w:t xml:space="preserve"> </w:t>
      </w:r>
      <w:r w:rsidRPr="00A559A0">
        <w:t>(ceci explique notamment que tous les c</w:t>
      </w:r>
      <w:r w:rsidR="00B46EB0" w:rsidRPr="00A559A0">
        <w:t>ommentaire</w:t>
      </w:r>
      <w:r w:rsidRPr="00A559A0">
        <w:t>s soient en</w:t>
      </w:r>
      <w:r w:rsidR="0051608A" w:rsidRPr="00A559A0">
        <w:t xml:space="preserve"> </w:t>
      </w:r>
      <w:r w:rsidR="00BA1121" w:rsidRPr="00A559A0">
        <w:t>a</w:t>
      </w:r>
      <w:r w:rsidR="0051608A" w:rsidRPr="00A559A0">
        <w:t>nglais)</w:t>
      </w:r>
      <w:r w:rsidRPr="00A559A0">
        <w:t>.</w:t>
      </w:r>
    </w:p>
    <w:p w14:paraId="0DC73482" w14:textId="77777777" w:rsidR="00A473D2" w:rsidRPr="00A559A0" w:rsidRDefault="00A473D2" w:rsidP="006432C4">
      <w:r w:rsidRPr="00A559A0">
        <w:t>Le</w:t>
      </w:r>
      <w:r w:rsidR="00FD2AFE" w:rsidRPr="00A559A0">
        <w:t xml:space="preserve">s </w:t>
      </w:r>
      <w:r w:rsidR="0016202F" w:rsidRPr="00A559A0">
        <w:t>a</w:t>
      </w:r>
      <w:r w:rsidRPr="00A559A0">
        <w:t xml:space="preserve">ttributs </w:t>
      </w:r>
      <w:r w:rsidR="0016202F" w:rsidRPr="00A559A0">
        <w:t>et élément</w:t>
      </w:r>
      <w:r w:rsidR="00FD2AFE" w:rsidRPr="00A559A0">
        <w:t xml:space="preserve">s </w:t>
      </w:r>
      <w:r w:rsidRPr="00A559A0">
        <w:t>rendu</w:t>
      </w:r>
      <w:r w:rsidR="0016202F" w:rsidRPr="00A559A0">
        <w:t>s</w:t>
      </w:r>
      <w:r w:rsidRPr="00A559A0">
        <w:t xml:space="preserve"> obligatoire</w:t>
      </w:r>
      <w:r w:rsidR="0016202F" w:rsidRPr="00A559A0">
        <w:t>s</w:t>
      </w:r>
      <w:r w:rsidRPr="00A559A0">
        <w:t xml:space="preserve"> dans le cadre de ce profil restent facultatifs dans l'XSD</w:t>
      </w:r>
      <w:r w:rsidR="0016202F" w:rsidRPr="00A559A0">
        <w:t xml:space="preserve"> (le contrôle de cardinalité devra donc être réalisé applicativement).</w:t>
      </w:r>
    </w:p>
    <w:p w14:paraId="2E360E22" w14:textId="77777777" w:rsidR="0044217E" w:rsidRPr="00A559A0" w:rsidRDefault="0044217E" w:rsidP="0044217E">
      <w:pPr>
        <w:pStyle w:val="Titre3"/>
      </w:pPr>
      <w:bookmarkStart w:id="68" w:name="_Toc86936128"/>
      <w:r w:rsidRPr="00A559A0">
        <w:t>Valeurs de code de profil</w:t>
      </w:r>
      <w:bookmarkEnd w:id="68"/>
    </w:p>
    <w:p w14:paraId="6AC8FCF3" w14:textId="77777777" w:rsidR="0044217E" w:rsidRPr="00A559A0" w:rsidRDefault="0044217E" w:rsidP="0044217E">
      <w:r w:rsidRPr="00A559A0">
        <w:rPr>
          <w:rStyle w:val="tlid-translation"/>
        </w:rPr>
        <w:t xml:space="preserve">Dans la mesure du possible, le profil sélectionne les valeurs de code à utiliser pour caractériser des éléments et les </w:t>
      </w:r>
      <w:r w:rsidR="009B3F1F" w:rsidRPr="00A559A0">
        <w:rPr>
          <w:rStyle w:val="tlid-translation"/>
        </w:rPr>
        <w:t>limite</w:t>
      </w:r>
      <w:r w:rsidRPr="00A559A0">
        <w:rPr>
          <w:rStyle w:val="tlid-translation"/>
        </w:rPr>
        <w:t xml:space="preserve"> à un ensemble de valeurs documentées. NETEX propose plusieurs mécanismes différents pour spécifier les valeurs de code autorisées</w:t>
      </w:r>
      <w:r w:rsidR="009B3F1F" w:rsidRPr="00A559A0">
        <w:rPr>
          <w:rStyle w:val="tlid-translation"/>
        </w:rPr>
        <w:t>:</w:t>
      </w:r>
    </w:p>
    <w:p w14:paraId="3B9CE4DF" w14:textId="77777777" w:rsidR="0044217E" w:rsidRPr="00A559A0" w:rsidRDefault="009B3F1F" w:rsidP="00336C13">
      <w:pPr>
        <w:numPr>
          <w:ilvl w:val="0"/>
          <w:numId w:val="16"/>
        </w:numPr>
      </w:pPr>
      <w:r w:rsidRPr="00A559A0">
        <w:t>des é</w:t>
      </w:r>
      <w:r w:rsidR="0044217E" w:rsidRPr="00A559A0">
        <w:t>numérations fixes définies dans le cadre du schéma XSD NeTEx. Le profil impose alors un sous-ensemble des codes NeTEx.</w:t>
      </w:r>
    </w:p>
    <w:p w14:paraId="0D051CC0" w14:textId="77777777" w:rsidR="0044217E" w:rsidRPr="00A559A0" w:rsidRDefault="009B3F1F" w:rsidP="00336C13">
      <w:pPr>
        <w:numPr>
          <w:ilvl w:val="0"/>
          <w:numId w:val="16"/>
        </w:numPr>
      </w:pPr>
      <w:r w:rsidRPr="00A559A0">
        <w:t>des s</w:t>
      </w:r>
      <w:r w:rsidR="0044217E" w:rsidRPr="00A559A0">
        <w:t>pécialisations de TYPE OF VALUE, utilisées pour définir des ensembles de codes ouverts pouvant être ajoutés au fil du temps sans modifier le schéma, par exemple, pour enregistrer des classifications d'entités héritées. Le profil lui-même utilise le mécanisme TYPE OF VALUE dans quelques cas pour spécifier des codes normalisés supplémentaires : ceux-ci sont affectés à un CODESPACE «FR_IV_metadata» (https://netex-cen.eu/FR_IV) indiqué par un préfixe «FR_IV». (par exemple, «FR_IV: monomodal».</w:t>
      </w:r>
    </w:p>
    <w:p w14:paraId="182CAE25" w14:textId="77777777" w:rsidR="0044217E" w:rsidRPr="00A559A0" w:rsidRDefault="009B3F1F" w:rsidP="00336C13">
      <w:pPr>
        <w:numPr>
          <w:ilvl w:val="0"/>
          <w:numId w:val="16"/>
        </w:numPr>
      </w:pPr>
      <w:r w:rsidRPr="00A559A0">
        <w:t>des i</w:t>
      </w:r>
      <w:r w:rsidR="0044217E" w:rsidRPr="00A559A0">
        <w:t xml:space="preserve">nstances TypeOfFrame: le profil utilise plusieurs TYPES DE FRAME pour spécifier l'utilisation de VERSION FRAME dans le profil. </w:t>
      </w:r>
    </w:p>
    <w:p w14:paraId="0521845B" w14:textId="77777777" w:rsidR="0044217E" w:rsidRPr="00A559A0" w:rsidRDefault="0044217E" w:rsidP="0044217E">
      <w:pPr>
        <w:pStyle w:val="Titre3"/>
      </w:pPr>
      <w:bookmarkStart w:id="69" w:name="_Toc86936129"/>
      <w:r w:rsidRPr="00A559A0">
        <w:t>Indication des classes abstraites</w:t>
      </w:r>
      <w:bookmarkEnd w:id="69"/>
    </w:p>
    <w:p w14:paraId="71DF5266" w14:textId="77777777" w:rsidR="0044217E" w:rsidRPr="00A559A0" w:rsidRDefault="0044217E" w:rsidP="0044217E">
      <w:r w:rsidRPr="00A559A0">
        <w:t xml:space="preserve">NeTEx, et Transmodel, utilisent largement l'héritage de classe; cela simplifie considérablement la spécification en évitant les répétitions puisque les attributs partagés sont déclarés par une superclasse et que des sous-classes viennent ensuite les spécialiser sans avoir à répéter ces attributs et en n’ajoutant que ceux qui lui sont spécifiques. La plupart des superclasses sont «abstraites» - c’est-à-dire qu’il </w:t>
      </w:r>
      <w:r w:rsidR="00840E17" w:rsidRPr="00A559A0">
        <w:t>n’</w:t>
      </w:r>
      <w:r w:rsidRPr="00A559A0">
        <w:t>existe aucune instance concrète; seules les sous-classes terminales sont «concrètes».</w:t>
      </w:r>
    </w:p>
    <w:p w14:paraId="1F690DDD" w14:textId="77777777" w:rsidR="0044217E" w:rsidRPr="00A559A0" w:rsidRDefault="0044217E" w:rsidP="0044217E">
      <w:r w:rsidRPr="00A559A0">
        <w:t>Un inconvénient de l'héritage est que si l'on veut comprendre les propriétés d'une classe concrète unique, il faut également examiner toutes ses super-classes. Pour cette raison, le profil inclut les classes abstraites nécessaires pour comprendre les classes concrètes, même si ces classes concrètes ne sont jamais directement instanciées dans un document NeTEx.</w:t>
      </w:r>
    </w:p>
    <w:p w14:paraId="1C45A60A" w14:textId="77777777" w:rsidR="0044217E" w:rsidRPr="00A559A0" w:rsidRDefault="0044217E" w:rsidP="00336C13">
      <w:pPr>
        <w:numPr>
          <w:ilvl w:val="0"/>
          <w:numId w:val="17"/>
        </w:numPr>
      </w:pPr>
      <w:r w:rsidRPr="00A559A0">
        <w:t>Les super-classes sont signalées dans les en-têtes par le suffixe «</w:t>
      </w:r>
      <w:r w:rsidRPr="00A559A0">
        <w:rPr>
          <w:i/>
          <w:iCs/>
        </w:rPr>
        <w:t>(abstrait)</w:t>
      </w:r>
      <w:r w:rsidRPr="00A559A0">
        <w:t xml:space="preserve">» </w:t>
      </w:r>
    </w:p>
    <w:p w14:paraId="36FF7D70" w14:textId="77777777" w:rsidR="0044217E" w:rsidRPr="00A559A0" w:rsidRDefault="0044217E" w:rsidP="00336C13">
      <w:pPr>
        <w:numPr>
          <w:ilvl w:val="0"/>
          <w:numId w:val="17"/>
        </w:numPr>
      </w:pPr>
      <w:r w:rsidRPr="00A559A0">
        <w:t>Dans les diagrammes UML (comme pour NeTEx et Transmodel), les noms des classes abstraites sont indiqués en italique et les classes abstraites sont de couleur gris clair.</w:t>
      </w:r>
    </w:p>
    <w:p w14:paraId="027C072F" w14:textId="77777777" w:rsidR="0044217E" w:rsidRPr="00A559A0" w:rsidRDefault="0044217E" w:rsidP="00336C13">
      <w:pPr>
        <w:numPr>
          <w:ilvl w:val="0"/>
          <w:numId w:val="17"/>
        </w:numPr>
      </w:pPr>
      <w:r w:rsidRPr="00A559A0">
        <w:t>Certaines super-classes ne sont techniquement pas abstraites dans NeTEx, mais ne sont pas utilisées comme classes concrètes dans le profil : elles sont signalées avec la même convention que les classes abstraites.</w:t>
      </w:r>
    </w:p>
    <w:p w14:paraId="6B2C5337" w14:textId="77777777" w:rsidR="0044217E" w:rsidRPr="00A559A0" w:rsidRDefault="0044217E" w:rsidP="0044217E"/>
    <w:p w14:paraId="1E814737" w14:textId="77777777" w:rsidR="0044217E" w:rsidRPr="00A559A0" w:rsidRDefault="0044217E" w:rsidP="0044217E">
      <w:pPr>
        <w:pStyle w:val="Titre3"/>
      </w:pPr>
      <w:bookmarkStart w:id="70" w:name="_Toc86936130"/>
      <w:r w:rsidRPr="00A559A0">
        <w:t>Classes de sous-composants</w:t>
      </w:r>
      <w:bookmarkEnd w:id="70"/>
    </w:p>
    <w:p w14:paraId="6095D87A" w14:textId="77777777" w:rsidR="0044217E" w:rsidRPr="00A559A0" w:rsidRDefault="0044217E" w:rsidP="0044217E">
      <w:r w:rsidRPr="00A559A0">
        <w:t xml:space="preserve">Un certain nombre de classes ont des sous-composants qui constituent leur définition. Celles-ci fournissent des détails auxiliaires (par exemple, AlternativeText, AlternativeName, TrainComponent) et sont signalées dans les en-têtes par le suffixe </w:t>
      </w:r>
      <w:r w:rsidR="00DC6885" w:rsidRPr="00A559A0">
        <w:t>«</w:t>
      </w:r>
      <w:r w:rsidR="00DC6885" w:rsidRPr="00A559A0">
        <w:rPr>
          <w:i/>
          <w:iCs/>
        </w:rPr>
        <w:t xml:space="preserve"> (</w:t>
      </w:r>
      <w:r w:rsidRPr="00A559A0">
        <w:rPr>
          <w:i/>
          <w:iCs/>
        </w:rPr>
        <w:t>objet inclus)</w:t>
      </w:r>
      <w:r w:rsidR="00642D80" w:rsidRPr="00A559A0">
        <w:rPr>
          <w:i/>
          <w:iCs/>
        </w:rPr>
        <w:t xml:space="preserve"> </w:t>
      </w:r>
      <w:r w:rsidRPr="00A559A0">
        <w:t>».</w:t>
      </w:r>
    </w:p>
    <w:p w14:paraId="6F9EB5CE" w14:textId="77777777" w:rsidR="008D65E7" w:rsidRPr="00A559A0" w:rsidRDefault="008D65E7" w:rsidP="0044217E"/>
    <w:p w14:paraId="36B198D9" w14:textId="77777777" w:rsidR="00B4562E" w:rsidRPr="00A559A0" w:rsidRDefault="00B4562E" w:rsidP="00B4562E">
      <w:pPr>
        <w:pStyle w:val="Titre2"/>
      </w:pPr>
      <w:bookmarkStart w:id="71" w:name="_Toc86936131"/>
      <w:r w:rsidRPr="00A559A0">
        <w:lastRenderedPageBreak/>
        <w:t>Concepts de base pour la description de l’offre tarifaire</w:t>
      </w:r>
      <w:bookmarkEnd w:id="71"/>
    </w:p>
    <w:p w14:paraId="56417DCB" w14:textId="77777777" w:rsidR="009140C8" w:rsidRPr="00A559A0" w:rsidRDefault="009140C8" w:rsidP="009140C8">
      <w:r w:rsidRPr="00A559A0">
        <w:t>Comme pour les autres domaines, NeTEx s’appuie sur le modèle de données Transmodel pour la gestion des offres tarifaires.</w:t>
      </w:r>
    </w:p>
    <w:p w14:paraId="2983C118" w14:textId="77777777" w:rsidR="009D3760" w:rsidRPr="00A559A0" w:rsidRDefault="009D3760" w:rsidP="009140C8">
      <w:r w:rsidRPr="00A559A0">
        <w:t xml:space="preserve">NeTEx fournit un modèle de représentation permettant de décrire les produits tarifaires simples et complexes et les prix associés quand ils sont déterminés à l’avance. Les produits sont assemblés à partir d'un ensemble de composants réutilisables de bas niveau, en s'appuyant aussi sur d'autres ensembles de données communs utilisés pour décrire les arrêts, les lignes et les services planifiés d'un réseau de transport ou de réseaux (voir les autres profils NeTEx France). </w:t>
      </w:r>
    </w:p>
    <w:p w14:paraId="3E938239" w14:textId="77777777" w:rsidR="009140C8" w:rsidRPr="00A559A0" w:rsidRDefault="009140C8" w:rsidP="009140C8">
      <w:r w:rsidRPr="00A559A0">
        <w:t xml:space="preserve">Les structures et les produits tarifaires peuvent </w:t>
      </w:r>
      <w:r w:rsidR="00EE6DD6" w:rsidRPr="00A559A0">
        <w:t xml:space="preserve">parfois </w:t>
      </w:r>
      <w:r w:rsidRPr="00A559A0">
        <w:t>être complexes et il existe des écarts importants dans la manière d</w:t>
      </w:r>
      <w:r w:rsidR="00EE6DD6" w:rsidRPr="00A559A0">
        <w:t xml:space="preserve">e les structurer </w:t>
      </w:r>
      <w:r w:rsidRPr="00A559A0">
        <w:t xml:space="preserve">dans les différents pays européens, mais aussi d’une région à l’autre, ou encore entre les différents opérateurs et les différents modes. Confrontés à </w:t>
      </w:r>
      <w:r w:rsidR="00EE6DD6" w:rsidRPr="00A559A0">
        <w:t xml:space="preserve">ce type </w:t>
      </w:r>
      <w:r w:rsidRPr="00A559A0">
        <w:t xml:space="preserve">de complexité et de diversité, il est nécessaire de séparer soigneusement les concepts de modélisation. </w:t>
      </w:r>
    </w:p>
    <w:p w14:paraId="3BF789A4" w14:textId="77777777" w:rsidR="009140C8" w:rsidRPr="00A559A0" w:rsidRDefault="009140C8" w:rsidP="009140C8">
      <w:r w:rsidRPr="00A559A0">
        <w:t xml:space="preserve">Le point de départ de la description de ces concepts fondamentaux est la définition des </w:t>
      </w:r>
      <w:r w:rsidRPr="00A559A0">
        <w:rPr>
          <w:b/>
          <w:bCs/>
        </w:rPr>
        <w:t>droits d'accès</w:t>
      </w:r>
      <w:r w:rsidRPr="00A559A0">
        <w:t>, basée sur l'utilisation d'</w:t>
      </w:r>
      <w:r w:rsidRPr="00A559A0">
        <w:rPr>
          <w:b/>
          <w:bCs/>
        </w:rPr>
        <w:t xml:space="preserve">éléments de réseau </w:t>
      </w:r>
      <w:r w:rsidRPr="00A559A0">
        <w:t xml:space="preserve">et les </w:t>
      </w:r>
      <w:r w:rsidRPr="00A559A0">
        <w:rPr>
          <w:b/>
          <w:bCs/>
        </w:rPr>
        <w:t>éléments temporels</w:t>
      </w:r>
      <w:r w:rsidRPr="00A559A0">
        <w:t>.</w:t>
      </w:r>
      <w:r w:rsidR="00C86971" w:rsidRPr="00A559A0">
        <w:t xml:space="preserve"> </w:t>
      </w:r>
      <w:r w:rsidRPr="00A559A0">
        <w:t>Ceux-ci peuvent être combinés pour former des produits tarifaires, qui sont liés aux documents de voyage afin de constituer des packages de vente aux passagers. Les composants de prix sont liés aux droits d’accès, aux produits tarifaires et aux packages de vente : ils servent à calculer le prix à payer par un client pour une consommation spécifique (vente sur un distributeur automatique, débit d’une carte, post-paiement, par exemple).</w:t>
      </w:r>
    </w:p>
    <w:p w14:paraId="2268369E" w14:textId="77777777" w:rsidR="00E33683" w:rsidRPr="00A559A0" w:rsidRDefault="00E33683" w:rsidP="009140C8">
      <w:r w:rsidRPr="00A559A0">
        <w:t>NeTEx, dans sa Partie 3, couvre uniquement la description planifiée de l’offre tarifaire et l’information voyageur qui y est associée (la validation et le contrôle, l’information en temps réel sur les prix de vente quand ils ne sont pas fixe, la disponibilité, ou encore le suivi des ventes, ne font pas partie du périmètre courvert). L’objectif est donc de pouvoir renseigner sur les différents titres disponibles ainsi que leurs variantes, les droits qu’ils ouvrent, les supports utilisés, les conditions d’achat et d’utilisation et le prix</w:t>
      </w:r>
      <w:r w:rsidR="00AE66E6" w:rsidRPr="00A559A0">
        <w:t>,</w:t>
      </w:r>
      <w:r w:rsidRPr="00A559A0">
        <w:t xml:space="preserve"> quand il est défini de façon planifié</w:t>
      </w:r>
      <w:r w:rsidR="00AE66E6" w:rsidRPr="00A559A0">
        <w:t>e</w:t>
      </w:r>
      <w:r w:rsidRPr="00A559A0">
        <w:t>.</w:t>
      </w:r>
    </w:p>
    <w:p w14:paraId="1303FD4E" w14:textId="5F8A7E7E" w:rsidR="00B14644" w:rsidRPr="00A559A0" w:rsidRDefault="005D0351" w:rsidP="00B14644">
      <w:pPr>
        <w:jc w:val="center"/>
      </w:pPr>
      <w:r w:rsidRPr="00A559A0">
        <w:rPr>
          <w:noProof/>
        </w:rPr>
        <w:drawing>
          <wp:inline distT="0" distB="0" distL="0" distR="0" wp14:anchorId="084A5EC9" wp14:editId="37A8BDEA">
            <wp:extent cx="3710940" cy="3140710"/>
            <wp:effectExtent l="0" t="0" r="0" b="0"/>
            <wp:docPr id="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0940" cy="3140710"/>
                    </a:xfrm>
                    <a:prstGeom prst="rect">
                      <a:avLst/>
                    </a:prstGeom>
                    <a:noFill/>
                    <a:ln>
                      <a:noFill/>
                    </a:ln>
                  </pic:spPr>
                </pic:pic>
              </a:graphicData>
            </a:graphic>
          </wp:inline>
        </w:drawing>
      </w:r>
    </w:p>
    <w:p w14:paraId="1B194BC4" w14:textId="077FA08A" w:rsidR="00B14644" w:rsidRPr="00A559A0" w:rsidRDefault="00B14644" w:rsidP="00B14644">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w:t>
      </w:r>
      <w:r w:rsidRPr="00A559A0">
        <w:rPr>
          <w:rFonts w:cs="Arial"/>
        </w:rPr>
        <w:fldChar w:fldCharType="end"/>
      </w:r>
      <w:r w:rsidRPr="00A559A0">
        <w:rPr>
          <w:rFonts w:cs="Arial"/>
        </w:rPr>
        <w:t xml:space="preserve"> – </w:t>
      </w:r>
      <w:r w:rsidRPr="00A559A0">
        <w:t>Couverture de NeTEx pour l’offre tarifaire</w:t>
      </w:r>
    </w:p>
    <w:p w14:paraId="347C5B0C" w14:textId="77777777" w:rsidR="009140C8" w:rsidRPr="00A559A0" w:rsidRDefault="009140C8" w:rsidP="006432C4"/>
    <w:p w14:paraId="21BDA1B8" w14:textId="77777777" w:rsidR="009512B7" w:rsidRPr="00A559A0" w:rsidRDefault="009512B7" w:rsidP="009512B7">
      <w:pPr>
        <w:spacing w:after="0"/>
      </w:pPr>
      <w:r w:rsidRPr="00A559A0">
        <w:t xml:space="preserve">Les </w:t>
      </w:r>
      <w:r w:rsidR="00553CA7" w:rsidRPr="00A559A0">
        <w:t>pri</w:t>
      </w:r>
      <w:r w:rsidR="00372546" w:rsidRPr="00A559A0">
        <w:t>n</w:t>
      </w:r>
      <w:r w:rsidR="00553CA7" w:rsidRPr="00A559A0">
        <w:t>cipales</w:t>
      </w:r>
      <w:r w:rsidRPr="00A559A0">
        <w:t xml:space="preserve"> catégories de données disponibles</w:t>
      </w:r>
      <w:r w:rsidR="00822C1E" w:rsidRPr="00A559A0">
        <w:t xml:space="preserve"> dans NeTEx</w:t>
      </w:r>
      <w:r w:rsidRPr="00A559A0">
        <w:t xml:space="preserve"> sont les suivantes :</w:t>
      </w:r>
    </w:p>
    <w:p w14:paraId="02F1D8D4" w14:textId="77777777" w:rsidR="009512B7" w:rsidRPr="00A559A0" w:rsidRDefault="009512B7" w:rsidP="00336C13">
      <w:pPr>
        <w:numPr>
          <w:ilvl w:val="0"/>
          <w:numId w:val="17"/>
        </w:numPr>
        <w:spacing w:after="0"/>
      </w:pPr>
      <w:r w:rsidRPr="00A559A0">
        <w:t>Description de la structure tarifaire</w:t>
      </w:r>
      <w:r w:rsidR="005122D6" w:rsidRPr="00A559A0">
        <w:t xml:space="preserve"> (les éléments de bases sur lesquels s’appuie l’offre tarifaire : </w:t>
      </w:r>
      <w:r w:rsidR="00286092" w:rsidRPr="00A559A0">
        <w:t xml:space="preserve">trajet simple, </w:t>
      </w:r>
      <w:r w:rsidR="005122D6" w:rsidRPr="00A559A0">
        <w:t>la durée de voyage autorisée, les origines/destinations, etc.)</w:t>
      </w:r>
    </w:p>
    <w:p w14:paraId="1317ED59" w14:textId="77777777" w:rsidR="009512B7" w:rsidRPr="00A559A0" w:rsidRDefault="009512B7" w:rsidP="00336C13">
      <w:pPr>
        <w:numPr>
          <w:ilvl w:val="0"/>
          <w:numId w:val="17"/>
        </w:numPr>
        <w:spacing w:after="0"/>
      </w:pPr>
      <w:r w:rsidRPr="00A559A0">
        <w:t>Description des droits d'accès</w:t>
      </w:r>
      <w:r w:rsidR="005122D6" w:rsidRPr="00A559A0">
        <w:t xml:space="preserve"> (accès aux réseaux, aux lignes, les possibilités de correspondances, les aller/retour, etc.)</w:t>
      </w:r>
    </w:p>
    <w:p w14:paraId="17F928E2" w14:textId="77777777" w:rsidR="009512B7" w:rsidRPr="00A559A0" w:rsidRDefault="005122D6" w:rsidP="00336C13">
      <w:pPr>
        <w:numPr>
          <w:ilvl w:val="0"/>
          <w:numId w:val="17"/>
        </w:numPr>
        <w:spacing w:after="0"/>
      </w:pPr>
      <w:r w:rsidRPr="00A559A0">
        <w:t>Les Prix</w:t>
      </w:r>
      <w:r w:rsidR="00286092" w:rsidRPr="00A559A0">
        <w:t xml:space="preserve"> (quand ils sont connus à l’avance</w:t>
      </w:r>
      <w:r w:rsidR="00F945EC" w:rsidRPr="00A559A0">
        <w:t>, et sinon des informations sur les services pour obtenir les prix variables</w:t>
      </w:r>
      <w:r w:rsidR="00286092" w:rsidRPr="00A559A0">
        <w:t>)</w:t>
      </w:r>
    </w:p>
    <w:p w14:paraId="4CA21D66" w14:textId="77777777" w:rsidR="009512B7" w:rsidRPr="00A559A0" w:rsidRDefault="005122D6" w:rsidP="00336C13">
      <w:pPr>
        <w:numPr>
          <w:ilvl w:val="0"/>
          <w:numId w:val="17"/>
        </w:numPr>
        <w:spacing w:after="0"/>
      </w:pPr>
      <w:r w:rsidRPr="00A559A0">
        <w:lastRenderedPageBreak/>
        <w:t>Les conditions</w:t>
      </w:r>
      <w:r w:rsidR="009512B7" w:rsidRPr="00A559A0">
        <w:t xml:space="preserve"> de vente</w:t>
      </w:r>
      <w:r w:rsidR="00286092" w:rsidRPr="00A559A0">
        <w:t xml:space="preserve"> (possibilités d’échange et remboursement, nécessité d’achat ou réservation à l’avance, etc.)</w:t>
      </w:r>
    </w:p>
    <w:p w14:paraId="024EADD9" w14:textId="77777777" w:rsidR="009512B7" w:rsidRPr="00A559A0" w:rsidRDefault="00822C1E" w:rsidP="00336C13">
      <w:pPr>
        <w:numPr>
          <w:ilvl w:val="0"/>
          <w:numId w:val="17"/>
        </w:numPr>
        <w:spacing w:after="0"/>
      </w:pPr>
      <w:r w:rsidRPr="00A559A0">
        <w:t>Les modalités de paiement possibles</w:t>
      </w:r>
      <w:r w:rsidR="00286092" w:rsidRPr="00A559A0">
        <w:t xml:space="preserve"> (carte bancaire, liquide, paiement en ligne, etc.)</w:t>
      </w:r>
    </w:p>
    <w:p w14:paraId="1F6FFE81" w14:textId="77777777" w:rsidR="009512B7" w:rsidRPr="00A559A0" w:rsidRDefault="009512B7" w:rsidP="006432C4"/>
    <w:p w14:paraId="268355D6" w14:textId="50CC0AAB" w:rsidR="009512B7" w:rsidRPr="00A559A0" w:rsidRDefault="005D0351" w:rsidP="009512B7">
      <w:pPr>
        <w:jc w:val="center"/>
      </w:pPr>
      <w:r w:rsidRPr="00A559A0">
        <w:rPr>
          <w:noProof/>
        </w:rPr>
        <w:drawing>
          <wp:inline distT="0" distB="0" distL="0" distR="0" wp14:anchorId="28230336" wp14:editId="5B7FCC43">
            <wp:extent cx="4382135" cy="300418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2135" cy="3004185"/>
                    </a:xfrm>
                    <a:prstGeom prst="rect">
                      <a:avLst/>
                    </a:prstGeom>
                    <a:noFill/>
                    <a:ln>
                      <a:noFill/>
                    </a:ln>
                  </pic:spPr>
                </pic:pic>
              </a:graphicData>
            </a:graphic>
          </wp:inline>
        </w:drawing>
      </w:r>
    </w:p>
    <w:p w14:paraId="1780BB5A" w14:textId="7F6F08E6" w:rsidR="00822C1E" w:rsidRPr="00A559A0" w:rsidRDefault="00822C1E" w:rsidP="00822C1E">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2</w:t>
      </w:r>
      <w:r w:rsidRPr="00A559A0">
        <w:rPr>
          <w:rFonts w:cs="Arial"/>
        </w:rPr>
        <w:fldChar w:fldCharType="end"/>
      </w:r>
      <w:r w:rsidRPr="00A559A0">
        <w:rPr>
          <w:rFonts w:cs="Arial"/>
        </w:rPr>
        <w:t xml:space="preserve"> – </w:t>
      </w:r>
      <w:r w:rsidRPr="00A559A0">
        <w:t>Catégories de donnée gérées (entourée en pointillé bleus)</w:t>
      </w:r>
      <w:r w:rsidR="00553CA7" w:rsidRPr="00A559A0">
        <w:t xml:space="preserve"> et leur classification</w:t>
      </w:r>
    </w:p>
    <w:p w14:paraId="40A01F8C" w14:textId="77777777" w:rsidR="00822C1E" w:rsidRPr="00A559A0" w:rsidRDefault="00822C1E" w:rsidP="009512B7">
      <w:pPr>
        <w:jc w:val="center"/>
      </w:pPr>
    </w:p>
    <w:p w14:paraId="59E70C02" w14:textId="77777777" w:rsidR="001001BC" w:rsidRPr="00A559A0" w:rsidRDefault="001001BC" w:rsidP="001001BC">
      <w:r w:rsidRPr="00A559A0">
        <w:t>Différents droits d'accès peuvent être combinés pour former des produits tarifaires (par exemple, un «aller simple» associé à un produit tarifaire appelé «billet simple» ou plusieurs trajets au cours d'un mois associés à un produit tarifaire appelé« abonnement mensuel »).</w:t>
      </w:r>
    </w:p>
    <w:p w14:paraId="0FC493E1" w14:textId="77777777" w:rsidR="001001BC" w:rsidRPr="00A559A0" w:rsidRDefault="001001BC" w:rsidP="001001BC">
      <w:r w:rsidRPr="00A559A0">
        <w:t>Un ou plusieurs produits tarifaires peuvent être associés à un «document de voyage» et matérialisés (par exemple, un billet unique en papier permettant uniquement un «aller simple» ou une carte électronique contenant divers produits tarifaires).</w:t>
      </w:r>
    </w:p>
    <w:p w14:paraId="0369C87A" w14:textId="77777777" w:rsidR="009512B7" w:rsidRPr="00A559A0" w:rsidRDefault="001001BC" w:rsidP="001001BC">
      <w:r w:rsidRPr="00A559A0">
        <w:t>Les combinaisons de produits tarifaires et de documents de voyage sont vendues aux clients en tant que «packages d’offre de vente» (par exemple un carnet de tickets «aller simple»). Chaque package vendu fait partie d'un «contrat» individuel avec un client particulier.</w:t>
      </w:r>
    </w:p>
    <w:p w14:paraId="0C3CAA78" w14:textId="77777777" w:rsidR="00670205" w:rsidRPr="00A559A0" w:rsidRDefault="00670205" w:rsidP="00670205">
      <w:r w:rsidRPr="00A559A0">
        <w:t>L’offre tarifaire peut être décrite en plusieurs étapes (Figure 9), résumées comme suit ;</w:t>
      </w:r>
    </w:p>
    <w:p w14:paraId="0E646F46" w14:textId="77777777" w:rsidR="00670205" w:rsidRPr="00A559A0" w:rsidRDefault="00670205" w:rsidP="00336C13">
      <w:pPr>
        <w:numPr>
          <w:ilvl w:val="0"/>
          <w:numId w:val="18"/>
        </w:numPr>
      </w:pPr>
      <w:r w:rsidRPr="00A559A0">
        <w:t>Les éléments pertinents du réseau de transport (arrêts, zones tarifaires, etc.) et les services planifiés (par exemple, des trajets spécifiques avec des restrictions tarifaires, etc.). qui peuvent être utilisés dans un produit sont identifiés (ces information sont décrite par les profils Arrêts, Réseau et Horaire).</w:t>
      </w:r>
    </w:p>
    <w:p w14:paraId="3E0D9451" w14:textId="77777777" w:rsidR="00670205" w:rsidRPr="00A559A0" w:rsidRDefault="00670205" w:rsidP="00336C13">
      <w:pPr>
        <w:numPr>
          <w:ilvl w:val="0"/>
          <w:numId w:val="18"/>
        </w:numPr>
      </w:pPr>
      <w:r w:rsidRPr="00A559A0">
        <w:t xml:space="preserve">Une </w:t>
      </w:r>
      <w:r w:rsidR="008F3B23" w:rsidRPr="00A559A0">
        <w:t xml:space="preserve">STRUCTURE TARIFAIRE (FARE STRUCTURE) </w:t>
      </w:r>
      <w:r w:rsidRPr="00A559A0">
        <w:t>définie en fonction des éléments spatiaux et temporels utilisés, ainsi que tout autre élément donnant lieu à une tarification particulière (classe d'utilisation, types d'utilisateurs éligibles, heure de pointe ou non, etc.).</w:t>
      </w:r>
    </w:p>
    <w:p w14:paraId="29FFB0A2" w14:textId="77777777" w:rsidR="00670205" w:rsidRPr="00A559A0" w:rsidRDefault="00670205" w:rsidP="00336C13">
      <w:pPr>
        <w:numPr>
          <w:ilvl w:val="0"/>
          <w:numId w:val="18"/>
        </w:numPr>
      </w:pPr>
      <w:r w:rsidRPr="00A559A0">
        <w:t xml:space="preserve">Les ensembles de </w:t>
      </w:r>
      <w:r w:rsidR="008F3B23" w:rsidRPr="00A559A0">
        <w:t>DROITS D'ACCÈS (ACCESS RIGHT), comme</w:t>
      </w:r>
      <w:r w:rsidRPr="00A559A0">
        <w:t xml:space="preserve"> les droits </w:t>
      </w:r>
      <w:r w:rsidR="008F3B23" w:rsidRPr="00A559A0">
        <w:t xml:space="preserve">de déplacement au sein </w:t>
      </w:r>
      <w:r w:rsidRPr="00A559A0">
        <w:t xml:space="preserve">d'une zone, </w:t>
      </w:r>
      <w:r w:rsidR="008F3B23" w:rsidRPr="00A559A0">
        <w:t xml:space="preserve">les droits </w:t>
      </w:r>
      <w:r w:rsidRPr="00A559A0">
        <w:t>de déplacement entre des arrêts, etc. sont définis comme des ÉLÉMENTS VALIDABLEs.</w:t>
      </w:r>
    </w:p>
    <w:p w14:paraId="5127FC16" w14:textId="77777777" w:rsidR="00670205" w:rsidRPr="00A559A0" w:rsidRDefault="00670205" w:rsidP="00336C13">
      <w:pPr>
        <w:numPr>
          <w:ilvl w:val="0"/>
          <w:numId w:val="18"/>
        </w:numPr>
      </w:pPr>
      <w:r w:rsidRPr="00A559A0">
        <w:t>Les PRODUITs TARIFAIREs</w:t>
      </w:r>
      <w:r w:rsidR="00950321" w:rsidRPr="00A559A0">
        <w:t xml:space="preserve"> (FARE PRODUCT)</w:t>
      </w:r>
      <w:r w:rsidRPr="00A559A0">
        <w:t xml:space="preserve"> combinent des ensembles de droits d'accès avec des conditions supplémentaires telles que les conditions commerciales d'achat et de remboursement, etc.</w:t>
      </w:r>
    </w:p>
    <w:p w14:paraId="05FEAB8B" w14:textId="77777777" w:rsidR="00670205" w:rsidRPr="00A559A0" w:rsidRDefault="00670205" w:rsidP="00336C13">
      <w:pPr>
        <w:numPr>
          <w:ilvl w:val="0"/>
          <w:numId w:val="18"/>
        </w:numPr>
      </w:pPr>
      <w:r w:rsidRPr="00A559A0">
        <w:t xml:space="preserve">Les PRODUITs TARIFAIREs sont combinés dans des </w:t>
      </w:r>
      <w:r w:rsidR="00950321" w:rsidRPr="00A559A0">
        <w:t xml:space="preserve">OFFRES COMMERCIALES </w:t>
      </w:r>
      <w:r w:rsidRPr="00A559A0">
        <w:t>(SALES PACKAGE OFFER) décrivant le support sur lequel les produits sont disponibles, ainsi que les éventuelles conditions commerciales et les canaux de vente autorisés.</w:t>
      </w:r>
    </w:p>
    <w:p w14:paraId="160794EB" w14:textId="77777777" w:rsidR="00670205" w:rsidRPr="00A559A0" w:rsidRDefault="00670205" w:rsidP="00336C13">
      <w:pPr>
        <w:numPr>
          <w:ilvl w:val="0"/>
          <w:numId w:val="18"/>
        </w:numPr>
      </w:pPr>
      <w:r w:rsidRPr="00A559A0">
        <w:lastRenderedPageBreak/>
        <w:t xml:space="preserve">Les </w:t>
      </w:r>
      <w:r w:rsidR="007429D9" w:rsidRPr="00A559A0">
        <w:t xml:space="preserve">PRIX (FARE PRICE) </w:t>
      </w:r>
      <w:r w:rsidRPr="00A559A0">
        <w:t>des offres commerciales et éventuelles options sont défini</w:t>
      </w:r>
      <w:r w:rsidR="003D365E" w:rsidRPr="00A559A0">
        <w:t>e</w:t>
      </w:r>
      <w:r w:rsidRPr="00A559A0">
        <w:t>s.</w:t>
      </w:r>
    </w:p>
    <w:p w14:paraId="3BE8AF4C" w14:textId="77777777" w:rsidR="009512B7" w:rsidRPr="00A559A0" w:rsidRDefault="007A40D9" w:rsidP="007A40D9">
      <w:r w:rsidRPr="00A559A0">
        <w:t>Un principe fondamental de l’approche NeTEx est que les prix sont séparés des éléments qu’ils tarifent. Un autre principe important consiste à réutiliser les éléments de données existants dans la mesure du possible. Ainsi, par exemple, les mêmes données d'arrêt sont utilisées pour les horaires et les tarifs.</w:t>
      </w:r>
    </w:p>
    <w:p w14:paraId="6899CBBA" w14:textId="77777777" w:rsidR="007A40D9" w:rsidRPr="00A559A0" w:rsidRDefault="007A40D9" w:rsidP="007A40D9"/>
    <w:p w14:paraId="6F298598" w14:textId="77777777" w:rsidR="007A40D9" w:rsidRPr="00A559A0" w:rsidRDefault="007A40D9" w:rsidP="007A40D9"/>
    <w:p w14:paraId="26F70F0F" w14:textId="77777777" w:rsidR="004D5BB0" w:rsidRPr="00A559A0" w:rsidRDefault="004D5BB0" w:rsidP="004D5BB0">
      <w:pPr>
        <w:pStyle w:val="Titre2"/>
      </w:pPr>
      <w:bookmarkStart w:id="72" w:name="_Toc86936132"/>
      <w:r w:rsidRPr="00A559A0">
        <w:t>Les éléments non définis dans l’offre des service (réseau et horaires)</w:t>
      </w:r>
      <w:bookmarkEnd w:id="72"/>
    </w:p>
    <w:p w14:paraId="57168114" w14:textId="6827CE9B" w:rsidR="004D5BB0" w:rsidRPr="00A559A0" w:rsidRDefault="00EE45FA" w:rsidP="004D5BB0">
      <w:r w:rsidRPr="00A559A0">
        <w:t xml:space="preserve">Même si l’infrastructure et les services sont très complètement décrits par les parties 1 et 2 de NeTEx, la description de l’offre tarifaire nécessite de compléter certaines de ces informations avec des attributs propre à la tarification. C’est ce que proposent les </w:t>
      </w:r>
      <w:r w:rsidR="00D01B04" w:rsidRPr="00A559A0">
        <w:t>spécialisation</w:t>
      </w:r>
      <w:r w:rsidRPr="00A559A0">
        <w:t xml:space="preserve"> et complément d’objet présentés dans ce chapitre. </w:t>
      </w:r>
    </w:p>
    <w:p w14:paraId="1562C04C" w14:textId="77777777" w:rsidR="00330716" w:rsidRPr="00A559A0" w:rsidRDefault="00330716" w:rsidP="00D01B04">
      <w:pPr>
        <w:pStyle w:val="Note"/>
      </w:pPr>
      <w:r w:rsidRPr="00A559A0">
        <w:t>Note : en gris, les éléments non instancié (abstraits) ou issu des autres profils (et donc non décrits dans ce document).</w:t>
      </w:r>
    </w:p>
    <w:p w14:paraId="0877E9E5" w14:textId="77777777" w:rsidR="00330716" w:rsidRPr="00A559A0" w:rsidRDefault="00330716" w:rsidP="004D5BB0"/>
    <w:p w14:paraId="7B54B833" w14:textId="04E13049" w:rsidR="007A40D9" w:rsidRPr="00A559A0" w:rsidRDefault="005D0351" w:rsidP="00402C3E">
      <w:pPr>
        <w:jc w:val="center"/>
      </w:pPr>
      <w:r w:rsidRPr="00A559A0">
        <w:rPr>
          <w:noProof/>
        </w:rPr>
        <w:drawing>
          <wp:inline distT="0" distB="0" distL="0" distR="0" wp14:anchorId="623EFF50" wp14:editId="2EB8DC1E">
            <wp:extent cx="6388735" cy="45364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8735" cy="4536440"/>
                    </a:xfrm>
                    <a:prstGeom prst="rect">
                      <a:avLst/>
                    </a:prstGeom>
                    <a:noFill/>
                    <a:ln>
                      <a:noFill/>
                    </a:ln>
                  </pic:spPr>
                </pic:pic>
              </a:graphicData>
            </a:graphic>
          </wp:inline>
        </w:drawing>
      </w:r>
    </w:p>
    <w:p w14:paraId="7C2B7DB3" w14:textId="035DFA11" w:rsidR="00492E0B" w:rsidRPr="00A559A0" w:rsidRDefault="00492E0B" w:rsidP="00492E0B">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3</w:t>
      </w:r>
      <w:r w:rsidRPr="00A559A0">
        <w:rPr>
          <w:rFonts w:cs="Arial"/>
        </w:rPr>
        <w:fldChar w:fldCharType="end"/>
      </w:r>
      <w:r w:rsidRPr="00A559A0">
        <w:rPr>
          <w:rFonts w:cs="Arial"/>
        </w:rPr>
        <w:t xml:space="preserve"> – </w:t>
      </w:r>
      <w:r w:rsidRPr="00A559A0">
        <w:t>Éléments du réseau dédié à l’offre tarifaire</w:t>
      </w:r>
      <w:r w:rsidRPr="00A559A0">
        <w:rPr>
          <w:rFonts w:cs="Arial"/>
          <w:i/>
        </w:rPr>
        <w:t xml:space="preserve"> – Modèle conceptuel</w:t>
      </w:r>
    </w:p>
    <w:p w14:paraId="2B8241ED" w14:textId="77777777" w:rsidR="007A40D9" w:rsidRPr="00A559A0" w:rsidRDefault="007A40D9" w:rsidP="007A40D9"/>
    <w:p w14:paraId="797CB5C2" w14:textId="30CC375C" w:rsidR="008B65DA" w:rsidRPr="00A559A0" w:rsidRDefault="00D01B04" w:rsidP="00D01B04">
      <w:r w:rsidRPr="00A559A0">
        <w:t xml:space="preserve">NeTEx Partie 1 décrit le concept de ZONE </w:t>
      </w:r>
      <w:r w:rsidR="008F60EE" w:rsidRPr="00A559A0">
        <w:t>TARIFAIRE</w:t>
      </w:r>
      <w:r w:rsidRPr="00A559A0">
        <w:t>, qui peut être utilisé pour définir les zones tarifaires permanentes d'un système. Un POINT D'ARRÊT PLANIFIÉ donné peut appartenir à une ou plusieurs ZONE TARIFAIRES. Le MODÈLE DE ZONE TARIFAIRE NeTEx Partie 3 les complète des concepts supplémentaires relatifs au réseau qui peuvent être utilisés en plus pour étayer les structures tarifaires.</w:t>
      </w:r>
    </w:p>
    <w:p w14:paraId="4D91C361" w14:textId="0CBE37D2" w:rsidR="00D01B04" w:rsidRPr="00A559A0" w:rsidRDefault="00D01B04" w:rsidP="00336C13">
      <w:pPr>
        <w:pStyle w:val="Paragraphedeliste"/>
        <w:numPr>
          <w:ilvl w:val="0"/>
          <w:numId w:val="17"/>
        </w:numPr>
      </w:pPr>
      <w:r w:rsidRPr="00A559A0">
        <w:t xml:space="preserve">Une ZONE </w:t>
      </w:r>
      <w:r w:rsidR="008F60EE" w:rsidRPr="00A559A0">
        <w:t>BILLETTIQUE</w:t>
      </w:r>
      <w:r w:rsidRPr="00A559A0">
        <w:t xml:space="preserve"> (FARE ZONE) est une spécialisation de ZONE TARIFAIRE qui peut </w:t>
      </w:r>
      <w:r w:rsidR="008F60EE" w:rsidRPr="00A559A0">
        <w:t xml:space="preserve">notamment </w:t>
      </w:r>
      <w:r w:rsidRPr="00A559A0">
        <w:t>être associée à des SECTION TARIFAIRE</w:t>
      </w:r>
      <w:r w:rsidR="008F60EE" w:rsidRPr="00A559A0">
        <w:t>s</w:t>
      </w:r>
      <w:r w:rsidRPr="00A559A0">
        <w:t>.</w:t>
      </w:r>
    </w:p>
    <w:p w14:paraId="6C014EE8" w14:textId="4D2E27C4" w:rsidR="00D01B04" w:rsidRPr="00A559A0" w:rsidRDefault="00D01B04" w:rsidP="00336C13">
      <w:pPr>
        <w:pStyle w:val="Paragraphedeliste"/>
        <w:numPr>
          <w:ilvl w:val="0"/>
          <w:numId w:val="17"/>
        </w:numPr>
      </w:pPr>
      <w:r w:rsidRPr="00A559A0">
        <w:lastRenderedPageBreak/>
        <w:t xml:space="preserve">Les </w:t>
      </w:r>
      <w:r w:rsidR="008F60EE" w:rsidRPr="00A559A0">
        <w:t xml:space="preserve">SECTION TARIFAIREs </w:t>
      </w:r>
      <w:r w:rsidRPr="00A559A0">
        <w:t xml:space="preserve">permettent à des sections </w:t>
      </w:r>
      <w:r w:rsidR="008F60EE" w:rsidRPr="00A559A0">
        <w:t xml:space="preserve">(entre deux arrêts d’une ligne en général) </w:t>
      </w:r>
      <w:r w:rsidRPr="00A559A0">
        <w:t xml:space="preserve">arbitraires du réseau d'être associées à une </w:t>
      </w:r>
      <w:r w:rsidR="008F60EE" w:rsidRPr="00A559A0">
        <w:t xml:space="preserve">ZONE BILLETTIQUE </w:t>
      </w:r>
      <w:r w:rsidRPr="00A559A0">
        <w:t>spécifique.</w:t>
      </w:r>
    </w:p>
    <w:p w14:paraId="093CFEFD" w14:textId="5C84B5E2" w:rsidR="00D01B04" w:rsidRPr="00A559A0" w:rsidRDefault="00D01B04" w:rsidP="00336C13">
      <w:pPr>
        <w:pStyle w:val="Paragraphedeliste"/>
        <w:numPr>
          <w:ilvl w:val="0"/>
          <w:numId w:val="17"/>
        </w:numPr>
      </w:pPr>
      <w:r w:rsidRPr="00A559A0">
        <w:t xml:space="preserve">Le POINT D'ARRÊT </w:t>
      </w:r>
      <w:r w:rsidR="008F60EE" w:rsidRPr="00A559A0">
        <w:t>TARIFAIRE (FARE SCHEDULED STOP POINT) spécialise</w:t>
      </w:r>
      <w:r w:rsidRPr="00A559A0">
        <w:t xml:space="preserve"> </w:t>
      </w:r>
      <w:r w:rsidR="008F60EE" w:rsidRPr="00A559A0">
        <w:t>le</w:t>
      </w:r>
      <w:r w:rsidRPr="00A559A0">
        <w:t xml:space="preserve"> POINT D'ARRÊT </w:t>
      </w:r>
      <w:r w:rsidR="008F60EE" w:rsidRPr="00A559A0">
        <w:t xml:space="preserve">PLANIFIÉ </w:t>
      </w:r>
      <w:r w:rsidRPr="00A559A0">
        <w:t xml:space="preserve">avec des attributs supplémentaires liés </w:t>
      </w:r>
      <w:r w:rsidR="008F60EE" w:rsidRPr="00A559A0">
        <w:t>à la tarification</w:t>
      </w:r>
      <w:r w:rsidR="003477FF" w:rsidRPr="00A559A0">
        <w:t>.</w:t>
      </w:r>
    </w:p>
    <w:p w14:paraId="040EE82F" w14:textId="0CF7832D" w:rsidR="00D01B04" w:rsidRPr="00A559A0" w:rsidRDefault="00D01B04" w:rsidP="00336C13">
      <w:pPr>
        <w:pStyle w:val="Paragraphedeliste"/>
        <w:numPr>
          <w:ilvl w:val="0"/>
          <w:numId w:val="17"/>
        </w:numPr>
      </w:pPr>
      <w:r w:rsidRPr="00A559A0">
        <w:t xml:space="preserve">Un POINT FRONTALIER </w:t>
      </w:r>
      <w:r w:rsidR="003477FF" w:rsidRPr="00A559A0">
        <w:t>(BORDER POINT) peut être</w:t>
      </w:r>
      <w:r w:rsidRPr="00A559A0">
        <w:t xml:space="preserve"> utilisé pour distinguer certains points (souvent mais pas nécessairement les POINTS D'ARRÊT </w:t>
      </w:r>
      <w:r w:rsidR="003477FF" w:rsidRPr="00A559A0">
        <w:t>PLANIFI</w:t>
      </w:r>
      <w:r w:rsidRPr="00A559A0">
        <w:t>É</w:t>
      </w:r>
      <w:r w:rsidR="003477FF" w:rsidRPr="00A559A0">
        <w:t>s</w:t>
      </w:r>
      <w:r w:rsidRPr="00A559A0">
        <w:t xml:space="preserve"> et / ou les POINTS </w:t>
      </w:r>
      <w:r w:rsidR="003477FF" w:rsidRPr="00A559A0">
        <w:t>HORAIREs</w:t>
      </w:r>
      <w:r w:rsidRPr="00A559A0">
        <w:t>) comme ayant une importance particulière pour le calcul des tarifs internationaux.</w:t>
      </w:r>
    </w:p>
    <w:p w14:paraId="508C2A75" w14:textId="3C8C6A69" w:rsidR="008B65DA" w:rsidRPr="00A559A0" w:rsidRDefault="00D01B04" w:rsidP="00336C13">
      <w:pPr>
        <w:pStyle w:val="Paragraphedeliste"/>
        <w:numPr>
          <w:ilvl w:val="0"/>
          <w:numId w:val="19"/>
        </w:numPr>
      </w:pPr>
      <w:r w:rsidRPr="00A559A0">
        <w:t>Une CONSTRAINT</w:t>
      </w:r>
      <w:r w:rsidR="003477FF" w:rsidRPr="00A559A0">
        <w:t>E DE SERIE</w:t>
      </w:r>
      <w:r w:rsidRPr="00A559A0">
        <w:t xml:space="preserve"> permet de spécifier des contraintes sur des itinéraires spécifiques</w:t>
      </w:r>
      <w:r w:rsidR="003477FF" w:rsidRPr="00A559A0">
        <w:t xml:space="preserve"> (pour le domaine ferroviaire)</w:t>
      </w:r>
      <w:r w:rsidRPr="00A559A0">
        <w:t xml:space="preserve">, par exemple </w:t>
      </w:r>
      <w:r w:rsidR="003477FF" w:rsidRPr="00A559A0">
        <w:t>pour indiquer que</w:t>
      </w:r>
      <w:r w:rsidRPr="00A559A0">
        <w:t xml:space="preserve"> les </w:t>
      </w:r>
      <w:r w:rsidR="003477FF" w:rsidRPr="00A559A0">
        <w:t>itinéraires</w:t>
      </w:r>
      <w:r w:rsidRPr="00A559A0">
        <w:t xml:space="preserve"> peuvent ou doivent passer par des points particuliers. Ils sont principalement utilisés pour le rail et peuvent comprendre un ou plusieurs POINT</w:t>
      </w:r>
      <w:r w:rsidR="003477FF" w:rsidRPr="00A559A0">
        <w:t>s</w:t>
      </w:r>
      <w:r w:rsidRPr="00A559A0">
        <w:t xml:space="preserve"> TARIFAIRES </w:t>
      </w:r>
      <w:r w:rsidR="003477FF" w:rsidRPr="00A559A0">
        <w:t>sur</w:t>
      </w:r>
      <w:r w:rsidRPr="00A559A0">
        <w:t xml:space="preserve"> </w:t>
      </w:r>
      <w:r w:rsidR="00AF601D" w:rsidRPr="00A559A0">
        <w:t>PARCOURS</w:t>
      </w:r>
      <w:r w:rsidRPr="00A559A0">
        <w:t>.</w:t>
      </w:r>
    </w:p>
    <w:p w14:paraId="0673D902" w14:textId="594EFBA4" w:rsidR="00805A0D" w:rsidRPr="00A559A0" w:rsidRDefault="00805A0D" w:rsidP="00805A0D">
      <w:pPr>
        <w:pStyle w:val="Tabletitle"/>
        <w:pageBreakBefor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w:t>
      </w:r>
      <w:r w:rsidRPr="00A559A0">
        <w:rPr>
          <w:rFonts w:cs="Arial"/>
        </w:rPr>
        <w:fldChar w:fldCharType="end"/>
      </w:r>
      <w:r w:rsidRPr="00A559A0">
        <w:rPr>
          <w:rFonts w:cs="Arial"/>
        </w:rPr>
        <w:t xml:space="preserve"> – </w:t>
      </w:r>
      <w:r w:rsidRPr="00A559A0">
        <w:rPr>
          <w:rFonts w:cs="Arial"/>
          <w:i/>
        </w:rPr>
        <w:t>FareZone</w:t>
      </w:r>
      <w:r w:rsidR="009871EF" w:rsidRPr="00A559A0">
        <w:rPr>
          <w:rFonts w:cs="Arial"/>
          <w:i/>
        </w:rPr>
        <w:t xml:space="preserve"> (Zone de Prix)</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805A0D" w:rsidRPr="00A559A0" w14:paraId="1DC640A0" w14:textId="77777777" w:rsidTr="00AF601D">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558CCD0" w14:textId="49C7D5F1" w:rsidR="00805A0D" w:rsidRPr="00A559A0" w:rsidRDefault="00805A0D" w:rsidP="00805A0D">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5AB60C0C"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14F902F3"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2FF2EEE8" w14:textId="12676BE0" w:rsidR="00805A0D" w:rsidRPr="00A559A0" w:rsidRDefault="00805A0D" w:rsidP="00805A0D">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5C410D4"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Description</w:t>
            </w:r>
          </w:p>
        </w:tc>
      </w:tr>
      <w:tr w:rsidR="00805A0D" w:rsidRPr="00A559A0" w14:paraId="33501639" w14:textId="77777777" w:rsidTr="00AF601D">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9AA0906"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B290F48"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213C30C6" w14:textId="77777777" w:rsidR="00805A0D" w:rsidRPr="00A559A0" w:rsidRDefault="00805A0D" w:rsidP="00805A0D">
            <w:pPr>
              <w:rPr>
                <w:rFonts w:eastAsia="Times New Roman" w:cs="Arial"/>
                <w:color w:val="0F0F0F"/>
                <w:sz w:val="18"/>
                <w:szCs w:val="24"/>
                <w:u w:val="single"/>
              </w:rPr>
            </w:pPr>
            <w:r w:rsidRPr="00A559A0">
              <w:rPr>
                <w:rFonts w:eastAsia="Times New Roman" w:cs="Arial"/>
                <w:i/>
                <w:color w:val="0F0F0F"/>
                <w:sz w:val="18"/>
                <w:szCs w:val="24"/>
                <w:u w:val="single"/>
              </w:rPr>
              <w:t>TariffZone</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1D27D9E6"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CDF085A" w14:textId="3EFB3EE5"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 xml:space="preserve">FARE ZONE </w:t>
            </w:r>
            <w:r w:rsidR="004B71C9" w:rsidRPr="00A559A0">
              <w:rPr>
                <w:rFonts w:eastAsia="Times New Roman" w:cs="Arial"/>
                <w:color w:val="0F0F0F"/>
                <w:sz w:val="18"/>
                <w:szCs w:val="24"/>
              </w:rPr>
              <w:t>hérite de</w:t>
            </w:r>
            <w:r w:rsidRPr="00A559A0">
              <w:rPr>
                <w:rFonts w:eastAsia="Times New Roman" w:cs="Arial"/>
                <w:color w:val="0F0F0F"/>
                <w:sz w:val="18"/>
                <w:szCs w:val="24"/>
              </w:rPr>
              <w:t xml:space="preserve"> TARIFF ZONE. </w:t>
            </w:r>
            <w:r w:rsidR="004B71C9" w:rsidRPr="00A559A0">
              <w:rPr>
                <w:rFonts w:eastAsia="Times New Roman" w:cs="Arial"/>
                <w:color w:val="0F0F0F"/>
                <w:sz w:val="18"/>
                <w:szCs w:val="24"/>
              </w:rPr>
              <w:t>Voir profil Réseau.</w:t>
            </w:r>
          </w:p>
        </w:tc>
      </w:tr>
      <w:tr w:rsidR="00805A0D" w:rsidRPr="00A559A0" w14:paraId="3D96744F" w14:textId="77777777" w:rsidTr="00AF601D">
        <w:tc>
          <w:tcPr>
            <w:tcW w:w="900" w:type="dxa"/>
            <w:tcBorders>
              <w:top w:val="single" w:sz="2" w:space="0" w:color="auto"/>
              <w:left w:val="single" w:sz="2" w:space="0" w:color="auto"/>
              <w:bottom w:val="single" w:sz="2" w:space="0" w:color="auto"/>
              <w:right w:val="single" w:sz="2" w:space="0" w:color="auto"/>
            </w:tcBorders>
          </w:tcPr>
          <w:p w14:paraId="22716505"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733D4243"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id</w:t>
            </w:r>
          </w:p>
        </w:tc>
        <w:tc>
          <w:tcPr>
            <w:tcW w:w="2520" w:type="dxa"/>
            <w:tcBorders>
              <w:top w:val="single" w:sz="2" w:space="0" w:color="auto"/>
              <w:left w:val="single" w:sz="2" w:space="0" w:color="auto"/>
              <w:bottom w:val="single" w:sz="2" w:space="0" w:color="auto"/>
              <w:right w:val="single" w:sz="2" w:space="0" w:color="auto"/>
            </w:tcBorders>
          </w:tcPr>
          <w:p w14:paraId="1023EF31"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FareZoneIdType</w:t>
            </w:r>
          </w:p>
        </w:tc>
        <w:tc>
          <w:tcPr>
            <w:tcW w:w="720" w:type="dxa"/>
            <w:tcBorders>
              <w:top w:val="single" w:sz="2" w:space="0" w:color="auto"/>
              <w:left w:val="single" w:sz="2" w:space="0" w:color="auto"/>
              <w:bottom w:val="single" w:sz="2" w:space="0" w:color="auto"/>
              <w:right w:val="single" w:sz="2" w:space="0" w:color="auto"/>
            </w:tcBorders>
          </w:tcPr>
          <w:p w14:paraId="4D9BDF2D"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FCD99E9" w14:textId="5A99675F"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Identifi</w:t>
            </w:r>
            <w:r w:rsidR="004B71C9" w:rsidRPr="00A559A0">
              <w:rPr>
                <w:rFonts w:eastAsia="Times New Roman" w:cs="Arial"/>
                <w:color w:val="0F0F0F"/>
                <w:sz w:val="18"/>
                <w:szCs w:val="24"/>
              </w:rPr>
              <w:t>ant</w:t>
            </w:r>
            <w:r w:rsidRPr="00A559A0">
              <w:rPr>
                <w:rFonts w:eastAsia="Times New Roman" w:cs="Arial"/>
                <w:color w:val="0F0F0F"/>
                <w:sz w:val="18"/>
                <w:szCs w:val="24"/>
              </w:rPr>
              <w:t xml:space="preserve"> </w:t>
            </w:r>
            <w:r w:rsidR="004B71C9" w:rsidRPr="00A559A0">
              <w:rPr>
                <w:rFonts w:eastAsia="Times New Roman" w:cs="Arial"/>
                <w:color w:val="0F0F0F"/>
                <w:sz w:val="18"/>
                <w:szCs w:val="24"/>
              </w:rPr>
              <w:t>due la</w:t>
            </w:r>
            <w:r w:rsidRPr="00A559A0">
              <w:rPr>
                <w:rFonts w:eastAsia="Times New Roman" w:cs="Arial"/>
                <w:color w:val="0F0F0F"/>
                <w:sz w:val="18"/>
                <w:szCs w:val="24"/>
              </w:rPr>
              <w:t xml:space="preserve"> FARE ZONE.</w:t>
            </w:r>
          </w:p>
        </w:tc>
      </w:tr>
      <w:tr w:rsidR="00805A0D" w:rsidRPr="00A559A0" w14:paraId="0D0D7F8F" w14:textId="77777777" w:rsidTr="00AF601D">
        <w:trPr>
          <w:hidden/>
        </w:trPr>
        <w:tc>
          <w:tcPr>
            <w:tcW w:w="900" w:type="dxa"/>
            <w:tcBorders>
              <w:top w:val="single" w:sz="2" w:space="0" w:color="auto"/>
              <w:left w:val="single" w:sz="2" w:space="0" w:color="auto"/>
              <w:bottom w:val="single" w:sz="2" w:space="0" w:color="auto"/>
              <w:right w:val="single" w:sz="2" w:space="0" w:color="auto"/>
            </w:tcBorders>
          </w:tcPr>
          <w:p w14:paraId="4FF8CD7F" w14:textId="77777777" w:rsidR="00805A0D" w:rsidRPr="00A559A0" w:rsidRDefault="00805A0D" w:rsidP="00805A0D">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16F04FF7" w14:textId="77777777" w:rsidR="00805A0D" w:rsidRPr="00A559A0" w:rsidRDefault="00805A0D" w:rsidP="00805A0D">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ParentFareZoneRef</w:t>
            </w:r>
          </w:p>
        </w:tc>
        <w:tc>
          <w:tcPr>
            <w:tcW w:w="2520" w:type="dxa"/>
            <w:tcBorders>
              <w:top w:val="single" w:sz="2" w:space="0" w:color="auto"/>
              <w:left w:val="single" w:sz="2" w:space="0" w:color="auto"/>
              <w:bottom w:val="single" w:sz="2" w:space="0" w:color="auto"/>
              <w:right w:val="single" w:sz="2" w:space="0" w:color="auto"/>
            </w:tcBorders>
          </w:tcPr>
          <w:p w14:paraId="1C386D81" w14:textId="77777777" w:rsidR="00805A0D" w:rsidRPr="00A559A0" w:rsidRDefault="00805A0D" w:rsidP="00805A0D">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FareZoneRef</w:t>
            </w:r>
          </w:p>
        </w:tc>
        <w:tc>
          <w:tcPr>
            <w:tcW w:w="720" w:type="dxa"/>
            <w:tcBorders>
              <w:top w:val="single" w:sz="2" w:space="0" w:color="auto"/>
              <w:left w:val="single" w:sz="2" w:space="0" w:color="auto"/>
              <w:bottom w:val="single" w:sz="2" w:space="0" w:color="auto"/>
              <w:right w:val="single" w:sz="2" w:space="0" w:color="auto"/>
            </w:tcBorders>
          </w:tcPr>
          <w:p w14:paraId="3BCDBF3C" w14:textId="77777777" w:rsidR="00805A0D" w:rsidRPr="00A559A0" w:rsidRDefault="00805A0D" w:rsidP="00805A0D">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F2E44AD" w14:textId="77777777" w:rsidR="00805A0D" w:rsidRPr="00A559A0" w:rsidRDefault="00805A0D" w:rsidP="00805A0D">
            <w:pPr>
              <w:rPr>
                <w:rFonts w:eastAsia="Times New Roman" w:cs="Arial"/>
                <w:vanish/>
                <w:color w:val="0F0F0F"/>
                <w:sz w:val="18"/>
                <w:szCs w:val="24"/>
                <w:highlight w:val="cyan"/>
              </w:rPr>
            </w:pPr>
            <w:r w:rsidRPr="00A559A0">
              <w:rPr>
                <w:rFonts w:eastAsia="Times New Roman" w:cs="Arial"/>
                <w:vanish/>
                <w:color w:val="0F0F0F"/>
                <w:sz w:val="18"/>
                <w:szCs w:val="24"/>
                <w:highlight w:val="cyan"/>
              </w:rPr>
              <w:t>Parent FARE ZONE of which this is part.</w:t>
            </w:r>
          </w:p>
        </w:tc>
      </w:tr>
      <w:tr w:rsidR="00805A0D" w:rsidRPr="00A559A0" w14:paraId="26FA45C6" w14:textId="77777777" w:rsidTr="00AF601D">
        <w:tc>
          <w:tcPr>
            <w:tcW w:w="900" w:type="dxa"/>
            <w:tcBorders>
              <w:top w:val="single" w:sz="2" w:space="0" w:color="auto"/>
              <w:left w:val="single" w:sz="2" w:space="0" w:color="auto"/>
              <w:bottom w:val="single" w:sz="2" w:space="0" w:color="auto"/>
              <w:right w:val="single" w:sz="2" w:space="0" w:color="auto"/>
            </w:tcBorders>
          </w:tcPr>
          <w:p w14:paraId="59E35B34" w14:textId="77777777" w:rsidR="00805A0D" w:rsidRPr="00A559A0" w:rsidRDefault="00805A0D" w:rsidP="00805A0D">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22EB3F5" w14:textId="77777777" w:rsidR="00805A0D" w:rsidRPr="00A559A0" w:rsidRDefault="00805A0D" w:rsidP="00805A0D">
            <w:pPr>
              <w:rPr>
                <w:rFonts w:eastAsia="Times New Roman" w:cs="Arial"/>
                <w:b/>
                <w:i/>
                <w:color w:val="0F0F0F"/>
                <w:sz w:val="18"/>
                <w:szCs w:val="24"/>
              </w:rPr>
            </w:pPr>
            <w:r w:rsidRPr="00A559A0">
              <w:rPr>
                <w:rFonts w:eastAsia="Times New Roman" w:cs="Arial"/>
                <w:b/>
                <w:i/>
                <w:color w:val="0F0F0F"/>
                <w:sz w:val="18"/>
                <w:szCs w:val="24"/>
              </w:rPr>
              <w:t>ZoneTopology</w:t>
            </w:r>
          </w:p>
        </w:tc>
        <w:tc>
          <w:tcPr>
            <w:tcW w:w="2520" w:type="dxa"/>
            <w:tcBorders>
              <w:top w:val="single" w:sz="2" w:space="0" w:color="auto"/>
              <w:left w:val="single" w:sz="2" w:space="0" w:color="auto"/>
              <w:bottom w:val="single" w:sz="2" w:space="0" w:color="auto"/>
              <w:right w:val="single" w:sz="2" w:space="0" w:color="auto"/>
            </w:tcBorders>
          </w:tcPr>
          <w:p w14:paraId="54BA7E37" w14:textId="77777777" w:rsidR="00805A0D" w:rsidRPr="00A559A0" w:rsidRDefault="00805A0D" w:rsidP="00805A0D">
            <w:pPr>
              <w:rPr>
                <w:rFonts w:eastAsia="Times New Roman" w:cs="Arial"/>
                <w:i/>
                <w:color w:val="0F0F0F"/>
                <w:sz w:val="18"/>
                <w:szCs w:val="24"/>
              </w:rPr>
            </w:pPr>
            <w:r w:rsidRPr="00A559A0">
              <w:rPr>
                <w:rFonts w:eastAsia="Times New Roman" w:cs="Arial"/>
                <w:i/>
                <w:color w:val="0F0F0F"/>
                <w:sz w:val="18"/>
                <w:szCs w:val="24"/>
              </w:rPr>
              <w:t>ZoneTopologyEnum</w:t>
            </w:r>
          </w:p>
        </w:tc>
        <w:tc>
          <w:tcPr>
            <w:tcW w:w="720" w:type="dxa"/>
            <w:tcBorders>
              <w:top w:val="single" w:sz="2" w:space="0" w:color="auto"/>
              <w:left w:val="single" w:sz="2" w:space="0" w:color="auto"/>
              <w:bottom w:val="single" w:sz="2" w:space="0" w:color="auto"/>
              <w:right w:val="single" w:sz="2" w:space="0" w:color="auto"/>
            </w:tcBorders>
          </w:tcPr>
          <w:p w14:paraId="1188F760"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E86DDDD" w14:textId="0DFD534F" w:rsidR="00805A0D" w:rsidRPr="00A559A0" w:rsidRDefault="00620F69" w:rsidP="00805A0D">
            <w:pPr>
              <w:rPr>
                <w:rFonts w:eastAsia="Times New Roman" w:cs="Arial"/>
                <w:color w:val="0F0F0F"/>
                <w:sz w:val="18"/>
                <w:szCs w:val="24"/>
              </w:rPr>
            </w:pPr>
            <w:r w:rsidRPr="00A559A0">
              <w:rPr>
                <w:rFonts w:eastAsia="Times New Roman" w:cs="Arial"/>
                <w:color w:val="0F0F0F"/>
                <w:sz w:val="18"/>
                <w:szCs w:val="24"/>
              </w:rPr>
              <w:t>Topologie de la FARE ZONE (en anneaux, tuiles adjacentes, etc.). Voir les valeurs autorisées ci-dessous.</w:t>
            </w:r>
          </w:p>
        </w:tc>
      </w:tr>
      <w:tr w:rsidR="00805A0D" w:rsidRPr="00A559A0" w14:paraId="73D3EDF2" w14:textId="77777777" w:rsidTr="00AF601D">
        <w:trPr>
          <w:hidden/>
        </w:trPr>
        <w:tc>
          <w:tcPr>
            <w:tcW w:w="900" w:type="dxa"/>
            <w:tcBorders>
              <w:top w:val="single" w:sz="2" w:space="0" w:color="auto"/>
              <w:left w:val="single" w:sz="2" w:space="0" w:color="auto"/>
              <w:bottom w:val="single" w:sz="2" w:space="0" w:color="auto"/>
              <w:right w:val="single" w:sz="2" w:space="0" w:color="auto"/>
            </w:tcBorders>
          </w:tcPr>
          <w:p w14:paraId="6A537247" w14:textId="77777777" w:rsidR="00805A0D" w:rsidRPr="00A559A0" w:rsidDel="00066168" w:rsidRDefault="00805A0D" w:rsidP="00805A0D">
            <w:pPr>
              <w:jc w:val="center"/>
              <w:rPr>
                <w:rFonts w:eastAsia="Times New Roman" w:cs="Arial"/>
                <w:vanish/>
                <w:color w:val="0F0F0F"/>
                <w:sz w:val="18"/>
                <w:szCs w:val="24"/>
              </w:rPr>
            </w:pPr>
            <w:r w:rsidRPr="00A559A0">
              <w:rPr>
                <w:rFonts w:eastAsia="Times New Roman"/>
                <w:vanish/>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E53F439" w14:textId="77777777" w:rsidR="00805A0D" w:rsidRPr="00A559A0" w:rsidRDefault="00805A0D" w:rsidP="00805A0D">
            <w:pPr>
              <w:rPr>
                <w:rFonts w:eastAsia="Times New Roman" w:cs="Arial"/>
                <w:b/>
                <w:i/>
                <w:vanish/>
                <w:color w:val="0F0F0F"/>
                <w:sz w:val="18"/>
                <w:szCs w:val="24"/>
                <w:highlight w:val="cyan"/>
              </w:rPr>
            </w:pPr>
            <w:r w:rsidRPr="00A559A0">
              <w:rPr>
                <w:rFonts w:eastAsia="Times New Roman"/>
                <w:b/>
                <w:i/>
                <w:vanish/>
                <w:color w:val="0F0F0F"/>
                <w:sz w:val="18"/>
                <w:highlight w:val="cyan"/>
              </w:rPr>
              <w:t>ScopingMethod</w:t>
            </w:r>
          </w:p>
        </w:tc>
        <w:tc>
          <w:tcPr>
            <w:tcW w:w="2520" w:type="dxa"/>
            <w:tcBorders>
              <w:top w:val="single" w:sz="2" w:space="0" w:color="auto"/>
              <w:left w:val="single" w:sz="2" w:space="0" w:color="auto"/>
              <w:bottom w:val="single" w:sz="2" w:space="0" w:color="auto"/>
              <w:right w:val="single" w:sz="2" w:space="0" w:color="auto"/>
            </w:tcBorders>
          </w:tcPr>
          <w:p w14:paraId="15CCEDCD" w14:textId="77777777" w:rsidR="00805A0D" w:rsidRPr="00A559A0" w:rsidRDefault="00805A0D" w:rsidP="00805A0D">
            <w:pPr>
              <w:rPr>
                <w:rFonts w:eastAsia="Times New Roman" w:cs="Arial"/>
                <w:i/>
                <w:vanish/>
                <w:color w:val="0F0F0F"/>
                <w:sz w:val="18"/>
                <w:szCs w:val="24"/>
                <w:highlight w:val="cyan"/>
              </w:rPr>
            </w:pPr>
            <w:r w:rsidRPr="00A559A0">
              <w:rPr>
                <w:rFonts w:eastAsia="Times New Roman"/>
                <w:i/>
                <w:vanish/>
                <w:color w:val="0F0F0F"/>
                <w:sz w:val="18"/>
                <w:highlight w:val="cyan"/>
              </w:rPr>
              <w:t>ScopingMethodEnum</w:t>
            </w:r>
          </w:p>
        </w:tc>
        <w:tc>
          <w:tcPr>
            <w:tcW w:w="720" w:type="dxa"/>
            <w:tcBorders>
              <w:top w:val="single" w:sz="2" w:space="0" w:color="auto"/>
              <w:left w:val="single" w:sz="2" w:space="0" w:color="auto"/>
              <w:bottom w:val="single" w:sz="2" w:space="0" w:color="auto"/>
              <w:right w:val="single" w:sz="2" w:space="0" w:color="auto"/>
            </w:tcBorders>
          </w:tcPr>
          <w:p w14:paraId="71CB82B3" w14:textId="77777777" w:rsidR="00805A0D" w:rsidRPr="00A559A0" w:rsidRDefault="00805A0D" w:rsidP="00805A0D">
            <w:pPr>
              <w:jc w:val="center"/>
              <w:rPr>
                <w:rFonts w:eastAsia="Times New Roman" w:cs="Arial"/>
                <w:vanish/>
                <w:color w:val="0F0F0F"/>
                <w:sz w:val="18"/>
                <w:szCs w:val="24"/>
                <w:highlight w:val="cyan"/>
              </w:rPr>
            </w:pPr>
            <w:r w:rsidRPr="00A559A0">
              <w:rPr>
                <w:rFonts w:eastAsia="Times New Roman"/>
                <w:vanish/>
                <w:color w:val="0F0F0F"/>
                <w:sz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761F3D5" w14:textId="63D67EDC" w:rsidR="00AF601D" w:rsidRPr="00A559A0" w:rsidRDefault="00805A0D" w:rsidP="00AF601D">
            <w:pPr>
              <w:rPr>
                <w:rFonts w:eastAsia="Times New Roman"/>
                <w:i/>
                <w:vanish/>
                <w:sz w:val="18"/>
                <w:highlight w:val="cyan"/>
              </w:rPr>
            </w:pPr>
            <w:r w:rsidRPr="00A559A0">
              <w:rPr>
                <w:rFonts w:eastAsia="Times New Roman"/>
                <w:vanish/>
                <w:sz w:val="18"/>
                <w:highlight w:val="cyan"/>
              </w:rPr>
              <w:t>Indication of how member stops of a FARE ZONE are specified; See allowed values below. The default value is ‘</w:t>
            </w:r>
            <w:r w:rsidRPr="00A559A0">
              <w:rPr>
                <w:rFonts w:eastAsia="Times New Roman"/>
                <w:i/>
                <w:vanish/>
                <w:sz w:val="18"/>
                <w:highlight w:val="cyan"/>
              </w:rPr>
              <w:t>explicitStops’.</w:t>
            </w:r>
          </w:p>
        </w:tc>
      </w:tr>
      <w:tr w:rsidR="00805A0D" w:rsidRPr="00A559A0" w14:paraId="1282A25A" w14:textId="77777777" w:rsidTr="00AF601D">
        <w:tc>
          <w:tcPr>
            <w:tcW w:w="900" w:type="dxa"/>
            <w:tcBorders>
              <w:top w:val="single" w:sz="2" w:space="0" w:color="auto"/>
              <w:left w:val="single" w:sz="2" w:space="0" w:color="auto"/>
              <w:bottom w:val="single" w:sz="2" w:space="0" w:color="auto"/>
              <w:right w:val="single" w:sz="2" w:space="0" w:color="auto"/>
            </w:tcBorders>
          </w:tcPr>
          <w:p w14:paraId="245C4644" w14:textId="77777777" w:rsidR="00805A0D" w:rsidRPr="00A559A0" w:rsidDel="00066168" w:rsidRDefault="00805A0D" w:rsidP="00805A0D">
            <w:pPr>
              <w:jc w:val="center"/>
              <w:rPr>
                <w:rFonts w:eastAsia="Times New Roman" w:cs="Arial"/>
                <w:color w:val="0F0F0F"/>
                <w:sz w:val="18"/>
                <w:szCs w:val="24"/>
              </w:rPr>
            </w:pPr>
            <w:r w:rsidRPr="00A559A0">
              <w:rPr>
                <w:rFonts w:eastAsia="Times New Roman"/>
                <w:color w:val="0F0F0F"/>
                <w:sz w:val="18"/>
              </w:rPr>
              <w:t>«FK»</w:t>
            </w:r>
          </w:p>
        </w:tc>
        <w:tc>
          <w:tcPr>
            <w:tcW w:w="1620" w:type="dxa"/>
            <w:tcBorders>
              <w:top w:val="single" w:sz="2" w:space="0" w:color="auto"/>
              <w:left w:val="single" w:sz="2" w:space="0" w:color="auto"/>
              <w:bottom w:val="single" w:sz="2" w:space="0" w:color="auto"/>
              <w:right w:val="single" w:sz="2" w:space="0" w:color="auto"/>
            </w:tcBorders>
          </w:tcPr>
          <w:p w14:paraId="0300612B" w14:textId="3150E56A" w:rsidR="00805A0D" w:rsidRPr="00A559A0" w:rsidRDefault="00805A0D" w:rsidP="00805A0D">
            <w:pPr>
              <w:rPr>
                <w:rFonts w:eastAsia="Times New Roman" w:cs="Arial"/>
                <w:b/>
                <w:i/>
                <w:color w:val="0F0F0F"/>
                <w:sz w:val="18"/>
                <w:szCs w:val="24"/>
              </w:rPr>
            </w:pPr>
            <w:r w:rsidRPr="00A559A0">
              <w:rPr>
                <w:rFonts w:eastAsia="Times New Roman"/>
                <w:b/>
                <w:i/>
                <w:color w:val="0F0F0F"/>
                <w:sz w:val="18"/>
              </w:rPr>
              <w:t>TransportOranisationRef</w:t>
            </w:r>
          </w:p>
        </w:tc>
        <w:tc>
          <w:tcPr>
            <w:tcW w:w="2520" w:type="dxa"/>
            <w:tcBorders>
              <w:top w:val="single" w:sz="2" w:space="0" w:color="auto"/>
              <w:left w:val="single" w:sz="2" w:space="0" w:color="auto"/>
              <w:bottom w:val="single" w:sz="2" w:space="0" w:color="auto"/>
              <w:right w:val="single" w:sz="2" w:space="0" w:color="auto"/>
            </w:tcBorders>
          </w:tcPr>
          <w:p w14:paraId="409C6685" w14:textId="77777777" w:rsidR="00805A0D" w:rsidRPr="00A559A0" w:rsidRDefault="00805A0D" w:rsidP="00805A0D">
            <w:pPr>
              <w:rPr>
                <w:rFonts w:eastAsia="Times New Roman" w:cs="Arial"/>
                <w:i/>
                <w:color w:val="0F0F0F"/>
                <w:sz w:val="18"/>
                <w:szCs w:val="24"/>
              </w:rPr>
            </w:pPr>
            <w:r w:rsidRPr="00A559A0">
              <w:rPr>
                <w:rFonts w:eastAsia="Times New Roman"/>
                <w:i/>
                <w:color w:val="0F0F0F"/>
                <w:sz w:val="18"/>
              </w:rPr>
              <w:t>(TransportOrganisationRef) OperatorRef | AuthorityRef</w:t>
            </w:r>
          </w:p>
        </w:tc>
        <w:tc>
          <w:tcPr>
            <w:tcW w:w="720" w:type="dxa"/>
            <w:tcBorders>
              <w:top w:val="single" w:sz="2" w:space="0" w:color="auto"/>
              <w:left w:val="single" w:sz="2" w:space="0" w:color="auto"/>
              <w:bottom w:val="single" w:sz="2" w:space="0" w:color="auto"/>
              <w:right w:val="single" w:sz="2" w:space="0" w:color="auto"/>
            </w:tcBorders>
          </w:tcPr>
          <w:p w14:paraId="4B15C320" w14:textId="77777777" w:rsidR="00805A0D" w:rsidRPr="00A559A0" w:rsidRDefault="00805A0D" w:rsidP="00805A0D">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1CEB860F" w14:textId="4AD84502" w:rsidR="00805A0D" w:rsidRPr="00A559A0" w:rsidRDefault="00805A0D" w:rsidP="00805A0D">
            <w:pPr>
              <w:rPr>
                <w:rFonts w:eastAsia="Times New Roman" w:cs="Arial"/>
                <w:color w:val="0F0F0F"/>
                <w:sz w:val="18"/>
                <w:szCs w:val="24"/>
              </w:rPr>
            </w:pPr>
            <w:r w:rsidRPr="00A559A0">
              <w:rPr>
                <w:rFonts w:eastAsia="Times New Roman"/>
                <w:sz w:val="18"/>
              </w:rPr>
              <w:t xml:space="preserve">Reference </w:t>
            </w:r>
            <w:r w:rsidR="007510BF" w:rsidRPr="00A559A0">
              <w:rPr>
                <w:rFonts w:eastAsia="Times New Roman"/>
                <w:sz w:val="18"/>
              </w:rPr>
              <w:t>à l’</w:t>
            </w:r>
            <w:r w:rsidRPr="00A559A0">
              <w:rPr>
                <w:rFonts w:eastAsia="Times New Roman"/>
                <w:sz w:val="18"/>
              </w:rPr>
              <w:t xml:space="preserve">OPERATOR </w:t>
            </w:r>
            <w:r w:rsidR="007510BF" w:rsidRPr="00A559A0">
              <w:rPr>
                <w:rFonts w:eastAsia="Times New Roman"/>
                <w:sz w:val="18"/>
              </w:rPr>
              <w:t>associé à la</w:t>
            </w:r>
            <w:r w:rsidRPr="00A559A0">
              <w:rPr>
                <w:rFonts w:eastAsia="Times New Roman"/>
                <w:sz w:val="18"/>
              </w:rPr>
              <w:t xml:space="preserve"> FARE ZONE.</w:t>
            </w:r>
          </w:p>
        </w:tc>
      </w:tr>
      <w:tr w:rsidR="00805A0D" w:rsidRPr="00A559A0" w14:paraId="37009253" w14:textId="77777777" w:rsidTr="00AF601D">
        <w:trPr>
          <w:hidden/>
        </w:trPr>
        <w:tc>
          <w:tcPr>
            <w:tcW w:w="900" w:type="dxa"/>
            <w:tcBorders>
              <w:top w:val="single" w:sz="2" w:space="0" w:color="auto"/>
              <w:left w:val="single" w:sz="2" w:space="0" w:color="auto"/>
              <w:bottom w:val="single" w:sz="2" w:space="0" w:color="auto"/>
              <w:right w:val="single" w:sz="2" w:space="0" w:color="auto"/>
            </w:tcBorders>
          </w:tcPr>
          <w:p w14:paraId="389B1350" w14:textId="77777777" w:rsidR="00805A0D" w:rsidRPr="00A559A0" w:rsidDel="00066168" w:rsidRDefault="00805A0D" w:rsidP="00805A0D">
            <w:pPr>
              <w:jc w:val="center"/>
              <w:rPr>
                <w:rFonts w:eastAsia="Times New Roman" w:cs="Arial"/>
                <w:vanish/>
                <w:color w:val="0F0F0F"/>
                <w:sz w:val="18"/>
                <w:szCs w:val="24"/>
              </w:rPr>
            </w:pPr>
            <w:r w:rsidRPr="00A559A0">
              <w:rPr>
                <w:rFonts w:eastAsia="Times New Roman"/>
                <w:vanish/>
                <w:color w:val="0F0F0F"/>
                <w:sz w:val="18"/>
              </w:rPr>
              <w:t>«cntd»</w:t>
            </w:r>
          </w:p>
        </w:tc>
        <w:tc>
          <w:tcPr>
            <w:tcW w:w="1620" w:type="dxa"/>
            <w:tcBorders>
              <w:top w:val="single" w:sz="2" w:space="0" w:color="auto"/>
              <w:left w:val="single" w:sz="2" w:space="0" w:color="auto"/>
              <w:bottom w:val="single" w:sz="2" w:space="0" w:color="auto"/>
              <w:right w:val="single" w:sz="2" w:space="0" w:color="auto"/>
            </w:tcBorders>
          </w:tcPr>
          <w:p w14:paraId="3040BBE1" w14:textId="3F6C1AE7" w:rsidR="00805A0D" w:rsidRPr="00A559A0" w:rsidRDefault="00805A0D" w:rsidP="00805A0D">
            <w:pPr>
              <w:rPr>
                <w:rFonts w:eastAsia="Times New Roman" w:cs="Arial"/>
                <w:b/>
                <w:i/>
                <w:vanish/>
                <w:color w:val="0F0F0F"/>
                <w:sz w:val="18"/>
                <w:szCs w:val="24"/>
                <w:highlight w:val="cyan"/>
              </w:rPr>
            </w:pPr>
            <w:r w:rsidRPr="00A559A0">
              <w:rPr>
                <w:rFonts w:eastAsia="Times New Roman"/>
                <w:b/>
                <w:i/>
                <w:vanish/>
                <w:color w:val="0F0F0F"/>
                <w:sz w:val="18"/>
                <w:highlight w:val="cyan"/>
              </w:rPr>
              <w:t>GroupOfOperators</w:t>
            </w:r>
            <w:r w:rsidR="009871EF" w:rsidRPr="00A559A0">
              <w:rPr>
                <w:rFonts w:eastAsia="Times New Roman"/>
                <w:b/>
                <w:i/>
                <w:vanish/>
                <w:color w:val="0F0F0F"/>
                <w:sz w:val="18"/>
                <w:highlight w:val="cyan"/>
              </w:rPr>
              <w:t>Ref</w:t>
            </w:r>
          </w:p>
        </w:tc>
        <w:tc>
          <w:tcPr>
            <w:tcW w:w="2520" w:type="dxa"/>
            <w:tcBorders>
              <w:top w:val="single" w:sz="2" w:space="0" w:color="auto"/>
              <w:left w:val="single" w:sz="2" w:space="0" w:color="auto"/>
              <w:bottom w:val="single" w:sz="2" w:space="0" w:color="auto"/>
              <w:right w:val="single" w:sz="2" w:space="0" w:color="auto"/>
            </w:tcBorders>
          </w:tcPr>
          <w:p w14:paraId="3E747C15" w14:textId="2D32F6D1" w:rsidR="00805A0D" w:rsidRPr="00A559A0" w:rsidRDefault="00805A0D" w:rsidP="00805A0D">
            <w:pPr>
              <w:rPr>
                <w:rFonts w:eastAsia="Times New Roman" w:cs="Arial"/>
                <w:i/>
                <w:vanish/>
                <w:color w:val="0F0F0F"/>
                <w:sz w:val="18"/>
                <w:szCs w:val="24"/>
                <w:highlight w:val="cyan"/>
              </w:rPr>
            </w:pPr>
            <w:r w:rsidRPr="00A559A0">
              <w:rPr>
                <w:rFonts w:eastAsia="Times New Roman"/>
                <w:i/>
                <w:vanish/>
                <w:color w:val="0F0F0F"/>
                <w:sz w:val="18"/>
                <w:highlight w:val="cyan"/>
              </w:rPr>
              <w:t>GroupOfOperators</w:t>
            </w:r>
            <w:r w:rsidR="009871EF" w:rsidRPr="00A559A0">
              <w:rPr>
                <w:rFonts w:eastAsia="Times New Roman"/>
                <w:i/>
                <w:vanish/>
                <w:color w:val="0F0F0F"/>
                <w:sz w:val="18"/>
                <w:highlight w:val="cyan"/>
              </w:rPr>
              <w:t>Ref</w:t>
            </w:r>
          </w:p>
        </w:tc>
        <w:tc>
          <w:tcPr>
            <w:tcW w:w="720" w:type="dxa"/>
            <w:tcBorders>
              <w:top w:val="single" w:sz="2" w:space="0" w:color="auto"/>
              <w:left w:val="single" w:sz="2" w:space="0" w:color="auto"/>
              <w:bottom w:val="single" w:sz="2" w:space="0" w:color="auto"/>
              <w:right w:val="single" w:sz="2" w:space="0" w:color="auto"/>
            </w:tcBorders>
          </w:tcPr>
          <w:p w14:paraId="15C90733" w14:textId="2BE05C6A" w:rsidR="00805A0D" w:rsidRPr="00A559A0" w:rsidRDefault="00805A0D" w:rsidP="00805A0D">
            <w:pPr>
              <w:jc w:val="center"/>
              <w:rPr>
                <w:rFonts w:eastAsia="Times New Roman" w:cs="Arial"/>
                <w:vanish/>
                <w:color w:val="0F0F0F"/>
                <w:sz w:val="18"/>
                <w:szCs w:val="24"/>
                <w:highlight w:val="cyan"/>
              </w:rPr>
            </w:pPr>
            <w:r w:rsidRPr="00A559A0">
              <w:rPr>
                <w:rFonts w:eastAsia="Times New Roman"/>
                <w:vanish/>
                <w:color w:val="0F0F0F"/>
                <w:sz w:val="18"/>
                <w:highlight w:val="cyan"/>
              </w:rPr>
              <w:t>0:</w:t>
            </w:r>
            <w:r w:rsidR="009871EF" w:rsidRPr="00A559A0">
              <w:rPr>
                <w:rFonts w:eastAsia="Times New Roman"/>
                <w:vanish/>
                <w:color w:val="0F0F0F"/>
                <w:sz w:val="18"/>
                <w:highlight w:val="cyan"/>
              </w:rPr>
              <w:t>1</w:t>
            </w:r>
          </w:p>
        </w:tc>
        <w:tc>
          <w:tcPr>
            <w:tcW w:w="4140" w:type="dxa"/>
            <w:tcBorders>
              <w:top w:val="single" w:sz="2" w:space="0" w:color="auto"/>
              <w:left w:val="single" w:sz="2" w:space="0" w:color="auto"/>
              <w:bottom w:val="single" w:sz="2" w:space="0" w:color="auto"/>
              <w:right w:val="single" w:sz="2" w:space="0" w:color="auto"/>
            </w:tcBorders>
          </w:tcPr>
          <w:p w14:paraId="5C25F3A3" w14:textId="314B78EE" w:rsidR="00805A0D" w:rsidRPr="00A559A0" w:rsidRDefault="00867E96" w:rsidP="00805A0D">
            <w:pPr>
              <w:rPr>
                <w:rFonts w:eastAsia="Times New Roman" w:cs="Arial"/>
                <w:vanish/>
                <w:color w:val="0F0F0F"/>
                <w:sz w:val="18"/>
                <w:szCs w:val="24"/>
                <w:highlight w:val="cyan"/>
              </w:rPr>
            </w:pPr>
            <w:r w:rsidRPr="00A559A0">
              <w:rPr>
                <w:rFonts w:eastAsia="Times New Roman"/>
                <w:vanish/>
                <w:sz w:val="18"/>
                <w:highlight w:val="cyan"/>
              </w:rPr>
              <w:t>Référence au</w:t>
            </w:r>
            <w:r w:rsidR="00805A0D" w:rsidRPr="00A559A0">
              <w:rPr>
                <w:rFonts w:eastAsia="Times New Roman"/>
                <w:vanish/>
                <w:sz w:val="18"/>
                <w:highlight w:val="cyan"/>
              </w:rPr>
              <w:t xml:space="preserve"> GROUP OF OPERATORs (also AUTHORITies)  for FARE ZONE.</w:t>
            </w:r>
          </w:p>
        </w:tc>
      </w:tr>
      <w:tr w:rsidR="00805A0D" w:rsidRPr="00A559A0" w14:paraId="5B31106A" w14:textId="77777777" w:rsidTr="00AF601D">
        <w:tc>
          <w:tcPr>
            <w:tcW w:w="900" w:type="dxa"/>
            <w:tcBorders>
              <w:top w:val="single" w:sz="2" w:space="0" w:color="auto"/>
              <w:left w:val="single" w:sz="2" w:space="0" w:color="auto"/>
              <w:bottom w:val="single" w:sz="2" w:space="0" w:color="auto"/>
              <w:right w:val="single" w:sz="2" w:space="0" w:color="auto"/>
            </w:tcBorders>
          </w:tcPr>
          <w:p w14:paraId="2BFA5963" w14:textId="77777777" w:rsidR="00805A0D" w:rsidRPr="00A559A0" w:rsidRDefault="00805A0D" w:rsidP="00805A0D">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3E43FFA2"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fareSections</w:t>
            </w:r>
          </w:p>
        </w:tc>
        <w:tc>
          <w:tcPr>
            <w:tcW w:w="2520" w:type="dxa"/>
            <w:tcBorders>
              <w:top w:val="single" w:sz="2" w:space="0" w:color="auto"/>
              <w:left w:val="single" w:sz="2" w:space="0" w:color="auto"/>
              <w:bottom w:val="single" w:sz="2" w:space="0" w:color="auto"/>
              <w:right w:val="single" w:sz="2" w:space="0" w:color="auto"/>
            </w:tcBorders>
          </w:tcPr>
          <w:p w14:paraId="51B2CD6E" w14:textId="77777777" w:rsidR="00805A0D" w:rsidRPr="00A559A0" w:rsidRDefault="00805A0D" w:rsidP="00805A0D">
            <w:pPr>
              <w:rPr>
                <w:rFonts w:eastAsia="Times New Roman" w:cs="Arial"/>
                <w:color w:val="0F0F0F"/>
                <w:sz w:val="18"/>
                <w:szCs w:val="24"/>
                <w:u w:val="single"/>
              </w:rPr>
            </w:pPr>
            <w:r w:rsidRPr="00A559A0">
              <w:rPr>
                <w:rFonts w:eastAsia="Times New Roman" w:cs="Arial"/>
                <w:i/>
                <w:color w:val="0F0F0F"/>
                <w:sz w:val="18"/>
                <w:szCs w:val="24"/>
                <w:u w:val="single"/>
              </w:rPr>
              <w:t>FareSection</w:t>
            </w:r>
          </w:p>
        </w:tc>
        <w:tc>
          <w:tcPr>
            <w:tcW w:w="720" w:type="dxa"/>
            <w:tcBorders>
              <w:top w:val="single" w:sz="2" w:space="0" w:color="auto"/>
              <w:left w:val="single" w:sz="2" w:space="0" w:color="auto"/>
              <w:bottom w:val="single" w:sz="2" w:space="0" w:color="auto"/>
              <w:right w:val="single" w:sz="2" w:space="0" w:color="auto"/>
            </w:tcBorders>
          </w:tcPr>
          <w:p w14:paraId="537FDE29"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6B7AA5A1" w14:textId="14C08AB0"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 xml:space="preserve">FARE SECTIONs </w:t>
            </w:r>
            <w:r w:rsidR="007510BF" w:rsidRPr="00A559A0">
              <w:rPr>
                <w:rFonts w:eastAsia="Times New Roman" w:cs="Arial"/>
                <w:color w:val="0F0F0F"/>
                <w:sz w:val="18"/>
                <w:szCs w:val="24"/>
              </w:rPr>
              <w:t>de la</w:t>
            </w:r>
            <w:r w:rsidRPr="00A559A0">
              <w:rPr>
                <w:rFonts w:eastAsia="Times New Roman" w:cs="Arial"/>
                <w:color w:val="0F0F0F"/>
                <w:sz w:val="18"/>
                <w:szCs w:val="24"/>
              </w:rPr>
              <w:t xml:space="preserve"> FARE ZONE.</w:t>
            </w:r>
          </w:p>
        </w:tc>
      </w:tr>
      <w:tr w:rsidR="00C5415C" w:rsidRPr="00A559A0" w14:paraId="01A79F7C" w14:textId="77777777" w:rsidTr="00AF601D">
        <w:tc>
          <w:tcPr>
            <w:tcW w:w="900" w:type="dxa"/>
            <w:tcBorders>
              <w:top w:val="single" w:sz="2" w:space="0" w:color="auto"/>
              <w:left w:val="single" w:sz="2" w:space="0" w:color="auto"/>
              <w:bottom w:val="single" w:sz="2" w:space="0" w:color="auto"/>
              <w:right w:val="single" w:sz="2" w:space="0" w:color="auto"/>
            </w:tcBorders>
          </w:tcPr>
          <w:p w14:paraId="044FA753" w14:textId="77777777" w:rsidR="00C5415C" w:rsidRPr="00A559A0" w:rsidRDefault="00C5415C" w:rsidP="00C5415C">
            <w:pPr>
              <w:jc w:val="center"/>
              <w:rPr>
                <w:rFonts w:cs="Arial"/>
                <w:sz w:val="18"/>
                <w:szCs w:val="18"/>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shd w:val="clear" w:color="auto" w:fill="auto"/>
          </w:tcPr>
          <w:p w14:paraId="7ED2D571" w14:textId="77777777" w:rsidR="00C5415C" w:rsidRPr="00A559A0" w:rsidRDefault="00C5415C" w:rsidP="00C5415C">
            <w:pPr>
              <w:rPr>
                <w:rFonts w:eastAsia="Times New Roman" w:cs="Arial"/>
                <w:b/>
                <w:i/>
                <w:color w:val="0F0F0F"/>
                <w:sz w:val="18"/>
                <w:szCs w:val="24"/>
              </w:rPr>
            </w:pPr>
            <w:r w:rsidRPr="00A559A0">
              <w:rPr>
                <w:rFonts w:eastAsia="Times New Roman" w:cs="Arial"/>
                <w:b/>
                <w:i/>
                <w:color w:val="0F0F0F"/>
                <w:sz w:val="18"/>
                <w:szCs w:val="24"/>
              </w:rPr>
              <w:t>contains</w:t>
            </w:r>
          </w:p>
        </w:tc>
        <w:tc>
          <w:tcPr>
            <w:tcW w:w="2520" w:type="dxa"/>
            <w:tcBorders>
              <w:top w:val="single" w:sz="2" w:space="0" w:color="auto"/>
              <w:left w:val="single" w:sz="2" w:space="0" w:color="auto"/>
              <w:bottom w:val="single" w:sz="2" w:space="0" w:color="auto"/>
              <w:right w:val="single" w:sz="2" w:space="0" w:color="auto"/>
            </w:tcBorders>
          </w:tcPr>
          <w:p w14:paraId="79535C63" w14:textId="4C79EE3A" w:rsidR="00C5415C" w:rsidRPr="00A559A0" w:rsidRDefault="009871EF" w:rsidP="00C5415C">
            <w:pPr>
              <w:rPr>
                <w:rFonts w:eastAsia="Times New Roman" w:cs="Arial"/>
                <w:i/>
                <w:color w:val="0F0F0F"/>
                <w:sz w:val="18"/>
                <w:szCs w:val="24"/>
                <w:u w:val="single"/>
              </w:rPr>
            </w:pPr>
            <w:r w:rsidRPr="00A559A0">
              <w:rPr>
                <w:rFonts w:eastAsia="Times New Roman" w:cs="Arial"/>
                <w:i/>
                <w:color w:val="0F0F0F"/>
                <w:sz w:val="18"/>
                <w:szCs w:val="24"/>
                <w:u w:val="single"/>
              </w:rPr>
              <w:t>T</w:t>
            </w:r>
            <w:r w:rsidR="00C5415C" w:rsidRPr="00A559A0">
              <w:rPr>
                <w:rFonts w:eastAsia="Times New Roman" w:cs="Arial"/>
                <w:i/>
                <w:color w:val="0F0F0F"/>
                <w:sz w:val="18"/>
                <w:szCs w:val="24"/>
                <w:u w:val="single"/>
              </w:rPr>
              <w:t>ariffZone</w:t>
            </w:r>
            <w:r w:rsidRPr="00A559A0">
              <w:rPr>
                <w:rFonts w:eastAsia="Times New Roman" w:cs="Arial"/>
                <w:i/>
                <w:color w:val="0F0F0F"/>
                <w:sz w:val="18"/>
                <w:szCs w:val="24"/>
                <w:u w:val="single"/>
              </w:rPr>
              <w:t>Ref</w:t>
            </w:r>
          </w:p>
        </w:tc>
        <w:tc>
          <w:tcPr>
            <w:tcW w:w="720" w:type="dxa"/>
            <w:tcBorders>
              <w:top w:val="single" w:sz="2" w:space="0" w:color="auto"/>
              <w:left w:val="single" w:sz="2" w:space="0" w:color="auto"/>
              <w:bottom w:val="single" w:sz="2" w:space="0" w:color="auto"/>
              <w:right w:val="single" w:sz="2" w:space="0" w:color="auto"/>
            </w:tcBorders>
          </w:tcPr>
          <w:p w14:paraId="0E0C4A6A" w14:textId="77777777" w:rsidR="00C5415C" w:rsidRPr="00A559A0" w:rsidRDefault="00C5415C" w:rsidP="00C5415C">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088F6F25" w14:textId="57C82ADF" w:rsidR="00C5415C" w:rsidRPr="00A559A0" w:rsidRDefault="007510BF" w:rsidP="00C5415C">
            <w:pPr>
              <w:rPr>
                <w:rFonts w:eastAsia="Times New Roman" w:cs="Arial"/>
                <w:color w:val="0F0F0F"/>
                <w:sz w:val="18"/>
                <w:szCs w:val="24"/>
              </w:rPr>
            </w:pPr>
            <w:r w:rsidRPr="00A559A0">
              <w:rPr>
                <w:rFonts w:eastAsia="Times New Roman" w:cs="Arial"/>
                <w:color w:val="0F0F0F"/>
                <w:sz w:val="18"/>
                <w:szCs w:val="24"/>
              </w:rPr>
              <w:t>Autre zone tarifaire entièrement incluse dans la FARE ZONE.</w:t>
            </w:r>
          </w:p>
        </w:tc>
      </w:tr>
      <w:tr w:rsidR="00C5415C" w:rsidRPr="00A559A0" w14:paraId="05E7603A" w14:textId="77777777" w:rsidTr="00AF601D">
        <w:tc>
          <w:tcPr>
            <w:tcW w:w="900" w:type="dxa"/>
            <w:tcBorders>
              <w:top w:val="single" w:sz="2" w:space="0" w:color="auto"/>
              <w:left w:val="single" w:sz="2" w:space="0" w:color="auto"/>
              <w:bottom w:val="single" w:sz="2" w:space="0" w:color="auto"/>
              <w:right w:val="single" w:sz="2" w:space="0" w:color="auto"/>
            </w:tcBorders>
          </w:tcPr>
          <w:p w14:paraId="169DFEA3" w14:textId="77777777" w:rsidR="00C5415C" w:rsidRPr="00A559A0" w:rsidRDefault="00C5415C" w:rsidP="00C5415C">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463E7B99" w14:textId="77777777" w:rsidR="00C5415C" w:rsidRPr="00A559A0" w:rsidRDefault="00C5415C" w:rsidP="00C5415C">
            <w:pPr>
              <w:rPr>
                <w:rFonts w:eastAsia="Times New Roman" w:cs="Arial"/>
                <w:b/>
                <w:i/>
                <w:color w:val="0F0F0F"/>
                <w:sz w:val="18"/>
                <w:szCs w:val="24"/>
              </w:rPr>
            </w:pPr>
            <w:r w:rsidRPr="00A559A0">
              <w:rPr>
                <w:rFonts w:eastAsia="Times New Roman" w:cs="Arial"/>
                <w:b/>
                <w:i/>
                <w:color w:val="0F0F0F"/>
                <w:sz w:val="18"/>
                <w:szCs w:val="24"/>
              </w:rPr>
              <w:t>neighbours</w:t>
            </w:r>
          </w:p>
        </w:tc>
        <w:tc>
          <w:tcPr>
            <w:tcW w:w="2520" w:type="dxa"/>
            <w:tcBorders>
              <w:top w:val="single" w:sz="2" w:space="0" w:color="auto"/>
              <w:left w:val="single" w:sz="2" w:space="0" w:color="auto"/>
              <w:bottom w:val="single" w:sz="2" w:space="0" w:color="auto"/>
              <w:right w:val="single" w:sz="2" w:space="0" w:color="auto"/>
            </w:tcBorders>
          </w:tcPr>
          <w:p w14:paraId="66186D64" w14:textId="77777777" w:rsidR="00C5415C" w:rsidRPr="00A559A0" w:rsidRDefault="00C5415C" w:rsidP="00C5415C">
            <w:pPr>
              <w:rPr>
                <w:rFonts w:eastAsia="Times New Roman" w:cs="Arial"/>
                <w:i/>
                <w:color w:val="0F0F0F"/>
                <w:sz w:val="18"/>
                <w:szCs w:val="24"/>
              </w:rPr>
            </w:pPr>
            <w:r w:rsidRPr="00A559A0">
              <w:rPr>
                <w:rFonts w:eastAsia="Times New Roman" w:cs="Arial"/>
                <w:i/>
                <w:color w:val="0F0F0F"/>
                <w:sz w:val="18"/>
                <w:szCs w:val="24"/>
              </w:rPr>
              <w:t>FareZoneRef</w:t>
            </w:r>
          </w:p>
        </w:tc>
        <w:tc>
          <w:tcPr>
            <w:tcW w:w="720" w:type="dxa"/>
            <w:tcBorders>
              <w:top w:val="single" w:sz="2" w:space="0" w:color="auto"/>
              <w:left w:val="single" w:sz="2" w:space="0" w:color="auto"/>
              <w:bottom w:val="single" w:sz="2" w:space="0" w:color="auto"/>
              <w:right w:val="single" w:sz="2" w:space="0" w:color="auto"/>
            </w:tcBorders>
          </w:tcPr>
          <w:p w14:paraId="52297E87" w14:textId="77777777" w:rsidR="00C5415C" w:rsidRPr="00A559A0" w:rsidRDefault="00C5415C" w:rsidP="00C5415C">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1CE7DBC9" w14:textId="3BBDE2BB" w:rsidR="00C5415C" w:rsidRPr="00A559A0" w:rsidRDefault="00C5415C" w:rsidP="00C5415C">
            <w:pPr>
              <w:rPr>
                <w:rFonts w:eastAsia="Times New Roman" w:cs="Arial"/>
                <w:color w:val="0F0F0F"/>
                <w:sz w:val="18"/>
                <w:szCs w:val="24"/>
              </w:rPr>
            </w:pPr>
            <w:r w:rsidRPr="00A559A0">
              <w:rPr>
                <w:rFonts w:eastAsia="Times New Roman" w:cs="Arial"/>
                <w:color w:val="0F0F0F"/>
                <w:sz w:val="18"/>
                <w:szCs w:val="24"/>
              </w:rPr>
              <w:t>FARE ZONEs</w:t>
            </w:r>
            <w:r w:rsidR="007510BF" w:rsidRPr="00A559A0">
              <w:rPr>
                <w:rFonts w:eastAsia="Times New Roman" w:cs="Arial"/>
                <w:color w:val="0F0F0F"/>
                <w:sz w:val="18"/>
                <w:szCs w:val="24"/>
              </w:rPr>
              <w:t xml:space="preserve"> adjacentes</w:t>
            </w:r>
            <w:r w:rsidRPr="00A559A0">
              <w:rPr>
                <w:rFonts w:eastAsia="Times New Roman" w:cs="Arial"/>
                <w:color w:val="0F0F0F"/>
                <w:sz w:val="18"/>
                <w:szCs w:val="24"/>
              </w:rPr>
              <w:t>.</w:t>
            </w:r>
          </w:p>
        </w:tc>
      </w:tr>
    </w:tbl>
    <w:p w14:paraId="18633903" w14:textId="77777777" w:rsidR="00805A0D" w:rsidRPr="00A559A0" w:rsidRDefault="00805A0D" w:rsidP="007A40D9"/>
    <w:p w14:paraId="318ED473" w14:textId="42EAEE5C" w:rsidR="00805A0D" w:rsidRPr="00A559A0" w:rsidRDefault="00AF601D" w:rsidP="00805A0D">
      <w:pPr>
        <w:rPr>
          <w:rStyle w:val="FieldLabel"/>
          <w:rFonts w:eastAsia="Times New Roman" w:cs="Arial"/>
          <w:i w:val="0"/>
          <w:iCs w:val="0"/>
          <w:color w:val="0F0F0F"/>
          <w:szCs w:val="24"/>
        </w:rPr>
      </w:pPr>
      <w:r w:rsidRPr="00A559A0">
        <w:t>Le</w:t>
      </w:r>
      <w:r w:rsidRPr="00A559A0">
        <w:rPr>
          <w:i/>
          <w:iCs/>
        </w:rPr>
        <w:t xml:space="preserve"> </w:t>
      </w:r>
      <w:r w:rsidRPr="00A559A0">
        <w:t>tableau suivant fournit les valeurs autorisées</w:t>
      </w:r>
      <w:r w:rsidRPr="00A559A0">
        <w:rPr>
          <w:rStyle w:val="FieldLabel"/>
          <w:rFonts w:eastAsia="Times New Roman" w:cs="Arial"/>
          <w:color w:val="0F0F0F"/>
          <w:szCs w:val="24"/>
        </w:rPr>
        <w:t xml:space="preserve"> </w:t>
      </w:r>
      <w:r w:rsidRPr="00A559A0">
        <w:t>pour</w:t>
      </w:r>
      <w:r w:rsidRPr="00A559A0">
        <w:rPr>
          <w:rStyle w:val="FieldLabel"/>
          <w:rFonts w:eastAsia="Times New Roman" w:cs="Arial"/>
          <w:color w:val="0F0F0F"/>
          <w:szCs w:val="24"/>
        </w:rPr>
        <w:t xml:space="preserve"> </w:t>
      </w:r>
      <w:r w:rsidR="00805A0D" w:rsidRPr="00A559A0">
        <w:rPr>
          <w:rFonts w:cs="Arial"/>
          <w:b/>
          <w:i/>
        </w:rPr>
        <w:t>ZoneTopology</w:t>
      </w:r>
      <w:r w:rsidR="00805A0D" w:rsidRPr="00A559A0">
        <w:rPr>
          <w:rFonts w:cs="Arial"/>
        </w:rPr>
        <w:t xml:space="preserve"> (</w:t>
      </w:r>
      <w:r w:rsidR="00805A0D" w:rsidRPr="00A559A0">
        <w:rPr>
          <w:rFonts w:cs="Arial"/>
          <w:i/>
        </w:rPr>
        <w:t>ZoneTopologyEnumeration</w:t>
      </w:r>
      <w:r w:rsidR="00805A0D" w:rsidRPr="00A559A0">
        <w:rPr>
          <w:rFonts w:cs="Arial"/>
        </w:rPr>
        <w:t>)</w:t>
      </w:r>
      <w:r w:rsidR="00805A0D" w:rsidRPr="00A559A0">
        <w:rPr>
          <w:rStyle w:val="FieldLabel"/>
          <w:rFonts w:eastAsia="Times New Roman" w:cs="Arial"/>
          <w:color w:val="0F0F0F"/>
          <w:szCs w:val="24"/>
        </w:rPr>
        <w:t>.</w:t>
      </w:r>
    </w:p>
    <w:p w14:paraId="4F7907A2" w14:textId="37791F42" w:rsidR="00805A0D" w:rsidRPr="00A559A0" w:rsidRDefault="00805A0D" w:rsidP="00805A0D">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w:t>
      </w:r>
      <w:r w:rsidRPr="00A559A0">
        <w:rPr>
          <w:rFonts w:cs="Arial"/>
        </w:rPr>
        <w:fldChar w:fldCharType="end"/>
      </w:r>
      <w:r w:rsidRPr="00A559A0">
        <w:rPr>
          <w:rFonts w:cs="Arial"/>
        </w:rPr>
        <w:t xml:space="preserve"> – ZoneTopology – Allowed values</w:t>
      </w:r>
    </w:p>
    <w:tbl>
      <w:tblPr>
        <w:tblW w:w="0" w:type="auto"/>
        <w:jc w:val="center"/>
        <w:tblLayout w:type="fixed"/>
        <w:tblCellMar>
          <w:left w:w="60" w:type="dxa"/>
          <w:right w:w="60" w:type="dxa"/>
        </w:tblCellMar>
        <w:tblLook w:val="0000" w:firstRow="0" w:lastRow="0" w:firstColumn="0" w:lastColumn="0" w:noHBand="0" w:noVBand="0"/>
      </w:tblPr>
      <w:tblGrid>
        <w:gridCol w:w="1698"/>
        <w:gridCol w:w="7658"/>
      </w:tblGrid>
      <w:tr w:rsidR="00805A0D" w:rsidRPr="00A559A0" w14:paraId="6D3CFB18" w14:textId="77777777" w:rsidTr="00805A0D">
        <w:trPr>
          <w:trHeight w:val="413"/>
          <w:jc w:val="center"/>
        </w:trPr>
        <w:tc>
          <w:tcPr>
            <w:tcW w:w="1698" w:type="dxa"/>
            <w:tcBorders>
              <w:top w:val="single" w:sz="2" w:space="0" w:color="auto"/>
              <w:left w:val="single" w:sz="2" w:space="0" w:color="auto"/>
              <w:bottom w:val="single" w:sz="2" w:space="0" w:color="auto"/>
              <w:right w:val="single" w:sz="2" w:space="0" w:color="auto"/>
            </w:tcBorders>
            <w:shd w:val="clear" w:color="auto" w:fill="E6E6E6"/>
          </w:tcPr>
          <w:p w14:paraId="7126B31B" w14:textId="77777777" w:rsidR="00805A0D" w:rsidRPr="00A559A0" w:rsidRDefault="00805A0D" w:rsidP="00805A0D">
            <w:pPr>
              <w:jc w:val="center"/>
              <w:rPr>
                <w:rFonts w:eastAsia="Times New Roman" w:cs="Arial"/>
                <w:b/>
                <w:color w:val="0F0F0F"/>
                <w:sz w:val="16"/>
                <w:szCs w:val="24"/>
              </w:rPr>
            </w:pPr>
            <w:r w:rsidRPr="00A559A0">
              <w:rPr>
                <w:rFonts w:eastAsia="Times New Roman" w:cs="Arial"/>
                <w:b/>
                <w:color w:val="0F0F0F"/>
                <w:sz w:val="16"/>
                <w:szCs w:val="24"/>
              </w:rPr>
              <w:t>Value</w:t>
            </w:r>
          </w:p>
        </w:tc>
        <w:tc>
          <w:tcPr>
            <w:tcW w:w="7658" w:type="dxa"/>
            <w:tcBorders>
              <w:top w:val="single" w:sz="2" w:space="0" w:color="auto"/>
              <w:left w:val="single" w:sz="2" w:space="0" w:color="auto"/>
              <w:bottom w:val="single" w:sz="2" w:space="0" w:color="auto"/>
              <w:right w:val="single" w:sz="2" w:space="0" w:color="auto"/>
            </w:tcBorders>
            <w:shd w:val="clear" w:color="auto" w:fill="E6E6E6"/>
          </w:tcPr>
          <w:p w14:paraId="74B20A2B" w14:textId="77777777" w:rsidR="00805A0D" w:rsidRPr="00A559A0" w:rsidRDefault="00805A0D" w:rsidP="00805A0D">
            <w:pPr>
              <w:jc w:val="center"/>
              <w:rPr>
                <w:rFonts w:eastAsia="Times New Roman" w:cs="Arial"/>
                <w:b/>
                <w:color w:val="0F0F0F"/>
                <w:sz w:val="16"/>
                <w:szCs w:val="24"/>
              </w:rPr>
            </w:pPr>
            <w:r w:rsidRPr="00A559A0">
              <w:rPr>
                <w:rFonts w:eastAsia="Times New Roman" w:cs="Arial"/>
                <w:b/>
                <w:color w:val="0F0F0F"/>
                <w:sz w:val="16"/>
                <w:szCs w:val="24"/>
              </w:rPr>
              <w:t>Description</w:t>
            </w:r>
          </w:p>
        </w:tc>
      </w:tr>
      <w:tr w:rsidR="00805A0D" w:rsidRPr="00A559A0" w14:paraId="18AE5D93"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5779C213" w14:textId="77777777" w:rsidR="00805A0D" w:rsidRPr="00A559A0" w:rsidRDefault="00805A0D" w:rsidP="00805A0D">
            <w:pPr>
              <w:rPr>
                <w:rFonts w:eastAsia="Times New Roman" w:cs="Arial"/>
                <w:color w:val="0F0F0F"/>
                <w:sz w:val="16"/>
                <w:szCs w:val="24"/>
              </w:rPr>
            </w:pPr>
            <w:r w:rsidRPr="00A559A0">
              <w:rPr>
                <w:rFonts w:eastAsia="Times New Roman" w:cs="Arial"/>
                <w:i/>
                <w:color w:val="0F0F0F"/>
                <w:sz w:val="16"/>
                <w:szCs w:val="24"/>
              </w:rPr>
              <w:t>overlapping</w:t>
            </w:r>
          </w:p>
        </w:tc>
        <w:tc>
          <w:tcPr>
            <w:tcW w:w="7658" w:type="dxa"/>
            <w:tcBorders>
              <w:top w:val="single" w:sz="2" w:space="0" w:color="auto"/>
              <w:left w:val="single" w:sz="2" w:space="0" w:color="auto"/>
              <w:bottom w:val="single" w:sz="2" w:space="0" w:color="auto"/>
              <w:right w:val="single" w:sz="2" w:space="0" w:color="auto"/>
            </w:tcBorders>
          </w:tcPr>
          <w:p w14:paraId="75174491" w14:textId="7D96CF65" w:rsidR="00805A0D" w:rsidRPr="00A559A0" w:rsidRDefault="00620F69" w:rsidP="00805A0D">
            <w:pPr>
              <w:rPr>
                <w:rFonts w:eastAsia="Times New Roman" w:cs="Arial"/>
                <w:color w:val="0F0F0F"/>
                <w:sz w:val="16"/>
                <w:szCs w:val="24"/>
              </w:rPr>
            </w:pPr>
            <w:r w:rsidRPr="00A559A0">
              <w:rPr>
                <w:rFonts w:eastAsia="Times New Roman" w:cs="Arial"/>
                <w:color w:val="0F0F0F"/>
                <w:sz w:val="16"/>
                <w:szCs w:val="24"/>
              </w:rPr>
              <w:t>Les zones sont de forme arbitraire et peuvent se chevaucher</w:t>
            </w:r>
          </w:p>
        </w:tc>
      </w:tr>
      <w:tr w:rsidR="00805A0D" w:rsidRPr="00A559A0" w14:paraId="0DCBCF4F"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74487D48" w14:textId="77777777" w:rsidR="00805A0D" w:rsidRPr="00A559A0" w:rsidRDefault="00805A0D" w:rsidP="00805A0D">
            <w:pPr>
              <w:rPr>
                <w:rFonts w:eastAsia="Times New Roman" w:cs="Arial"/>
                <w:color w:val="0F0F0F"/>
                <w:sz w:val="16"/>
                <w:szCs w:val="24"/>
              </w:rPr>
            </w:pPr>
            <w:r w:rsidRPr="00A559A0">
              <w:rPr>
                <w:rFonts w:eastAsia="Times New Roman" w:cs="Arial"/>
                <w:i/>
                <w:color w:val="0F0F0F"/>
                <w:sz w:val="16"/>
                <w:szCs w:val="24"/>
              </w:rPr>
              <w:t>honeycomb</w:t>
            </w:r>
          </w:p>
        </w:tc>
        <w:tc>
          <w:tcPr>
            <w:tcW w:w="7658" w:type="dxa"/>
            <w:tcBorders>
              <w:top w:val="single" w:sz="2" w:space="0" w:color="auto"/>
              <w:left w:val="single" w:sz="2" w:space="0" w:color="auto"/>
              <w:bottom w:val="single" w:sz="2" w:space="0" w:color="auto"/>
              <w:right w:val="single" w:sz="2" w:space="0" w:color="auto"/>
            </w:tcBorders>
          </w:tcPr>
          <w:p w14:paraId="1BFB2BCB" w14:textId="7581BCFD" w:rsidR="00805A0D" w:rsidRPr="00A559A0" w:rsidRDefault="00620F69" w:rsidP="00805A0D">
            <w:pPr>
              <w:rPr>
                <w:rFonts w:eastAsia="Times New Roman" w:cs="Arial"/>
                <w:color w:val="0F0F0F"/>
                <w:sz w:val="16"/>
                <w:szCs w:val="24"/>
              </w:rPr>
            </w:pPr>
            <w:r w:rsidRPr="00A559A0">
              <w:rPr>
                <w:rFonts w:eastAsia="Times New Roman" w:cs="Arial"/>
                <w:color w:val="0F0F0F"/>
                <w:sz w:val="16"/>
                <w:szCs w:val="24"/>
              </w:rPr>
              <w:t>Les zones sont disposées en nid d'abeilles en mosaïque de polygones réguliers (par exemple, des hexagones, des carrés, etc.) Les zones ne se chevauchent pas.</w:t>
            </w:r>
          </w:p>
        </w:tc>
      </w:tr>
      <w:tr w:rsidR="00805A0D" w:rsidRPr="00A559A0" w14:paraId="2CB6E8F2"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5EDCC4E4" w14:textId="77777777" w:rsidR="00805A0D" w:rsidRPr="00A559A0" w:rsidRDefault="00805A0D" w:rsidP="00805A0D">
            <w:pPr>
              <w:rPr>
                <w:rFonts w:eastAsia="Times New Roman" w:cs="Arial"/>
                <w:i/>
                <w:color w:val="0F0F0F"/>
                <w:sz w:val="16"/>
                <w:szCs w:val="24"/>
              </w:rPr>
            </w:pPr>
            <w:r w:rsidRPr="00A559A0">
              <w:rPr>
                <w:rFonts w:eastAsia="Times New Roman" w:cs="Arial"/>
                <w:i/>
                <w:color w:val="0F0F0F"/>
                <w:sz w:val="16"/>
                <w:szCs w:val="24"/>
              </w:rPr>
              <w:t>ring</w:t>
            </w:r>
          </w:p>
        </w:tc>
        <w:tc>
          <w:tcPr>
            <w:tcW w:w="7658" w:type="dxa"/>
            <w:tcBorders>
              <w:top w:val="single" w:sz="2" w:space="0" w:color="auto"/>
              <w:left w:val="single" w:sz="2" w:space="0" w:color="auto"/>
              <w:bottom w:val="single" w:sz="2" w:space="0" w:color="auto"/>
              <w:right w:val="single" w:sz="2" w:space="0" w:color="auto"/>
            </w:tcBorders>
          </w:tcPr>
          <w:p w14:paraId="567A4BB3" w14:textId="7A220196" w:rsidR="00805A0D" w:rsidRPr="00A559A0" w:rsidRDefault="00620F69" w:rsidP="00805A0D">
            <w:pPr>
              <w:rPr>
                <w:rFonts w:eastAsia="Times New Roman" w:cs="Arial"/>
                <w:color w:val="0F0F0F"/>
                <w:sz w:val="16"/>
                <w:szCs w:val="24"/>
              </w:rPr>
            </w:pPr>
            <w:r w:rsidRPr="00A559A0">
              <w:rPr>
                <w:rFonts w:eastAsia="Times New Roman" w:cs="Arial"/>
                <w:color w:val="0F0F0F"/>
                <w:sz w:val="16"/>
                <w:szCs w:val="24"/>
              </w:rPr>
              <w:t>Les zones sont disposées en anneaux. Les zones internes imbriquées sont incluses dans toutes les zones externes contenant.</w:t>
            </w:r>
          </w:p>
        </w:tc>
      </w:tr>
      <w:tr w:rsidR="00805A0D" w:rsidRPr="00A559A0" w14:paraId="6D5F0F07"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00135A5E" w14:textId="77777777" w:rsidR="00805A0D" w:rsidRPr="00A559A0" w:rsidRDefault="00805A0D" w:rsidP="00805A0D">
            <w:pPr>
              <w:rPr>
                <w:rFonts w:eastAsia="Times New Roman" w:cs="Arial"/>
                <w:i/>
                <w:color w:val="0F0F0F"/>
                <w:sz w:val="16"/>
                <w:szCs w:val="24"/>
              </w:rPr>
            </w:pPr>
            <w:r w:rsidRPr="00A559A0">
              <w:rPr>
                <w:rFonts w:eastAsia="Times New Roman" w:cs="Arial"/>
                <w:i/>
                <w:color w:val="0F0F0F"/>
                <w:sz w:val="16"/>
                <w:szCs w:val="24"/>
              </w:rPr>
              <w:t>annular</w:t>
            </w:r>
          </w:p>
        </w:tc>
        <w:tc>
          <w:tcPr>
            <w:tcW w:w="7658" w:type="dxa"/>
            <w:tcBorders>
              <w:top w:val="single" w:sz="2" w:space="0" w:color="auto"/>
              <w:left w:val="single" w:sz="2" w:space="0" w:color="auto"/>
              <w:bottom w:val="single" w:sz="2" w:space="0" w:color="auto"/>
              <w:right w:val="single" w:sz="2" w:space="0" w:color="auto"/>
            </w:tcBorders>
          </w:tcPr>
          <w:p w14:paraId="017E8272" w14:textId="175DFF90" w:rsidR="00805A0D" w:rsidRPr="00A559A0" w:rsidRDefault="00620F69" w:rsidP="00805A0D">
            <w:pPr>
              <w:rPr>
                <w:rFonts w:eastAsia="Times New Roman" w:cs="Arial"/>
                <w:color w:val="0F0F0F"/>
                <w:sz w:val="16"/>
                <w:szCs w:val="24"/>
              </w:rPr>
            </w:pPr>
            <w:r w:rsidRPr="00A559A0">
              <w:rPr>
                <w:rFonts w:eastAsia="Times New Roman" w:cs="Arial"/>
                <w:color w:val="0F0F0F"/>
                <w:sz w:val="16"/>
                <w:szCs w:val="24"/>
              </w:rPr>
              <w:t>Les zones sont disposées en anneaux non imbriqués. La immédiatement imbriquée est exclue de la zone externe contenante.</w:t>
            </w:r>
          </w:p>
        </w:tc>
      </w:tr>
      <w:tr w:rsidR="00805A0D" w:rsidRPr="00A559A0" w14:paraId="5B69895E"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72D06F33" w14:textId="77777777" w:rsidR="00805A0D" w:rsidRPr="00A559A0" w:rsidRDefault="00805A0D" w:rsidP="00805A0D">
            <w:pPr>
              <w:rPr>
                <w:rFonts w:eastAsia="Times New Roman" w:cs="Arial"/>
                <w:color w:val="0F0F0F"/>
                <w:sz w:val="16"/>
                <w:szCs w:val="24"/>
              </w:rPr>
            </w:pPr>
            <w:r w:rsidRPr="00A559A0">
              <w:rPr>
                <w:rFonts w:eastAsia="Times New Roman" w:cs="Arial"/>
                <w:i/>
                <w:color w:val="0F0F0F"/>
                <w:sz w:val="16"/>
                <w:szCs w:val="24"/>
              </w:rPr>
              <w:t>nested</w:t>
            </w:r>
          </w:p>
        </w:tc>
        <w:tc>
          <w:tcPr>
            <w:tcW w:w="7658" w:type="dxa"/>
            <w:tcBorders>
              <w:top w:val="single" w:sz="2" w:space="0" w:color="auto"/>
              <w:left w:val="single" w:sz="2" w:space="0" w:color="auto"/>
              <w:bottom w:val="single" w:sz="2" w:space="0" w:color="auto"/>
              <w:right w:val="single" w:sz="2" w:space="0" w:color="auto"/>
            </w:tcBorders>
          </w:tcPr>
          <w:p w14:paraId="4146FD20" w14:textId="29879BFF" w:rsidR="00805A0D" w:rsidRPr="00A559A0" w:rsidRDefault="00620F69" w:rsidP="00805A0D">
            <w:pPr>
              <w:rPr>
                <w:rFonts w:eastAsia="Times New Roman" w:cs="Arial"/>
                <w:color w:val="0F0F0F"/>
                <w:sz w:val="16"/>
                <w:szCs w:val="24"/>
              </w:rPr>
            </w:pPr>
            <w:r w:rsidRPr="00A559A0">
              <w:rPr>
                <w:rFonts w:eastAsia="Times New Roman" w:cs="Arial"/>
                <w:color w:val="0F0F0F"/>
                <w:sz w:val="16"/>
                <w:szCs w:val="24"/>
              </w:rPr>
              <w:t>Les zones sont imbriquées, c'est-à-dire que certaines zones sont entièrement contenues dans d'autres zones et sont automatiquement incluses si la zone extérieure est sélectionnée. Elles peuvent également chevaucher les zones voisines.</w:t>
            </w:r>
          </w:p>
        </w:tc>
      </w:tr>
      <w:tr w:rsidR="00805A0D" w:rsidRPr="00A559A0" w14:paraId="3659AE36"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7AC7C5B1" w14:textId="77777777" w:rsidR="00805A0D" w:rsidRPr="00A559A0" w:rsidRDefault="00805A0D" w:rsidP="00805A0D">
            <w:pPr>
              <w:rPr>
                <w:rFonts w:eastAsia="Times New Roman" w:cs="Arial"/>
                <w:i/>
                <w:color w:val="0F0F0F"/>
                <w:sz w:val="16"/>
                <w:szCs w:val="24"/>
              </w:rPr>
            </w:pPr>
            <w:r w:rsidRPr="00A559A0">
              <w:rPr>
                <w:rFonts w:eastAsia="Times New Roman" w:cs="Arial"/>
                <w:i/>
                <w:color w:val="0F0F0F"/>
                <w:sz w:val="16"/>
                <w:szCs w:val="24"/>
              </w:rPr>
              <w:t>tiled</w:t>
            </w:r>
          </w:p>
        </w:tc>
        <w:tc>
          <w:tcPr>
            <w:tcW w:w="7658" w:type="dxa"/>
            <w:tcBorders>
              <w:top w:val="single" w:sz="2" w:space="0" w:color="auto"/>
              <w:left w:val="single" w:sz="2" w:space="0" w:color="auto"/>
              <w:bottom w:val="single" w:sz="2" w:space="0" w:color="auto"/>
              <w:right w:val="single" w:sz="2" w:space="0" w:color="auto"/>
            </w:tcBorders>
          </w:tcPr>
          <w:p w14:paraId="5CF822BE" w14:textId="57D13AE8" w:rsidR="00805A0D" w:rsidRPr="00A559A0" w:rsidRDefault="00620F69" w:rsidP="00805A0D">
            <w:pPr>
              <w:rPr>
                <w:rFonts w:eastAsia="Times New Roman" w:cs="Arial"/>
                <w:color w:val="0F0F0F"/>
                <w:sz w:val="16"/>
                <w:szCs w:val="24"/>
              </w:rPr>
            </w:pPr>
            <w:r w:rsidRPr="00A559A0">
              <w:rPr>
                <w:rFonts w:eastAsia="Times New Roman" w:cs="Arial"/>
                <w:color w:val="0F0F0F"/>
                <w:sz w:val="16"/>
                <w:szCs w:val="24"/>
              </w:rPr>
              <w:t>Les zones sont disposées sous forme de tuiles adjacentes ou de formes arbitraires qui ne se chevauchent pas.</w:t>
            </w:r>
          </w:p>
        </w:tc>
      </w:tr>
      <w:tr w:rsidR="00805A0D" w:rsidRPr="00A559A0" w14:paraId="067EE792"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297D29A1" w14:textId="77777777" w:rsidR="00805A0D" w:rsidRPr="00A559A0" w:rsidRDefault="00805A0D" w:rsidP="00805A0D">
            <w:pPr>
              <w:rPr>
                <w:rFonts w:eastAsia="Times New Roman" w:cs="Arial"/>
                <w:i/>
                <w:color w:val="0F0F0F"/>
                <w:sz w:val="16"/>
                <w:szCs w:val="24"/>
              </w:rPr>
            </w:pPr>
            <w:r w:rsidRPr="00A559A0">
              <w:rPr>
                <w:rFonts w:eastAsia="Times New Roman" w:cs="Arial"/>
                <w:i/>
                <w:color w:val="0F0F0F"/>
                <w:sz w:val="16"/>
                <w:szCs w:val="24"/>
              </w:rPr>
              <w:t>sequence</w:t>
            </w:r>
          </w:p>
        </w:tc>
        <w:tc>
          <w:tcPr>
            <w:tcW w:w="7658" w:type="dxa"/>
            <w:tcBorders>
              <w:top w:val="single" w:sz="2" w:space="0" w:color="auto"/>
              <w:left w:val="single" w:sz="2" w:space="0" w:color="auto"/>
              <w:bottom w:val="single" w:sz="2" w:space="0" w:color="auto"/>
              <w:right w:val="single" w:sz="2" w:space="0" w:color="auto"/>
            </w:tcBorders>
          </w:tcPr>
          <w:p w14:paraId="41B2E16D" w14:textId="6459FDCC" w:rsidR="00805A0D" w:rsidRPr="00A559A0" w:rsidRDefault="00C66C0B" w:rsidP="00805A0D">
            <w:pPr>
              <w:rPr>
                <w:rFonts w:eastAsia="Times New Roman" w:cs="Arial"/>
                <w:color w:val="0F0F0F"/>
                <w:sz w:val="16"/>
                <w:szCs w:val="24"/>
              </w:rPr>
            </w:pPr>
            <w:r w:rsidRPr="00A559A0">
              <w:rPr>
                <w:rFonts w:eastAsia="Times New Roman" w:cs="Arial"/>
                <w:color w:val="0F0F0F"/>
                <w:sz w:val="16"/>
                <w:szCs w:val="24"/>
              </w:rPr>
              <w:t>Les zones sont disposées en tuiles adjacentes en séquence qui se touchent à l'une ou aux deux extrémités. Elles ne se chevauchent pas.</w:t>
            </w:r>
          </w:p>
        </w:tc>
      </w:tr>
      <w:tr w:rsidR="00805A0D" w:rsidRPr="00A559A0" w14:paraId="694EFC9B"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4D867EC4" w14:textId="77777777" w:rsidR="00805A0D" w:rsidRPr="00A559A0" w:rsidRDefault="00805A0D" w:rsidP="00805A0D">
            <w:pPr>
              <w:rPr>
                <w:rFonts w:eastAsia="Times New Roman" w:cs="Arial"/>
                <w:i/>
                <w:color w:val="0F0F0F"/>
                <w:sz w:val="16"/>
                <w:szCs w:val="24"/>
              </w:rPr>
            </w:pPr>
            <w:r w:rsidRPr="00A559A0">
              <w:rPr>
                <w:rFonts w:eastAsia="Times New Roman" w:cs="Arial"/>
                <w:i/>
                <w:color w:val="0F0F0F"/>
                <w:sz w:val="16"/>
                <w:szCs w:val="24"/>
              </w:rPr>
              <w:t>overlappingSequence</w:t>
            </w:r>
          </w:p>
        </w:tc>
        <w:tc>
          <w:tcPr>
            <w:tcW w:w="7658" w:type="dxa"/>
            <w:tcBorders>
              <w:top w:val="single" w:sz="2" w:space="0" w:color="auto"/>
              <w:left w:val="single" w:sz="2" w:space="0" w:color="auto"/>
              <w:bottom w:val="single" w:sz="2" w:space="0" w:color="auto"/>
              <w:right w:val="single" w:sz="2" w:space="0" w:color="auto"/>
            </w:tcBorders>
          </w:tcPr>
          <w:p w14:paraId="3BB9FDEB" w14:textId="3E62C579" w:rsidR="00805A0D" w:rsidRPr="00A559A0" w:rsidRDefault="00C66C0B" w:rsidP="00805A0D">
            <w:pPr>
              <w:rPr>
                <w:rFonts w:eastAsia="Times New Roman" w:cs="Arial"/>
                <w:color w:val="0F0F0F"/>
                <w:sz w:val="16"/>
                <w:szCs w:val="24"/>
              </w:rPr>
            </w:pPr>
            <w:r w:rsidRPr="00A559A0">
              <w:rPr>
                <w:rFonts w:eastAsia="Times New Roman" w:cs="Arial"/>
                <w:color w:val="0F0F0F"/>
                <w:sz w:val="16"/>
                <w:szCs w:val="24"/>
              </w:rPr>
              <w:t>Les zones sont disposées en tuiles adjacentes en séquence qui se touchent à l'une ou aux deux extrémités. Elles peuvent se chevaucher partiellement de sorte que certains arrêts se trouvent dans les deux zones.</w:t>
            </w:r>
          </w:p>
        </w:tc>
      </w:tr>
      <w:tr w:rsidR="00805A0D" w:rsidRPr="00A559A0" w14:paraId="443E5525" w14:textId="77777777" w:rsidTr="00805A0D">
        <w:trPr>
          <w:jc w:val="center"/>
        </w:trPr>
        <w:tc>
          <w:tcPr>
            <w:tcW w:w="1698" w:type="dxa"/>
            <w:tcBorders>
              <w:top w:val="single" w:sz="2" w:space="0" w:color="auto"/>
              <w:left w:val="single" w:sz="2" w:space="0" w:color="auto"/>
              <w:bottom w:val="single" w:sz="2" w:space="0" w:color="auto"/>
              <w:right w:val="single" w:sz="2" w:space="0" w:color="auto"/>
            </w:tcBorders>
          </w:tcPr>
          <w:p w14:paraId="163DB727" w14:textId="77777777" w:rsidR="00805A0D" w:rsidRPr="00A559A0" w:rsidRDefault="00805A0D" w:rsidP="00805A0D">
            <w:pPr>
              <w:rPr>
                <w:rFonts w:eastAsia="Times New Roman" w:cs="Arial"/>
                <w:i/>
                <w:color w:val="0F0F0F"/>
                <w:sz w:val="16"/>
                <w:szCs w:val="24"/>
              </w:rPr>
            </w:pPr>
            <w:r w:rsidRPr="00A559A0">
              <w:rPr>
                <w:rFonts w:eastAsia="Times New Roman" w:cs="Arial"/>
                <w:i/>
                <w:color w:val="0F0F0F"/>
                <w:sz w:val="16"/>
                <w:szCs w:val="24"/>
              </w:rPr>
              <w:t>other</w:t>
            </w:r>
          </w:p>
        </w:tc>
        <w:tc>
          <w:tcPr>
            <w:tcW w:w="7658" w:type="dxa"/>
            <w:tcBorders>
              <w:top w:val="single" w:sz="2" w:space="0" w:color="auto"/>
              <w:left w:val="single" w:sz="2" w:space="0" w:color="auto"/>
              <w:bottom w:val="single" w:sz="2" w:space="0" w:color="auto"/>
              <w:right w:val="single" w:sz="2" w:space="0" w:color="auto"/>
            </w:tcBorders>
          </w:tcPr>
          <w:p w14:paraId="58A81BC6" w14:textId="37B455F2" w:rsidR="00805A0D" w:rsidRPr="00A559A0" w:rsidRDefault="00C66C0B" w:rsidP="00805A0D">
            <w:pPr>
              <w:rPr>
                <w:rFonts w:eastAsia="Times New Roman" w:cs="Arial"/>
                <w:color w:val="0F0F0F"/>
                <w:sz w:val="16"/>
                <w:szCs w:val="24"/>
              </w:rPr>
            </w:pPr>
            <w:r w:rsidRPr="00A559A0">
              <w:rPr>
                <w:rFonts w:eastAsia="Times New Roman" w:cs="Arial"/>
                <w:color w:val="0F0F0F"/>
                <w:sz w:val="16"/>
                <w:szCs w:val="24"/>
              </w:rPr>
              <w:t>La zone a une topologie autre ou non spécifiée.</w:t>
            </w:r>
          </w:p>
        </w:tc>
      </w:tr>
    </w:tbl>
    <w:p w14:paraId="26553A98" w14:textId="77777777" w:rsidR="00805A0D" w:rsidRPr="00A559A0" w:rsidRDefault="00805A0D" w:rsidP="007A40D9"/>
    <w:p w14:paraId="2EB59E01" w14:textId="77777777" w:rsidR="00805A0D" w:rsidRPr="00A559A0" w:rsidRDefault="00805A0D" w:rsidP="007A40D9">
      <w:pPr>
        <w:rPr>
          <w:vanish/>
        </w:rPr>
      </w:pPr>
    </w:p>
    <w:p w14:paraId="087B5C77" w14:textId="77777777" w:rsidR="00805A0D" w:rsidRPr="00A559A0" w:rsidRDefault="00805A0D" w:rsidP="00805A0D">
      <w:pPr>
        <w:rPr>
          <w:rStyle w:val="FieldLabel"/>
          <w:rFonts w:eastAsia="Times New Roman" w:cs="Arial"/>
          <w:i w:val="0"/>
          <w:iCs w:val="0"/>
          <w:vanish/>
          <w:color w:val="0F0F0F"/>
          <w:szCs w:val="24"/>
        </w:rPr>
      </w:pPr>
      <w:r w:rsidRPr="00A559A0">
        <w:rPr>
          <w:rStyle w:val="FieldLabel"/>
          <w:rFonts w:eastAsia="Times New Roman" w:cs="Arial"/>
          <w:vanish/>
          <w:color w:val="0F0F0F"/>
          <w:szCs w:val="24"/>
          <w:highlight w:val="cyan"/>
        </w:rPr>
        <w:t xml:space="preserve">The following table shows the allowed values for </w:t>
      </w:r>
      <w:r w:rsidRPr="00A559A0">
        <w:rPr>
          <w:rFonts w:cs="Arial"/>
          <w:b/>
          <w:i/>
          <w:vanish/>
          <w:highlight w:val="cyan"/>
        </w:rPr>
        <w:t>ScopingMethod</w:t>
      </w:r>
      <w:r w:rsidRPr="00A559A0">
        <w:rPr>
          <w:rFonts w:cs="Arial"/>
          <w:vanish/>
          <w:highlight w:val="cyan"/>
        </w:rPr>
        <w:t xml:space="preserve"> (</w:t>
      </w:r>
      <w:r w:rsidRPr="00A559A0">
        <w:rPr>
          <w:rFonts w:cs="Arial"/>
          <w:i/>
          <w:vanish/>
          <w:highlight w:val="cyan"/>
        </w:rPr>
        <w:t>ScopingMethod Enumeration</w:t>
      </w:r>
      <w:r w:rsidRPr="00A559A0">
        <w:rPr>
          <w:rFonts w:cs="Arial"/>
          <w:vanish/>
          <w:highlight w:val="cyan"/>
        </w:rPr>
        <w:t>)</w:t>
      </w:r>
      <w:r w:rsidRPr="00A559A0">
        <w:rPr>
          <w:rStyle w:val="FieldLabel"/>
          <w:rFonts w:eastAsia="Times New Roman" w:cs="Arial"/>
          <w:vanish/>
          <w:color w:val="0F0F0F"/>
          <w:szCs w:val="24"/>
          <w:highlight w:val="cyan"/>
        </w:rPr>
        <w:t>.</w:t>
      </w:r>
    </w:p>
    <w:p w14:paraId="7F96FB5F" w14:textId="05FDEC2F" w:rsidR="00805A0D" w:rsidRPr="00A559A0" w:rsidRDefault="00805A0D" w:rsidP="00805A0D">
      <w:pPr>
        <w:pStyle w:val="Tabletitle"/>
        <w:rPr>
          <w:rFonts w:cs="Arial"/>
          <w:vanish/>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4</w:t>
      </w:r>
      <w:r w:rsidRPr="00A559A0">
        <w:rPr>
          <w:rFonts w:cs="Arial"/>
          <w:vanish/>
          <w:highlight w:val="cyan"/>
        </w:rPr>
        <w:fldChar w:fldCharType="end"/>
      </w:r>
      <w:r w:rsidRPr="00A559A0">
        <w:rPr>
          <w:rFonts w:cs="Arial"/>
          <w:vanish/>
          <w:highlight w:val="cyan"/>
        </w:rPr>
        <w:t xml:space="preserve"> – ScopingMethod – Allowed values +v1.1</w:t>
      </w:r>
    </w:p>
    <w:tbl>
      <w:tblPr>
        <w:tblW w:w="0" w:type="auto"/>
        <w:jc w:val="center"/>
        <w:tblLayout w:type="fixed"/>
        <w:tblCellMar>
          <w:left w:w="60" w:type="dxa"/>
          <w:right w:w="60" w:type="dxa"/>
        </w:tblCellMar>
        <w:tblLook w:val="0000" w:firstRow="0" w:lastRow="0" w:firstColumn="0" w:lastColumn="0" w:noHBand="0" w:noVBand="0"/>
      </w:tblPr>
      <w:tblGrid>
        <w:gridCol w:w="1982"/>
        <w:gridCol w:w="7374"/>
      </w:tblGrid>
      <w:tr w:rsidR="00805A0D" w:rsidRPr="00A559A0" w14:paraId="16072D0E" w14:textId="77777777" w:rsidTr="00805A0D">
        <w:trPr>
          <w:trHeight w:val="413"/>
          <w:jc w:val="center"/>
          <w:hidden/>
        </w:trPr>
        <w:tc>
          <w:tcPr>
            <w:tcW w:w="1982" w:type="dxa"/>
            <w:tcBorders>
              <w:top w:val="single" w:sz="2" w:space="0" w:color="auto"/>
              <w:left w:val="single" w:sz="2" w:space="0" w:color="auto"/>
              <w:bottom w:val="single" w:sz="2" w:space="0" w:color="auto"/>
              <w:right w:val="single" w:sz="2" w:space="0" w:color="auto"/>
            </w:tcBorders>
            <w:shd w:val="clear" w:color="auto" w:fill="E6E6E6"/>
          </w:tcPr>
          <w:p w14:paraId="5E3669EA" w14:textId="77777777" w:rsidR="00805A0D" w:rsidRPr="00A559A0" w:rsidRDefault="00805A0D" w:rsidP="00805A0D">
            <w:pPr>
              <w:jc w:val="center"/>
              <w:rPr>
                <w:rFonts w:eastAsia="Times New Roman" w:cs="Arial"/>
                <w:b/>
                <w:vanish/>
                <w:color w:val="0F0F0F"/>
                <w:sz w:val="16"/>
                <w:szCs w:val="24"/>
                <w:highlight w:val="cyan"/>
              </w:rPr>
            </w:pPr>
            <w:r w:rsidRPr="00A559A0">
              <w:rPr>
                <w:rFonts w:eastAsia="Times New Roman" w:cs="Arial"/>
                <w:b/>
                <w:vanish/>
                <w:color w:val="0F0F0F"/>
                <w:sz w:val="16"/>
                <w:szCs w:val="24"/>
                <w:highlight w:val="cyan"/>
              </w:rPr>
              <w:t>Value</w:t>
            </w:r>
          </w:p>
        </w:tc>
        <w:tc>
          <w:tcPr>
            <w:tcW w:w="7374" w:type="dxa"/>
            <w:tcBorders>
              <w:top w:val="single" w:sz="2" w:space="0" w:color="auto"/>
              <w:left w:val="single" w:sz="2" w:space="0" w:color="auto"/>
              <w:bottom w:val="single" w:sz="2" w:space="0" w:color="auto"/>
              <w:right w:val="single" w:sz="2" w:space="0" w:color="auto"/>
            </w:tcBorders>
            <w:shd w:val="clear" w:color="auto" w:fill="E6E6E6"/>
          </w:tcPr>
          <w:p w14:paraId="688A2054" w14:textId="77777777" w:rsidR="00805A0D" w:rsidRPr="00A559A0" w:rsidRDefault="00805A0D" w:rsidP="00805A0D">
            <w:pPr>
              <w:jc w:val="center"/>
              <w:rPr>
                <w:rFonts w:eastAsia="Times New Roman" w:cs="Arial"/>
                <w:b/>
                <w:vanish/>
                <w:color w:val="0F0F0F"/>
                <w:sz w:val="16"/>
                <w:szCs w:val="24"/>
                <w:highlight w:val="cyan"/>
              </w:rPr>
            </w:pPr>
            <w:r w:rsidRPr="00A559A0">
              <w:rPr>
                <w:rFonts w:eastAsia="Times New Roman" w:cs="Arial"/>
                <w:b/>
                <w:vanish/>
                <w:color w:val="0F0F0F"/>
                <w:sz w:val="16"/>
                <w:szCs w:val="24"/>
                <w:highlight w:val="cyan"/>
              </w:rPr>
              <w:t>Description</w:t>
            </w:r>
          </w:p>
        </w:tc>
      </w:tr>
      <w:tr w:rsidR="00805A0D" w:rsidRPr="00A559A0" w14:paraId="7744A309" w14:textId="77777777" w:rsidTr="00805A0D">
        <w:trPr>
          <w:jc w:val="center"/>
          <w:hidden/>
        </w:trPr>
        <w:tc>
          <w:tcPr>
            <w:tcW w:w="1982" w:type="dxa"/>
            <w:tcBorders>
              <w:top w:val="single" w:sz="2" w:space="0" w:color="auto"/>
              <w:left w:val="single" w:sz="2" w:space="0" w:color="auto"/>
              <w:bottom w:val="single" w:sz="2" w:space="0" w:color="auto"/>
              <w:right w:val="single" w:sz="2" w:space="0" w:color="auto"/>
            </w:tcBorders>
          </w:tcPr>
          <w:p w14:paraId="2C583333" w14:textId="77777777" w:rsidR="00805A0D" w:rsidRPr="00A559A0" w:rsidRDefault="00805A0D" w:rsidP="00805A0D">
            <w:pPr>
              <w:rPr>
                <w:rFonts w:eastAsia="Times New Roman" w:cs="Arial"/>
                <w:vanish/>
                <w:color w:val="0F0F0F"/>
                <w:sz w:val="16"/>
                <w:szCs w:val="24"/>
                <w:highlight w:val="cyan"/>
              </w:rPr>
            </w:pPr>
            <w:r w:rsidRPr="00A559A0">
              <w:rPr>
                <w:rFonts w:eastAsia="Times New Roman" w:cs="Arial"/>
                <w:i/>
                <w:vanish/>
                <w:color w:val="0F0F0F"/>
                <w:sz w:val="16"/>
                <w:szCs w:val="24"/>
                <w:highlight w:val="cyan"/>
              </w:rPr>
              <w:t>explicit</w:t>
            </w:r>
          </w:p>
        </w:tc>
        <w:tc>
          <w:tcPr>
            <w:tcW w:w="7374" w:type="dxa"/>
            <w:tcBorders>
              <w:top w:val="single" w:sz="2" w:space="0" w:color="auto"/>
              <w:left w:val="single" w:sz="2" w:space="0" w:color="auto"/>
              <w:bottom w:val="single" w:sz="2" w:space="0" w:color="auto"/>
              <w:right w:val="single" w:sz="2" w:space="0" w:color="auto"/>
            </w:tcBorders>
          </w:tcPr>
          <w:p w14:paraId="4EB0FF72" w14:textId="77777777" w:rsidR="00805A0D" w:rsidRPr="00A559A0" w:rsidRDefault="00805A0D" w:rsidP="00805A0D">
            <w:pPr>
              <w:autoSpaceDE w:val="0"/>
              <w:autoSpaceDN w:val="0"/>
              <w:adjustRightInd w:val="0"/>
              <w:spacing w:line="240" w:lineRule="auto"/>
              <w:rPr>
                <w:rFonts w:eastAsia="Times New Roman" w:cs="Arial"/>
                <w:vanish/>
                <w:color w:val="0F0F0F"/>
                <w:sz w:val="16"/>
                <w:szCs w:val="24"/>
                <w:highlight w:val="cyan"/>
              </w:rPr>
            </w:pPr>
            <w:r w:rsidRPr="00A559A0">
              <w:rPr>
                <w:rFonts w:cs="Calibri"/>
                <w:vanish/>
                <w:highlight w:val="cyan"/>
                <w:lang w:eastAsia="ja-JP"/>
              </w:rPr>
              <w:t>Stops are explicitly stated as members of the zone.</w:t>
            </w:r>
          </w:p>
        </w:tc>
      </w:tr>
      <w:tr w:rsidR="00805A0D" w:rsidRPr="00A559A0" w14:paraId="3725CC08" w14:textId="77777777" w:rsidTr="00805A0D">
        <w:trPr>
          <w:jc w:val="center"/>
          <w:hidden/>
        </w:trPr>
        <w:tc>
          <w:tcPr>
            <w:tcW w:w="1982" w:type="dxa"/>
            <w:tcBorders>
              <w:top w:val="single" w:sz="2" w:space="0" w:color="auto"/>
              <w:left w:val="single" w:sz="2" w:space="0" w:color="auto"/>
              <w:bottom w:val="single" w:sz="2" w:space="0" w:color="auto"/>
              <w:right w:val="single" w:sz="2" w:space="0" w:color="auto"/>
            </w:tcBorders>
          </w:tcPr>
          <w:p w14:paraId="1F2F7C52" w14:textId="77777777" w:rsidR="00805A0D" w:rsidRPr="00A559A0" w:rsidRDefault="00805A0D" w:rsidP="00805A0D">
            <w:pPr>
              <w:rPr>
                <w:rFonts w:eastAsia="Times New Roman" w:cs="Arial"/>
                <w:vanish/>
                <w:color w:val="0F0F0F"/>
                <w:sz w:val="16"/>
                <w:szCs w:val="24"/>
                <w:highlight w:val="cyan"/>
              </w:rPr>
            </w:pPr>
            <w:r w:rsidRPr="00A559A0">
              <w:rPr>
                <w:rFonts w:eastAsia="Times New Roman" w:cs="Arial"/>
                <w:i/>
                <w:vanish/>
                <w:color w:val="0F0F0F"/>
                <w:sz w:val="16"/>
                <w:szCs w:val="24"/>
                <w:highlight w:val="cyan"/>
              </w:rPr>
              <w:t>implicitSpatialProjection</w:t>
            </w:r>
          </w:p>
        </w:tc>
        <w:tc>
          <w:tcPr>
            <w:tcW w:w="7374" w:type="dxa"/>
            <w:tcBorders>
              <w:top w:val="single" w:sz="2" w:space="0" w:color="auto"/>
              <w:left w:val="single" w:sz="2" w:space="0" w:color="auto"/>
              <w:bottom w:val="single" w:sz="2" w:space="0" w:color="auto"/>
              <w:right w:val="single" w:sz="2" w:space="0" w:color="auto"/>
            </w:tcBorders>
          </w:tcPr>
          <w:p w14:paraId="7BC10690" w14:textId="77777777" w:rsidR="00805A0D" w:rsidRPr="00A559A0" w:rsidRDefault="00805A0D" w:rsidP="00805A0D">
            <w:pPr>
              <w:autoSpaceDE w:val="0"/>
              <w:autoSpaceDN w:val="0"/>
              <w:adjustRightInd w:val="0"/>
              <w:spacing w:line="240" w:lineRule="auto"/>
              <w:rPr>
                <w:rFonts w:eastAsia="Times New Roman" w:cs="Arial"/>
                <w:vanish/>
                <w:color w:val="0F0F0F"/>
                <w:sz w:val="16"/>
                <w:szCs w:val="24"/>
                <w:highlight w:val="cyan"/>
              </w:rPr>
            </w:pPr>
            <w:r w:rsidRPr="00A559A0">
              <w:rPr>
                <w:rFonts w:cs="Calibri"/>
                <w:vanish/>
                <w:highlight w:val="cyan"/>
                <w:lang w:eastAsia="ja-JP"/>
              </w:rPr>
              <w:t>Any stop that is spatially contained within the zone is assumed to be a member.</w:t>
            </w:r>
          </w:p>
        </w:tc>
      </w:tr>
      <w:tr w:rsidR="00805A0D" w:rsidRPr="00A559A0" w14:paraId="6C15C5B5" w14:textId="77777777" w:rsidTr="00805A0D">
        <w:trPr>
          <w:jc w:val="center"/>
          <w:hidden/>
        </w:trPr>
        <w:tc>
          <w:tcPr>
            <w:tcW w:w="1982" w:type="dxa"/>
            <w:tcBorders>
              <w:top w:val="single" w:sz="2" w:space="0" w:color="auto"/>
              <w:left w:val="single" w:sz="2" w:space="0" w:color="auto"/>
              <w:bottom w:val="single" w:sz="2" w:space="0" w:color="auto"/>
              <w:right w:val="single" w:sz="2" w:space="0" w:color="auto"/>
            </w:tcBorders>
          </w:tcPr>
          <w:p w14:paraId="4011235A" w14:textId="77777777" w:rsidR="00805A0D" w:rsidRPr="00A559A0" w:rsidRDefault="00805A0D" w:rsidP="00805A0D">
            <w:pPr>
              <w:rPr>
                <w:rFonts w:eastAsia="Times New Roman" w:cs="Arial"/>
                <w:i/>
                <w:vanish/>
                <w:color w:val="0F0F0F"/>
                <w:sz w:val="16"/>
                <w:szCs w:val="24"/>
                <w:highlight w:val="cyan"/>
              </w:rPr>
            </w:pPr>
            <w:r w:rsidRPr="00A559A0">
              <w:rPr>
                <w:rFonts w:eastAsia="Times New Roman" w:cs="Arial"/>
                <w:i/>
                <w:vanish/>
                <w:color w:val="0F0F0F"/>
                <w:sz w:val="16"/>
                <w:szCs w:val="24"/>
                <w:highlight w:val="cyan"/>
              </w:rPr>
              <w:t>explicitPeripheryStops</w:t>
            </w:r>
          </w:p>
        </w:tc>
        <w:tc>
          <w:tcPr>
            <w:tcW w:w="7374" w:type="dxa"/>
            <w:tcBorders>
              <w:top w:val="single" w:sz="2" w:space="0" w:color="auto"/>
              <w:left w:val="single" w:sz="2" w:space="0" w:color="auto"/>
              <w:bottom w:val="single" w:sz="2" w:space="0" w:color="auto"/>
              <w:right w:val="single" w:sz="2" w:space="0" w:color="auto"/>
            </w:tcBorders>
          </w:tcPr>
          <w:p w14:paraId="6C86025E" w14:textId="77777777" w:rsidR="00805A0D" w:rsidRPr="00A559A0" w:rsidRDefault="00805A0D" w:rsidP="00805A0D">
            <w:pPr>
              <w:autoSpaceDE w:val="0"/>
              <w:autoSpaceDN w:val="0"/>
              <w:adjustRightInd w:val="0"/>
              <w:spacing w:line="240" w:lineRule="auto"/>
              <w:rPr>
                <w:rFonts w:eastAsia="Times New Roman" w:cs="Arial"/>
                <w:vanish/>
                <w:color w:val="0F0F0F"/>
                <w:sz w:val="16"/>
                <w:szCs w:val="24"/>
                <w:highlight w:val="cyan"/>
              </w:rPr>
            </w:pPr>
            <w:r w:rsidRPr="00A559A0">
              <w:rPr>
                <w:rFonts w:cs="Calibri"/>
                <w:vanish/>
                <w:highlight w:val="cyan"/>
                <w:lang w:eastAsia="ja-JP"/>
              </w:rPr>
              <w:t>The extent of the zone is indicated by a set of stops marking the border points on the periphery of the FARE ZONE. Any stop that is spatially contained within the indicated extent is assumed to be a member.</w:t>
            </w:r>
          </w:p>
        </w:tc>
      </w:tr>
      <w:tr w:rsidR="00805A0D" w:rsidRPr="00A559A0" w14:paraId="09836A55" w14:textId="77777777" w:rsidTr="00805A0D">
        <w:trPr>
          <w:jc w:val="center"/>
          <w:hidden/>
        </w:trPr>
        <w:tc>
          <w:tcPr>
            <w:tcW w:w="1982" w:type="dxa"/>
            <w:tcBorders>
              <w:top w:val="single" w:sz="2" w:space="0" w:color="auto"/>
              <w:left w:val="single" w:sz="2" w:space="0" w:color="auto"/>
              <w:bottom w:val="single" w:sz="2" w:space="0" w:color="auto"/>
              <w:right w:val="single" w:sz="2" w:space="0" w:color="auto"/>
            </w:tcBorders>
          </w:tcPr>
          <w:p w14:paraId="1A4EB0CF" w14:textId="77777777" w:rsidR="00805A0D" w:rsidRPr="00A559A0" w:rsidRDefault="00805A0D" w:rsidP="00805A0D">
            <w:pPr>
              <w:rPr>
                <w:rFonts w:eastAsia="Times New Roman" w:cs="Arial"/>
                <w:i/>
                <w:vanish/>
                <w:color w:val="0F0F0F"/>
                <w:sz w:val="16"/>
                <w:szCs w:val="24"/>
                <w:highlight w:val="cyan"/>
              </w:rPr>
            </w:pPr>
            <w:r w:rsidRPr="00A559A0">
              <w:rPr>
                <w:rFonts w:eastAsia="Times New Roman" w:cs="Arial"/>
                <w:i/>
                <w:vanish/>
                <w:color w:val="0F0F0F"/>
                <w:sz w:val="16"/>
                <w:szCs w:val="24"/>
                <w:highlight w:val="cyan"/>
              </w:rPr>
              <w:t>other</w:t>
            </w:r>
          </w:p>
        </w:tc>
        <w:tc>
          <w:tcPr>
            <w:tcW w:w="7374" w:type="dxa"/>
            <w:tcBorders>
              <w:top w:val="single" w:sz="2" w:space="0" w:color="auto"/>
              <w:left w:val="single" w:sz="2" w:space="0" w:color="auto"/>
              <w:bottom w:val="single" w:sz="2" w:space="0" w:color="auto"/>
              <w:right w:val="single" w:sz="2" w:space="0" w:color="auto"/>
            </w:tcBorders>
          </w:tcPr>
          <w:p w14:paraId="57E1B902" w14:textId="77777777" w:rsidR="00805A0D" w:rsidRPr="00A559A0" w:rsidRDefault="00805A0D" w:rsidP="00805A0D">
            <w:pPr>
              <w:rPr>
                <w:rFonts w:eastAsia="Times New Roman" w:cs="Arial"/>
                <w:vanish/>
                <w:color w:val="0F0F0F"/>
                <w:sz w:val="16"/>
                <w:szCs w:val="24"/>
              </w:rPr>
            </w:pPr>
            <w:r w:rsidRPr="00A559A0">
              <w:rPr>
                <w:rFonts w:cs="Calibri"/>
                <w:vanish/>
                <w:highlight w:val="cyan"/>
                <w:lang w:eastAsia="ja-JP"/>
              </w:rPr>
              <w:t>Other method.</w:t>
            </w:r>
          </w:p>
        </w:tc>
      </w:tr>
    </w:tbl>
    <w:p w14:paraId="73840560" w14:textId="77777777" w:rsidR="00805A0D" w:rsidRPr="00A559A0" w:rsidRDefault="00805A0D" w:rsidP="007A40D9">
      <w:pPr>
        <w:rPr>
          <w:vanish/>
        </w:rPr>
      </w:pPr>
    </w:p>
    <w:p w14:paraId="6775B2CF" w14:textId="275BD227" w:rsidR="00805A0D" w:rsidRPr="00A559A0" w:rsidRDefault="00AF601D" w:rsidP="007A40D9">
      <w:r w:rsidRPr="00A559A0">
        <w:t>Une SECTION TARIFAIRE est subdivision d'un PARCOURS composée de POINTs SUR PARCOURS consécutifs, utilisée pour définir un élément de la structure tarifaire.</w:t>
      </w:r>
    </w:p>
    <w:p w14:paraId="2959A7D6" w14:textId="7B85973F" w:rsidR="00805A0D" w:rsidRPr="00A559A0" w:rsidRDefault="00805A0D" w:rsidP="00805A0D">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w:t>
      </w:r>
      <w:r w:rsidRPr="00A559A0">
        <w:rPr>
          <w:rFonts w:cs="Arial"/>
        </w:rPr>
        <w:fldChar w:fldCharType="end"/>
      </w:r>
      <w:r w:rsidRPr="00A559A0">
        <w:rPr>
          <w:rFonts w:cs="Arial"/>
        </w:rPr>
        <w:t xml:space="preserve"> – </w:t>
      </w:r>
      <w:r w:rsidRPr="00A559A0">
        <w:rPr>
          <w:rFonts w:cs="Arial"/>
          <w:i/>
        </w:rPr>
        <w:t>FareSection</w:t>
      </w:r>
      <w:r w:rsidRPr="00A559A0">
        <w:rPr>
          <w:rFonts w:cs="Arial"/>
        </w:rPr>
        <w:t xml:space="preserve"> – Element</w:t>
      </w:r>
    </w:p>
    <w:tbl>
      <w:tblPr>
        <w:tblW w:w="0" w:type="auto"/>
        <w:tblInd w:w="60" w:type="dxa"/>
        <w:tblCellMar>
          <w:left w:w="60" w:type="dxa"/>
          <w:right w:w="60" w:type="dxa"/>
        </w:tblCellMar>
        <w:tblLook w:val="0000" w:firstRow="0" w:lastRow="0" w:firstColumn="0" w:lastColumn="0" w:noHBand="0" w:noVBand="0"/>
      </w:tblPr>
      <w:tblGrid>
        <w:gridCol w:w="1292"/>
        <w:gridCol w:w="1439"/>
        <w:gridCol w:w="1619"/>
        <w:gridCol w:w="881"/>
        <w:gridCol w:w="4908"/>
      </w:tblGrid>
      <w:tr w:rsidR="000A2005" w:rsidRPr="00A559A0" w14:paraId="396C09B4" w14:textId="77777777" w:rsidTr="007C60B9">
        <w:trPr>
          <w:trHeight w:val="413"/>
        </w:trPr>
        <w:tc>
          <w:tcPr>
            <w:tcW w:w="0" w:type="auto"/>
            <w:tcBorders>
              <w:top w:val="single" w:sz="2" w:space="0" w:color="auto"/>
              <w:left w:val="single" w:sz="2" w:space="0" w:color="auto"/>
              <w:bottom w:val="single" w:sz="2" w:space="0" w:color="auto"/>
              <w:right w:val="single" w:sz="2" w:space="0" w:color="auto"/>
            </w:tcBorders>
            <w:shd w:val="clear" w:color="auto" w:fill="E6E6E6"/>
          </w:tcPr>
          <w:p w14:paraId="6F888126" w14:textId="24A22461" w:rsidR="00805A0D" w:rsidRPr="00A559A0" w:rsidRDefault="00805A0D" w:rsidP="00805A0D">
            <w:pPr>
              <w:pStyle w:val="Tabletitle"/>
              <w:rPr>
                <w:rFonts w:eastAsia="Times New Roman" w:cs="Arial"/>
                <w:color w:val="0F0F0F"/>
                <w:sz w:val="18"/>
              </w:rPr>
            </w:pPr>
            <w:r w:rsidRPr="00A559A0">
              <w:rPr>
                <w:rFonts w:cs="Arial"/>
                <w:bCs/>
                <w:sz w:val="18"/>
                <w:szCs w:val="18"/>
              </w:rPr>
              <w:t>Classification</w:t>
            </w:r>
          </w:p>
        </w:tc>
        <w:tc>
          <w:tcPr>
            <w:tcW w:w="0" w:type="auto"/>
            <w:tcBorders>
              <w:top w:val="single" w:sz="2" w:space="0" w:color="auto"/>
              <w:left w:val="single" w:sz="2" w:space="0" w:color="auto"/>
              <w:bottom w:val="single" w:sz="2" w:space="0" w:color="auto"/>
              <w:right w:val="single" w:sz="2" w:space="0" w:color="auto"/>
            </w:tcBorders>
            <w:shd w:val="clear" w:color="auto" w:fill="E6E6E6"/>
          </w:tcPr>
          <w:p w14:paraId="62CF88C9"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Name</w:t>
            </w:r>
          </w:p>
        </w:tc>
        <w:tc>
          <w:tcPr>
            <w:tcW w:w="0" w:type="auto"/>
            <w:tcBorders>
              <w:top w:val="single" w:sz="2" w:space="0" w:color="auto"/>
              <w:left w:val="single" w:sz="2" w:space="0" w:color="auto"/>
              <w:bottom w:val="single" w:sz="2" w:space="0" w:color="auto"/>
              <w:right w:val="single" w:sz="2" w:space="0" w:color="auto"/>
            </w:tcBorders>
            <w:shd w:val="clear" w:color="auto" w:fill="E6E6E6"/>
          </w:tcPr>
          <w:p w14:paraId="4EBF7C22"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Type</w:t>
            </w:r>
          </w:p>
        </w:tc>
        <w:tc>
          <w:tcPr>
            <w:tcW w:w="0" w:type="auto"/>
            <w:tcBorders>
              <w:top w:val="single" w:sz="2" w:space="0" w:color="auto"/>
              <w:left w:val="single" w:sz="2" w:space="0" w:color="auto"/>
              <w:bottom w:val="single" w:sz="2" w:space="0" w:color="auto"/>
              <w:right w:val="single" w:sz="2" w:space="0" w:color="auto"/>
            </w:tcBorders>
            <w:shd w:val="clear" w:color="auto" w:fill="E6E6E6"/>
          </w:tcPr>
          <w:p w14:paraId="2309FA85" w14:textId="7B5A52F5" w:rsidR="00805A0D" w:rsidRPr="00A559A0" w:rsidRDefault="00805A0D" w:rsidP="00805A0D">
            <w:pPr>
              <w:jc w:val="center"/>
              <w:rPr>
                <w:rFonts w:eastAsia="Times New Roman" w:cs="Arial"/>
                <w:b/>
                <w:color w:val="0F0F0F"/>
                <w:sz w:val="18"/>
                <w:szCs w:val="24"/>
              </w:rPr>
            </w:pPr>
            <w:r w:rsidRPr="00A559A0">
              <w:rPr>
                <w:rFonts w:cs="Arial"/>
                <w:b/>
                <w:bCs/>
                <w:sz w:val="18"/>
                <w:szCs w:val="18"/>
              </w:rPr>
              <w:t>Cardinality</w:t>
            </w:r>
          </w:p>
        </w:tc>
        <w:tc>
          <w:tcPr>
            <w:tcW w:w="0" w:type="auto"/>
            <w:tcBorders>
              <w:top w:val="single" w:sz="2" w:space="0" w:color="auto"/>
              <w:left w:val="single" w:sz="2" w:space="0" w:color="auto"/>
              <w:bottom w:val="single" w:sz="2" w:space="0" w:color="auto"/>
              <w:right w:val="single" w:sz="2" w:space="0" w:color="auto"/>
            </w:tcBorders>
            <w:shd w:val="clear" w:color="auto" w:fill="E6E6E6"/>
          </w:tcPr>
          <w:p w14:paraId="50DC95CF"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Description</w:t>
            </w:r>
          </w:p>
        </w:tc>
      </w:tr>
      <w:tr w:rsidR="000A2005" w:rsidRPr="00A559A0" w14:paraId="4EB2FA12" w14:textId="77777777" w:rsidTr="007C60B9">
        <w:trPr>
          <w:trHeight w:val="263"/>
        </w:trPr>
        <w:tc>
          <w:tcPr>
            <w:tcW w:w="0" w:type="auto"/>
            <w:tcBorders>
              <w:top w:val="single" w:sz="2" w:space="0" w:color="auto"/>
              <w:left w:val="single" w:sz="2" w:space="0" w:color="auto"/>
              <w:bottom w:val="single" w:sz="2" w:space="0" w:color="auto"/>
              <w:right w:val="single" w:sz="2" w:space="0" w:color="auto"/>
            </w:tcBorders>
            <w:shd w:val="clear" w:color="auto" w:fill="FFFFFF"/>
          </w:tcPr>
          <w:p w14:paraId="00BD20A0"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0" w:type="auto"/>
            <w:tcBorders>
              <w:top w:val="single" w:sz="2" w:space="0" w:color="auto"/>
              <w:left w:val="single" w:sz="2" w:space="0" w:color="auto"/>
              <w:bottom w:val="single" w:sz="2" w:space="0" w:color="auto"/>
              <w:right w:val="single" w:sz="2" w:space="0" w:color="auto"/>
            </w:tcBorders>
            <w:shd w:val="clear" w:color="auto" w:fill="FFFFFF"/>
          </w:tcPr>
          <w:p w14:paraId="7299529E"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0" w:type="auto"/>
            <w:tcBorders>
              <w:top w:val="single" w:sz="2" w:space="0" w:color="auto"/>
              <w:left w:val="single" w:sz="2" w:space="0" w:color="auto"/>
              <w:bottom w:val="single" w:sz="2" w:space="0" w:color="auto"/>
              <w:right w:val="single" w:sz="2" w:space="0" w:color="auto"/>
            </w:tcBorders>
            <w:shd w:val="clear" w:color="auto" w:fill="FFFFFF"/>
          </w:tcPr>
          <w:p w14:paraId="7F0375F3" w14:textId="77777777" w:rsidR="00805A0D" w:rsidRPr="00A559A0" w:rsidRDefault="00805A0D" w:rsidP="00805A0D">
            <w:pPr>
              <w:rPr>
                <w:rFonts w:eastAsia="Times New Roman" w:cs="Arial"/>
                <w:color w:val="0F0F0F"/>
                <w:sz w:val="18"/>
                <w:szCs w:val="24"/>
                <w:u w:val="single"/>
              </w:rPr>
            </w:pPr>
            <w:r w:rsidRPr="00A559A0">
              <w:rPr>
                <w:rFonts w:eastAsia="Times New Roman" w:cs="Arial"/>
                <w:i/>
                <w:color w:val="0F0F0F"/>
                <w:sz w:val="18"/>
                <w:szCs w:val="24"/>
                <w:u w:val="single"/>
              </w:rPr>
              <w:t>CommonSection</w:t>
            </w:r>
          </w:p>
        </w:tc>
        <w:tc>
          <w:tcPr>
            <w:tcW w:w="0" w:type="auto"/>
            <w:tcBorders>
              <w:top w:val="single" w:sz="2" w:space="0" w:color="auto"/>
              <w:left w:val="single" w:sz="2" w:space="0" w:color="auto"/>
              <w:bottom w:val="single" w:sz="2" w:space="0" w:color="auto"/>
              <w:right w:val="single" w:sz="2" w:space="0" w:color="auto"/>
            </w:tcBorders>
            <w:shd w:val="clear" w:color="auto" w:fill="FFFFFF"/>
          </w:tcPr>
          <w:p w14:paraId="42D0EF14"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0" w:type="auto"/>
            <w:tcBorders>
              <w:top w:val="single" w:sz="2" w:space="0" w:color="auto"/>
              <w:left w:val="single" w:sz="2" w:space="0" w:color="auto"/>
              <w:bottom w:val="single" w:sz="2" w:space="0" w:color="auto"/>
              <w:right w:val="single" w:sz="2" w:space="0" w:color="auto"/>
            </w:tcBorders>
            <w:shd w:val="clear" w:color="auto" w:fill="FFFFFF"/>
          </w:tcPr>
          <w:p w14:paraId="64709939" w14:textId="583D153A"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FARE SECTION</w:t>
            </w:r>
            <w:r w:rsidRPr="00A559A0" w:rsidDel="00903410">
              <w:rPr>
                <w:rFonts w:eastAsia="Times New Roman" w:cs="Arial"/>
                <w:b/>
                <w:i/>
                <w:color w:val="0F0F0F"/>
                <w:sz w:val="18"/>
                <w:szCs w:val="24"/>
              </w:rPr>
              <w:t xml:space="preserve"> </w:t>
            </w:r>
            <w:r w:rsidR="000A2005" w:rsidRPr="00A559A0">
              <w:rPr>
                <w:rFonts w:eastAsia="Times New Roman" w:cs="Arial"/>
                <w:bCs/>
                <w:iCs/>
                <w:color w:val="0F0F0F"/>
                <w:sz w:val="18"/>
                <w:szCs w:val="24"/>
              </w:rPr>
              <w:t>h</w:t>
            </w:r>
            <w:r w:rsidR="000A2005" w:rsidRPr="00A559A0">
              <w:rPr>
                <w:rFonts w:eastAsia="Times New Roman" w:cs="Arial"/>
                <w:color w:val="0F0F0F"/>
                <w:sz w:val="18"/>
                <w:szCs w:val="24"/>
              </w:rPr>
              <w:t>érite de</w:t>
            </w:r>
            <w:r w:rsidRPr="00A559A0">
              <w:rPr>
                <w:rFonts w:eastAsia="Times New Roman" w:cs="Arial"/>
                <w:color w:val="0F0F0F"/>
                <w:sz w:val="18"/>
                <w:szCs w:val="24"/>
              </w:rPr>
              <w:t xml:space="preserve"> COMMON SECTION. </w:t>
            </w:r>
          </w:p>
        </w:tc>
      </w:tr>
      <w:tr w:rsidR="000A2005" w:rsidRPr="00A559A0" w14:paraId="595C67FF" w14:textId="77777777" w:rsidTr="007C60B9">
        <w:tc>
          <w:tcPr>
            <w:tcW w:w="0" w:type="auto"/>
            <w:tcBorders>
              <w:top w:val="single" w:sz="2" w:space="0" w:color="auto"/>
              <w:left w:val="single" w:sz="2" w:space="0" w:color="auto"/>
              <w:bottom w:val="single" w:sz="2" w:space="0" w:color="auto"/>
              <w:right w:val="single" w:sz="2" w:space="0" w:color="auto"/>
            </w:tcBorders>
          </w:tcPr>
          <w:p w14:paraId="433060A0" w14:textId="77777777" w:rsidR="00805A0D" w:rsidRPr="00A559A0" w:rsidRDefault="00805A0D" w:rsidP="00805A0D">
            <w:pPr>
              <w:jc w:val="center"/>
              <w:rPr>
                <w:rFonts w:eastAsia="Times New Roman" w:cs="Arial"/>
                <w:color w:val="0F0F0F"/>
                <w:sz w:val="18"/>
                <w:szCs w:val="24"/>
              </w:rPr>
            </w:pPr>
            <w:bookmarkStart w:id="73" w:name="BKM_7C8D94AA_F7A5_439c_BAFC_0C5DEEA01788"/>
            <w:r w:rsidRPr="00A559A0">
              <w:rPr>
                <w:rFonts w:eastAsia="Times New Roman" w:cs="Arial"/>
                <w:color w:val="0F0F0F"/>
                <w:sz w:val="18"/>
                <w:szCs w:val="24"/>
              </w:rPr>
              <w:t>«PK»</w:t>
            </w:r>
          </w:p>
        </w:tc>
        <w:tc>
          <w:tcPr>
            <w:tcW w:w="0" w:type="auto"/>
            <w:tcBorders>
              <w:top w:val="single" w:sz="2" w:space="0" w:color="auto"/>
              <w:left w:val="single" w:sz="2" w:space="0" w:color="auto"/>
              <w:bottom w:val="single" w:sz="2" w:space="0" w:color="auto"/>
              <w:right w:val="single" w:sz="2" w:space="0" w:color="auto"/>
            </w:tcBorders>
          </w:tcPr>
          <w:p w14:paraId="31F7BD08"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id</w:t>
            </w:r>
          </w:p>
        </w:tc>
        <w:tc>
          <w:tcPr>
            <w:tcW w:w="0" w:type="auto"/>
            <w:tcBorders>
              <w:top w:val="single" w:sz="2" w:space="0" w:color="auto"/>
              <w:left w:val="single" w:sz="2" w:space="0" w:color="auto"/>
              <w:bottom w:val="single" w:sz="2" w:space="0" w:color="auto"/>
              <w:right w:val="single" w:sz="2" w:space="0" w:color="auto"/>
            </w:tcBorders>
          </w:tcPr>
          <w:p w14:paraId="081BACC2"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FareSectionIdType</w:t>
            </w:r>
          </w:p>
        </w:tc>
        <w:tc>
          <w:tcPr>
            <w:tcW w:w="0" w:type="auto"/>
            <w:tcBorders>
              <w:top w:val="single" w:sz="2" w:space="0" w:color="auto"/>
              <w:left w:val="single" w:sz="2" w:space="0" w:color="auto"/>
              <w:bottom w:val="single" w:sz="2" w:space="0" w:color="auto"/>
              <w:right w:val="single" w:sz="2" w:space="0" w:color="auto"/>
            </w:tcBorders>
          </w:tcPr>
          <w:p w14:paraId="28BF4194"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1:1</w:t>
            </w:r>
          </w:p>
        </w:tc>
        <w:tc>
          <w:tcPr>
            <w:tcW w:w="0" w:type="auto"/>
            <w:tcBorders>
              <w:top w:val="single" w:sz="2" w:space="0" w:color="auto"/>
              <w:left w:val="single" w:sz="2" w:space="0" w:color="auto"/>
              <w:bottom w:val="single" w:sz="2" w:space="0" w:color="auto"/>
              <w:right w:val="single" w:sz="2" w:space="0" w:color="auto"/>
            </w:tcBorders>
          </w:tcPr>
          <w:p w14:paraId="4C439FF5" w14:textId="070EF565"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Identifi</w:t>
            </w:r>
            <w:r w:rsidR="000A2005" w:rsidRPr="00A559A0">
              <w:rPr>
                <w:rFonts w:eastAsia="Times New Roman" w:cs="Arial"/>
                <w:color w:val="0F0F0F"/>
                <w:sz w:val="18"/>
                <w:szCs w:val="24"/>
              </w:rPr>
              <w:t xml:space="preserve">ant de la </w:t>
            </w:r>
            <w:r w:rsidRPr="00A559A0">
              <w:rPr>
                <w:rFonts w:eastAsia="Times New Roman" w:cs="Arial"/>
                <w:color w:val="0F0F0F"/>
                <w:sz w:val="18"/>
                <w:szCs w:val="24"/>
              </w:rPr>
              <w:t>FARE SECTION.</w:t>
            </w:r>
          </w:p>
        </w:tc>
        <w:bookmarkEnd w:id="73"/>
      </w:tr>
      <w:tr w:rsidR="000A2005" w:rsidRPr="00A559A0" w14:paraId="6DFCA1E3" w14:textId="77777777" w:rsidTr="007C60B9">
        <w:tc>
          <w:tcPr>
            <w:tcW w:w="0" w:type="auto"/>
            <w:tcBorders>
              <w:top w:val="single" w:sz="2" w:space="0" w:color="auto"/>
              <w:left w:val="single" w:sz="2" w:space="0" w:color="auto"/>
              <w:bottom w:val="single" w:sz="2" w:space="0" w:color="auto"/>
              <w:right w:val="single" w:sz="2" w:space="0" w:color="auto"/>
            </w:tcBorders>
          </w:tcPr>
          <w:p w14:paraId="490E945A" w14:textId="77777777" w:rsidR="00805A0D" w:rsidRPr="00A559A0" w:rsidRDefault="00805A0D" w:rsidP="00805A0D">
            <w:pPr>
              <w:jc w:val="center"/>
              <w:rPr>
                <w:rFonts w:eastAsia="Times New Roman" w:cs="Arial"/>
                <w:color w:val="0F0F0F"/>
                <w:sz w:val="18"/>
                <w:szCs w:val="24"/>
              </w:rPr>
            </w:pPr>
            <w:bookmarkStart w:id="74" w:name="BKM_2E9B76E3_5AAD_49de_B243_B6B957A6E0FA"/>
          </w:p>
        </w:tc>
        <w:tc>
          <w:tcPr>
            <w:tcW w:w="0" w:type="auto"/>
            <w:tcBorders>
              <w:top w:val="single" w:sz="2" w:space="0" w:color="auto"/>
              <w:left w:val="single" w:sz="2" w:space="0" w:color="auto"/>
              <w:bottom w:val="single" w:sz="2" w:space="0" w:color="auto"/>
              <w:right w:val="single" w:sz="2" w:space="0" w:color="auto"/>
            </w:tcBorders>
          </w:tcPr>
          <w:p w14:paraId="4F5E1E0E"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Name</w:t>
            </w:r>
          </w:p>
        </w:tc>
        <w:tc>
          <w:tcPr>
            <w:tcW w:w="0" w:type="auto"/>
            <w:tcBorders>
              <w:top w:val="single" w:sz="2" w:space="0" w:color="auto"/>
              <w:left w:val="single" w:sz="2" w:space="0" w:color="auto"/>
              <w:bottom w:val="single" w:sz="2" w:space="0" w:color="auto"/>
              <w:right w:val="single" w:sz="2" w:space="0" w:color="auto"/>
            </w:tcBorders>
          </w:tcPr>
          <w:p w14:paraId="68B3E55C"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MultilingualString</w:t>
            </w:r>
          </w:p>
        </w:tc>
        <w:tc>
          <w:tcPr>
            <w:tcW w:w="0" w:type="auto"/>
            <w:tcBorders>
              <w:top w:val="single" w:sz="2" w:space="0" w:color="auto"/>
              <w:left w:val="single" w:sz="2" w:space="0" w:color="auto"/>
              <w:bottom w:val="single" w:sz="2" w:space="0" w:color="auto"/>
              <w:right w:val="single" w:sz="2" w:space="0" w:color="auto"/>
            </w:tcBorders>
          </w:tcPr>
          <w:p w14:paraId="5872F84D"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0" w:type="auto"/>
            <w:tcBorders>
              <w:top w:val="single" w:sz="2" w:space="0" w:color="auto"/>
              <w:left w:val="single" w:sz="2" w:space="0" w:color="auto"/>
              <w:bottom w:val="single" w:sz="2" w:space="0" w:color="auto"/>
              <w:right w:val="single" w:sz="2" w:space="0" w:color="auto"/>
            </w:tcBorders>
          </w:tcPr>
          <w:p w14:paraId="4DAC81CE" w14:textId="1D36ACE6" w:rsidR="00805A0D" w:rsidRPr="00A559A0" w:rsidRDefault="000A2005" w:rsidP="00805A0D">
            <w:pPr>
              <w:rPr>
                <w:rFonts w:eastAsia="Times New Roman" w:cs="Arial"/>
                <w:color w:val="0F0F0F"/>
                <w:sz w:val="18"/>
                <w:szCs w:val="24"/>
              </w:rPr>
            </w:pPr>
            <w:r w:rsidRPr="00A559A0">
              <w:rPr>
                <w:rFonts w:eastAsia="Times New Roman" w:cs="Arial"/>
                <w:color w:val="0F0F0F"/>
                <w:sz w:val="18"/>
                <w:szCs w:val="24"/>
              </w:rPr>
              <w:t>Nom de la</w:t>
            </w:r>
            <w:r w:rsidR="00805A0D" w:rsidRPr="00A559A0">
              <w:rPr>
                <w:rFonts w:eastAsia="Times New Roman" w:cs="Arial"/>
                <w:color w:val="0F0F0F"/>
                <w:sz w:val="18"/>
                <w:szCs w:val="24"/>
              </w:rPr>
              <w:t xml:space="preserve"> FARE SECTION.</w:t>
            </w:r>
          </w:p>
        </w:tc>
        <w:bookmarkEnd w:id="74"/>
      </w:tr>
      <w:tr w:rsidR="000A2005" w:rsidRPr="00A559A0" w14:paraId="26D266D6" w14:textId="77777777" w:rsidTr="007C60B9">
        <w:tc>
          <w:tcPr>
            <w:tcW w:w="0" w:type="auto"/>
            <w:tcBorders>
              <w:top w:val="single" w:sz="2" w:space="0" w:color="auto"/>
              <w:left w:val="single" w:sz="2" w:space="0" w:color="auto"/>
              <w:bottom w:val="single" w:sz="2" w:space="0" w:color="auto"/>
              <w:right w:val="single" w:sz="2" w:space="0" w:color="auto"/>
            </w:tcBorders>
          </w:tcPr>
          <w:p w14:paraId="0FDB6A71" w14:textId="77777777" w:rsidR="00805A0D" w:rsidRPr="00A559A0" w:rsidRDefault="00805A0D" w:rsidP="00805A0D">
            <w:pPr>
              <w:jc w:val="center"/>
              <w:rPr>
                <w:rFonts w:eastAsia="Times New Roman" w:cs="Arial"/>
                <w:color w:val="0F0F0F"/>
                <w:sz w:val="18"/>
                <w:szCs w:val="24"/>
              </w:rPr>
            </w:pPr>
            <w:bookmarkStart w:id="75" w:name="BKM_715AB8CD_EF08_4756_8922_1FAB9D5DC0D5"/>
            <w:r w:rsidRPr="00A559A0">
              <w:rPr>
                <w:rFonts w:eastAsia="Times New Roman" w:cs="Arial"/>
                <w:color w:val="0F0F0F"/>
                <w:sz w:val="18"/>
                <w:szCs w:val="24"/>
              </w:rPr>
              <w:t>«FK»</w:t>
            </w:r>
          </w:p>
        </w:tc>
        <w:tc>
          <w:tcPr>
            <w:tcW w:w="0" w:type="auto"/>
            <w:tcBorders>
              <w:top w:val="single" w:sz="2" w:space="0" w:color="auto"/>
              <w:left w:val="single" w:sz="2" w:space="0" w:color="auto"/>
              <w:bottom w:val="single" w:sz="2" w:space="0" w:color="auto"/>
              <w:right w:val="single" w:sz="2" w:space="0" w:color="auto"/>
            </w:tcBorders>
          </w:tcPr>
          <w:p w14:paraId="6F8F36F5" w14:textId="532D8A46"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JourneyPatternRef</w:t>
            </w:r>
          </w:p>
        </w:tc>
        <w:tc>
          <w:tcPr>
            <w:tcW w:w="0" w:type="auto"/>
            <w:tcBorders>
              <w:top w:val="single" w:sz="2" w:space="0" w:color="auto"/>
              <w:left w:val="single" w:sz="2" w:space="0" w:color="auto"/>
              <w:bottom w:val="single" w:sz="2" w:space="0" w:color="auto"/>
              <w:right w:val="single" w:sz="2" w:space="0" w:color="auto"/>
            </w:tcBorders>
          </w:tcPr>
          <w:p w14:paraId="643C40E6"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JourneyPatternRef+</w:t>
            </w:r>
          </w:p>
        </w:tc>
        <w:tc>
          <w:tcPr>
            <w:tcW w:w="0" w:type="auto"/>
            <w:tcBorders>
              <w:top w:val="single" w:sz="2" w:space="0" w:color="auto"/>
              <w:left w:val="single" w:sz="2" w:space="0" w:color="auto"/>
              <w:bottom w:val="single" w:sz="2" w:space="0" w:color="auto"/>
              <w:right w:val="single" w:sz="2" w:space="0" w:color="auto"/>
            </w:tcBorders>
          </w:tcPr>
          <w:p w14:paraId="7692A6F8"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0" w:type="auto"/>
            <w:tcBorders>
              <w:top w:val="single" w:sz="2" w:space="0" w:color="auto"/>
              <w:left w:val="single" w:sz="2" w:space="0" w:color="auto"/>
              <w:bottom w:val="single" w:sz="2" w:space="0" w:color="auto"/>
              <w:right w:val="single" w:sz="2" w:space="0" w:color="auto"/>
            </w:tcBorders>
          </w:tcPr>
          <w:p w14:paraId="731C7C1D" w14:textId="28301248"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 xml:space="preserve">Reference </w:t>
            </w:r>
            <w:r w:rsidR="000A2005" w:rsidRPr="00A559A0">
              <w:rPr>
                <w:rFonts w:eastAsia="Times New Roman" w:cs="Arial"/>
                <w:color w:val="0F0F0F"/>
                <w:sz w:val="18"/>
                <w:szCs w:val="24"/>
              </w:rPr>
              <w:t>au</w:t>
            </w:r>
            <w:r w:rsidRPr="00A559A0">
              <w:rPr>
                <w:rFonts w:eastAsia="Times New Roman" w:cs="Arial"/>
                <w:color w:val="0F0F0F"/>
                <w:sz w:val="18"/>
                <w:szCs w:val="24"/>
              </w:rPr>
              <w:t xml:space="preserve"> JOURNEY PATTERN </w:t>
            </w:r>
            <w:r w:rsidR="000A2005" w:rsidRPr="00A559A0">
              <w:rPr>
                <w:rFonts w:eastAsia="Times New Roman" w:cs="Arial"/>
                <w:color w:val="0F0F0F"/>
                <w:sz w:val="18"/>
                <w:szCs w:val="24"/>
              </w:rPr>
              <w:t>sur laquelle cette</w:t>
            </w:r>
            <w:r w:rsidRPr="00A559A0">
              <w:rPr>
                <w:rFonts w:eastAsia="Times New Roman" w:cs="Arial"/>
                <w:color w:val="0F0F0F"/>
                <w:sz w:val="18"/>
                <w:szCs w:val="24"/>
              </w:rPr>
              <w:t xml:space="preserve"> FARE SECTION </w:t>
            </w:r>
            <w:r w:rsidR="000A2005" w:rsidRPr="00A559A0">
              <w:rPr>
                <w:rFonts w:eastAsia="Times New Roman" w:cs="Arial"/>
                <w:color w:val="0F0F0F"/>
                <w:sz w:val="18"/>
                <w:szCs w:val="24"/>
              </w:rPr>
              <w:t>s’applique</w:t>
            </w:r>
            <w:r w:rsidRPr="00A559A0">
              <w:rPr>
                <w:rFonts w:eastAsia="Times New Roman" w:cs="Arial"/>
                <w:color w:val="0F0F0F"/>
                <w:sz w:val="18"/>
                <w:szCs w:val="24"/>
              </w:rPr>
              <w:t>.</w:t>
            </w:r>
          </w:p>
        </w:tc>
        <w:bookmarkEnd w:id="75"/>
      </w:tr>
      <w:tr w:rsidR="000A2005" w:rsidRPr="00A559A0" w14:paraId="1FAD5657" w14:textId="77777777" w:rsidTr="007C60B9">
        <w:tc>
          <w:tcPr>
            <w:tcW w:w="0" w:type="auto"/>
            <w:tcBorders>
              <w:top w:val="single" w:sz="2" w:space="0" w:color="auto"/>
              <w:left w:val="single" w:sz="2" w:space="0" w:color="auto"/>
              <w:bottom w:val="single" w:sz="2" w:space="0" w:color="auto"/>
              <w:right w:val="single" w:sz="2" w:space="0" w:color="auto"/>
            </w:tcBorders>
          </w:tcPr>
          <w:p w14:paraId="70BFF4C8" w14:textId="77777777" w:rsidR="00805A0D" w:rsidRPr="00A559A0" w:rsidRDefault="00805A0D" w:rsidP="00805A0D">
            <w:pPr>
              <w:jc w:val="center"/>
              <w:rPr>
                <w:rFonts w:eastAsia="Times New Roman" w:cs="Arial"/>
                <w:color w:val="0F0F0F"/>
                <w:sz w:val="18"/>
                <w:szCs w:val="24"/>
              </w:rPr>
            </w:pPr>
            <w:bookmarkStart w:id="76" w:name="BKM_F5C4882C_0FB9_4f4a_A9C7_CE5C7A408656"/>
            <w:r w:rsidRPr="00A559A0">
              <w:rPr>
                <w:rFonts w:eastAsia="Times New Roman" w:cs="Arial"/>
                <w:color w:val="0F0F0F"/>
                <w:sz w:val="18"/>
                <w:szCs w:val="24"/>
              </w:rPr>
              <w:t>«FK»</w:t>
            </w:r>
          </w:p>
        </w:tc>
        <w:tc>
          <w:tcPr>
            <w:tcW w:w="0" w:type="auto"/>
            <w:tcBorders>
              <w:top w:val="single" w:sz="2" w:space="0" w:color="auto"/>
              <w:left w:val="single" w:sz="2" w:space="0" w:color="auto"/>
              <w:bottom w:val="single" w:sz="2" w:space="0" w:color="auto"/>
              <w:right w:val="single" w:sz="2" w:space="0" w:color="auto"/>
            </w:tcBorders>
          </w:tcPr>
          <w:p w14:paraId="0F1EA315" w14:textId="151E7048"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FromFarePointRef</w:t>
            </w:r>
          </w:p>
        </w:tc>
        <w:tc>
          <w:tcPr>
            <w:tcW w:w="0" w:type="auto"/>
            <w:tcBorders>
              <w:top w:val="single" w:sz="2" w:space="0" w:color="auto"/>
              <w:left w:val="single" w:sz="2" w:space="0" w:color="auto"/>
              <w:bottom w:val="single" w:sz="2" w:space="0" w:color="auto"/>
              <w:right w:val="single" w:sz="2" w:space="0" w:color="auto"/>
            </w:tcBorders>
          </w:tcPr>
          <w:p w14:paraId="25630B03"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FarePointInPatternRef</w:t>
            </w:r>
          </w:p>
        </w:tc>
        <w:tc>
          <w:tcPr>
            <w:tcW w:w="0" w:type="auto"/>
            <w:tcBorders>
              <w:top w:val="single" w:sz="2" w:space="0" w:color="auto"/>
              <w:left w:val="single" w:sz="2" w:space="0" w:color="auto"/>
              <w:bottom w:val="single" w:sz="2" w:space="0" w:color="auto"/>
              <w:right w:val="single" w:sz="2" w:space="0" w:color="auto"/>
            </w:tcBorders>
          </w:tcPr>
          <w:p w14:paraId="63AA3646"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0" w:type="auto"/>
            <w:tcBorders>
              <w:top w:val="single" w:sz="2" w:space="0" w:color="auto"/>
              <w:left w:val="single" w:sz="2" w:space="0" w:color="auto"/>
              <w:bottom w:val="single" w:sz="2" w:space="0" w:color="auto"/>
              <w:right w:val="single" w:sz="2" w:space="0" w:color="auto"/>
            </w:tcBorders>
          </w:tcPr>
          <w:p w14:paraId="13F10083" w14:textId="385FC81C"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R</w:t>
            </w:r>
            <w:r w:rsidR="000A2005" w:rsidRPr="00A559A0">
              <w:rPr>
                <w:rFonts w:eastAsia="Times New Roman" w:cs="Arial"/>
                <w:color w:val="0F0F0F"/>
                <w:sz w:val="18"/>
                <w:szCs w:val="24"/>
              </w:rPr>
              <w:t>é</w:t>
            </w:r>
            <w:r w:rsidRPr="00A559A0">
              <w:rPr>
                <w:rFonts w:eastAsia="Times New Roman" w:cs="Arial"/>
                <w:color w:val="0F0F0F"/>
                <w:sz w:val="18"/>
                <w:szCs w:val="24"/>
              </w:rPr>
              <w:t>f</w:t>
            </w:r>
            <w:r w:rsidR="000A2005" w:rsidRPr="00A559A0">
              <w:rPr>
                <w:rFonts w:eastAsia="Times New Roman" w:cs="Arial"/>
                <w:color w:val="0F0F0F"/>
                <w:sz w:val="18"/>
                <w:szCs w:val="24"/>
              </w:rPr>
              <w:t>é</w:t>
            </w:r>
            <w:r w:rsidRPr="00A559A0">
              <w:rPr>
                <w:rFonts w:eastAsia="Times New Roman" w:cs="Arial"/>
                <w:color w:val="0F0F0F"/>
                <w:sz w:val="18"/>
                <w:szCs w:val="24"/>
              </w:rPr>
              <w:t xml:space="preserve">rence </w:t>
            </w:r>
            <w:r w:rsidR="000A2005" w:rsidRPr="00A559A0">
              <w:rPr>
                <w:rFonts w:eastAsia="Times New Roman" w:cs="Arial"/>
                <w:color w:val="0F0F0F"/>
                <w:sz w:val="18"/>
                <w:szCs w:val="24"/>
              </w:rPr>
              <w:t xml:space="preserve">au </w:t>
            </w:r>
            <w:r w:rsidRPr="00A559A0">
              <w:rPr>
                <w:rFonts w:eastAsia="Times New Roman" w:cs="Arial"/>
                <w:color w:val="0F0F0F"/>
                <w:sz w:val="18"/>
                <w:szCs w:val="24"/>
              </w:rPr>
              <w:t xml:space="preserve"> FARE POINT IN PATTERN </w:t>
            </w:r>
            <w:r w:rsidR="000A2005" w:rsidRPr="00A559A0">
              <w:rPr>
                <w:rFonts w:eastAsia="Times New Roman" w:cs="Arial"/>
                <w:color w:val="0F0F0F"/>
                <w:sz w:val="18"/>
                <w:szCs w:val="24"/>
              </w:rPr>
              <w:t>auquel la</w:t>
            </w:r>
            <w:r w:rsidRPr="00A559A0">
              <w:rPr>
                <w:rFonts w:eastAsia="Times New Roman" w:cs="Arial"/>
                <w:color w:val="0F0F0F"/>
                <w:sz w:val="18"/>
                <w:szCs w:val="24"/>
              </w:rPr>
              <w:t xml:space="preserve"> FARE SECTION </w:t>
            </w:r>
            <w:r w:rsidR="000A2005" w:rsidRPr="00A559A0">
              <w:rPr>
                <w:rFonts w:eastAsia="Times New Roman" w:cs="Arial"/>
                <w:color w:val="0F0F0F"/>
                <w:sz w:val="18"/>
                <w:szCs w:val="24"/>
              </w:rPr>
              <w:t>débute</w:t>
            </w:r>
            <w:r w:rsidRPr="00A559A0">
              <w:rPr>
                <w:rFonts w:eastAsia="Times New Roman" w:cs="Arial"/>
                <w:color w:val="0F0F0F"/>
                <w:sz w:val="18"/>
                <w:szCs w:val="24"/>
              </w:rPr>
              <w:t>.</w:t>
            </w:r>
          </w:p>
        </w:tc>
        <w:bookmarkEnd w:id="76"/>
      </w:tr>
      <w:tr w:rsidR="000A2005" w:rsidRPr="00A559A0" w14:paraId="0313F73F" w14:textId="77777777" w:rsidTr="007C60B9">
        <w:tc>
          <w:tcPr>
            <w:tcW w:w="0" w:type="auto"/>
            <w:tcBorders>
              <w:top w:val="single" w:sz="2" w:space="0" w:color="auto"/>
              <w:left w:val="single" w:sz="2" w:space="0" w:color="auto"/>
              <w:bottom w:val="single" w:sz="2" w:space="0" w:color="auto"/>
              <w:right w:val="single" w:sz="2" w:space="0" w:color="auto"/>
            </w:tcBorders>
          </w:tcPr>
          <w:p w14:paraId="57D61CA6" w14:textId="77777777" w:rsidR="00805A0D" w:rsidRPr="00A559A0" w:rsidRDefault="00805A0D" w:rsidP="00805A0D">
            <w:pPr>
              <w:jc w:val="center"/>
              <w:rPr>
                <w:rFonts w:eastAsia="Times New Roman" w:cs="Arial"/>
                <w:color w:val="0F0F0F"/>
                <w:sz w:val="18"/>
                <w:szCs w:val="24"/>
              </w:rPr>
            </w:pPr>
            <w:bookmarkStart w:id="77" w:name="BKM_F5ED1898_5F25_4077_948F_D45CEC258302"/>
            <w:r w:rsidRPr="00A559A0">
              <w:rPr>
                <w:rFonts w:eastAsia="Times New Roman" w:cs="Arial"/>
                <w:color w:val="0F0F0F"/>
                <w:sz w:val="18"/>
                <w:szCs w:val="24"/>
              </w:rPr>
              <w:t>«FK»</w:t>
            </w:r>
          </w:p>
        </w:tc>
        <w:tc>
          <w:tcPr>
            <w:tcW w:w="0" w:type="auto"/>
            <w:tcBorders>
              <w:top w:val="single" w:sz="2" w:space="0" w:color="auto"/>
              <w:left w:val="single" w:sz="2" w:space="0" w:color="auto"/>
              <w:bottom w:val="single" w:sz="2" w:space="0" w:color="auto"/>
              <w:right w:val="single" w:sz="2" w:space="0" w:color="auto"/>
            </w:tcBorders>
          </w:tcPr>
          <w:p w14:paraId="4C15EC5D"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ToFarePointRef</w:t>
            </w:r>
          </w:p>
        </w:tc>
        <w:tc>
          <w:tcPr>
            <w:tcW w:w="0" w:type="auto"/>
            <w:tcBorders>
              <w:top w:val="single" w:sz="2" w:space="0" w:color="auto"/>
              <w:left w:val="single" w:sz="2" w:space="0" w:color="auto"/>
              <w:bottom w:val="single" w:sz="2" w:space="0" w:color="auto"/>
              <w:right w:val="single" w:sz="2" w:space="0" w:color="auto"/>
            </w:tcBorders>
          </w:tcPr>
          <w:p w14:paraId="00198062"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FarePointInPatternRef</w:t>
            </w:r>
          </w:p>
        </w:tc>
        <w:tc>
          <w:tcPr>
            <w:tcW w:w="0" w:type="auto"/>
            <w:tcBorders>
              <w:top w:val="single" w:sz="2" w:space="0" w:color="auto"/>
              <w:left w:val="single" w:sz="2" w:space="0" w:color="auto"/>
              <w:bottom w:val="single" w:sz="2" w:space="0" w:color="auto"/>
              <w:right w:val="single" w:sz="2" w:space="0" w:color="auto"/>
            </w:tcBorders>
          </w:tcPr>
          <w:p w14:paraId="6D5EE5D9"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0" w:type="auto"/>
            <w:tcBorders>
              <w:top w:val="single" w:sz="2" w:space="0" w:color="auto"/>
              <w:left w:val="single" w:sz="2" w:space="0" w:color="auto"/>
              <w:bottom w:val="single" w:sz="2" w:space="0" w:color="auto"/>
              <w:right w:val="single" w:sz="2" w:space="0" w:color="auto"/>
            </w:tcBorders>
          </w:tcPr>
          <w:p w14:paraId="6CA4A327" w14:textId="0F305346" w:rsidR="00805A0D" w:rsidRPr="00A559A0" w:rsidRDefault="000A2005" w:rsidP="00805A0D">
            <w:pPr>
              <w:rPr>
                <w:rFonts w:eastAsia="Times New Roman" w:cs="Arial"/>
                <w:color w:val="0F0F0F"/>
                <w:sz w:val="18"/>
                <w:szCs w:val="24"/>
              </w:rPr>
            </w:pPr>
            <w:r w:rsidRPr="00A559A0">
              <w:rPr>
                <w:rFonts w:eastAsia="Times New Roman" w:cs="Arial"/>
                <w:color w:val="0F0F0F"/>
                <w:sz w:val="18"/>
                <w:szCs w:val="24"/>
              </w:rPr>
              <w:t>Référence au</w:t>
            </w:r>
            <w:r w:rsidR="00805A0D" w:rsidRPr="00A559A0">
              <w:rPr>
                <w:rFonts w:eastAsia="Times New Roman" w:cs="Arial"/>
                <w:color w:val="0F0F0F"/>
                <w:sz w:val="18"/>
                <w:szCs w:val="24"/>
              </w:rPr>
              <w:t xml:space="preserve"> FARE POINT IN PATTERN </w:t>
            </w:r>
            <w:r w:rsidRPr="00A559A0">
              <w:rPr>
                <w:rFonts w:eastAsia="Times New Roman" w:cs="Arial"/>
                <w:color w:val="0F0F0F"/>
                <w:sz w:val="18"/>
                <w:szCs w:val="24"/>
              </w:rPr>
              <w:t xml:space="preserve">auquel la </w:t>
            </w:r>
            <w:r w:rsidR="00805A0D" w:rsidRPr="00A559A0">
              <w:rPr>
                <w:rFonts w:eastAsia="Times New Roman" w:cs="Arial"/>
                <w:color w:val="0F0F0F"/>
                <w:sz w:val="18"/>
                <w:szCs w:val="24"/>
              </w:rPr>
              <w:t xml:space="preserve">FARE SECTION </w:t>
            </w:r>
            <w:r w:rsidRPr="00A559A0">
              <w:rPr>
                <w:rFonts w:eastAsia="Times New Roman" w:cs="Arial"/>
                <w:color w:val="0F0F0F"/>
                <w:sz w:val="18"/>
                <w:szCs w:val="24"/>
              </w:rPr>
              <w:t>se termine</w:t>
            </w:r>
            <w:r w:rsidR="00805A0D" w:rsidRPr="00A559A0">
              <w:rPr>
                <w:rFonts w:eastAsia="Times New Roman" w:cs="Arial"/>
                <w:color w:val="0F0F0F"/>
                <w:sz w:val="18"/>
                <w:szCs w:val="24"/>
              </w:rPr>
              <w:t>.</w:t>
            </w:r>
          </w:p>
        </w:tc>
        <w:bookmarkEnd w:id="77"/>
      </w:tr>
    </w:tbl>
    <w:p w14:paraId="3000EAE7" w14:textId="77777777" w:rsidR="00805A0D" w:rsidRPr="00A559A0" w:rsidRDefault="00805A0D" w:rsidP="007A40D9"/>
    <w:p w14:paraId="460C0081" w14:textId="78E3568B" w:rsidR="007E16CC" w:rsidRPr="00A559A0" w:rsidRDefault="007E16CC" w:rsidP="007E16CC">
      <w:pPr>
        <w:pStyle w:val="Tabletitle"/>
      </w:pPr>
      <w:bookmarkStart w:id="78" w:name="_Toc11421445"/>
      <w:r w:rsidRPr="00A559A0">
        <w:t xml:space="preserve">Table </w:t>
      </w:r>
      <w:r w:rsidRPr="00A559A0">
        <w:fldChar w:fldCharType="begin"/>
      </w:r>
      <w:r w:rsidRPr="00A559A0">
        <w:instrText xml:space="preserve"> SEQ Table \* ARABIC </w:instrText>
      </w:r>
      <w:r w:rsidRPr="00A559A0">
        <w:fldChar w:fldCharType="separate"/>
      </w:r>
      <w:r w:rsidR="008C7E3F">
        <w:rPr>
          <w:noProof/>
        </w:rPr>
        <w:t>6</w:t>
      </w:r>
      <w:r w:rsidRPr="00A559A0">
        <w:fldChar w:fldCharType="end"/>
      </w:r>
      <w:r w:rsidRPr="00A559A0">
        <w:t xml:space="preserve"> —</w:t>
      </w:r>
      <w:r w:rsidRPr="00A559A0">
        <w:rPr>
          <w:i/>
        </w:rPr>
        <w:t>CommonSection – Element</w:t>
      </w:r>
      <w:bookmarkEnd w:id="78"/>
    </w:p>
    <w:tbl>
      <w:tblPr>
        <w:tblW w:w="0" w:type="auto"/>
        <w:tblCellMar>
          <w:left w:w="60" w:type="dxa"/>
          <w:right w:w="60" w:type="dxa"/>
        </w:tblCellMar>
        <w:tblLook w:val="0000" w:firstRow="0" w:lastRow="0" w:firstColumn="0" w:lastColumn="0" w:noHBand="0" w:noVBand="0"/>
      </w:tblPr>
      <w:tblGrid>
        <w:gridCol w:w="1242"/>
        <w:gridCol w:w="1489"/>
        <w:gridCol w:w="1908"/>
        <w:gridCol w:w="1008"/>
        <w:gridCol w:w="4552"/>
      </w:tblGrid>
      <w:tr w:rsidR="007C60B9" w:rsidRPr="00A559A0" w14:paraId="2C28BC55" w14:textId="77777777" w:rsidTr="007C60B9">
        <w:trPr>
          <w:trHeight w:val="413"/>
        </w:trPr>
        <w:tc>
          <w:tcPr>
            <w:tcW w:w="0" w:type="auto"/>
            <w:tcBorders>
              <w:top w:val="single" w:sz="2" w:space="0" w:color="auto"/>
              <w:left w:val="single" w:sz="2" w:space="0" w:color="auto"/>
              <w:bottom w:val="single" w:sz="2" w:space="0" w:color="auto"/>
              <w:right w:val="single" w:sz="2" w:space="0" w:color="auto"/>
            </w:tcBorders>
            <w:shd w:val="clear" w:color="auto" w:fill="E6E6E6"/>
          </w:tcPr>
          <w:p w14:paraId="557C25B6" w14:textId="77777777" w:rsidR="007E16CC" w:rsidRPr="00A559A0" w:rsidRDefault="007E16CC" w:rsidP="00AD677E">
            <w:pPr>
              <w:rPr>
                <w:b/>
                <w:sz w:val="18"/>
              </w:rPr>
            </w:pPr>
            <w:r w:rsidRPr="00A559A0">
              <w:rPr>
                <w:rFonts w:cs="Arial"/>
                <w:b/>
                <w:bCs/>
                <w:sz w:val="18"/>
                <w:szCs w:val="18"/>
              </w:rPr>
              <w:t>Classification</w:t>
            </w:r>
          </w:p>
        </w:tc>
        <w:tc>
          <w:tcPr>
            <w:tcW w:w="0" w:type="auto"/>
            <w:tcBorders>
              <w:top w:val="single" w:sz="2" w:space="0" w:color="auto"/>
              <w:left w:val="single" w:sz="2" w:space="0" w:color="auto"/>
              <w:bottom w:val="single" w:sz="2" w:space="0" w:color="auto"/>
              <w:right w:val="single" w:sz="2" w:space="0" w:color="auto"/>
            </w:tcBorders>
            <w:shd w:val="clear" w:color="auto" w:fill="E6E6E6"/>
          </w:tcPr>
          <w:p w14:paraId="16BF9C0C" w14:textId="77777777" w:rsidR="007E16CC" w:rsidRPr="00A559A0" w:rsidRDefault="007E16CC" w:rsidP="00AD677E">
            <w:pPr>
              <w:rPr>
                <w:b/>
                <w:sz w:val="18"/>
              </w:rPr>
            </w:pPr>
            <w:r w:rsidRPr="00A559A0">
              <w:rPr>
                <w:rFonts w:cs="Arial"/>
                <w:b/>
                <w:bCs/>
                <w:sz w:val="18"/>
                <w:szCs w:val="18"/>
              </w:rPr>
              <w:t>Name</w:t>
            </w:r>
          </w:p>
        </w:tc>
        <w:tc>
          <w:tcPr>
            <w:tcW w:w="0" w:type="auto"/>
            <w:tcBorders>
              <w:top w:val="single" w:sz="2" w:space="0" w:color="auto"/>
              <w:left w:val="single" w:sz="2" w:space="0" w:color="auto"/>
              <w:bottom w:val="single" w:sz="2" w:space="0" w:color="auto"/>
              <w:right w:val="single" w:sz="2" w:space="0" w:color="auto"/>
            </w:tcBorders>
            <w:shd w:val="clear" w:color="auto" w:fill="E6E6E6"/>
          </w:tcPr>
          <w:p w14:paraId="4FD24589" w14:textId="77777777" w:rsidR="007E16CC" w:rsidRPr="00A559A0" w:rsidRDefault="007E16CC" w:rsidP="00AD677E">
            <w:pPr>
              <w:rPr>
                <w:b/>
                <w:sz w:val="18"/>
              </w:rPr>
            </w:pPr>
            <w:r w:rsidRPr="00A559A0">
              <w:rPr>
                <w:rFonts w:cs="Arial"/>
                <w:b/>
                <w:bCs/>
                <w:sz w:val="18"/>
                <w:szCs w:val="18"/>
              </w:rPr>
              <w:t>Type</w:t>
            </w:r>
          </w:p>
        </w:tc>
        <w:tc>
          <w:tcPr>
            <w:tcW w:w="0" w:type="auto"/>
            <w:tcBorders>
              <w:top w:val="single" w:sz="2" w:space="0" w:color="auto"/>
              <w:left w:val="single" w:sz="2" w:space="0" w:color="auto"/>
              <w:bottom w:val="single" w:sz="2" w:space="0" w:color="auto"/>
              <w:right w:val="single" w:sz="2" w:space="0" w:color="auto"/>
            </w:tcBorders>
            <w:shd w:val="clear" w:color="auto" w:fill="E6E6E6"/>
          </w:tcPr>
          <w:p w14:paraId="50C2760E" w14:textId="77777777" w:rsidR="007E16CC" w:rsidRPr="00A559A0" w:rsidRDefault="007E16CC" w:rsidP="007C60B9">
            <w:pPr>
              <w:jc w:val="center"/>
              <w:rPr>
                <w:b/>
                <w:sz w:val="18"/>
              </w:rPr>
            </w:pPr>
            <w:r w:rsidRPr="00A559A0">
              <w:rPr>
                <w:rFonts w:cs="Arial"/>
                <w:b/>
                <w:bCs/>
                <w:sz w:val="18"/>
                <w:szCs w:val="18"/>
              </w:rPr>
              <w:t>Cardinality</w:t>
            </w:r>
          </w:p>
        </w:tc>
        <w:tc>
          <w:tcPr>
            <w:tcW w:w="0" w:type="auto"/>
            <w:tcBorders>
              <w:top w:val="single" w:sz="2" w:space="0" w:color="auto"/>
              <w:left w:val="single" w:sz="2" w:space="0" w:color="auto"/>
              <w:bottom w:val="single" w:sz="2" w:space="0" w:color="auto"/>
              <w:right w:val="single" w:sz="2" w:space="0" w:color="auto"/>
            </w:tcBorders>
            <w:shd w:val="clear" w:color="auto" w:fill="E6E6E6"/>
          </w:tcPr>
          <w:p w14:paraId="4F37D665" w14:textId="77777777" w:rsidR="007E16CC" w:rsidRPr="00A559A0" w:rsidRDefault="007E16CC" w:rsidP="00AD677E">
            <w:pPr>
              <w:rPr>
                <w:b/>
                <w:sz w:val="18"/>
              </w:rPr>
            </w:pPr>
            <w:r w:rsidRPr="00A559A0">
              <w:rPr>
                <w:rFonts w:cs="Arial"/>
                <w:b/>
                <w:bCs/>
                <w:sz w:val="18"/>
                <w:szCs w:val="18"/>
              </w:rPr>
              <w:t>Description</w:t>
            </w:r>
          </w:p>
        </w:tc>
      </w:tr>
      <w:tr w:rsidR="007C60B9" w:rsidRPr="00A559A0" w14:paraId="65F8A31A" w14:textId="77777777" w:rsidTr="007C60B9">
        <w:tc>
          <w:tcPr>
            <w:tcW w:w="0" w:type="auto"/>
            <w:tcBorders>
              <w:top w:val="single" w:sz="2" w:space="0" w:color="auto"/>
              <w:left w:val="single" w:sz="2" w:space="0" w:color="auto"/>
              <w:bottom w:val="single" w:sz="2" w:space="0" w:color="auto"/>
              <w:right w:val="single" w:sz="2" w:space="0" w:color="auto"/>
            </w:tcBorders>
          </w:tcPr>
          <w:p w14:paraId="31CDC1FA" w14:textId="77777777" w:rsidR="007E16CC" w:rsidRPr="00A559A0" w:rsidRDefault="007E16CC" w:rsidP="00AD677E">
            <w:pPr>
              <w:rPr>
                <w:sz w:val="18"/>
              </w:rPr>
            </w:pPr>
            <w:r w:rsidRPr="00A559A0">
              <w:rPr>
                <w:sz w:val="18"/>
              </w:rPr>
              <w:t>::&gt;</w:t>
            </w:r>
          </w:p>
        </w:tc>
        <w:tc>
          <w:tcPr>
            <w:tcW w:w="0" w:type="auto"/>
            <w:tcBorders>
              <w:top w:val="single" w:sz="2" w:space="0" w:color="auto"/>
              <w:left w:val="single" w:sz="2" w:space="0" w:color="auto"/>
              <w:bottom w:val="single" w:sz="2" w:space="0" w:color="auto"/>
              <w:right w:val="single" w:sz="2" w:space="0" w:color="auto"/>
            </w:tcBorders>
          </w:tcPr>
          <w:p w14:paraId="3D975708" w14:textId="77777777" w:rsidR="007E16CC" w:rsidRPr="00A559A0" w:rsidRDefault="007E16CC" w:rsidP="00AD677E">
            <w:pPr>
              <w:rPr>
                <w:sz w:val="18"/>
              </w:rPr>
            </w:pPr>
            <w:r w:rsidRPr="00A559A0">
              <w:rPr>
                <w:sz w:val="18"/>
              </w:rPr>
              <w:t>::&gt;</w:t>
            </w:r>
          </w:p>
        </w:tc>
        <w:tc>
          <w:tcPr>
            <w:tcW w:w="0" w:type="auto"/>
            <w:tcBorders>
              <w:top w:val="single" w:sz="2" w:space="0" w:color="auto"/>
              <w:left w:val="single" w:sz="2" w:space="0" w:color="auto"/>
              <w:bottom w:val="single" w:sz="2" w:space="0" w:color="auto"/>
              <w:right w:val="single" w:sz="2" w:space="0" w:color="auto"/>
            </w:tcBorders>
          </w:tcPr>
          <w:p w14:paraId="71F2A51F" w14:textId="77777777" w:rsidR="007E16CC" w:rsidRPr="00A559A0" w:rsidRDefault="007E16CC" w:rsidP="00AD677E">
            <w:pPr>
              <w:rPr>
                <w:i/>
                <w:sz w:val="18"/>
                <w:u w:val="single"/>
              </w:rPr>
            </w:pPr>
            <w:r w:rsidRPr="00A559A0">
              <w:rPr>
                <w:i/>
                <w:sz w:val="18"/>
                <w:u w:val="single"/>
              </w:rPr>
              <w:t>DataManagedObject</w:t>
            </w:r>
          </w:p>
        </w:tc>
        <w:tc>
          <w:tcPr>
            <w:tcW w:w="0" w:type="auto"/>
            <w:tcBorders>
              <w:top w:val="single" w:sz="2" w:space="0" w:color="auto"/>
              <w:left w:val="single" w:sz="2" w:space="0" w:color="auto"/>
              <w:bottom w:val="single" w:sz="2" w:space="0" w:color="auto"/>
              <w:right w:val="single" w:sz="2" w:space="0" w:color="auto"/>
            </w:tcBorders>
          </w:tcPr>
          <w:p w14:paraId="04B58097" w14:textId="77777777" w:rsidR="007E16CC" w:rsidRPr="00A559A0" w:rsidRDefault="007E16CC" w:rsidP="007C60B9">
            <w:pPr>
              <w:jc w:val="center"/>
              <w:rPr>
                <w:sz w:val="18"/>
              </w:rPr>
            </w:pPr>
            <w:r w:rsidRPr="00A559A0">
              <w:rPr>
                <w:sz w:val="18"/>
              </w:rPr>
              <w:t>::&gt;</w:t>
            </w:r>
          </w:p>
        </w:tc>
        <w:tc>
          <w:tcPr>
            <w:tcW w:w="0" w:type="auto"/>
            <w:tcBorders>
              <w:top w:val="single" w:sz="2" w:space="0" w:color="auto"/>
              <w:left w:val="single" w:sz="2" w:space="0" w:color="auto"/>
              <w:bottom w:val="single" w:sz="2" w:space="0" w:color="auto"/>
              <w:right w:val="single" w:sz="2" w:space="0" w:color="auto"/>
            </w:tcBorders>
          </w:tcPr>
          <w:p w14:paraId="4212CABE" w14:textId="70D26203" w:rsidR="007E16CC" w:rsidRPr="00A559A0" w:rsidRDefault="007E16CC" w:rsidP="00AD677E">
            <w:pPr>
              <w:rPr>
                <w:sz w:val="18"/>
              </w:rPr>
            </w:pPr>
            <w:r w:rsidRPr="00A559A0">
              <w:rPr>
                <w:sz w:val="18"/>
              </w:rPr>
              <w:t>COMMON SECTION</w:t>
            </w:r>
            <w:r w:rsidRPr="00A559A0" w:rsidDel="00FE471A">
              <w:rPr>
                <w:sz w:val="18"/>
              </w:rPr>
              <w:t xml:space="preserve"> </w:t>
            </w:r>
            <w:r w:rsidR="00D7252A" w:rsidRPr="00A559A0">
              <w:rPr>
                <w:sz w:val="18"/>
              </w:rPr>
              <w:t>hérite de</w:t>
            </w:r>
            <w:r w:rsidRPr="00A559A0">
              <w:rPr>
                <w:sz w:val="18"/>
              </w:rPr>
              <w:t xml:space="preserve"> DATA MANAGED OBJECT.</w:t>
            </w:r>
          </w:p>
        </w:tc>
      </w:tr>
      <w:tr w:rsidR="007C60B9" w:rsidRPr="00A559A0" w14:paraId="54AB7439" w14:textId="77777777" w:rsidTr="007C60B9">
        <w:tc>
          <w:tcPr>
            <w:tcW w:w="0" w:type="auto"/>
            <w:tcBorders>
              <w:top w:val="single" w:sz="2" w:space="0" w:color="auto"/>
              <w:left w:val="single" w:sz="2" w:space="0" w:color="auto"/>
              <w:bottom w:val="single" w:sz="2" w:space="0" w:color="auto"/>
              <w:right w:val="single" w:sz="2" w:space="0" w:color="auto"/>
            </w:tcBorders>
          </w:tcPr>
          <w:p w14:paraId="0E96129C" w14:textId="77777777" w:rsidR="007E16CC" w:rsidRPr="00A559A0" w:rsidRDefault="007E16CC" w:rsidP="00AD677E">
            <w:pPr>
              <w:rPr>
                <w:rFonts w:ascii="Times New Roman" w:hAnsi="Times New Roman"/>
                <w:sz w:val="18"/>
              </w:rPr>
            </w:pPr>
            <w:r w:rsidRPr="00A559A0">
              <w:rPr>
                <w:szCs w:val="24"/>
              </w:rPr>
              <w:fldChar w:fldCharType="begin" w:fldLock="1"/>
            </w:r>
            <w:r w:rsidRPr="00A559A0">
              <w:rPr>
                <w:szCs w:val="24"/>
              </w:rPr>
              <w:instrText xml:space="preserve">MERGEFIELD </w:instrText>
            </w:r>
            <w:r w:rsidRPr="00A559A0">
              <w:rPr>
                <w:sz w:val="18"/>
                <w:szCs w:val="24"/>
              </w:rPr>
              <w:instrText>Att.Stereotype</w:instrText>
            </w:r>
            <w:r w:rsidRPr="00A559A0">
              <w:rPr>
                <w:szCs w:val="24"/>
              </w:rPr>
              <w:fldChar w:fldCharType="separate"/>
            </w:r>
            <w:r w:rsidRPr="00A559A0">
              <w:rPr>
                <w:sz w:val="18"/>
                <w:szCs w:val="24"/>
              </w:rPr>
              <w:t>«PK»</w:t>
            </w:r>
            <w:r w:rsidRPr="00A559A0">
              <w:rPr>
                <w:szCs w:val="24"/>
              </w:rPr>
              <w:fldChar w:fldCharType="end"/>
            </w:r>
            <w:r w:rsidRPr="00A559A0">
              <w:rPr>
                <w:sz w:val="18"/>
              </w:rPr>
              <w:fldChar w:fldCharType="begin" w:fldLock="1"/>
            </w:r>
            <w:r w:rsidRPr="00A559A0">
              <w:rPr>
                <w:sz w:val="18"/>
              </w:rPr>
              <w:instrText xml:space="preserve">MERGEFIELD </w:instrText>
            </w:r>
            <w:r w:rsidRPr="00A559A0">
              <w:rPr>
                <w:rFonts w:ascii="Times New Roman" w:hAnsi="Times New Roman"/>
                <w:sz w:val="18"/>
              </w:rPr>
              <w:instrText>Att.Stereotype</w:instrText>
            </w:r>
            <w:r w:rsidRPr="00A559A0">
              <w:rPr>
                <w:sz w:val="18"/>
              </w:rPr>
              <w:fldChar w:fldCharType="end"/>
            </w:r>
          </w:p>
        </w:tc>
        <w:tc>
          <w:tcPr>
            <w:tcW w:w="0" w:type="auto"/>
            <w:tcBorders>
              <w:top w:val="single" w:sz="2" w:space="0" w:color="auto"/>
              <w:left w:val="single" w:sz="2" w:space="0" w:color="auto"/>
              <w:bottom w:val="single" w:sz="2" w:space="0" w:color="auto"/>
              <w:right w:val="single" w:sz="2" w:space="0" w:color="auto"/>
            </w:tcBorders>
          </w:tcPr>
          <w:p w14:paraId="2E54AF4F" w14:textId="77777777" w:rsidR="007E16CC" w:rsidRPr="00A559A0" w:rsidRDefault="007E16CC" w:rsidP="00AD677E">
            <w:pPr>
              <w:rPr>
                <w:rFonts w:ascii="Times New Roman" w:hAnsi="Times New Roman"/>
                <w:sz w:val="18"/>
              </w:rPr>
            </w:pPr>
            <w:r w:rsidRPr="00A559A0">
              <w:rPr>
                <w:sz w:val="18"/>
              </w:rPr>
              <w:fldChar w:fldCharType="begin" w:fldLock="1"/>
            </w:r>
            <w:r w:rsidRPr="00A559A0">
              <w:rPr>
                <w:sz w:val="18"/>
              </w:rPr>
              <w:instrText xml:space="preserve">MERGEFIELD </w:instrText>
            </w:r>
            <w:r w:rsidRPr="00A559A0">
              <w:rPr>
                <w:b/>
                <w:i/>
                <w:sz w:val="18"/>
              </w:rPr>
              <w:instrText>Att.Name</w:instrText>
            </w:r>
            <w:r w:rsidRPr="00A559A0">
              <w:rPr>
                <w:sz w:val="18"/>
              </w:rPr>
              <w:fldChar w:fldCharType="separate"/>
            </w:r>
            <w:r w:rsidRPr="00A559A0">
              <w:rPr>
                <w:b/>
                <w:i/>
                <w:sz w:val="18"/>
              </w:rPr>
              <w:t>id</w:t>
            </w:r>
            <w:r w:rsidRPr="00A559A0">
              <w:rPr>
                <w:sz w:val="18"/>
              </w:rPr>
              <w:fldChar w:fldCharType="end"/>
            </w:r>
          </w:p>
        </w:tc>
        <w:tc>
          <w:tcPr>
            <w:tcW w:w="0" w:type="auto"/>
            <w:tcBorders>
              <w:top w:val="single" w:sz="2" w:space="0" w:color="auto"/>
              <w:left w:val="single" w:sz="2" w:space="0" w:color="auto"/>
              <w:bottom w:val="single" w:sz="2" w:space="0" w:color="auto"/>
              <w:right w:val="single" w:sz="2" w:space="0" w:color="auto"/>
            </w:tcBorders>
          </w:tcPr>
          <w:p w14:paraId="01D62BDD" w14:textId="77777777" w:rsidR="007E16CC" w:rsidRPr="00A559A0" w:rsidRDefault="007E16CC" w:rsidP="00AD677E">
            <w:pPr>
              <w:rPr>
                <w:rFonts w:ascii="Times New Roman" w:hAnsi="Times New Roman"/>
                <w:sz w:val="18"/>
              </w:rPr>
            </w:pPr>
            <w:r w:rsidRPr="00A559A0">
              <w:rPr>
                <w:sz w:val="18"/>
              </w:rPr>
              <w:fldChar w:fldCharType="begin" w:fldLock="1"/>
            </w:r>
            <w:r w:rsidRPr="00A559A0">
              <w:rPr>
                <w:sz w:val="18"/>
              </w:rPr>
              <w:instrText xml:space="preserve">MERGEFIELD </w:instrText>
            </w:r>
            <w:r w:rsidRPr="00A559A0">
              <w:rPr>
                <w:i/>
                <w:sz w:val="18"/>
              </w:rPr>
              <w:instrText>Att.Type</w:instrText>
            </w:r>
            <w:r w:rsidRPr="00A559A0">
              <w:rPr>
                <w:sz w:val="18"/>
              </w:rPr>
              <w:fldChar w:fldCharType="separate"/>
            </w:r>
            <w:r w:rsidRPr="00A559A0">
              <w:rPr>
                <w:i/>
                <w:sz w:val="18"/>
              </w:rPr>
              <w:t>CommonSectionIdType</w:t>
            </w:r>
            <w:r w:rsidRPr="00A559A0">
              <w:rPr>
                <w:sz w:val="18"/>
              </w:rPr>
              <w:fldChar w:fldCharType="end"/>
            </w:r>
          </w:p>
        </w:tc>
        <w:tc>
          <w:tcPr>
            <w:tcW w:w="0" w:type="auto"/>
            <w:tcBorders>
              <w:top w:val="single" w:sz="2" w:space="0" w:color="auto"/>
              <w:left w:val="single" w:sz="2" w:space="0" w:color="auto"/>
              <w:bottom w:val="single" w:sz="2" w:space="0" w:color="auto"/>
              <w:right w:val="single" w:sz="2" w:space="0" w:color="auto"/>
            </w:tcBorders>
          </w:tcPr>
          <w:p w14:paraId="105D7FAD" w14:textId="77777777" w:rsidR="007E16CC" w:rsidRPr="00A559A0" w:rsidRDefault="007E16CC" w:rsidP="007C60B9">
            <w:pPr>
              <w:jc w:val="center"/>
              <w:rPr>
                <w:rFonts w:ascii="Times New Roman" w:hAnsi="Times New Roman"/>
                <w:sz w:val="18"/>
              </w:rPr>
            </w:pPr>
            <w:r w:rsidRPr="00A559A0">
              <w:rPr>
                <w:sz w:val="18"/>
              </w:rPr>
              <w:fldChar w:fldCharType="begin" w:fldLock="1"/>
            </w:r>
            <w:r w:rsidRPr="00A559A0">
              <w:rPr>
                <w:sz w:val="18"/>
              </w:rPr>
              <w:instrText>MERGEFIELD Att.LowerBound</w:instrText>
            </w:r>
            <w:r w:rsidRPr="00A559A0">
              <w:rPr>
                <w:sz w:val="18"/>
              </w:rPr>
              <w:fldChar w:fldCharType="separate"/>
            </w:r>
            <w:r w:rsidRPr="00A559A0">
              <w:rPr>
                <w:sz w:val="18"/>
              </w:rPr>
              <w:t>1</w:t>
            </w:r>
            <w:r w:rsidRPr="00A559A0">
              <w:rPr>
                <w:sz w:val="18"/>
              </w:rPr>
              <w:fldChar w:fldCharType="end"/>
            </w:r>
            <w:r w:rsidRPr="00A559A0">
              <w:rPr>
                <w:sz w:val="18"/>
              </w:rPr>
              <w:t>:</w:t>
            </w:r>
            <w:r w:rsidRPr="00A559A0">
              <w:rPr>
                <w:sz w:val="18"/>
              </w:rPr>
              <w:fldChar w:fldCharType="begin" w:fldLock="1"/>
            </w:r>
            <w:r w:rsidRPr="00A559A0">
              <w:rPr>
                <w:sz w:val="18"/>
              </w:rPr>
              <w:instrText>MERGEFIELD Att.UpperBound</w:instrText>
            </w:r>
            <w:r w:rsidRPr="00A559A0">
              <w:rPr>
                <w:sz w:val="18"/>
              </w:rPr>
              <w:fldChar w:fldCharType="separate"/>
            </w:r>
            <w:r w:rsidRPr="00A559A0">
              <w:rPr>
                <w:sz w:val="18"/>
              </w:rPr>
              <w:t>1</w:t>
            </w:r>
            <w:r w:rsidRPr="00A559A0">
              <w:rPr>
                <w:sz w:val="18"/>
              </w:rPr>
              <w:fldChar w:fldCharType="end"/>
            </w:r>
          </w:p>
        </w:tc>
        <w:tc>
          <w:tcPr>
            <w:tcW w:w="0" w:type="auto"/>
            <w:tcBorders>
              <w:top w:val="single" w:sz="2" w:space="0" w:color="auto"/>
              <w:left w:val="single" w:sz="2" w:space="0" w:color="auto"/>
              <w:bottom w:val="single" w:sz="2" w:space="0" w:color="auto"/>
              <w:right w:val="single" w:sz="2" w:space="0" w:color="auto"/>
            </w:tcBorders>
          </w:tcPr>
          <w:p w14:paraId="6DF7C0C7" w14:textId="3BF8F791" w:rsidR="007E16CC" w:rsidRPr="00A559A0" w:rsidRDefault="007E16CC" w:rsidP="00AD677E">
            <w:pPr>
              <w:rPr>
                <w:sz w:val="18"/>
              </w:rPr>
            </w:pPr>
            <w:r w:rsidRPr="00A559A0">
              <w:rPr>
                <w:sz w:val="18"/>
              </w:rPr>
              <w:t>Identifi</w:t>
            </w:r>
            <w:r w:rsidR="00D7252A" w:rsidRPr="00A559A0">
              <w:rPr>
                <w:sz w:val="18"/>
              </w:rPr>
              <w:t xml:space="preserve">ant du la </w:t>
            </w:r>
            <w:r w:rsidRPr="00A559A0">
              <w:rPr>
                <w:sz w:val="18"/>
              </w:rPr>
              <w:t>COMMON SECTION.</w:t>
            </w:r>
          </w:p>
        </w:tc>
      </w:tr>
      <w:tr w:rsidR="007C60B9" w:rsidRPr="00A559A0" w14:paraId="333D8B28" w14:textId="77777777" w:rsidTr="007C60B9">
        <w:tc>
          <w:tcPr>
            <w:tcW w:w="0" w:type="auto"/>
            <w:tcBorders>
              <w:top w:val="single" w:sz="2" w:space="0" w:color="auto"/>
              <w:left w:val="single" w:sz="2" w:space="0" w:color="auto"/>
              <w:bottom w:val="single" w:sz="2" w:space="0" w:color="auto"/>
              <w:right w:val="single" w:sz="2" w:space="0" w:color="auto"/>
            </w:tcBorders>
          </w:tcPr>
          <w:p w14:paraId="50969821" w14:textId="77777777" w:rsidR="007E16CC" w:rsidRPr="00A559A0" w:rsidRDefault="007E16CC" w:rsidP="00AD677E">
            <w:pPr>
              <w:rPr>
                <w:sz w:val="18"/>
              </w:rPr>
            </w:pPr>
            <w:r w:rsidRPr="00A559A0">
              <w:rPr>
                <w:sz w:val="18"/>
              </w:rPr>
              <w:fldChar w:fldCharType="begin" w:fldLock="1"/>
            </w:r>
            <w:r w:rsidRPr="00A559A0">
              <w:rPr>
                <w:sz w:val="18"/>
              </w:rPr>
              <w:instrText>MERGEFIELD Att.Stereotype</w:instrText>
            </w:r>
            <w:r w:rsidRPr="00A559A0">
              <w:rPr>
                <w:sz w:val="18"/>
              </w:rPr>
              <w:fldChar w:fldCharType="separate"/>
            </w:r>
            <w:r w:rsidRPr="00A559A0">
              <w:rPr>
                <w:sz w:val="18"/>
              </w:rPr>
              <w:t>«cntd»</w:t>
            </w:r>
            <w:r w:rsidRPr="00A559A0">
              <w:rPr>
                <w:sz w:val="18"/>
              </w:rPr>
              <w:fldChar w:fldCharType="end"/>
            </w:r>
          </w:p>
        </w:tc>
        <w:tc>
          <w:tcPr>
            <w:tcW w:w="0" w:type="auto"/>
            <w:tcBorders>
              <w:top w:val="single" w:sz="2" w:space="0" w:color="auto"/>
              <w:left w:val="single" w:sz="2" w:space="0" w:color="auto"/>
              <w:bottom w:val="single" w:sz="2" w:space="0" w:color="auto"/>
              <w:right w:val="single" w:sz="2" w:space="0" w:color="auto"/>
            </w:tcBorders>
          </w:tcPr>
          <w:p w14:paraId="3C5719A2" w14:textId="77777777" w:rsidR="007E16CC" w:rsidRPr="00A559A0" w:rsidRDefault="007E16CC" w:rsidP="00AD677E">
            <w:pPr>
              <w:rPr>
                <w:b/>
                <w:i/>
                <w:sz w:val="18"/>
              </w:rPr>
            </w:pPr>
            <w:r w:rsidRPr="00A559A0">
              <w:rPr>
                <w:b/>
                <w:i/>
                <w:sz w:val="18"/>
              </w:rPr>
              <w:t>pointsOnSection</w:t>
            </w:r>
          </w:p>
        </w:tc>
        <w:tc>
          <w:tcPr>
            <w:tcW w:w="0" w:type="auto"/>
            <w:tcBorders>
              <w:top w:val="single" w:sz="2" w:space="0" w:color="auto"/>
              <w:left w:val="single" w:sz="2" w:space="0" w:color="auto"/>
              <w:bottom w:val="single" w:sz="2" w:space="0" w:color="auto"/>
              <w:right w:val="single" w:sz="2" w:space="0" w:color="auto"/>
            </w:tcBorders>
          </w:tcPr>
          <w:p w14:paraId="747F280D" w14:textId="77777777" w:rsidR="007E16CC" w:rsidRPr="00A559A0" w:rsidRDefault="007E16CC" w:rsidP="00AD677E">
            <w:pPr>
              <w:rPr>
                <w:sz w:val="18"/>
                <w:u w:val="single"/>
              </w:rPr>
            </w:pPr>
            <w:r w:rsidRPr="00A559A0">
              <w:rPr>
                <w:sz w:val="18"/>
                <w:u w:val="single"/>
              </w:rPr>
              <w:fldChar w:fldCharType="begin" w:fldLock="1"/>
            </w:r>
            <w:r w:rsidRPr="00A559A0">
              <w:rPr>
                <w:sz w:val="18"/>
                <w:u w:val="single"/>
              </w:rPr>
              <w:instrText xml:space="preserve">MERGEFIELD </w:instrText>
            </w:r>
            <w:r w:rsidRPr="00A559A0">
              <w:rPr>
                <w:i/>
                <w:sz w:val="18"/>
                <w:u w:val="single"/>
              </w:rPr>
              <w:instrText>Att.Type</w:instrText>
            </w:r>
            <w:r w:rsidRPr="00A559A0">
              <w:rPr>
                <w:sz w:val="18"/>
                <w:u w:val="single"/>
              </w:rPr>
              <w:fldChar w:fldCharType="separate"/>
            </w:r>
            <w:r w:rsidRPr="00A559A0">
              <w:rPr>
                <w:i/>
                <w:sz w:val="18"/>
                <w:u w:val="single"/>
              </w:rPr>
              <w:t>PointOnSectionr</w:t>
            </w:r>
            <w:r w:rsidRPr="00A559A0">
              <w:rPr>
                <w:sz w:val="18"/>
                <w:u w:val="single"/>
              </w:rPr>
              <w:fldChar w:fldCharType="end"/>
            </w:r>
          </w:p>
        </w:tc>
        <w:tc>
          <w:tcPr>
            <w:tcW w:w="0" w:type="auto"/>
            <w:tcBorders>
              <w:top w:val="single" w:sz="2" w:space="0" w:color="auto"/>
              <w:left w:val="single" w:sz="2" w:space="0" w:color="auto"/>
              <w:bottom w:val="single" w:sz="2" w:space="0" w:color="auto"/>
              <w:right w:val="single" w:sz="2" w:space="0" w:color="auto"/>
            </w:tcBorders>
          </w:tcPr>
          <w:p w14:paraId="4D307082" w14:textId="77777777" w:rsidR="007E16CC" w:rsidRPr="00A559A0" w:rsidRDefault="007E16CC" w:rsidP="007C60B9">
            <w:pPr>
              <w:jc w:val="center"/>
              <w:rPr>
                <w:sz w:val="18"/>
              </w:rPr>
            </w:pPr>
            <w:r w:rsidRPr="00A559A0">
              <w:rPr>
                <w:sz w:val="18"/>
              </w:rPr>
              <w:fldChar w:fldCharType="begin" w:fldLock="1"/>
            </w:r>
            <w:r w:rsidRPr="00A559A0">
              <w:rPr>
                <w:sz w:val="18"/>
              </w:rPr>
              <w:instrText>MERGEFIELD Att.LowerBound</w:instrText>
            </w:r>
            <w:r w:rsidRPr="00A559A0">
              <w:rPr>
                <w:sz w:val="18"/>
              </w:rPr>
              <w:fldChar w:fldCharType="separate"/>
            </w:r>
            <w:r w:rsidRPr="00A559A0">
              <w:rPr>
                <w:sz w:val="18"/>
              </w:rPr>
              <w:t>0</w:t>
            </w:r>
            <w:r w:rsidRPr="00A559A0">
              <w:rPr>
                <w:sz w:val="18"/>
              </w:rPr>
              <w:fldChar w:fldCharType="end"/>
            </w:r>
            <w:r w:rsidRPr="00A559A0">
              <w:rPr>
                <w:sz w:val="18"/>
              </w:rPr>
              <w:t>:</w:t>
            </w:r>
            <w:r w:rsidRPr="00A559A0">
              <w:rPr>
                <w:sz w:val="18"/>
              </w:rPr>
              <w:fldChar w:fldCharType="begin" w:fldLock="1"/>
            </w:r>
            <w:r w:rsidRPr="00A559A0">
              <w:rPr>
                <w:sz w:val="18"/>
              </w:rPr>
              <w:instrText>MERGEFIELD Att.UpperBound</w:instrText>
            </w:r>
            <w:r w:rsidRPr="00A559A0">
              <w:rPr>
                <w:sz w:val="18"/>
              </w:rPr>
              <w:fldChar w:fldCharType="separate"/>
            </w:r>
            <w:r w:rsidRPr="00A559A0">
              <w:rPr>
                <w:sz w:val="18"/>
              </w:rPr>
              <w:t>*</w:t>
            </w:r>
            <w:r w:rsidRPr="00A559A0">
              <w:rPr>
                <w:sz w:val="18"/>
              </w:rPr>
              <w:fldChar w:fldCharType="end"/>
            </w:r>
          </w:p>
        </w:tc>
        <w:tc>
          <w:tcPr>
            <w:tcW w:w="0" w:type="auto"/>
            <w:tcBorders>
              <w:top w:val="single" w:sz="2" w:space="0" w:color="auto"/>
              <w:left w:val="single" w:sz="2" w:space="0" w:color="auto"/>
              <w:bottom w:val="single" w:sz="2" w:space="0" w:color="auto"/>
              <w:right w:val="single" w:sz="2" w:space="0" w:color="auto"/>
            </w:tcBorders>
          </w:tcPr>
          <w:p w14:paraId="565919BF" w14:textId="38B09A64" w:rsidR="007E16CC" w:rsidRPr="00A559A0" w:rsidRDefault="007E16CC" w:rsidP="00AD677E">
            <w:pPr>
              <w:rPr>
                <w:sz w:val="18"/>
              </w:rPr>
            </w:pPr>
            <w:r w:rsidRPr="00A559A0">
              <w:rPr>
                <w:sz w:val="18"/>
              </w:rPr>
              <w:t xml:space="preserve">POINTS </w:t>
            </w:r>
            <w:r w:rsidR="00D7252A" w:rsidRPr="00A559A0">
              <w:rPr>
                <w:sz w:val="18"/>
              </w:rPr>
              <w:t xml:space="preserve">de la </w:t>
            </w:r>
            <w:r w:rsidRPr="00A559A0">
              <w:rPr>
                <w:sz w:val="18"/>
              </w:rPr>
              <w:t xml:space="preserve"> COMMON SECTION. </w:t>
            </w:r>
          </w:p>
        </w:tc>
      </w:tr>
      <w:tr w:rsidR="007C60B9" w:rsidRPr="00A559A0" w14:paraId="163445A8" w14:textId="77777777" w:rsidTr="007C60B9">
        <w:trPr>
          <w:hidden/>
        </w:trPr>
        <w:tc>
          <w:tcPr>
            <w:tcW w:w="0" w:type="auto"/>
            <w:tcBorders>
              <w:top w:val="single" w:sz="2" w:space="0" w:color="auto"/>
              <w:left w:val="single" w:sz="2" w:space="0" w:color="auto"/>
              <w:bottom w:val="single" w:sz="2" w:space="0" w:color="auto"/>
              <w:right w:val="single" w:sz="2" w:space="0" w:color="auto"/>
            </w:tcBorders>
          </w:tcPr>
          <w:p w14:paraId="5B103E0B" w14:textId="77777777" w:rsidR="007E16CC" w:rsidRPr="00A559A0" w:rsidRDefault="007E16CC" w:rsidP="00AD677E">
            <w:pPr>
              <w:rPr>
                <w:rFonts w:ascii="Times New Roman" w:hAnsi="Times New Roman"/>
                <w:vanish/>
                <w:sz w:val="18"/>
                <w:highlight w:val="cyan"/>
              </w:rPr>
            </w:pPr>
            <w:r w:rsidRPr="00A559A0">
              <w:rPr>
                <w:vanish/>
                <w:sz w:val="18"/>
                <w:highlight w:val="cyan"/>
              </w:rPr>
              <w:fldChar w:fldCharType="begin" w:fldLock="1"/>
            </w:r>
            <w:r w:rsidRPr="00A559A0">
              <w:rPr>
                <w:vanish/>
                <w:sz w:val="18"/>
                <w:highlight w:val="cyan"/>
              </w:rPr>
              <w:instrText>MERGEFIELD Att.Stereotype</w:instrText>
            </w:r>
            <w:r w:rsidRPr="00A559A0">
              <w:rPr>
                <w:vanish/>
                <w:sz w:val="18"/>
                <w:highlight w:val="cyan"/>
              </w:rPr>
              <w:fldChar w:fldCharType="separate"/>
            </w:r>
            <w:r w:rsidRPr="00A559A0">
              <w:rPr>
                <w:vanish/>
                <w:sz w:val="18"/>
                <w:highlight w:val="cyan"/>
              </w:rPr>
              <w:t>«cntd»</w:t>
            </w:r>
            <w:r w:rsidRPr="00A559A0">
              <w:rPr>
                <w:vanish/>
                <w:sz w:val="18"/>
                <w:highlight w:val="cyan"/>
              </w:rPr>
              <w:fldChar w:fldCharType="end"/>
            </w:r>
          </w:p>
        </w:tc>
        <w:tc>
          <w:tcPr>
            <w:tcW w:w="0" w:type="auto"/>
            <w:tcBorders>
              <w:top w:val="single" w:sz="2" w:space="0" w:color="auto"/>
              <w:left w:val="single" w:sz="2" w:space="0" w:color="auto"/>
              <w:bottom w:val="single" w:sz="2" w:space="0" w:color="auto"/>
              <w:right w:val="single" w:sz="2" w:space="0" w:color="auto"/>
            </w:tcBorders>
          </w:tcPr>
          <w:p w14:paraId="192914E6" w14:textId="77777777" w:rsidR="007E16CC" w:rsidRPr="00A559A0" w:rsidRDefault="007E16CC" w:rsidP="00AD677E">
            <w:pPr>
              <w:rPr>
                <w:rFonts w:ascii="Times New Roman" w:hAnsi="Times New Roman"/>
                <w:vanish/>
                <w:sz w:val="18"/>
                <w:highlight w:val="cyan"/>
              </w:rPr>
            </w:pPr>
            <w:r w:rsidRPr="00A559A0">
              <w:rPr>
                <w:vanish/>
                <w:sz w:val="18"/>
                <w:highlight w:val="cyan"/>
              </w:rPr>
              <w:fldChar w:fldCharType="begin" w:fldLock="1"/>
            </w:r>
            <w:r w:rsidRPr="00A559A0">
              <w:rPr>
                <w:vanish/>
                <w:sz w:val="18"/>
                <w:highlight w:val="cyan"/>
              </w:rPr>
              <w:instrText xml:space="preserve">MERGEFIELD </w:instrText>
            </w:r>
            <w:r w:rsidRPr="00A559A0">
              <w:rPr>
                <w:b/>
                <w:i/>
                <w:vanish/>
                <w:sz w:val="18"/>
                <w:highlight w:val="cyan"/>
              </w:rPr>
              <w:instrText>Att.Name</w:instrText>
            </w:r>
            <w:r w:rsidRPr="00A559A0">
              <w:rPr>
                <w:vanish/>
                <w:sz w:val="18"/>
                <w:highlight w:val="cyan"/>
              </w:rPr>
              <w:fldChar w:fldCharType="separate"/>
            </w:r>
            <w:r w:rsidRPr="00A559A0">
              <w:rPr>
                <w:b/>
                <w:i/>
                <w:vanish/>
                <w:sz w:val="18"/>
                <w:highlight w:val="cyan"/>
              </w:rPr>
              <w:t>members</w:t>
            </w:r>
            <w:r w:rsidRPr="00A559A0">
              <w:rPr>
                <w:vanish/>
                <w:sz w:val="18"/>
                <w:highlight w:val="cyan"/>
              </w:rPr>
              <w:fldChar w:fldCharType="end"/>
            </w:r>
          </w:p>
        </w:tc>
        <w:tc>
          <w:tcPr>
            <w:tcW w:w="0" w:type="auto"/>
            <w:tcBorders>
              <w:top w:val="single" w:sz="2" w:space="0" w:color="auto"/>
              <w:left w:val="single" w:sz="2" w:space="0" w:color="auto"/>
              <w:bottom w:val="single" w:sz="2" w:space="0" w:color="auto"/>
              <w:right w:val="single" w:sz="2" w:space="0" w:color="auto"/>
            </w:tcBorders>
          </w:tcPr>
          <w:p w14:paraId="58137A6B" w14:textId="77777777" w:rsidR="007E16CC" w:rsidRPr="00A559A0" w:rsidRDefault="007E16CC" w:rsidP="00AD677E">
            <w:pPr>
              <w:rPr>
                <w:rFonts w:ascii="Times New Roman" w:hAnsi="Times New Roman"/>
                <w:vanish/>
                <w:sz w:val="18"/>
                <w:highlight w:val="cyan"/>
                <w:u w:val="single"/>
              </w:rPr>
            </w:pPr>
            <w:r w:rsidRPr="00A559A0">
              <w:rPr>
                <w:vanish/>
                <w:sz w:val="18"/>
                <w:highlight w:val="cyan"/>
                <w:u w:val="single"/>
              </w:rPr>
              <w:fldChar w:fldCharType="begin" w:fldLock="1"/>
            </w:r>
            <w:r w:rsidRPr="00A559A0">
              <w:rPr>
                <w:vanish/>
                <w:sz w:val="18"/>
                <w:highlight w:val="cyan"/>
                <w:u w:val="single"/>
              </w:rPr>
              <w:instrText xml:space="preserve">MERGEFIELD </w:instrText>
            </w:r>
            <w:r w:rsidRPr="00A559A0">
              <w:rPr>
                <w:i/>
                <w:vanish/>
                <w:sz w:val="18"/>
                <w:highlight w:val="cyan"/>
                <w:u w:val="single"/>
              </w:rPr>
              <w:instrText>Att.Type</w:instrText>
            </w:r>
            <w:r w:rsidRPr="00A559A0">
              <w:rPr>
                <w:vanish/>
                <w:sz w:val="18"/>
                <w:highlight w:val="cyan"/>
                <w:u w:val="single"/>
              </w:rPr>
              <w:fldChar w:fldCharType="separate"/>
            </w:r>
            <w:r w:rsidRPr="00A559A0">
              <w:rPr>
                <w:i/>
                <w:vanish/>
                <w:sz w:val="18"/>
                <w:highlight w:val="cyan"/>
                <w:u w:val="single"/>
              </w:rPr>
              <w:t>PointOnSectionr</w:t>
            </w:r>
            <w:r w:rsidRPr="00A559A0">
              <w:rPr>
                <w:vanish/>
                <w:sz w:val="18"/>
                <w:highlight w:val="cyan"/>
                <w:u w:val="single"/>
              </w:rPr>
              <w:fldChar w:fldCharType="end"/>
            </w:r>
          </w:p>
        </w:tc>
        <w:tc>
          <w:tcPr>
            <w:tcW w:w="0" w:type="auto"/>
            <w:tcBorders>
              <w:top w:val="single" w:sz="2" w:space="0" w:color="auto"/>
              <w:left w:val="single" w:sz="2" w:space="0" w:color="auto"/>
              <w:bottom w:val="single" w:sz="2" w:space="0" w:color="auto"/>
              <w:right w:val="single" w:sz="2" w:space="0" w:color="auto"/>
            </w:tcBorders>
          </w:tcPr>
          <w:p w14:paraId="7E4C43EB" w14:textId="77777777" w:rsidR="007E16CC" w:rsidRPr="00A559A0" w:rsidRDefault="007E16CC" w:rsidP="007C60B9">
            <w:pPr>
              <w:jc w:val="center"/>
              <w:rPr>
                <w:rFonts w:ascii="Times New Roman" w:hAnsi="Times New Roman"/>
                <w:vanish/>
                <w:sz w:val="18"/>
                <w:highlight w:val="cyan"/>
              </w:rPr>
            </w:pPr>
            <w:r w:rsidRPr="00A559A0">
              <w:rPr>
                <w:vanish/>
                <w:sz w:val="18"/>
                <w:highlight w:val="cyan"/>
              </w:rPr>
              <w:fldChar w:fldCharType="begin" w:fldLock="1"/>
            </w:r>
            <w:r w:rsidRPr="00A559A0">
              <w:rPr>
                <w:vanish/>
                <w:sz w:val="18"/>
                <w:highlight w:val="cyan"/>
              </w:rPr>
              <w:instrText>MERGEFIELD Att.LowerBound</w:instrText>
            </w:r>
            <w:r w:rsidRPr="00A559A0">
              <w:rPr>
                <w:vanish/>
                <w:sz w:val="18"/>
                <w:highlight w:val="cyan"/>
              </w:rPr>
              <w:fldChar w:fldCharType="separate"/>
            </w:r>
            <w:r w:rsidRPr="00A559A0">
              <w:rPr>
                <w:vanish/>
                <w:sz w:val="18"/>
                <w:highlight w:val="cyan"/>
              </w:rPr>
              <w:t>0</w:t>
            </w:r>
            <w:r w:rsidRPr="00A559A0">
              <w:rPr>
                <w:vanish/>
                <w:sz w:val="18"/>
                <w:highlight w:val="cyan"/>
              </w:rPr>
              <w:fldChar w:fldCharType="end"/>
            </w:r>
            <w:r w:rsidRPr="00A559A0">
              <w:rPr>
                <w:vanish/>
                <w:sz w:val="18"/>
                <w:highlight w:val="cyan"/>
              </w:rPr>
              <w:t>:</w:t>
            </w:r>
            <w:r w:rsidRPr="00A559A0">
              <w:rPr>
                <w:vanish/>
                <w:sz w:val="18"/>
                <w:highlight w:val="cyan"/>
              </w:rPr>
              <w:fldChar w:fldCharType="begin" w:fldLock="1"/>
            </w:r>
            <w:r w:rsidRPr="00A559A0">
              <w:rPr>
                <w:vanish/>
                <w:sz w:val="18"/>
                <w:highlight w:val="cyan"/>
              </w:rPr>
              <w:instrText>MERGEFIELD Att.UpperBound</w:instrText>
            </w:r>
            <w:r w:rsidRPr="00A559A0">
              <w:rPr>
                <w:vanish/>
                <w:sz w:val="18"/>
                <w:highlight w:val="cyan"/>
              </w:rPr>
              <w:fldChar w:fldCharType="separate"/>
            </w:r>
            <w:r w:rsidRPr="00A559A0">
              <w:rPr>
                <w:vanish/>
                <w:sz w:val="18"/>
                <w:highlight w:val="cyan"/>
              </w:rPr>
              <w:t>*</w:t>
            </w:r>
            <w:r w:rsidRPr="00A559A0">
              <w:rPr>
                <w:vanish/>
                <w:sz w:val="18"/>
                <w:highlight w:val="cyan"/>
              </w:rPr>
              <w:fldChar w:fldCharType="end"/>
            </w:r>
          </w:p>
        </w:tc>
        <w:tc>
          <w:tcPr>
            <w:tcW w:w="0" w:type="auto"/>
            <w:tcBorders>
              <w:top w:val="single" w:sz="2" w:space="0" w:color="auto"/>
              <w:left w:val="single" w:sz="2" w:space="0" w:color="auto"/>
              <w:bottom w:val="single" w:sz="2" w:space="0" w:color="auto"/>
              <w:right w:val="single" w:sz="2" w:space="0" w:color="auto"/>
            </w:tcBorders>
          </w:tcPr>
          <w:p w14:paraId="4ED68189" w14:textId="77777777" w:rsidR="007E16CC" w:rsidRPr="00A559A0" w:rsidRDefault="007E16CC" w:rsidP="00AD677E">
            <w:pPr>
              <w:rPr>
                <w:vanish/>
                <w:sz w:val="18"/>
                <w:highlight w:val="cyan"/>
              </w:rPr>
            </w:pPr>
            <w:r w:rsidRPr="00A559A0">
              <w:rPr>
                <w:vanish/>
                <w:sz w:val="18"/>
                <w:highlight w:val="cyan"/>
              </w:rPr>
              <w:t>DEPRECATED use POINTs ON SECTION. See  Generic Section earlier.</w:t>
            </w:r>
          </w:p>
        </w:tc>
      </w:tr>
    </w:tbl>
    <w:p w14:paraId="6E60EC2F" w14:textId="77777777" w:rsidR="007E16CC" w:rsidRPr="00A559A0" w:rsidRDefault="007E16CC" w:rsidP="007E16CC">
      <w:pPr>
        <w:rPr>
          <w:lang w:eastAsia="ja-JP"/>
        </w:rPr>
      </w:pPr>
      <w:r w:rsidRPr="00A559A0">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t xml:space="preserve"> </w:t>
      </w:r>
    </w:p>
    <w:p w14:paraId="2E40708B" w14:textId="77777777" w:rsidR="00805A0D" w:rsidRPr="00A559A0" w:rsidRDefault="00805A0D" w:rsidP="007A40D9"/>
    <w:p w14:paraId="45F2284C" w14:textId="12FBAB04" w:rsidR="00D01678" w:rsidRPr="00A559A0" w:rsidRDefault="00D01678" w:rsidP="00D01678">
      <w:r w:rsidRPr="00A559A0">
        <w:t xml:space="preserve">Le </w:t>
      </w:r>
      <w:r w:rsidR="00805A0D" w:rsidRPr="00A559A0">
        <w:rPr>
          <w:b/>
          <w:bCs/>
          <w:i/>
          <w:iCs/>
        </w:rPr>
        <w:t>FareScheduledStopPoint</w:t>
      </w:r>
      <w:r w:rsidRPr="00A559A0">
        <w:t xml:space="preserve"> est une spécialisation de POINT D'ARRÊT PLANIFIÉ décrivant un arrêt avec des caractéristiques de billettique et de routage. Le POINT D'ARRÊT PLANIFIÉ pourra avoir été déjà échangé par ailleurs pour décrire les données d’offre de transport : un jeux de données d’o</w:t>
      </w:r>
      <w:r w:rsidR="00A86EF4" w:rsidRPr="00A559A0">
        <w:t>ffre tarifaire pourra reprendre l’ensemble des caractéristique  de ces POINT D'ARRÊT PLANIFIÉs</w:t>
      </w:r>
      <w:r w:rsidR="00281FB5" w:rsidRPr="00A559A0">
        <w:t xml:space="preserve">  </w:t>
      </w:r>
    </w:p>
    <w:p w14:paraId="792A600E" w14:textId="7600C67F" w:rsidR="00805A0D" w:rsidRPr="00A559A0" w:rsidRDefault="00805A0D" w:rsidP="007A40D9"/>
    <w:p w14:paraId="69B3F7F0" w14:textId="1E37265F" w:rsidR="00805A0D" w:rsidRPr="00A559A0" w:rsidRDefault="00805A0D" w:rsidP="00805A0D">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w:t>
      </w:r>
      <w:r w:rsidRPr="00A559A0">
        <w:rPr>
          <w:rFonts w:cs="Arial"/>
        </w:rPr>
        <w:fldChar w:fldCharType="end"/>
      </w:r>
      <w:r w:rsidRPr="00A559A0">
        <w:rPr>
          <w:rFonts w:cs="Arial"/>
        </w:rPr>
        <w:t xml:space="preserve"> – </w:t>
      </w:r>
      <w:r w:rsidRPr="00A559A0">
        <w:rPr>
          <w:rFonts w:cs="Arial"/>
          <w:i/>
        </w:rPr>
        <w:t>FareScheduledStopPoint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805A0D" w:rsidRPr="00A559A0" w14:paraId="55554099" w14:textId="77777777" w:rsidTr="00805A0D">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83B9FF5" w14:textId="4BC62D42" w:rsidR="00805A0D" w:rsidRPr="00A559A0" w:rsidRDefault="00805A0D" w:rsidP="00805A0D">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27457D0"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459B04A"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1FCCC5AD" w14:textId="0CC3122C" w:rsidR="00805A0D" w:rsidRPr="00A559A0" w:rsidRDefault="00805A0D" w:rsidP="00805A0D">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DC83992"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Description</w:t>
            </w:r>
          </w:p>
        </w:tc>
      </w:tr>
      <w:tr w:rsidR="00805A0D" w:rsidRPr="00A559A0" w14:paraId="66178DA5" w14:textId="77777777" w:rsidTr="00805A0D">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29C0E04"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7D28086"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6199830C" w14:textId="77777777" w:rsidR="00805A0D" w:rsidRPr="00A559A0" w:rsidRDefault="00805A0D" w:rsidP="00805A0D">
            <w:pPr>
              <w:rPr>
                <w:rFonts w:eastAsia="Times New Roman" w:cs="Arial"/>
                <w:color w:val="0F0F0F"/>
                <w:sz w:val="18"/>
                <w:szCs w:val="24"/>
                <w:u w:val="single"/>
              </w:rPr>
            </w:pPr>
            <w:r w:rsidRPr="00A559A0">
              <w:rPr>
                <w:rFonts w:eastAsia="Times New Roman" w:cs="Arial"/>
                <w:i/>
                <w:color w:val="0F0F0F"/>
                <w:sz w:val="18"/>
                <w:szCs w:val="24"/>
                <w:u w:val="single"/>
              </w:rPr>
              <w:t>ScheduledStopPoint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594552A0"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537FBA36" w14:textId="4BD89DD7"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FARE SCHEDULED STOP POINT</w:t>
            </w:r>
            <w:r w:rsidRPr="00A559A0" w:rsidDel="00903410">
              <w:rPr>
                <w:rFonts w:eastAsia="Times New Roman" w:cs="Arial"/>
                <w:b/>
                <w:i/>
                <w:color w:val="0F0F0F"/>
                <w:sz w:val="18"/>
                <w:szCs w:val="24"/>
              </w:rPr>
              <w:t xml:space="preserve"> </w:t>
            </w:r>
            <w:r w:rsidR="004C0294" w:rsidRPr="00A559A0">
              <w:rPr>
                <w:rFonts w:eastAsia="Times New Roman" w:cs="Arial"/>
                <w:color w:val="0F0F0F"/>
                <w:sz w:val="18"/>
                <w:szCs w:val="24"/>
              </w:rPr>
              <w:t>hérite de</w:t>
            </w:r>
            <w:r w:rsidRPr="00A559A0">
              <w:rPr>
                <w:rFonts w:eastAsia="Times New Roman" w:cs="Arial"/>
                <w:color w:val="0F0F0F"/>
                <w:sz w:val="18"/>
                <w:szCs w:val="24"/>
              </w:rPr>
              <w:t xml:space="preserve"> SCHEDULED STOP POINT.</w:t>
            </w:r>
          </w:p>
        </w:tc>
      </w:tr>
      <w:tr w:rsidR="00805A0D" w:rsidRPr="00A559A0" w14:paraId="29BD03AE" w14:textId="77777777" w:rsidTr="00805A0D">
        <w:tc>
          <w:tcPr>
            <w:tcW w:w="900" w:type="dxa"/>
            <w:tcBorders>
              <w:top w:val="single" w:sz="2" w:space="0" w:color="auto"/>
              <w:left w:val="single" w:sz="2" w:space="0" w:color="auto"/>
              <w:bottom w:val="single" w:sz="2" w:space="0" w:color="auto"/>
              <w:right w:val="single" w:sz="2" w:space="0" w:color="auto"/>
            </w:tcBorders>
          </w:tcPr>
          <w:p w14:paraId="30A1DF97" w14:textId="77777777" w:rsidR="00805A0D" w:rsidRPr="00A559A0" w:rsidRDefault="00805A0D" w:rsidP="00805A0D">
            <w:pPr>
              <w:jc w:val="center"/>
              <w:rPr>
                <w:rFonts w:eastAsia="Times New Roman" w:cs="Arial"/>
                <w:color w:val="0F0F0F"/>
                <w:sz w:val="18"/>
                <w:szCs w:val="24"/>
              </w:rPr>
            </w:pPr>
            <w:bookmarkStart w:id="79" w:name="BKM_9E05A5FA_6EDC_4a7b_A477_C7DA8A60FCB4"/>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4D0B65DE"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494FD076"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FareStopPointIdType</w:t>
            </w:r>
          </w:p>
        </w:tc>
        <w:tc>
          <w:tcPr>
            <w:tcW w:w="1080" w:type="dxa"/>
            <w:tcBorders>
              <w:top w:val="single" w:sz="2" w:space="0" w:color="auto"/>
              <w:left w:val="single" w:sz="2" w:space="0" w:color="auto"/>
              <w:bottom w:val="single" w:sz="2" w:space="0" w:color="auto"/>
              <w:right w:val="single" w:sz="2" w:space="0" w:color="auto"/>
            </w:tcBorders>
          </w:tcPr>
          <w:p w14:paraId="15FD1E67"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A841F99" w14:textId="30CB0317"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Identifi</w:t>
            </w:r>
            <w:r w:rsidR="004C0294" w:rsidRPr="00A559A0">
              <w:rPr>
                <w:rFonts w:eastAsia="Times New Roman" w:cs="Arial"/>
                <w:color w:val="0F0F0F"/>
                <w:sz w:val="18"/>
                <w:szCs w:val="24"/>
              </w:rPr>
              <w:t xml:space="preserve">ant du </w:t>
            </w:r>
            <w:r w:rsidRPr="00A559A0">
              <w:rPr>
                <w:rFonts w:eastAsia="Times New Roman" w:cs="Arial"/>
                <w:color w:val="0F0F0F"/>
                <w:sz w:val="18"/>
                <w:szCs w:val="24"/>
              </w:rPr>
              <w:t>FARE SCHEDULED STOP POINT.</w:t>
            </w:r>
          </w:p>
        </w:tc>
        <w:bookmarkEnd w:id="79"/>
      </w:tr>
      <w:tr w:rsidR="00805A0D" w:rsidRPr="00A559A0" w14:paraId="0C913EE5" w14:textId="77777777" w:rsidTr="00805A0D">
        <w:tc>
          <w:tcPr>
            <w:tcW w:w="900" w:type="dxa"/>
            <w:tcBorders>
              <w:top w:val="single" w:sz="2" w:space="0" w:color="auto"/>
              <w:left w:val="single" w:sz="2" w:space="0" w:color="auto"/>
              <w:bottom w:val="single" w:sz="2" w:space="0" w:color="auto"/>
              <w:right w:val="single" w:sz="2" w:space="0" w:color="auto"/>
            </w:tcBorders>
          </w:tcPr>
          <w:p w14:paraId="5342EE8B" w14:textId="77777777" w:rsidR="00805A0D" w:rsidRPr="00A559A0" w:rsidRDefault="00805A0D" w:rsidP="00805A0D">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9C63D83" w14:textId="77777777" w:rsidR="00805A0D" w:rsidRPr="00A559A0" w:rsidRDefault="00805A0D" w:rsidP="00805A0D">
            <w:pPr>
              <w:rPr>
                <w:rFonts w:eastAsia="Times New Roman" w:cs="Arial"/>
                <w:b/>
                <w:i/>
                <w:color w:val="0F0F0F"/>
                <w:sz w:val="18"/>
                <w:szCs w:val="24"/>
              </w:rPr>
            </w:pPr>
            <w:r w:rsidRPr="00A559A0">
              <w:rPr>
                <w:rFonts w:eastAsia="Times New Roman" w:cs="Arial"/>
                <w:b/>
                <w:i/>
                <w:color w:val="0F0F0F"/>
                <w:sz w:val="18"/>
                <w:szCs w:val="24"/>
              </w:rPr>
              <w:t>SiteFacilitySet</w:t>
            </w:r>
          </w:p>
        </w:tc>
        <w:tc>
          <w:tcPr>
            <w:tcW w:w="2160" w:type="dxa"/>
            <w:tcBorders>
              <w:top w:val="single" w:sz="2" w:space="0" w:color="auto"/>
              <w:left w:val="single" w:sz="2" w:space="0" w:color="auto"/>
              <w:bottom w:val="single" w:sz="2" w:space="0" w:color="auto"/>
              <w:right w:val="single" w:sz="2" w:space="0" w:color="auto"/>
            </w:tcBorders>
          </w:tcPr>
          <w:p w14:paraId="55329D76" w14:textId="77777777" w:rsidR="00805A0D" w:rsidRPr="00A559A0" w:rsidRDefault="00805A0D" w:rsidP="00805A0D">
            <w:pPr>
              <w:rPr>
                <w:rFonts w:eastAsia="Times New Roman" w:cs="Arial"/>
                <w:i/>
                <w:color w:val="0F0F0F"/>
                <w:sz w:val="18"/>
                <w:szCs w:val="24"/>
              </w:rPr>
            </w:pPr>
            <w:r w:rsidRPr="00A559A0">
              <w:rPr>
                <w:rFonts w:eastAsia="Times New Roman" w:cs="Arial"/>
                <w:i/>
                <w:color w:val="0F0F0F"/>
                <w:sz w:val="18"/>
                <w:szCs w:val="24"/>
              </w:rPr>
              <w:t>SiteFacilitySetRef</w:t>
            </w:r>
          </w:p>
        </w:tc>
        <w:tc>
          <w:tcPr>
            <w:tcW w:w="1080" w:type="dxa"/>
            <w:tcBorders>
              <w:top w:val="single" w:sz="2" w:space="0" w:color="auto"/>
              <w:left w:val="single" w:sz="2" w:space="0" w:color="auto"/>
              <w:bottom w:val="single" w:sz="2" w:space="0" w:color="auto"/>
              <w:right w:val="single" w:sz="2" w:space="0" w:color="auto"/>
            </w:tcBorders>
          </w:tcPr>
          <w:p w14:paraId="11CF8DAA"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27A6568" w14:textId="0FD2996A" w:rsidR="00805A0D" w:rsidRPr="00A559A0" w:rsidRDefault="004C0294" w:rsidP="00805A0D">
            <w:pPr>
              <w:rPr>
                <w:rFonts w:eastAsia="Times New Roman" w:cs="Arial"/>
                <w:color w:val="0F0F0F"/>
                <w:sz w:val="18"/>
                <w:szCs w:val="24"/>
              </w:rPr>
            </w:pPr>
            <w:r w:rsidRPr="00A559A0">
              <w:rPr>
                <w:rFonts w:eastAsia="Times New Roman" w:cs="Arial"/>
                <w:color w:val="0F0F0F"/>
                <w:sz w:val="18"/>
                <w:szCs w:val="24"/>
              </w:rPr>
              <w:t>Ensemble des services disponible à ce point</w:t>
            </w:r>
          </w:p>
        </w:tc>
      </w:tr>
      <w:tr w:rsidR="00805A0D" w:rsidRPr="00A559A0" w14:paraId="33DABD2B" w14:textId="77777777" w:rsidTr="00805A0D">
        <w:tc>
          <w:tcPr>
            <w:tcW w:w="900" w:type="dxa"/>
            <w:tcBorders>
              <w:top w:val="single" w:sz="2" w:space="0" w:color="auto"/>
              <w:left w:val="single" w:sz="2" w:space="0" w:color="auto"/>
              <w:bottom w:val="single" w:sz="2" w:space="0" w:color="auto"/>
              <w:right w:val="single" w:sz="2" w:space="0" w:color="auto"/>
            </w:tcBorders>
          </w:tcPr>
          <w:p w14:paraId="3B269130" w14:textId="77777777" w:rsidR="00805A0D" w:rsidRPr="00A559A0" w:rsidRDefault="00805A0D" w:rsidP="00805A0D">
            <w:pPr>
              <w:jc w:val="center"/>
              <w:rPr>
                <w:rFonts w:eastAsia="Times New Roman" w:cs="Arial"/>
                <w:color w:val="0F0F0F"/>
                <w:sz w:val="18"/>
                <w:szCs w:val="24"/>
              </w:rPr>
            </w:pPr>
            <w:bookmarkStart w:id="80" w:name="BKM_2A4B9461_D67C_4e42_8263_328CA1874816"/>
          </w:p>
        </w:tc>
        <w:tc>
          <w:tcPr>
            <w:tcW w:w="1620" w:type="dxa"/>
            <w:tcBorders>
              <w:top w:val="single" w:sz="2" w:space="0" w:color="auto"/>
              <w:left w:val="single" w:sz="2" w:space="0" w:color="auto"/>
              <w:bottom w:val="single" w:sz="2" w:space="0" w:color="auto"/>
              <w:right w:val="single" w:sz="2" w:space="0" w:color="auto"/>
            </w:tcBorders>
          </w:tcPr>
          <w:p w14:paraId="519CA88A"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NameOnRouting</w:t>
            </w:r>
          </w:p>
        </w:tc>
        <w:tc>
          <w:tcPr>
            <w:tcW w:w="2160" w:type="dxa"/>
            <w:tcBorders>
              <w:top w:val="single" w:sz="2" w:space="0" w:color="auto"/>
              <w:left w:val="single" w:sz="2" w:space="0" w:color="auto"/>
              <w:bottom w:val="single" w:sz="2" w:space="0" w:color="auto"/>
              <w:right w:val="single" w:sz="2" w:space="0" w:color="auto"/>
            </w:tcBorders>
          </w:tcPr>
          <w:p w14:paraId="01FAA8A1"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MultilingualString</w:t>
            </w:r>
          </w:p>
        </w:tc>
        <w:tc>
          <w:tcPr>
            <w:tcW w:w="1080" w:type="dxa"/>
            <w:tcBorders>
              <w:top w:val="single" w:sz="2" w:space="0" w:color="auto"/>
              <w:left w:val="single" w:sz="2" w:space="0" w:color="auto"/>
              <w:bottom w:val="single" w:sz="2" w:space="0" w:color="auto"/>
              <w:right w:val="single" w:sz="2" w:space="0" w:color="auto"/>
            </w:tcBorders>
          </w:tcPr>
          <w:p w14:paraId="0823CA96"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01F8268" w14:textId="1E0C878D" w:rsidR="00805A0D" w:rsidRPr="00A559A0" w:rsidRDefault="004C0294" w:rsidP="00805A0D">
            <w:pPr>
              <w:rPr>
                <w:rFonts w:eastAsia="Times New Roman" w:cs="Arial"/>
                <w:color w:val="0F0F0F"/>
                <w:sz w:val="18"/>
                <w:szCs w:val="24"/>
              </w:rPr>
            </w:pPr>
            <w:r w:rsidRPr="00A559A0">
              <w:rPr>
                <w:rFonts w:eastAsia="Times New Roman" w:cs="Arial"/>
                <w:color w:val="0F0F0F"/>
                <w:sz w:val="18"/>
                <w:szCs w:val="24"/>
              </w:rPr>
              <w:t>Nom à utiliser pour indiquer la station sur les itinéraires.</w:t>
            </w:r>
          </w:p>
        </w:tc>
        <w:bookmarkEnd w:id="80"/>
      </w:tr>
      <w:tr w:rsidR="00805A0D" w:rsidRPr="00A559A0" w14:paraId="6B38BFFA" w14:textId="77777777" w:rsidTr="00805A0D">
        <w:tc>
          <w:tcPr>
            <w:tcW w:w="900" w:type="dxa"/>
            <w:tcBorders>
              <w:top w:val="single" w:sz="2" w:space="0" w:color="auto"/>
              <w:left w:val="single" w:sz="2" w:space="0" w:color="auto"/>
              <w:bottom w:val="single" w:sz="2" w:space="0" w:color="auto"/>
              <w:right w:val="single" w:sz="2" w:space="0" w:color="auto"/>
            </w:tcBorders>
          </w:tcPr>
          <w:p w14:paraId="6997ECAA" w14:textId="77777777" w:rsidR="00805A0D" w:rsidRPr="00A559A0" w:rsidRDefault="00805A0D" w:rsidP="00805A0D">
            <w:pPr>
              <w:jc w:val="center"/>
              <w:rPr>
                <w:rFonts w:eastAsia="Times New Roman" w:cs="Arial"/>
                <w:color w:val="0F0F0F"/>
                <w:sz w:val="18"/>
                <w:szCs w:val="24"/>
              </w:rPr>
            </w:pPr>
            <w:bookmarkStart w:id="81" w:name="BKM_DE69A3AB_F892_4f84_9FF0_B0A152B16435"/>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045F31FE" w14:textId="329CE99E"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AccountingStopPointRef</w:t>
            </w:r>
          </w:p>
        </w:tc>
        <w:tc>
          <w:tcPr>
            <w:tcW w:w="2160" w:type="dxa"/>
            <w:tcBorders>
              <w:top w:val="single" w:sz="2" w:space="0" w:color="auto"/>
              <w:left w:val="single" w:sz="2" w:space="0" w:color="auto"/>
              <w:bottom w:val="single" w:sz="2" w:space="0" w:color="auto"/>
              <w:right w:val="single" w:sz="2" w:space="0" w:color="auto"/>
            </w:tcBorders>
          </w:tcPr>
          <w:p w14:paraId="530D96E4" w14:textId="48BB1EC0"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FareScheduledStopPointRef</w:t>
            </w:r>
          </w:p>
        </w:tc>
        <w:tc>
          <w:tcPr>
            <w:tcW w:w="1080" w:type="dxa"/>
            <w:tcBorders>
              <w:top w:val="single" w:sz="2" w:space="0" w:color="auto"/>
              <w:left w:val="single" w:sz="2" w:space="0" w:color="auto"/>
              <w:bottom w:val="single" w:sz="2" w:space="0" w:color="auto"/>
              <w:right w:val="single" w:sz="2" w:space="0" w:color="auto"/>
            </w:tcBorders>
          </w:tcPr>
          <w:p w14:paraId="4B629CD1"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126DEA9" w14:textId="2275FE23" w:rsidR="00805A0D" w:rsidRPr="00A559A0" w:rsidRDefault="004C0294" w:rsidP="00805A0D">
            <w:pPr>
              <w:rPr>
                <w:rFonts w:eastAsia="Times New Roman" w:cs="Arial"/>
                <w:color w:val="0F0F0F"/>
                <w:sz w:val="18"/>
                <w:szCs w:val="24"/>
              </w:rPr>
            </w:pPr>
            <w:r w:rsidRPr="00A559A0">
              <w:rPr>
                <w:rFonts w:eastAsia="Times New Roman" w:cs="Arial"/>
                <w:color w:val="0F0F0F"/>
                <w:sz w:val="18"/>
                <w:szCs w:val="24"/>
              </w:rPr>
              <w:t>Identifiant d'une autre station à utiliser à des fins comptables pour cette station.</w:t>
            </w:r>
          </w:p>
        </w:tc>
        <w:bookmarkEnd w:id="81"/>
      </w:tr>
      <w:tr w:rsidR="00805A0D" w:rsidRPr="00A559A0" w14:paraId="5844A90E" w14:textId="77777777" w:rsidTr="00805A0D">
        <w:tc>
          <w:tcPr>
            <w:tcW w:w="900" w:type="dxa"/>
            <w:tcBorders>
              <w:top w:val="single" w:sz="2" w:space="0" w:color="auto"/>
              <w:left w:val="single" w:sz="2" w:space="0" w:color="auto"/>
              <w:bottom w:val="single" w:sz="2" w:space="0" w:color="auto"/>
              <w:right w:val="single" w:sz="2" w:space="0" w:color="auto"/>
            </w:tcBorders>
          </w:tcPr>
          <w:p w14:paraId="7B29B7B4" w14:textId="77777777" w:rsidR="00805A0D" w:rsidRPr="00A559A0" w:rsidRDefault="00805A0D" w:rsidP="00805A0D">
            <w:pPr>
              <w:jc w:val="center"/>
              <w:rPr>
                <w:rFonts w:eastAsia="Times New Roman" w:cs="Arial"/>
                <w:color w:val="0F0F0F"/>
                <w:sz w:val="18"/>
                <w:szCs w:val="24"/>
              </w:rPr>
            </w:pPr>
            <w:bookmarkStart w:id="82" w:name="BKM_909A73E4_9339_4b4c_8990_1520D32BC049"/>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0A796529"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BorderPointRef</w:t>
            </w:r>
          </w:p>
        </w:tc>
        <w:tc>
          <w:tcPr>
            <w:tcW w:w="2160" w:type="dxa"/>
            <w:tcBorders>
              <w:top w:val="single" w:sz="2" w:space="0" w:color="auto"/>
              <w:left w:val="single" w:sz="2" w:space="0" w:color="auto"/>
              <w:bottom w:val="single" w:sz="2" w:space="0" w:color="auto"/>
              <w:right w:val="single" w:sz="2" w:space="0" w:color="auto"/>
            </w:tcBorders>
          </w:tcPr>
          <w:p w14:paraId="6E2A979B"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BorderPointRef</w:t>
            </w:r>
          </w:p>
        </w:tc>
        <w:tc>
          <w:tcPr>
            <w:tcW w:w="1080" w:type="dxa"/>
            <w:tcBorders>
              <w:top w:val="single" w:sz="2" w:space="0" w:color="auto"/>
              <w:left w:val="single" w:sz="2" w:space="0" w:color="auto"/>
              <w:bottom w:val="single" w:sz="2" w:space="0" w:color="auto"/>
              <w:right w:val="single" w:sz="2" w:space="0" w:color="auto"/>
            </w:tcBorders>
          </w:tcPr>
          <w:p w14:paraId="7306FA9C"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DC922B0" w14:textId="0CE864B1"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 xml:space="preserve">BORDER POINT </w:t>
            </w:r>
            <w:r w:rsidR="004C0294" w:rsidRPr="00A559A0">
              <w:rPr>
                <w:rFonts w:eastAsia="Times New Roman" w:cs="Arial"/>
                <w:color w:val="0F0F0F"/>
                <w:sz w:val="18"/>
                <w:szCs w:val="24"/>
              </w:rPr>
              <w:t>associé au</w:t>
            </w:r>
            <w:r w:rsidRPr="00A559A0">
              <w:rPr>
                <w:rFonts w:eastAsia="Times New Roman" w:cs="Arial"/>
                <w:color w:val="0F0F0F"/>
                <w:sz w:val="18"/>
                <w:szCs w:val="24"/>
              </w:rPr>
              <w:t xml:space="preserve"> FARE SCHEDULED STOP POINT.</w:t>
            </w:r>
          </w:p>
        </w:tc>
        <w:bookmarkEnd w:id="82"/>
      </w:tr>
    </w:tbl>
    <w:p w14:paraId="5D16664F" w14:textId="77777777" w:rsidR="00805A0D" w:rsidRPr="00A559A0" w:rsidRDefault="00805A0D" w:rsidP="007A40D9"/>
    <w:p w14:paraId="3F5FD7F0" w14:textId="33707A02" w:rsidR="00805A0D" w:rsidRPr="00A559A0" w:rsidRDefault="006771A3" w:rsidP="007A40D9">
      <w:r w:rsidRPr="00A559A0">
        <w:t xml:space="preserve">Le </w:t>
      </w:r>
      <w:r w:rsidR="00805A0D" w:rsidRPr="00A559A0">
        <w:rPr>
          <w:b/>
          <w:bCs/>
          <w:i/>
          <w:iCs/>
        </w:rPr>
        <w:t>FarePointInJourneyPattern</w:t>
      </w:r>
      <w:r w:rsidRPr="00A559A0">
        <w:t xml:space="preserve"> Un POINT SUR PARCOURS qui représente le début ou la fin d'une SECTION TARIFAIRE.</w:t>
      </w:r>
    </w:p>
    <w:p w14:paraId="7D05612F" w14:textId="430A54CD" w:rsidR="006771A3" w:rsidRPr="00A559A0" w:rsidRDefault="006771A3" w:rsidP="007A40D9">
      <w:r w:rsidRPr="00A559A0">
        <w:t xml:space="preserve">Les </w:t>
      </w:r>
      <w:r w:rsidRPr="00A559A0">
        <w:rPr>
          <w:b/>
          <w:bCs/>
          <w:i/>
          <w:iCs/>
        </w:rPr>
        <w:t>FareStage</w:t>
      </w:r>
      <w:r w:rsidRPr="00A559A0">
        <w:t xml:space="preserve"> (dernier attribut)</w:t>
      </w:r>
      <w:r w:rsidR="008A33B1" w:rsidRPr="00A559A0">
        <w:t>, ou point de changement de tarif,</w:t>
      </w:r>
      <w:r w:rsidRPr="00A559A0">
        <w:t xml:space="preserve"> sont des points géographiques qui délimitent une frontière de transition pour définir un tarif. Un </w:t>
      </w:r>
      <w:r w:rsidR="008A33B1" w:rsidRPr="00A559A0">
        <w:rPr>
          <w:b/>
          <w:bCs/>
          <w:i/>
          <w:iCs/>
        </w:rPr>
        <w:t>FareStage</w:t>
      </w:r>
      <w:r w:rsidR="008A33B1" w:rsidRPr="00A559A0">
        <w:t xml:space="preserve"> </w:t>
      </w:r>
      <w:r w:rsidRPr="00A559A0">
        <w:t>peut être à un</w:t>
      </w:r>
      <w:r w:rsidR="008A33B1" w:rsidRPr="00A559A0">
        <w:t xml:space="preserve"> point d’</w:t>
      </w:r>
      <w:r w:rsidRPr="00A559A0">
        <w:t>arrêt ou entre de</w:t>
      </w:r>
      <w:r w:rsidR="008A33B1" w:rsidRPr="00A559A0">
        <w:t>ux</w:t>
      </w:r>
      <w:r w:rsidRPr="00A559A0">
        <w:t xml:space="preserve"> arrêts.</w:t>
      </w:r>
    </w:p>
    <w:p w14:paraId="5AEBF9F6" w14:textId="0F631E7C" w:rsidR="00805A0D" w:rsidRPr="00A559A0" w:rsidRDefault="00805A0D" w:rsidP="00805A0D">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w:t>
      </w:r>
      <w:r w:rsidRPr="00A559A0">
        <w:rPr>
          <w:rFonts w:cs="Arial"/>
        </w:rPr>
        <w:fldChar w:fldCharType="end"/>
      </w:r>
      <w:r w:rsidRPr="00A559A0">
        <w:rPr>
          <w:rFonts w:cs="Arial"/>
        </w:rPr>
        <w:t xml:space="preserve"> – </w:t>
      </w:r>
      <w:r w:rsidRPr="00A559A0">
        <w:rPr>
          <w:rFonts w:cs="Arial"/>
          <w:i/>
        </w:rPr>
        <w:t>FarePointInPattern</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805A0D" w:rsidRPr="00A559A0" w14:paraId="5D5961A8" w14:textId="77777777" w:rsidTr="00805A0D">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9E14229" w14:textId="4D97891C" w:rsidR="00805A0D" w:rsidRPr="00A559A0" w:rsidRDefault="00805A0D" w:rsidP="00805A0D">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1B3F909"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30659574"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4234C0C" w14:textId="4973DD73" w:rsidR="00805A0D" w:rsidRPr="00A559A0" w:rsidRDefault="00805A0D" w:rsidP="00805A0D">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9293816"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Description</w:t>
            </w:r>
          </w:p>
        </w:tc>
      </w:tr>
      <w:tr w:rsidR="00805A0D" w:rsidRPr="00A559A0" w14:paraId="54FF07D7" w14:textId="77777777" w:rsidTr="00805A0D">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90456AD" w14:textId="77777777" w:rsidR="00805A0D" w:rsidRPr="00A559A0" w:rsidRDefault="00805A0D" w:rsidP="00805A0D">
            <w:pPr>
              <w:jc w:val="center"/>
              <w:rPr>
                <w:rFonts w:eastAsia="Times New Roman" w:cs="Arial"/>
                <w:color w:val="0F0F0F"/>
                <w:sz w:val="18"/>
                <w:szCs w:val="18"/>
              </w:rPr>
            </w:pPr>
            <w:r w:rsidRPr="00A559A0">
              <w:rPr>
                <w:rFonts w:eastAsia="Times New Roman" w:cs="Arial"/>
                <w:color w:val="0F0F0F"/>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67E1339" w14:textId="77777777" w:rsidR="00805A0D" w:rsidRPr="00A559A0" w:rsidRDefault="00805A0D" w:rsidP="00805A0D">
            <w:pPr>
              <w:jc w:val="center"/>
              <w:rPr>
                <w:rFonts w:eastAsia="Times New Roman" w:cs="Arial"/>
                <w:color w:val="0F0F0F"/>
                <w:sz w:val="18"/>
                <w:szCs w:val="18"/>
              </w:rPr>
            </w:pPr>
            <w:r w:rsidRPr="00A559A0">
              <w:rPr>
                <w:rFonts w:eastAsia="Times New Roman" w:cs="Arial"/>
                <w:color w:val="0F0F0F"/>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6DB44C85" w14:textId="77777777" w:rsidR="00805A0D" w:rsidRPr="00A559A0" w:rsidRDefault="00805A0D" w:rsidP="00805A0D">
            <w:pPr>
              <w:rPr>
                <w:rFonts w:eastAsia="Times New Roman" w:cs="Arial"/>
                <w:color w:val="0F0F0F"/>
                <w:sz w:val="18"/>
                <w:szCs w:val="18"/>
                <w:u w:val="single"/>
              </w:rPr>
            </w:pPr>
            <w:r w:rsidRPr="00A559A0">
              <w:rPr>
                <w:rFonts w:eastAsia="Times New Roman" w:cs="Arial"/>
                <w:i/>
                <w:color w:val="0F0F0F"/>
                <w:sz w:val="18"/>
                <w:szCs w:val="18"/>
                <w:u w:val="single"/>
              </w:rPr>
              <w:t>PointInJourneyPattern</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38E869DA" w14:textId="77777777" w:rsidR="00805A0D" w:rsidRPr="00A559A0" w:rsidRDefault="00805A0D" w:rsidP="00805A0D">
            <w:pPr>
              <w:jc w:val="cente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7319A73" w14:textId="27E68780" w:rsidR="00805A0D" w:rsidRPr="00A559A0" w:rsidRDefault="00805A0D" w:rsidP="00805A0D">
            <w:pPr>
              <w:rPr>
                <w:rFonts w:eastAsia="Times New Roman" w:cs="Arial"/>
                <w:color w:val="0F0F0F"/>
                <w:sz w:val="18"/>
                <w:szCs w:val="18"/>
              </w:rPr>
            </w:pPr>
            <w:r w:rsidRPr="00A559A0">
              <w:rPr>
                <w:rFonts w:eastAsia="Times New Roman" w:cs="Arial"/>
                <w:color w:val="0F0F0F"/>
                <w:sz w:val="18"/>
                <w:szCs w:val="18"/>
              </w:rPr>
              <w:t>FARE POINT IN PATTERN</w:t>
            </w:r>
            <w:r w:rsidRPr="00A559A0" w:rsidDel="00903410">
              <w:rPr>
                <w:rFonts w:eastAsia="Times New Roman" w:cs="Arial"/>
                <w:b/>
                <w:i/>
                <w:color w:val="0F0F0F"/>
                <w:sz w:val="18"/>
                <w:szCs w:val="18"/>
              </w:rPr>
              <w:t xml:space="preserve"> </w:t>
            </w:r>
            <w:r w:rsidR="004C0294" w:rsidRPr="00A559A0">
              <w:rPr>
                <w:rFonts w:eastAsia="Times New Roman" w:cs="Arial"/>
                <w:color w:val="0F0F0F"/>
                <w:sz w:val="18"/>
                <w:szCs w:val="18"/>
              </w:rPr>
              <w:t>hérite</w:t>
            </w:r>
            <w:r w:rsidRPr="00A559A0">
              <w:rPr>
                <w:rFonts w:eastAsia="Times New Roman" w:cs="Arial"/>
                <w:color w:val="0F0F0F"/>
                <w:sz w:val="18"/>
                <w:szCs w:val="18"/>
              </w:rPr>
              <w:t xml:space="preserve"> POINT IN JOURNEY PATTERN. </w:t>
            </w:r>
            <w:r w:rsidR="004C0294" w:rsidRPr="00A559A0">
              <w:rPr>
                <w:rFonts w:eastAsia="Times New Roman" w:cs="Arial"/>
                <w:color w:val="0F0F0F"/>
                <w:sz w:val="18"/>
                <w:szCs w:val="18"/>
              </w:rPr>
              <w:t>Voir Profil Réseau</w:t>
            </w:r>
            <w:r w:rsidRPr="00A559A0">
              <w:rPr>
                <w:rFonts w:eastAsia="Times New Roman" w:cs="Arial"/>
                <w:color w:val="0F0F0F"/>
                <w:sz w:val="18"/>
                <w:szCs w:val="18"/>
              </w:rPr>
              <w:t>.</w:t>
            </w:r>
          </w:p>
        </w:tc>
      </w:tr>
      <w:tr w:rsidR="00805A0D" w:rsidRPr="00A559A0" w14:paraId="7D4526E0" w14:textId="77777777" w:rsidTr="00805A0D">
        <w:tc>
          <w:tcPr>
            <w:tcW w:w="900" w:type="dxa"/>
            <w:tcBorders>
              <w:top w:val="single" w:sz="2" w:space="0" w:color="auto"/>
              <w:left w:val="single" w:sz="2" w:space="0" w:color="auto"/>
              <w:bottom w:val="single" w:sz="2" w:space="0" w:color="auto"/>
              <w:right w:val="single" w:sz="2" w:space="0" w:color="auto"/>
            </w:tcBorders>
          </w:tcPr>
          <w:p w14:paraId="56DCA9AE" w14:textId="77777777" w:rsidR="00805A0D" w:rsidRPr="00A559A0" w:rsidRDefault="00805A0D" w:rsidP="00805A0D">
            <w:pPr>
              <w:jc w:val="center"/>
              <w:rPr>
                <w:rFonts w:eastAsia="Times New Roman" w:cs="Arial"/>
                <w:color w:val="0F0F0F"/>
                <w:sz w:val="18"/>
                <w:szCs w:val="18"/>
              </w:rPr>
            </w:pPr>
            <w:r w:rsidRPr="00A559A0">
              <w:rPr>
                <w:rFonts w:eastAsia="Times New Roman" w:cs="Arial"/>
                <w:color w:val="0F0F0F"/>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6A666B99" w14:textId="77777777" w:rsidR="00805A0D" w:rsidRPr="00A559A0" w:rsidRDefault="00805A0D" w:rsidP="00805A0D">
            <w:pPr>
              <w:rPr>
                <w:rFonts w:eastAsia="Times New Roman" w:cs="Arial"/>
                <w:color w:val="0F0F0F"/>
                <w:sz w:val="18"/>
                <w:szCs w:val="18"/>
              </w:rPr>
            </w:pPr>
            <w:r w:rsidRPr="00A559A0">
              <w:rPr>
                <w:rFonts w:eastAsia="Times New Roman" w:cs="Arial"/>
                <w:b/>
                <w:i/>
                <w:color w:val="0F0F0F"/>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763AC24B" w14:textId="7D035C4A" w:rsidR="00805A0D" w:rsidRPr="00A559A0" w:rsidRDefault="00805A0D" w:rsidP="00805A0D">
            <w:pPr>
              <w:rPr>
                <w:rFonts w:eastAsia="Times New Roman" w:cs="Arial"/>
                <w:color w:val="0F0F0F"/>
                <w:sz w:val="18"/>
                <w:szCs w:val="18"/>
              </w:rPr>
            </w:pPr>
            <w:r w:rsidRPr="00A559A0">
              <w:rPr>
                <w:rFonts w:eastAsia="Times New Roman" w:cs="Arial"/>
                <w:i/>
                <w:color w:val="0F0F0F"/>
                <w:sz w:val="18"/>
                <w:szCs w:val="18"/>
              </w:rPr>
              <w:t>FaresPointInPatternIdType</w:t>
            </w:r>
          </w:p>
        </w:tc>
        <w:tc>
          <w:tcPr>
            <w:tcW w:w="1080" w:type="dxa"/>
            <w:tcBorders>
              <w:top w:val="single" w:sz="2" w:space="0" w:color="auto"/>
              <w:left w:val="single" w:sz="2" w:space="0" w:color="auto"/>
              <w:bottom w:val="single" w:sz="2" w:space="0" w:color="auto"/>
              <w:right w:val="single" w:sz="2" w:space="0" w:color="auto"/>
            </w:tcBorders>
          </w:tcPr>
          <w:p w14:paraId="473C9ECC" w14:textId="77777777" w:rsidR="00805A0D" w:rsidRPr="00A559A0" w:rsidRDefault="00805A0D" w:rsidP="00805A0D">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7BA4D325" w14:textId="46D5FC85" w:rsidR="00805A0D" w:rsidRPr="00A559A0" w:rsidRDefault="00805A0D" w:rsidP="00805A0D">
            <w:pPr>
              <w:rPr>
                <w:rFonts w:eastAsia="Times New Roman" w:cs="Arial"/>
                <w:color w:val="0F0F0F"/>
                <w:sz w:val="18"/>
                <w:szCs w:val="18"/>
              </w:rPr>
            </w:pPr>
            <w:r w:rsidRPr="00A559A0">
              <w:rPr>
                <w:rFonts w:eastAsia="Times New Roman" w:cs="Arial"/>
                <w:color w:val="0F0F0F"/>
                <w:sz w:val="18"/>
                <w:szCs w:val="18"/>
              </w:rPr>
              <w:t>Identif</w:t>
            </w:r>
            <w:r w:rsidR="004C0294" w:rsidRPr="00A559A0">
              <w:rPr>
                <w:rFonts w:eastAsia="Times New Roman" w:cs="Arial"/>
                <w:color w:val="0F0F0F"/>
                <w:sz w:val="18"/>
                <w:szCs w:val="18"/>
              </w:rPr>
              <w:t>iant</w:t>
            </w:r>
            <w:r w:rsidRPr="00A559A0">
              <w:rPr>
                <w:rFonts w:eastAsia="Times New Roman" w:cs="Arial"/>
                <w:color w:val="0F0F0F"/>
                <w:sz w:val="18"/>
                <w:szCs w:val="18"/>
              </w:rPr>
              <w:t xml:space="preserve"> </w:t>
            </w:r>
            <w:r w:rsidR="004C0294" w:rsidRPr="00A559A0">
              <w:rPr>
                <w:rFonts w:eastAsia="Times New Roman" w:cs="Arial"/>
                <w:color w:val="0F0F0F"/>
                <w:sz w:val="18"/>
                <w:szCs w:val="18"/>
              </w:rPr>
              <w:t xml:space="preserve">du </w:t>
            </w:r>
            <w:r w:rsidRPr="00A559A0">
              <w:rPr>
                <w:rFonts w:eastAsia="Times New Roman" w:cs="Arial"/>
                <w:color w:val="0F0F0F"/>
                <w:sz w:val="18"/>
                <w:szCs w:val="18"/>
              </w:rPr>
              <w:t>FARE POINT IN PATTERN.</w:t>
            </w:r>
          </w:p>
        </w:tc>
      </w:tr>
      <w:tr w:rsidR="00805A0D" w:rsidRPr="00A559A0" w14:paraId="08278F4B" w14:textId="77777777" w:rsidTr="00805A0D">
        <w:tc>
          <w:tcPr>
            <w:tcW w:w="900" w:type="dxa"/>
            <w:tcBorders>
              <w:top w:val="single" w:sz="2" w:space="0" w:color="auto"/>
              <w:left w:val="single" w:sz="2" w:space="0" w:color="auto"/>
              <w:bottom w:val="single" w:sz="2" w:space="0" w:color="auto"/>
              <w:right w:val="single" w:sz="2" w:space="0" w:color="auto"/>
            </w:tcBorders>
          </w:tcPr>
          <w:p w14:paraId="60F16A11" w14:textId="77777777" w:rsidR="00805A0D" w:rsidRPr="00A559A0" w:rsidRDefault="00805A0D" w:rsidP="00805A0D">
            <w:pPr>
              <w:jc w:val="center"/>
              <w:rPr>
                <w:rFonts w:eastAsia="Times New Roman" w:cs="Arial"/>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287EF069" w14:textId="04F88915" w:rsidR="00805A0D" w:rsidRPr="00A559A0" w:rsidRDefault="00805A0D" w:rsidP="00805A0D">
            <w:pPr>
              <w:rPr>
                <w:rFonts w:eastAsia="Times New Roman" w:cs="Arial"/>
                <w:b/>
                <w:i/>
                <w:color w:val="0F0F0F"/>
                <w:sz w:val="18"/>
                <w:szCs w:val="18"/>
              </w:rPr>
            </w:pPr>
            <w:r w:rsidRPr="00A559A0">
              <w:rPr>
                <w:rFonts w:eastAsia="Times New Roman" w:cs="Arial"/>
                <w:b/>
                <w:i/>
                <w:color w:val="0F0F0F"/>
                <w:sz w:val="18"/>
                <w:szCs w:val="18"/>
              </w:rPr>
              <w:t>ScheduledStopPointView</w:t>
            </w:r>
          </w:p>
        </w:tc>
        <w:tc>
          <w:tcPr>
            <w:tcW w:w="2160" w:type="dxa"/>
            <w:tcBorders>
              <w:top w:val="single" w:sz="2" w:space="0" w:color="auto"/>
              <w:left w:val="single" w:sz="2" w:space="0" w:color="auto"/>
              <w:bottom w:val="single" w:sz="2" w:space="0" w:color="auto"/>
              <w:right w:val="single" w:sz="2" w:space="0" w:color="auto"/>
            </w:tcBorders>
          </w:tcPr>
          <w:p w14:paraId="28D9A4A4" w14:textId="4DAFAA64" w:rsidR="00805A0D" w:rsidRPr="00A559A0" w:rsidRDefault="00805A0D" w:rsidP="00805A0D">
            <w:pPr>
              <w:rPr>
                <w:rFonts w:eastAsia="Times New Roman" w:cs="Arial"/>
                <w:i/>
                <w:color w:val="0F0F0F"/>
                <w:sz w:val="18"/>
                <w:szCs w:val="18"/>
              </w:rPr>
            </w:pPr>
            <w:r w:rsidRPr="00A559A0">
              <w:rPr>
                <w:rFonts w:eastAsia="Times New Roman" w:cs="Arial"/>
                <w:i/>
                <w:color w:val="0F0F0F"/>
                <w:sz w:val="18"/>
                <w:szCs w:val="18"/>
              </w:rPr>
              <w:t>ScheduledStopPointView</w:t>
            </w:r>
          </w:p>
        </w:tc>
        <w:tc>
          <w:tcPr>
            <w:tcW w:w="1080" w:type="dxa"/>
            <w:tcBorders>
              <w:top w:val="single" w:sz="2" w:space="0" w:color="auto"/>
              <w:left w:val="single" w:sz="2" w:space="0" w:color="auto"/>
              <w:bottom w:val="single" w:sz="2" w:space="0" w:color="auto"/>
              <w:right w:val="single" w:sz="2" w:space="0" w:color="auto"/>
            </w:tcBorders>
          </w:tcPr>
          <w:p w14:paraId="408DFFC5" w14:textId="77777777" w:rsidR="00805A0D" w:rsidRPr="00A559A0" w:rsidRDefault="00805A0D" w:rsidP="00805A0D">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299FA64" w14:textId="26732A3D" w:rsidR="00805A0D" w:rsidRPr="00A559A0" w:rsidRDefault="004C0294" w:rsidP="00805A0D">
            <w:pPr>
              <w:rPr>
                <w:rFonts w:cs="Arial"/>
                <w:sz w:val="18"/>
                <w:szCs w:val="18"/>
              </w:rPr>
            </w:pPr>
            <w:r w:rsidRPr="00A559A0">
              <w:rPr>
                <w:rFonts w:cs="Arial"/>
                <w:sz w:val="18"/>
                <w:szCs w:val="18"/>
              </w:rPr>
              <w:t>Informations dérivées sur le POINT D'ARRÊT PLANIFIÉ, telles que son nom – voir Profil Réseau.</w:t>
            </w:r>
          </w:p>
        </w:tc>
      </w:tr>
      <w:tr w:rsidR="00805A0D" w:rsidRPr="00A559A0" w14:paraId="370F815E" w14:textId="77777777" w:rsidTr="00805A0D">
        <w:trPr>
          <w:hidden/>
        </w:trPr>
        <w:tc>
          <w:tcPr>
            <w:tcW w:w="900" w:type="dxa"/>
            <w:tcBorders>
              <w:top w:val="single" w:sz="2" w:space="0" w:color="auto"/>
              <w:left w:val="single" w:sz="2" w:space="0" w:color="auto"/>
              <w:bottom w:val="single" w:sz="2" w:space="0" w:color="auto"/>
              <w:right w:val="single" w:sz="2" w:space="0" w:color="auto"/>
            </w:tcBorders>
          </w:tcPr>
          <w:p w14:paraId="70B0F63A" w14:textId="77777777" w:rsidR="00805A0D" w:rsidRPr="00A559A0" w:rsidRDefault="00805A0D" w:rsidP="00805A0D">
            <w:pPr>
              <w:jc w:val="center"/>
              <w:rPr>
                <w:rFonts w:eastAsia="Times New Roman" w:cs="Arial"/>
                <w:vanish/>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4FE301EF" w14:textId="6728AE45" w:rsidR="00805A0D" w:rsidRPr="00A559A0" w:rsidRDefault="00805A0D" w:rsidP="00805A0D">
            <w:pPr>
              <w:rPr>
                <w:rFonts w:eastAsia="Times New Roman" w:cs="Arial"/>
                <w:vanish/>
                <w:color w:val="0F0F0F"/>
                <w:sz w:val="18"/>
                <w:szCs w:val="18"/>
                <w:highlight w:val="cyan"/>
              </w:rPr>
            </w:pPr>
            <w:r w:rsidRPr="00A559A0">
              <w:rPr>
                <w:rFonts w:eastAsia="Times New Roman" w:cs="Arial"/>
                <w:b/>
                <w:i/>
                <w:vanish/>
                <w:color w:val="0F0F0F"/>
                <w:sz w:val="18"/>
                <w:szCs w:val="18"/>
                <w:highlight w:val="cyan"/>
              </w:rPr>
              <w:t>AbridgmentRanking</w:t>
            </w:r>
          </w:p>
        </w:tc>
        <w:tc>
          <w:tcPr>
            <w:tcW w:w="2160" w:type="dxa"/>
            <w:tcBorders>
              <w:top w:val="single" w:sz="2" w:space="0" w:color="auto"/>
              <w:left w:val="single" w:sz="2" w:space="0" w:color="auto"/>
              <w:bottom w:val="single" w:sz="2" w:space="0" w:color="auto"/>
              <w:right w:val="single" w:sz="2" w:space="0" w:color="auto"/>
            </w:tcBorders>
          </w:tcPr>
          <w:p w14:paraId="52CE1932" w14:textId="77777777" w:rsidR="00805A0D" w:rsidRPr="00A559A0" w:rsidRDefault="00805A0D" w:rsidP="00805A0D">
            <w:pPr>
              <w:rPr>
                <w:rFonts w:eastAsia="Times New Roman" w:cs="Arial"/>
                <w:vanish/>
                <w:color w:val="0F0F0F"/>
                <w:sz w:val="18"/>
                <w:szCs w:val="18"/>
                <w:highlight w:val="cyan"/>
              </w:rPr>
            </w:pPr>
            <w:r w:rsidRPr="00A559A0">
              <w:rPr>
                <w:rFonts w:eastAsia="Times New Roman" w:cs="Arial"/>
                <w:i/>
                <w:vanish/>
                <w:color w:val="0F0F0F"/>
                <w:sz w:val="18"/>
                <w:szCs w:val="18"/>
                <w:highlight w:val="cyan"/>
              </w:rPr>
              <w:t>xsd:integer</w:t>
            </w:r>
          </w:p>
        </w:tc>
        <w:tc>
          <w:tcPr>
            <w:tcW w:w="1080" w:type="dxa"/>
            <w:tcBorders>
              <w:top w:val="single" w:sz="2" w:space="0" w:color="auto"/>
              <w:left w:val="single" w:sz="2" w:space="0" w:color="auto"/>
              <w:bottom w:val="single" w:sz="2" w:space="0" w:color="auto"/>
              <w:right w:val="single" w:sz="2" w:space="0" w:color="auto"/>
            </w:tcBorders>
          </w:tcPr>
          <w:p w14:paraId="47A9782B" w14:textId="77777777" w:rsidR="00805A0D" w:rsidRPr="00A559A0" w:rsidRDefault="00805A0D" w:rsidP="00805A0D">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4B73DDC4" w14:textId="77777777" w:rsidR="00805A0D" w:rsidRPr="00A559A0" w:rsidRDefault="00805A0D" w:rsidP="00805A0D">
            <w:pPr>
              <w:rPr>
                <w:rFonts w:eastAsia="Times New Roman" w:cs="Arial"/>
                <w:vanish/>
                <w:color w:val="0F0F0F"/>
                <w:sz w:val="18"/>
                <w:szCs w:val="18"/>
                <w:highlight w:val="cyan"/>
              </w:rPr>
            </w:pPr>
            <w:r w:rsidRPr="00A559A0">
              <w:rPr>
                <w:rFonts w:cs="Arial"/>
                <w:vanish/>
                <w:sz w:val="18"/>
                <w:szCs w:val="18"/>
                <w:highlight w:val="cyan"/>
              </w:rPr>
              <w:t>Relative ranking for omitting this FARE POINT IN PATTERN when presenting an abridged version of the series as an itinerary. 1=High, i.e. Omit first.</w:t>
            </w:r>
          </w:p>
        </w:tc>
      </w:tr>
      <w:tr w:rsidR="00805A0D" w:rsidRPr="00A559A0" w14:paraId="25FBE9EE" w14:textId="77777777" w:rsidTr="00805A0D">
        <w:trPr>
          <w:hidden/>
        </w:trPr>
        <w:tc>
          <w:tcPr>
            <w:tcW w:w="900" w:type="dxa"/>
            <w:tcBorders>
              <w:top w:val="single" w:sz="2" w:space="0" w:color="auto"/>
              <w:left w:val="single" w:sz="2" w:space="0" w:color="auto"/>
              <w:bottom w:val="single" w:sz="2" w:space="0" w:color="auto"/>
              <w:right w:val="single" w:sz="2" w:space="0" w:color="auto"/>
            </w:tcBorders>
          </w:tcPr>
          <w:p w14:paraId="68E2D2D4" w14:textId="77777777" w:rsidR="00805A0D" w:rsidRPr="00A559A0" w:rsidRDefault="00805A0D" w:rsidP="00805A0D">
            <w:pPr>
              <w:jc w:val="center"/>
              <w:rPr>
                <w:rFonts w:eastAsia="Times New Roman" w:cs="Arial"/>
                <w:vanish/>
                <w:color w:val="0F0F0F"/>
                <w:sz w:val="18"/>
                <w:szCs w:val="18"/>
              </w:rPr>
            </w:pPr>
            <w:r w:rsidRPr="00A559A0">
              <w:rPr>
                <w:rFonts w:eastAsia="Times New Roman"/>
                <w:vanish/>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60BF0D7E" w14:textId="1EB27525" w:rsidR="00805A0D" w:rsidRPr="00A559A0" w:rsidRDefault="00805A0D" w:rsidP="00805A0D">
            <w:pPr>
              <w:rPr>
                <w:rFonts w:eastAsia="Times New Roman" w:cs="Arial"/>
                <w:vanish/>
                <w:color w:val="0F0F0F"/>
                <w:sz w:val="18"/>
                <w:szCs w:val="18"/>
                <w:highlight w:val="cyan"/>
              </w:rPr>
            </w:pPr>
            <w:r w:rsidRPr="00A559A0">
              <w:rPr>
                <w:rFonts w:eastAsia="Times New Roman" w:cs="Arial"/>
                <w:b/>
                <w:i/>
                <w:vanish/>
                <w:color w:val="0F0F0F"/>
                <w:sz w:val="18"/>
                <w:szCs w:val="18"/>
                <w:highlight w:val="cyan"/>
              </w:rPr>
              <w:t>PresentationPosition</w:t>
            </w:r>
          </w:p>
        </w:tc>
        <w:tc>
          <w:tcPr>
            <w:tcW w:w="2160" w:type="dxa"/>
            <w:tcBorders>
              <w:top w:val="single" w:sz="2" w:space="0" w:color="auto"/>
              <w:left w:val="single" w:sz="2" w:space="0" w:color="auto"/>
              <w:bottom w:val="single" w:sz="2" w:space="0" w:color="auto"/>
              <w:right w:val="single" w:sz="2" w:space="0" w:color="auto"/>
            </w:tcBorders>
          </w:tcPr>
          <w:p w14:paraId="1C758BFE" w14:textId="3F44CB62" w:rsidR="00805A0D" w:rsidRPr="00A559A0" w:rsidRDefault="00805A0D" w:rsidP="00805A0D">
            <w:pPr>
              <w:rPr>
                <w:rFonts w:eastAsia="Times New Roman" w:cs="Arial"/>
                <w:vanish/>
                <w:color w:val="0F0F0F"/>
                <w:sz w:val="18"/>
                <w:szCs w:val="18"/>
                <w:highlight w:val="cyan"/>
              </w:rPr>
            </w:pPr>
            <w:r w:rsidRPr="00A559A0">
              <w:rPr>
                <w:rFonts w:eastAsia="Times New Roman" w:cs="Arial"/>
                <w:i/>
                <w:vanish/>
                <w:color w:val="0F0F0F"/>
                <w:sz w:val="18"/>
                <w:szCs w:val="18"/>
                <w:highlight w:val="cyan"/>
              </w:rPr>
              <w:t>SeriesPresentationEnum</w:t>
            </w:r>
          </w:p>
        </w:tc>
        <w:tc>
          <w:tcPr>
            <w:tcW w:w="1080" w:type="dxa"/>
            <w:tcBorders>
              <w:top w:val="single" w:sz="2" w:space="0" w:color="auto"/>
              <w:left w:val="single" w:sz="2" w:space="0" w:color="auto"/>
              <w:bottom w:val="single" w:sz="2" w:space="0" w:color="auto"/>
              <w:right w:val="single" w:sz="2" w:space="0" w:color="auto"/>
            </w:tcBorders>
          </w:tcPr>
          <w:p w14:paraId="6488545B" w14:textId="77777777" w:rsidR="00805A0D" w:rsidRPr="00A559A0" w:rsidRDefault="00805A0D" w:rsidP="00805A0D">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D191307" w14:textId="77777777" w:rsidR="00805A0D" w:rsidRPr="00A559A0" w:rsidRDefault="00805A0D" w:rsidP="00805A0D">
            <w:pPr>
              <w:rPr>
                <w:rFonts w:eastAsia="Times New Roman" w:cs="Arial"/>
                <w:vanish/>
                <w:color w:val="0F0F0F"/>
                <w:sz w:val="18"/>
                <w:szCs w:val="18"/>
                <w:highlight w:val="cyan"/>
              </w:rPr>
            </w:pPr>
            <w:r w:rsidRPr="00A559A0">
              <w:rPr>
                <w:rFonts w:cs="Arial"/>
                <w:vanish/>
                <w:sz w:val="18"/>
                <w:szCs w:val="18"/>
                <w:highlight w:val="cyan"/>
              </w:rPr>
              <w:t xml:space="preserve">Relative position for showing this FARE POINT IN PATTERN in an itinerary when there is a choice according to rail conventions. For example, </w:t>
            </w:r>
            <w:r w:rsidRPr="00A559A0">
              <w:rPr>
                <w:rFonts w:cs="Arial"/>
                <w:i/>
                <w:vanish/>
                <w:sz w:val="18"/>
                <w:szCs w:val="18"/>
                <w:highlight w:val="cyan"/>
              </w:rPr>
              <w:t>(A / B) * C</w:t>
            </w:r>
            <w:r w:rsidRPr="00A559A0">
              <w:rPr>
                <w:rFonts w:cs="Arial"/>
                <w:vanish/>
                <w:sz w:val="18"/>
                <w:szCs w:val="18"/>
                <w:highlight w:val="cyan"/>
              </w:rPr>
              <w:t xml:space="preserve"> versus (</w:t>
            </w:r>
            <w:r w:rsidRPr="00A559A0">
              <w:rPr>
                <w:rFonts w:cs="Arial"/>
                <w:i/>
                <w:vanish/>
                <w:sz w:val="18"/>
                <w:szCs w:val="18"/>
                <w:highlight w:val="cyan"/>
              </w:rPr>
              <w:t xml:space="preserve">B/A) * C. </w:t>
            </w:r>
            <w:r w:rsidRPr="00A559A0">
              <w:rPr>
                <w:rFonts w:eastAsia="Times New Roman" w:cs="Arial"/>
                <w:vanish/>
                <w:color w:val="0F0F0F"/>
                <w:sz w:val="18"/>
                <w:szCs w:val="18"/>
                <w:highlight w:val="cyan"/>
              </w:rPr>
              <w:t>See allowed values below.</w:t>
            </w:r>
          </w:p>
        </w:tc>
      </w:tr>
      <w:tr w:rsidR="00805A0D" w:rsidRPr="00A559A0" w14:paraId="7215B1A9" w14:textId="77777777" w:rsidTr="00805A0D">
        <w:trPr>
          <w:hidden/>
        </w:trPr>
        <w:tc>
          <w:tcPr>
            <w:tcW w:w="900" w:type="dxa"/>
            <w:tcBorders>
              <w:top w:val="single" w:sz="2" w:space="0" w:color="auto"/>
              <w:left w:val="single" w:sz="2" w:space="0" w:color="auto"/>
              <w:bottom w:val="single" w:sz="2" w:space="0" w:color="auto"/>
              <w:right w:val="single" w:sz="2" w:space="0" w:color="auto"/>
            </w:tcBorders>
          </w:tcPr>
          <w:p w14:paraId="4C4A2900" w14:textId="77777777" w:rsidR="00805A0D" w:rsidRPr="00A559A0" w:rsidRDefault="00805A0D" w:rsidP="00805A0D">
            <w:pPr>
              <w:jc w:val="center"/>
              <w:rPr>
                <w:rFonts w:eastAsia="Times New Roman" w:cs="Arial"/>
                <w:vanish/>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5413C129" w14:textId="77777777" w:rsidR="00805A0D" w:rsidRPr="00A559A0" w:rsidRDefault="00805A0D" w:rsidP="00805A0D">
            <w:pPr>
              <w:rPr>
                <w:rFonts w:eastAsia="Times New Roman" w:cs="Arial"/>
                <w:b/>
                <w:i/>
                <w:vanish/>
                <w:color w:val="0F0F0F"/>
                <w:sz w:val="18"/>
                <w:szCs w:val="18"/>
                <w:highlight w:val="cyan"/>
              </w:rPr>
            </w:pPr>
            <w:r w:rsidRPr="00A559A0">
              <w:rPr>
                <w:rFonts w:eastAsia="Times New Roman" w:cs="Arial"/>
                <w:b/>
                <w:i/>
                <w:vanish/>
                <w:color w:val="0F0F0F"/>
                <w:sz w:val="18"/>
                <w:szCs w:val="18"/>
                <w:highlight w:val="cyan"/>
              </w:rPr>
              <w:t>IsForbidden</w:t>
            </w:r>
          </w:p>
        </w:tc>
        <w:tc>
          <w:tcPr>
            <w:tcW w:w="2160" w:type="dxa"/>
            <w:tcBorders>
              <w:top w:val="single" w:sz="2" w:space="0" w:color="auto"/>
              <w:left w:val="single" w:sz="2" w:space="0" w:color="auto"/>
              <w:bottom w:val="single" w:sz="2" w:space="0" w:color="auto"/>
              <w:right w:val="single" w:sz="2" w:space="0" w:color="auto"/>
            </w:tcBorders>
          </w:tcPr>
          <w:p w14:paraId="14E62BC5" w14:textId="77777777" w:rsidR="00805A0D" w:rsidRPr="00A559A0" w:rsidRDefault="00805A0D" w:rsidP="00805A0D">
            <w:pPr>
              <w:rPr>
                <w:rFonts w:eastAsia="Times New Roman" w:cs="Arial"/>
                <w:i/>
                <w:vanish/>
                <w:color w:val="0F0F0F"/>
                <w:sz w:val="18"/>
                <w:szCs w:val="18"/>
                <w:highlight w:val="cyan"/>
              </w:rPr>
            </w:pPr>
            <w:r w:rsidRPr="00A559A0">
              <w:rPr>
                <w:rFonts w:eastAsia="Times New Roman" w:cs="Arial"/>
                <w:i/>
                <w:vanish/>
                <w:color w:val="0F0F0F"/>
                <w:sz w:val="18"/>
                <w:szCs w:val="18"/>
                <w:highlight w:val="cyan"/>
              </w:rPr>
              <w:t>xsd:boolean</w:t>
            </w:r>
          </w:p>
        </w:tc>
        <w:tc>
          <w:tcPr>
            <w:tcW w:w="1080" w:type="dxa"/>
            <w:tcBorders>
              <w:top w:val="single" w:sz="2" w:space="0" w:color="auto"/>
              <w:left w:val="single" w:sz="2" w:space="0" w:color="auto"/>
              <w:bottom w:val="single" w:sz="2" w:space="0" w:color="auto"/>
              <w:right w:val="single" w:sz="2" w:space="0" w:color="auto"/>
            </w:tcBorders>
          </w:tcPr>
          <w:p w14:paraId="5D29F14B" w14:textId="77777777" w:rsidR="00805A0D" w:rsidRPr="00A559A0" w:rsidRDefault="00805A0D" w:rsidP="00805A0D">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D1AA416" w14:textId="77777777" w:rsidR="00805A0D" w:rsidRPr="00A559A0" w:rsidRDefault="00805A0D" w:rsidP="006771A3">
            <w:pPr>
              <w:rPr>
                <w:rFonts w:ascii="Segoe UI" w:hAnsi="Segoe UI" w:cs="Segoe UI"/>
                <w:vanish/>
                <w:sz w:val="18"/>
                <w:szCs w:val="18"/>
                <w:highlight w:val="cyan"/>
                <w:lang w:eastAsia="en-GB"/>
              </w:rPr>
            </w:pPr>
            <w:r w:rsidRPr="00A559A0">
              <w:rPr>
                <w:rFonts w:cs="Arial"/>
                <w:vanish/>
                <w:sz w:val="18"/>
                <w:szCs w:val="18"/>
                <w:highlight w:val="cyan"/>
              </w:rPr>
              <w:t>Whether use of fare point is forbidden- can be used to explicitly exclude certain routings. The default value is ‘false’.</w:t>
            </w:r>
          </w:p>
        </w:tc>
      </w:tr>
      <w:tr w:rsidR="00805A0D" w:rsidRPr="00A559A0" w14:paraId="5D634494" w14:textId="77777777" w:rsidTr="00805A0D">
        <w:trPr>
          <w:hidden/>
        </w:trPr>
        <w:tc>
          <w:tcPr>
            <w:tcW w:w="900" w:type="dxa"/>
            <w:tcBorders>
              <w:top w:val="single" w:sz="2" w:space="0" w:color="auto"/>
              <w:left w:val="single" w:sz="2" w:space="0" w:color="auto"/>
              <w:bottom w:val="single" w:sz="2" w:space="0" w:color="auto"/>
              <w:right w:val="single" w:sz="2" w:space="0" w:color="auto"/>
            </w:tcBorders>
          </w:tcPr>
          <w:p w14:paraId="454DA026" w14:textId="77777777" w:rsidR="00805A0D" w:rsidRPr="00A559A0" w:rsidRDefault="00805A0D" w:rsidP="00805A0D">
            <w:pPr>
              <w:jc w:val="center"/>
              <w:rPr>
                <w:rFonts w:eastAsia="Times New Roman" w:cs="Arial"/>
                <w:vanish/>
                <w:color w:val="0F0F0F"/>
                <w:sz w:val="18"/>
                <w:szCs w:val="18"/>
                <w:highlight w:val="cyan"/>
              </w:rPr>
            </w:pPr>
          </w:p>
        </w:tc>
        <w:tc>
          <w:tcPr>
            <w:tcW w:w="1620" w:type="dxa"/>
            <w:tcBorders>
              <w:top w:val="single" w:sz="2" w:space="0" w:color="auto"/>
              <w:left w:val="single" w:sz="2" w:space="0" w:color="auto"/>
              <w:bottom w:val="single" w:sz="2" w:space="0" w:color="auto"/>
              <w:right w:val="single" w:sz="2" w:space="0" w:color="auto"/>
            </w:tcBorders>
          </w:tcPr>
          <w:p w14:paraId="4E05A01B" w14:textId="4D3B3841" w:rsidR="00805A0D" w:rsidRPr="00A559A0" w:rsidRDefault="00805A0D" w:rsidP="00805A0D">
            <w:pPr>
              <w:rPr>
                <w:rFonts w:eastAsia="Times New Roman" w:cs="Arial"/>
                <w:b/>
                <w:i/>
                <w:vanish/>
                <w:color w:val="0F0F0F"/>
                <w:sz w:val="18"/>
                <w:szCs w:val="18"/>
                <w:highlight w:val="cyan"/>
              </w:rPr>
            </w:pPr>
            <w:r w:rsidRPr="00A559A0">
              <w:rPr>
                <w:rFonts w:eastAsia="Times New Roman" w:cs="Arial"/>
                <w:b/>
                <w:i/>
                <w:vanish/>
                <w:color w:val="0F0F0F"/>
                <w:sz w:val="18"/>
                <w:szCs w:val="18"/>
                <w:highlight w:val="cyan"/>
              </w:rPr>
              <w:t>InterchangeAllowed</w:t>
            </w:r>
          </w:p>
        </w:tc>
        <w:tc>
          <w:tcPr>
            <w:tcW w:w="2160" w:type="dxa"/>
            <w:tcBorders>
              <w:top w:val="single" w:sz="2" w:space="0" w:color="auto"/>
              <w:left w:val="single" w:sz="2" w:space="0" w:color="auto"/>
              <w:bottom w:val="single" w:sz="2" w:space="0" w:color="auto"/>
              <w:right w:val="single" w:sz="2" w:space="0" w:color="auto"/>
            </w:tcBorders>
          </w:tcPr>
          <w:p w14:paraId="48DBFE87" w14:textId="77777777" w:rsidR="00805A0D" w:rsidRPr="00A559A0" w:rsidRDefault="00805A0D" w:rsidP="00805A0D">
            <w:pPr>
              <w:rPr>
                <w:rFonts w:eastAsia="Times New Roman" w:cs="Arial"/>
                <w:i/>
                <w:vanish/>
                <w:color w:val="0F0F0F"/>
                <w:sz w:val="18"/>
                <w:szCs w:val="18"/>
                <w:highlight w:val="cyan"/>
              </w:rPr>
            </w:pPr>
            <w:r w:rsidRPr="00A559A0">
              <w:rPr>
                <w:rFonts w:eastAsia="Times New Roman" w:cs="Arial"/>
                <w:i/>
                <w:vanish/>
                <w:color w:val="0F0F0F"/>
                <w:sz w:val="18"/>
                <w:szCs w:val="18"/>
                <w:highlight w:val="cyan"/>
              </w:rPr>
              <w:t>xsd:boolean</w:t>
            </w:r>
          </w:p>
        </w:tc>
        <w:tc>
          <w:tcPr>
            <w:tcW w:w="1080" w:type="dxa"/>
            <w:tcBorders>
              <w:top w:val="single" w:sz="2" w:space="0" w:color="auto"/>
              <w:left w:val="single" w:sz="2" w:space="0" w:color="auto"/>
              <w:bottom w:val="single" w:sz="2" w:space="0" w:color="auto"/>
              <w:right w:val="single" w:sz="2" w:space="0" w:color="auto"/>
            </w:tcBorders>
          </w:tcPr>
          <w:p w14:paraId="3AC06F43" w14:textId="77777777" w:rsidR="00805A0D" w:rsidRPr="00A559A0" w:rsidRDefault="00805A0D" w:rsidP="00805A0D">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03793E9A" w14:textId="77777777" w:rsidR="00805A0D" w:rsidRPr="00A559A0" w:rsidRDefault="00805A0D" w:rsidP="00805A0D">
            <w:pPr>
              <w:autoSpaceDE w:val="0"/>
              <w:autoSpaceDN w:val="0"/>
              <w:adjustRightInd w:val="0"/>
              <w:spacing w:after="0" w:line="240" w:lineRule="auto"/>
              <w:rPr>
                <w:rFonts w:cs="Arial"/>
                <w:vanish/>
                <w:sz w:val="18"/>
                <w:szCs w:val="18"/>
                <w:highlight w:val="cyan"/>
              </w:rPr>
            </w:pPr>
            <w:r w:rsidRPr="00A559A0">
              <w:rPr>
                <w:rFonts w:ascii="Segoe UI" w:hAnsi="Segoe UI" w:cs="Segoe UI"/>
                <w:vanish/>
                <w:sz w:val="18"/>
                <w:szCs w:val="18"/>
                <w:highlight w:val="cyan"/>
                <w:lang w:eastAsia="en-GB"/>
              </w:rPr>
              <w:t>Whether interchange to another service is allowed at this STOP POINT.</w:t>
            </w:r>
          </w:p>
        </w:tc>
      </w:tr>
      <w:tr w:rsidR="00805A0D" w:rsidRPr="00A559A0" w14:paraId="06F8C592" w14:textId="77777777" w:rsidTr="00805A0D">
        <w:tc>
          <w:tcPr>
            <w:tcW w:w="900" w:type="dxa"/>
            <w:tcBorders>
              <w:top w:val="single" w:sz="2" w:space="0" w:color="auto"/>
              <w:left w:val="single" w:sz="2" w:space="0" w:color="auto"/>
              <w:bottom w:val="single" w:sz="2" w:space="0" w:color="auto"/>
              <w:right w:val="single" w:sz="2" w:space="0" w:color="auto"/>
            </w:tcBorders>
          </w:tcPr>
          <w:p w14:paraId="444AC92B" w14:textId="77777777" w:rsidR="00805A0D" w:rsidRPr="00A559A0" w:rsidRDefault="00805A0D" w:rsidP="00805A0D">
            <w:pPr>
              <w:jc w:val="center"/>
              <w:rPr>
                <w:rFonts w:eastAsia="Times New Roman" w:cs="Arial"/>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04144394" w14:textId="77777777" w:rsidR="00805A0D" w:rsidRPr="00A559A0" w:rsidRDefault="00805A0D" w:rsidP="00805A0D">
            <w:pPr>
              <w:rPr>
                <w:rFonts w:eastAsia="Times New Roman" w:cs="Arial"/>
                <w:b/>
                <w:i/>
                <w:color w:val="0F0F0F"/>
                <w:sz w:val="18"/>
                <w:szCs w:val="18"/>
              </w:rPr>
            </w:pPr>
            <w:r w:rsidRPr="00A559A0">
              <w:rPr>
                <w:rFonts w:eastAsia="Times New Roman" w:cs="Arial"/>
                <w:b/>
                <w:i/>
                <w:color w:val="0F0F0F"/>
                <w:sz w:val="18"/>
                <w:szCs w:val="18"/>
              </w:rPr>
              <w:t>IsFareStage</w:t>
            </w:r>
          </w:p>
        </w:tc>
        <w:tc>
          <w:tcPr>
            <w:tcW w:w="2160" w:type="dxa"/>
            <w:tcBorders>
              <w:top w:val="single" w:sz="2" w:space="0" w:color="auto"/>
              <w:left w:val="single" w:sz="2" w:space="0" w:color="auto"/>
              <w:bottom w:val="single" w:sz="2" w:space="0" w:color="auto"/>
              <w:right w:val="single" w:sz="2" w:space="0" w:color="auto"/>
            </w:tcBorders>
          </w:tcPr>
          <w:p w14:paraId="187126C9" w14:textId="77777777" w:rsidR="00805A0D" w:rsidRPr="00A559A0" w:rsidRDefault="00805A0D" w:rsidP="00805A0D">
            <w:pPr>
              <w:rPr>
                <w:rFonts w:eastAsia="Times New Roman" w:cs="Arial"/>
                <w:i/>
                <w:color w:val="0F0F0F"/>
                <w:sz w:val="18"/>
                <w:szCs w:val="18"/>
              </w:rPr>
            </w:pPr>
            <w:r w:rsidRPr="00A559A0">
              <w:rPr>
                <w:rFonts w:eastAsia="Times New Roman" w:cs="Arial"/>
                <w:i/>
                <w:color w:val="0F0F0F"/>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47E9B254" w14:textId="77777777" w:rsidR="00805A0D" w:rsidRPr="00A559A0" w:rsidRDefault="00805A0D" w:rsidP="00805A0D">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B6B1B07" w14:textId="234D5868" w:rsidR="00805A0D" w:rsidRPr="00A559A0" w:rsidRDefault="004C0294" w:rsidP="00805A0D">
            <w:pPr>
              <w:autoSpaceDE w:val="0"/>
              <w:autoSpaceDN w:val="0"/>
              <w:adjustRightInd w:val="0"/>
              <w:spacing w:after="0" w:line="240" w:lineRule="auto"/>
              <w:rPr>
                <w:rFonts w:ascii="Segoe UI" w:hAnsi="Segoe UI" w:cs="Segoe UI"/>
                <w:sz w:val="18"/>
                <w:szCs w:val="18"/>
                <w:lang w:eastAsia="en-GB"/>
              </w:rPr>
            </w:pPr>
            <w:r w:rsidRPr="00A559A0">
              <w:rPr>
                <w:rFonts w:ascii="Segoe UI" w:hAnsi="Segoe UI" w:cs="Segoe UI"/>
                <w:sz w:val="18"/>
                <w:szCs w:val="18"/>
                <w:lang w:eastAsia="en-GB"/>
              </w:rPr>
              <w:t>Indique si l'arrêt est considéré comme une étape de tarification.</w:t>
            </w:r>
          </w:p>
        </w:tc>
      </w:tr>
    </w:tbl>
    <w:p w14:paraId="10C0266B" w14:textId="77777777" w:rsidR="00805A0D" w:rsidRPr="00A559A0" w:rsidRDefault="00805A0D" w:rsidP="007A40D9"/>
    <w:p w14:paraId="368E8913" w14:textId="16484A93" w:rsidR="00805A0D" w:rsidRPr="00A559A0" w:rsidRDefault="008A33B1" w:rsidP="007A40D9">
      <w:r w:rsidRPr="00A559A0">
        <w:t xml:space="preserve">Un </w:t>
      </w:r>
      <w:r w:rsidR="00805A0D" w:rsidRPr="00A559A0">
        <w:rPr>
          <w:b/>
          <w:bCs/>
          <w:i/>
          <w:iCs/>
        </w:rPr>
        <w:t>BorderPoint</w:t>
      </w:r>
      <w:r w:rsidRPr="00A559A0">
        <w:t xml:space="preserve"> est un point sur le réseau marquant une limite pour le calcul des tarifs. Peut ou non être un POINT D'ARRÊT PLANIFIÉ.</w:t>
      </w:r>
    </w:p>
    <w:p w14:paraId="152D6C35" w14:textId="56458004" w:rsidR="00805A0D" w:rsidRPr="00A559A0" w:rsidRDefault="00805A0D" w:rsidP="00805A0D">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w:t>
      </w:r>
      <w:r w:rsidRPr="00A559A0">
        <w:rPr>
          <w:rFonts w:cs="Arial"/>
        </w:rPr>
        <w:fldChar w:fldCharType="end"/>
      </w:r>
      <w:r w:rsidRPr="00A559A0">
        <w:rPr>
          <w:rFonts w:cs="Arial"/>
        </w:rPr>
        <w:t xml:space="preserve"> – </w:t>
      </w:r>
      <w:r w:rsidRPr="00A559A0">
        <w:rPr>
          <w:rFonts w:cs="Arial"/>
          <w:i/>
        </w:rPr>
        <w:t>BorderPoint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805A0D" w:rsidRPr="00A559A0" w14:paraId="41C88204" w14:textId="77777777" w:rsidTr="00805A0D">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A9CD99D" w14:textId="73EA04A7" w:rsidR="00805A0D" w:rsidRPr="00A559A0" w:rsidRDefault="00805A0D" w:rsidP="00805A0D">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E5523E4"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34EC315"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F9EF3FD" w14:textId="73C18236" w:rsidR="00805A0D" w:rsidRPr="00A559A0" w:rsidRDefault="00805A0D" w:rsidP="00805A0D">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003184F"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Description</w:t>
            </w:r>
          </w:p>
        </w:tc>
      </w:tr>
      <w:tr w:rsidR="00805A0D" w:rsidRPr="00A559A0" w14:paraId="74FCD524" w14:textId="77777777" w:rsidTr="00805A0D">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4309BE9"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7DA05ED"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22220521" w14:textId="77777777" w:rsidR="00805A0D" w:rsidRPr="00A559A0" w:rsidRDefault="00805A0D" w:rsidP="00805A0D">
            <w:pPr>
              <w:rPr>
                <w:rFonts w:eastAsia="Times New Roman" w:cs="Arial"/>
                <w:color w:val="0F0F0F"/>
                <w:sz w:val="18"/>
                <w:szCs w:val="24"/>
                <w:u w:val="single"/>
              </w:rPr>
            </w:pPr>
            <w:r w:rsidRPr="00A559A0">
              <w:rPr>
                <w:rFonts w:eastAsia="Times New Roman" w:cs="Arial"/>
                <w:i/>
                <w:color w:val="0F0F0F"/>
                <w:sz w:val="18"/>
                <w:szCs w:val="24"/>
                <w:u w:val="single"/>
              </w:rPr>
              <w:t>TimingPoint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0E2B8707"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6E7C852" w14:textId="37D5B8B0"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BORDER POINT</w:t>
            </w:r>
            <w:r w:rsidRPr="00A559A0" w:rsidDel="001602E7">
              <w:rPr>
                <w:rFonts w:eastAsia="Times New Roman" w:cs="Arial"/>
                <w:b/>
                <w:i/>
                <w:color w:val="0F0F0F"/>
                <w:sz w:val="18"/>
                <w:szCs w:val="24"/>
              </w:rPr>
              <w:t xml:space="preserve"> </w:t>
            </w:r>
            <w:r w:rsidR="004C0294" w:rsidRPr="00A559A0">
              <w:rPr>
                <w:rFonts w:eastAsia="Times New Roman" w:cs="Arial"/>
                <w:color w:val="0F0F0F"/>
                <w:sz w:val="18"/>
                <w:szCs w:val="24"/>
              </w:rPr>
              <w:t>hérite de</w:t>
            </w:r>
            <w:r w:rsidRPr="00A559A0">
              <w:rPr>
                <w:rFonts w:eastAsia="Times New Roman" w:cs="Arial"/>
                <w:color w:val="0F0F0F"/>
                <w:sz w:val="18"/>
                <w:szCs w:val="24"/>
              </w:rPr>
              <w:t xml:space="preserve"> TIMING POINT. </w:t>
            </w:r>
            <w:r w:rsidR="004C0294" w:rsidRPr="00A559A0">
              <w:rPr>
                <w:rFonts w:eastAsia="Times New Roman" w:cs="Arial"/>
                <w:color w:val="0F0F0F"/>
                <w:sz w:val="18"/>
                <w:szCs w:val="24"/>
              </w:rPr>
              <w:t>Voir Profile Réseau</w:t>
            </w:r>
          </w:p>
        </w:tc>
      </w:tr>
      <w:tr w:rsidR="00805A0D" w:rsidRPr="00A559A0" w14:paraId="2A86E61B" w14:textId="77777777" w:rsidTr="00805A0D">
        <w:tc>
          <w:tcPr>
            <w:tcW w:w="900" w:type="dxa"/>
            <w:tcBorders>
              <w:top w:val="single" w:sz="2" w:space="0" w:color="auto"/>
              <w:left w:val="single" w:sz="2" w:space="0" w:color="auto"/>
              <w:bottom w:val="single" w:sz="2" w:space="0" w:color="auto"/>
              <w:right w:val="single" w:sz="2" w:space="0" w:color="auto"/>
            </w:tcBorders>
          </w:tcPr>
          <w:p w14:paraId="2289C0BD" w14:textId="77777777" w:rsidR="00805A0D" w:rsidRPr="00A559A0" w:rsidRDefault="00805A0D" w:rsidP="00805A0D">
            <w:pPr>
              <w:jc w:val="center"/>
              <w:rPr>
                <w:rFonts w:eastAsia="Times New Roman" w:cs="Arial"/>
                <w:color w:val="0F0F0F"/>
                <w:sz w:val="18"/>
                <w:szCs w:val="24"/>
              </w:rPr>
            </w:pPr>
            <w:bookmarkStart w:id="83" w:name="BKM_8D29CBEA_818C_40d3_922B_BA565F21DA1A"/>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19B3D37A"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22C4A75E"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BorderPointIdType</w:t>
            </w:r>
          </w:p>
        </w:tc>
        <w:tc>
          <w:tcPr>
            <w:tcW w:w="1080" w:type="dxa"/>
            <w:tcBorders>
              <w:top w:val="single" w:sz="2" w:space="0" w:color="auto"/>
              <w:left w:val="single" w:sz="2" w:space="0" w:color="auto"/>
              <w:bottom w:val="single" w:sz="2" w:space="0" w:color="auto"/>
              <w:right w:val="single" w:sz="2" w:space="0" w:color="auto"/>
            </w:tcBorders>
          </w:tcPr>
          <w:p w14:paraId="6D5595E4"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7643661" w14:textId="23F1F332"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Identifi</w:t>
            </w:r>
            <w:r w:rsidR="004C0294" w:rsidRPr="00A559A0">
              <w:rPr>
                <w:rFonts w:eastAsia="Times New Roman" w:cs="Arial"/>
                <w:color w:val="0F0F0F"/>
                <w:sz w:val="18"/>
                <w:szCs w:val="24"/>
              </w:rPr>
              <w:t xml:space="preserve">ant du </w:t>
            </w:r>
            <w:r w:rsidRPr="00A559A0">
              <w:rPr>
                <w:rFonts w:eastAsia="Times New Roman" w:cs="Arial"/>
                <w:color w:val="0F0F0F"/>
                <w:sz w:val="18"/>
                <w:szCs w:val="24"/>
              </w:rPr>
              <w:t>BORDER POINT.</w:t>
            </w:r>
          </w:p>
        </w:tc>
        <w:bookmarkEnd w:id="83"/>
      </w:tr>
      <w:tr w:rsidR="00805A0D" w:rsidRPr="00A559A0" w14:paraId="6E182B97" w14:textId="77777777" w:rsidTr="00805A0D">
        <w:tc>
          <w:tcPr>
            <w:tcW w:w="900" w:type="dxa"/>
            <w:tcBorders>
              <w:top w:val="single" w:sz="2" w:space="0" w:color="auto"/>
              <w:left w:val="single" w:sz="2" w:space="0" w:color="auto"/>
              <w:bottom w:val="single" w:sz="2" w:space="0" w:color="auto"/>
              <w:right w:val="single" w:sz="2" w:space="0" w:color="auto"/>
            </w:tcBorders>
          </w:tcPr>
          <w:p w14:paraId="14365C7F" w14:textId="77777777" w:rsidR="00805A0D" w:rsidRPr="00A559A0" w:rsidRDefault="00805A0D" w:rsidP="00805A0D">
            <w:pPr>
              <w:jc w:val="center"/>
              <w:rPr>
                <w:rFonts w:eastAsia="Times New Roman" w:cs="Arial"/>
                <w:color w:val="0F0F0F"/>
                <w:sz w:val="18"/>
                <w:szCs w:val="24"/>
              </w:rPr>
            </w:pPr>
            <w:bookmarkStart w:id="84" w:name="BKM_C6CCC393_20B2_4783_B02C_8419D4D1A178"/>
          </w:p>
        </w:tc>
        <w:tc>
          <w:tcPr>
            <w:tcW w:w="1620" w:type="dxa"/>
            <w:tcBorders>
              <w:top w:val="single" w:sz="2" w:space="0" w:color="auto"/>
              <w:left w:val="single" w:sz="2" w:space="0" w:color="auto"/>
              <w:bottom w:val="single" w:sz="2" w:space="0" w:color="auto"/>
              <w:right w:val="single" w:sz="2" w:space="0" w:color="auto"/>
            </w:tcBorders>
          </w:tcPr>
          <w:p w14:paraId="048740F1"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ShortName</w:t>
            </w:r>
          </w:p>
        </w:tc>
        <w:tc>
          <w:tcPr>
            <w:tcW w:w="2160" w:type="dxa"/>
            <w:tcBorders>
              <w:top w:val="single" w:sz="2" w:space="0" w:color="auto"/>
              <w:left w:val="single" w:sz="2" w:space="0" w:color="auto"/>
              <w:bottom w:val="single" w:sz="2" w:space="0" w:color="auto"/>
              <w:right w:val="single" w:sz="2" w:space="0" w:color="auto"/>
            </w:tcBorders>
          </w:tcPr>
          <w:p w14:paraId="53D317FE"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MultilingualString</w:t>
            </w:r>
          </w:p>
        </w:tc>
        <w:tc>
          <w:tcPr>
            <w:tcW w:w="1080" w:type="dxa"/>
            <w:tcBorders>
              <w:top w:val="single" w:sz="2" w:space="0" w:color="auto"/>
              <w:left w:val="single" w:sz="2" w:space="0" w:color="auto"/>
              <w:bottom w:val="single" w:sz="2" w:space="0" w:color="auto"/>
              <w:right w:val="single" w:sz="2" w:space="0" w:color="auto"/>
            </w:tcBorders>
          </w:tcPr>
          <w:p w14:paraId="644C5F30"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0EC8E33" w14:textId="386D2162" w:rsidR="00805A0D" w:rsidRPr="00A559A0" w:rsidRDefault="004C0294" w:rsidP="00805A0D">
            <w:pPr>
              <w:rPr>
                <w:rFonts w:eastAsia="Times New Roman" w:cs="Arial"/>
                <w:color w:val="0F0F0F"/>
                <w:sz w:val="18"/>
                <w:szCs w:val="24"/>
              </w:rPr>
            </w:pPr>
            <w:r w:rsidRPr="00A559A0">
              <w:rPr>
                <w:rFonts w:eastAsia="Times New Roman" w:cs="Arial"/>
                <w:color w:val="0F0F0F"/>
                <w:sz w:val="18"/>
                <w:szCs w:val="24"/>
              </w:rPr>
              <w:t>Nom court du</w:t>
            </w:r>
            <w:r w:rsidR="00805A0D" w:rsidRPr="00A559A0">
              <w:rPr>
                <w:rFonts w:eastAsia="Times New Roman" w:cs="Arial"/>
                <w:color w:val="0F0F0F"/>
                <w:sz w:val="18"/>
                <w:szCs w:val="24"/>
              </w:rPr>
              <w:t xml:space="preserve"> BORDER POINT.</w:t>
            </w:r>
          </w:p>
        </w:tc>
        <w:bookmarkEnd w:id="84"/>
      </w:tr>
      <w:tr w:rsidR="00805A0D" w:rsidRPr="00A559A0" w14:paraId="04B2F52E" w14:textId="77777777" w:rsidTr="00805A0D">
        <w:tc>
          <w:tcPr>
            <w:tcW w:w="900" w:type="dxa"/>
            <w:tcBorders>
              <w:top w:val="single" w:sz="2" w:space="0" w:color="auto"/>
              <w:left w:val="single" w:sz="2" w:space="0" w:color="auto"/>
              <w:bottom w:val="single" w:sz="2" w:space="0" w:color="auto"/>
              <w:right w:val="single" w:sz="2" w:space="0" w:color="auto"/>
            </w:tcBorders>
          </w:tcPr>
          <w:p w14:paraId="304D43BB" w14:textId="77777777" w:rsidR="00805A0D" w:rsidRPr="00A559A0" w:rsidRDefault="00805A0D" w:rsidP="00805A0D">
            <w:pPr>
              <w:jc w:val="center"/>
              <w:rPr>
                <w:rFonts w:eastAsia="Times New Roman" w:cs="Arial"/>
                <w:color w:val="0F0F0F"/>
                <w:sz w:val="18"/>
                <w:szCs w:val="24"/>
              </w:rPr>
            </w:pPr>
            <w:bookmarkStart w:id="85" w:name="BKM_89D00CC4_6A36_4ae4_B6CD_FBE73A77AE29"/>
          </w:p>
        </w:tc>
        <w:tc>
          <w:tcPr>
            <w:tcW w:w="1620" w:type="dxa"/>
            <w:tcBorders>
              <w:top w:val="single" w:sz="2" w:space="0" w:color="auto"/>
              <w:left w:val="single" w:sz="2" w:space="0" w:color="auto"/>
              <w:bottom w:val="single" w:sz="2" w:space="0" w:color="auto"/>
              <w:right w:val="single" w:sz="2" w:space="0" w:color="auto"/>
            </w:tcBorders>
          </w:tcPr>
          <w:p w14:paraId="1F2C2AC9"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Description</w:t>
            </w:r>
          </w:p>
        </w:tc>
        <w:tc>
          <w:tcPr>
            <w:tcW w:w="2160" w:type="dxa"/>
            <w:tcBorders>
              <w:top w:val="single" w:sz="2" w:space="0" w:color="auto"/>
              <w:left w:val="single" w:sz="2" w:space="0" w:color="auto"/>
              <w:bottom w:val="single" w:sz="2" w:space="0" w:color="auto"/>
              <w:right w:val="single" w:sz="2" w:space="0" w:color="auto"/>
            </w:tcBorders>
          </w:tcPr>
          <w:p w14:paraId="7C72304A"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MultilingualString</w:t>
            </w:r>
          </w:p>
        </w:tc>
        <w:tc>
          <w:tcPr>
            <w:tcW w:w="1080" w:type="dxa"/>
            <w:tcBorders>
              <w:top w:val="single" w:sz="2" w:space="0" w:color="auto"/>
              <w:left w:val="single" w:sz="2" w:space="0" w:color="auto"/>
              <w:bottom w:val="single" w:sz="2" w:space="0" w:color="auto"/>
              <w:right w:val="single" w:sz="2" w:space="0" w:color="auto"/>
            </w:tcBorders>
          </w:tcPr>
          <w:p w14:paraId="43B38DD4"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A54DD19" w14:textId="5EF31C08"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 xml:space="preserve">Description </w:t>
            </w:r>
            <w:r w:rsidR="0096083E" w:rsidRPr="00A559A0">
              <w:rPr>
                <w:rFonts w:eastAsia="Times New Roman" w:cs="Arial"/>
                <w:color w:val="0F0F0F"/>
                <w:sz w:val="18"/>
                <w:szCs w:val="24"/>
              </w:rPr>
              <w:t>du</w:t>
            </w:r>
            <w:r w:rsidRPr="00A559A0">
              <w:rPr>
                <w:rFonts w:eastAsia="Times New Roman" w:cs="Arial"/>
                <w:color w:val="0F0F0F"/>
                <w:sz w:val="18"/>
                <w:szCs w:val="24"/>
              </w:rPr>
              <w:t xml:space="preserve"> BORDER POINT.</w:t>
            </w:r>
          </w:p>
        </w:tc>
        <w:bookmarkEnd w:id="85"/>
      </w:tr>
      <w:tr w:rsidR="00805A0D" w:rsidRPr="00A559A0" w14:paraId="669229E0" w14:textId="77777777" w:rsidTr="00805A0D">
        <w:trPr>
          <w:hidden/>
        </w:trPr>
        <w:tc>
          <w:tcPr>
            <w:tcW w:w="900" w:type="dxa"/>
            <w:tcBorders>
              <w:top w:val="single" w:sz="2" w:space="0" w:color="auto"/>
              <w:left w:val="single" w:sz="2" w:space="0" w:color="auto"/>
              <w:bottom w:val="single" w:sz="2" w:space="0" w:color="auto"/>
              <w:right w:val="single" w:sz="2" w:space="0" w:color="auto"/>
            </w:tcBorders>
          </w:tcPr>
          <w:p w14:paraId="6074AB2B" w14:textId="77777777" w:rsidR="00805A0D" w:rsidRPr="00A559A0" w:rsidRDefault="00805A0D" w:rsidP="00805A0D">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76D77911" w14:textId="61AD4215" w:rsidR="00805A0D" w:rsidRPr="00A559A0" w:rsidRDefault="00805A0D" w:rsidP="00805A0D">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GroupOfOperatorsRef</w:t>
            </w:r>
          </w:p>
        </w:tc>
        <w:tc>
          <w:tcPr>
            <w:tcW w:w="2160" w:type="dxa"/>
            <w:tcBorders>
              <w:top w:val="single" w:sz="2" w:space="0" w:color="auto"/>
              <w:left w:val="single" w:sz="2" w:space="0" w:color="auto"/>
              <w:bottom w:val="single" w:sz="2" w:space="0" w:color="auto"/>
              <w:right w:val="single" w:sz="2" w:space="0" w:color="auto"/>
            </w:tcBorders>
          </w:tcPr>
          <w:p w14:paraId="434C8952" w14:textId="77777777" w:rsidR="00805A0D" w:rsidRPr="00A559A0" w:rsidRDefault="00805A0D" w:rsidP="00805A0D">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GroupOfOperatorsRef</w:t>
            </w:r>
          </w:p>
        </w:tc>
        <w:tc>
          <w:tcPr>
            <w:tcW w:w="1080" w:type="dxa"/>
            <w:tcBorders>
              <w:top w:val="single" w:sz="2" w:space="0" w:color="auto"/>
              <w:left w:val="single" w:sz="2" w:space="0" w:color="auto"/>
              <w:bottom w:val="single" w:sz="2" w:space="0" w:color="auto"/>
              <w:right w:val="single" w:sz="2" w:space="0" w:color="auto"/>
            </w:tcBorders>
          </w:tcPr>
          <w:p w14:paraId="6A3CEA46" w14:textId="77777777" w:rsidR="00805A0D" w:rsidRPr="00A559A0" w:rsidRDefault="00805A0D" w:rsidP="00805A0D">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3DF47751" w14:textId="77777777" w:rsidR="00805A0D" w:rsidRPr="00A559A0" w:rsidRDefault="00805A0D" w:rsidP="00805A0D">
            <w:pPr>
              <w:rPr>
                <w:rFonts w:eastAsia="Times New Roman" w:cs="Arial"/>
                <w:vanish/>
                <w:color w:val="0F0F0F"/>
                <w:sz w:val="18"/>
                <w:szCs w:val="24"/>
                <w:highlight w:val="cyan"/>
              </w:rPr>
            </w:pPr>
            <w:r w:rsidRPr="00A559A0">
              <w:rPr>
                <w:rFonts w:eastAsia="Times New Roman" w:cs="Arial"/>
                <w:vanish/>
                <w:color w:val="0F0F0F"/>
                <w:sz w:val="18"/>
                <w:szCs w:val="24"/>
                <w:highlight w:val="cyan"/>
              </w:rPr>
              <w:t>OPERATORs  related to BORDER POINT.</w:t>
            </w:r>
          </w:p>
        </w:tc>
      </w:tr>
    </w:tbl>
    <w:p w14:paraId="105D7335" w14:textId="77777777" w:rsidR="00805A0D" w:rsidRPr="00A559A0" w:rsidRDefault="00805A0D" w:rsidP="007A40D9"/>
    <w:p w14:paraId="6C198341" w14:textId="530924DF" w:rsidR="00805A0D" w:rsidRPr="00A559A0" w:rsidRDefault="005B515E" w:rsidP="007A40D9">
      <w:r w:rsidRPr="00A559A0">
        <w:t xml:space="preserve">Une </w:t>
      </w:r>
      <w:r w:rsidR="00805A0D" w:rsidRPr="00A559A0">
        <w:rPr>
          <w:b/>
          <w:bCs/>
          <w:i/>
          <w:iCs/>
        </w:rPr>
        <w:t>SeriesConstraint</w:t>
      </w:r>
      <w:r w:rsidRPr="00A559A0">
        <w:t xml:space="preserve"> est une extension d'un ÉLÉMENT DE MATRI</w:t>
      </w:r>
      <w:r w:rsidR="005D6A40" w:rsidRPr="00A559A0">
        <w:t>C</w:t>
      </w:r>
      <w:r w:rsidRPr="00A559A0">
        <w:t xml:space="preserve">E DE DISTANCE, une cellule d'une matrice origine-destination pour les ZONE TARIFAIRES ou les POINTS D'ARRÊT, exprimant une distance tarifaire pour le trajet correspondant (en tant que valeur en km, nombre d'unités tarifaires etc.) et éventuellement une contrainte </w:t>
      </w:r>
      <w:r w:rsidR="00C02220" w:rsidRPr="00A559A0">
        <w:t>pour</w:t>
      </w:r>
      <w:r w:rsidRPr="00A559A0">
        <w:t xml:space="preserve"> </w:t>
      </w:r>
      <w:r w:rsidR="00C02220" w:rsidRPr="00A559A0">
        <w:t>n’</w:t>
      </w:r>
      <w:r w:rsidRPr="00A559A0">
        <w:t xml:space="preserve">autoriser les déplacements </w:t>
      </w:r>
      <w:r w:rsidR="00C02220" w:rsidRPr="00A559A0">
        <w:t xml:space="preserve">que </w:t>
      </w:r>
      <w:r w:rsidRPr="00A559A0">
        <w:t>sur des itinéraires spécifiques.</w:t>
      </w:r>
    </w:p>
    <w:p w14:paraId="4436135E" w14:textId="05C23FDE" w:rsidR="00805A0D" w:rsidRPr="00A559A0" w:rsidRDefault="00805A0D" w:rsidP="00805A0D">
      <w:pPr>
        <w:pStyle w:val="Tabletitle"/>
        <w:rPr>
          <w:rFonts w:eastAsia="Times New Roman" w:cs="Arial"/>
          <w:color w:val="0F0F0F"/>
          <w:sz w:val="18"/>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w:t>
      </w:r>
      <w:r w:rsidRPr="00A559A0">
        <w:rPr>
          <w:rFonts w:cs="Arial"/>
        </w:rPr>
        <w:fldChar w:fldCharType="end"/>
      </w:r>
      <w:r w:rsidRPr="00A559A0">
        <w:rPr>
          <w:rFonts w:cs="Arial"/>
        </w:rPr>
        <w:t xml:space="preserve"> – </w:t>
      </w:r>
      <w:r w:rsidRPr="00A559A0">
        <w:rPr>
          <w:rFonts w:cs="Arial"/>
          <w:i/>
        </w:rPr>
        <w:t>SeriesConstraint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889"/>
        <w:gridCol w:w="2000"/>
        <w:gridCol w:w="2261"/>
        <w:gridCol w:w="750"/>
        <w:gridCol w:w="4000"/>
      </w:tblGrid>
      <w:tr w:rsidR="00805A0D" w:rsidRPr="00A559A0" w14:paraId="57E2298C" w14:textId="77777777" w:rsidTr="00C02220">
        <w:trPr>
          <w:trHeight w:val="413"/>
        </w:trPr>
        <w:tc>
          <w:tcPr>
            <w:tcW w:w="889" w:type="dxa"/>
            <w:tcBorders>
              <w:top w:val="single" w:sz="2" w:space="0" w:color="auto"/>
              <w:left w:val="single" w:sz="2" w:space="0" w:color="auto"/>
              <w:bottom w:val="single" w:sz="2" w:space="0" w:color="auto"/>
              <w:right w:val="single" w:sz="2" w:space="0" w:color="auto"/>
            </w:tcBorders>
            <w:shd w:val="clear" w:color="auto" w:fill="E6E6E6"/>
          </w:tcPr>
          <w:p w14:paraId="6991CDEB" w14:textId="4ECD1232" w:rsidR="00805A0D" w:rsidRPr="00A559A0" w:rsidRDefault="00805A0D" w:rsidP="00805A0D">
            <w:pPr>
              <w:pStyle w:val="Tabletitle"/>
              <w:rPr>
                <w:rFonts w:eastAsia="Times New Roman" w:cs="Arial"/>
                <w:color w:val="0F0F0F"/>
                <w:sz w:val="18"/>
              </w:rPr>
            </w:pPr>
            <w:r w:rsidRPr="00A559A0">
              <w:rPr>
                <w:rFonts w:cs="Arial"/>
                <w:bCs/>
                <w:sz w:val="18"/>
                <w:szCs w:val="18"/>
              </w:rPr>
              <w:t>Classification</w:t>
            </w:r>
          </w:p>
        </w:tc>
        <w:tc>
          <w:tcPr>
            <w:tcW w:w="2000" w:type="dxa"/>
            <w:tcBorders>
              <w:top w:val="single" w:sz="2" w:space="0" w:color="auto"/>
              <w:left w:val="single" w:sz="2" w:space="0" w:color="auto"/>
              <w:bottom w:val="single" w:sz="2" w:space="0" w:color="auto"/>
              <w:right w:val="single" w:sz="2" w:space="0" w:color="auto"/>
            </w:tcBorders>
            <w:shd w:val="clear" w:color="auto" w:fill="E6E6E6"/>
          </w:tcPr>
          <w:p w14:paraId="1995A93C"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Name</w:t>
            </w:r>
          </w:p>
        </w:tc>
        <w:tc>
          <w:tcPr>
            <w:tcW w:w="2261" w:type="dxa"/>
            <w:tcBorders>
              <w:top w:val="single" w:sz="2" w:space="0" w:color="auto"/>
              <w:left w:val="single" w:sz="2" w:space="0" w:color="auto"/>
              <w:bottom w:val="single" w:sz="2" w:space="0" w:color="auto"/>
              <w:right w:val="single" w:sz="2" w:space="0" w:color="auto"/>
            </w:tcBorders>
            <w:shd w:val="clear" w:color="auto" w:fill="E6E6E6"/>
          </w:tcPr>
          <w:p w14:paraId="1D8A15C0"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Type</w:t>
            </w:r>
          </w:p>
        </w:tc>
        <w:tc>
          <w:tcPr>
            <w:tcW w:w="750" w:type="dxa"/>
            <w:tcBorders>
              <w:top w:val="single" w:sz="2" w:space="0" w:color="auto"/>
              <w:left w:val="single" w:sz="2" w:space="0" w:color="auto"/>
              <w:bottom w:val="single" w:sz="2" w:space="0" w:color="auto"/>
              <w:right w:val="single" w:sz="2" w:space="0" w:color="auto"/>
            </w:tcBorders>
            <w:shd w:val="clear" w:color="auto" w:fill="E6E6E6"/>
          </w:tcPr>
          <w:p w14:paraId="55712E01" w14:textId="2C3FD797" w:rsidR="00805A0D" w:rsidRPr="00A559A0" w:rsidRDefault="00805A0D" w:rsidP="00805A0D">
            <w:pPr>
              <w:jc w:val="center"/>
              <w:rPr>
                <w:rFonts w:eastAsia="Times New Roman" w:cs="Arial"/>
                <w:b/>
                <w:color w:val="0F0F0F"/>
                <w:sz w:val="18"/>
                <w:szCs w:val="24"/>
              </w:rPr>
            </w:pPr>
            <w:r w:rsidRPr="00A559A0">
              <w:rPr>
                <w:rFonts w:cs="Arial"/>
                <w:b/>
                <w:bCs/>
                <w:sz w:val="18"/>
                <w:szCs w:val="18"/>
              </w:rPr>
              <w:t>Cardinality</w:t>
            </w:r>
          </w:p>
        </w:tc>
        <w:tc>
          <w:tcPr>
            <w:tcW w:w="4000" w:type="dxa"/>
            <w:tcBorders>
              <w:top w:val="single" w:sz="2" w:space="0" w:color="auto"/>
              <w:left w:val="single" w:sz="2" w:space="0" w:color="auto"/>
              <w:bottom w:val="single" w:sz="2" w:space="0" w:color="auto"/>
              <w:right w:val="single" w:sz="2" w:space="0" w:color="auto"/>
            </w:tcBorders>
            <w:shd w:val="clear" w:color="auto" w:fill="E6E6E6"/>
          </w:tcPr>
          <w:p w14:paraId="71FED299" w14:textId="77777777" w:rsidR="00805A0D" w:rsidRPr="00A559A0" w:rsidRDefault="00805A0D" w:rsidP="00805A0D">
            <w:pPr>
              <w:jc w:val="center"/>
              <w:rPr>
                <w:rFonts w:eastAsia="Times New Roman" w:cs="Arial"/>
                <w:b/>
                <w:color w:val="0F0F0F"/>
                <w:sz w:val="18"/>
                <w:szCs w:val="24"/>
              </w:rPr>
            </w:pPr>
            <w:r w:rsidRPr="00A559A0">
              <w:rPr>
                <w:rFonts w:cs="Arial"/>
                <w:b/>
                <w:bCs/>
                <w:sz w:val="18"/>
                <w:szCs w:val="18"/>
              </w:rPr>
              <w:t>Description</w:t>
            </w:r>
          </w:p>
        </w:tc>
      </w:tr>
      <w:tr w:rsidR="00805A0D" w:rsidRPr="00A559A0" w14:paraId="24AA7070" w14:textId="77777777" w:rsidTr="00C02220">
        <w:trPr>
          <w:trHeight w:val="263"/>
        </w:trPr>
        <w:tc>
          <w:tcPr>
            <w:tcW w:w="889" w:type="dxa"/>
            <w:tcBorders>
              <w:top w:val="single" w:sz="2" w:space="0" w:color="auto"/>
              <w:left w:val="single" w:sz="2" w:space="0" w:color="auto"/>
              <w:bottom w:val="single" w:sz="2" w:space="0" w:color="auto"/>
              <w:right w:val="single" w:sz="2" w:space="0" w:color="auto"/>
            </w:tcBorders>
            <w:shd w:val="clear" w:color="auto" w:fill="FFFFFF"/>
          </w:tcPr>
          <w:p w14:paraId="1A60C457"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2000" w:type="dxa"/>
            <w:tcBorders>
              <w:top w:val="single" w:sz="2" w:space="0" w:color="auto"/>
              <w:left w:val="single" w:sz="2" w:space="0" w:color="auto"/>
              <w:bottom w:val="single" w:sz="2" w:space="0" w:color="auto"/>
              <w:right w:val="single" w:sz="2" w:space="0" w:color="auto"/>
            </w:tcBorders>
            <w:shd w:val="clear" w:color="auto" w:fill="FFFFFF"/>
          </w:tcPr>
          <w:p w14:paraId="0D590757"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2261" w:type="dxa"/>
            <w:tcBorders>
              <w:top w:val="single" w:sz="2" w:space="0" w:color="auto"/>
              <w:left w:val="single" w:sz="2" w:space="0" w:color="auto"/>
              <w:bottom w:val="single" w:sz="2" w:space="0" w:color="auto"/>
              <w:right w:val="single" w:sz="2" w:space="0" w:color="auto"/>
            </w:tcBorders>
            <w:shd w:val="clear" w:color="auto" w:fill="FFFFFF"/>
          </w:tcPr>
          <w:p w14:paraId="2B7B3DE4"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PriceableObject</w:t>
            </w:r>
          </w:p>
        </w:tc>
        <w:tc>
          <w:tcPr>
            <w:tcW w:w="750" w:type="dxa"/>
            <w:tcBorders>
              <w:top w:val="single" w:sz="2" w:space="0" w:color="auto"/>
              <w:left w:val="single" w:sz="2" w:space="0" w:color="auto"/>
              <w:bottom w:val="single" w:sz="2" w:space="0" w:color="auto"/>
              <w:right w:val="single" w:sz="2" w:space="0" w:color="auto"/>
            </w:tcBorders>
            <w:shd w:val="clear" w:color="auto" w:fill="FFFFFF"/>
          </w:tcPr>
          <w:p w14:paraId="320230E4"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::&gt;</w:t>
            </w:r>
          </w:p>
        </w:tc>
        <w:tc>
          <w:tcPr>
            <w:tcW w:w="4000" w:type="dxa"/>
            <w:tcBorders>
              <w:top w:val="single" w:sz="2" w:space="0" w:color="auto"/>
              <w:left w:val="single" w:sz="2" w:space="0" w:color="auto"/>
              <w:bottom w:val="single" w:sz="2" w:space="0" w:color="auto"/>
              <w:right w:val="single" w:sz="2" w:space="0" w:color="auto"/>
            </w:tcBorders>
            <w:shd w:val="clear" w:color="auto" w:fill="FFFFFF"/>
          </w:tcPr>
          <w:p w14:paraId="191A653C" w14:textId="45DF5298"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SERIES CONSTRAINT</w:t>
            </w:r>
            <w:r w:rsidRPr="00A559A0" w:rsidDel="00165879">
              <w:rPr>
                <w:rFonts w:eastAsia="Times New Roman" w:cs="Arial"/>
                <w:b/>
                <w:i/>
                <w:color w:val="0F0F0F"/>
                <w:sz w:val="18"/>
                <w:szCs w:val="24"/>
              </w:rPr>
              <w:t xml:space="preserve"> </w:t>
            </w:r>
            <w:r w:rsidR="00AE453B" w:rsidRPr="00A559A0">
              <w:rPr>
                <w:rFonts w:eastAsia="Times New Roman" w:cs="Arial"/>
                <w:color w:val="0F0F0F"/>
                <w:sz w:val="18"/>
                <w:szCs w:val="24"/>
              </w:rPr>
              <w:t>hérite de</w:t>
            </w:r>
            <w:r w:rsidRPr="00A559A0">
              <w:rPr>
                <w:rFonts w:eastAsia="Times New Roman" w:cs="Arial"/>
                <w:color w:val="0F0F0F"/>
                <w:sz w:val="18"/>
                <w:szCs w:val="24"/>
              </w:rPr>
              <w:t xml:space="preserve"> PRICEABLE OBJECT.</w:t>
            </w:r>
          </w:p>
        </w:tc>
      </w:tr>
      <w:tr w:rsidR="00805A0D" w:rsidRPr="00A559A0" w14:paraId="64FF5E59" w14:textId="77777777" w:rsidTr="00C02220">
        <w:tc>
          <w:tcPr>
            <w:tcW w:w="889" w:type="dxa"/>
            <w:tcBorders>
              <w:top w:val="single" w:sz="2" w:space="0" w:color="auto"/>
              <w:left w:val="single" w:sz="2" w:space="0" w:color="auto"/>
              <w:bottom w:val="single" w:sz="2" w:space="0" w:color="auto"/>
              <w:right w:val="single" w:sz="2" w:space="0" w:color="auto"/>
            </w:tcBorders>
          </w:tcPr>
          <w:p w14:paraId="39A830A9" w14:textId="77777777" w:rsidR="00805A0D" w:rsidRPr="00A559A0" w:rsidRDefault="00805A0D" w:rsidP="00805A0D">
            <w:pPr>
              <w:jc w:val="center"/>
              <w:rPr>
                <w:rFonts w:eastAsia="Times New Roman" w:cs="Arial"/>
                <w:color w:val="0F0F0F"/>
                <w:sz w:val="18"/>
                <w:szCs w:val="24"/>
              </w:rPr>
            </w:pPr>
            <w:bookmarkStart w:id="86" w:name="BKM_BE5BAEEA_C37C_4379_85D7_53626E9A2B69"/>
            <w:r w:rsidRPr="00A559A0">
              <w:rPr>
                <w:rFonts w:eastAsia="Times New Roman" w:cs="Arial"/>
                <w:color w:val="0F0F0F"/>
                <w:sz w:val="18"/>
                <w:szCs w:val="24"/>
              </w:rPr>
              <w:t>«PK»</w:t>
            </w:r>
          </w:p>
        </w:tc>
        <w:tc>
          <w:tcPr>
            <w:tcW w:w="2000" w:type="dxa"/>
            <w:tcBorders>
              <w:top w:val="single" w:sz="2" w:space="0" w:color="auto"/>
              <w:left w:val="single" w:sz="2" w:space="0" w:color="auto"/>
              <w:bottom w:val="single" w:sz="2" w:space="0" w:color="auto"/>
              <w:right w:val="single" w:sz="2" w:space="0" w:color="auto"/>
            </w:tcBorders>
          </w:tcPr>
          <w:p w14:paraId="045F912D"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id</w:t>
            </w:r>
          </w:p>
        </w:tc>
        <w:tc>
          <w:tcPr>
            <w:tcW w:w="2261" w:type="dxa"/>
            <w:tcBorders>
              <w:top w:val="single" w:sz="2" w:space="0" w:color="auto"/>
              <w:left w:val="single" w:sz="2" w:space="0" w:color="auto"/>
              <w:bottom w:val="single" w:sz="2" w:space="0" w:color="auto"/>
              <w:right w:val="single" w:sz="2" w:space="0" w:color="auto"/>
            </w:tcBorders>
          </w:tcPr>
          <w:p w14:paraId="61510D4A"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SeriesConstraintIdType</w:t>
            </w:r>
          </w:p>
        </w:tc>
        <w:tc>
          <w:tcPr>
            <w:tcW w:w="750" w:type="dxa"/>
            <w:tcBorders>
              <w:top w:val="single" w:sz="2" w:space="0" w:color="auto"/>
              <w:left w:val="single" w:sz="2" w:space="0" w:color="auto"/>
              <w:bottom w:val="single" w:sz="2" w:space="0" w:color="auto"/>
              <w:right w:val="single" w:sz="2" w:space="0" w:color="auto"/>
            </w:tcBorders>
          </w:tcPr>
          <w:p w14:paraId="7D77B495"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1:1</w:t>
            </w:r>
          </w:p>
        </w:tc>
        <w:tc>
          <w:tcPr>
            <w:tcW w:w="4000" w:type="dxa"/>
            <w:tcBorders>
              <w:top w:val="single" w:sz="2" w:space="0" w:color="auto"/>
              <w:left w:val="single" w:sz="2" w:space="0" w:color="auto"/>
              <w:bottom w:val="single" w:sz="2" w:space="0" w:color="auto"/>
              <w:right w:val="single" w:sz="2" w:space="0" w:color="auto"/>
            </w:tcBorders>
          </w:tcPr>
          <w:p w14:paraId="7457BD20" w14:textId="5AC019EA"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Identifi</w:t>
            </w:r>
            <w:r w:rsidR="00AE453B" w:rsidRPr="00A559A0">
              <w:rPr>
                <w:rFonts w:eastAsia="Times New Roman" w:cs="Arial"/>
                <w:color w:val="0F0F0F"/>
                <w:sz w:val="18"/>
                <w:szCs w:val="24"/>
              </w:rPr>
              <w:t>ant</w:t>
            </w:r>
            <w:r w:rsidRPr="00A559A0">
              <w:rPr>
                <w:rFonts w:eastAsia="Times New Roman" w:cs="Arial"/>
                <w:color w:val="0F0F0F"/>
                <w:sz w:val="18"/>
                <w:szCs w:val="24"/>
              </w:rPr>
              <w:t xml:space="preserve"> </w:t>
            </w:r>
            <w:r w:rsidR="00AE453B" w:rsidRPr="00A559A0">
              <w:rPr>
                <w:rFonts w:eastAsia="Times New Roman" w:cs="Arial"/>
                <w:color w:val="0F0F0F"/>
                <w:sz w:val="18"/>
                <w:szCs w:val="24"/>
              </w:rPr>
              <w:t>de</w:t>
            </w:r>
            <w:r w:rsidRPr="00A559A0">
              <w:rPr>
                <w:rFonts w:eastAsia="Times New Roman" w:cs="Arial"/>
                <w:color w:val="0F0F0F"/>
                <w:sz w:val="18"/>
                <w:szCs w:val="24"/>
              </w:rPr>
              <w:t xml:space="preserve"> SERIES CONSTRAINT.</w:t>
            </w:r>
          </w:p>
        </w:tc>
        <w:bookmarkEnd w:id="86"/>
      </w:tr>
      <w:tr w:rsidR="00805A0D" w:rsidRPr="00A559A0" w14:paraId="59E141F8" w14:textId="77777777" w:rsidTr="00C02220">
        <w:tc>
          <w:tcPr>
            <w:tcW w:w="889" w:type="dxa"/>
            <w:tcBorders>
              <w:top w:val="single" w:sz="2" w:space="0" w:color="auto"/>
              <w:left w:val="single" w:sz="2" w:space="0" w:color="auto"/>
              <w:bottom w:val="single" w:sz="2" w:space="0" w:color="auto"/>
              <w:right w:val="single" w:sz="2" w:space="0" w:color="auto"/>
            </w:tcBorders>
          </w:tcPr>
          <w:p w14:paraId="5AA85868" w14:textId="77777777" w:rsidR="00805A0D" w:rsidRPr="00A559A0" w:rsidRDefault="00805A0D" w:rsidP="00805A0D">
            <w:pPr>
              <w:jc w:val="center"/>
              <w:rPr>
                <w:rFonts w:eastAsia="Times New Roman" w:cs="Arial"/>
                <w:color w:val="0F0F0F"/>
                <w:sz w:val="18"/>
                <w:szCs w:val="24"/>
              </w:rPr>
            </w:pPr>
          </w:p>
        </w:tc>
        <w:tc>
          <w:tcPr>
            <w:tcW w:w="2000" w:type="dxa"/>
            <w:tcBorders>
              <w:top w:val="single" w:sz="2" w:space="0" w:color="auto"/>
              <w:left w:val="single" w:sz="2" w:space="0" w:color="auto"/>
              <w:bottom w:val="single" w:sz="2" w:space="0" w:color="auto"/>
              <w:right w:val="single" w:sz="2" w:space="0" w:color="auto"/>
            </w:tcBorders>
          </w:tcPr>
          <w:p w14:paraId="07546680" w14:textId="77777777" w:rsidR="00805A0D" w:rsidRPr="00A559A0" w:rsidRDefault="00805A0D" w:rsidP="00805A0D">
            <w:pPr>
              <w:rPr>
                <w:rFonts w:eastAsia="Times New Roman" w:cs="Arial"/>
                <w:b/>
                <w:i/>
                <w:color w:val="0F0F0F"/>
                <w:sz w:val="18"/>
                <w:szCs w:val="24"/>
              </w:rPr>
            </w:pPr>
            <w:r w:rsidRPr="00A559A0">
              <w:rPr>
                <w:rFonts w:eastAsia="Times New Roman" w:cs="Arial"/>
                <w:b/>
                <w:i/>
                <w:color w:val="0F0F0F"/>
                <w:sz w:val="18"/>
                <w:szCs w:val="24"/>
              </w:rPr>
              <w:t>PrivateCode</w:t>
            </w:r>
          </w:p>
        </w:tc>
        <w:tc>
          <w:tcPr>
            <w:tcW w:w="2261" w:type="dxa"/>
            <w:tcBorders>
              <w:top w:val="single" w:sz="2" w:space="0" w:color="auto"/>
              <w:left w:val="single" w:sz="2" w:space="0" w:color="auto"/>
              <w:bottom w:val="single" w:sz="2" w:space="0" w:color="auto"/>
              <w:right w:val="single" w:sz="2" w:space="0" w:color="auto"/>
            </w:tcBorders>
          </w:tcPr>
          <w:p w14:paraId="4BECF25F" w14:textId="77777777" w:rsidR="00805A0D" w:rsidRPr="00A559A0" w:rsidRDefault="00805A0D" w:rsidP="00805A0D">
            <w:pPr>
              <w:rPr>
                <w:rFonts w:eastAsia="Times New Roman" w:cs="Arial"/>
                <w:i/>
                <w:color w:val="0F0F0F"/>
                <w:sz w:val="18"/>
                <w:szCs w:val="24"/>
              </w:rPr>
            </w:pPr>
            <w:r w:rsidRPr="00A559A0">
              <w:rPr>
                <w:rFonts w:eastAsia="Times New Roman" w:cs="Arial"/>
                <w:i/>
                <w:color w:val="0F0F0F"/>
                <w:sz w:val="18"/>
                <w:szCs w:val="24"/>
              </w:rPr>
              <w:t>PrivateCodeType</w:t>
            </w:r>
          </w:p>
        </w:tc>
        <w:tc>
          <w:tcPr>
            <w:tcW w:w="750" w:type="dxa"/>
            <w:tcBorders>
              <w:top w:val="single" w:sz="2" w:space="0" w:color="auto"/>
              <w:left w:val="single" w:sz="2" w:space="0" w:color="auto"/>
              <w:bottom w:val="single" w:sz="2" w:space="0" w:color="auto"/>
              <w:right w:val="single" w:sz="2" w:space="0" w:color="auto"/>
            </w:tcBorders>
          </w:tcPr>
          <w:p w14:paraId="5C1B175A"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165BC6AB" w14:textId="1C0D3ED0" w:rsidR="00805A0D" w:rsidRPr="00A559A0" w:rsidRDefault="00AE453B" w:rsidP="00805A0D">
            <w:pPr>
              <w:rPr>
                <w:rFonts w:eastAsia="Times New Roman" w:cs="Arial"/>
                <w:color w:val="0F0F0F"/>
                <w:sz w:val="18"/>
                <w:szCs w:val="24"/>
              </w:rPr>
            </w:pPr>
            <w:r w:rsidRPr="00A559A0">
              <w:rPr>
                <w:rFonts w:eastAsia="Times New Roman" w:cs="Arial"/>
                <w:color w:val="0F0F0F"/>
                <w:sz w:val="18"/>
                <w:szCs w:val="24"/>
              </w:rPr>
              <w:t>Code privé associé à l'élément.</w:t>
            </w:r>
          </w:p>
        </w:tc>
      </w:tr>
      <w:tr w:rsidR="00805A0D" w:rsidRPr="00A559A0" w14:paraId="600380F5" w14:textId="77777777" w:rsidTr="00C02220">
        <w:tc>
          <w:tcPr>
            <w:tcW w:w="889" w:type="dxa"/>
            <w:tcBorders>
              <w:top w:val="single" w:sz="2" w:space="0" w:color="auto"/>
              <w:left w:val="single" w:sz="2" w:space="0" w:color="auto"/>
              <w:bottom w:val="single" w:sz="2" w:space="0" w:color="auto"/>
              <w:right w:val="single" w:sz="2" w:space="0" w:color="auto"/>
            </w:tcBorders>
          </w:tcPr>
          <w:p w14:paraId="31ACBB9C" w14:textId="77777777" w:rsidR="00805A0D" w:rsidRPr="00A559A0" w:rsidRDefault="00805A0D" w:rsidP="00805A0D">
            <w:pPr>
              <w:jc w:val="center"/>
              <w:rPr>
                <w:rFonts w:eastAsia="Times New Roman" w:cs="Arial"/>
                <w:color w:val="0F0F0F"/>
                <w:sz w:val="18"/>
                <w:szCs w:val="24"/>
              </w:rPr>
            </w:pPr>
            <w:bookmarkStart w:id="87" w:name="BKM_1452D786_75DE_4898_BEED_42AF5359F6CC"/>
          </w:p>
        </w:tc>
        <w:tc>
          <w:tcPr>
            <w:tcW w:w="2000" w:type="dxa"/>
            <w:tcBorders>
              <w:top w:val="single" w:sz="2" w:space="0" w:color="auto"/>
              <w:left w:val="single" w:sz="2" w:space="0" w:color="auto"/>
              <w:bottom w:val="single" w:sz="2" w:space="0" w:color="auto"/>
              <w:right w:val="single" w:sz="2" w:space="0" w:color="auto"/>
            </w:tcBorders>
          </w:tcPr>
          <w:p w14:paraId="4AA61475"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Itinerary</w:t>
            </w:r>
          </w:p>
        </w:tc>
        <w:tc>
          <w:tcPr>
            <w:tcW w:w="2261" w:type="dxa"/>
            <w:tcBorders>
              <w:top w:val="single" w:sz="2" w:space="0" w:color="auto"/>
              <w:left w:val="single" w:sz="2" w:space="0" w:color="auto"/>
              <w:bottom w:val="single" w:sz="2" w:space="0" w:color="auto"/>
              <w:right w:val="single" w:sz="2" w:space="0" w:color="auto"/>
            </w:tcBorders>
          </w:tcPr>
          <w:p w14:paraId="606B9C9A"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xsd:normalizedString</w:t>
            </w:r>
          </w:p>
        </w:tc>
        <w:tc>
          <w:tcPr>
            <w:tcW w:w="750" w:type="dxa"/>
            <w:tcBorders>
              <w:top w:val="single" w:sz="2" w:space="0" w:color="auto"/>
              <w:left w:val="single" w:sz="2" w:space="0" w:color="auto"/>
              <w:bottom w:val="single" w:sz="2" w:space="0" w:color="auto"/>
              <w:right w:val="single" w:sz="2" w:space="0" w:color="auto"/>
            </w:tcBorders>
          </w:tcPr>
          <w:p w14:paraId="1B63A075"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580F5A2E" w14:textId="147DE810" w:rsidR="00805A0D" w:rsidRPr="00A559A0" w:rsidRDefault="00AE453B" w:rsidP="00805A0D">
            <w:pPr>
              <w:rPr>
                <w:rFonts w:eastAsia="Times New Roman" w:cs="Arial"/>
                <w:color w:val="0F0F0F"/>
                <w:sz w:val="18"/>
                <w:szCs w:val="24"/>
              </w:rPr>
            </w:pPr>
            <w:r w:rsidRPr="00A559A0">
              <w:rPr>
                <w:rFonts w:eastAsia="Times New Roman" w:cs="Arial"/>
                <w:color w:val="0F0F0F"/>
                <w:sz w:val="18"/>
                <w:szCs w:val="24"/>
              </w:rPr>
              <w:t>Description textuelle schématique de la série (Voir Tap STI 5.1).</w:t>
            </w:r>
          </w:p>
        </w:tc>
        <w:bookmarkEnd w:id="87"/>
      </w:tr>
      <w:tr w:rsidR="00805A0D" w:rsidRPr="00A559A0" w14:paraId="5FB2411C" w14:textId="77777777" w:rsidTr="00C02220">
        <w:tc>
          <w:tcPr>
            <w:tcW w:w="889" w:type="dxa"/>
            <w:tcBorders>
              <w:top w:val="single" w:sz="2" w:space="0" w:color="auto"/>
              <w:left w:val="single" w:sz="2" w:space="0" w:color="auto"/>
              <w:bottom w:val="single" w:sz="2" w:space="0" w:color="auto"/>
              <w:right w:val="single" w:sz="2" w:space="0" w:color="auto"/>
            </w:tcBorders>
          </w:tcPr>
          <w:p w14:paraId="01772694" w14:textId="77777777" w:rsidR="00805A0D" w:rsidRPr="00A559A0" w:rsidRDefault="00805A0D" w:rsidP="00805A0D">
            <w:pPr>
              <w:jc w:val="center"/>
              <w:rPr>
                <w:rFonts w:eastAsia="Times New Roman" w:cs="Arial"/>
                <w:color w:val="0F0F0F"/>
                <w:sz w:val="18"/>
                <w:szCs w:val="24"/>
              </w:rPr>
            </w:pPr>
            <w:bookmarkStart w:id="88" w:name="BKM_E2037823_EB62_4238_B437_9E7A8E828617"/>
          </w:p>
        </w:tc>
        <w:tc>
          <w:tcPr>
            <w:tcW w:w="2000" w:type="dxa"/>
            <w:tcBorders>
              <w:top w:val="single" w:sz="2" w:space="0" w:color="auto"/>
              <w:left w:val="single" w:sz="2" w:space="0" w:color="auto"/>
              <w:bottom w:val="single" w:sz="2" w:space="0" w:color="auto"/>
              <w:right w:val="single" w:sz="2" w:space="0" w:color="auto"/>
            </w:tcBorders>
          </w:tcPr>
          <w:p w14:paraId="530F9AA3" w14:textId="283E8403"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SymbolMarkingUsualRoute</w:t>
            </w:r>
          </w:p>
        </w:tc>
        <w:tc>
          <w:tcPr>
            <w:tcW w:w="2261" w:type="dxa"/>
            <w:tcBorders>
              <w:top w:val="single" w:sz="2" w:space="0" w:color="auto"/>
              <w:left w:val="single" w:sz="2" w:space="0" w:color="auto"/>
              <w:bottom w:val="single" w:sz="2" w:space="0" w:color="auto"/>
              <w:right w:val="single" w:sz="2" w:space="0" w:color="auto"/>
            </w:tcBorders>
          </w:tcPr>
          <w:p w14:paraId="18AC32C4"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xsd:normalizedString</w:t>
            </w:r>
          </w:p>
        </w:tc>
        <w:tc>
          <w:tcPr>
            <w:tcW w:w="750" w:type="dxa"/>
            <w:tcBorders>
              <w:top w:val="single" w:sz="2" w:space="0" w:color="auto"/>
              <w:left w:val="single" w:sz="2" w:space="0" w:color="auto"/>
              <w:bottom w:val="single" w:sz="2" w:space="0" w:color="auto"/>
              <w:right w:val="single" w:sz="2" w:space="0" w:color="auto"/>
            </w:tcBorders>
          </w:tcPr>
          <w:p w14:paraId="21243616"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053BBC44" w14:textId="77777777"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Symbol to use to denote the usual route.</w:t>
            </w:r>
          </w:p>
        </w:tc>
      </w:tr>
      <w:tr w:rsidR="00805A0D" w:rsidRPr="00A559A0" w14:paraId="2396BFA6" w14:textId="77777777" w:rsidTr="00C02220">
        <w:tc>
          <w:tcPr>
            <w:tcW w:w="889" w:type="dxa"/>
            <w:tcBorders>
              <w:top w:val="single" w:sz="2" w:space="0" w:color="auto"/>
              <w:left w:val="single" w:sz="2" w:space="0" w:color="auto"/>
              <w:bottom w:val="single" w:sz="2" w:space="0" w:color="auto"/>
              <w:right w:val="single" w:sz="2" w:space="0" w:color="auto"/>
            </w:tcBorders>
          </w:tcPr>
          <w:p w14:paraId="5478C927" w14:textId="77777777" w:rsidR="00805A0D" w:rsidRPr="00A559A0" w:rsidRDefault="00805A0D" w:rsidP="00805A0D">
            <w:pPr>
              <w:jc w:val="center"/>
              <w:rPr>
                <w:rFonts w:eastAsia="Times New Roman" w:cs="Arial"/>
                <w:color w:val="0F0F0F"/>
                <w:sz w:val="18"/>
                <w:szCs w:val="24"/>
              </w:rPr>
            </w:pPr>
            <w:bookmarkStart w:id="89" w:name="BKM_648E754F_97F0_4abb_AE83_992B37CC98BA"/>
            <w:bookmarkEnd w:id="88"/>
            <w:r w:rsidRPr="00A559A0">
              <w:rPr>
                <w:rFonts w:eastAsia="Times New Roman"/>
                <w:color w:val="0F0F0F"/>
                <w:sz w:val="18"/>
                <w:szCs w:val="18"/>
              </w:rPr>
              <w:t>«enum»</w:t>
            </w:r>
          </w:p>
        </w:tc>
        <w:tc>
          <w:tcPr>
            <w:tcW w:w="2000" w:type="dxa"/>
            <w:tcBorders>
              <w:top w:val="single" w:sz="2" w:space="0" w:color="auto"/>
              <w:left w:val="single" w:sz="2" w:space="0" w:color="auto"/>
              <w:bottom w:val="single" w:sz="2" w:space="0" w:color="auto"/>
              <w:right w:val="single" w:sz="2" w:space="0" w:color="auto"/>
            </w:tcBorders>
          </w:tcPr>
          <w:p w14:paraId="38C9D248"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SeriesType</w:t>
            </w:r>
          </w:p>
        </w:tc>
        <w:tc>
          <w:tcPr>
            <w:tcW w:w="2261" w:type="dxa"/>
            <w:tcBorders>
              <w:top w:val="single" w:sz="2" w:space="0" w:color="auto"/>
              <w:left w:val="single" w:sz="2" w:space="0" w:color="auto"/>
              <w:bottom w:val="single" w:sz="2" w:space="0" w:color="auto"/>
              <w:right w:val="single" w:sz="2" w:space="0" w:color="auto"/>
            </w:tcBorders>
          </w:tcPr>
          <w:p w14:paraId="3194EA53"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SeriesTypeEnum</w:t>
            </w:r>
          </w:p>
        </w:tc>
        <w:tc>
          <w:tcPr>
            <w:tcW w:w="750" w:type="dxa"/>
            <w:tcBorders>
              <w:top w:val="single" w:sz="2" w:space="0" w:color="auto"/>
              <w:left w:val="single" w:sz="2" w:space="0" w:color="auto"/>
              <w:bottom w:val="single" w:sz="2" w:space="0" w:color="auto"/>
              <w:right w:val="single" w:sz="2" w:space="0" w:color="auto"/>
            </w:tcBorders>
          </w:tcPr>
          <w:p w14:paraId="38EE47A5"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658428F7" w14:textId="76CE677C"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 xml:space="preserve">Classification </w:t>
            </w:r>
            <w:r w:rsidR="003932E8" w:rsidRPr="00A559A0">
              <w:rPr>
                <w:rFonts w:eastAsia="Times New Roman" w:cs="Arial"/>
                <w:color w:val="0F0F0F"/>
                <w:sz w:val="18"/>
                <w:szCs w:val="24"/>
              </w:rPr>
              <w:t xml:space="preserve">de la </w:t>
            </w:r>
            <w:r w:rsidRPr="00A559A0">
              <w:rPr>
                <w:rFonts w:eastAsia="Times New Roman" w:cs="Arial"/>
                <w:color w:val="0F0F0F"/>
                <w:sz w:val="18"/>
                <w:szCs w:val="24"/>
              </w:rPr>
              <w:t xml:space="preserve"> SERIES CONSTRAINT. </w:t>
            </w:r>
            <w:r w:rsidR="003932E8" w:rsidRPr="00A559A0">
              <w:rPr>
                <w:rFonts w:eastAsia="Times New Roman" w:cs="Arial"/>
                <w:color w:val="0F0F0F"/>
                <w:sz w:val="18"/>
                <w:szCs w:val="24"/>
              </w:rPr>
              <w:t>La valeur par défaut est ‘stationToStation’. Voir les valeurs autorisées ci-dessous</w:t>
            </w:r>
            <w:r w:rsidR="00A85E09" w:rsidRPr="00A559A0">
              <w:rPr>
                <w:rFonts w:eastAsia="Times New Roman" w:cs="Arial"/>
                <w:color w:val="0F0F0F"/>
                <w:sz w:val="18"/>
                <w:szCs w:val="24"/>
              </w:rPr>
              <w:t xml:space="preserve"> (voir TAP-TSI pour plus de détail)</w:t>
            </w:r>
            <w:r w:rsidR="003932E8" w:rsidRPr="00A559A0">
              <w:rPr>
                <w:rFonts w:eastAsia="Times New Roman" w:cs="Arial"/>
                <w:color w:val="0F0F0F"/>
                <w:sz w:val="18"/>
                <w:szCs w:val="24"/>
              </w:rPr>
              <w:t>:</w:t>
            </w:r>
          </w:p>
          <w:p w14:paraId="1C1A3741" w14:textId="13EFEC24" w:rsidR="003932E8" w:rsidRPr="00A559A0" w:rsidRDefault="00A85E09" w:rsidP="00A85E09">
            <w:pPr>
              <w:pStyle w:val="Paragraphedeliste"/>
              <w:numPr>
                <w:ilvl w:val="0"/>
                <w:numId w:val="16"/>
              </w:numPr>
              <w:spacing w:after="0"/>
              <w:rPr>
                <w:rFonts w:eastAsia="Times New Roman" w:cs="Arial"/>
                <w:i/>
                <w:iCs/>
                <w:color w:val="0F0F0F"/>
                <w:sz w:val="18"/>
                <w:szCs w:val="24"/>
              </w:rPr>
            </w:pPr>
            <w:r w:rsidRPr="00A559A0">
              <w:rPr>
                <w:rFonts w:eastAsia="Times New Roman" w:cs="Arial"/>
                <w:i/>
                <w:iCs/>
                <w:color w:val="0F0F0F"/>
                <w:sz w:val="18"/>
                <w:szCs w:val="24"/>
              </w:rPr>
              <w:t>stationToStation</w:t>
            </w:r>
            <w:r w:rsidR="008B4243">
              <w:rPr>
                <w:rFonts w:eastAsia="Times New Roman" w:cs="Arial"/>
                <w:i/>
                <w:iCs/>
                <w:color w:val="0F0F0F"/>
                <w:sz w:val="18"/>
                <w:szCs w:val="24"/>
              </w:rPr>
              <w:t xml:space="preserve"> (arrêt à arrêt)</w:t>
            </w:r>
          </w:p>
          <w:p w14:paraId="432AA6A4" w14:textId="0ED806A3" w:rsidR="00A85E09" w:rsidRPr="00A559A0" w:rsidRDefault="00A85E09" w:rsidP="00A85E09">
            <w:pPr>
              <w:pStyle w:val="Paragraphedeliste"/>
              <w:numPr>
                <w:ilvl w:val="0"/>
                <w:numId w:val="16"/>
              </w:numPr>
              <w:spacing w:after="0"/>
              <w:rPr>
                <w:rFonts w:eastAsia="Times New Roman" w:cs="Arial"/>
                <w:i/>
                <w:iCs/>
                <w:color w:val="0F0F0F"/>
                <w:sz w:val="18"/>
                <w:szCs w:val="24"/>
              </w:rPr>
            </w:pPr>
            <w:r w:rsidRPr="00A559A0">
              <w:rPr>
                <w:rFonts w:eastAsia="Times New Roman" w:cs="Arial"/>
                <w:i/>
                <w:iCs/>
                <w:color w:val="0F0F0F"/>
                <w:sz w:val="18"/>
                <w:szCs w:val="24"/>
              </w:rPr>
              <w:t>originToBorder</w:t>
            </w:r>
            <w:r w:rsidR="008B4243">
              <w:rPr>
                <w:rFonts w:eastAsia="Times New Roman" w:cs="Arial"/>
                <w:i/>
                <w:iCs/>
                <w:color w:val="0F0F0F"/>
                <w:sz w:val="18"/>
                <w:szCs w:val="24"/>
              </w:rPr>
              <w:t xml:space="preserve"> (départ à frontière)</w:t>
            </w:r>
          </w:p>
          <w:p w14:paraId="6CA07061" w14:textId="0E2A6343" w:rsidR="00A85E09" w:rsidRPr="00A559A0" w:rsidRDefault="00A85E09" w:rsidP="00A85E09">
            <w:pPr>
              <w:pStyle w:val="Paragraphedeliste"/>
              <w:numPr>
                <w:ilvl w:val="0"/>
                <w:numId w:val="16"/>
              </w:numPr>
              <w:spacing w:after="0"/>
              <w:rPr>
                <w:rFonts w:eastAsia="Times New Roman" w:cs="Arial"/>
                <w:i/>
                <w:iCs/>
                <w:color w:val="0F0F0F"/>
                <w:sz w:val="18"/>
                <w:szCs w:val="24"/>
              </w:rPr>
            </w:pPr>
            <w:r w:rsidRPr="00A559A0">
              <w:rPr>
                <w:rFonts w:eastAsia="Times New Roman" w:cs="Arial"/>
                <w:i/>
                <w:iCs/>
                <w:color w:val="0F0F0F"/>
                <w:sz w:val="18"/>
                <w:szCs w:val="24"/>
              </w:rPr>
              <w:t>borderToDestination</w:t>
            </w:r>
            <w:r w:rsidR="008B4243">
              <w:rPr>
                <w:rFonts w:eastAsia="Times New Roman" w:cs="Arial"/>
                <w:i/>
                <w:iCs/>
                <w:color w:val="0F0F0F"/>
                <w:sz w:val="18"/>
                <w:szCs w:val="24"/>
              </w:rPr>
              <w:t xml:space="preserve"> (frontière à destionation)</w:t>
            </w:r>
          </w:p>
          <w:p w14:paraId="200C8E0F" w14:textId="6929DD8A" w:rsidR="00A85E09" w:rsidRPr="00A559A0" w:rsidRDefault="00A85E09" w:rsidP="00A85E09">
            <w:pPr>
              <w:pStyle w:val="Paragraphedeliste"/>
              <w:numPr>
                <w:ilvl w:val="0"/>
                <w:numId w:val="16"/>
              </w:numPr>
              <w:spacing w:after="0"/>
              <w:rPr>
                <w:rFonts w:eastAsia="Times New Roman" w:cs="Arial"/>
                <w:i/>
                <w:iCs/>
                <w:color w:val="0F0F0F"/>
                <w:sz w:val="18"/>
                <w:szCs w:val="24"/>
              </w:rPr>
            </w:pPr>
            <w:r w:rsidRPr="00A559A0">
              <w:rPr>
                <w:rFonts w:eastAsia="Times New Roman" w:cs="Arial"/>
                <w:i/>
                <w:iCs/>
                <w:color w:val="0F0F0F"/>
                <w:sz w:val="18"/>
                <w:szCs w:val="24"/>
              </w:rPr>
              <w:t>border</w:t>
            </w:r>
            <w:r w:rsidR="008B4243">
              <w:rPr>
                <w:rFonts w:eastAsia="Times New Roman" w:cs="Arial"/>
                <w:i/>
                <w:iCs/>
                <w:color w:val="0F0F0F"/>
                <w:sz w:val="18"/>
                <w:szCs w:val="24"/>
              </w:rPr>
              <w:t xml:space="preserve"> (frontière)</w:t>
            </w:r>
          </w:p>
          <w:p w14:paraId="283F6873" w14:textId="0772BBC9" w:rsidR="00A85E09" w:rsidRPr="00A559A0" w:rsidRDefault="00A85E09" w:rsidP="00A85E09">
            <w:pPr>
              <w:pStyle w:val="Paragraphedeliste"/>
              <w:numPr>
                <w:ilvl w:val="0"/>
                <w:numId w:val="16"/>
              </w:numPr>
              <w:spacing w:after="0"/>
              <w:rPr>
                <w:rFonts w:eastAsia="Times New Roman" w:cs="Arial"/>
                <w:color w:val="0F0F0F"/>
                <w:sz w:val="18"/>
                <w:szCs w:val="24"/>
              </w:rPr>
            </w:pPr>
            <w:r w:rsidRPr="00A559A0">
              <w:rPr>
                <w:rFonts w:eastAsia="Times New Roman" w:cs="Arial"/>
                <w:i/>
                <w:iCs/>
                <w:color w:val="0F0F0F"/>
                <w:sz w:val="18"/>
                <w:szCs w:val="24"/>
              </w:rPr>
              <w:t>transit</w:t>
            </w:r>
            <w:r w:rsidR="008B4243">
              <w:rPr>
                <w:rFonts w:eastAsia="Times New Roman" w:cs="Arial"/>
                <w:i/>
                <w:iCs/>
                <w:color w:val="0F0F0F"/>
                <w:sz w:val="18"/>
                <w:szCs w:val="24"/>
              </w:rPr>
              <w:t xml:space="preserve"> (via)</w:t>
            </w:r>
          </w:p>
        </w:tc>
        <w:bookmarkEnd w:id="89"/>
      </w:tr>
      <w:tr w:rsidR="00805A0D" w:rsidRPr="00A559A0" w14:paraId="7448CEE4" w14:textId="77777777" w:rsidTr="00C02220">
        <w:tc>
          <w:tcPr>
            <w:tcW w:w="889" w:type="dxa"/>
            <w:tcBorders>
              <w:top w:val="single" w:sz="2" w:space="0" w:color="auto"/>
              <w:left w:val="single" w:sz="2" w:space="0" w:color="auto"/>
              <w:bottom w:val="single" w:sz="2" w:space="0" w:color="auto"/>
              <w:right w:val="single" w:sz="2" w:space="0" w:color="auto"/>
            </w:tcBorders>
          </w:tcPr>
          <w:p w14:paraId="6942FBCC" w14:textId="77777777" w:rsidR="00805A0D" w:rsidRPr="00A559A0" w:rsidRDefault="00805A0D" w:rsidP="00805A0D">
            <w:pPr>
              <w:jc w:val="center"/>
              <w:rPr>
                <w:rFonts w:eastAsia="Times New Roman" w:cs="Arial"/>
                <w:color w:val="0F0F0F"/>
                <w:sz w:val="18"/>
                <w:szCs w:val="24"/>
              </w:rPr>
            </w:pPr>
            <w:r w:rsidRPr="00A559A0">
              <w:rPr>
                <w:rFonts w:eastAsia="Times New Roman"/>
                <w:color w:val="0F0F0F"/>
                <w:sz w:val="18"/>
                <w:szCs w:val="18"/>
              </w:rPr>
              <w:t>«enum»</w:t>
            </w:r>
          </w:p>
        </w:tc>
        <w:tc>
          <w:tcPr>
            <w:tcW w:w="2000" w:type="dxa"/>
            <w:tcBorders>
              <w:top w:val="single" w:sz="2" w:space="0" w:color="auto"/>
              <w:left w:val="single" w:sz="2" w:space="0" w:color="auto"/>
              <w:bottom w:val="single" w:sz="2" w:space="0" w:color="auto"/>
              <w:right w:val="single" w:sz="2" w:space="0" w:color="auto"/>
            </w:tcBorders>
          </w:tcPr>
          <w:p w14:paraId="49C2BFAA" w14:textId="77777777" w:rsidR="00805A0D" w:rsidRPr="00A559A0" w:rsidRDefault="00805A0D" w:rsidP="00805A0D">
            <w:pPr>
              <w:rPr>
                <w:rFonts w:eastAsia="Times New Roman" w:cs="Arial"/>
                <w:b/>
                <w:i/>
                <w:color w:val="0F0F0F"/>
                <w:sz w:val="18"/>
                <w:szCs w:val="24"/>
              </w:rPr>
            </w:pPr>
            <w:r w:rsidRPr="00A559A0">
              <w:rPr>
                <w:rFonts w:eastAsia="Times New Roman" w:cs="Arial"/>
                <w:b/>
                <w:i/>
                <w:color w:val="0F0F0F"/>
                <w:sz w:val="18"/>
                <w:szCs w:val="24"/>
              </w:rPr>
              <w:t>RoutingType</w:t>
            </w:r>
          </w:p>
        </w:tc>
        <w:tc>
          <w:tcPr>
            <w:tcW w:w="2261" w:type="dxa"/>
            <w:tcBorders>
              <w:top w:val="single" w:sz="2" w:space="0" w:color="auto"/>
              <w:left w:val="single" w:sz="2" w:space="0" w:color="auto"/>
              <w:bottom w:val="single" w:sz="2" w:space="0" w:color="auto"/>
              <w:right w:val="single" w:sz="2" w:space="0" w:color="auto"/>
            </w:tcBorders>
          </w:tcPr>
          <w:p w14:paraId="4F3FAE94" w14:textId="77777777" w:rsidR="00805A0D" w:rsidRPr="00A559A0" w:rsidRDefault="00805A0D" w:rsidP="00805A0D">
            <w:pPr>
              <w:rPr>
                <w:rFonts w:eastAsia="Times New Roman" w:cs="Arial"/>
                <w:i/>
                <w:color w:val="0F0F0F"/>
                <w:sz w:val="18"/>
                <w:szCs w:val="24"/>
              </w:rPr>
            </w:pPr>
            <w:r w:rsidRPr="00A559A0">
              <w:rPr>
                <w:rFonts w:eastAsia="Times New Roman" w:cs="Arial"/>
                <w:i/>
                <w:color w:val="0F0F0F"/>
                <w:sz w:val="18"/>
                <w:szCs w:val="24"/>
              </w:rPr>
              <w:t>RoutingTypeEnum</w:t>
            </w:r>
          </w:p>
        </w:tc>
        <w:tc>
          <w:tcPr>
            <w:tcW w:w="750" w:type="dxa"/>
            <w:tcBorders>
              <w:top w:val="single" w:sz="2" w:space="0" w:color="auto"/>
              <w:left w:val="single" w:sz="2" w:space="0" w:color="auto"/>
              <w:bottom w:val="single" w:sz="2" w:space="0" w:color="auto"/>
              <w:right w:val="single" w:sz="2" w:space="0" w:color="auto"/>
            </w:tcBorders>
          </w:tcPr>
          <w:p w14:paraId="59194B17"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3A629DB4" w14:textId="1C28D4C1" w:rsidR="00805A0D" w:rsidRPr="00A559A0" w:rsidRDefault="00A85E09" w:rsidP="00805A0D">
            <w:pPr>
              <w:rPr>
                <w:rFonts w:eastAsia="Times New Roman" w:cs="Arial"/>
                <w:color w:val="0F0F0F"/>
                <w:sz w:val="18"/>
                <w:szCs w:val="24"/>
              </w:rPr>
            </w:pPr>
            <w:r w:rsidRPr="00A559A0">
              <w:rPr>
                <w:rFonts w:eastAsia="Times New Roman" w:cs="Arial"/>
                <w:color w:val="0F0F0F"/>
                <w:sz w:val="18"/>
                <w:szCs w:val="24"/>
              </w:rPr>
              <w:t>Indique s’il s’agit d'un direct, ou si un changement est requis.</w:t>
            </w:r>
          </w:p>
        </w:tc>
      </w:tr>
      <w:tr w:rsidR="00805A0D" w:rsidRPr="00A559A0" w14:paraId="1419DE84" w14:textId="77777777" w:rsidTr="00C02220">
        <w:tc>
          <w:tcPr>
            <w:tcW w:w="889" w:type="dxa"/>
            <w:tcBorders>
              <w:top w:val="single" w:sz="2" w:space="0" w:color="auto"/>
              <w:left w:val="single" w:sz="2" w:space="0" w:color="auto"/>
              <w:bottom w:val="single" w:sz="2" w:space="0" w:color="auto"/>
              <w:right w:val="single" w:sz="2" w:space="0" w:color="auto"/>
            </w:tcBorders>
          </w:tcPr>
          <w:p w14:paraId="2835EC21" w14:textId="77777777" w:rsidR="00805A0D" w:rsidRPr="00A559A0" w:rsidRDefault="00805A0D" w:rsidP="00805A0D">
            <w:pPr>
              <w:jc w:val="center"/>
              <w:rPr>
                <w:rFonts w:eastAsia="Times New Roman" w:cs="Arial"/>
                <w:color w:val="0F0F0F"/>
                <w:sz w:val="18"/>
                <w:szCs w:val="24"/>
              </w:rPr>
            </w:pPr>
            <w:r w:rsidRPr="00A559A0">
              <w:rPr>
                <w:rFonts w:eastAsia="Times New Roman"/>
                <w:color w:val="0F0F0F"/>
                <w:sz w:val="18"/>
                <w:szCs w:val="18"/>
              </w:rPr>
              <w:t>«enum»</w:t>
            </w:r>
          </w:p>
        </w:tc>
        <w:tc>
          <w:tcPr>
            <w:tcW w:w="2000" w:type="dxa"/>
            <w:tcBorders>
              <w:top w:val="single" w:sz="2" w:space="0" w:color="auto"/>
              <w:left w:val="single" w:sz="2" w:space="0" w:color="auto"/>
              <w:bottom w:val="single" w:sz="2" w:space="0" w:color="auto"/>
              <w:right w:val="single" w:sz="2" w:space="0" w:color="auto"/>
            </w:tcBorders>
          </w:tcPr>
          <w:p w14:paraId="37B065A9" w14:textId="77777777" w:rsidR="00805A0D" w:rsidRPr="00A559A0" w:rsidRDefault="00805A0D" w:rsidP="00805A0D">
            <w:pPr>
              <w:rPr>
                <w:rFonts w:eastAsia="Times New Roman" w:cs="Arial"/>
                <w:b/>
                <w:i/>
                <w:color w:val="0F0F0F"/>
                <w:sz w:val="18"/>
                <w:szCs w:val="24"/>
              </w:rPr>
            </w:pPr>
            <w:r w:rsidRPr="00A559A0">
              <w:rPr>
                <w:rFonts w:eastAsia="Times New Roman" w:cs="Arial"/>
                <w:b/>
                <w:i/>
                <w:color w:val="0F0F0F"/>
                <w:sz w:val="18"/>
                <w:szCs w:val="24"/>
              </w:rPr>
              <w:t>FareBasis</w:t>
            </w:r>
          </w:p>
        </w:tc>
        <w:tc>
          <w:tcPr>
            <w:tcW w:w="2261" w:type="dxa"/>
            <w:tcBorders>
              <w:top w:val="single" w:sz="2" w:space="0" w:color="auto"/>
              <w:left w:val="single" w:sz="2" w:space="0" w:color="auto"/>
              <w:bottom w:val="single" w:sz="2" w:space="0" w:color="auto"/>
              <w:right w:val="single" w:sz="2" w:space="0" w:color="auto"/>
            </w:tcBorders>
          </w:tcPr>
          <w:p w14:paraId="0538DCAA" w14:textId="77777777" w:rsidR="00805A0D" w:rsidRPr="00A559A0" w:rsidRDefault="00805A0D" w:rsidP="00805A0D">
            <w:pPr>
              <w:rPr>
                <w:rFonts w:eastAsia="Times New Roman" w:cs="Arial"/>
                <w:i/>
                <w:color w:val="0F0F0F"/>
                <w:sz w:val="18"/>
                <w:szCs w:val="24"/>
              </w:rPr>
            </w:pPr>
            <w:r w:rsidRPr="00A559A0">
              <w:rPr>
                <w:rFonts w:eastAsia="Times New Roman" w:cs="Arial"/>
                <w:i/>
                <w:color w:val="0F0F0F"/>
                <w:sz w:val="18"/>
                <w:szCs w:val="24"/>
              </w:rPr>
              <w:t>FareBasisEnum</w:t>
            </w:r>
          </w:p>
        </w:tc>
        <w:tc>
          <w:tcPr>
            <w:tcW w:w="750" w:type="dxa"/>
            <w:tcBorders>
              <w:top w:val="single" w:sz="2" w:space="0" w:color="auto"/>
              <w:left w:val="single" w:sz="2" w:space="0" w:color="auto"/>
              <w:bottom w:val="single" w:sz="2" w:space="0" w:color="auto"/>
              <w:right w:val="single" w:sz="2" w:space="0" w:color="auto"/>
            </w:tcBorders>
          </w:tcPr>
          <w:p w14:paraId="7176182F"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5A8AA647" w14:textId="47FF73C8" w:rsidR="002F21A3" w:rsidRPr="00A559A0" w:rsidRDefault="002F21A3" w:rsidP="00805A0D">
            <w:pPr>
              <w:rPr>
                <w:rFonts w:eastAsia="Times New Roman" w:cs="Arial"/>
                <w:color w:val="0F0F0F"/>
                <w:sz w:val="18"/>
                <w:szCs w:val="24"/>
              </w:rPr>
            </w:pPr>
            <w:r w:rsidRPr="00A559A0">
              <w:rPr>
                <w:rFonts w:eastAsia="Times New Roman" w:cs="Arial"/>
                <w:color w:val="0F0F0F"/>
                <w:sz w:val="18"/>
                <w:szCs w:val="24"/>
              </w:rPr>
              <w:t>Base tarifaire utilisée pour établir le prix des séries (itinéraire ou distance)</w:t>
            </w:r>
          </w:p>
        </w:tc>
      </w:tr>
      <w:tr w:rsidR="00805A0D" w:rsidRPr="00A559A0" w14:paraId="2362B1FE" w14:textId="77777777" w:rsidTr="00C02220">
        <w:tc>
          <w:tcPr>
            <w:tcW w:w="889" w:type="dxa"/>
            <w:tcBorders>
              <w:top w:val="single" w:sz="2" w:space="0" w:color="auto"/>
              <w:left w:val="single" w:sz="2" w:space="0" w:color="auto"/>
              <w:bottom w:val="single" w:sz="2" w:space="0" w:color="auto"/>
              <w:right w:val="single" w:sz="2" w:space="0" w:color="auto"/>
            </w:tcBorders>
          </w:tcPr>
          <w:p w14:paraId="3F7A36EF" w14:textId="77777777" w:rsidR="00805A0D" w:rsidRPr="00A559A0" w:rsidRDefault="00805A0D" w:rsidP="00805A0D">
            <w:pPr>
              <w:jc w:val="center"/>
              <w:rPr>
                <w:rFonts w:eastAsia="Times New Roman" w:cs="Arial"/>
                <w:color w:val="0F0F0F"/>
                <w:sz w:val="18"/>
                <w:szCs w:val="24"/>
              </w:rPr>
            </w:pPr>
            <w:bookmarkStart w:id="90" w:name="BKM_ECCA691A_9521_4604_83DD_02621D42BB48"/>
          </w:p>
        </w:tc>
        <w:tc>
          <w:tcPr>
            <w:tcW w:w="2000" w:type="dxa"/>
            <w:tcBorders>
              <w:top w:val="single" w:sz="2" w:space="0" w:color="auto"/>
              <w:left w:val="single" w:sz="2" w:space="0" w:color="auto"/>
              <w:bottom w:val="single" w:sz="2" w:space="0" w:color="auto"/>
              <w:right w:val="single" w:sz="2" w:space="0" w:color="auto"/>
            </w:tcBorders>
            <w:shd w:val="clear" w:color="auto" w:fill="auto"/>
          </w:tcPr>
          <w:p w14:paraId="4E9A4584" w14:textId="015B3DDC" w:rsidR="00805A0D" w:rsidRPr="00A559A0" w:rsidRDefault="00CB382A" w:rsidP="00805A0D">
            <w:pPr>
              <w:rPr>
                <w:rFonts w:eastAsia="Times New Roman" w:cs="Arial"/>
                <w:color w:val="0F0F0F"/>
                <w:sz w:val="18"/>
                <w:szCs w:val="24"/>
              </w:rPr>
            </w:pPr>
            <w:r w:rsidRPr="00A559A0">
              <w:rPr>
                <w:rFonts w:eastAsia="Times New Roman" w:cs="Arial"/>
                <w:b/>
                <w:i/>
                <w:color w:val="0F0F0F"/>
                <w:sz w:val="18"/>
                <w:szCs w:val="24"/>
              </w:rPr>
              <w:t>FirstClass</w:t>
            </w:r>
            <w:r w:rsidR="00805A0D" w:rsidRPr="00A559A0">
              <w:rPr>
                <w:rFonts w:eastAsia="Times New Roman" w:cs="Arial"/>
                <w:b/>
                <w:i/>
                <w:color w:val="0F0F0F"/>
                <w:sz w:val="18"/>
                <w:szCs w:val="24"/>
              </w:rPr>
              <w:t>Distance</w:t>
            </w:r>
          </w:p>
        </w:tc>
        <w:tc>
          <w:tcPr>
            <w:tcW w:w="2261" w:type="dxa"/>
            <w:tcBorders>
              <w:top w:val="single" w:sz="2" w:space="0" w:color="auto"/>
              <w:left w:val="single" w:sz="2" w:space="0" w:color="auto"/>
              <w:bottom w:val="single" w:sz="2" w:space="0" w:color="auto"/>
              <w:right w:val="single" w:sz="2" w:space="0" w:color="auto"/>
            </w:tcBorders>
          </w:tcPr>
          <w:p w14:paraId="0F69B8DD"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DistanceType</w:t>
            </w:r>
          </w:p>
        </w:tc>
        <w:tc>
          <w:tcPr>
            <w:tcW w:w="750" w:type="dxa"/>
            <w:tcBorders>
              <w:top w:val="single" w:sz="2" w:space="0" w:color="auto"/>
              <w:left w:val="single" w:sz="2" w:space="0" w:color="auto"/>
              <w:bottom w:val="single" w:sz="2" w:space="0" w:color="auto"/>
              <w:right w:val="single" w:sz="2" w:space="0" w:color="auto"/>
            </w:tcBorders>
          </w:tcPr>
          <w:p w14:paraId="65E5BCF1"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398E4E68" w14:textId="2F725C32" w:rsidR="00805A0D" w:rsidRPr="00A559A0" w:rsidRDefault="002F21A3" w:rsidP="00805A0D">
            <w:pPr>
              <w:rPr>
                <w:rFonts w:eastAsia="Times New Roman" w:cs="Arial"/>
                <w:color w:val="0F0F0F"/>
                <w:sz w:val="18"/>
                <w:szCs w:val="24"/>
              </w:rPr>
            </w:pPr>
            <w:r w:rsidRPr="00A559A0">
              <w:rPr>
                <w:rFonts w:eastAsia="Times New Roman" w:cs="Arial"/>
                <w:color w:val="0F0F0F"/>
                <w:sz w:val="18"/>
                <w:szCs w:val="24"/>
              </w:rPr>
              <w:t>Distance fictive de la CONTRAINTE DE SÉRIE pour le calcul des tarifs de première classe.</w:t>
            </w:r>
          </w:p>
        </w:tc>
      </w:tr>
      <w:tr w:rsidR="002F21A3" w:rsidRPr="00A559A0" w14:paraId="4967DC4E" w14:textId="77777777" w:rsidTr="00C02220">
        <w:tc>
          <w:tcPr>
            <w:tcW w:w="889" w:type="dxa"/>
            <w:tcBorders>
              <w:top w:val="single" w:sz="2" w:space="0" w:color="auto"/>
              <w:left w:val="single" w:sz="2" w:space="0" w:color="auto"/>
              <w:bottom w:val="single" w:sz="2" w:space="0" w:color="auto"/>
              <w:right w:val="single" w:sz="2" w:space="0" w:color="auto"/>
            </w:tcBorders>
          </w:tcPr>
          <w:p w14:paraId="1C531852" w14:textId="77777777" w:rsidR="002F21A3" w:rsidRPr="00A559A0" w:rsidRDefault="002F21A3" w:rsidP="002F21A3">
            <w:pPr>
              <w:jc w:val="center"/>
              <w:rPr>
                <w:rFonts w:eastAsia="Times New Roman" w:cs="Arial"/>
                <w:color w:val="0F0F0F"/>
                <w:sz w:val="18"/>
                <w:szCs w:val="24"/>
              </w:rPr>
            </w:pPr>
          </w:p>
        </w:tc>
        <w:tc>
          <w:tcPr>
            <w:tcW w:w="2000" w:type="dxa"/>
            <w:tcBorders>
              <w:top w:val="single" w:sz="2" w:space="0" w:color="auto"/>
              <w:left w:val="single" w:sz="2" w:space="0" w:color="auto"/>
              <w:bottom w:val="single" w:sz="2" w:space="0" w:color="auto"/>
              <w:right w:val="single" w:sz="2" w:space="0" w:color="auto"/>
            </w:tcBorders>
            <w:shd w:val="clear" w:color="auto" w:fill="auto"/>
          </w:tcPr>
          <w:p w14:paraId="3AD8BA5C" w14:textId="2460E170" w:rsidR="002F21A3" w:rsidRPr="00A559A0" w:rsidRDefault="002F21A3" w:rsidP="002F21A3">
            <w:pPr>
              <w:rPr>
                <w:rFonts w:eastAsia="Times New Roman" w:cs="Arial"/>
                <w:color w:val="0F0F0F"/>
                <w:sz w:val="18"/>
                <w:szCs w:val="24"/>
              </w:rPr>
            </w:pPr>
            <w:r w:rsidRPr="00A559A0">
              <w:rPr>
                <w:rFonts w:eastAsia="Times New Roman" w:cs="Arial"/>
                <w:b/>
                <w:i/>
                <w:color w:val="0F0F0F"/>
                <w:sz w:val="18"/>
                <w:szCs w:val="24"/>
              </w:rPr>
              <w:t>SecondClassDistance</w:t>
            </w:r>
          </w:p>
        </w:tc>
        <w:tc>
          <w:tcPr>
            <w:tcW w:w="2261" w:type="dxa"/>
            <w:tcBorders>
              <w:top w:val="single" w:sz="2" w:space="0" w:color="auto"/>
              <w:left w:val="single" w:sz="2" w:space="0" w:color="auto"/>
              <w:bottom w:val="single" w:sz="2" w:space="0" w:color="auto"/>
              <w:right w:val="single" w:sz="2" w:space="0" w:color="auto"/>
            </w:tcBorders>
          </w:tcPr>
          <w:p w14:paraId="27723A95" w14:textId="77777777" w:rsidR="002F21A3" w:rsidRPr="00A559A0" w:rsidRDefault="002F21A3" w:rsidP="002F21A3">
            <w:pPr>
              <w:rPr>
                <w:rFonts w:eastAsia="Times New Roman" w:cs="Arial"/>
                <w:color w:val="0F0F0F"/>
                <w:sz w:val="18"/>
                <w:szCs w:val="24"/>
              </w:rPr>
            </w:pPr>
            <w:r w:rsidRPr="00A559A0">
              <w:rPr>
                <w:rFonts w:eastAsia="Times New Roman" w:cs="Arial"/>
                <w:i/>
                <w:color w:val="0F0F0F"/>
                <w:sz w:val="18"/>
                <w:szCs w:val="24"/>
              </w:rPr>
              <w:t>DistanceType</w:t>
            </w:r>
          </w:p>
        </w:tc>
        <w:tc>
          <w:tcPr>
            <w:tcW w:w="750" w:type="dxa"/>
            <w:tcBorders>
              <w:top w:val="single" w:sz="2" w:space="0" w:color="auto"/>
              <w:left w:val="single" w:sz="2" w:space="0" w:color="auto"/>
              <w:bottom w:val="single" w:sz="2" w:space="0" w:color="auto"/>
              <w:right w:val="single" w:sz="2" w:space="0" w:color="auto"/>
            </w:tcBorders>
          </w:tcPr>
          <w:p w14:paraId="643E33D4" w14:textId="77777777" w:rsidR="002F21A3" w:rsidRPr="00A559A0" w:rsidRDefault="002F21A3" w:rsidP="002F21A3">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415733B7" w14:textId="0C03B8CF" w:rsidR="002F21A3" w:rsidRPr="00A559A0" w:rsidRDefault="002F21A3" w:rsidP="002F21A3">
            <w:pPr>
              <w:rPr>
                <w:rFonts w:eastAsia="Times New Roman" w:cs="Arial"/>
                <w:color w:val="0F0F0F"/>
                <w:sz w:val="18"/>
                <w:szCs w:val="24"/>
              </w:rPr>
            </w:pPr>
            <w:r w:rsidRPr="00A559A0">
              <w:rPr>
                <w:rFonts w:eastAsia="Times New Roman" w:cs="Arial"/>
                <w:color w:val="0F0F0F"/>
                <w:sz w:val="18"/>
                <w:szCs w:val="24"/>
              </w:rPr>
              <w:t>Distance fictive de la CONTRAINTE DE SÉRIE pour le calcul des tarifs de seconde classe.</w:t>
            </w:r>
          </w:p>
        </w:tc>
      </w:tr>
      <w:bookmarkEnd w:id="90"/>
      <w:tr w:rsidR="00805A0D" w:rsidRPr="00A559A0" w14:paraId="5998D425" w14:textId="77777777" w:rsidTr="00C02220">
        <w:tc>
          <w:tcPr>
            <w:tcW w:w="889" w:type="dxa"/>
            <w:tcBorders>
              <w:top w:val="single" w:sz="2" w:space="0" w:color="auto"/>
              <w:left w:val="single" w:sz="2" w:space="0" w:color="auto"/>
              <w:bottom w:val="single" w:sz="2" w:space="0" w:color="auto"/>
              <w:right w:val="single" w:sz="2" w:space="0" w:color="auto"/>
            </w:tcBorders>
          </w:tcPr>
          <w:p w14:paraId="307B7A99" w14:textId="77777777" w:rsidR="00805A0D" w:rsidRPr="00A559A0" w:rsidRDefault="00805A0D" w:rsidP="00805A0D">
            <w:pPr>
              <w:jc w:val="center"/>
              <w:rPr>
                <w:rFonts w:eastAsia="Times New Roman" w:cs="Arial"/>
                <w:color w:val="0F0F0F"/>
                <w:sz w:val="18"/>
                <w:szCs w:val="24"/>
              </w:rPr>
            </w:pPr>
          </w:p>
        </w:tc>
        <w:tc>
          <w:tcPr>
            <w:tcW w:w="2000" w:type="dxa"/>
            <w:tcBorders>
              <w:top w:val="single" w:sz="2" w:space="0" w:color="auto"/>
              <w:left w:val="single" w:sz="2" w:space="0" w:color="auto"/>
              <w:bottom w:val="single" w:sz="2" w:space="0" w:color="auto"/>
              <w:right w:val="single" w:sz="2" w:space="0" w:color="auto"/>
            </w:tcBorders>
          </w:tcPr>
          <w:p w14:paraId="0C1B0665"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Discrete</w:t>
            </w:r>
          </w:p>
        </w:tc>
        <w:tc>
          <w:tcPr>
            <w:tcW w:w="2261" w:type="dxa"/>
            <w:tcBorders>
              <w:top w:val="single" w:sz="2" w:space="0" w:color="auto"/>
              <w:left w:val="single" w:sz="2" w:space="0" w:color="auto"/>
              <w:bottom w:val="single" w:sz="2" w:space="0" w:color="auto"/>
              <w:right w:val="single" w:sz="2" w:space="0" w:color="auto"/>
            </w:tcBorders>
          </w:tcPr>
          <w:p w14:paraId="03D0F6C2"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xsd:boolean</w:t>
            </w:r>
          </w:p>
        </w:tc>
        <w:tc>
          <w:tcPr>
            <w:tcW w:w="750" w:type="dxa"/>
            <w:tcBorders>
              <w:top w:val="single" w:sz="2" w:space="0" w:color="auto"/>
              <w:left w:val="single" w:sz="2" w:space="0" w:color="auto"/>
              <w:bottom w:val="single" w:sz="2" w:space="0" w:color="auto"/>
              <w:right w:val="single" w:sz="2" w:space="0" w:color="auto"/>
            </w:tcBorders>
          </w:tcPr>
          <w:p w14:paraId="02972E72"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7CDD8734" w14:textId="20123680" w:rsidR="00805A0D" w:rsidRPr="00A559A0" w:rsidRDefault="002F21A3" w:rsidP="00805A0D">
            <w:pPr>
              <w:rPr>
                <w:rFonts w:eastAsia="Times New Roman" w:cs="Arial"/>
                <w:color w:val="0F0F0F"/>
                <w:sz w:val="18"/>
                <w:szCs w:val="24"/>
              </w:rPr>
            </w:pPr>
            <w:r w:rsidRPr="00A559A0">
              <w:rPr>
                <w:rFonts w:eastAsia="Times New Roman" w:cs="Arial"/>
                <w:color w:val="0F0F0F"/>
                <w:sz w:val="18"/>
                <w:szCs w:val="24"/>
              </w:rPr>
              <w:t>Indique si la CONTRAINTE DE SÉRIE ne peut être utilisé que seul ou s'il peut être utilisé dans une chaîne de séries.</w:t>
            </w:r>
          </w:p>
        </w:tc>
      </w:tr>
      <w:tr w:rsidR="00805A0D" w:rsidRPr="00A559A0" w14:paraId="46B228DA" w14:textId="77777777" w:rsidTr="00C02220">
        <w:tc>
          <w:tcPr>
            <w:tcW w:w="889" w:type="dxa"/>
            <w:tcBorders>
              <w:top w:val="single" w:sz="2" w:space="0" w:color="auto"/>
              <w:left w:val="single" w:sz="2" w:space="0" w:color="auto"/>
              <w:bottom w:val="single" w:sz="2" w:space="0" w:color="auto"/>
              <w:right w:val="single" w:sz="2" w:space="0" w:color="auto"/>
            </w:tcBorders>
          </w:tcPr>
          <w:p w14:paraId="570F82C1"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«FK»</w:t>
            </w:r>
          </w:p>
        </w:tc>
        <w:tc>
          <w:tcPr>
            <w:tcW w:w="2000" w:type="dxa"/>
            <w:tcBorders>
              <w:top w:val="single" w:sz="2" w:space="0" w:color="auto"/>
              <w:left w:val="single" w:sz="2" w:space="0" w:color="auto"/>
              <w:bottom w:val="single" w:sz="2" w:space="0" w:color="auto"/>
              <w:right w:val="single" w:sz="2" w:space="0" w:color="auto"/>
            </w:tcBorders>
          </w:tcPr>
          <w:p w14:paraId="091814DC" w14:textId="77777777"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FromConnectionRef</w:t>
            </w:r>
          </w:p>
        </w:tc>
        <w:tc>
          <w:tcPr>
            <w:tcW w:w="2261" w:type="dxa"/>
            <w:tcBorders>
              <w:top w:val="single" w:sz="2" w:space="0" w:color="auto"/>
              <w:left w:val="single" w:sz="2" w:space="0" w:color="auto"/>
              <w:bottom w:val="single" w:sz="2" w:space="0" w:color="auto"/>
              <w:right w:val="single" w:sz="2" w:space="0" w:color="auto"/>
            </w:tcBorders>
          </w:tcPr>
          <w:p w14:paraId="7BE5013A"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ConnectionRef</w:t>
            </w:r>
          </w:p>
        </w:tc>
        <w:tc>
          <w:tcPr>
            <w:tcW w:w="750" w:type="dxa"/>
            <w:tcBorders>
              <w:top w:val="single" w:sz="2" w:space="0" w:color="auto"/>
              <w:left w:val="single" w:sz="2" w:space="0" w:color="auto"/>
              <w:bottom w:val="single" w:sz="2" w:space="0" w:color="auto"/>
              <w:right w:val="single" w:sz="2" w:space="0" w:color="auto"/>
            </w:tcBorders>
          </w:tcPr>
          <w:p w14:paraId="1B6D0EF3"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41E343F0" w14:textId="3013A4DF" w:rsidR="00805A0D" w:rsidRPr="00A559A0" w:rsidRDefault="002F21A3" w:rsidP="00805A0D">
            <w:pPr>
              <w:rPr>
                <w:rFonts w:eastAsia="Times New Roman" w:cs="Arial"/>
                <w:color w:val="0F0F0F"/>
                <w:sz w:val="18"/>
                <w:szCs w:val="24"/>
              </w:rPr>
            </w:pPr>
            <w:r w:rsidRPr="00A559A0">
              <w:rPr>
                <w:rFonts w:eastAsia="Times New Roman" w:cs="Arial"/>
                <w:color w:val="0F0F0F"/>
                <w:sz w:val="18"/>
                <w:szCs w:val="24"/>
              </w:rPr>
              <w:t>Référence à la correspondance associée au départ de la CONTRAINTE DE SÉRIE.</w:t>
            </w:r>
          </w:p>
        </w:tc>
      </w:tr>
      <w:tr w:rsidR="002F21A3" w:rsidRPr="00A559A0" w14:paraId="7D45E2B3" w14:textId="77777777" w:rsidTr="00C02220">
        <w:tc>
          <w:tcPr>
            <w:tcW w:w="889" w:type="dxa"/>
            <w:tcBorders>
              <w:top w:val="single" w:sz="2" w:space="0" w:color="auto"/>
              <w:left w:val="single" w:sz="2" w:space="0" w:color="auto"/>
              <w:bottom w:val="single" w:sz="2" w:space="0" w:color="auto"/>
              <w:right w:val="single" w:sz="2" w:space="0" w:color="auto"/>
            </w:tcBorders>
          </w:tcPr>
          <w:p w14:paraId="3BD604CB" w14:textId="77777777" w:rsidR="002F21A3" w:rsidRPr="00A559A0" w:rsidRDefault="002F21A3" w:rsidP="002F21A3">
            <w:pPr>
              <w:jc w:val="center"/>
              <w:rPr>
                <w:rFonts w:eastAsia="Times New Roman" w:cs="Arial"/>
                <w:color w:val="0F0F0F"/>
                <w:sz w:val="18"/>
                <w:szCs w:val="24"/>
              </w:rPr>
            </w:pPr>
            <w:r w:rsidRPr="00A559A0">
              <w:rPr>
                <w:rFonts w:eastAsia="Times New Roman" w:cs="Arial"/>
                <w:color w:val="0F0F0F"/>
                <w:sz w:val="18"/>
                <w:szCs w:val="24"/>
              </w:rPr>
              <w:t>«FK»</w:t>
            </w:r>
          </w:p>
        </w:tc>
        <w:tc>
          <w:tcPr>
            <w:tcW w:w="2000" w:type="dxa"/>
            <w:tcBorders>
              <w:top w:val="single" w:sz="2" w:space="0" w:color="auto"/>
              <w:left w:val="single" w:sz="2" w:space="0" w:color="auto"/>
              <w:bottom w:val="single" w:sz="2" w:space="0" w:color="auto"/>
              <w:right w:val="single" w:sz="2" w:space="0" w:color="auto"/>
            </w:tcBorders>
          </w:tcPr>
          <w:p w14:paraId="1C82B22B" w14:textId="33B5483A" w:rsidR="002F21A3" w:rsidRPr="00A559A0" w:rsidRDefault="002F21A3" w:rsidP="002F21A3">
            <w:pPr>
              <w:rPr>
                <w:rFonts w:eastAsia="Times New Roman" w:cs="Arial"/>
                <w:color w:val="0F0F0F"/>
                <w:sz w:val="18"/>
                <w:szCs w:val="24"/>
              </w:rPr>
            </w:pPr>
            <w:r w:rsidRPr="00A559A0">
              <w:rPr>
                <w:rFonts w:eastAsia="Times New Roman" w:cs="Arial"/>
                <w:b/>
                <w:i/>
                <w:color w:val="0F0F0F"/>
                <w:sz w:val="18"/>
                <w:szCs w:val="24"/>
              </w:rPr>
              <w:t>ToConnectionRef</w:t>
            </w:r>
          </w:p>
        </w:tc>
        <w:tc>
          <w:tcPr>
            <w:tcW w:w="2261" w:type="dxa"/>
            <w:tcBorders>
              <w:top w:val="single" w:sz="2" w:space="0" w:color="auto"/>
              <w:left w:val="single" w:sz="2" w:space="0" w:color="auto"/>
              <w:bottom w:val="single" w:sz="2" w:space="0" w:color="auto"/>
              <w:right w:val="single" w:sz="2" w:space="0" w:color="auto"/>
            </w:tcBorders>
          </w:tcPr>
          <w:p w14:paraId="5CF9EDF7" w14:textId="77777777" w:rsidR="002F21A3" w:rsidRPr="00A559A0" w:rsidRDefault="002F21A3" w:rsidP="002F21A3">
            <w:pPr>
              <w:rPr>
                <w:rFonts w:eastAsia="Times New Roman" w:cs="Arial"/>
                <w:color w:val="0F0F0F"/>
                <w:sz w:val="18"/>
                <w:szCs w:val="24"/>
              </w:rPr>
            </w:pPr>
            <w:r w:rsidRPr="00A559A0">
              <w:rPr>
                <w:rFonts w:eastAsia="Times New Roman" w:cs="Arial"/>
                <w:i/>
                <w:color w:val="0F0F0F"/>
                <w:sz w:val="18"/>
                <w:szCs w:val="24"/>
              </w:rPr>
              <w:t>ConnectionRef</w:t>
            </w:r>
          </w:p>
        </w:tc>
        <w:tc>
          <w:tcPr>
            <w:tcW w:w="750" w:type="dxa"/>
            <w:tcBorders>
              <w:top w:val="single" w:sz="2" w:space="0" w:color="auto"/>
              <w:left w:val="single" w:sz="2" w:space="0" w:color="auto"/>
              <w:bottom w:val="single" w:sz="2" w:space="0" w:color="auto"/>
              <w:right w:val="single" w:sz="2" w:space="0" w:color="auto"/>
            </w:tcBorders>
          </w:tcPr>
          <w:p w14:paraId="7B2B0E78" w14:textId="77777777" w:rsidR="002F21A3" w:rsidRPr="00A559A0" w:rsidRDefault="002F21A3" w:rsidP="002F21A3">
            <w:pPr>
              <w:jc w:val="center"/>
              <w:rPr>
                <w:rFonts w:eastAsia="Times New Roman" w:cs="Arial"/>
                <w:color w:val="0F0F0F"/>
                <w:sz w:val="18"/>
                <w:szCs w:val="24"/>
              </w:rPr>
            </w:pPr>
            <w:r w:rsidRPr="00A559A0">
              <w:rPr>
                <w:rFonts w:eastAsia="Times New Roman" w:cs="Arial"/>
                <w:color w:val="0F0F0F"/>
                <w:sz w:val="18"/>
                <w:szCs w:val="24"/>
              </w:rPr>
              <w:t>0:1</w:t>
            </w:r>
          </w:p>
        </w:tc>
        <w:tc>
          <w:tcPr>
            <w:tcW w:w="4000" w:type="dxa"/>
            <w:tcBorders>
              <w:top w:val="single" w:sz="2" w:space="0" w:color="auto"/>
              <w:left w:val="single" w:sz="2" w:space="0" w:color="auto"/>
              <w:bottom w:val="single" w:sz="2" w:space="0" w:color="auto"/>
              <w:right w:val="single" w:sz="2" w:space="0" w:color="auto"/>
            </w:tcBorders>
          </w:tcPr>
          <w:p w14:paraId="3DD70775" w14:textId="5D95E767" w:rsidR="002F21A3" w:rsidRPr="00A559A0" w:rsidRDefault="002F21A3" w:rsidP="002F21A3">
            <w:pPr>
              <w:rPr>
                <w:rFonts w:eastAsia="Times New Roman" w:cs="Arial"/>
                <w:color w:val="0F0F0F"/>
                <w:sz w:val="18"/>
                <w:szCs w:val="24"/>
              </w:rPr>
            </w:pPr>
            <w:r w:rsidRPr="00A559A0">
              <w:rPr>
                <w:rFonts w:eastAsia="Times New Roman" w:cs="Arial"/>
                <w:color w:val="0F0F0F"/>
                <w:sz w:val="18"/>
                <w:szCs w:val="24"/>
              </w:rPr>
              <w:t>Référence à la correspondance associée à la fin de la CONTRAINTE DE SÉRIE.</w:t>
            </w:r>
          </w:p>
        </w:tc>
      </w:tr>
      <w:tr w:rsidR="00805A0D" w:rsidRPr="00A559A0" w14:paraId="5346DA26" w14:textId="77777777" w:rsidTr="00C02220">
        <w:tc>
          <w:tcPr>
            <w:tcW w:w="889" w:type="dxa"/>
            <w:tcBorders>
              <w:top w:val="single" w:sz="2" w:space="0" w:color="auto"/>
              <w:left w:val="single" w:sz="2" w:space="0" w:color="auto"/>
              <w:bottom w:val="single" w:sz="2" w:space="0" w:color="auto"/>
              <w:right w:val="single" w:sz="2" w:space="0" w:color="auto"/>
            </w:tcBorders>
          </w:tcPr>
          <w:p w14:paraId="7D16ED00" w14:textId="77777777" w:rsidR="00805A0D" w:rsidRPr="00A559A0" w:rsidRDefault="00805A0D" w:rsidP="00805A0D">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2000" w:type="dxa"/>
            <w:tcBorders>
              <w:top w:val="single" w:sz="2" w:space="0" w:color="auto"/>
              <w:left w:val="single" w:sz="2" w:space="0" w:color="auto"/>
              <w:bottom w:val="single" w:sz="2" w:space="0" w:color="auto"/>
              <w:right w:val="single" w:sz="2" w:space="0" w:color="auto"/>
            </w:tcBorders>
          </w:tcPr>
          <w:p w14:paraId="738F227E" w14:textId="4CA0A370"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farePointsInPattern</w:t>
            </w:r>
          </w:p>
        </w:tc>
        <w:tc>
          <w:tcPr>
            <w:tcW w:w="2261" w:type="dxa"/>
            <w:tcBorders>
              <w:top w:val="single" w:sz="2" w:space="0" w:color="auto"/>
              <w:left w:val="single" w:sz="2" w:space="0" w:color="auto"/>
              <w:bottom w:val="single" w:sz="2" w:space="0" w:color="auto"/>
              <w:right w:val="single" w:sz="2" w:space="0" w:color="auto"/>
            </w:tcBorders>
          </w:tcPr>
          <w:p w14:paraId="552B219A" w14:textId="77777777" w:rsidR="00805A0D" w:rsidRPr="00A559A0" w:rsidRDefault="00805A0D" w:rsidP="00805A0D">
            <w:pPr>
              <w:rPr>
                <w:rFonts w:eastAsia="Times New Roman" w:cs="Arial"/>
                <w:color w:val="0F0F0F"/>
                <w:sz w:val="18"/>
                <w:szCs w:val="24"/>
              </w:rPr>
            </w:pPr>
            <w:r w:rsidRPr="00A559A0">
              <w:rPr>
                <w:rFonts w:eastAsia="Times New Roman" w:cs="Arial"/>
                <w:i/>
                <w:color w:val="0F0F0F"/>
                <w:sz w:val="18"/>
                <w:szCs w:val="24"/>
              </w:rPr>
              <w:t>FarePointInPattern</w:t>
            </w:r>
          </w:p>
        </w:tc>
        <w:tc>
          <w:tcPr>
            <w:tcW w:w="750" w:type="dxa"/>
            <w:tcBorders>
              <w:top w:val="single" w:sz="2" w:space="0" w:color="auto"/>
              <w:left w:val="single" w:sz="2" w:space="0" w:color="auto"/>
              <w:bottom w:val="single" w:sz="2" w:space="0" w:color="auto"/>
              <w:right w:val="single" w:sz="2" w:space="0" w:color="auto"/>
            </w:tcBorders>
          </w:tcPr>
          <w:p w14:paraId="72B4E516"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w:t>
            </w:r>
          </w:p>
        </w:tc>
        <w:tc>
          <w:tcPr>
            <w:tcW w:w="4000" w:type="dxa"/>
            <w:tcBorders>
              <w:top w:val="single" w:sz="2" w:space="0" w:color="auto"/>
              <w:left w:val="single" w:sz="2" w:space="0" w:color="auto"/>
              <w:bottom w:val="single" w:sz="2" w:space="0" w:color="auto"/>
              <w:right w:val="single" w:sz="2" w:space="0" w:color="auto"/>
            </w:tcBorders>
          </w:tcPr>
          <w:p w14:paraId="20C57C86" w14:textId="3A721687" w:rsidR="00805A0D" w:rsidRPr="00A559A0" w:rsidRDefault="00805A0D" w:rsidP="00805A0D">
            <w:pPr>
              <w:rPr>
                <w:rFonts w:eastAsia="Times New Roman" w:cs="Arial"/>
                <w:color w:val="0F0F0F"/>
                <w:sz w:val="18"/>
                <w:szCs w:val="24"/>
              </w:rPr>
            </w:pPr>
            <w:r w:rsidRPr="00A559A0">
              <w:rPr>
                <w:rFonts w:eastAsia="Times New Roman" w:cs="Arial"/>
                <w:color w:val="0F0F0F"/>
                <w:sz w:val="18"/>
                <w:szCs w:val="24"/>
              </w:rPr>
              <w:t xml:space="preserve">FARE POINTs IN PATTERN </w:t>
            </w:r>
            <w:r w:rsidR="00D0377D" w:rsidRPr="00A559A0">
              <w:rPr>
                <w:rFonts w:eastAsia="Times New Roman" w:cs="Arial"/>
                <w:color w:val="0F0F0F"/>
                <w:sz w:val="18"/>
                <w:szCs w:val="24"/>
              </w:rPr>
              <w:t>faisant partie de la série</w:t>
            </w:r>
            <w:r w:rsidRPr="00A559A0">
              <w:rPr>
                <w:rFonts w:eastAsia="Times New Roman" w:cs="Arial"/>
                <w:color w:val="0F0F0F"/>
                <w:sz w:val="18"/>
                <w:szCs w:val="24"/>
              </w:rPr>
              <w:t>.</w:t>
            </w:r>
          </w:p>
        </w:tc>
      </w:tr>
      <w:tr w:rsidR="00805A0D" w:rsidRPr="00A559A0" w14:paraId="69624C82" w14:textId="77777777" w:rsidTr="00C02220">
        <w:tc>
          <w:tcPr>
            <w:tcW w:w="889" w:type="dxa"/>
            <w:tcBorders>
              <w:top w:val="single" w:sz="2" w:space="0" w:color="auto"/>
              <w:left w:val="single" w:sz="2" w:space="0" w:color="auto"/>
              <w:bottom w:val="single" w:sz="2" w:space="0" w:color="auto"/>
              <w:right w:val="single" w:sz="2" w:space="0" w:color="auto"/>
            </w:tcBorders>
          </w:tcPr>
          <w:p w14:paraId="602BC9DB" w14:textId="77777777" w:rsidR="00805A0D" w:rsidRPr="00A559A0" w:rsidRDefault="00805A0D" w:rsidP="00805A0D">
            <w:pPr>
              <w:jc w:val="center"/>
              <w:rPr>
                <w:rFonts w:eastAsia="Times New Roman" w:cs="Arial"/>
                <w:color w:val="0F0F0F"/>
                <w:sz w:val="18"/>
                <w:szCs w:val="24"/>
              </w:rPr>
            </w:pPr>
            <w:bookmarkStart w:id="91" w:name="BKM_94FFB8A4_B285_4874_BDDF_BF5EEFD71CB7"/>
            <w:r w:rsidRPr="00A559A0">
              <w:rPr>
                <w:rFonts w:cs="Arial"/>
                <w:sz w:val="18"/>
                <w:szCs w:val="18"/>
              </w:rPr>
              <w:t>«</w:t>
            </w:r>
            <w:r w:rsidRPr="00A559A0">
              <w:rPr>
                <w:rFonts w:eastAsia="Times New Roman" w:cs="Arial"/>
                <w:color w:val="0F0F0F"/>
                <w:sz w:val="18"/>
                <w:szCs w:val="24"/>
              </w:rPr>
              <w:t>cntd»</w:t>
            </w:r>
          </w:p>
        </w:tc>
        <w:tc>
          <w:tcPr>
            <w:tcW w:w="2000" w:type="dxa"/>
            <w:tcBorders>
              <w:top w:val="single" w:sz="2" w:space="0" w:color="auto"/>
              <w:left w:val="single" w:sz="2" w:space="0" w:color="auto"/>
              <w:bottom w:val="single" w:sz="2" w:space="0" w:color="auto"/>
              <w:right w:val="single" w:sz="2" w:space="0" w:color="auto"/>
            </w:tcBorders>
          </w:tcPr>
          <w:p w14:paraId="0AEBBF89" w14:textId="49AAD106" w:rsidR="00805A0D" w:rsidRPr="00A559A0" w:rsidRDefault="00805A0D" w:rsidP="00805A0D">
            <w:pPr>
              <w:rPr>
                <w:rFonts w:eastAsia="Times New Roman" w:cs="Arial"/>
                <w:color w:val="0F0F0F"/>
                <w:sz w:val="18"/>
                <w:szCs w:val="24"/>
              </w:rPr>
            </w:pPr>
            <w:r w:rsidRPr="00A559A0">
              <w:rPr>
                <w:rFonts w:eastAsia="Times New Roman" w:cs="Arial"/>
                <w:b/>
                <w:i/>
                <w:color w:val="0F0F0F"/>
                <w:sz w:val="18"/>
                <w:szCs w:val="24"/>
              </w:rPr>
              <w:t>journeyPatterns</w:t>
            </w:r>
          </w:p>
        </w:tc>
        <w:tc>
          <w:tcPr>
            <w:tcW w:w="2261" w:type="dxa"/>
            <w:tcBorders>
              <w:top w:val="single" w:sz="2" w:space="0" w:color="auto"/>
              <w:left w:val="single" w:sz="2" w:space="0" w:color="auto"/>
              <w:bottom w:val="single" w:sz="2" w:space="0" w:color="auto"/>
              <w:right w:val="single" w:sz="2" w:space="0" w:color="auto"/>
            </w:tcBorders>
          </w:tcPr>
          <w:p w14:paraId="111FB09B" w14:textId="77777777" w:rsidR="00805A0D" w:rsidRPr="00A559A0" w:rsidRDefault="00805A0D" w:rsidP="00805A0D">
            <w:pPr>
              <w:rPr>
                <w:rFonts w:eastAsia="Times New Roman" w:cs="Arial"/>
                <w:i/>
                <w:color w:val="0F0F0F"/>
                <w:sz w:val="18"/>
                <w:szCs w:val="24"/>
              </w:rPr>
            </w:pPr>
            <w:r w:rsidRPr="00A559A0">
              <w:rPr>
                <w:rFonts w:eastAsia="Times New Roman" w:cs="Arial"/>
                <w:i/>
                <w:color w:val="0F0F0F"/>
                <w:sz w:val="18"/>
                <w:szCs w:val="24"/>
              </w:rPr>
              <w:t>JourneyPatternRef+</w:t>
            </w:r>
          </w:p>
        </w:tc>
        <w:tc>
          <w:tcPr>
            <w:tcW w:w="750" w:type="dxa"/>
            <w:tcBorders>
              <w:top w:val="single" w:sz="2" w:space="0" w:color="auto"/>
              <w:left w:val="single" w:sz="2" w:space="0" w:color="auto"/>
              <w:bottom w:val="single" w:sz="2" w:space="0" w:color="auto"/>
              <w:right w:val="single" w:sz="2" w:space="0" w:color="auto"/>
            </w:tcBorders>
          </w:tcPr>
          <w:p w14:paraId="07C6E8E1"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w:t>
            </w:r>
          </w:p>
        </w:tc>
        <w:tc>
          <w:tcPr>
            <w:tcW w:w="4000" w:type="dxa"/>
            <w:tcBorders>
              <w:top w:val="single" w:sz="2" w:space="0" w:color="auto"/>
              <w:left w:val="single" w:sz="2" w:space="0" w:color="auto"/>
              <w:bottom w:val="single" w:sz="2" w:space="0" w:color="auto"/>
              <w:right w:val="single" w:sz="2" w:space="0" w:color="auto"/>
            </w:tcBorders>
          </w:tcPr>
          <w:p w14:paraId="74E0A68C" w14:textId="0F407CF6" w:rsidR="00805A0D" w:rsidRPr="00A559A0" w:rsidRDefault="00805A0D" w:rsidP="00805A0D">
            <w:pPr>
              <w:rPr>
                <w:rFonts w:eastAsia="Times New Roman" w:cs="Arial"/>
                <w:color w:val="0F0F0F"/>
                <w:sz w:val="18"/>
                <w:szCs w:val="24"/>
              </w:rPr>
            </w:pPr>
            <w:r w:rsidRPr="00A559A0">
              <w:rPr>
                <w:rFonts w:eastAsia="Times New Roman" w:cs="Arial"/>
                <w:sz w:val="18"/>
                <w:szCs w:val="24"/>
              </w:rPr>
              <w:t>Reference</w:t>
            </w:r>
            <w:r w:rsidR="00D0377D" w:rsidRPr="00A559A0">
              <w:rPr>
                <w:rFonts w:eastAsia="Times New Roman" w:cs="Arial"/>
                <w:sz w:val="18"/>
                <w:szCs w:val="24"/>
              </w:rPr>
              <w:t xml:space="preserve">s aux </w:t>
            </w:r>
            <w:r w:rsidRPr="00A559A0">
              <w:rPr>
                <w:rFonts w:eastAsia="Times New Roman" w:cs="Arial"/>
                <w:sz w:val="18"/>
                <w:szCs w:val="24"/>
              </w:rPr>
              <w:t xml:space="preserve">JOURNEY PATTERN </w:t>
            </w:r>
            <w:r w:rsidR="00D0377D" w:rsidRPr="00A559A0">
              <w:rPr>
                <w:rFonts w:eastAsia="Times New Roman" w:cs="Arial"/>
                <w:sz w:val="18"/>
                <w:szCs w:val="24"/>
              </w:rPr>
              <w:t>“</w:t>
            </w:r>
            <w:r w:rsidRPr="00A559A0">
              <w:rPr>
                <w:rFonts w:eastAsia="Times New Roman" w:cs="Arial"/>
                <w:sz w:val="18"/>
                <w:szCs w:val="24"/>
              </w:rPr>
              <w:t>equivalent</w:t>
            </w:r>
            <w:r w:rsidR="00D0377D" w:rsidRPr="00A559A0">
              <w:rPr>
                <w:rFonts w:eastAsia="Times New Roman" w:cs="Arial"/>
                <w:sz w:val="18"/>
                <w:szCs w:val="24"/>
              </w:rPr>
              <w:t>”</w:t>
            </w:r>
            <w:r w:rsidRPr="00A559A0">
              <w:rPr>
                <w:rFonts w:eastAsia="Times New Roman" w:cs="Arial"/>
                <w:sz w:val="18"/>
                <w:szCs w:val="24"/>
              </w:rPr>
              <w:t xml:space="preserve"> </w:t>
            </w:r>
            <w:r w:rsidR="00D0377D" w:rsidRPr="00A559A0">
              <w:rPr>
                <w:rFonts w:eastAsia="Times New Roman" w:cs="Arial"/>
                <w:sz w:val="18"/>
                <w:szCs w:val="24"/>
              </w:rPr>
              <w:t>à la</w:t>
            </w:r>
            <w:r w:rsidRPr="00A559A0">
              <w:rPr>
                <w:rFonts w:eastAsia="Times New Roman" w:cs="Arial"/>
                <w:sz w:val="18"/>
                <w:szCs w:val="24"/>
              </w:rPr>
              <w:t xml:space="preserve"> SERIES CONSTRAINT.</w:t>
            </w:r>
          </w:p>
        </w:tc>
        <w:bookmarkEnd w:id="91"/>
      </w:tr>
      <w:tr w:rsidR="00805A0D" w:rsidRPr="00A559A0" w14:paraId="6D39F4D1" w14:textId="77777777" w:rsidTr="00C02220">
        <w:trPr>
          <w:hidden/>
        </w:trPr>
        <w:tc>
          <w:tcPr>
            <w:tcW w:w="889" w:type="dxa"/>
            <w:tcBorders>
              <w:top w:val="single" w:sz="2" w:space="0" w:color="auto"/>
              <w:left w:val="single" w:sz="2" w:space="0" w:color="auto"/>
              <w:bottom w:val="single" w:sz="2" w:space="0" w:color="auto"/>
              <w:right w:val="single" w:sz="2" w:space="0" w:color="auto"/>
            </w:tcBorders>
          </w:tcPr>
          <w:p w14:paraId="7B1DF69B" w14:textId="77777777" w:rsidR="00805A0D" w:rsidRPr="00A559A0" w:rsidRDefault="00805A0D" w:rsidP="00805A0D">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2000" w:type="dxa"/>
            <w:tcBorders>
              <w:top w:val="single" w:sz="2" w:space="0" w:color="auto"/>
              <w:left w:val="single" w:sz="2" w:space="0" w:color="auto"/>
              <w:bottom w:val="single" w:sz="2" w:space="0" w:color="auto"/>
              <w:right w:val="single" w:sz="2" w:space="0" w:color="auto"/>
            </w:tcBorders>
          </w:tcPr>
          <w:p w14:paraId="478AA147" w14:textId="77777777" w:rsidR="00805A0D" w:rsidRPr="00A559A0" w:rsidRDefault="00805A0D" w:rsidP="00805A0D">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prices</w:t>
            </w:r>
          </w:p>
        </w:tc>
        <w:tc>
          <w:tcPr>
            <w:tcW w:w="2261" w:type="dxa"/>
            <w:tcBorders>
              <w:top w:val="single" w:sz="2" w:space="0" w:color="auto"/>
              <w:left w:val="single" w:sz="2" w:space="0" w:color="auto"/>
              <w:bottom w:val="single" w:sz="2" w:space="0" w:color="auto"/>
              <w:right w:val="single" w:sz="2" w:space="0" w:color="auto"/>
            </w:tcBorders>
          </w:tcPr>
          <w:p w14:paraId="2C59FC22" w14:textId="77777777" w:rsidR="00805A0D" w:rsidRPr="00A559A0" w:rsidRDefault="00805A0D" w:rsidP="00805A0D">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SeriesConstraintPrice</w:t>
            </w:r>
          </w:p>
        </w:tc>
        <w:tc>
          <w:tcPr>
            <w:tcW w:w="750" w:type="dxa"/>
            <w:tcBorders>
              <w:top w:val="single" w:sz="2" w:space="0" w:color="auto"/>
              <w:left w:val="single" w:sz="2" w:space="0" w:color="auto"/>
              <w:bottom w:val="single" w:sz="2" w:space="0" w:color="auto"/>
              <w:right w:val="single" w:sz="2" w:space="0" w:color="auto"/>
            </w:tcBorders>
          </w:tcPr>
          <w:p w14:paraId="132A67F1" w14:textId="77777777" w:rsidR="00805A0D" w:rsidRPr="00A559A0" w:rsidRDefault="00805A0D" w:rsidP="00805A0D">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000" w:type="dxa"/>
            <w:tcBorders>
              <w:top w:val="single" w:sz="2" w:space="0" w:color="auto"/>
              <w:left w:val="single" w:sz="2" w:space="0" w:color="auto"/>
              <w:bottom w:val="single" w:sz="2" w:space="0" w:color="auto"/>
              <w:right w:val="single" w:sz="2" w:space="0" w:color="auto"/>
            </w:tcBorders>
          </w:tcPr>
          <w:p w14:paraId="5CE235E2" w14:textId="77777777" w:rsidR="00805A0D" w:rsidRPr="00A559A0" w:rsidRDefault="00805A0D" w:rsidP="00805A0D">
            <w:pPr>
              <w:rPr>
                <w:rFonts w:eastAsia="Times New Roman" w:cs="Arial"/>
                <w:vanish/>
                <w:sz w:val="18"/>
                <w:szCs w:val="24"/>
                <w:highlight w:val="cyan"/>
              </w:rPr>
            </w:pPr>
            <w:r w:rsidRPr="00A559A0">
              <w:rPr>
                <w:rFonts w:eastAsia="Times New Roman" w:cs="Arial"/>
                <w:vanish/>
                <w:sz w:val="18"/>
                <w:szCs w:val="24"/>
                <w:highlight w:val="cyan"/>
              </w:rPr>
              <w:t>SERIES CONSTRAINT PRICEs for the SERIES CONSTRAINT.</w:t>
            </w:r>
          </w:p>
        </w:tc>
      </w:tr>
      <w:tr w:rsidR="00805A0D" w:rsidRPr="00A559A0" w14:paraId="6720B6A7" w14:textId="77777777" w:rsidTr="00C02220">
        <w:tc>
          <w:tcPr>
            <w:tcW w:w="889" w:type="dxa"/>
            <w:tcBorders>
              <w:top w:val="single" w:sz="2" w:space="0" w:color="auto"/>
              <w:left w:val="single" w:sz="2" w:space="0" w:color="auto"/>
              <w:bottom w:val="single" w:sz="2" w:space="0" w:color="auto"/>
              <w:right w:val="single" w:sz="2" w:space="0" w:color="auto"/>
            </w:tcBorders>
          </w:tcPr>
          <w:p w14:paraId="6371EE55" w14:textId="77777777" w:rsidR="00805A0D" w:rsidRPr="00A559A0" w:rsidDel="00E16D47" w:rsidRDefault="00805A0D" w:rsidP="00805A0D">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2000" w:type="dxa"/>
            <w:tcBorders>
              <w:top w:val="single" w:sz="2" w:space="0" w:color="auto"/>
              <w:left w:val="single" w:sz="2" w:space="0" w:color="auto"/>
              <w:bottom w:val="single" w:sz="2" w:space="0" w:color="auto"/>
              <w:right w:val="single" w:sz="2" w:space="0" w:color="auto"/>
            </w:tcBorders>
          </w:tcPr>
          <w:p w14:paraId="24D12F30" w14:textId="77777777" w:rsidR="00805A0D" w:rsidRPr="00A559A0" w:rsidRDefault="00805A0D" w:rsidP="00805A0D">
            <w:pPr>
              <w:rPr>
                <w:rFonts w:eastAsia="Times New Roman" w:cs="Arial"/>
                <w:b/>
                <w:i/>
                <w:color w:val="0F0F0F"/>
                <w:sz w:val="18"/>
                <w:szCs w:val="24"/>
              </w:rPr>
            </w:pPr>
            <w:r w:rsidRPr="00A559A0">
              <w:rPr>
                <w:rFonts w:eastAsia="Times New Roman" w:cs="Arial"/>
                <w:b/>
                <w:i/>
                <w:color w:val="0F0F0F"/>
                <w:sz w:val="18"/>
                <w:szCs w:val="24"/>
              </w:rPr>
              <w:t>replaces</w:t>
            </w:r>
          </w:p>
        </w:tc>
        <w:tc>
          <w:tcPr>
            <w:tcW w:w="2261" w:type="dxa"/>
            <w:tcBorders>
              <w:top w:val="single" w:sz="2" w:space="0" w:color="auto"/>
              <w:left w:val="single" w:sz="2" w:space="0" w:color="auto"/>
              <w:bottom w:val="single" w:sz="2" w:space="0" w:color="auto"/>
              <w:right w:val="single" w:sz="2" w:space="0" w:color="auto"/>
            </w:tcBorders>
          </w:tcPr>
          <w:p w14:paraId="080C0508" w14:textId="77777777" w:rsidR="00805A0D" w:rsidRPr="00A559A0" w:rsidRDefault="00805A0D" w:rsidP="00805A0D">
            <w:pPr>
              <w:rPr>
                <w:rFonts w:eastAsia="Times New Roman" w:cs="Arial"/>
                <w:i/>
                <w:color w:val="0F0F0F"/>
                <w:sz w:val="18"/>
                <w:szCs w:val="24"/>
              </w:rPr>
            </w:pPr>
            <w:r w:rsidRPr="00A559A0">
              <w:rPr>
                <w:rFonts w:eastAsia="Times New Roman" w:cs="Arial"/>
                <w:i/>
                <w:color w:val="0F0F0F"/>
                <w:sz w:val="18"/>
                <w:szCs w:val="24"/>
              </w:rPr>
              <w:t>SeriesConstraintRef</w:t>
            </w:r>
          </w:p>
        </w:tc>
        <w:tc>
          <w:tcPr>
            <w:tcW w:w="750" w:type="dxa"/>
            <w:tcBorders>
              <w:top w:val="single" w:sz="2" w:space="0" w:color="auto"/>
              <w:left w:val="single" w:sz="2" w:space="0" w:color="auto"/>
              <w:bottom w:val="single" w:sz="2" w:space="0" w:color="auto"/>
              <w:right w:val="single" w:sz="2" w:space="0" w:color="auto"/>
            </w:tcBorders>
          </w:tcPr>
          <w:p w14:paraId="5029A70C" w14:textId="77777777" w:rsidR="00805A0D" w:rsidRPr="00A559A0" w:rsidRDefault="00805A0D" w:rsidP="00805A0D">
            <w:pPr>
              <w:jc w:val="center"/>
              <w:rPr>
                <w:rFonts w:eastAsia="Times New Roman" w:cs="Arial"/>
                <w:color w:val="0F0F0F"/>
                <w:sz w:val="18"/>
                <w:szCs w:val="24"/>
              </w:rPr>
            </w:pPr>
            <w:r w:rsidRPr="00A559A0">
              <w:rPr>
                <w:rFonts w:eastAsia="Times New Roman" w:cs="Arial"/>
                <w:color w:val="0F0F0F"/>
                <w:sz w:val="18"/>
                <w:szCs w:val="24"/>
              </w:rPr>
              <w:t>0:*</w:t>
            </w:r>
          </w:p>
        </w:tc>
        <w:tc>
          <w:tcPr>
            <w:tcW w:w="4000" w:type="dxa"/>
            <w:tcBorders>
              <w:top w:val="single" w:sz="2" w:space="0" w:color="auto"/>
              <w:left w:val="single" w:sz="2" w:space="0" w:color="auto"/>
              <w:bottom w:val="single" w:sz="2" w:space="0" w:color="auto"/>
              <w:right w:val="single" w:sz="2" w:space="0" w:color="auto"/>
            </w:tcBorders>
          </w:tcPr>
          <w:p w14:paraId="68FA5877" w14:textId="23CF88AA" w:rsidR="00805A0D" w:rsidRPr="00A559A0" w:rsidRDefault="00D0377D" w:rsidP="00805A0D">
            <w:pPr>
              <w:rPr>
                <w:rFonts w:eastAsia="Times New Roman" w:cs="Arial"/>
                <w:sz w:val="18"/>
                <w:szCs w:val="24"/>
              </w:rPr>
            </w:pPr>
            <w:r w:rsidRPr="00A559A0">
              <w:rPr>
                <w:rFonts w:eastAsia="Times New Roman" w:cs="Arial"/>
                <w:sz w:val="18"/>
                <w:szCs w:val="24"/>
              </w:rPr>
              <w:t>Remplace la</w:t>
            </w:r>
            <w:r w:rsidR="00805A0D" w:rsidRPr="00A559A0">
              <w:rPr>
                <w:rFonts w:eastAsia="Times New Roman" w:cs="Arial"/>
                <w:sz w:val="18"/>
                <w:szCs w:val="24"/>
              </w:rPr>
              <w:t xml:space="preserve"> SERIE</w:t>
            </w:r>
            <w:r w:rsidRPr="00A559A0">
              <w:rPr>
                <w:rFonts w:eastAsia="Times New Roman" w:cs="Arial"/>
                <w:sz w:val="18"/>
                <w:szCs w:val="24"/>
              </w:rPr>
              <w:t xml:space="preserve"> spéifiée</w:t>
            </w:r>
            <w:r w:rsidR="00805A0D" w:rsidRPr="00A559A0">
              <w:rPr>
                <w:rFonts w:eastAsia="Times New Roman" w:cs="Arial"/>
                <w:sz w:val="18"/>
                <w:szCs w:val="24"/>
              </w:rPr>
              <w:t>. (</w:t>
            </w:r>
            <w:r w:rsidRPr="00A559A0">
              <w:rPr>
                <w:rFonts w:eastAsia="Times New Roman" w:cs="Arial"/>
                <w:sz w:val="18"/>
                <w:szCs w:val="24"/>
              </w:rPr>
              <w:t>nécessaire pour</w:t>
            </w:r>
            <w:r w:rsidR="00805A0D" w:rsidRPr="00A559A0">
              <w:rPr>
                <w:rFonts w:eastAsia="Times New Roman" w:cs="Arial"/>
                <w:sz w:val="18"/>
                <w:szCs w:val="24"/>
              </w:rPr>
              <w:t xml:space="preserve"> TAP TSI).</w:t>
            </w:r>
          </w:p>
        </w:tc>
      </w:tr>
    </w:tbl>
    <w:p w14:paraId="03740D45" w14:textId="48C71D26" w:rsidR="00805A0D" w:rsidRPr="00A559A0" w:rsidRDefault="00805A0D" w:rsidP="007A40D9"/>
    <w:p w14:paraId="19B6140C" w14:textId="4E2187DE" w:rsidR="00256E03" w:rsidRPr="00A559A0" w:rsidRDefault="00256E03" w:rsidP="00256E03">
      <w:pPr>
        <w:pStyle w:val="Note"/>
      </w:pPr>
      <w:r w:rsidRPr="00A559A0">
        <w:lastRenderedPageBreak/>
        <w:t xml:space="preserve">Note : de façon générale, les attributs de prix des différents éléments ne sont pas retenus car le profil fait le choix de systématiser la présentation des prix via des </w:t>
      </w:r>
      <w:r w:rsidR="005E0AD3" w:rsidRPr="00A559A0">
        <w:t>GRILLEs</w:t>
      </w:r>
      <w:r w:rsidRPr="00A559A0">
        <w:t xml:space="preserve"> TARIFAIRE (FARE TABLE).</w:t>
      </w:r>
    </w:p>
    <w:p w14:paraId="1DB84C50" w14:textId="3059A44F" w:rsidR="005819B8" w:rsidRPr="00A559A0" w:rsidRDefault="00950BCB" w:rsidP="00DC3244">
      <w:pPr>
        <w:pStyle w:val="Titre2"/>
      </w:pPr>
      <w:bookmarkStart w:id="92" w:name="_Toc86936133"/>
      <w:r w:rsidRPr="00A559A0">
        <w:t>L</w:t>
      </w:r>
      <w:r w:rsidR="008A622F" w:rsidRPr="00A559A0">
        <w:t>a</w:t>
      </w:r>
      <w:r w:rsidR="00E37A00" w:rsidRPr="00A559A0">
        <w:t xml:space="preserve"> structure tarifaire</w:t>
      </w:r>
      <w:bookmarkEnd w:id="92"/>
    </w:p>
    <w:p w14:paraId="466CE4E3" w14:textId="77777777" w:rsidR="005819B8" w:rsidRPr="00A559A0" w:rsidRDefault="005819B8" w:rsidP="005819B8">
      <w:r w:rsidRPr="00A559A0">
        <w:t>La définition des éléments de la structure tarifaire repose sur des règles génériques, principalement quantitatives, qui influencent les droits d'accès réglementant la consommation des services de transport, et donc le prix qu'un passager doit payer pour une consommation spécifique: limitation de la durée ou de la durée des trajets , le nombre de zones traversées, etc.</w:t>
      </w:r>
    </w:p>
    <w:p w14:paraId="5A95C5DC" w14:textId="3843296B" w:rsidR="005819B8" w:rsidRPr="00A559A0" w:rsidRDefault="005819B8" w:rsidP="005819B8">
      <w:r w:rsidRPr="00A559A0">
        <w:t>Ces règles décrivent l'utilisation du système de transport se définissent en termes d'espace, de temps et de qualité de service. Ainsi, les paramètres spatiaux, temporels et de qualité seront spécifiés et associés à des ÉLÉMENTS DE STRUCTURE TARIFAIRE.</w:t>
      </w:r>
    </w:p>
    <w:p w14:paraId="3ED46A41" w14:textId="61EFAFE9" w:rsidR="005819B8" w:rsidRPr="00A559A0" w:rsidRDefault="005819B8" w:rsidP="005819B8">
      <w:r w:rsidRPr="00A559A0">
        <w:t>Les règles déterminant les droits d'accès peuvent être classées en deux grandes catégories :</w:t>
      </w:r>
    </w:p>
    <w:p w14:paraId="75FD1793" w14:textId="2E3AFE20" w:rsidR="005819B8" w:rsidRPr="00A559A0" w:rsidRDefault="005819B8" w:rsidP="00393334">
      <w:pPr>
        <w:pStyle w:val="Listepuces2"/>
      </w:pPr>
      <w:r w:rsidRPr="00A559A0">
        <w:t xml:space="preserve">Des règles globales qui permettent de déterminer la validité d'une gamme de droits d'accès génériques servant de base au calcul du prix de leur consommation. Un tel ensemble de règles est classiquement appelé «structure tarifaire». </w:t>
      </w:r>
    </w:p>
    <w:p w14:paraId="097E6C0D" w14:textId="4183567E" w:rsidR="005819B8" w:rsidRPr="00A559A0" w:rsidRDefault="005819B8" w:rsidP="00393334">
      <w:pPr>
        <w:pStyle w:val="Listepuces2"/>
      </w:pPr>
      <w:r w:rsidRPr="00A559A0">
        <w:t>Règles de limitation de validité qui consistent à attribuer certains «paramètres de limitation» à des droits d'accès spécifiques. Par exemple, un trajet peut être limité par la dernière heure de départ possible, un pass valable uniquement pour les étudiants, etc. Ces limitations sont exprimées par deux catégories de paramètres:</w:t>
      </w:r>
    </w:p>
    <w:p w14:paraId="5203D5C2" w14:textId="77777777" w:rsidR="005819B8" w:rsidRPr="00A559A0" w:rsidRDefault="005819B8" w:rsidP="005819B8">
      <w:pPr>
        <w:pStyle w:val="Listepuces4"/>
      </w:pPr>
      <w:r w:rsidRPr="00A559A0">
        <w:t>«Paramètres de validité», qui affectent les caractéristiques physiques des droits d'accès (principalement dans l'espace ou dans le temps); des exemples de paramètres de limitation de validité sont GROUPE DE LIGNES, TYPE DE JOUR, etc.</w:t>
      </w:r>
    </w:p>
    <w:p w14:paraId="5A452411" w14:textId="7F7159FC" w:rsidR="005819B8" w:rsidRPr="00A559A0" w:rsidRDefault="005819B8" w:rsidP="005819B8">
      <w:pPr>
        <w:pStyle w:val="Listepuces4"/>
      </w:pPr>
      <w:r w:rsidRPr="00A559A0">
        <w:t>«</w:t>
      </w:r>
      <w:r w:rsidR="00331FFA" w:rsidRPr="00A559A0">
        <w:t>CONDITIONS D’UTILISATION</w:t>
      </w:r>
      <w:r w:rsidRPr="00A559A0">
        <w:t>», qui affectent l'utilisation réelle des droits d'accès, tels que PROFIL D'UTILISATEUR, FRÉQUENCE D'UTILISATION, TRANSFÉRABILITÉ, etc.</w:t>
      </w:r>
    </w:p>
    <w:p w14:paraId="126A81BE" w14:textId="31DD7177" w:rsidR="005819B8" w:rsidRPr="00A559A0" w:rsidRDefault="005819B8" w:rsidP="00DC3244">
      <w:r w:rsidRPr="00A559A0">
        <w:t>Une version particulière de la structure tarifaire fixe les valeurs des différents paramètres: cet ensemble de règles avec des valeurs de paramètres bien définies construit un TARIF.</w:t>
      </w:r>
    </w:p>
    <w:p w14:paraId="6C877903" w14:textId="77777777" w:rsidR="005819B8" w:rsidRPr="00A559A0" w:rsidRDefault="005819B8" w:rsidP="00DC3244"/>
    <w:p w14:paraId="32B2FA3F" w14:textId="1B00108C" w:rsidR="00DC3244" w:rsidRPr="00A559A0" w:rsidRDefault="00DC3244" w:rsidP="00DC3244">
      <w:r w:rsidRPr="00A559A0">
        <w:t>La structure tarifaire est composé d'un certain nombre de sous-modèles décrits ci-dessous.</w:t>
      </w:r>
    </w:p>
    <w:p w14:paraId="3908DB1C" w14:textId="76615227" w:rsidR="00DC3244" w:rsidRPr="00A559A0" w:rsidRDefault="00DC3244" w:rsidP="00393334">
      <w:pPr>
        <w:pStyle w:val="Listepuces2"/>
      </w:pPr>
      <w:r w:rsidRPr="00A559A0">
        <w:t xml:space="preserve">Le </w:t>
      </w:r>
      <w:r w:rsidR="00F3737C" w:rsidRPr="00A559A0">
        <w:t xml:space="preserve">modèle géographique </w:t>
      </w:r>
      <w:r w:rsidRPr="00A559A0">
        <w:t>définit des aspects spatiaux de la structure tarifaire.</w:t>
      </w:r>
    </w:p>
    <w:p w14:paraId="23CA9EC2" w14:textId="5B11CBED" w:rsidR="00DC3244" w:rsidRPr="00A559A0" w:rsidRDefault="00DC3244" w:rsidP="00393334">
      <w:pPr>
        <w:pStyle w:val="Listepuces2"/>
      </w:pPr>
      <w:r w:rsidRPr="00A559A0">
        <w:t xml:space="preserve">Le </w:t>
      </w:r>
      <w:r w:rsidR="00F3737C" w:rsidRPr="00A559A0">
        <w:t xml:space="preserve">modèle temporel </w:t>
      </w:r>
      <w:r w:rsidRPr="00A559A0">
        <w:t>définit des aspects temporels de la structure des tarifs.</w:t>
      </w:r>
    </w:p>
    <w:p w14:paraId="2F394D4C" w14:textId="220F1DC1" w:rsidR="00DC3244" w:rsidRPr="00A559A0" w:rsidRDefault="00DC3244" w:rsidP="00393334">
      <w:pPr>
        <w:pStyle w:val="Listepuces2"/>
      </w:pPr>
      <w:r w:rsidRPr="00A559A0">
        <w:t>Les FACTEURs DE QUALITÉ définissent d'autres aspects qualitatifs de la structure tarifaire.</w:t>
      </w:r>
    </w:p>
    <w:p w14:paraId="5E9D44CC" w14:textId="6D3AB80E" w:rsidR="00DC3244" w:rsidRPr="00A559A0" w:rsidRDefault="00DC3244" w:rsidP="00393334">
      <w:pPr>
        <w:pStyle w:val="Listepuces2"/>
      </w:pPr>
      <w:r w:rsidRPr="00A559A0">
        <w:t>La MATRICE DE DISTANCE montre les origine/destination possibles et leurs caractéristiques.</w:t>
      </w:r>
    </w:p>
    <w:p w14:paraId="3315ECE2" w14:textId="77777777" w:rsidR="00DC3244" w:rsidRPr="00A559A0" w:rsidRDefault="00DC3244" w:rsidP="00DC3244"/>
    <w:p w14:paraId="6E446968" w14:textId="59125A86" w:rsidR="00AA3FF4" w:rsidRPr="00A559A0" w:rsidRDefault="005D0351" w:rsidP="00AA3FF4">
      <w:pPr>
        <w:jc w:val="center"/>
      </w:pPr>
      <w:r w:rsidRPr="00A559A0">
        <w:rPr>
          <w:noProof/>
        </w:rPr>
        <w:lastRenderedPageBreak/>
        <w:drawing>
          <wp:inline distT="0" distB="0" distL="0" distR="0" wp14:anchorId="2CC5C336" wp14:editId="1AA8CECD">
            <wp:extent cx="6471920" cy="5652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1920" cy="5652770"/>
                    </a:xfrm>
                    <a:prstGeom prst="rect">
                      <a:avLst/>
                    </a:prstGeom>
                    <a:noFill/>
                    <a:ln>
                      <a:noFill/>
                    </a:ln>
                  </pic:spPr>
                </pic:pic>
              </a:graphicData>
            </a:graphic>
          </wp:inline>
        </w:drawing>
      </w:r>
    </w:p>
    <w:p w14:paraId="518CA720" w14:textId="7B55929D" w:rsidR="00385C11" w:rsidRPr="00A559A0" w:rsidRDefault="00385C11" w:rsidP="00385C11">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4</w:t>
      </w:r>
      <w:r w:rsidRPr="00A559A0">
        <w:rPr>
          <w:rFonts w:cs="Arial"/>
        </w:rPr>
        <w:fldChar w:fldCharType="end"/>
      </w:r>
      <w:r w:rsidRPr="00A559A0">
        <w:rPr>
          <w:rFonts w:cs="Arial"/>
        </w:rPr>
        <w:t xml:space="preserve"> – </w:t>
      </w:r>
      <w:r w:rsidR="00AA3FF4" w:rsidRPr="00A559A0">
        <w:t>Structure tarifaire</w:t>
      </w:r>
      <w:r w:rsidRPr="00A559A0">
        <w:rPr>
          <w:rFonts w:cs="Arial"/>
          <w:i/>
        </w:rPr>
        <w:t xml:space="preserve"> – Modèle conceptuel</w:t>
      </w:r>
    </w:p>
    <w:p w14:paraId="1BF469A4" w14:textId="77777777" w:rsidR="00385C11" w:rsidRPr="00A559A0" w:rsidRDefault="00385C11" w:rsidP="00385C11">
      <w:pPr>
        <w:jc w:val="left"/>
      </w:pPr>
    </w:p>
    <w:p w14:paraId="40439092" w14:textId="4CF720CA" w:rsidR="00A874D9" w:rsidRPr="00A559A0" w:rsidRDefault="00C47460" w:rsidP="00B73A7A">
      <w:pPr>
        <w:pStyle w:val="Titre3"/>
      </w:pPr>
      <w:bookmarkStart w:id="93" w:name="_Toc86936134"/>
      <w:r w:rsidRPr="00A559A0">
        <w:rPr>
          <w:rStyle w:val="tlid-translation"/>
        </w:rPr>
        <w:t xml:space="preserve">Elément de structure tarifaire </w:t>
      </w:r>
      <w:r w:rsidR="00060CCE" w:rsidRPr="00A559A0">
        <w:rPr>
          <w:rStyle w:val="tlid-translation"/>
        </w:rPr>
        <w:t>(</w:t>
      </w:r>
      <w:r w:rsidRPr="00A559A0">
        <w:rPr>
          <w:rStyle w:val="tlid-translation"/>
        </w:rPr>
        <w:t>FareStructureElement</w:t>
      </w:r>
      <w:r w:rsidR="00060CCE" w:rsidRPr="00A559A0">
        <w:rPr>
          <w:rStyle w:val="tlid-translation"/>
        </w:rPr>
        <w:t>)</w:t>
      </w:r>
      <w:bookmarkEnd w:id="93"/>
    </w:p>
    <w:p w14:paraId="17BBA7D0" w14:textId="1D542463" w:rsidR="00A874D9" w:rsidRPr="00A559A0" w:rsidRDefault="00D0326A" w:rsidP="00B73A7A">
      <w:r w:rsidRPr="00A559A0">
        <w:t xml:space="preserve">Le </w:t>
      </w:r>
      <w:r w:rsidR="00A874D9" w:rsidRPr="00A559A0">
        <w:rPr>
          <w:b/>
          <w:bCs/>
          <w:i/>
          <w:iCs/>
        </w:rPr>
        <w:t>FareStructureElement</w:t>
      </w:r>
      <w:r w:rsidRPr="00A559A0">
        <w:t xml:space="preserve"> est naturellement l’élément de base de la construction des structures tarifaires.</w:t>
      </w:r>
    </w:p>
    <w:p w14:paraId="1521A7A3" w14:textId="7E6A0042" w:rsidR="00A874D9" w:rsidRPr="00A559A0" w:rsidRDefault="00A874D9" w:rsidP="00B73A7A">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11</w:t>
      </w:r>
      <w:r w:rsidRPr="00A559A0">
        <w:rPr>
          <w:rFonts w:cs="Arial"/>
        </w:rPr>
        <w:fldChar w:fldCharType="end"/>
      </w:r>
      <w:r w:rsidRPr="00A559A0">
        <w:rPr>
          <w:rFonts w:cs="Arial"/>
        </w:rPr>
        <w:t xml:space="preserve"> – </w:t>
      </w:r>
      <w:r w:rsidRPr="00A559A0">
        <w:rPr>
          <w:rFonts w:cs="Arial"/>
          <w:i/>
        </w:rPr>
        <w:t>FareStructureElement</w:t>
      </w:r>
      <w:r w:rsidRPr="00A559A0">
        <w:rPr>
          <w:rFonts w:cs="Arial"/>
        </w:rPr>
        <w:t xml:space="preserve"> – Element</w:t>
      </w:r>
    </w:p>
    <w:tbl>
      <w:tblPr>
        <w:tblW w:w="10280" w:type="dxa"/>
        <w:tblInd w:w="60" w:type="dxa"/>
        <w:tblLayout w:type="fixed"/>
        <w:tblCellMar>
          <w:left w:w="60" w:type="dxa"/>
          <w:right w:w="60" w:type="dxa"/>
        </w:tblCellMar>
        <w:tblLook w:val="0000" w:firstRow="0" w:lastRow="0" w:firstColumn="0" w:lastColumn="0" w:noHBand="0" w:noVBand="0"/>
      </w:tblPr>
      <w:tblGrid>
        <w:gridCol w:w="899"/>
        <w:gridCol w:w="2211"/>
        <w:gridCol w:w="1984"/>
        <w:gridCol w:w="877"/>
        <w:gridCol w:w="4309"/>
      </w:tblGrid>
      <w:tr w:rsidR="00892EE5" w:rsidRPr="00A559A0" w14:paraId="1478203C" w14:textId="77777777" w:rsidTr="00892EE5">
        <w:trPr>
          <w:trHeight w:val="413"/>
        </w:trPr>
        <w:tc>
          <w:tcPr>
            <w:tcW w:w="899" w:type="dxa"/>
            <w:tcBorders>
              <w:top w:val="single" w:sz="2" w:space="0" w:color="auto"/>
              <w:left w:val="single" w:sz="2" w:space="0" w:color="auto"/>
              <w:bottom w:val="single" w:sz="2" w:space="0" w:color="auto"/>
              <w:right w:val="single" w:sz="2" w:space="0" w:color="auto"/>
            </w:tcBorders>
            <w:shd w:val="clear" w:color="auto" w:fill="E6E6E6"/>
          </w:tcPr>
          <w:p w14:paraId="4728E039" w14:textId="3921A05B" w:rsidR="00A874D9" w:rsidRPr="00A559A0" w:rsidRDefault="00A874D9" w:rsidP="00B73A7A">
            <w:r w:rsidRPr="00A559A0">
              <w:rPr>
                <w:b/>
              </w:rPr>
              <w:t>Classification</w:t>
            </w:r>
          </w:p>
        </w:tc>
        <w:tc>
          <w:tcPr>
            <w:tcW w:w="2211" w:type="dxa"/>
            <w:tcBorders>
              <w:top w:val="single" w:sz="2" w:space="0" w:color="auto"/>
              <w:left w:val="single" w:sz="2" w:space="0" w:color="auto"/>
              <w:bottom w:val="single" w:sz="2" w:space="0" w:color="auto"/>
              <w:right w:val="single" w:sz="2" w:space="0" w:color="auto"/>
            </w:tcBorders>
            <w:shd w:val="clear" w:color="auto" w:fill="E6E6E6"/>
          </w:tcPr>
          <w:p w14:paraId="062EB38B"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Name</w:t>
            </w:r>
          </w:p>
        </w:tc>
        <w:tc>
          <w:tcPr>
            <w:tcW w:w="1984" w:type="dxa"/>
            <w:tcBorders>
              <w:top w:val="single" w:sz="2" w:space="0" w:color="auto"/>
              <w:left w:val="single" w:sz="2" w:space="0" w:color="auto"/>
              <w:bottom w:val="single" w:sz="2" w:space="0" w:color="auto"/>
              <w:right w:val="single" w:sz="2" w:space="0" w:color="auto"/>
            </w:tcBorders>
            <w:shd w:val="clear" w:color="auto" w:fill="E6E6E6"/>
          </w:tcPr>
          <w:p w14:paraId="48AA7DE3"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Type</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4FAC559D" w14:textId="5A11A058" w:rsidR="00A874D9" w:rsidRPr="00A559A0" w:rsidRDefault="00A874D9" w:rsidP="00B73A7A">
            <w:pPr>
              <w:jc w:val="center"/>
              <w:rPr>
                <w:rFonts w:eastAsia="Times New Roman" w:cs="Arial"/>
                <w:b/>
                <w:color w:val="0F0F0F"/>
                <w:sz w:val="18"/>
                <w:szCs w:val="24"/>
              </w:rPr>
            </w:pPr>
            <w:r w:rsidRPr="00A559A0">
              <w:rPr>
                <w:rFonts w:cs="Arial"/>
                <w:b/>
                <w:bCs/>
                <w:sz w:val="18"/>
                <w:szCs w:val="18"/>
              </w:rPr>
              <w:t>Cardinality</w:t>
            </w:r>
          </w:p>
        </w:tc>
        <w:tc>
          <w:tcPr>
            <w:tcW w:w="4309" w:type="dxa"/>
            <w:tcBorders>
              <w:top w:val="single" w:sz="2" w:space="0" w:color="auto"/>
              <w:left w:val="single" w:sz="2" w:space="0" w:color="auto"/>
              <w:bottom w:val="single" w:sz="2" w:space="0" w:color="auto"/>
              <w:right w:val="single" w:sz="2" w:space="0" w:color="auto"/>
            </w:tcBorders>
            <w:shd w:val="clear" w:color="auto" w:fill="E6E6E6"/>
          </w:tcPr>
          <w:p w14:paraId="215D544F"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Description</w:t>
            </w:r>
          </w:p>
        </w:tc>
      </w:tr>
      <w:tr w:rsidR="00892EE5" w:rsidRPr="00A559A0" w14:paraId="4EFADFF0" w14:textId="77777777" w:rsidTr="00892EE5">
        <w:trPr>
          <w:trHeight w:val="263"/>
        </w:trPr>
        <w:tc>
          <w:tcPr>
            <w:tcW w:w="899" w:type="dxa"/>
            <w:tcBorders>
              <w:top w:val="single" w:sz="2" w:space="0" w:color="auto"/>
              <w:left w:val="single" w:sz="2" w:space="0" w:color="auto"/>
              <w:bottom w:val="single" w:sz="2" w:space="0" w:color="auto"/>
              <w:right w:val="single" w:sz="2" w:space="0" w:color="auto"/>
            </w:tcBorders>
            <w:shd w:val="clear" w:color="auto" w:fill="FFFFFF"/>
          </w:tcPr>
          <w:p w14:paraId="5F7966DA"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2211" w:type="dxa"/>
            <w:tcBorders>
              <w:top w:val="single" w:sz="2" w:space="0" w:color="auto"/>
              <w:left w:val="single" w:sz="2" w:space="0" w:color="auto"/>
              <w:bottom w:val="single" w:sz="2" w:space="0" w:color="auto"/>
              <w:right w:val="single" w:sz="2" w:space="0" w:color="auto"/>
            </w:tcBorders>
            <w:shd w:val="clear" w:color="auto" w:fill="FFFFFF"/>
          </w:tcPr>
          <w:p w14:paraId="4F6B96DB"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6D872B58" w14:textId="77777777" w:rsidR="00A874D9" w:rsidRPr="00A559A0" w:rsidRDefault="00A874D9" w:rsidP="00B73A7A">
            <w:pPr>
              <w:rPr>
                <w:rFonts w:eastAsia="Times New Roman" w:cs="Arial"/>
                <w:color w:val="0F0F0F"/>
                <w:sz w:val="18"/>
                <w:szCs w:val="24"/>
                <w:u w:val="single"/>
              </w:rPr>
            </w:pPr>
            <w:r w:rsidRPr="00A559A0">
              <w:rPr>
                <w:rFonts w:eastAsia="Times New Roman" w:cs="Arial"/>
                <w:i/>
                <w:color w:val="0F0F0F"/>
                <w:sz w:val="18"/>
                <w:szCs w:val="24"/>
                <w:u w:val="single"/>
              </w:rPr>
              <w:t>PriceableObject</w:t>
            </w:r>
          </w:p>
        </w:tc>
        <w:tc>
          <w:tcPr>
            <w:tcW w:w="877" w:type="dxa"/>
            <w:tcBorders>
              <w:top w:val="single" w:sz="2" w:space="0" w:color="auto"/>
              <w:left w:val="single" w:sz="2" w:space="0" w:color="auto"/>
              <w:bottom w:val="single" w:sz="2" w:space="0" w:color="auto"/>
              <w:right w:val="single" w:sz="2" w:space="0" w:color="auto"/>
            </w:tcBorders>
            <w:shd w:val="clear" w:color="auto" w:fill="FFFFFF"/>
          </w:tcPr>
          <w:p w14:paraId="7596BC5C"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4309" w:type="dxa"/>
            <w:tcBorders>
              <w:top w:val="single" w:sz="2" w:space="0" w:color="auto"/>
              <w:left w:val="single" w:sz="2" w:space="0" w:color="auto"/>
              <w:bottom w:val="single" w:sz="2" w:space="0" w:color="auto"/>
              <w:right w:val="single" w:sz="2" w:space="0" w:color="auto"/>
            </w:tcBorders>
            <w:shd w:val="clear" w:color="auto" w:fill="FFFFFF"/>
          </w:tcPr>
          <w:p w14:paraId="32C51D1E" w14:textId="21E1537D"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FARE STRUCTURE ELEMENT</w:t>
            </w:r>
            <w:r w:rsidRPr="00A559A0" w:rsidDel="009A4FDD">
              <w:rPr>
                <w:rFonts w:eastAsia="Times New Roman" w:cs="Arial"/>
                <w:b/>
                <w:i/>
                <w:color w:val="0F0F0F"/>
                <w:sz w:val="18"/>
                <w:szCs w:val="24"/>
              </w:rPr>
              <w:t xml:space="preserve"> </w:t>
            </w:r>
            <w:r w:rsidR="00685735" w:rsidRPr="00A559A0">
              <w:rPr>
                <w:rFonts w:eastAsia="Times New Roman" w:cs="Arial"/>
                <w:color w:val="0F0F0F"/>
                <w:sz w:val="18"/>
                <w:szCs w:val="24"/>
              </w:rPr>
              <w:t>hérite de</w:t>
            </w:r>
            <w:r w:rsidRPr="00A559A0">
              <w:rPr>
                <w:rFonts w:eastAsia="Times New Roman" w:cs="Arial"/>
                <w:color w:val="0F0F0F"/>
                <w:sz w:val="18"/>
                <w:szCs w:val="24"/>
              </w:rPr>
              <w:t xml:space="preserve"> PRICEABLE OBJECT</w:t>
            </w:r>
            <w:r w:rsidRPr="00A559A0">
              <w:rPr>
                <w:rFonts w:cs="Arial"/>
                <w:b/>
                <w:i/>
              </w:rPr>
              <w:t>.</w:t>
            </w:r>
          </w:p>
        </w:tc>
      </w:tr>
      <w:tr w:rsidR="00892EE5" w:rsidRPr="00A559A0" w14:paraId="12FE7FDF" w14:textId="77777777" w:rsidTr="00892EE5">
        <w:tc>
          <w:tcPr>
            <w:tcW w:w="899" w:type="dxa"/>
            <w:tcBorders>
              <w:top w:val="single" w:sz="2" w:space="0" w:color="auto"/>
              <w:left w:val="single" w:sz="2" w:space="0" w:color="auto"/>
              <w:bottom w:val="single" w:sz="2" w:space="0" w:color="auto"/>
              <w:right w:val="single" w:sz="2" w:space="0" w:color="auto"/>
            </w:tcBorders>
          </w:tcPr>
          <w:p w14:paraId="096DE471" w14:textId="77777777" w:rsidR="00A874D9" w:rsidRPr="00A559A0" w:rsidRDefault="00A874D9" w:rsidP="00B73A7A">
            <w:pPr>
              <w:jc w:val="center"/>
              <w:rPr>
                <w:rFonts w:eastAsia="Times New Roman" w:cs="Arial"/>
                <w:color w:val="0F0F0F"/>
                <w:sz w:val="18"/>
                <w:szCs w:val="24"/>
              </w:rPr>
            </w:pPr>
            <w:bookmarkStart w:id="94" w:name="BKM_5C84B877_FC89_4754_A8F7_01847D46A0DD"/>
            <w:r w:rsidRPr="00A559A0">
              <w:rPr>
                <w:rFonts w:eastAsia="Times New Roman" w:cs="Arial"/>
                <w:color w:val="0F0F0F"/>
                <w:sz w:val="18"/>
                <w:szCs w:val="24"/>
              </w:rPr>
              <w:t>«PK»</w:t>
            </w:r>
          </w:p>
        </w:tc>
        <w:tc>
          <w:tcPr>
            <w:tcW w:w="2211" w:type="dxa"/>
            <w:tcBorders>
              <w:top w:val="single" w:sz="2" w:space="0" w:color="auto"/>
              <w:left w:val="single" w:sz="2" w:space="0" w:color="auto"/>
              <w:bottom w:val="single" w:sz="2" w:space="0" w:color="auto"/>
              <w:right w:val="single" w:sz="2" w:space="0" w:color="auto"/>
            </w:tcBorders>
          </w:tcPr>
          <w:p w14:paraId="57E165E4" w14:textId="77777777" w:rsidR="00A874D9" w:rsidRPr="00A559A0" w:rsidRDefault="00A874D9" w:rsidP="00B73A7A">
            <w:pPr>
              <w:rPr>
                <w:rFonts w:eastAsia="Times New Roman" w:cs="Arial"/>
                <w:color w:val="0F0F0F"/>
                <w:sz w:val="18"/>
                <w:szCs w:val="24"/>
              </w:rPr>
            </w:pPr>
            <w:r w:rsidRPr="00A559A0">
              <w:rPr>
                <w:rFonts w:eastAsia="Times New Roman" w:cs="Arial"/>
                <w:b/>
                <w:i/>
                <w:color w:val="0F0F0F"/>
                <w:sz w:val="18"/>
                <w:szCs w:val="24"/>
              </w:rPr>
              <w:t>id</w:t>
            </w:r>
          </w:p>
        </w:tc>
        <w:tc>
          <w:tcPr>
            <w:tcW w:w="1984" w:type="dxa"/>
            <w:tcBorders>
              <w:top w:val="single" w:sz="2" w:space="0" w:color="auto"/>
              <w:left w:val="single" w:sz="2" w:space="0" w:color="auto"/>
              <w:bottom w:val="single" w:sz="2" w:space="0" w:color="auto"/>
              <w:right w:val="single" w:sz="2" w:space="0" w:color="auto"/>
            </w:tcBorders>
          </w:tcPr>
          <w:p w14:paraId="7D0EC76C" w14:textId="71412F46" w:rsidR="00A874D9" w:rsidRPr="00A559A0" w:rsidRDefault="00A874D9" w:rsidP="00B73A7A">
            <w:pPr>
              <w:rPr>
                <w:rFonts w:eastAsia="Times New Roman" w:cs="Arial"/>
                <w:color w:val="0F0F0F"/>
                <w:sz w:val="18"/>
                <w:szCs w:val="24"/>
              </w:rPr>
            </w:pPr>
            <w:r w:rsidRPr="00A559A0">
              <w:rPr>
                <w:rFonts w:eastAsia="Times New Roman" w:cs="Arial"/>
                <w:i/>
                <w:color w:val="0F0F0F"/>
                <w:sz w:val="18"/>
                <w:szCs w:val="24"/>
              </w:rPr>
              <w:t>FareStructureElementIdType</w:t>
            </w:r>
          </w:p>
        </w:tc>
        <w:tc>
          <w:tcPr>
            <w:tcW w:w="877" w:type="dxa"/>
            <w:tcBorders>
              <w:top w:val="single" w:sz="2" w:space="0" w:color="auto"/>
              <w:left w:val="single" w:sz="2" w:space="0" w:color="auto"/>
              <w:bottom w:val="single" w:sz="2" w:space="0" w:color="auto"/>
              <w:right w:val="single" w:sz="2" w:space="0" w:color="auto"/>
            </w:tcBorders>
          </w:tcPr>
          <w:p w14:paraId="3B057425"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1:1</w:t>
            </w:r>
          </w:p>
        </w:tc>
        <w:tc>
          <w:tcPr>
            <w:tcW w:w="4309" w:type="dxa"/>
            <w:tcBorders>
              <w:top w:val="single" w:sz="2" w:space="0" w:color="auto"/>
              <w:left w:val="single" w:sz="2" w:space="0" w:color="auto"/>
              <w:bottom w:val="single" w:sz="2" w:space="0" w:color="auto"/>
              <w:right w:val="single" w:sz="2" w:space="0" w:color="auto"/>
            </w:tcBorders>
          </w:tcPr>
          <w:p w14:paraId="5B45774C" w14:textId="166D97FB" w:rsidR="00D0326A" w:rsidRPr="00A559A0" w:rsidRDefault="00A874D9" w:rsidP="00B73A7A">
            <w:pPr>
              <w:rPr>
                <w:rFonts w:eastAsia="Times New Roman" w:cs="Arial"/>
                <w:color w:val="0F0F0F"/>
                <w:sz w:val="18"/>
                <w:szCs w:val="24"/>
              </w:rPr>
            </w:pPr>
            <w:r w:rsidRPr="00A559A0">
              <w:rPr>
                <w:rFonts w:eastAsia="Times New Roman" w:cs="Arial"/>
                <w:color w:val="0F0F0F"/>
                <w:sz w:val="18"/>
                <w:szCs w:val="24"/>
              </w:rPr>
              <w:t>Identifi</w:t>
            </w:r>
            <w:r w:rsidR="00685735" w:rsidRPr="00A559A0">
              <w:rPr>
                <w:rFonts w:eastAsia="Times New Roman" w:cs="Arial"/>
                <w:color w:val="0F0F0F"/>
                <w:sz w:val="18"/>
                <w:szCs w:val="24"/>
              </w:rPr>
              <w:t>ant</w:t>
            </w:r>
            <w:r w:rsidRPr="00A559A0">
              <w:rPr>
                <w:rFonts w:eastAsia="Times New Roman" w:cs="Arial"/>
                <w:color w:val="0F0F0F"/>
                <w:sz w:val="18"/>
                <w:szCs w:val="24"/>
              </w:rPr>
              <w:t xml:space="preserve"> </w:t>
            </w:r>
            <w:r w:rsidR="00685735" w:rsidRPr="00A559A0">
              <w:rPr>
                <w:rFonts w:eastAsia="Times New Roman" w:cs="Arial"/>
                <w:color w:val="0F0F0F"/>
                <w:sz w:val="18"/>
                <w:szCs w:val="24"/>
              </w:rPr>
              <w:t>de</w:t>
            </w:r>
            <w:r w:rsidRPr="00A559A0">
              <w:rPr>
                <w:rFonts w:eastAsia="Times New Roman" w:cs="Arial"/>
                <w:color w:val="0F0F0F"/>
                <w:sz w:val="18"/>
                <w:szCs w:val="24"/>
              </w:rPr>
              <w:t xml:space="preserve"> FARE STRUCTURE ELEMENT</w:t>
            </w:r>
            <w:r w:rsidR="00D0326A" w:rsidRPr="00A559A0">
              <w:rPr>
                <w:rFonts w:eastAsia="Times New Roman" w:cs="Arial"/>
                <w:color w:val="0F0F0F"/>
                <w:sz w:val="18"/>
                <w:szCs w:val="24"/>
              </w:rPr>
              <w:t>.</w:t>
            </w:r>
          </w:p>
        </w:tc>
        <w:bookmarkEnd w:id="94"/>
      </w:tr>
      <w:tr w:rsidR="00892EE5" w:rsidRPr="00A559A0" w14:paraId="19554A83" w14:textId="77777777" w:rsidTr="00892EE5">
        <w:tc>
          <w:tcPr>
            <w:tcW w:w="899" w:type="dxa"/>
            <w:tcBorders>
              <w:top w:val="single" w:sz="2" w:space="0" w:color="auto"/>
              <w:left w:val="single" w:sz="2" w:space="0" w:color="auto"/>
              <w:bottom w:val="single" w:sz="2" w:space="0" w:color="auto"/>
              <w:right w:val="single" w:sz="2" w:space="0" w:color="auto"/>
            </w:tcBorders>
          </w:tcPr>
          <w:p w14:paraId="487C38A5" w14:textId="77777777" w:rsidR="00A874D9" w:rsidRPr="00A559A0" w:rsidRDefault="00A874D9" w:rsidP="00B73A7A">
            <w:pPr>
              <w:jc w:val="center"/>
              <w:rPr>
                <w:rFonts w:eastAsia="Times New Roman" w:cs="Arial"/>
                <w:color w:val="0F0F0F"/>
                <w:sz w:val="18"/>
                <w:szCs w:val="24"/>
              </w:rPr>
            </w:pPr>
            <w:bookmarkStart w:id="95" w:name="BKM_4F77CC30_13EF_41af_8AF9_BD468B8DE491"/>
            <w:r w:rsidRPr="00A559A0">
              <w:rPr>
                <w:rFonts w:eastAsia="Times New Roman"/>
                <w:color w:val="0F0F0F"/>
                <w:sz w:val="18"/>
                <w:szCs w:val="18"/>
              </w:rPr>
              <w:t>«enum»</w:t>
            </w:r>
          </w:p>
        </w:tc>
        <w:tc>
          <w:tcPr>
            <w:tcW w:w="2211" w:type="dxa"/>
            <w:tcBorders>
              <w:top w:val="single" w:sz="2" w:space="0" w:color="auto"/>
              <w:left w:val="single" w:sz="2" w:space="0" w:color="auto"/>
              <w:bottom w:val="single" w:sz="2" w:space="0" w:color="auto"/>
              <w:right w:val="single" w:sz="2" w:space="0" w:color="auto"/>
            </w:tcBorders>
          </w:tcPr>
          <w:p w14:paraId="6095F957" w14:textId="77777777" w:rsidR="00A874D9" w:rsidRPr="00A559A0" w:rsidRDefault="00A874D9" w:rsidP="00B73A7A">
            <w:pPr>
              <w:rPr>
                <w:rFonts w:eastAsia="Times New Roman" w:cs="Arial"/>
                <w:color w:val="0F0F0F"/>
                <w:sz w:val="18"/>
                <w:szCs w:val="24"/>
              </w:rPr>
            </w:pPr>
            <w:r w:rsidRPr="00A559A0">
              <w:rPr>
                <w:rFonts w:eastAsia="Times New Roman" w:cs="Arial"/>
                <w:b/>
                <w:i/>
                <w:color w:val="0F0F0F"/>
                <w:sz w:val="18"/>
                <w:szCs w:val="24"/>
              </w:rPr>
              <w:t>TariffBasis</w:t>
            </w:r>
          </w:p>
        </w:tc>
        <w:tc>
          <w:tcPr>
            <w:tcW w:w="1984" w:type="dxa"/>
            <w:tcBorders>
              <w:top w:val="single" w:sz="2" w:space="0" w:color="auto"/>
              <w:left w:val="single" w:sz="2" w:space="0" w:color="auto"/>
              <w:bottom w:val="single" w:sz="2" w:space="0" w:color="auto"/>
              <w:right w:val="single" w:sz="2" w:space="0" w:color="auto"/>
            </w:tcBorders>
          </w:tcPr>
          <w:p w14:paraId="748B71EB" w14:textId="77777777" w:rsidR="00A874D9" w:rsidRPr="00A559A0" w:rsidRDefault="00A874D9" w:rsidP="00B73A7A">
            <w:pPr>
              <w:rPr>
                <w:rFonts w:eastAsia="Times New Roman" w:cs="Arial"/>
                <w:color w:val="0F0F0F"/>
                <w:sz w:val="18"/>
                <w:szCs w:val="24"/>
              </w:rPr>
            </w:pPr>
            <w:r w:rsidRPr="00A559A0">
              <w:rPr>
                <w:rFonts w:eastAsia="Times New Roman" w:cs="Arial"/>
                <w:i/>
                <w:color w:val="0F0F0F"/>
                <w:sz w:val="18"/>
                <w:szCs w:val="24"/>
              </w:rPr>
              <w:t>TariffBasisEnum</w:t>
            </w:r>
          </w:p>
        </w:tc>
        <w:tc>
          <w:tcPr>
            <w:tcW w:w="877" w:type="dxa"/>
            <w:tcBorders>
              <w:top w:val="single" w:sz="2" w:space="0" w:color="auto"/>
              <w:left w:val="single" w:sz="2" w:space="0" w:color="auto"/>
              <w:bottom w:val="single" w:sz="2" w:space="0" w:color="auto"/>
              <w:right w:val="single" w:sz="2" w:space="0" w:color="auto"/>
            </w:tcBorders>
          </w:tcPr>
          <w:p w14:paraId="249E331E"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309" w:type="dxa"/>
            <w:tcBorders>
              <w:top w:val="single" w:sz="2" w:space="0" w:color="auto"/>
              <w:left w:val="single" w:sz="2" w:space="0" w:color="auto"/>
              <w:bottom w:val="single" w:sz="2" w:space="0" w:color="auto"/>
              <w:right w:val="single" w:sz="2" w:space="0" w:color="auto"/>
            </w:tcBorders>
          </w:tcPr>
          <w:p w14:paraId="3AD5EC76" w14:textId="7DB4174B" w:rsidR="00A874D9" w:rsidRPr="00A559A0" w:rsidRDefault="00685735" w:rsidP="00B73A7A">
            <w:pPr>
              <w:rPr>
                <w:rFonts w:eastAsia="Times New Roman" w:cs="Arial"/>
                <w:color w:val="0F0F0F"/>
                <w:sz w:val="18"/>
                <w:szCs w:val="24"/>
              </w:rPr>
            </w:pPr>
            <w:r w:rsidRPr="00A559A0">
              <w:rPr>
                <w:rFonts w:eastAsia="Times New Roman" w:cs="Arial"/>
                <w:color w:val="0F0F0F"/>
                <w:sz w:val="18"/>
                <w:szCs w:val="24"/>
              </w:rPr>
              <w:t>Base tarifaire</w:t>
            </w:r>
            <w:r w:rsidR="00A874D9" w:rsidRPr="00A559A0">
              <w:rPr>
                <w:rFonts w:eastAsia="Times New Roman" w:cs="Arial"/>
                <w:color w:val="0F0F0F"/>
                <w:sz w:val="18"/>
                <w:szCs w:val="24"/>
              </w:rPr>
              <w:t xml:space="preserve"> </w:t>
            </w:r>
            <w:r w:rsidRPr="00A559A0">
              <w:rPr>
                <w:rFonts w:eastAsia="Times New Roman" w:cs="Arial"/>
                <w:color w:val="0F0F0F"/>
                <w:sz w:val="18"/>
                <w:szCs w:val="24"/>
              </w:rPr>
              <w:t>à utiliser pour cet élément</w:t>
            </w:r>
          </w:p>
          <w:p w14:paraId="627C8ABA" w14:textId="4B8E1B57" w:rsidR="00D0326A" w:rsidRPr="00A559A0" w:rsidRDefault="008B4243"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F</w:t>
            </w:r>
            <w:r w:rsidR="00D0326A" w:rsidRPr="00A559A0">
              <w:rPr>
                <w:rFonts w:eastAsia="Times New Roman" w:cs="Arial"/>
                <w:i/>
                <w:iCs/>
                <w:color w:val="0F0F0F"/>
                <w:sz w:val="16"/>
                <w:szCs w:val="22"/>
              </w:rPr>
              <w:t>lat</w:t>
            </w:r>
            <w:r>
              <w:rPr>
                <w:rFonts w:eastAsia="Times New Roman" w:cs="Arial"/>
                <w:i/>
                <w:iCs/>
                <w:color w:val="0F0F0F"/>
                <w:sz w:val="16"/>
                <w:szCs w:val="22"/>
              </w:rPr>
              <w:t xml:space="preserve"> (constant)</w:t>
            </w:r>
          </w:p>
          <w:p w14:paraId="5EE2F6D5" w14:textId="66A2EE8C" w:rsidR="00D0326A" w:rsidRPr="00A559A0" w:rsidRDefault="008B4243"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D</w:t>
            </w:r>
            <w:r w:rsidR="00D0326A" w:rsidRPr="00A559A0">
              <w:rPr>
                <w:rFonts w:eastAsia="Times New Roman" w:cs="Arial"/>
                <w:i/>
                <w:iCs/>
                <w:color w:val="0F0F0F"/>
                <w:sz w:val="16"/>
                <w:szCs w:val="22"/>
              </w:rPr>
              <w:t>istance</w:t>
            </w:r>
            <w:r>
              <w:rPr>
                <w:rFonts w:eastAsia="Times New Roman" w:cs="Arial"/>
                <w:i/>
                <w:iCs/>
                <w:color w:val="0F0F0F"/>
                <w:sz w:val="16"/>
                <w:szCs w:val="22"/>
              </w:rPr>
              <w:t xml:space="preserve"> (distance)</w:t>
            </w:r>
          </w:p>
          <w:p w14:paraId="44242D7C" w14:textId="02B65128"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lastRenderedPageBreak/>
              <w:t>unitSection</w:t>
            </w:r>
            <w:r w:rsidR="008B4243">
              <w:rPr>
                <w:rFonts w:eastAsia="Times New Roman" w:cs="Arial"/>
                <w:i/>
                <w:iCs/>
                <w:color w:val="0F0F0F"/>
                <w:sz w:val="16"/>
                <w:szCs w:val="22"/>
              </w:rPr>
              <w:t xml:space="preserve"> (section)</w:t>
            </w:r>
          </w:p>
          <w:p w14:paraId="3AF1BB4C" w14:textId="2E5E4E47"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zone</w:t>
            </w:r>
            <w:r w:rsidR="008B4243">
              <w:rPr>
                <w:rFonts w:eastAsia="Times New Roman" w:cs="Arial"/>
                <w:i/>
                <w:iCs/>
                <w:color w:val="0F0F0F"/>
                <w:sz w:val="16"/>
                <w:szCs w:val="22"/>
              </w:rPr>
              <w:t xml:space="preserve"> (zonal)</w:t>
            </w:r>
          </w:p>
          <w:p w14:paraId="66AB36DD" w14:textId="19515FF0"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zoneToZone</w:t>
            </w:r>
            <w:r w:rsidR="008B4243">
              <w:rPr>
                <w:rFonts w:eastAsia="Times New Roman" w:cs="Arial"/>
                <w:i/>
                <w:iCs/>
                <w:color w:val="0F0F0F"/>
                <w:sz w:val="16"/>
                <w:szCs w:val="22"/>
              </w:rPr>
              <w:t xml:space="preserve"> (zone à zone)</w:t>
            </w:r>
          </w:p>
          <w:p w14:paraId="51649779" w14:textId="4FA1D4E2"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pointToPoint</w:t>
            </w:r>
            <w:r w:rsidR="008B4243">
              <w:rPr>
                <w:rFonts w:eastAsia="Times New Roman" w:cs="Arial"/>
                <w:i/>
                <w:iCs/>
                <w:color w:val="0F0F0F"/>
                <w:sz w:val="16"/>
                <w:szCs w:val="22"/>
              </w:rPr>
              <w:t xml:space="preserve"> (point à point)</w:t>
            </w:r>
          </w:p>
          <w:p w14:paraId="1B13D8F9" w14:textId="6F55337F"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route</w:t>
            </w:r>
            <w:r w:rsidR="008B4243">
              <w:rPr>
                <w:rFonts w:eastAsia="Times New Roman" w:cs="Arial"/>
                <w:i/>
                <w:iCs/>
                <w:color w:val="0F0F0F"/>
                <w:sz w:val="16"/>
                <w:szCs w:val="22"/>
              </w:rPr>
              <w:t xml:space="preserve"> (itinéraire)</w:t>
            </w:r>
          </w:p>
          <w:p w14:paraId="63777E07" w14:textId="19A5FF98"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tour</w:t>
            </w:r>
            <w:r w:rsidR="008B4243">
              <w:rPr>
                <w:rFonts w:eastAsia="Times New Roman" w:cs="Arial"/>
                <w:i/>
                <w:iCs/>
                <w:color w:val="0F0F0F"/>
                <w:sz w:val="16"/>
                <w:szCs w:val="22"/>
              </w:rPr>
              <w:t xml:space="preserve"> (tour)</w:t>
            </w:r>
          </w:p>
          <w:p w14:paraId="7A2ACDDF" w14:textId="3C5DE617"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group</w:t>
            </w:r>
            <w:r w:rsidR="008B4243">
              <w:rPr>
                <w:rFonts w:eastAsia="Times New Roman" w:cs="Arial"/>
                <w:i/>
                <w:iCs/>
                <w:color w:val="0F0F0F"/>
                <w:sz w:val="16"/>
                <w:szCs w:val="22"/>
              </w:rPr>
              <w:t xml:space="preserve"> (group)</w:t>
            </w:r>
          </w:p>
          <w:p w14:paraId="5728E377" w14:textId="093B664B"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discount</w:t>
            </w:r>
            <w:r w:rsidR="008B4243">
              <w:rPr>
                <w:rFonts w:eastAsia="Times New Roman" w:cs="Arial"/>
                <w:i/>
                <w:iCs/>
                <w:color w:val="0F0F0F"/>
                <w:sz w:val="16"/>
                <w:szCs w:val="22"/>
              </w:rPr>
              <w:t xml:space="preserve"> (rabais)</w:t>
            </w:r>
          </w:p>
          <w:p w14:paraId="56AB2505" w14:textId="20A3E1DF"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period</w:t>
            </w:r>
            <w:r w:rsidR="008B4243">
              <w:rPr>
                <w:rFonts w:eastAsia="Times New Roman" w:cs="Arial"/>
                <w:i/>
                <w:iCs/>
                <w:color w:val="0F0F0F"/>
                <w:sz w:val="16"/>
                <w:szCs w:val="22"/>
              </w:rPr>
              <w:t xml:space="preserve"> (période)</w:t>
            </w:r>
          </w:p>
          <w:p w14:paraId="7453AAF2" w14:textId="5C8DC693"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free</w:t>
            </w:r>
            <w:r w:rsidR="008B4243">
              <w:rPr>
                <w:rFonts w:eastAsia="Times New Roman" w:cs="Arial"/>
                <w:i/>
                <w:iCs/>
                <w:color w:val="0F0F0F"/>
                <w:sz w:val="16"/>
                <w:szCs w:val="22"/>
              </w:rPr>
              <w:t xml:space="preserve"> (gratuit)</w:t>
            </w:r>
          </w:p>
          <w:p w14:paraId="50BA3FDF" w14:textId="6869BF80" w:rsidR="00D0326A" w:rsidRPr="00A559A0" w:rsidRDefault="00D0326A" w:rsidP="00B73A7A">
            <w:pPr>
              <w:spacing w:after="0"/>
              <w:ind w:left="400"/>
              <w:rPr>
                <w:rFonts w:eastAsia="Times New Roman" w:cs="Arial"/>
                <w:i/>
                <w:iCs/>
                <w:color w:val="0F0F0F"/>
                <w:sz w:val="16"/>
                <w:szCs w:val="22"/>
              </w:rPr>
            </w:pPr>
            <w:r w:rsidRPr="00A559A0">
              <w:rPr>
                <w:rFonts w:eastAsia="Times New Roman" w:cs="Arial"/>
                <w:i/>
                <w:iCs/>
                <w:color w:val="0F0F0F"/>
                <w:sz w:val="16"/>
                <w:szCs w:val="22"/>
              </w:rPr>
              <w:t>other</w:t>
            </w:r>
            <w:r w:rsidR="008B4243">
              <w:rPr>
                <w:rFonts w:eastAsia="Times New Roman" w:cs="Arial"/>
                <w:i/>
                <w:iCs/>
                <w:color w:val="0F0F0F"/>
                <w:sz w:val="16"/>
                <w:szCs w:val="22"/>
              </w:rPr>
              <w:t xml:space="preserve"> (autre)</w:t>
            </w:r>
          </w:p>
          <w:p w14:paraId="641BCB5B" w14:textId="2BED7BFC" w:rsidR="00D0326A" w:rsidRPr="00A559A0" w:rsidRDefault="00D0326A" w:rsidP="00B73A7A">
            <w:pPr>
              <w:spacing w:after="0"/>
              <w:ind w:left="400"/>
              <w:rPr>
                <w:rFonts w:eastAsia="Times New Roman" w:cs="Arial"/>
                <w:i/>
                <w:iCs/>
                <w:color w:val="0F0F0F"/>
                <w:sz w:val="16"/>
                <w:szCs w:val="22"/>
              </w:rPr>
            </w:pPr>
          </w:p>
        </w:tc>
        <w:bookmarkEnd w:id="95"/>
      </w:tr>
      <w:tr w:rsidR="00892EE5" w:rsidRPr="00A559A0" w14:paraId="6103B907" w14:textId="77777777" w:rsidTr="00892EE5">
        <w:tc>
          <w:tcPr>
            <w:tcW w:w="899" w:type="dxa"/>
            <w:tcBorders>
              <w:top w:val="single" w:sz="2" w:space="0" w:color="auto"/>
              <w:left w:val="single" w:sz="2" w:space="0" w:color="auto"/>
              <w:bottom w:val="single" w:sz="2" w:space="0" w:color="auto"/>
              <w:right w:val="single" w:sz="2" w:space="0" w:color="auto"/>
            </w:tcBorders>
          </w:tcPr>
          <w:p w14:paraId="5F087DEE" w14:textId="77777777" w:rsidR="00274DDD" w:rsidRPr="00A559A0" w:rsidRDefault="00274DDD" w:rsidP="00B73A7A">
            <w:pPr>
              <w:jc w:val="center"/>
              <w:rPr>
                <w:rFonts w:eastAsia="Times New Roman" w:cs="Arial"/>
                <w:color w:val="0F0F0F"/>
                <w:sz w:val="18"/>
                <w:szCs w:val="24"/>
              </w:rPr>
            </w:pPr>
          </w:p>
        </w:tc>
        <w:tc>
          <w:tcPr>
            <w:tcW w:w="2211" w:type="dxa"/>
            <w:tcBorders>
              <w:top w:val="single" w:sz="2" w:space="0" w:color="auto"/>
              <w:left w:val="single" w:sz="2" w:space="0" w:color="auto"/>
              <w:bottom w:val="single" w:sz="2" w:space="0" w:color="auto"/>
              <w:right w:val="single" w:sz="2" w:space="0" w:color="auto"/>
            </w:tcBorders>
          </w:tcPr>
          <w:p w14:paraId="63D3FA30" w14:textId="7345DF54" w:rsidR="00274DDD" w:rsidRPr="00A559A0" w:rsidRDefault="00274DDD" w:rsidP="00B73A7A">
            <w:pPr>
              <w:rPr>
                <w:rFonts w:eastAsia="Times New Roman" w:cs="Arial"/>
                <w:b/>
                <w:i/>
                <w:color w:val="0F0F0F"/>
                <w:sz w:val="18"/>
                <w:szCs w:val="24"/>
              </w:rPr>
            </w:pPr>
            <w:r w:rsidRPr="00A559A0">
              <w:rPr>
                <w:rFonts w:eastAsia="Times New Roman" w:cs="Arial"/>
                <w:b/>
                <w:i/>
                <w:color w:val="0F0F0F"/>
                <w:sz w:val="18"/>
                <w:szCs w:val="24"/>
              </w:rPr>
              <w:t>TypeOfFareStructureElementRef</w:t>
            </w:r>
          </w:p>
        </w:tc>
        <w:tc>
          <w:tcPr>
            <w:tcW w:w="1984" w:type="dxa"/>
            <w:tcBorders>
              <w:top w:val="single" w:sz="2" w:space="0" w:color="auto"/>
              <w:left w:val="single" w:sz="2" w:space="0" w:color="auto"/>
              <w:bottom w:val="single" w:sz="2" w:space="0" w:color="auto"/>
              <w:right w:val="single" w:sz="2" w:space="0" w:color="auto"/>
            </w:tcBorders>
          </w:tcPr>
          <w:p w14:paraId="5631DE66" w14:textId="6CBF926E" w:rsidR="00274DDD" w:rsidRPr="00A559A0" w:rsidRDefault="00274DDD" w:rsidP="00B73A7A">
            <w:pPr>
              <w:rPr>
                <w:rFonts w:eastAsia="Times New Roman" w:cs="Arial"/>
                <w:i/>
                <w:color w:val="0F0F0F"/>
                <w:sz w:val="18"/>
                <w:szCs w:val="24"/>
              </w:rPr>
            </w:pPr>
            <w:r w:rsidRPr="00A559A0">
              <w:rPr>
                <w:rFonts w:eastAsia="Times New Roman" w:cs="Arial"/>
                <w:i/>
                <w:color w:val="0F0F0F"/>
                <w:sz w:val="18"/>
                <w:szCs w:val="24"/>
              </w:rPr>
              <w:t>TypeOfFareStructureElementRef</w:t>
            </w:r>
          </w:p>
        </w:tc>
        <w:tc>
          <w:tcPr>
            <w:tcW w:w="877" w:type="dxa"/>
            <w:tcBorders>
              <w:top w:val="single" w:sz="2" w:space="0" w:color="auto"/>
              <w:left w:val="single" w:sz="2" w:space="0" w:color="auto"/>
              <w:bottom w:val="single" w:sz="2" w:space="0" w:color="auto"/>
              <w:right w:val="single" w:sz="2" w:space="0" w:color="auto"/>
            </w:tcBorders>
          </w:tcPr>
          <w:p w14:paraId="522DDC86" w14:textId="621C18DC" w:rsidR="00274DDD" w:rsidRPr="00A559A0" w:rsidRDefault="00274DDD"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309" w:type="dxa"/>
            <w:tcBorders>
              <w:top w:val="single" w:sz="2" w:space="0" w:color="auto"/>
              <w:left w:val="single" w:sz="2" w:space="0" w:color="auto"/>
              <w:bottom w:val="single" w:sz="2" w:space="0" w:color="auto"/>
              <w:right w:val="single" w:sz="2" w:space="0" w:color="auto"/>
            </w:tcBorders>
          </w:tcPr>
          <w:p w14:paraId="4471E8FB" w14:textId="3670EE0B" w:rsidR="00274DDD" w:rsidRPr="00A559A0" w:rsidRDefault="00685735" w:rsidP="00B73A7A">
            <w:pPr>
              <w:rPr>
                <w:rFonts w:eastAsia="Times New Roman" w:cs="Arial"/>
                <w:color w:val="0F0F0F"/>
                <w:sz w:val="18"/>
                <w:szCs w:val="24"/>
              </w:rPr>
            </w:pPr>
            <w:r w:rsidRPr="00A559A0">
              <w:rPr>
                <w:rFonts w:eastAsia="Times New Roman" w:cs="Arial"/>
                <w:color w:val="0F0F0F"/>
                <w:sz w:val="18"/>
                <w:szCs w:val="24"/>
              </w:rPr>
              <w:t>Type ouvert associé à l’élément</w:t>
            </w:r>
            <w:r w:rsidR="00274DDD" w:rsidRPr="00A559A0">
              <w:rPr>
                <w:rFonts w:eastAsia="Times New Roman" w:cs="Arial"/>
                <w:color w:val="0F0F0F"/>
                <w:sz w:val="18"/>
                <w:szCs w:val="24"/>
              </w:rPr>
              <w:t xml:space="preserve"> </w:t>
            </w:r>
            <w:r w:rsidRPr="00A559A0">
              <w:rPr>
                <w:rFonts w:eastAsia="Times New Roman" w:cs="Arial"/>
                <w:color w:val="0F0F0F"/>
                <w:sz w:val="18"/>
                <w:szCs w:val="24"/>
              </w:rPr>
              <w:t>.</w:t>
            </w:r>
          </w:p>
        </w:tc>
      </w:tr>
      <w:tr w:rsidR="00892EE5" w:rsidRPr="00A559A0" w14:paraId="0D1D1FD4" w14:textId="77777777" w:rsidTr="00892EE5">
        <w:tc>
          <w:tcPr>
            <w:tcW w:w="899" w:type="dxa"/>
            <w:tcBorders>
              <w:top w:val="single" w:sz="2" w:space="0" w:color="auto"/>
              <w:left w:val="single" w:sz="2" w:space="0" w:color="auto"/>
              <w:bottom w:val="single" w:sz="2" w:space="0" w:color="auto"/>
              <w:right w:val="single" w:sz="2" w:space="0" w:color="auto"/>
            </w:tcBorders>
          </w:tcPr>
          <w:p w14:paraId="78183F01" w14:textId="77777777" w:rsidR="00274DDD" w:rsidRPr="00A559A0" w:rsidRDefault="00274DDD" w:rsidP="00B73A7A">
            <w:pPr>
              <w:jc w:val="center"/>
              <w:rPr>
                <w:rFonts w:eastAsia="Times New Roman" w:cs="Arial"/>
                <w:color w:val="0F0F0F"/>
                <w:sz w:val="18"/>
                <w:szCs w:val="24"/>
              </w:rPr>
            </w:pPr>
            <w:bookmarkStart w:id="96" w:name="BKM_FB2B11C6_1785_4376_9D37_7CE348A4B440"/>
            <w:r w:rsidRPr="00A559A0">
              <w:rPr>
                <w:rFonts w:eastAsia="Times New Roman" w:cs="Arial"/>
                <w:color w:val="0F0F0F"/>
                <w:sz w:val="18"/>
                <w:szCs w:val="24"/>
              </w:rPr>
              <w:t>XGRP</w:t>
            </w:r>
          </w:p>
        </w:tc>
        <w:tc>
          <w:tcPr>
            <w:tcW w:w="2211" w:type="dxa"/>
            <w:tcBorders>
              <w:top w:val="single" w:sz="2" w:space="0" w:color="auto"/>
              <w:left w:val="single" w:sz="2" w:space="0" w:color="auto"/>
              <w:bottom w:val="single" w:sz="2" w:space="0" w:color="auto"/>
              <w:right w:val="single" w:sz="2" w:space="0" w:color="auto"/>
            </w:tcBorders>
          </w:tcPr>
          <w:p w14:paraId="55360B23" w14:textId="0F7F8365" w:rsidR="00274DDD" w:rsidRPr="00A559A0" w:rsidRDefault="00274DDD" w:rsidP="00B73A7A">
            <w:pPr>
              <w:rPr>
                <w:rFonts w:eastAsia="Times New Roman" w:cs="Arial"/>
                <w:b/>
                <w:color w:val="0F0F0F"/>
                <w:sz w:val="18"/>
                <w:szCs w:val="24"/>
              </w:rPr>
            </w:pPr>
            <w:r w:rsidRPr="00A559A0">
              <w:rPr>
                <w:rFonts w:eastAsia="Times New Roman" w:cs="Arial"/>
                <w:b/>
                <w:i/>
                <w:color w:val="0F0F0F"/>
                <w:sz w:val="18"/>
                <w:szCs w:val="24"/>
              </w:rPr>
              <w:t>FareStructureElementFactorGroup</w:t>
            </w:r>
          </w:p>
        </w:tc>
        <w:tc>
          <w:tcPr>
            <w:tcW w:w="1984" w:type="dxa"/>
            <w:tcBorders>
              <w:top w:val="single" w:sz="2" w:space="0" w:color="auto"/>
              <w:left w:val="single" w:sz="2" w:space="0" w:color="auto"/>
              <w:bottom w:val="single" w:sz="2" w:space="0" w:color="auto"/>
              <w:right w:val="single" w:sz="2" w:space="0" w:color="auto"/>
            </w:tcBorders>
          </w:tcPr>
          <w:p w14:paraId="15562EA2" w14:textId="77777777" w:rsidR="00274DDD" w:rsidRPr="00A559A0" w:rsidRDefault="00274DDD" w:rsidP="00B73A7A">
            <w:pPr>
              <w:rPr>
                <w:rFonts w:eastAsia="Times New Roman" w:cs="Arial"/>
                <w:i/>
                <w:color w:val="0F0F0F"/>
                <w:sz w:val="18"/>
                <w:szCs w:val="24"/>
              </w:rPr>
            </w:pPr>
            <w:r w:rsidRPr="00A559A0">
              <w:rPr>
                <w:rFonts w:eastAsia="Times New Roman" w:cs="Arial"/>
                <w:i/>
                <w:color w:val="0F0F0F"/>
                <w:sz w:val="18"/>
                <w:szCs w:val="24"/>
              </w:rPr>
              <w:t>xmlGroup</w:t>
            </w:r>
          </w:p>
        </w:tc>
        <w:tc>
          <w:tcPr>
            <w:tcW w:w="877" w:type="dxa"/>
            <w:tcBorders>
              <w:top w:val="single" w:sz="2" w:space="0" w:color="auto"/>
              <w:left w:val="single" w:sz="2" w:space="0" w:color="auto"/>
              <w:bottom w:val="single" w:sz="2" w:space="0" w:color="auto"/>
              <w:right w:val="single" w:sz="2" w:space="0" w:color="auto"/>
            </w:tcBorders>
          </w:tcPr>
          <w:p w14:paraId="2647CC6D" w14:textId="4215803C" w:rsidR="00274DDD" w:rsidRPr="00A559A0" w:rsidRDefault="00274DDD"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309" w:type="dxa"/>
            <w:tcBorders>
              <w:top w:val="single" w:sz="2" w:space="0" w:color="auto"/>
              <w:left w:val="single" w:sz="2" w:space="0" w:color="auto"/>
              <w:bottom w:val="single" w:sz="2" w:space="0" w:color="auto"/>
              <w:right w:val="single" w:sz="2" w:space="0" w:color="auto"/>
            </w:tcBorders>
          </w:tcPr>
          <w:p w14:paraId="2B7A47B1" w14:textId="1CB9913F" w:rsidR="00274DDD" w:rsidRPr="00A559A0" w:rsidRDefault="00274DDD" w:rsidP="00B73A7A">
            <w:pPr>
              <w:rPr>
                <w:rFonts w:eastAsia="Times New Roman" w:cs="Arial"/>
                <w:color w:val="0F0F0F"/>
                <w:sz w:val="18"/>
                <w:szCs w:val="24"/>
              </w:rPr>
            </w:pPr>
            <w:r w:rsidRPr="00A559A0">
              <w:rPr>
                <w:rFonts w:eastAsia="Times New Roman" w:cs="Arial"/>
                <w:color w:val="0F0F0F"/>
                <w:sz w:val="18"/>
                <w:szCs w:val="24"/>
              </w:rPr>
              <w:t>FARE STRUCTURE FACTORs associ</w:t>
            </w:r>
            <w:r w:rsidR="00685735" w:rsidRPr="00A559A0">
              <w:rPr>
                <w:rFonts w:eastAsia="Times New Roman" w:cs="Arial"/>
                <w:color w:val="0F0F0F"/>
                <w:sz w:val="18"/>
                <w:szCs w:val="24"/>
              </w:rPr>
              <w:t xml:space="preserve">é au </w:t>
            </w:r>
            <w:r w:rsidRPr="00A559A0">
              <w:rPr>
                <w:rFonts w:eastAsia="Times New Roman" w:cs="Arial"/>
                <w:color w:val="0F0F0F"/>
                <w:sz w:val="18"/>
                <w:szCs w:val="24"/>
              </w:rPr>
              <w:t>FARE STRUCTURE ELEMENT.</w:t>
            </w:r>
          </w:p>
        </w:tc>
        <w:bookmarkEnd w:id="96"/>
      </w:tr>
      <w:tr w:rsidR="00892EE5" w:rsidRPr="00A559A0" w14:paraId="2AA29FE3" w14:textId="77777777" w:rsidTr="00892EE5">
        <w:tc>
          <w:tcPr>
            <w:tcW w:w="899" w:type="dxa"/>
            <w:tcBorders>
              <w:top w:val="single" w:sz="2" w:space="0" w:color="auto"/>
              <w:left w:val="single" w:sz="2" w:space="0" w:color="auto"/>
              <w:bottom w:val="single" w:sz="2" w:space="0" w:color="auto"/>
              <w:right w:val="single" w:sz="2" w:space="0" w:color="auto"/>
            </w:tcBorders>
          </w:tcPr>
          <w:p w14:paraId="315AC948" w14:textId="77777777" w:rsidR="00274DDD" w:rsidRPr="00A559A0" w:rsidRDefault="00274DDD" w:rsidP="00B73A7A">
            <w:pPr>
              <w:jc w:val="center"/>
              <w:rPr>
                <w:rFonts w:eastAsia="Times New Roman" w:cs="Arial"/>
                <w:color w:val="0F0F0F"/>
                <w:sz w:val="18"/>
                <w:szCs w:val="24"/>
              </w:rPr>
            </w:pPr>
            <w:bookmarkStart w:id="97" w:name="BKM_8588FC49_CCC8_4478_974F_EAB6F17D9127"/>
            <w:r w:rsidRPr="00A559A0">
              <w:rPr>
                <w:rFonts w:eastAsia="Times New Roman" w:cs="Arial"/>
                <w:color w:val="0F0F0F"/>
                <w:sz w:val="18"/>
                <w:szCs w:val="24"/>
              </w:rPr>
              <w:t>XGRP</w:t>
            </w:r>
          </w:p>
        </w:tc>
        <w:tc>
          <w:tcPr>
            <w:tcW w:w="2211" w:type="dxa"/>
            <w:tcBorders>
              <w:top w:val="single" w:sz="2" w:space="0" w:color="auto"/>
              <w:left w:val="single" w:sz="2" w:space="0" w:color="auto"/>
              <w:bottom w:val="single" w:sz="2" w:space="0" w:color="auto"/>
              <w:right w:val="single" w:sz="2" w:space="0" w:color="auto"/>
            </w:tcBorders>
          </w:tcPr>
          <w:p w14:paraId="02E88AA7" w14:textId="21D17BE8" w:rsidR="00274DDD" w:rsidRPr="00A559A0" w:rsidRDefault="00274DDD" w:rsidP="00B73A7A">
            <w:pPr>
              <w:rPr>
                <w:rFonts w:eastAsia="Times New Roman" w:cs="Arial"/>
                <w:b/>
                <w:i/>
                <w:color w:val="0F0F0F"/>
                <w:sz w:val="18"/>
                <w:szCs w:val="24"/>
              </w:rPr>
            </w:pPr>
            <w:r w:rsidRPr="00A559A0">
              <w:rPr>
                <w:rFonts w:eastAsia="Times New Roman" w:cs="Arial"/>
                <w:b/>
                <w:i/>
                <w:color w:val="0F0F0F"/>
                <w:sz w:val="18"/>
                <w:szCs w:val="24"/>
              </w:rPr>
              <w:t>FareStructureComponentGroup</w:t>
            </w:r>
          </w:p>
        </w:tc>
        <w:tc>
          <w:tcPr>
            <w:tcW w:w="1984" w:type="dxa"/>
            <w:tcBorders>
              <w:top w:val="single" w:sz="2" w:space="0" w:color="auto"/>
              <w:left w:val="single" w:sz="2" w:space="0" w:color="auto"/>
              <w:bottom w:val="single" w:sz="2" w:space="0" w:color="auto"/>
              <w:right w:val="single" w:sz="2" w:space="0" w:color="auto"/>
            </w:tcBorders>
          </w:tcPr>
          <w:p w14:paraId="2E1BE4B0" w14:textId="77777777" w:rsidR="00274DDD" w:rsidRPr="00A559A0" w:rsidRDefault="00274DDD" w:rsidP="00B73A7A">
            <w:pPr>
              <w:rPr>
                <w:rFonts w:eastAsia="Times New Roman" w:cs="Arial"/>
                <w:i/>
                <w:color w:val="0F0F0F"/>
                <w:sz w:val="18"/>
                <w:szCs w:val="24"/>
              </w:rPr>
            </w:pPr>
            <w:r w:rsidRPr="00A559A0">
              <w:rPr>
                <w:rFonts w:eastAsia="Times New Roman" w:cs="Arial"/>
                <w:i/>
                <w:color w:val="0F0F0F"/>
                <w:sz w:val="18"/>
                <w:szCs w:val="24"/>
              </w:rPr>
              <w:t>xmlGroup</w:t>
            </w:r>
          </w:p>
        </w:tc>
        <w:tc>
          <w:tcPr>
            <w:tcW w:w="877" w:type="dxa"/>
            <w:tcBorders>
              <w:top w:val="single" w:sz="2" w:space="0" w:color="auto"/>
              <w:left w:val="single" w:sz="2" w:space="0" w:color="auto"/>
              <w:bottom w:val="single" w:sz="2" w:space="0" w:color="auto"/>
              <w:right w:val="single" w:sz="2" w:space="0" w:color="auto"/>
            </w:tcBorders>
          </w:tcPr>
          <w:p w14:paraId="7F20FA5E" w14:textId="72237C9A" w:rsidR="00274DDD" w:rsidRPr="00A559A0" w:rsidRDefault="00274DDD"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309" w:type="dxa"/>
            <w:tcBorders>
              <w:top w:val="single" w:sz="2" w:space="0" w:color="auto"/>
              <w:left w:val="single" w:sz="2" w:space="0" w:color="auto"/>
              <w:bottom w:val="single" w:sz="2" w:space="0" w:color="auto"/>
              <w:right w:val="single" w:sz="2" w:space="0" w:color="auto"/>
            </w:tcBorders>
          </w:tcPr>
          <w:p w14:paraId="2F31F577" w14:textId="646ADAD6" w:rsidR="00274DDD" w:rsidRPr="00A559A0" w:rsidRDefault="00274DDD" w:rsidP="00B73A7A">
            <w:pPr>
              <w:rPr>
                <w:rFonts w:eastAsia="Times New Roman" w:cs="Arial"/>
                <w:color w:val="0F0F0F"/>
                <w:sz w:val="18"/>
                <w:szCs w:val="24"/>
              </w:rPr>
            </w:pPr>
            <w:r w:rsidRPr="00A559A0">
              <w:rPr>
                <w:rFonts w:eastAsia="Times New Roman" w:cs="Arial"/>
                <w:color w:val="0F0F0F"/>
                <w:sz w:val="18"/>
                <w:szCs w:val="24"/>
              </w:rPr>
              <w:t xml:space="preserve">FARE STRUCTURE </w:t>
            </w:r>
            <w:r w:rsidR="00685735" w:rsidRPr="00A559A0">
              <w:rPr>
                <w:rFonts w:eastAsia="Times New Roman" w:cs="Arial"/>
                <w:color w:val="0F0F0F"/>
                <w:sz w:val="18"/>
                <w:szCs w:val="24"/>
              </w:rPr>
              <w:t xml:space="preserve">COMPONENTs </w:t>
            </w:r>
            <w:r w:rsidRPr="00A559A0">
              <w:rPr>
                <w:rFonts w:eastAsia="Times New Roman" w:cs="Arial"/>
                <w:color w:val="0F0F0F"/>
                <w:sz w:val="18"/>
                <w:szCs w:val="24"/>
              </w:rPr>
              <w:t>associ</w:t>
            </w:r>
            <w:r w:rsidR="00685735" w:rsidRPr="00A559A0">
              <w:rPr>
                <w:rFonts w:eastAsia="Times New Roman" w:cs="Arial"/>
                <w:color w:val="0F0F0F"/>
                <w:sz w:val="18"/>
                <w:szCs w:val="24"/>
              </w:rPr>
              <w:t>é</w:t>
            </w:r>
            <w:r w:rsidRPr="00A559A0">
              <w:rPr>
                <w:rFonts w:eastAsia="Times New Roman" w:cs="Arial"/>
                <w:color w:val="0F0F0F"/>
                <w:sz w:val="18"/>
                <w:szCs w:val="24"/>
              </w:rPr>
              <w:t xml:space="preserve"> </w:t>
            </w:r>
            <w:r w:rsidR="00685735" w:rsidRPr="00A559A0">
              <w:rPr>
                <w:rFonts w:eastAsia="Times New Roman" w:cs="Arial"/>
                <w:color w:val="0F0F0F"/>
                <w:sz w:val="18"/>
                <w:szCs w:val="24"/>
              </w:rPr>
              <w:t>au</w:t>
            </w:r>
            <w:r w:rsidRPr="00A559A0">
              <w:rPr>
                <w:rFonts w:eastAsia="Times New Roman" w:cs="Arial"/>
                <w:color w:val="0F0F0F"/>
                <w:sz w:val="18"/>
                <w:szCs w:val="24"/>
              </w:rPr>
              <w:t xml:space="preserve"> FARE STRUCTURE ELEMENT.</w:t>
            </w:r>
          </w:p>
        </w:tc>
        <w:bookmarkEnd w:id="97"/>
      </w:tr>
      <w:tr w:rsidR="00892EE5" w:rsidRPr="00A559A0" w14:paraId="7C9F9882" w14:textId="77777777" w:rsidTr="00892EE5">
        <w:trPr>
          <w:hidden/>
        </w:trPr>
        <w:tc>
          <w:tcPr>
            <w:tcW w:w="899" w:type="dxa"/>
            <w:tcBorders>
              <w:top w:val="single" w:sz="2" w:space="0" w:color="auto"/>
              <w:left w:val="single" w:sz="2" w:space="0" w:color="auto"/>
              <w:bottom w:val="single" w:sz="2" w:space="0" w:color="auto"/>
              <w:right w:val="single" w:sz="2" w:space="0" w:color="auto"/>
            </w:tcBorders>
          </w:tcPr>
          <w:p w14:paraId="3BDC9025" w14:textId="77777777" w:rsidR="00274DDD" w:rsidRPr="00A559A0" w:rsidRDefault="00274DDD" w:rsidP="00B73A7A">
            <w:pPr>
              <w:jc w:val="center"/>
              <w:rPr>
                <w:rFonts w:eastAsia="Times New Roman" w:cs="Arial"/>
                <w:vanish/>
                <w:color w:val="0F0F0F"/>
                <w:sz w:val="18"/>
                <w:szCs w:val="24"/>
              </w:rPr>
            </w:pPr>
            <w:bookmarkStart w:id="98" w:name="BKM_FDC24059_CA5F_439a_B81D_A046FD10541C"/>
            <w:r w:rsidRPr="00A559A0">
              <w:rPr>
                <w:rFonts w:cs="Arial"/>
                <w:vanish/>
                <w:sz w:val="18"/>
                <w:szCs w:val="18"/>
              </w:rPr>
              <w:t>«</w:t>
            </w:r>
            <w:r w:rsidRPr="00A559A0">
              <w:rPr>
                <w:rFonts w:eastAsia="Times New Roman" w:cs="Arial"/>
                <w:vanish/>
                <w:color w:val="0F0F0F"/>
                <w:sz w:val="18"/>
                <w:szCs w:val="24"/>
              </w:rPr>
              <w:t>cntd»</w:t>
            </w:r>
          </w:p>
        </w:tc>
        <w:tc>
          <w:tcPr>
            <w:tcW w:w="2211" w:type="dxa"/>
            <w:tcBorders>
              <w:top w:val="single" w:sz="2" w:space="0" w:color="auto"/>
              <w:left w:val="single" w:sz="2" w:space="0" w:color="auto"/>
              <w:bottom w:val="single" w:sz="2" w:space="0" w:color="auto"/>
              <w:right w:val="single" w:sz="2" w:space="0" w:color="auto"/>
            </w:tcBorders>
          </w:tcPr>
          <w:p w14:paraId="1792BCA0" w14:textId="77777777" w:rsidR="00274DDD" w:rsidRPr="00A559A0" w:rsidRDefault="00274DDD" w:rsidP="00B73A7A">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prices</w:t>
            </w:r>
          </w:p>
        </w:tc>
        <w:tc>
          <w:tcPr>
            <w:tcW w:w="1984" w:type="dxa"/>
            <w:tcBorders>
              <w:top w:val="single" w:sz="2" w:space="0" w:color="auto"/>
              <w:left w:val="single" w:sz="2" w:space="0" w:color="auto"/>
              <w:bottom w:val="single" w:sz="2" w:space="0" w:color="auto"/>
              <w:right w:val="single" w:sz="2" w:space="0" w:color="auto"/>
            </w:tcBorders>
          </w:tcPr>
          <w:p w14:paraId="735B1027" w14:textId="052EE60D" w:rsidR="00274DDD" w:rsidRPr="00A559A0" w:rsidRDefault="00274DDD" w:rsidP="00B73A7A">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FareStructureElementPrice</w:t>
            </w:r>
          </w:p>
        </w:tc>
        <w:tc>
          <w:tcPr>
            <w:tcW w:w="877" w:type="dxa"/>
            <w:tcBorders>
              <w:top w:val="single" w:sz="2" w:space="0" w:color="auto"/>
              <w:left w:val="single" w:sz="2" w:space="0" w:color="auto"/>
              <w:bottom w:val="single" w:sz="2" w:space="0" w:color="auto"/>
              <w:right w:val="single" w:sz="2" w:space="0" w:color="auto"/>
            </w:tcBorders>
          </w:tcPr>
          <w:p w14:paraId="078793B2" w14:textId="77777777" w:rsidR="00274DDD" w:rsidRPr="00A559A0" w:rsidRDefault="00274DDD" w:rsidP="00B73A7A">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309" w:type="dxa"/>
            <w:tcBorders>
              <w:top w:val="single" w:sz="2" w:space="0" w:color="auto"/>
              <w:left w:val="single" w:sz="2" w:space="0" w:color="auto"/>
              <w:bottom w:val="single" w:sz="2" w:space="0" w:color="auto"/>
              <w:right w:val="single" w:sz="2" w:space="0" w:color="auto"/>
            </w:tcBorders>
          </w:tcPr>
          <w:p w14:paraId="7739B9F3" w14:textId="77777777" w:rsidR="00274DDD" w:rsidRPr="00A559A0" w:rsidRDefault="00274DDD" w:rsidP="00B73A7A">
            <w:pPr>
              <w:rPr>
                <w:rFonts w:eastAsia="Times New Roman" w:cs="Arial"/>
                <w:vanish/>
                <w:color w:val="0F0F0F"/>
                <w:sz w:val="18"/>
                <w:szCs w:val="24"/>
                <w:highlight w:val="cyan"/>
              </w:rPr>
            </w:pPr>
            <w:r w:rsidRPr="00A559A0">
              <w:rPr>
                <w:rFonts w:eastAsia="Times New Roman" w:cs="Arial"/>
                <w:vanish/>
                <w:sz w:val="18"/>
                <w:szCs w:val="24"/>
                <w:highlight w:val="cyan"/>
              </w:rPr>
              <w:t>Prices for the FARE STRUCTURE ELEMENT.</w:t>
            </w:r>
          </w:p>
        </w:tc>
        <w:bookmarkEnd w:id="98"/>
      </w:tr>
    </w:tbl>
    <w:p w14:paraId="54EB6EBD" w14:textId="67042ABD" w:rsidR="00892EE5" w:rsidRPr="00A559A0" w:rsidRDefault="00892EE5" w:rsidP="00B73A7A"/>
    <w:p w14:paraId="5C1CDB6E" w14:textId="7B4B2B05" w:rsidR="00A874D9" w:rsidRPr="00A559A0" w:rsidRDefault="00A874D9" w:rsidP="00B73A7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12</w:t>
      </w:r>
      <w:r w:rsidRPr="00A559A0">
        <w:rPr>
          <w:rFonts w:cs="Arial"/>
        </w:rPr>
        <w:fldChar w:fldCharType="end"/>
      </w:r>
      <w:r w:rsidRPr="00A559A0">
        <w:rPr>
          <w:rFonts w:cs="Arial"/>
        </w:rPr>
        <w:t xml:space="preserve"> – </w:t>
      </w:r>
      <w:r w:rsidRPr="00A559A0">
        <w:rPr>
          <w:rFonts w:cs="Arial"/>
          <w:i/>
        </w:rPr>
        <w:t>FareStructureElementFactorGroup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34"/>
        <w:gridCol w:w="1386"/>
        <w:gridCol w:w="2520"/>
        <w:gridCol w:w="720"/>
        <w:gridCol w:w="4140"/>
      </w:tblGrid>
      <w:tr w:rsidR="00A874D9" w:rsidRPr="00A559A0" w14:paraId="0B357796" w14:textId="77777777" w:rsidTr="00A874D9">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A1B01CC" w14:textId="733C41FB" w:rsidR="00A874D9" w:rsidRPr="00A559A0" w:rsidRDefault="00A874D9" w:rsidP="00B73A7A">
            <w:pPr>
              <w:jc w:val="center"/>
              <w:rPr>
                <w:rFonts w:eastAsia="Times New Roman" w:cs="Arial"/>
                <w:b/>
                <w:color w:val="0F0F0F"/>
                <w:sz w:val="18"/>
                <w:szCs w:val="24"/>
              </w:rPr>
            </w:pPr>
            <w:r w:rsidRPr="00A559A0">
              <w:rPr>
                <w:rFonts w:cs="Arial"/>
                <w:b/>
                <w:bCs/>
                <w:sz w:val="18"/>
                <w:szCs w:val="18"/>
              </w:rPr>
              <w:t>Classification</w:t>
            </w:r>
          </w:p>
        </w:tc>
        <w:tc>
          <w:tcPr>
            <w:tcW w:w="1620" w:type="dxa"/>
            <w:gridSpan w:val="2"/>
            <w:tcBorders>
              <w:top w:val="single" w:sz="2" w:space="0" w:color="auto"/>
              <w:left w:val="single" w:sz="2" w:space="0" w:color="auto"/>
              <w:bottom w:val="single" w:sz="2" w:space="0" w:color="auto"/>
              <w:right w:val="single" w:sz="2" w:space="0" w:color="auto"/>
            </w:tcBorders>
            <w:shd w:val="clear" w:color="auto" w:fill="E6E6E6"/>
          </w:tcPr>
          <w:p w14:paraId="5920CC18"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5A429E84"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48C81A13" w14:textId="69BC4267" w:rsidR="00A874D9" w:rsidRPr="00A559A0" w:rsidRDefault="00A874D9" w:rsidP="00B73A7A">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F9D28DD"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Description</w:t>
            </w:r>
          </w:p>
        </w:tc>
      </w:tr>
      <w:tr w:rsidR="005B0DE1" w:rsidRPr="00A559A0" w14:paraId="7D8BD9B4" w14:textId="77777777" w:rsidTr="00B87F2E">
        <w:tc>
          <w:tcPr>
            <w:tcW w:w="2520" w:type="dxa"/>
            <w:gridSpan w:val="3"/>
            <w:tcBorders>
              <w:top w:val="single" w:sz="2" w:space="0" w:color="auto"/>
              <w:left w:val="single" w:sz="2" w:space="0" w:color="auto"/>
              <w:bottom w:val="single" w:sz="2" w:space="0" w:color="auto"/>
              <w:right w:val="single" w:sz="2" w:space="0" w:color="auto"/>
            </w:tcBorders>
            <w:shd w:val="clear" w:color="auto" w:fill="auto"/>
          </w:tcPr>
          <w:p w14:paraId="3EF29E77" w14:textId="77777777" w:rsidR="005B0DE1" w:rsidRPr="00A559A0" w:rsidRDefault="005B0DE1" w:rsidP="00431A9E">
            <w:pPr>
              <w:spacing w:after="0"/>
              <w:rPr>
                <w:rFonts w:eastAsia="Times New Roman" w:cs="Arial"/>
                <w:b/>
                <w:i/>
                <w:color w:val="0F0F0F"/>
                <w:sz w:val="18"/>
                <w:szCs w:val="24"/>
              </w:rPr>
            </w:pPr>
          </w:p>
        </w:tc>
        <w:tc>
          <w:tcPr>
            <w:tcW w:w="2520" w:type="dxa"/>
            <w:tcBorders>
              <w:top w:val="single" w:sz="2" w:space="0" w:color="auto"/>
              <w:left w:val="single" w:sz="2" w:space="0" w:color="auto"/>
              <w:bottom w:val="single" w:sz="2" w:space="0" w:color="auto"/>
              <w:right w:val="single" w:sz="2" w:space="0" w:color="auto"/>
            </w:tcBorders>
          </w:tcPr>
          <w:p w14:paraId="7CB6051B" w14:textId="502947FB" w:rsidR="005B0DE1" w:rsidRPr="00A559A0" w:rsidRDefault="00431A9E" w:rsidP="00431A9E">
            <w:pPr>
              <w:spacing w:after="0"/>
              <w:rPr>
                <w:rFonts w:eastAsia="Times New Roman" w:cs="Arial"/>
                <w:i/>
                <w:iCs/>
                <w:color w:val="0F0F0F"/>
                <w:sz w:val="18"/>
                <w:szCs w:val="24"/>
              </w:rPr>
            </w:pPr>
            <w:r w:rsidRPr="00A559A0">
              <w:rPr>
                <w:rFonts w:eastAsia="Times New Roman" w:cs="Arial"/>
                <w:i/>
                <w:iCs/>
                <w:color w:val="0F0F0F"/>
                <w:sz w:val="18"/>
                <w:szCs w:val="24"/>
              </w:rPr>
              <w:t>Choice</w:t>
            </w:r>
          </w:p>
        </w:tc>
        <w:tc>
          <w:tcPr>
            <w:tcW w:w="4860" w:type="dxa"/>
            <w:gridSpan w:val="2"/>
            <w:tcBorders>
              <w:top w:val="single" w:sz="2" w:space="0" w:color="auto"/>
              <w:left w:val="single" w:sz="2" w:space="0" w:color="auto"/>
              <w:bottom w:val="single" w:sz="2" w:space="0" w:color="auto"/>
              <w:right w:val="single" w:sz="2" w:space="0" w:color="auto"/>
            </w:tcBorders>
          </w:tcPr>
          <w:p w14:paraId="00314760" w14:textId="77777777" w:rsidR="005B0DE1" w:rsidRPr="00A559A0" w:rsidRDefault="005B0DE1" w:rsidP="00431A9E">
            <w:pPr>
              <w:spacing w:after="0"/>
              <w:rPr>
                <w:rFonts w:eastAsia="Times New Roman" w:cs="Arial"/>
                <w:color w:val="0F0F0F"/>
                <w:sz w:val="18"/>
                <w:szCs w:val="24"/>
              </w:rPr>
            </w:pPr>
          </w:p>
        </w:tc>
      </w:tr>
      <w:tr w:rsidR="00A874D9" w:rsidRPr="00A559A0" w14:paraId="53088F09" w14:textId="77777777" w:rsidTr="00A874D9">
        <w:tc>
          <w:tcPr>
            <w:tcW w:w="900" w:type="dxa"/>
            <w:tcBorders>
              <w:top w:val="single" w:sz="2" w:space="0" w:color="auto"/>
              <w:left w:val="single" w:sz="2" w:space="0" w:color="auto"/>
              <w:bottom w:val="single" w:sz="2" w:space="0" w:color="auto"/>
              <w:right w:val="single" w:sz="2" w:space="0" w:color="auto"/>
            </w:tcBorders>
          </w:tcPr>
          <w:p w14:paraId="792BD88F"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221FCC14"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a</w:t>
            </w:r>
          </w:p>
        </w:tc>
        <w:tc>
          <w:tcPr>
            <w:tcW w:w="1386" w:type="dxa"/>
            <w:tcBorders>
              <w:top w:val="single" w:sz="2" w:space="0" w:color="auto"/>
              <w:left w:val="single" w:sz="2" w:space="0" w:color="auto"/>
              <w:bottom w:val="single" w:sz="2" w:space="0" w:color="auto"/>
              <w:right w:val="single" w:sz="2" w:space="0" w:color="auto"/>
            </w:tcBorders>
          </w:tcPr>
          <w:p w14:paraId="38E4E4EC" w14:textId="764C4BF2"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GeographicalIntervalRef</w:t>
            </w:r>
          </w:p>
        </w:tc>
        <w:tc>
          <w:tcPr>
            <w:tcW w:w="2520" w:type="dxa"/>
            <w:tcBorders>
              <w:top w:val="single" w:sz="2" w:space="0" w:color="auto"/>
              <w:left w:val="single" w:sz="2" w:space="0" w:color="auto"/>
              <w:bottom w:val="single" w:sz="2" w:space="0" w:color="auto"/>
              <w:right w:val="single" w:sz="2" w:space="0" w:color="auto"/>
            </w:tcBorders>
          </w:tcPr>
          <w:p w14:paraId="402EFA6A" w14:textId="680A7DA5"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GeographicalIntervalRef</w:t>
            </w:r>
          </w:p>
        </w:tc>
        <w:tc>
          <w:tcPr>
            <w:tcW w:w="720" w:type="dxa"/>
            <w:tcBorders>
              <w:top w:val="single" w:sz="2" w:space="0" w:color="auto"/>
              <w:left w:val="single" w:sz="2" w:space="0" w:color="auto"/>
              <w:bottom w:val="single" w:sz="2" w:space="0" w:color="auto"/>
              <w:right w:val="single" w:sz="2" w:space="0" w:color="auto"/>
            </w:tcBorders>
          </w:tcPr>
          <w:p w14:paraId="654995B0"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2B9645E" w14:textId="6F7B2A07"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Reference </w:t>
            </w:r>
            <w:r w:rsidR="005B0DE1" w:rsidRPr="00A559A0">
              <w:rPr>
                <w:rFonts w:eastAsia="Times New Roman" w:cs="Arial"/>
                <w:color w:val="0F0F0F"/>
                <w:sz w:val="18"/>
                <w:szCs w:val="24"/>
              </w:rPr>
              <w:t>au</w:t>
            </w:r>
            <w:r w:rsidRPr="00A559A0">
              <w:rPr>
                <w:rFonts w:eastAsia="Times New Roman" w:cs="Arial"/>
                <w:color w:val="0F0F0F"/>
                <w:sz w:val="18"/>
                <w:szCs w:val="24"/>
              </w:rPr>
              <w:t xml:space="preserve"> GEOGRAPHICAL INTERVAL associ</w:t>
            </w:r>
            <w:r w:rsidR="005B0DE1" w:rsidRPr="00A559A0">
              <w:rPr>
                <w:rFonts w:eastAsia="Times New Roman" w:cs="Arial"/>
                <w:color w:val="0F0F0F"/>
                <w:sz w:val="18"/>
                <w:szCs w:val="24"/>
              </w:rPr>
              <w:t>é</w:t>
            </w:r>
            <w:r w:rsidRPr="00A559A0">
              <w:rPr>
                <w:rFonts w:eastAsia="Times New Roman" w:cs="Arial"/>
                <w:color w:val="0F0F0F"/>
                <w:sz w:val="18"/>
                <w:szCs w:val="24"/>
              </w:rPr>
              <w:t xml:space="preserve"> </w:t>
            </w:r>
            <w:r w:rsidR="005B0DE1" w:rsidRPr="00A559A0">
              <w:rPr>
                <w:rFonts w:eastAsia="Times New Roman" w:cs="Arial"/>
                <w:color w:val="0F0F0F"/>
                <w:sz w:val="18"/>
                <w:szCs w:val="24"/>
              </w:rPr>
              <w:t>au</w:t>
            </w:r>
            <w:r w:rsidRPr="00A559A0">
              <w:rPr>
                <w:rFonts w:eastAsia="Times New Roman" w:cs="Arial"/>
                <w:color w:val="0F0F0F"/>
                <w:sz w:val="18"/>
                <w:szCs w:val="24"/>
              </w:rPr>
              <w:t xml:space="preserve"> FARE STRUCTURE ELEMENT.</w:t>
            </w:r>
          </w:p>
          <w:p w14:paraId="53007154" w14:textId="6619D1C7" w:rsidR="00D06C4C" w:rsidRPr="00A559A0" w:rsidRDefault="00D06C4C" w:rsidP="00B73A7A">
            <w:pPr>
              <w:pStyle w:val="Commentaire"/>
            </w:pPr>
            <w:r w:rsidRPr="00A559A0">
              <w:rPr>
                <w:rFonts w:eastAsia="Times New Roman" w:cs="Arial"/>
                <w:color w:val="0F0F0F"/>
                <w:sz w:val="18"/>
                <w:szCs w:val="24"/>
                <w:highlight w:val="yellow"/>
              </w:rPr>
              <w:t xml:space="preserve">Note de façon général on n’utilisera les références que s’il y a effectivement réutilisation (donc ici on préférera </w:t>
            </w:r>
            <w:r w:rsidRPr="00A559A0">
              <w:rPr>
                <w:rFonts w:eastAsia="Times New Roman" w:cs="Arial"/>
                <w:b/>
                <w:i/>
                <w:color w:val="0F0F0F"/>
                <w:sz w:val="18"/>
                <w:szCs w:val="24"/>
                <w:highlight w:val="yellow"/>
              </w:rPr>
              <w:t xml:space="preserve">geographicalIntervals </w:t>
            </w:r>
            <w:r w:rsidRPr="00A559A0">
              <w:rPr>
                <w:rFonts w:eastAsia="Times New Roman" w:cs="Arial"/>
                <w:bCs/>
                <w:i/>
                <w:color w:val="0F0F0F"/>
                <w:sz w:val="18"/>
                <w:szCs w:val="24"/>
                <w:highlight w:val="yellow"/>
              </w:rPr>
              <w:t>à</w:t>
            </w:r>
            <w:r w:rsidRPr="00A559A0">
              <w:rPr>
                <w:rFonts w:eastAsia="Times New Roman" w:cs="Arial"/>
                <w:b/>
                <w:i/>
                <w:color w:val="0F0F0F"/>
                <w:sz w:val="18"/>
                <w:szCs w:val="24"/>
                <w:highlight w:val="yellow"/>
              </w:rPr>
              <w:t xml:space="preserve"> GeographicalIntervalRef </w:t>
            </w:r>
            <w:r w:rsidRPr="00A559A0">
              <w:rPr>
                <w:rFonts w:eastAsia="Times New Roman" w:cs="Arial"/>
                <w:bCs/>
                <w:i/>
                <w:color w:val="0F0F0F"/>
                <w:sz w:val="18"/>
                <w:szCs w:val="24"/>
                <w:highlight w:val="yellow"/>
              </w:rPr>
              <w:t>sauf si les même</w:t>
            </w:r>
            <w:r w:rsidRPr="00A559A0">
              <w:rPr>
                <w:rFonts w:eastAsia="Times New Roman" w:cs="Arial"/>
                <w:b/>
                <w:i/>
                <w:color w:val="0F0F0F"/>
                <w:sz w:val="18"/>
                <w:szCs w:val="24"/>
                <w:highlight w:val="yellow"/>
              </w:rPr>
              <w:t xml:space="preserve"> GeographicalInterval </w:t>
            </w:r>
            <w:r w:rsidRPr="00A559A0">
              <w:rPr>
                <w:rFonts w:eastAsia="Times New Roman" w:cs="Arial"/>
                <w:bCs/>
                <w:i/>
                <w:color w:val="0F0F0F"/>
                <w:sz w:val="18"/>
                <w:szCs w:val="24"/>
                <w:highlight w:val="yellow"/>
              </w:rPr>
              <w:t>sont utilisés à plusieurs reprises)</w:t>
            </w:r>
          </w:p>
        </w:tc>
      </w:tr>
      <w:tr w:rsidR="00A874D9" w:rsidRPr="00A559A0" w14:paraId="3B44F4B9" w14:textId="77777777" w:rsidTr="00A874D9">
        <w:tc>
          <w:tcPr>
            <w:tcW w:w="900" w:type="dxa"/>
            <w:tcBorders>
              <w:top w:val="single" w:sz="2" w:space="0" w:color="auto"/>
              <w:left w:val="single" w:sz="2" w:space="0" w:color="auto"/>
              <w:bottom w:val="single" w:sz="2" w:space="0" w:color="auto"/>
              <w:right w:val="single" w:sz="2" w:space="0" w:color="auto"/>
            </w:tcBorders>
          </w:tcPr>
          <w:p w14:paraId="0A643F37"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«cntd»</w:t>
            </w:r>
          </w:p>
        </w:tc>
        <w:tc>
          <w:tcPr>
            <w:tcW w:w="234" w:type="dxa"/>
            <w:tcBorders>
              <w:top w:val="single" w:sz="2" w:space="0" w:color="auto"/>
              <w:left w:val="single" w:sz="2" w:space="0" w:color="auto"/>
              <w:bottom w:val="single" w:sz="2" w:space="0" w:color="auto"/>
              <w:right w:val="single" w:sz="2" w:space="0" w:color="auto"/>
            </w:tcBorders>
          </w:tcPr>
          <w:p w14:paraId="42D9C685"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b</w:t>
            </w:r>
          </w:p>
        </w:tc>
        <w:tc>
          <w:tcPr>
            <w:tcW w:w="1386" w:type="dxa"/>
            <w:tcBorders>
              <w:top w:val="single" w:sz="2" w:space="0" w:color="auto"/>
              <w:left w:val="single" w:sz="2" w:space="0" w:color="auto"/>
              <w:bottom w:val="single" w:sz="2" w:space="0" w:color="auto"/>
              <w:right w:val="single" w:sz="2" w:space="0" w:color="auto"/>
            </w:tcBorders>
          </w:tcPr>
          <w:p w14:paraId="37A1B63B" w14:textId="75831128"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geographicalIntervals</w:t>
            </w:r>
          </w:p>
        </w:tc>
        <w:tc>
          <w:tcPr>
            <w:tcW w:w="2520" w:type="dxa"/>
            <w:tcBorders>
              <w:top w:val="single" w:sz="2" w:space="0" w:color="auto"/>
              <w:left w:val="single" w:sz="2" w:space="0" w:color="auto"/>
              <w:bottom w:val="single" w:sz="2" w:space="0" w:color="auto"/>
              <w:right w:val="single" w:sz="2" w:space="0" w:color="auto"/>
            </w:tcBorders>
          </w:tcPr>
          <w:p w14:paraId="51D8CE13" w14:textId="7A553050"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u w:val="single"/>
              </w:rPr>
              <w:t>GeographicalInterval</w:t>
            </w:r>
            <w:r w:rsidRPr="00A559A0">
              <w:rPr>
                <w:rFonts w:eastAsia="Times New Roman" w:cs="Arial"/>
                <w:i/>
                <w:color w:val="0F0F0F"/>
                <w:sz w:val="18"/>
                <w:szCs w:val="24"/>
              </w:rPr>
              <w:t xml:space="preserve"> </w:t>
            </w:r>
            <w:r w:rsidRPr="00A559A0">
              <w:rPr>
                <w:rFonts w:eastAsia="Times New Roman" w:cs="Arial"/>
                <w:color w:val="0F0F0F"/>
                <w:sz w:val="18"/>
                <w:szCs w:val="24"/>
              </w:rPr>
              <w:t>|</w:t>
            </w:r>
            <w:r w:rsidRPr="00A559A0">
              <w:rPr>
                <w:rFonts w:eastAsia="Times New Roman" w:cs="Arial"/>
                <w:i/>
                <w:color w:val="0F0F0F"/>
                <w:sz w:val="18"/>
                <w:szCs w:val="24"/>
              </w:rPr>
              <w:t xml:space="preserve"> GeographicalIntervalRef</w:t>
            </w:r>
          </w:p>
        </w:tc>
        <w:tc>
          <w:tcPr>
            <w:tcW w:w="720" w:type="dxa"/>
            <w:tcBorders>
              <w:top w:val="single" w:sz="2" w:space="0" w:color="auto"/>
              <w:left w:val="single" w:sz="2" w:space="0" w:color="auto"/>
              <w:bottom w:val="single" w:sz="2" w:space="0" w:color="auto"/>
              <w:right w:val="single" w:sz="2" w:space="0" w:color="auto"/>
            </w:tcBorders>
          </w:tcPr>
          <w:p w14:paraId="0566842D"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48E95A95" w14:textId="12718466"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GEOGRAPHICAL INTERVALs </w:t>
            </w:r>
            <w:r w:rsidR="005B0DE1" w:rsidRPr="00A559A0">
              <w:rPr>
                <w:rFonts w:eastAsia="Times New Roman" w:cs="Arial"/>
                <w:color w:val="0F0F0F"/>
                <w:sz w:val="18"/>
                <w:szCs w:val="24"/>
              </w:rPr>
              <w:t xml:space="preserve">associé au </w:t>
            </w:r>
            <w:r w:rsidRPr="00A559A0">
              <w:rPr>
                <w:rFonts w:eastAsia="Times New Roman" w:cs="Arial"/>
                <w:color w:val="0F0F0F"/>
                <w:sz w:val="18"/>
                <w:szCs w:val="24"/>
              </w:rPr>
              <w:t>FARE STRUCTURE ELEMENT.</w:t>
            </w:r>
          </w:p>
        </w:tc>
      </w:tr>
      <w:tr w:rsidR="00A874D9" w:rsidRPr="00A559A0" w14:paraId="66F680A6" w14:textId="77777777" w:rsidTr="00A874D9">
        <w:tc>
          <w:tcPr>
            <w:tcW w:w="900" w:type="dxa"/>
            <w:tcBorders>
              <w:top w:val="single" w:sz="2" w:space="0" w:color="auto"/>
              <w:left w:val="single" w:sz="2" w:space="0" w:color="auto"/>
              <w:bottom w:val="single" w:sz="2" w:space="0" w:color="auto"/>
              <w:right w:val="single" w:sz="2" w:space="0" w:color="auto"/>
            </w:tcBorders>
          </w:tcPr>
          <w:p w14:paraId="5F6D3AF1"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«cntd»</w:t>
            </w:r>
          </w:p>
        </w:tc>
        <w:tc>
          <w:tcPr>
            <w:tcW w:w="234" w:type="dxa"/>
            <w:tcBorders>
              <w:top w:val="single" w:sz="2" w:space="0" w:color="auto"/>
              <w:left w:val="single" w:sz="2" w:space="0" w:color="auto"/>
              <w:bottom w:val="single" w:sz="2" w:space="0" w:color="auto"/>
              <w:right w:val="single" w:sz="2" w:space="0" w:color="auto"/>
            </w:tcBorders>
          </w:tcPr>
          <w:p w14:paraId="7C7B124E"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c</w:t>
            </w:r>
          </w:p>
        </w:tc>
        <w:tc>
          <w:tcPr>
            <w:tcW w:w="1386" w:type="dxa"/>
            <w:tcBorders>
              <w:top w:val="single" w:sz="2" w:space="0" w:color="auto"/>
              <w:left w:val="single" w:sz="2" w:space="0" w:color="auto"/>
              <w:bottom w:val="single" w:sz="2" w:space="0" w:color="auto"/>
              <w:right w:val="single" w:sz="2" w:space="0" w:color="auto"/>
            </w:tcBorders>
          </w:tcPr>
          <w:p w14:paraId="187A239D" w14:textId="686ACE46" w:rsidR="00A874D9" w:rsidRPr="00A559A0" w:rsidRDefault="00A874D9" w:rsidP="00B73A7A">
            <w:pPr>
              <w:rPr>
                <w:rFonts w:eastAsia="Times New Roman" w:cs="Arial"/>
                <w:color w:val="0F0F0F"/>
                <w:sz w:val="18"/>
                <w:szCs w:val="24"/>
              </w:rPr>
            </w:pPr>
            <w:r w:rsidRPr="00A559A0">
              <w:rPr>
                <w:rFonts w:eastAsia="Times New Roman" w:cs="Arial"/>
                <w:b/>
                <w:i/>
                <w:color w:val="0F0F0F"/>
                <w:sz w:val="18"/>
                <w:szCs w:val="24"/>
              </w:rPr>
              <w:t>geographicalStructureFactors</w:t>
            </w:r>
          </w:p>
        </w:tc>
        <w:tc>
          <w:tcPr>
            <w:tcW w:w="2520" w:type="dxa"/>
            <w:tcBorders>
              <w:top w:val="single" w:sz="2" w:space="0" w:color="auto"/>
              <w:left w:val="single" w:sz="2" w:space="0" w:color="auto"/>
              <w:bottom w:val="single" w:sz="2" w:space="0" w:color="auto"/>
              <w:right w:val="single" w:sz="2" w:space="0" w:color="auto"/>
            </w:tcBorders>
          </w:tcPr>
          <w:p w14:paraId="20B4F975" w14:textId="76C2E44E" w:rsidR="00A874D9" w:rsidRPr="00A559A0" w:rsidRDefault="00A874D9" w:rsidP="00B73A7A">
            <w:pPr>
              <w:rPr>
                <w:rFonts w:eastAsia="Times New Roman" w:cs="Arial"/>
                <w:color w:val="0F0F0F"/>
                <w:sz w:val="18"/>
                <w:szCs w:val="24"/>
              </w:rPr>
            </w:pPr>
            <w:r w:rsidRPr="00A559A0">
              <w:rPr>
                <w:rFonts w:eastAsia="Times New Roman" w:cs="Arial"/>
                <w:i/>
                <w:color w:val="0F0F0F"/>
                <w:sz w:val="18"/>
                <w:szCs w:val="24"/>
                <w:u w:val="single"/>
              </w:rPr>
              <w:t>GeographicalStructureFactor</w:t>
            </w:r>
            <w:r w:rsidRPr="00A559A0">
              <w:rPr>
                <w:rFonts w:eastAsia="Times New Roman" w:cs="Arial"/>
                <w:i/>
                <w:color w:val="0F0F0F"/>
                <w:sz w:val="18"/>
                <w:szCs w:val="24"/>
              </w:rPr>
              <w:t xml:space="preserve"> | GeographicalStructureFactorRef</w:t>
            </w:r>
          </w:p>
        </w:tc>
        <w:tc>
          <w:tcPr>
            <w:tcW w:w="720" w:type="dxa"/>
            <w:tcBorders>
              <w:top w:val="single" w:sz="2" w:space="0" w:color="auto"/>
              <w:left w:val="single" w:sz="2" w:space="0" w:color="auto"/>
              <w:bottom w:val="single" w:sz="2" w:space="0" w:color="auto"/>
              <w:right w:val="single" w:sz="2" w:space="0" w:color="auto"/>
            </w:tcBorders>
          </w:tcPr>
          <w:p w14:paraId="59D2B28D"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0318BC25" w14:textId="63286D7B"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GEOGRAPHICAL STRUCTURE FACTORs </w:t>
            </w:r>
            <w:r w:rsidR="005B0DE1" w:rsidRPr="00A559A0">
              <w:rPr>
                <w:rFonts w:eastAsia="Times New Roman" w:cs="Arial"/>
                <w:color w:val="0F0F0F"/>
                <w:sz w:val="18"/>
                <w:szCs w:val="24"/>
              </w:rPr>
              <w:t xml:space="preserve">associé au </w:t>
            </w:r>
            <w:r w:rsidRPr="00A559A0">
              <w:rPr>
                <w:rFonts w:eastAsia="Times New Roman" w:cs="Arial"/>
                <w:color w:val="0F0F0F"/>
                <w:sz w:val="18"/>
                <w:szCs w:val="24"/>
              </w:rPr>
              <w:t>FARE STRUCTURE ELEMENT.</w:t>
            </w:r>
          </w:p>
        </w:tc>
      </w:tr>
      <w:tr w:rsidR="005B0DE1" w:rsidRPr="00A559A0" w14:paraId="0FA3FA52" w14:textId="77777777" w:rsidTr="00B358BB">
        <w:tc>
          <w:tcPr>
            <w:tcW w:w="2520" w:type="dxa"/>
            <w:gridSpan w:val="3"/>
            <w:tcBorders>
              <w:top w:val="single" w:sz="2" w:space="0" w:color="auto"/>
              <w:left w:val="single" w:sz="2" w:space="0" w:color="auto"/>
              <w:bottom w:val="single" w:sz="2" w:space="0" w:color="auto"/>
              <w:right w:val="single" w:sz="2" w:space="0" w:color="auto"/>
            </w:tcBorders>
          </w:tcPr>
          <w:p w14:paraId="6A9D8A5E" w14:textId="77777777" w:rsidR="005B0DE1" w:rsidRPr="00A559A0" w:rsidRDefault="005B0DE1" w:rsidP="00431A9E">
            <w:pPr>
              <w:spacing w:after="0"/>
              <w:rPr>
                <w:rFonts w:eastAsia="Times New Roman" w:cs="Arial"/>
                <w:b/>
                <w:i/>
                <w:color w:val="0F0F0F"/>
                <w:sz w:val="18"/>
                <w:szCs w:val="24"/>
              </w:rPr>
            </w:pPr>
          </w:p>
        </w:tc>
        <w:tc>
          <w:tcPr>
            <w:tcW w:w="2520" w:type="dxa"/>
            <w:tcBorders>
              <w:top w:val="single" w:sz="2" w:space="0" w:color="auto"/>
              <w:left w:val="single" w:sz="2" w:space="0" w:color="auto"/>
              <w:bottom w:val="single" w:sz="2" w:space="0" w:color="auto"/>
              <w:right w:val="single" w:sz="2" w:space="0" w:color="auto"/>
            </w:tcBorders>
          </w:tcPr>
          <w:p w14:paraId="38D216B5" w14:textId="77777777" w:rsidR="005B0DE1" w:rsidRPr="00A559A0" w:rsidRDefault="005B0DE1" w:rsidP="00431A9E">
            <w:pPr>
              <w:spacing w:after="0"/>
              <w:rPr>
                <w:rFonts w:eastAsia="Times New Roman" w:cs="Arial"/>
                <w:i/>
                <w:color w:val="0F0F0F"/>
                <w:sz w:val="18"/>
                <w:szCs w:val="24"/>
              </w:rPr>
            </w:pPr>
            <w:r w:rsidRPr="00A559A0">
              <w:rPr>
                <w:rFonts w:eastAsia="Times New Roman" w:cs="Arial"/>
                <w:i/>
                <w:color w:val="0F0F0F"/>
                <w:sz w:val="18"/>
                <w:szCs w:val="24"/>
              </w:rPr>
              <w:t xml:space="preserve"> Choice</w:t>
            </w:r>
          </w:p>
        </w:tc>
        <w:tc>
          <w:tcPr>
            <w:tcW w:w="4860" w:type="dxa"/>
            <w:gridSpan w:val="2"/>
            <w:tcBorders>
              <w:top w:val="single" w:sz="2" w:space="0" w:color="auto"/>
              <w:left w:val="single" w:sz="2" w:space="0" w:color="auto"/>
              <w:bottom w:val="single" w:sz="2" w:space="0" w:color="auto"/>
              <w:right w:val="single" w:sz="2" w:space="0" w:color="auto"/>
            </w:tcBorders>
          </w:tcPr>
          <w:p w14:paraId="0A2384A2" w14:textId="77777777" w:rsidR="005B0DE1" w:rsidRPr="00A559A0" w:rsidRDefault="005B0DE1" w:rsidP="00431A9E">
            <w:pPr>
              <w:spacing w:after="0"/>
              <w:rPr>
                <w:rFonts w:eastAsia="Times New Roman" w:cs="Arial"/>
                <w:color w:val="0F0F0F"/>
                <w:sz w:val="18"/>
                <w:szCs w:val="24"/>
              </w:rPr>
            </w:pPr>
          </w:p>
        </w:tc>
      </w:tr>
      <w:tr w:rsidR="00A874D9" w:rsidRPr="00A559A0" w14:paraId="40BAB9FE" w14:textId="77777777" w:rsidTr="00A874D9">
        <w:tc>
          <w:tcPr>
            <w:tcW w:w="900" w:type="dxa"/>
            <w:tcBorders>
              <w:top w:val="single" w:sz="2" w:space="0" w:color="auto"/>
              <w:left w:val="single" w:sz="2" w:space="0" w:color="auto"/>
              <w:bottom w:val="single" w:sz="2" w:space="0" w:color="auto"/>
              <w:right w:val="single" w:sz="2" w:space="0" w:color="auto"/>
            </w:tcBorders>
          </w:tcPr>
          <w:p w14:paraId="20C6C97F"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052CDF56"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a</w:t>
            </w:r>
          </w:p>
        </w:tc>
        <w:tc>
          <w:tcPr>
            <w:tcW w:w="1386" w:type="dxa"/>
            <w:tcBorders>
              <w:top w:val="single" w:sz="2" w:space="0" w:color="auto"/>
              <w:left w:val="single" w:sz="2" w:space="0" w:color="auto"/>
              <w:bottom w:val="single" w:sz="2" w:space="0" w:color="auto"/>
              <w:right w:val="single" w:sz="2" w:space="0" w:color="auto"/>
            </w:tcBorders>
          </w:tcPr>
          <w:p w14:paraId="2580A3AF" w14:textId="2DBD831E"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TimeIntervalRef</w:t>
            </w:r>
          </w:p>
        </w:tc>
        <w:tc>
          <w:tcPr>
            <w:tcW w:w="2520" w:type="dxa"/>
            <w:tcBorders>
              <w:top w:val="single" w:sz="2" w:space="0" w:color="auto"/>
              <w:left w:val="single" w:sz="2" w:space="0" w:color="auto"/>
              <w:bottom w:val="single" w:sz="2" w:space="0" w:color="auto"/>
              <w:right w:val="single" w:sz="2" w:space="0" w:color="auto"/>
            </w:tcBorders>
          </w:tcPr>
          <w:p w14:paraId="53144850" w14:textId="77777777"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TimeIntervalRef</w:t>
            </w:r>
          </w:p>
        </w:tc>
        <w:tc>
          <w:tcPr>
            <w:tcW w:w="720" w:type="dxa"/>
            <w:tcBorders>
              <w:top w:val="single" w:sz="2" w:space="0" w:color="auto"/>
              <w:left w:val="single" w:sz="2" w:space="0" w:color="auto"/>
              <w:bottom w:val="single" w:sz="2" w:space="0" w:color="auto"/>
              <w:right w:val="single" w:sz="2" w:space="0" w:color="auto"/>
            </w:tcBorders>
          </w:tcPr>
          <w:p w14:paraId="4C2719CD"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315A72A" w14:textId="0CCBB516"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Reference </w:t>
            </w:r>
            <w:r w:rsidR="005B0DE1" w:rsidRPr="00A559A0">
              <w:rPr>
                <w:rFonts w:eastAsia="Times New Roman" w:cs="Arial"/>
                <w:color w:val="0F0F0F"/>
                <w:sz w:val="18"/>
                <w:szCs w:val="24"/>
              </w:rPr>
              <w:t>au</w:t>
            </w:r>
            <w:r w:rsidRPr="00A559A0">
              <w:rPr>
                <w:rFonts w:eastAsia="Times New Roman" w:cs="Arial"/>
                <w:color w:val="0F0F0F"/>
                <w:sz w:val="18"/>
                <w:szCs w:val="24"/>
              </w:rPr>
              <w:t xml:space="preserve"> TIME INTERVAL ass</w:t>
            </w:r>
            <w:r w:rsidR="005B0DE1" w:rsidRPr="00A559A0">
              <w:rPr>
                <w:rFonts w:eastAsia="Times New Roman" w:cs="Arial"/>
                <w:color w:val="0F0F0F"/>
                <w:sz w:val="18"/>
                <w:szCs w:val="24"/>
              </w:rPr>
              <w:t xml:space="preserve"> associé au</w:t>
            </w:r>
            <w:r w:rsidRPr="00A559A0">
              <w:rPr>
                <w:rFonts w:eastAsia="Times New Roman" w:cs="Arial"/>
                <w:color w:val="0F0F0F"/>
                <w:sz w:val="18"/>
                <w:szCs w:val="24"/>
              </w:rPr>
              <w:t xml:space="preserve"> FARE STRUCTURE ELEMENT.</w:t>
            </w:r>
          </w:p>
        </w:tc>
      </w:tr>
      <w:tr w:rsidR="00A874D9" w:rsidRPr="00A559A0" w14:paraId="5DEAB224" w14:textId="77777777" w:rsidTr="00A874D9">
        <w:tc>
          <w:tcPr>
            <w:tcW w:w="900" w:type="dxa"/>
            <w:tcBorders>
              <w:top w:val="single" w:sz="2" w:space="0" w:color="auto"/>
              <w:left w:val="single" w:sz="2" w:space="0" w:color="auto"/>
              <w:bottom w:val="single" w:sz="2" w:space="0" w:color="auto"/>
              <w:right w:val="single" w:sz="2" w:space="0" w:color="auto"/>
            </w:tcBorders>
          </w:tcPr>
          <w:p w14:paraId="567E26E7"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«cntd»</w:t>
            </w:r>
          </w:p>
        </w:tc>
        <w:tc>
          <w:tcPr>
            <w:tcW w:w="234" w:type="dxa"/>
            <w:tcBorders>
              <w:top w:val="single" w:sz="2" w:space="0" w:color="auto"/>
              <w:left w:val="single" w:sz="2" w:space="0" w:color="auto"/>
              <w:bottom w:val="single" w:sz="2" w:space="0" w:color="auto"/>
              <w:right w:val="single" w:sz="2" w:space="0" w:color="auto"/>
            </w:tcBorders>
          </w:tcPr>
          <w:p w14:paraId="40A75FC2"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b</w:t>
            </w:r>
          </w:p>
        </w:tc>
        <w:tc>
          <w:tcPr>
            <w:tcW w:w="1386" w:type="dxa"/>
            <w:tcBorders>
              <w:top w:val="single" w:sz="2" w:space="0" w:color="auto"/>
              <w:left w:val="single" w:sz="2" w:space="0" w:color="auto"/>
              <w:bottom w:val="single" w:sz="2" w:space="0" w:color="auto"/>
              <w:right w:val="single" w:sz="2" w:space="0" w:color="auto"/>
            </w:tcBorders>
          </w:tcPr>
          <w:p w14:paraId="70116845" w14:textId="77777777" w:rsidR="00A874D9" w:rsidRPr="00A559A0" w:rsidDel="000B0EA2" w:rsidRDefault="00A874D9" w:rsidP="00B73A7A">
            <w:pPr>
              <w:rPr>
                <w:rFonts w:eastAsia="Times New Roman" w:cs="Arial"/>
                <w:b/>
                <w:i/>
                <w:color w:val="0F0F0F"/>
                <w:sz w:val="18"/>
                <w:szCs w:val="24"/>
              </w:rPr>
            </w:pPr>
            <w:r w:rsidRPr="00A559A0">
              <w:rPr>
                <w:rFonts w:eastAsia="Times New Roman" w:cs="Arial"/>
                <w:b/>
                <w:i/>
                <w:color w:val="0F0F0F"/>
                <w:sz w:val="18"/>
                <w:szCs w:val="24"/>
              </w:rPr>
              <w:t>timeIntervals</w:t>
            </w:r>
          </w:p>
        </w:tc>
        <w:tc>
          <w:tcPr>
            <w:tcW w:w="2520" w:type="dxa"/>
            <w:tcBorders>
              <w:top w:val="single" w:sz="2" w:space="0" w:color="auto"/>
              <w:left w:val="single" w:sz="2" w:space="0" w:color="auto"/>
              <w:bottom w:val="single" w:sz="2" w:space="0" w:color="auto"/>
              <w:right w:val="single" w:sz="2" w:space="0" w:color="auto"/>
            </w:tcBorders>
          </w:tcPr>
          <w:p w14:paraId="66DA1441" w14:textId="77777777"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u w:val="single"/>
              </w:rPr>
              <w:t>TimeInterval</w:t>
            </w:r>
            <w:r w:rsidRPr="00A559A0">
              <w:rPr>
                <w:rFonts w:eastAsia="Times New Roman" w:cs="Arial"/>
                <w:i/>
                <w:color w:val="0F0F0F"/>
                <w:sz w:val="18"/>
                <w:szCs w:val="24"/>
              </w:rPr>
              <w:t xml:space="preserve"> | TimeIntervalRef</w:t>
            </w:r>
          </w:p>
        </w:tc>
        <w:tc>
          <w:tcPr>
            <w:tcW w:w="720" w:type="dxa"/>
            <w:tcBorders>
              <w:top w:val="single" w:sz="2" w:space="0" w:color="auto"/>
              <w:left w:val="single" w:sz="2" w:space="0" w:color="auto"/>
              <w:bottom w:val="single" w:sz="2" w:space="0" w:color="auto"/>
              <w:right w:val="single" w:sz="2" w:space="0" w:color="auto"/>
            </w:tcBorders>
          </w:tcPr>
          <w:p w14:paraId="5747DEC0"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7B393D1E" w14:textId="76FA5F51"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TIME STRUCTURE INTERVALs </w:t>
            </w:r>
            <w:r w:rsidR="005B0DE1" w:rsidRPr="00A559A0">
              <w:rPr>
                <w:rFonts w:eastAsia="Times New Roman" w:cs="Arial"/>
                <w:color w:val="0F0F0F"/>
                <w:sz w:val="18"/>
                <w:szCs w:val="24"/>
              </w:rPr>
              <w:t xml:space="preserve">associé au </w:t>
            </w:r>
            <w:r w:rsidRPr="00A559A0">
              <w:rPr>
                <w:rFonts w:eastAsia="Times New Roman" w:cs="Arial"/>
                <w:color w:val="0F0F0F"/>
                <w:sz w:val="18"/>
                <w:szCs w:val="24"/>
              </w:rPr>
              <w:t>the FARE STRUCTURE ELEMENT.</w:t>
            </w:r>
          </w:p>
        </w:tc>
      </w:tr>
      <w:tr w:rsidR="00A874D9" w:rsidRPr="00A559A0" w14:paraId="65EBFBA1" w14:textId="77777777" w:rsidTr="00A874D9">
        <w:tc>
          <w:tcPr>
            <w:tcW w:w="900" w:type="dxa"/>
            <w:tcBorders>
              <w:top w:val="single" w:sz="2" w:space="0" w:color="auto"/>
              <w:left w:val="single" w:sz="2" w:space="0" w:color="auto"/>
              <w:bottom w:val="single" w:sz="2" w:space="0" w:color="auto"/>
              <w:right w:val="single" w:sz="2" w:space="0" w:color="auto"/>
            </w:tcBorders>
          </w:tcPr>
          <w:p w14:paraId="0FC0EDDE"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«cntd»</w:t>
            </w:r>
          </w:p>
        </w:tc>
        <w:tc>
          <w:tcPr>
            <w:tcW w:w="234" w:type="dxa"/>
            <w:tcBorders>
              <w:top w:val="single" w:sz="2" w:space="0" w:color="auto"/>
              <w:left w:val="single" w:sz="2" w:space="0" w:color="auto"/>
              <w:bottom w:val="single" w:sz="2" w:space="0" w:color="auto"/>
              <w:right w:val="single" w:sz="2" w:space="0" w:color="auto"/>
            </w:tcBorders>
          </w:tcPr>
          <w:p w14:paraId="77720881"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c</w:t>
            </w:r>
          </w:p>
        </w:tc>
        <w:tc>
          <w:tcPr>
            <w:tcW w:w="1386" w:type="dxa"/>
            <w:tcBorders>
              <w:top w:val="single" w:sz="2" w:space="0" w:color="auto"/>
              <w:left w:val="single" w:sz="2" w:space="0" w:color="auto"/>
              <w:bottom w:val="single" w:sz="2" w:space="0" w:color="auto"/>
              <w:right w:val="single" w:sz="2" w:space="0" w:color="auto"/>
            </w:tcBorders>
          </w:tcPr>
          <w:p w14:paraId="6CBD392B" w14:textId="1037A34E" w:rsidR="00A874D9" w:rsidRPr="00A559A0" w:rsidRDefault="00A874D9" w:rsidP="00B73A7A">
            <w:pPr>
              <w:rPr>
                <w:rFonts w:eastAsia="Times New Roman" w:cs="Arial"/>
                <w:color w:val="0F0F0F"/>
                <w:sz w:val="18"/>
                <w:szCs w:val="24"/>
              </w:rPr>
            </w:pPr>
            <w:r w:rsidRPr="00A559A0">
              <w:rPr>
                <w:rFonts w:eastAsia="Times New Roman" w:cs="Arial"/>
                <w:b/>
                <w:i/>
                <w:color w:val="0F0F0F"/>
                <w:sz w:val="18"/>
                <w:szCs w:val="24"/>
              </w:rPr>
              <w:t>timeStructureFactors</w:t>
            </w:r>
          </w:p>
        </w:tc>
        <w:tc>
          <w:tcPr>
            <w:tcW w:w="2520" w:type="dxa"/>
            <w:tcBorders>
              <w:top w:val="single" w:sz="2" w:space="0" w:color="auto"/>
              <w:left w:val="single" w:sz="2" w:space="0" w:color="auto"/>
              <w:bottom w:val="single" w:sz="2" w:space="0" w:color="auto"/>
              <w:right w:val="single" w:sz="2" w:space="0" w:color="auto"/>
            </w:tcBorders>
          </w:tcPr>
          <w:p w14:paraId="32470DA6" w14:textId="77777777" w:rsidR="00A874D9" w:rsidRPr="00A559A0" w:rsidRDefault="00A874D9" w:rsidP="00B73A7A">
            <w:pPr>
              <w:rPr>
                <w:rFonts w:eastAsia="Times New Roman" w:cs="Arial"/>
                <w:color w:val="0F0F0F"/>
                <w:sz w:val="18"/>
                <w:szCs w:val="24"/>
              </w:rPr>
            </w:pPr>
            <w:r w:rsidRPr="00A559A0">
              <w:rPr>
                <w:rFonts w:eastAsia="Times New Roman" w:cs="Arial"/>
                <w:i/>
                <w:color w:val="0F0F0F"/>
                <w:sz w:val="18"/>
                <w:szCs w:val="24"/>
                <w:u w:val="single"/>
              </w:rPr>
              <w:t>TimeStructureFactor</w:t>
            </w:r>
            <w:r w:rsidRPr="00A559A0">
              <w:rPr>
                <w:rFonts w:eastAsia="Times New Roman" w:cs="Arial"/>
                <w:i/>
                <w:color w:val="0F0F0F"/>
                <w:sz w:val="18"/>
                <w:szCs w:val="24"/>
              </w:rPr>
              <w:t xml:space="preserve"> | TimeStructureFactorRef</w:t>
            </w:r>
          </w:p>
        </w:tc>
        <w:tc>
          <w:tcPr>
            <w:tcW w:w="720" w:type="dxa"/>
            <w:tcBorders>
              <w:top w:val="single" w:sz="2" w:space="0" w:color="auto"/>
              <w:left w:val="single" w:sz="2" w:space="0" w:color="auto"/>
              <w:bottom w:val="single" w:sz="2" w:space="0" w:color="auto"/>
              <w:right w:val="single" w:sz="2" w:space="0" w:color="auto"/>
            </w:tcBorders>
          </w:tcPr>
          <w:p w14:paraId="6AE369DA"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3160B427" w14:textId="5366B244"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TIME STRUCTURE FACTORs </w:t>
            </w:r>
            <w:r w:rsidR="005B0DE1" w:rsidRPr="00A559A0">
              <w:rPr>
                <w:rFonts w:eastAsia="Times New Roman" w:cs="Arial"/>
                <w:color w:val="0F0F0F"/>
                <w:sz w:val="18"/>
                <w:szCs w:val="24"/>
              </w:rPr>
              <w:t xml:space="preserve">associé au </w:t>
            </w:r>
            <w:r w:rsidRPr="00A559A0">
              <w:rPr>
                <w:rFonts w:eastAsia="Times New Roman" w:cs="Arial"/>
                <w:color w:val="0F0F0F"/>
                <w:sz w:val="18"/>
                <w:szCs w:val="24"/>
              </w:rPr>
              <w:t>FARE STRUCTURE ELEMENT.</w:t>
            </w:r>
          </w:p>
        </w:tc>
      </w:tr>
      <w:tr w:rsidR="00A874D9" w:rsidRPr="00A559A0" w14:paraId="3C4777F1" w14:textId="77777777" w:rsidTr="00A874D9">
        <w:tc>
          <w:tcPr>
            <w:tcW w:w="900" w:type="dxa"/>
            <w:tcBorders>
              <w:top w:val="single" w:sz="2" w:space="0" w:color="auto"/>
              <w:left w:val="single" w:sz="2" w:space="0" w:color="auto"/>
              <w:bottom w:val="single" w:sz="2" w:space="0" w:color="auto"/>
              <w:right w:val="single" w:sz="2" w:space="0" w:color="auto"/>
            </w:tcBorders>
          </w:tcPr>
          <w:p w14:paraId="292149EC" w14:textId="77777777" w:rsidR="00A874D9" w:rsidRPr="00A559A0" w:rsidRDefault="00A874D9" w:rsidP="00B73A7A">
            <w:pPr>
              <w:jc w:val="center"/>
              <w:rPr>
                <w:rFonts w:eastAsia="Times New Roman" w:cs="Arial"/>
                <w:color w:val="0F0F0F"/>
                <w:sz w:val="18"/>
                <w:szCs w:val="24"/>
              </w:rPr>
            </w:pPr>
          </w:p>
        </w:tc>
        <w:tc>
          <w:tcPr>
            <w:tcW w:w="1620" w:type="dxa"/>
            <w:gridSpan w:val="2"/>
            <w:tcBorders>
              <w:top w:val="single" w:sz="2" w:space="0" w:color="auto"/>
              <w:left w:val="single" w:sz="2" w:space="0" w:color="auto"/>
              <w:bottom w:val="single" w:sz="2" w:space="0" w:color="auto"/>
              <w:right w:val="single" w:sz="2" w:space="0" w:color="auto"/>
            </w:tcBorders>
          </w:tcPr>
          <w:p w14:paraId="7D1DB4ED" w14:textId="77777777" w:rsidR="00A874D9" w:rsidRPr="00A559A0" w:rsidRDefault="00A874D9" w:rsidP="00B73A7A">
            <w:pPr>
              <w:rPr>
                <w:rFonts w:eastAsia="Times New Roman" w:cs="Arial"/>
                <w:b/>
                <w:i/>
                <w:color w:val="0F0F0F"/>
                <w:sz w:val="18"/>
                <w:szCs w:val="24"/>
              </w:rPr>
            </w:pPr>
          </w:p>
        </w:tc>
        <w:tc>
          <w:tcPr>
            <w:tcW w:w="2520" w:type="dxa"/>
            <w:tcBorders>
              <w:top w:val="single" w:sz="2" w:space="0" w:color="auto"/>
              <w:left w:val="single" w:sz="2" w:space="0" w:color="auto"/>
              <w:bottom w:val="single" w:sz="2" w:space="0" w:color="auto"/>
              <w:right w:val="single" w:sz="2" w:space="0" w:color="auto"/>
            </w:tcBorders>
          </w:tcPr>
          <w:p w14:paraId="77B2F243" w14:textId="77777777"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CHOICE</w:t>
            </w:r>
          </w:p>
        </w:tc>
        <w:tc>
          <w:tcPr>
            <w:tcW w:w="720" w:type="dxa"/>
            <w:tcBorders>
              <w:top w:val="single" w:sz="2" w:space="0" w:color="auto"/>
              <w:left w:val="single" w:sz="2" w:space="0" w:color="auto"/>
              <w:bottom w:val="single" w:sz="2" w:space="0" w:color="auto"/>
              <w:right w:val="single" w:sz="2" w:space="0" w:color="auto"/>
            </w:tcBorders>
          </w:tcPr>
          <w:p w14:paraId="2704F272" w14:textId="77777777" w:rsidR="00A874D9" w:rsidRPr="00A559A0" w:rsidRDefault="00A874D9" w:rsidP="00B73A7A">
            <w:pPr>
              <w:jc w:val="center"/>
              <w:rPr>
                <w:rFonts w:eastAsia="Times New Roman" w:cs="Arial"/>
                <w:color w:val="0F0F0F"/>
                <w:sz w:val="18"/>
                <w:szCs w:val="24"/>
              </w:rPr>
            </w:pPr>
          </w:p>
        </w:tc>
        <w:tc>
          <w:tcPr>
            <w:tcW w:w="4140" w:type="dxa"/>
            <w:tcBorders>
              <w:top w:val="single" w:sz="2" w:space="0" w:color="auto"/>
              <w:left w:val="single" w:sz="2" w:space="0" w:color="auto"/>
              <w:bottom w:val="single" w:sz="2" w:space="0" w:color="auto"/>
              <w:right w:val="single" w:sz="2" w:space="0" w:color="auto"/>
            </w:tcBorders>
          </w:tcPr>
          <w:p w14:paraId="03D5CDDE" w14:textId="77777777" w:rsidR="00A874D9" w:rsidRPr="00A559A0" w:rsidRDefault="00A874D9" w:rsidP="00B73A7A">
            <w:pPr>
              <w:rPr>
                <w:rFonts w:eastAsia="Times New Roman" w:cs="Arial"/>
                <w:color w:val="0F0F0F"/>
                <w:sz w:val="18"/>
                <w:szCs w:val="24"/>
              </w:rPr>
            </w:pPr>
          </w:p>
        </w:tc>
      </w:tr>
      <w:tr w:rsidR="00A874D9" w:rsidRPr="00A559A0" w14:paraId="3647CD09" w14:textId="77777777" w:rsidTr="00A874D9">
        <w:tc>
          <w:tcPr>
            <w:tcW w:w="900" w:type="dxa"/>
            <w:tcBorders>
              <w:top w:val="single" w:sz="2" w:space="0" w:color="auto"/>
              <w:left w:val="single" w:sz="2" w:space="0" w:color="auto"/>
              <w:bottom w:val="single" w:sz="2" w:space="0" w:color="auto"/>
              <w:right w:val="single" w:sz="2" w:space="0" w:color="auto"/>
            </w:tcBorders>
          </w:tcPr>
          <w:p w14:paraId="1CD13E88"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2258A30D"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a</w:t>
            </w:r>
          </w:p>
        </w:tc>
        <w:tc>
          <w:tcPr>
            <w:tcW w:w="1386" w:type="dxa"/>
            <w:tcBorders>
              <w:top w:val="single" w:sz="2" w:space="0" w:color="auto"/>
              <w:left w:val="single" w:sz="2" w:space="0" w:color="auto"/>
              <w:bottom w:val="single" w:sz="2" w:space="0" w:color="auto"/>
              <w:right w:val="single" w:sz="2" w:space="0" w:color="auto"/>
            </w:tcBorders>
          </w:tcPr>
          <w:p w14:paraId="3D73F3AD" w14:textId="00B10D5B"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QualityStructureFactorRef</w:t>
            </w:r>
          </w:p>
        </w:tc>
        <w:tc>
          <w:tcPr>
            <w:tcW w:w="2520" w:type="dxa"/>
            <w:tcBorders>
              <w:top w:val="single" w:sz="2" w:space="0" w:color="auto"/>
              <w:left w:val="single" w:sz="2" w:space="0" w:color="auto"/>
              <w:bottom w:val="single" w:sz="2" w:space="0" w:color="auto"/>
              <w:right w:val="single" w:sz="2" w:space="0" w:color="auto"/>
            </w:tcBorders>
          </w:tcPr>
          <w:p w14:paraId="24581867" w14:textId="2ECDE826"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QualityStructureFactorRef</w:t>
            </w:r>
          </w:p>
        </w:tc>
        <w:tc>
          <w:tcPr>
            <w:tcW w:w="720" w:type="dxa"/>
            <w:tcBorders>
              <w:top w:val="single" w:sz="2" w:space="0" w:color="auto"/>
              <w:left w:val="single" w:sz="2" w:space="0" w:color="auto"/>
              <w:bottom w:val="single" w:sz="2" w:space="0" w:color="auto"/>
              <w:right w:val="single" w:sz="2" w:space="0" w:color="auto"/>
            </w:tcBorders>
          </w:tcPr>
          <w:p w14:paraId="62ACF81D"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0B7626E" w14:textId="04D12A28" w:rsidR="00895F13"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Reference </w:t>
            </w:r>
            <w:r w:rsidR="005B0DE1" w:rsidRPr="00A559A0">
              <w:rPr>
                <w:rFonts w:eastAsia="Times New Roman" w:cs="Arial"/>
                <w:color w:val="0F0F0F"/>
                <w:sz w:val="18"/>
                <w:szCs w:val="24"/>
              </w:rPr>
              <w:t>au</w:t>
            </w:r>
            <w:r w:rsidRPr="00A559A0">
              <w:rPr>
                <w:rFonts w:eastAsia="Times New Roman" w:cs="Arial"/>
                <w:color w:val="0F0F0F"/>
                <w:sz w:val="18"/>
                <w:szCs w:val="24"/>
              </w:rPr>
              <w:t xml:space="preserve"> QUALITY STRUCTURE FACTOR </w:t>
            </w:r>
            <w:r w:rsidR="005B0DE1" w:rsidRPr="00A559A0">
              <w:rPr>
                <w:rFonts w:eastAsia="Times New Roman" w:cs="Arial"/>
                <w:color w:val="0F0F0F"/>
                <w:sz w:val="18"/>
                <w:szCs w:val="24"/>
              </w:rPr>
              <w:t xml:space="preserve">associé au </w:t>
            </w:r>
            <w:r w:rsidRPr="00A559A0">
              <w:rPr>
                <w:rFonts w:eastAsia="Times New Roman" w:cs="Arial"/>
                <w:color w:val="0F0F0F"/>
                <w:sz w:val="18"/>
                <w:szCs w:val="24"/>
              </w:rPr>
              <w:t>FARE STRUCTURE ELEMENT.</w:t>
            </w:r>
          </w:p>
        </w:tc>
      </w:tr>
      <w:tr w:rsidR="00A874D9" w:rsidRPr="00A559A0" w14:paraId="36916725" w14:textId="77777777" w:rsidTr="00A874D9">
        <w:tc>
          <w:tcPr>
            <w:tcW w:w="900" w:type="dxa"/>
            <w:tcBorders>
              <w:top w:val="single" w:sz="2" w:space="0" w:color="auto"/>
              <w:left w:val="single" w:sz="2" w:space="0" w:color="auto"/>
              <w:bottom w:val="single" w:sz="2" w:space="0" w:color="auto"/>
              <w:right w:val="single" w:sz="2" w:space="0" w:color="auto"/>
            </w:tcBorders>
          </w:tcPr>
          <w:p w14:paraId="7B919926"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lastRenderedPageBreak/>
              <w:t>«cntd»</w:t>
            </w:r>
          </w:p>
        </w:tc>
        <w:tc>
          <w:tcPr>
            <w:tcW w:w="234" w:type="dxa"/>
            <w:tcBorders>
              <w:top w:val="single" w:sz="2" w:space="0" w:color="auto"/>
              <w:left w:val="single" w:sz="2" w:space="0" w:color="auto"/>
              <w:bottom w:val="single" w:sz="2" w:space="0" w:color="auto"/>
              <w:right w:val="single" w:sz="2" w:space="0" w:color="auto"/>
            </w:tcBorders>
          </w:tcPr>
          <w:p w14:paraId="1BAD4091"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b</w:t>
            </w:r>
          </w:p>
        </w:tc>
        <w:tc>
          <w:tcPr>
            <w:tcW w:w="1386" w:type="dxa"/>
            <w:tcBorders>
              <w:top w:val="single" w:sz="2" w:space="0" w:color="auto"/>
              <w:left w:val="single" w:sz="2" w:space="0" w:color="auto"/>
              <w:bottom w:val="single" w:sz="2" w:space="0" w:color="auto"/>
              <w:right w:val="single" w:sz="2" w:space="0" w:color="auto"/>
            </w:tcBorders>
          </w:tcPr>
          <w:p w14:paraId="6092B498" w14:textId="502CD6CA" w:rsidR="00A874D9" w:rsidRPr="00A559A0" w:rsidRDefault="00A874D9" w:rsidP="00B73A7A">
            <w:pPr>
              <w:rPr>
                <w:rFonts w:eastAsia="Times New Roman" w:cs="Arial"/>
                <w:color w:val="0F0F0F"/>
                <w:sz w:val="18"/>
                <w:szCs w:val="24"/>
              </w:rPr>
            </w:pPr>
            <w:r w:rsidRPr="00A559A0">
              <w:rPr>
                <w:rFonts w:eastAsia="Times New Roman" w:cs="Arial"/>
                <w:b/>
                <w:i/>
                <w:color w:val="0F0F0F"/>
                <w:sz w:val="18"/>
                <w:szCs w:val="24"/>
              </w:rPr>
              <w:t>qualityStructureFactors</w:t>
            </w:r>
          </w:p>
        </w:tc>
        <w:tc>
          <w:tcPr>
            <w:tcW w:w="2520" w:type="dxa"/>
            <w:tcBorders>
              <w:top w:val="single" w:sz="2" w:space="0" w:color="auto"/>
              <w:left w:val="single" w:sz="2" w:space="0" w:color="auto"/>
              <w:bottom w:val="single" w:sz="2" w:space="0" w:color="auto"/>
              <w:right w:val="single" w:sz="2" w:space="0" w:color="auto"/>
            </w:tcBorders>
          </w:tcPr>
          <w:p w14:paraId="772714B7" w14:textId="77777777" w:rsidR="00A874D9" w:rsidRPr="00A559A0" w:rsidRDefault="00A874D9" w:rsidP="00B73A7A">
            <w:pPr>
              <w:rPr>
                <w:rFonts w:eastAsia="Times New Roman" w:cs="Arial"/>
                <w:color w:val="0F0F0F"/>
                <w:sz w:val="18"/>
                <w:szCs w:val="24"/>
              </w:rPr>
            </w:pPr>
            <w:r w:rsidRPr="00A559A0">
              <w:rPr>
                <w:rFonts w:eastAsia="Times New Roman" w:cs="Arial"/>
                <w:i/>
                <w:color w:val="0F0F0F"/>
                <w:sz w:val="18"/>
                <w:szCs w:val="24"/>
                <w:u w:val="single"/>
              </w:rPr>
              <w:t>QualityStructureFactor</w:t>
            </w:r>
            <w:r w:rsidRPr="00A559A0">
              <w:rPr>
                <w:rFonts w:eastAsia="Times New Roman" w:cs="Arial"/>
                <w:i/>
                <w:color w:val="0F0F0F"/>
                <w:sz w:val="18"/>
                <w:szCs w:val="24"/>
              </w:rPr>
              <w:t xml:space="preserve"> | QualityStructureFactor</w:t>
            </w:r>
          </w:p>
        </w:tc>
        <w:tc>
          <w:tcPr>
            <w:tcW w:w="720" w:type="dxa"/>
            <w:tcBorders>
              <w:top w:val="single" w:sz="2" w:space="0" w:color="auto"/>
              <w:left w:val="single" w:sz="2" w:space="0" w:color="auto"/>
              <w:bottom w:val="single" w:sz="2" w:space="0" w:color="auto"/>
              <w:right w:val="single" w:sz="2" w:space="0" w:color="auto"/>
            </w:tcBorders>
          </w:tcPr>
          <w:p w14:paraId="3152A718"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4AE10BE0" w14:textId="53DA7600"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QUALITY STRUCTURE FACTORs </w:t>
            </w:r>
            <w:r w:rsidR="005B0DE1" w:rsidRPr="00A559A0">
              <w:rPr>
                <w:rFonts w:eastAsia="Times New Roman" w:cs="Arial"/>
                <w:color w:val="0F0F0F"/>
                <w:sz w:val="18"/>
                <w:szCs w:val="24"/>
              </w:rPr>
              <w:t xml:space="preserve">associé au </w:t>
            </w:r>
            <w:r w:rsidRPr="00A559A0">
              <w:rPr>
                <w:rFonts w:eastAsia="Times New Roman" w:cs="Arial"/>
                <w:color w:val="0F0F0F"/>
                <w:sz w:val="18"/>
                <w:szCs w:val="24"/>
              </w:rPr>
              <w:t>FARE STRUCTURE ELEMENT.</w:t>
            </w:r>
          </w:p>
        </w:tc>
      </w:tr>
      <w:tr w:rsidR="00431A9E" w:rsidRPr="00A559A0" w14:paraId="31044DB8" w14:textId="77777777" w:rsidTr="00097142">
        <w:trPr>
          <w:trHeight w:val="20"/>
        </w:trPr>
        <w:tc>
          <w:tcPr>
            <w:tcW w:w="2520" w:type="dxa"/>
            <w:gridSpan w:val="3"/>
            <w:tcBorders>
              <w:top w:val="single" w:sz="2" w:space="0" w:color="auto"/>
              <w:left w:val="single" w:sz="2" w:space="0" w:color="auto"/>
              <w:bottom w:val="single" w:sz="2" w:space="0" w:color="auto"/>
              <w:right w:val="single" w:sz="2" w:space="0" w:color="auto"/>
            </w:tcBorders>
          </w:tcPr>
          <w:p w14:paraId="322D978B" w14:textId="77777777" w:rsidR="00431A9E" w:rsidRPr="00A559A0" w:rsidRDefault="00431A9E" w:rsidP="00431A9E">
            <w:pPr>
              <w:spacing w:after="0"/>
              <w:rPr>
                <w:rFonts w:eastAsia="Times New Roman" w:cs="Arial"/>
                <w:b/>
                <w:i/>
                <w:color w:val="0F0F0F"/>
                <w:sz w:val="18"/>
                <w:szCs w:val="24"/>
              </w:rPr>
            </w:pPr>
          </w:p>
        </w:tc>
        <w:tc>
          <w:tcPr>
            <w:tcW w:w="2520" w:type="dxa"/>
            <w:tcBorders>
              <w:top w:val="single" w:sz="2" w:space="0" w:color="auto"/>
              <w:left w:val="single" w:sz="2" w:space="0" w:color="auto"/>
              <w:bottom w:val="single" w:sz="2" w:space="0" w:color="auto"/>
              <w:right w:val="single" w:sz="2" w:space="0" w:color="auto"/>
            </w:tcBorders>
          </w:tcPr>
          <w:p w14:paraId="1A1B6E5E" w14:textId="77777777" w:rsidR="00431A9E" w:rsidRPr="00A559A0" w:rsidRDefault="00431A9E" w:rsidP="00431A9E">
            <w:pPr>
              <w:spacing w:after="0"/>
              <w:rPr>
                <w:rFonts w:eastAsia="Times New Roman" w:cs="Arial"/>
                <w:i/>
                <w:color w:val="0F0F0F"/>
                <w:sz w:val="18"/>
                <w:szCs w:val="24"/>
              </w:rPr>
            </w:pPr>
            <w:r w:rsidRPr="00A559A0">
              <w:rPr>
                <w:rFonts w:eastAsia="Times New Roman" w:cs="Arial"/>
                <w:i/>
                <w:color w:val="0F0F0F"/>
                <w:sz w:val="18"/>
                <w:szCs w:val="24"/>
              </w:rPr>
              <w:t>Choice</w:t>
            </w:r>
          </w:p>
        </w:tc>
        <w:tc>
          <w:tcPr>
            <w:tcW w:w="4860" w:type="dxa"/>
            <w:gridSpan w:val="2"/>
            <w:tcBorders>
              <w:top w:val="single" w:sz="2" w:space="0" w:color="auto"/>
              <w:left w:val="single" w:sz="2" w:space="0" w:color="auto"/>
              <w:bottom w:val="single" w:sz="2" w:space="0" w:color="auto"/>
              <w:right w:val="single" w:sz="2" w:space="0" w:color="auto"/>
            </w:tcBorders>
          </w:tcPr>
          <w:p w14:paraId="3F6F6F0E" w14:textId="77777777" w:rsidR="00431A9E" w:rsidRPr="00A559A0" w:rsidRDefault="00431A9E" w:rsidP="00431A9E">
            <w:pPr>
              <w:spacing w:after="0"/>
              <w:rPr>
                <w:rFonts w:eastAsia="Times New Roman" w:cs="Arial"/>
                <w:color w:val="0F0F0F"/>
                <w:sz w:val="18"/>
                <w:szCs w:val="24"/>
              </w:rPr>
            </w:pPr>
          </w:p>
        </w:tc>
      </w:tr>
      <w:tr w:rsidR="00A874D9" w:rsidRPr="00A559A0" w14:paraId="1AC20CAB" w14:textId="77777777" w:rsidTr="00A874D9">
        <w:tc>
          <w:tcPr>
            <w:tcW w:w="900" w:type="dxa"/>
            <w:tcBorders>
              <w:top w:val="single" w:sz="2" w:space="0" w:color="auto"/>
              <w:left w:val="single" w:sz="2" w:space="0" w:color="auto"/>
              <w:bottom w:val="single" w:sz="2" w:space="0" w:color="auto"/>
              <w:right w:val="single" w:sz="2" w:space="0" w:color="auto"/>
            </w:tcBorders>
          </w:tcPr>
          <w:p w14:paraId="0D265953"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133D7196"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a</w:t>
            </w:r>
          </w:p>
        </w:tc>
        <w:tc>
          <w:tcPr>
            <w:tcW w:w="1386" w:type="dxa"/>
            <w:tcBorders>
              <w:top w:val="single" w:sz="2" w:space="0" w:color="auto"/>
              <w:left w:val="single" w:sz="2" w:space="0" w:color="auto"/>
              <w:bottom w:val="single" w:sz="2" w:space="0" w:color="auto"/>
              <w:right w:val="single" w:sz="2" w:space="0" w:color="auto"/>
            </w:tcBorders>
          </w:tcPr>
          <w:p w14:paraId="373B5651" w14:textId="16DDBD3E"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DistanceMatrixElementRef</w:t>
            </w:r>
          </w:p>
        </w:tc>
        <w:tc>
          <w:tcPr>
            <w:tcW w:w="2520" w:type="dxa"/>
            <w:tcBorders>
              <w:top w:val="single" w:sz="2" w:space="0" w:color="auto"/>
              <w:left w:val="single" w:sz="2" w:space="0" w:color="auto"/>
              <w:bottom w:val="single" w:sz="2" w:space="0" w:color="auto"/>
              <w:right w:val="single" w:sz="2" w:space="0" w:color="auto"/>
            </w:tcBorders>
          </w:tcPr>
          <w:p w14:paraId="7A6B3E8F" w14:textId="53B1BD2D"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DistanceMatrixElementRef</w:t>
            </w:r>
          </w:p>
        </w:tc>
        <w:tc>
          <w:tcPr>
            <w:tcW w:w="720" w:type="dxa"/>
            <w:tcBorders>
              <w:top w:val="single" w:sz="2" w:space="0" w:color="auto"/>
              <w:left w:val="single" w:sz="2" w:space="0" w:color="auto"/>
              <w:bottom w:val="single" w:sz="2" w:space="0" w:color="auto"/>
              <w:right w:val="single" w:sz="2" w:space="0" w:color="auto"/>
            </w:tcBorders>
          </w:tcPr>
          <w:p w14:paraId="7F4BEBAE"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E9D7C9B" w14:textId="518AECBD"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Reference </w:t>
            </w:r>
            <w:r w:rsidR="005B0DE1" w:rsidRPr="00A559A0">
              <w:rPr>
                <w:rFonts w:eastAsia="Times New Roman" w:cs="Arial"/>
                <w:color w:val="0F0F0F"/>
                <w:sz w:val="18"/>
                <w:szCs w:val="24"/>
              </w:rPr>
              <w:t>au</w:t>
            </w:r>
            <w:r w:rsidRPr="00A559A0">
              <w:rPr>
                <w:rFonts w:eastAsia="Times New Roman" w:cs="Arial"/>
                <w:color w:val="0F0F0F"/>
                <w:sz w:val="18"/>
                <w:szCs w:val="24"/>
              </w:rPr>
              <w:t xml:space="preserve"> DISTANCE MATRIX ELEMENT </w:t>
            </w:r>
            <w:r w:rsidR="005B0DE1" w:rsidRPr="00A559A0">
              <w:rPr>
                <w:rFonts w:eastAsia="Times New Roman" w:cs="Arial"/>
                <w:color w:val="0F0F0F"/>
                <w:sz w:val="18"/>
                <w:szCs w:val="24"/>
              </w:rPr>
              <w:t xml:space="preserve">associé au </w:t>
            </w:r>
            <w:r w:rsidRPr="00A559A0">
              <w:rPr>
                <w:rFonts w:eastAsia="Times New Roman" w:cs="Arial"/>
                <w:color w:val="0F0F0F"/>
                <w:sz w:val="18"/>
                <w:szCs w:val="24"/>
              </w:rPr>
              <w:t>FARE STRUCTURE ELEMENT.</w:t>
            </w:r>
          </w:p>
        </w:tc>
      </w:tr>
      <w:tr w:rsidR="00A874D9" w:rsidRPr="00A559A0" w14:paraId="4F2362CB" w14:textId="77777777" w:rsidTr="00A874D9">
        <w:tc>
          <w:tcPr>
            <w:tcW w:w="900" w:type="dxa"/>
            <w:tcBorders>
              <w:top w:val="single" w:sz="2" w:space="0" w:color="auto"/>
              <w:left w:val="single" w:sz="2" w:space="0" w:color="auto"/>
              <w:bottom w:val="single" w:sz="2" w:space="0" w:color="auto"/>
              <w:right w:val="single" w:sz="2" w:space="0" w:color="auto"/>
            </w:tcBorders>
          </w:tcPr>
          <w:p w14:paraId="216CC51A"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64D24D23" w14:textId="77777777" w:rsidR="00A874D9" w:rsidRPr="00A559A0" w:rsidDel="000B0EA2" w:rsidRDefault="00A874D9" w:rsidP="00B73A7A">
            <w:pPr>
              <w:rPr>
                <w:rFonts w:eastAsia="Times New Roman" w:cs="Arial"/>
                <w:b/>
                <w:i/>
                <w:color w:val="0F0F0F"/>
                <w:sz w:val="18"/>
                <w:szCs w:val="24"/>
              </w:rPr>
            </w:pPr>
            <w:r w:rsidRPr="00A559A0">
              <w:rPr>
                <w:rFonts w:eastAsia="Times New Roman" w:cs="Arial"/>
                <w:b/>
                <w:i/>
                <w:color w:val="0F0F0F"/>
                <w:sz w:val="18"/>
                <w:szCs w:val="24"/>
              </w:rPr>
              <w:t>b</w:t>
            </w:r>
          </w:p>
        </w:tc>
        <w:tc>
          <w:tcPr>
            <w:tcW w:w="1386" w:type="dxa"/>
            <w:tcBorders>
              <w:top w:val="single" w:sz="2" w:space="0" w:color="auto"/>
              <w:left w:val="single" w:sz="2" w:space="0" w:color="auto"/>
              <w:bottom w:val="single" w:sz="2" w:space="0" w:color="auto"/>
              <w:right w:val="single" w:sz="2" w:space="0" w:color="auto"/>
            </w:tcBorders>
          </w:tcPr>
          <w:p w14:paraId="72E6179F" w14:textId="64B35664"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distanceMatrixElements</w:t>
            </w:r>
          </w:p>
        </w:tc>
        <w:tc>
          <w:tcPr>
            <w:tcW w:w="2520" w:type="dxa"/>
            <w:tcBorders>
              <w:top w:val="single" w:sz="2" w:space="0" w:color="auto"/>
              <w:left w:val="single" w:sz="2" w:space="0" w:color="auto"/>
              <w:bottom w:val="single" w:sz="2" w:space="0" w:color="auto"/>
              <w:right w:val="single" w:sz="2" w:space="0" w:color="auto"/>
            </w:tcBorders>
          </w:tcPr>
          <w:p w14:paraId="00251BC9" w14:textId="385A3A9F"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u w:val="single"/>
              </w:rPr>
              <w:t>DistanceMatrixElement</w:t>
            </w:r>
            <w:r w:rsidRPr="00A559A0">
              <w:rPr>
                <w:rFonts w:eastAsia="Times New Roman" w:cs="Arial"/>
                <w:i/>
                <w:color w:val="0F0F0F"/>
                <w:sz w:val="18"/>
                <w:szCs w:val="24"/>
              </w:rPr>
              <w:t xml:space="preserve"> | DistanceMatrixElementRef</w:t>
            </w:r>
          </w:p>
        </w:tc>
        <w:tc>
          <w:tcPr>
            <w:tcW w:w="720" w:type="dxa"/>
            <w:tcBorders>
              <w:top w:val="single" w:sz="2" w:space="0" w:color="auto"/>
              <w:left w:val="single" w:sz="2" w:space="0" w:color="auto"/>
              <w:bottom w:val="single" w:sz="2" w:space="0" w:color="auto"/>
              <w:right w:val="single" w:sz="2" w:space="0" w:color="auto"/>
            </w:tcBorders>
          </w:tcPr>
          <w:p w14:paraId="2AA7AC96"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7D94C3AB" w14:textId="503E7A2C"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DISTANCE MATRIX ELEMENTs </w:t>
            </w:r>
            <w:r w:rsidR="005B0DE1" w:rsidRPr="00A559A0">
              <w:rPr>
                <w:rFonts w:eastAsia="Times New Roman" w:cs="Arial"/>
                <w:color w:val="0F0F0F"/>
                <w:sz w:val="18"/>
                <w:szCs w:val="24"/>
              </w:rPr>
              <w:t>associé</w:t>
            </w:r>
            <w:r w:rsidR="00CF5194" w:rsidRPr="00A559A0">
              <w:rPr>
                <w:rFonts w:eastAsia="Times New Roman" w:cs="Arial"/>
                <w:color w:val="0F0F0F"/>
                <w:sz w:val="18"/>
                <w:szCs w:val="24"/>
              </w:rPr>
              <w:t>s</w:t>
            </w:r>
            <w:r w:rsidR="005B0DE1" w:rsidRPr="00A559A0">
              <w:rPr>
                <w:rFonts w:eastAsia="Times New Roman" w:cs="Arial"/>
                <w:color w:val="0F0F0F"/>
                <w:sz w:val="18"/>
                <w:szCs w:val="24"/>
              </w:rPr>
              <w:t xml:space="preserve"> au </w:t>
            </w:r>
            <w:r w:rsidRPr="00A559A0">
              <w:rPr>
                <w:rFonts w:eastAsia="Times New Roman" w:cs="Arial"/>
                <w:color w:val="0F0F0F"/>
                <w:sz w:val="18"/>
                <w:szCs w:val="24"/>
              </w:rPr>
              <w:t>FARE STRUCTURE ELEMENT.</w:t>
            </w:r>
          </w:p>
        </w:tc>
      </w:tr>
      <w:tr w:rsidR="00A874D9" w:rsidRPr="00A559A0" w14:paraId="62793F70" w14:textId="77777777" w:rsidTr="00A874D9">
        <w:tc>
          <w:tcPr>
            <w:tcW w:w="900" w:type="dxa"/>
            <w:tcBorders>
              <w:top w:val="single" w:sz="2" w:space="0" w:color="auto"/>
              <w:left w:val="single" w:sz="2" w:space="0" w:color="auto"/>
              <w:bottom w:val="single" w:sz="2" w:space="0" w:color="auto"/>
              <w:right w:val="single" w:sz="2" w:space="0" w:color="auto"/>
            </w:tcBorders>
          </w:tcPr>
          <w:p w14:paraId="1B91E056"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46580DDF"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c</w:t>
            </w:r>
          </w:p>
        </w:tc>
        <w:tc>
          <w:tcPr>
            <w:tcW w:w="1386" w:type="dxa"/>
            <w:tcBorders>
              <w:top w:val="single" w:sz="2" w:space="0" w:color="auto"/>
              <w:left w:val="single" w:sz="2" w:space="0" w:color="auto"/>
              <w:bottom w:val="single" w:sz="2" w:space="0" w:color="auto"/>
              <w:right w:val="single" w:sz="2" w:space="0" w:color="auto"/>
            </w:tcBorders>
          </w:tcPr>
          <w:p w14:paraId="3B18FA8E" w14:textId="42DA851D"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GroupOfDistanceMatrixElementsRef</w:t>
            </w:r>
          </w:p>
        </w:tc>
        <w:tc>
          <w:tcPr>
            <w:tcW w:w="2520" w:type="dxa"/>
            <w:tcBorders>
              <w:top w:val="single" w:sz="2" w:space="0" w:color="auto"/>
              <w:left w:val="single" w:sz="2" w:space="0" w:color="auto"/>
              <w:bottom w:val="single" w:sz="2" w:space="0" w:color="auto"/>
              <w:right w:val="single" w:sz="2" w:space="0" w:color="auto"/>
            </w:tcBorders>
          </w:tcPr>
          <w:p w14:paraId="4850EB8F" w14:textId="54319163"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GroupOfDistanceMatrixElementsRef</w:t>
            </w:r>
          </w:p>
        </w:tc>
        <w:tc>
          <w:tcPr>
            <w:tcW w:w="720" w:type="dxa"/>
            <w:tcBorders>
              <w:top w:val="single" w:sz="2" w:space="0" w:color="auto"/>
              <w:left w:val="single" w:sz="2" w:space="0" w:color="auto"/>
              <w:bottom w:val="single" w:sz="2" w:space="0" w:color="auto"/>
              <w:right w:val="single" w:sz="2" w:space="0" w:color="auto"/>
            </w:tcBorders>
          </w:tcPr>
          <w:p w14:paraId="63699BD9"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58CB7EF" w14:textId="511C92F4"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Reference </w:t>
            </w:r>
            <w:r w:rsidR="005B0DE1" w:rsidRPr="00A559A0">
              <w:rPr>
                <w:rFonts w:eastAsia="Times New Roman" w:cs="Arial"/>
                <w:color w:val="0F0F0F"/>
                <w:sz w:val="18"/>
                <w:szCs w:val="24"/>
              </w:rPr>
              <w:t>au</w:t>
            </w:r>
            <w:r w:rsidRPr="00A559A0">
              <w:rPr>
                <w:rFonts w:eastAsia="Times New Roman" w:cs="Arial"/>
                <w:color w:val="0F0F0F"/>
                <w:sz w:val="18"/>
                <w:szCs w:val="24"/>
              </w:rPr>
              <w:t xml:space="preserve"> GROUP OF DISTANCE MATRIX ELEMENTs </w:t>
            </w:r>
            <w:r w:rsidR="005B0DE1" w:rsidRPr="00A559A0">
              <w:rPr>
                <w:rFonts w:eastAsia="Times New Roman" w:cs="Arial"/>
                <w:color w:val="0F0F0F"/>
                <w:sz w:val="18"/>
                <w:szCs w:val="24"/>
              </w:rPr>
              <w:t>associé</w:t>
            </w:r>
            <w:r w:rsidR="00CF5194" w:rsidRPr="00A559A0">
              <w:rPr>
                <w:rFonts w:eastAsia="Times New Roman" w:cs="Arial"/>
                <w:color w:val="0F0F0F"/>
                <w:sz w:val="18"/>
                <w:szCs w:val="24"/>
              </w:rPr>
              <w:t>s</w:t>
            </w:r>
            <w:r w:rsidR="005B0DE1" w:rsidRPr="00A559A0">
              <w:rPr>
                <w:rFonts w:eastAsia="Times New Roman" w:cs="Arial"/>
                <w:color w:val="0F0F0F"/>
                <w:sz w:val="18"/>
                <w:szCs w:val="24"/>
              </w:rPr>
              <w:t xml:space="preserve"> au</w:t>
            </w:r>
            <w:r w:rsidRPr="00A559A0">
              <w:rPr>
                <w:rFonts w:eastAsia="Times New Roman" w:cs="Arial"/>
                <w:color w:val="0F0F0F"/>
                <w:sz w:val="18"/>
                <w:szCs w:val="24"/>
              </w:rPr>
              <w:t xml:space="preserve"> FARE STRUCTURE ELEMENT.</w:t>
            </w:r>
          </w:p>
        </w:tc>
      </w:tr>
      <w:tr w:rsidR="00A874D9" w:rsidRPr="00A559A0" w14:paraId="3C9017E6" w14:textId="77777777" w:rsidTr="00A874D9">
        <w:tc>
          <w:tcPr>
            <w:tcW w:w="900" w:type="dxa"/>
            <w:tcBorders>
              <w:top w:val="single" w:sz="2" w:space="0" w:color="auto"/>
              <w:left w:val="single" w:sz="2" w:space="0" w:color="auto"/>
              <w:bottom w:val="single" w:sz="2" w:space="0" w:color="auto"/>
              <w:right w:val="single" w:sz="2" w:space="0" w:color="auto"/>
            </w:tcBorders>
          </w:tcPr>
          <w:p w14:paraId="60838FF1"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«cntd»</w:t>
            </w:r>
          </w:p>
        </w:tc>
        <w:tc>
          <w:tcPr>
            <w:tcW w:w="234" w:type="dxa"/>
            <w:tcBorders>
              <w:top w:val="single" w:sz="2" w:space="0" w:color="auto"/>
              <w:left w:val="single" w:sz="2" w:space="0" w:color="auto"/>
              <w:bottom w:val="single" w:sz="2" w:space="0" w:color="auto"/>
              <w:right w:val="single" w:sz="2" w:space="0" w:color="auto"/>
            </w:tcBorders>
          </w:tcPr>
          <w:p w14:paraId="3235EBBD" w14:textId="77777777" w:rsidR="00A874D9" w:rsidRPr="00A559A0" w:rsidDel="000B0EA2" w:rsidRDefault="00A874D9" w:rsidP="00B73A7A">
            <w:pPr>
              <w:rPr>
                <w:rFonts w:eastAsia="Times New Roman" w:cs="Arial"/>
                <w:b/>
                <w:i/>
                <w:color w:val="0F0F0F"/>
                <w:sz w:val="18"/>
                <w:szCs w:val="24"/>
              </w:rPr>
            </w:pPr>
            <w:r w:rsidRPr="00A559A0">
              <w:rPr>
                <w:rFonts w:eastAsia="Times New Roman" w:cs="Arial"/>
                <w:b/>
                <w:i/>
                <w:color w:val="0F0F0F"/>
                <w:sz w:val="18"/>
                <w:szCs w:val="24"/>
              </w:rPr>
              <w:t>d</w:t>
            </w:r>
          </w:p>
        </w:tc>
        <w:tc>
          <w:tcPr>
            <w:tcW w:w="1386" w:type="dxa"/>
            <w:tcBorders>
              <w:top w:val="single" w:sz="2" w:space="0" w:color="auto"/>
              <w:left w:val="single" w:sz="2" w:space="0" w:color="auto"/>
              <w:bottom w:val="single" w:sz="2" w:space="0" w:color="auto"/>
              <w:right w:val="single" w:sz="2" w:space="0" w:color="auto"/>
            </w:tcBorders>
          </w:tcPr>
          <w:p w14:paraId="59A18DAC" w14:textId="0CA3535E" w:rsidR="00A874D9" w:rsidRPr="00A559A0" w:rsidRDefault="00A874D9" w:rsidP="00B73A7A">
            <w:pPr>
              <w:rPr>
                <w:rFonts w:eastAsia="Times New Roman" w:cs="Arial"/>
                <w:i/>
                <w:color w:val="0F0F0F"/>
                <w:sz w:val="18"/>
                <w:szCs w:val="24"/>
              </w:rPr>
            </w:pPr>
            <w:r w:rsidRPr="00A559A0">
              <w:rPr>
                <w:rFonts w:eastAsia="Times New Roman" w:cs="Arial"/>
                <w:b/>
                <w:i/>
                <w:color w:val="0F0F0F"/>
                <w:sz w:val="18"/>
                <w:szCs w:val="24"/>
              </w:rPr>
              <w:t>GroupOfDistanceMatrixElements</w:t>
            </w:r>
          </w:p>
        </w:tc>
        <w:tc>
          <w:tcPr>
            <w:tcW w:w="2520" w:type="dxa"/>
            <w:tcBorders>
              <w:top w:val="single" w:sz="2" w:space="0" w:color="auto"/>
              <w:left w:val="single" w:sz="2" w:space="0" w:color="auto"/>
              <w:bottom w:val="single" w:sz="2" w:space="0" w:color="auto"/>
              <w:right w:val="single" w:sz="2" w:space="0" w:color="auto"/>
            </w:tcBorders>
          </w:tcPr>
          <w:p w14:paraId="25C4DB6C" w14:textId="70C1ECCD"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GroupOfDistanceMatrixElements</w:t>
            </w:r>
          </w:p>
        </w:tc>
        <w:tc>
          <w:tcPr>
            <w:tcW w:w="720" w:type="dxa"/>
            <w:tcBorders>
              <w:top w:val="single" w:sz="2" w:space="0" w:color="auto"/>
              <w:left w:val="single" w:sz="2" w:space="0" w:color="auto"/>
              <w:bottom w:val="single" w:sz="2" w:space="0" w:color="auto"/>
              <w:right w:val="single" w:sz="2" w:space="0" w:color="auto"/>
            </w:tcBorders>
          </w:tcPr>
          <w:p w14:paraId="0C229335"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5760AFB" w14:textId="5270F650"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GROUP OF DISTANCE MATRIX ELEMENTs </w:t>
            </w:r>
            <w:r w:rsidR="005B0DE1" w:rsidRPr="00A559A0">
              <w:rPr>
                <w:rFonts w:eastAsia="Times New Roman" w:cs="Arial"/>
                <w:color w:val="0F0F0F"/>
                <w:sz w:val="18"/>
                <w:szCs w:val="24"/>
              </w:rPr>
              <w:t>associé</w:t>
            </w:r>
            <w:r w:rsidR="00CF5194" w:rsidRPr="00A559A0">
              <w:rPr>
                <w:rFonts w:eastAsia="Times New Roman" w:cs="Arial"/>
                <w:color w:val="0F0F0F"/>
                <w:sz w:val="18"/>
                <w:szCs w:val="24"/>
              </w:rPr>
              <w:t>s</w:t>
            </w:r>
            <w:r w:rsidR="005B0DE1" w:rsidRPr="00A559A0">
              <w:rPr>
                <w:rFonts w:eastAsia="Times New Roman" w:cs="Arial"/>
                <w:color w:val="0F0F0F"/>
                <w:sz w:val="18"/>
                <w:szCs w:val="24"/>
              </w:rPr>
              <w:t xml:space="preserve"> au </w:t>
            </w:r>
            <w:r w:rsidRPr="00A559A0">
              <w:rPr>
                <w:rFonts w:eastAsia="Times New Roman" w:cs="Arial"/>
                <w:color w:val="0F0F0F"/>
                <w:sz w:val="18"/>
                <w:szCs w:val="24"/>
              </w:rPr>
              <w:t>FARE STRUCTURE ELEMENT.</w:t>
            </w:r>
          </w:p>
        </w:tc>
      </w:tr>
    </w:tbl>
    <w:p w14:paraId="7EF1AECA" w14:textId="77777777" w:rsidR="00A874D9" w:rsidRPr="00A559A0" w:rsidRDefault="00A874D9" w:rsidP="00B73A7A"/>
    <w:p w14:paraId="18CB6C3A" w14:textId="1E3DDA42" w:rsidR="00A874D9" w:rsidRPr="00A559A0" w:rsidRDefault="00A874D9" w:rsidP="00B73A7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13</w:t>
      </w:r>
      <w:r w:rsidRPr="00A559A0">
        <w:rPr>
          <w:rFonts w:cs="Arial"/>
        </w:rPr>
        <w:fldChar w:fldCharType="end"/>
      </w:r>
      <w:r w:rsidRPr="00A559A0">
        <w:rPr>
          <w:rFonts w:cs="Arial"/>
        </w:rPr>
        <w:t xml:space="preserve"> – </w:t>
      </w:r>
      <w:r w:rsidRPr="00A559A0">
        <w:rPr>
          <w:rFonts w:cs="Arial"/>
          <w:i/>
        </w:rPr>
        <w:t>FareStructureComponentGroup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34"/>
        <w:gridCol w:w="1386"/>
        <w:gridCol w:w="2160"/>
        <w:gridCol w:w="1080"/>
        <w:gridCol w:w="4140"/>
      </w:tblGrid>
      <w:tr w:rsidR="00A874D9" w:rsidRPr="00A559A0" w14:paraId="2A38A00B" w14:textId="77777777" w:rsidTr="00A874D9">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F03B5D3" w14:textId="5AA66264" w:rsidR="00A874D9" w:rsidRPr="00A559A0" w:rsidRDefault="00A874D9" w:rsidP="00B73A7A">
            <w:pPr>
              <w:jc w:val="center"/>
              <w:rPr>
                <w:rFonts w:eastAsia="Times New Roman" w:cs="Arial"/>
                <w:b/>
                <w:color w:val="0F0F0F"/>
                <w:sz w:val="18"/>
                <w:szCs w:val="24"/>
              </w:rPr>
            </w:pPr>
            <w:r w:rsidRPr="00A559A0">
              <w:rPr>
                <w:rFonts w:cs="Arial"/>
                <w:b/>
                <w:bCs/>
                <w:sz w:val="18"/>
                <w:szCs w:val="18"/>
              </w:rPr>
              <w:t>Classification</w:t>
            </w:r>
          </w:p>
        </w:tc>
        <w:tc>
          <w:tcPr>
            <w:tcW w:w="1620" w:type="dxa"/>
            <w:gridSpan w:val="2"/>
            <w:tcBorders>
              <w:top w:val="single" w:sz="2" w:space="0" w:color="auto"/>
              <w:left w:val="single" w:sz="2" w:space="0" w:color="auto"/>
              <w:bottom w:val="single" w:sz="2" w:space="0" w:color="auto"/>
              <w:right w:val="single" w:sz="2" w:space="0" w:color="auto"/>
            </w:tcBorders>
            <w:shd w:val="clear" w:color="auto" w:fill="E6E6E6"/>
          </w:tcPr>
          <w:p w14:paraId="5C6347CD"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7C66FBE"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2B9B7EC" w14:textId="3C198227" w:rsidR="00A874D9" w:rsidRPr="00A559A0" w:rsidRDefault="00A874D9" w:rsidP="00B73A7A">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9D1A1CA"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Description</w:t>
            </w:r>
          </w:p>
        </w:tc>
      </w:tr>
      <w:tr w:rsidR="00A874D9" w:rsidRPr="00A559A0" w14:paraId="53512B73" w14:textId="77777777" w:rsidTr="00A874D9">
        <w:tc>
          <w:tcPr>
            <w:tcW w:w="900" w:type="dxa"/>
            <w:tcBorders>
              <w:top w:val="single" w:sz="2" w:space="0" w:color="auto"/>
              <w:left w:val="single" w:sz="2" w:space="0" w:color="auto"/>
              <w:bottom w:val="single" w:sz="2" w:space="0" w:color="auto"/>
              <w:right w:val="single" w:sz="2" w:space="0" w:color="auto"/>
            </w:tcBorders>
          </w:tcPr>
          <w:p w14:paraId="5960A1C8" w14:textId="77777777" w:rsidR="00A874D9" w:rsidRPr="00A559A0" w:rsidRDefault="00A874D9" w:rsidP="00B73A7A">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gridSpan w:val="2"/>
            <w:tcBorders>
              <w:top w:val="single" w:sz="2" w:space="0" w:color="auto"/>
              <w:left w:val="single" w:sz="2" w:space="0" w:color="auto"/>
              <w:bottom w:val="single" w:sz="2" w:space="0" w:color="auto"/>
              <w:right w:val="single" w:sz="2" w:space="0" w:color="auto"/>
            </w:tcBorders>
          </w:tcPr>
          <w:p w14:paraId="6B2B630D" w14:textId="36B5A365" w:rsidR="00A874D9" w:rsidRPr="00A559A0" w:rsidRDefault="00A874D9" w:rsidP="00B73A7A">
            <w:pPr>
              <w:rPr>
                <w:rFonts w:eastAsia="Times New Roman" w:cs="Arial"/>
                <w:color w:val="0F0F0F"/>
                <w:sz w:val="18"/>
                <w:szCs w:val="24"/>
              </w:rPr>
            </w:pPr>
            <w:r w:rsidRPr="00A559A0">
              <w:rPr>
                <w:rFonts w:eastAsia="Times New Roman" w:cs="Arial"/>
                <w:b/>
                <w:i/>
                <w:color w:val="0F0F0F"/>
                <w:sz w:val="18"/>
                <w:szCs w:val="24"/>
              </w:rPr>
              <w:t>fareStructureElementsInSequence</w:t>
            </w:r>
          </w:p>
        </w:tc>
        <w:tc>
          <w:tcPr>
            <w:tcW w:w="2160" w:type="dxa"/>
            <w:tcBorders>
              <w:top w:val="single" w:sz="2" w:space="0" w:color="auto"/>
              <w:left w:val="single" w:sz="2" w:space="0" w:color="auto"/>
              <w:bottom w:val="single" w:sz="2" w:space="0" w:color="auto"/>
              <w:right w:val="single" w:sz="2" w:space="0" w:color="auto"/>
            </w:tcBorders>
          </w:tcPr>
          <w:p w14:paraId="7A83CB0D" w14:textId="46E4175D" w:rsidR="00A874D9" w:rsidRPr="00A559A0" w:rsidRDefault="00A874D9" w:rsidP="00B73A7A">
            <w:pPr>
              <w:rPr>
                <w:rFonts w:eastAsia="Times New Roman" w:cs="Arial"/>
                <w:color w:val="0F0F0F"/>
                <w:sz w:val="18"/>
                <w:szCs w:val="24"/>
              </w:rPr>
            </w:pPr>
            <w:r w:rsidRPr="00A559A0">
              <w:rPr>
                <w:rFonts w:eastAsia="Times New Roman" w:cs="Arial"/>
                <w:i/>
                <w:color w:val="0F0F0F"/>
                <w:sz w:val="18"/>
                <w:szCs w:val="24"/>
              </w:rPr>
              <w:t xml:space="preserve">FareStructureElementInSequence </w:t>
            </w:r>
            <w:r w:rsidRPr="00A559A0">
              <w:rPr>
                <w:rFonts w:eastAsia="Times New Roman" w:cs="Arial"/>
                <w:i/>
                <w:vanish/>
                <w:color w:val="0F0F0F"/>
                <w:sz w:val="18"/>
                <w:szCs w:val="24"/>
                <w:highlight w:val="cyan"/>
              </w:rPr>
              <w:t>| ControllableElementInSequence</w:t>
            </w:r>
          </w:p>
        </w:tc>
        <w:tc>
          <w:tcPr>
            <w:tcW w:w="1080" w:type="dxa"/>
            <w:tcBorders>
              <w:top w:val="single" w:sz="2" w:space="0" w:color="auto"/>
              <w:left w:val="single" w:sz="2" w:space="0" w:color="auto"/>
              <w:bottom w:val="single" w:sz="2" w:space="0" w:color="auto"/>
              <w:right w:val="single" w:sz="2" w:space="0" w:color="auto"/>
            </w:tcBorders>
          </w:tcPr>
          <w:p w14:paraId="2D11B021"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1A9EA5F3" w14:textId="3195AE00" w:rsidR="00A874D9" w:rsidRPr="00A559A0" w:rsidRDefault="00CF5194" w:rsidP="00B73A7A">
            <w:pPr>
              <w:rPr>
                <w:rFonts w:eastAsia="Times New Roman" w:cs="Arial"/>
                <w:color w:val="0F0F0F"/>
                <w:sz w:val="18"/>
                <w:szCs w:val="24"/>
              </w:rPr>
            </w:pPr>
            <w:r w:rsidRPr="00A559A0">
              <w:rPr>
                <w:rFonts w:eastAsia="Times New Roman" w:cs="Arial"/>
                <w:color w:val="0F0F0F"/>
                <w:sz w:val="18"/>
                <w:szCs w:val="24"/>
              </w:rPr>
              <w:t>Ensemble de</w:t>
            </w:r>
            <w:r w:rsidR="00A874D9" w:rsidRPr="00A559A0">
              <w:rPr>
                <w:rFonts w:eastAsia="Times New Roman" w:cs="Arial"/>
                <w:color w:val="0F0F0F"/>
                <w:sz w:val="18"/>
                <w:szCs w:val="24"/>
              </w:rPr>
              <w:t xml:space="preserve"> </w:t>
            </w:r>
            <w:r w:rsidRPr="00A559A0">
              <w:rPr>
                <w:rFonts w:eastAsia="Times New Roman" w:cs="Arial"/>
                <w:color w:val="0F0F0F"/>
                <w:sz w:val="18"/>
                <w:szCs w:val="24"/>
              </w:rPr>
              <w:t>FARE STRUCTURE ELEMENTS IN SEQUEN</w:t>
            </w:r>
            <w:r w:rsidR="00A874D9" w:rsidRPr="00A559A0">
              <w:rPr>
                <w:rFonts w:eastAsia="Times New Roman" w:cs="Arial"/>
                <w:color w:val="0F0F0F"/>
                <w:sz w:val="18"/>
                <w:szCs w:val="24"/>
              </w:rPr>
              <w:t xml:space="preserve">CE </w:t>
            </w:r>
            <w:r w:rsidRPr="00A559A0">
              <w:rPr>
                <w:rFonts w:eastAsia="Times New Roman" w:cs="Arial"/>
                <w:color w:val="0F0F0F"/>
                <w:sz w:val="18"/>
                <w:szCs w:val="24"/>
              </w:rPr>
              <w:t>constituant</w:t>
            </w:r>
            <w:r w:rsidR="00A874D9" w:rsidRPr="00A559A0">
              <w:rPr>
                <w:rFonts w:eastAsia="Times New Roman" w:cs="Arial"/>
                <w:color w:val="0F0F0F"/>
                <w:sz w:val="18"/>
                <w:szCs w:val="24"/>
              </w:rPr>
              <w:t xml:space="preserve"> FARE STRUCTURE ELEMENT.</w:t>
            </w:r>
          </w:p>
        </w:tc>
      </w:tr>
      <w:tr w:rsidR="00A874D9" w:rsidRPr="00A559A0" w14:paraId="45108411" w14:textId="77777777" w:rsidTr="00A874D9">
        <w:tc>
          <w:tcPr>
            <w:tcW w:w="900" w:type="dxa"/>
            <w:tcBorders>
              <w:top w:val="single" w:sz="2" w:space="0" w:color="auto"/>
              <w:left w:val="single" w:sz="2" w:space="0" w:color="auto"/>
              <w:bottom w:val="single" w:sz="2" w:space="0" w:color="auto"/>
              <w:right w:val="single" w:sz="2" w:space="0" w:color="auto"/>
            </w:tcBorders>
          </w:tcPr>
          <w:p w14:paraId="6BFCC240" w14:textId="77777777" w:rsidR="00A874D9" w:rsidRPr="00A559A0" w:rsidRDefault="00A874D9" w:rsidP="00CF5194">
            <w:pPr>
              <w:spacing w:after="0"/>
              <w:jc w:val="center"/>
              <w:rPr>
                <w:rFonts w:eastAsia="Times New Roman" w:cs="Arial"/>
                <w:color w:val="0F0F0F"/>
                <w:sz w:val="18"/>
                <w:szCs w:val="24"/>
              </w:rPr>
            </w:pPr>
          </w:p>
        </w:tc>
        <w:tc>
          <w:tcPr>
            <w:tcW w:w="1620" w:type="dxa"/>
            <w:gridSpan w:val="2"/>
            <w:tcBorders>
              <w:top w:val="single" w:sz="2" w:space="0" w:color="auto"/>
              <w:left w:val="single" w:sz="2" w:space="0" w:color="auto"/>
              <w:bottom w:val="single" w:sz="2" w:space="0" w:color="auto"/>
              <w:right w:val="single" w:sz="2" w:space="0" w:color="auto"/>
            </w:tcBorders>
          </w:tcPr>
          <w:p w14:paraId="5AB50B88" w14:textId="77777777" w:rsidR="00A874D9" w:rsidRPr="00A559A0" w:rsidRDefault="00A874D9" w:rsidP="00CF5194">
            <w:pPr>
              <w:spacing w:after="0"/>
              <w:rPr>
                <w:rFonts w:eastAsia="Times New Roman" w:cs="Arial"/>
                <w:b/>
                <w:i/>
                <w:color w:val="0F0F0F"/>
                <w:sz w:val="18"/>
                <w:szCs w:val="24"/>
              </w:rPr>
            </w:pPr>
          </w:p>
        </w:tc>
        <w:tc>
          <w:tcPr>
            <w:tcW w:w="2160" w:type="dxa"/>
            <w:tcBorders>
              <w:top w:val="single" w:sz="2" w:space="0" w:color="auto"/>
              <w:left w:val="single" w:sz="2" w:space="0" w:color="auto"/>
              <w:bottom w:val="single" w:sz="2" w:space="0" w:color="auto"/>
              <w:right w:val="single" w:sz="2" w:space="0" w:color="auto"/>
            </w:tcBorders>
          </w:tcPr>
          <w:p w14:paraId="6E884B07" w14:textId="5A6E2B8E" w:rsidR="00A874D9" w:rsidRPr="00A559A0" w:rsidRDefault="00CF5194" w:rsidP="00CF5194">
            <w:pPr>
              <w:spacing w:after="0"/>
              <w:rPr>
                <w:rFonts w:eastAsia="Times New Roman" w:cs="Arial"/>
                <w:i/>
                <w:iCs/>
                <w:color w:val="0F0F0F"/>
                <w:sz w:val="18"/>
                <w:szCs w:val="24"/>
              </w:rPr>
            </w:pPr>
            <w:r w:rsidRPr="00A559A0">
              <w:rPr>
                <w:rFonts w:eastAsia="Times New Roman" w:cs="Arial"/>
                <w:i/>
                <w:iCs/>
                <w:color w:val="0F0F0F"/>
                <w:sz w:val="18"/>
                <w:szCs w:val="24"/>
              </w:rPr>
              <w:t>Choice</w:t>
            </w:r>
          </w:p>
        </w:tc>
        <w:tc>
          <w:tcPr>
            <w:tcW w:w="1080" w:type="dxa"/>
            <w:tcBorders>
              <w:top w:val="single" w:sz="2" w:space="0" w:color="auto"/>
              <w:left w:val="single" w:sz="2" w:space="0" w:color="auto"/>
              <w:bottom w:val="single" w:sz="2" w:space="0" w:color="auto"/>
              <w:right w:val="single" w:sz="2" w:space="0" w:color="auto"/>
            </w:tcBorders>
          </w:tcPr>
          <w:p w14:paraId="7DB33796" w14:textId="77777777" w:rsidR="00A874D9" w:rsidRPr="00A559A0" w:rsidRDefault="00A874D9" w:rsidP="00CF5194">
            <w:pPr>
              <w:spacing w:after="0"/>
              <w:jc w:val="center"/>
              <w:rPr>
                <w:rFonts w:eastAsia="Times New Roman" w:cs="Arial"/>
                <w:color w:val="0F0F0F"/>
                <w:sz w:val="18"/>
                <w:szCs w:val="24"/>
              </w:rPr>
            </w:pPr>
          </w:p>
        </w:tc>
        <w:tc>
          <w:tcPr>
            <w:tcW w:w="4140" w:type="dxa"/>
            <w:tcBorders>
              <w:top w:val="single" w:sz="2" w:space="0" w:color="auto"/>
              <w:left w:val="single" w:sz="2" w:space="0" w:color="auto"/>
              <w:bottom w:val="single" w:sz="2" w:space="0" w:color="auto"/>
              <w:right w:val="single" w:sz="2" w:space="0" w:color="auto"/>
            </w:tcBorders>
          </w:tcPr>
          <w:p w14:paraId="5F6872FF" w14:textId="6677CF93" w:rsidR="00A874D9" w:rsidRPr="00A559A0" w:rsidRDefault="00CF5194" w:rsidP="00CF5194">
            <w:pPr>
              <w:spacing w:after="0"/>
              <w:rPr>
                <w:rFonts w:eastAsia="Times New Roman" w:cs="Arial"/>
                <w:color w:val="0F0F0F"/>
                <w:sz w:val="18"/>
                <w:szCs w:val="24"/>
              </w:rPr>
            </w:pPr>
            <w:r w:rsidRPr="00A559A0">
              <w:rPr>
                <w:rFonts w:eastAsia="Times New Roman" w:cs="Arial"/>
                <w:color w:val="0F0F0F"/>
                <w:sz w:val="18"/>
                <w:szCs w:val="24"/>
              </w:rPr>
              <w:t>Soit plusieurs paramètres enveloppés dans une balise, soit un seul paramètre (une optimisation).</w:t>
            </w:r>
          </w:p>
        </w:tc>
      </w:tr>
      <w:tr w:rsidR="00A874D9" w:rsidRPr="00A559A0" w14:paraId="68F2154F" w14:textId="77777777" w:rsidTr="00A874D9">
        <w:tc>
          <w:tcPr>
            <w:tcW w:w="900" w:type="dxa"/>
            <w:tcBorders>
              <w:top w:val="single" w:sz="2" w:space="0" w:color="auto"/>
              <w:left w:val="single" w:sz="2" w:space="0" w:color="auto"/>
              <w:bottom w:val="single" w:sz="2" w:space="0" w:color="auto"/>
              <w:right w:val="single" w:sz="2" w:space="0" w:color="auto"/>
            </w:tcBorders>
          </w:tcPr>
          <w:p w14:paraId="25A75B71" w14:textId="77777777" w:rsidR="00A874D9" w:rsidRPr="00A559A0" w:rsidRDefault="00A874D9" w:rsidP="00B73A7A">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234" w:type="dxa"/>
            <w:tcBorders>
              <w:top w:val="single" w:sz="2" w:space="0" w:color="auto"/>
              <w:left w:val="single" w:sz="2" w:space="0" w:color="auto"/>
              <w:bottom w:val="single" w:sz="2" w:space="0" w:color="auto"/>
              <w:right w:val="single" w:sz="2" w:space="0" w:color="auto"/>
            </w:tcBorders>
          </w:tcPr>
          <w:p w14:paraId="206BBAAC"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a</w:t>
            </w:r>
          </w:p>
        </w:tc>
        <w:tc>
          <w:tcPr>
            <w:tcW w:w="1386" w:type="dxa"/>
            <w:tcBorders>
              <w:top w:val="single" w:sz="2" w:space="0" w:color="auto"/>
              <w:left w:val="single" w:sz="2" w:space="0" w:color="auto"/>
              <w:bottom w:val="single" w:sz="2" w:space="0" w:color="auto"/>
              <w:right w:val="single" w:sz="2" w:space="0" w:color="auto"/>
            </w:tcBorders>
          </w:tcPr>
          <w:p w14:paraId="5FE509EF" w14:textId="233FF163"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validityParameterAssignments</w:t>
            </w:r>
          </w:p>
        </w:tc>
        <w:tc>
          <w:tcPr>
            <w:tcW w:w="2160" w:type="dxa"/>
            <w:tcBorders>
              <w:top w:val="single" w:sz="2" w:space="0" w:color="auto"/>
              <w:left w:val="single" w:sz="2" w:space="0" w:color="auto"/>
              <w:bottom w:val="single" w:sz="2" w:space="0" w:color="auto"/>
              <w:right w:val="single" w:sz="2" w:space="0" w:color="auto"/>
            </w:tcBorders>
          </w:tcPr>
          <w:p w14:paraId="70BB1187" w14:textId="3F055726" w:rsidR="00A874D9" w:rsidRPr="00A559A0" w:rsidRDefault="00A874D9" w:rsidP="00B73A7A">
            <w:pPr>
              <w:rPr>
                <w:rFonts w:eastAsia="Times New Roman" w:cs="Arial"/>
                <w:b/>
                <w:i/>
                <w:color w:val="0F0F0F"/>
                <w:sz w:val="18"/>
                <w:szCs w:val="24"/>
              </w:rPr>
            </w:pPr>
            <w:r w:rsidRPr="00A559A0">
              <w:rPr>
                <w:rFonts w:eastAsia="Times New Roman" w:cs="Arial"/>
                <w:i/>
                <w:color w:val="0F0F0F"/>
                <w:sz w:val="18"/>
                <w:szCs w:val="24"/>
              </w:rPr>
              <w:t>AccessRightParameterAssignment</w:t>
            </w:r>
          </w:p>
        </w:tc>
        <w:tc>
          <w:tcPr>
            <w:tcW w:w="1080" w:type="dxa"/>
            <w:tcBorders>
              <w:top w:val="single" w:sz="2" w:space="0" w:color="auto"/>
              <w:left w:val="single" w:sz="2" w:space="0" w:color="auto"/>
              <w:bottom w:val="single" w:sz="2" w:space="0" w:color="auto"/>
              <w:right w:val="single" w:sz="2" w:space="0" w:color="auto"/>
            </w:tcBorders>
          </w:tcPr>
          <w:p w14:paraId="539C63F9"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31B43215" w14:textId="726E6969" w:rsidR="00A874D9" w:rsidRPr="00A559A0" w:rsidDel="00C9731D" w:rsidRDefault="00A874D9" w:rsidP="00B73A7A">
            <w:pPr>
              <w:rPr>
                <w:rFonts w:eastAsia="Times New Roman" w:cs="Arial"/>
                <w:color w:val="0F0F0F"/>
                <w:sz w:val="18"/>
                <w:szCs w:val="24"/>
              </w:rPr>
            </w:pPr>
            <w:r w:rsidRPr="00A559A0">
              <w:rPr>
                <w:rFonts w:eastAsia="Times New Roman" w:cs="Arial"/>
                <w:color w:val="0F0F0F"/>
                <w:sz w:val="18"/>
                <w:szCs w:val="24"/>
              </w:rPr>
              <w:t xml:space="preserve">GENERIC PARAMETER ASSIGNMENTs </w:t>
            </w:r>
            <w:r w:rsidR="00CF5194" w:rsidRPr="00A559A0">
              <w:rPr>
                <w:rFonts w:eastAsia="Times New Roman" w:cs="Arial"/>
                <w:color w:val="0F0F0F"/>
                <w:sz w:val="18"/>
                <w:szCs w:val="24"/>
              </w:rPr>
              <w:t xml:space="preserve">associés au </w:t>
            </w:r>
            <w:r w:rsidRPr="00A559A0">
              <w:rPr>
                <w:rFonts w:eastAsia="Times New Roman" w:cs="Arial"/>
                <w:color w:val="0F0F0F"/>
                <w:sz w:val="18"/>
                <w:szCs w:val="24"/>
              </w:rPr>
              <w:t>FARE STRUCTURE ELEMENT.</w:t>
            </w:r>
          </w:p>
        </w:tc>
      </w:tr>
      <w:tr w:rsidR="00A874D9" w:rsidRPr="00A559A0" w14:paraId="4872F7F4" w14:textId="77777777" w:rsidTr="00A874D9">
        <w:tc>
          <w:tcPr>
            <w:tcW w:w="900" w:type="dxa"/>
            <w:tcBorders>
              <w:top w:val="single" w:sz="2" w:space="0" w:color="auto"/>
              <w:left w:val="single" w:sz="2" w:space="0" w:color="auto"/>
              <w:bottom w:val="single" w:sz="2" w:space="0" w:color="auto"/>
              <w:right w:val="single" w:sz="2" w:space="0" w:color="auto"/>
            </w:tcBorders>
          </w:tcPr>
          <w:p w14:paraId="2A28750E" w14:textId="77777777" w:rsidR="00A874D9" w:rsidRPr="00A559A0" w:rsidRDefault="00A874D9" w:rsidP="00B73A7A">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234" w:type="dxa"/>
            <w:tcBorders>
              <w:top w:val="single" w:sz="2" w:space="0" w:color="auto"/>
              <w:left w:val="single" w:sz="2" w:space="0" w:color="auto"/>
              <w:bottom w:val="single" w:sz="2" w:space="0" w:color="auto"/>
              <w:right w:val="single" w:sz="2" w:space="0" w:color="auto"/>
            </w:tcBorders>
          </w:tcPr>
          <w:p w14:paraId="6D1F6F80" w14:textId="77777777" w:rsidR="00A874D9" w:rsidRPr="00A559A0" w:rsidDel="00C9731D" w:rsidRDefault="00A874D9" w:rsidP="00B73A7A">
            <w:pPr>
              <w:rPr>
                <w:rFonts w:eastAsia="Times New Roman" w:cs="Arial"/>
                <w:b/>
                <w:i/>
                <w:color w:val="0F0F0F"/>
                <w:sz w:val="18"/>
                <w:szCs w:val="24"/>
              </w:rPr>
            </w:pPr>
            <w:r w:rsidRPr="00A559A0">
              <w:rPr>
                <w:rFonts w:eastAsia="Times New Roman" w:cs="Arial"/>
                <w:b/>
                <w:i/>
                <w:color w:val="0F0F0F"/>
                <w:sz w:val="18"/>
                <w:szCs w:val="24"/>
              </w:rPr>
              <w:t>b</w:t>
            </w:r>
          </w:p>
        </w:tc>
        <w:tc>
          <w:tcPr>
            <w:tcW w:w="1386" w:type="dxa"/>
            <w:tcBorders>
              <w:top w:val="single" w:sz="2" w:space="0" w:color="auto"/>
              <w:left w:val="single" w:sz="2" w:space="0" w:color="auto"/>
              <w:bottom w:val="single" w:sz="2" w:space="0" w:color="auto"/>
              <w:right w:val="single" w:sz="2" w:space="0" w:color="auto"/>
            </w:tcBorders>
          </w:tcPr>
          <w:p w14:paraId="6A058466" w14:textId="079CD1DC" w:rsidR="00A874D9" w:rsidRPr="00A559A0" w:rsidDel="00C9731D" w:rsidRDefault="00A874D9" w:rsidP="00B73A7A">
            <w:pPr>
              <w:rPr>
                <w:rFonts w:eastAsia="Times New Roman" w:cs="Arial"/>
                <w:b/>
                <w:i/>
                <w:color w:val="0F0F0F"/>
                <w:sz w:val="18"/>
                <w:szCs w:val="24"/>
              </w:rPr>
            </w:pPr>
            <w:r w:rsidRPr="00A559A0">
              <w:rPr>
                <w:rFonts w:eastAsia="Times New Roman" w:cs="Arial"/>
                <w:b/>
                <w:i/>
                <w:color w:val="0F0F0F"/>
                <w:sz w:val="18"/>
                <w:szCs w:val="24"/>
              </w:rPr>
              <w:t>GenericParameterAssignment</w:t>
            </w:r>
          </w:p>
        </w:tc>
        <w:tc>
          <w:tcPr>
            <w:tcW w:w="2160" w:type="dxa"/>
            <w:tcBorders>
              <w:top w:val="single" w:sz="2" w:space="0" w:color="auto"/>
              <w:left w:val="single" w:sz="2" w:space="0" w:color="auto"/>
              <w:bottom w:val="single" w:sz="2" w:space="0" w:color="auto"/>
              <w:right w:val="single" w:sz="2" w:space="0" w:color="auto"/>
            </w:tcBorders>
          </w:tcPr>
          <w:p w14:paraId="70B5237B" w14:textId="6EE1B0FC"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GenericParameterAssignment</w:t>
            </w:r>
          </w:p>
        </w:tc>
        <w:tc>
          <w:tcPr>
            <w:tcW w:w="1080" w:type="dxa"/>
            <w:tcBorders>
              <w:top w:val="single" w:sz="2" w:space="0" w:color="auto"/>
              <w:left w:val="single" w:sz="2" w:space="0" w:color="auto"/>
              <w:bottom w:val="single" w:sz="2" w:space="0" w:color="auto"/>
              <w:right w:val="single" w:sz="2" w:space="0" w:color="auto"/>
            </w:tcBorders>
          </w:tcPr>
          <w:p w14:paraId="701F0B22"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1FB1574" w14:textId="2CC28743" w:rsidR="00A874D9" w:rsidRPr="00A559A0" w:rsidDel="00C9731D" w:rsidRDefault="00A874D9" w:rsidP="00B73A7A">
            <w:pPr>
              <w:rPr>
                <w:rFonts w:eastAsia="Times New Roman" w:cs="Arial"/>
                <w:color w:val="0F0F0F"/>
                <w:sz w:val="18"/>
                <w:szCs w:val="24"/>
              </w:rPr>
            </w:pPr>
            <w:r w:rsidRPr="00A559A0">
              <w:rPr>
                <w:rFonts w:eastAsia="Times New Roman" w:cs="Arial"/>
                <w:color w:val="0F0F0F"/>
                <w:sz w:val="18"/>
                <w:szCs w:val="24"/>
              </w:rPr>
              <w:t>GENERIC PARAMETER ASSIGNMENT</w:t>
            </w:r>
            <w:r w:rsidR="00CF5194" w:rsidRPr="00A559A0">
              <w:rPr>
                <w:rFonts w:eastAsia="Times New Roman" w:cs="Arial"/>
                <w:color w:val="0F0F0F"/>
                <w:sz w:val="18"/>
                <w:szCs w:val="24"/>
              </w:rPr>
              <w:t xml:space="preserve"> unique</w:t>
            </w:r>
            <w:r w:rsidRPr="00A559A0">
              <w:rPr>
                <w:rFonts w:eastAsia="Times New Roman" w:cs="Arial"/>
                <w:color w:val="0F0F0F"/>
                <w:sz w:val="18"/>
                <w:szCs w:val="24"/>
              </w:rPr>
              <w:t xml:space="preserve"> </w:t>
            </w:r>
            <w:r w:rsidR="00CF5194" w:rsidRPr="00A559A0">
              <w:rPr>
                <w:rFonts w:eastAsia="Times New Roman" w:cs="Arial"/>
                <w:color w:val="0F0F0F"/>
                <w:sz w:val="18"/>
                <w:szCs w:val="24"/>
              </w:rPr>
              <w:t xml:space="preserve">associé au </w:t>
            </w:r>
            <w:r w:rsidRPr="00A559A0">
              <w:rPr>
                <w:rFonts w:eastAsia="Times New Roman" w:cs="Arial"/>
                <w:color w:val="0F0F0F"/>
                <w:sz w:val="18"/>
                <w:szCs w:val="24"/>
              </w:rPr>
              <w:t>FARE STRUCTURE ELEMENT.</w:t>
            </w:r>
          </w:p>
        </w:tc>
      </w:tr>
      <w:tr w:rsidR="00A874D9" w:rsidRPr="00A559A0" w14:paraId="60FF11DB" w14:textId="77777777" w:rsidTr="00A874D9">
        <w:tc>
          <w:tcPr>
            <w:tcW w:w="900" w:type="dxa"/>
            <w:tcBorders>
              <w:top w:val="single" w:sz="2" w:space="0" w:color="auto"/>
              <w:left w:val="single" w:sz="2" w:space="0" w:color="auto"/>
              <w:bottom w:val="single" w:sz="2" w:space="0" w:color="auto"/>
              <w:right w:val="single" w:sz="2" w:space="0" w:color="auto"/>
            </w:tcBorders>
          </w:tcPr>
          <w:p w14:paraId="7D9F2C5F" w14:textId="77777777" w:rsidR="00A874D9" w:rsidRPr="00A559A0" w:rsidRDefault="00A874D9" w:rsidP="00B73A7A">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234" w:type="dxa"/>
            <w:tcBorders>
              <w:top w:val="single" w:sz="2" w:space="0" w:color="auto"/>
              <w:left w:val="single" w:sz="2" w:space="0" w:color="auto"/>
              <w:bottom w:val="single" w:sz="2" w:space="0" w:color="auto"/>
              <w:right w:val="single" w:sz="2" w:space="0" w:color="auto"/>
            </w:tcBorders>
          </w:tcPr>
          <w:p w14:paraId="5E762575" w14:textId="77777777"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c</w:t>
            </w:r>
          </w:p>
        </w:tc>
        <w:tc>
          <w:tcPr>
            <w:tcW w:w="1386" w:type="dxa"/>
            <w:tcBorders>
              <w:top w:val="single" w:sz="2" w:space="0" w:color="auto"/>
              <w:left w:val="single" w:sz="2" w:space="0" w:color="auto"/>
              <w:bottom w:val="single" w:sz="2" w:space="0" w:color="auto"/>
              <w:right w:val="single" w:sz="2" w:space="0" w:color="auto"/>
            </w:tcBorders>
          </w:tcPr>
          <w:p w14:paraId="7587D789" w14:textId="04679639" w:rsidR="00A874D9" w:rsidRPr="00A559A0" w:rsidRDefault="00A874D9" w:rsidP="00B73A7A">
            <w:pPr>
              <w:rPr>
                <w:rFonts w:eastAsia="Times New Roman" w:cs="Arial"/>
                <w:b/>
                <w:i/>
                <w:color w:val="0F0F0F"/>
                <w:sz w:val="18"/>
                <w:szCs w:val="24"/>
              </w:rPr>
            </w:pPr>
            <w:r w:rsidRPr="00A559A0">
              <w:rPr>
                <w:rFonts w:eastAsia="Times New Roman" w:cs="Arial"/>
                <w:b/>
                <w:i/>
                <w:color w:val="0F0F0F"/>
                <w:sz w:val="18"/>
                <w:szCs w:val="24"/>
              </w:rPr>
              <w:t>GenericParameterAssignmentInContext</w:t>
            </w:r>
          </w:p>
        </w:tc>
        <w:tc>
          <w:tcPr>
            <w:tcW w:w="2160" w:type="dxa"/>
            <w:tcBorders>
              <w:top w:val="single" w:sz="2" w:space="0" w:color="auto"/>
              <w:left w:val="single" w:sz="2" w:space="0" w:color="auto"/>
              <w:bottom w:val="single" w:sz="2" w:space="0" w:color="auto"/>
              <w:right w:val="single" w:sz="2" w:space="0" w:color="auto"/>
            </w:tcBorders>
          </w:tcPr>
          <w:p w14:paraId="7764A165" w14:textId="73C43537" w:rsidR="00A874D9" w:rsidRPr="00A559A0" w:rsidRDefault="00A874D9" w:rsidP="00B73A7A">
            <w:pPr>
              <w:rPr>
                <w:rFonts w:eastAsia="Times New Roman" w:cs="Arial"/>
                <w:i/>
                <w:color w:val="0F0F0F"/>
                <w:sz w:val="18"/>
                <w:szCs w:val="24"/>
              </w:rPr>
            </w:pPr>
            <w:r w:rsidRPr="00A559A0">
              <w:rPr>
                <w:rFonts w:eastAsia="Times New Roman" w:cs="Arial"/>
                <w:i/>
                <w:color w:val="0F0F0F"/>
                <w:sz w:val="18"/>
                <w:szCs w:val="24"/>
              </w:rPr>
              <w:t>GenericParameterAssignment</w:t>
            </w:r>
          </w:p>
        </w:tc>
        <w:tc>
          <w:tcPr>
            <w:tcW w:w="1080" w:type="dxa"/>
            <w:tcBorders>
              <w:top w:val="single" w:sz="2" w:space="0" w:color="auto"/>
              <w:left w:val="single" w:sz="2" w:space="0" w:color="auto"/>
              <w:bottom w:val="single" w:sz="2" w:space="0" w:color="auto"/>
              <w:right w:val="single" w:sz="2" w:space="0" w:color="auto"/>
            </w:tcBorders>
          </w:tcPr>
          <w:p w14:paraId="6A909EFE"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930677D" w14:textId="6CDCD94D"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 xml:space="preserve">GENERIC PARAMETER ASSIGNMENT </w:t>
            </w:r>
            <w:r w:rsidR="00CF5194" w:rsidRPr="00A559A0">
              <w:rPr>
                <w:rFonts w:eastAsia="Times New Roman" w:cs="Arial"/>
                <w:color w:val="0F0F0F"/>
                <w:sz w:val="18"/>
                <w:szCs w:val="24"/>
              </w:rPr>
              <w:t xml:space="preserve">unique associé au </w:t>
            </w:r>
            <w:r w:rsidRPr="00A559A0">
              <w:rPr>
                <w:rFonts w:eastAsia="Times New Roman" w:cs="Arial"/>
                <w:color w:val="0F0F0F"/>
                <w:sz w:val="18"/>
                <w:szCs w:val="24"/>
              </w:rPr>
              <w:t xml:space="preserve">FARE STRUCTURE ELEMENT. </w:t>
            </w:r>
            <w:r w:rsidR="00CF5194" w:rsidRPr="00A559A0">
              <w:rPr>
                <w:rFonts w:eastAsia="Times New Roman" w:cs="Arial"/>
                <w:color w:val="0F0F0F"/>
                <w:sz w:val="18"/>
                <w:szCs w:val="24"/>
              </w:rPr>
              <w:t>Aucun ID ne doit être fourni - sera déduit des valeurs d'affectation. (OPTIMISATION).</w:t>
            </w:r>
          </w:p>
        </w:tc>
      </w:tr>
    </w:tbl>
    <w:p w14:paraId="345CEA88" w14:textId="77777777" w:rsidR="00A874D9" w:rsidRPr="00A559A0" w:rsidRDefault="00A874D9" w:rsidP="00B73A7A"/>
    <w:p w14:paraId="2F27DC80" w14:textId="3A05FA2C" w:rsidR="00A874D9" w:rsidRPr="00A559A0" w:rsidRDefault="00A874D9" w:rsidP="00B73A7A"/>
    <w:p w14:paraId="71E78679" w14:textId="77777777" w:rsidR="005819B8" w:rsidRPr="00A559A0" w:rsidRDefault="005819B8" w:rsidP="00B73A7A">
      <w:r w:rsidRPr="00A559A0">
        <w:t xml:space="preserve">Les structures tarifaires impliquent souvent la définition de séquences d'éléments à utiliser </w:t>
      </w:r>
      <w:r w:rsidRPr="00A559A0">
        <w:rPr>
          <w:b/>
          <w:bCs/>
        </w:rPr>
        <w:t>dans un ordre spécifié</w:t>
      </w:r>
      <w:r w:rsidRPr="00A559A0">
        <w:t>. Le modèle de structure tarifaire définit un élément abstrait FARE ELEMENT IN SEQUENCE qui est affiné dans d'autres sous-modèles pour décrire les aspects séquentiels de la STRUCTURE FARE.</w:t>
      </w:r>
    </w:p>
    <w:p w14:paraId="2742F6BD" w14:textId="3FDE046F" w:rsidR="00A874D9" w:rsidRPr="00A559A0" w:rsidRDefault="00A874D9" w:rsidP="00B73A7A">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14</w:t>
      </w:r>
      <w:r w:rsidRPr="00A559A0">
        <w:rPr>
          <w:rFonts w:cs="Arial"/>
        </w:rPr>
        <w:fldChar w:fldCharType="end"/>
      </w:r>
      <w:r w:rsidRPr="00A559A0">
        <w:rPr>
          <w:rFonts w:cs="Arial"/>
        </w:rPr>
        <w:t xml:space="preserve"> – </w:t>
      </w:r>
      <w:r w:rsidRPr="00A559A0">
        <w:rPr>
          <w:rFonts w:cs="Arial"/>
          <w:i/>
        </w:rPr>
        <w:t>FareStructureElementInSequence</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A874D9" w:rsidRPr="00A559A0" w14:paraId="0FAE99B0" w14:textId="77777777" w:rsidTr="00A874D9">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F007B23" w14:textId="493A7644" w:rsidR="00A874D9" w:rsidRPr="00A559A0" w:rsidRDefault="00A874D9" w:rsidP="00B73A7A">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080DCAF"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4A9EFFCA"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50C7B688" w14:textId="62D7EF22" w:rsidR="00A874D9" w:rsidRPr="00A559A0" w:rsidRDefault="00A874D9" w:rsidP="00B73A7A">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8B26A8E" w14:textId="77777777" w:rsidR="00A874D9" w:rsidRPr="00A559A0" w:rsidRDefault="00A874D9" w:rsidP="00B73A7A">
            <w:pPr>
              <w:jc w:val="center"/>
              <w:rPr>
                <w:rFonts w:eastAsia="Times New Roman" w:cs="Arial"/>
                <w:b/>
                <w:color w:val="0F0F0F"/>
                <w:sz w:val="18"/>
                <w:szCs w:val="24"/>
              </w:rPr>
            </w:pPr>
            <w:r w:rsidRPr="00A559A0">
              <w:rPr>
                <w:rFonts w:cs="Arial"/>
                <w:b/>
                <w:bCs/>
                <w:sz w:val="18"/>
                <w:szCs w:val="18"/>
              </w:rPr>
              <w:t>Description</w:t>
            </w:r>
          </w:p>
        </w:tc>
      </w:tr>
      <w:tr w:rsidR="00A874D9" w:rsidRPr="00A559A0" w14:paraId="5BC0F9CF" w14:textId="77777777" w:rsidTr="00A874D9">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84AAF15"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lastRenderedPageBreak/>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42B90AC"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3659DA5F" w14:textId="77777777" w:rsidR="00A874D9" w:rsidRPr="00A559A0" w:rsidRDefault="00A874D9" w:rsidP="00B73A7A">
            <w:pPr>
              <w:rPr>
                <w:rFonts w:eastAsia="Times New Roman" w:cs="Arial"/>
                <w:color w:val="0F0F0F"/>
                <w:sz w:val="18"/>
                <w:szCs w:val="24"/>
                <w:u w:val="single"/>
              </w:rPr>
            </w:pPr>
            <w:r w:rsidRPr="00A559A0">
              <w:rPr>
                <w:rFonts w:eastAsia="Times New Roman" w:cs="Arial"/>
                <w:i/>
                <w:color w:val="0F0F0F"/>
                <w:sz w:val="18"/>
                <w:szCs w:val="24"/>
                <w:u w:val="single"/>
              </w:rPr>
              <w:t>FareElementInSequence</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301B37B8"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F355314" w14:textId="0B7F64C7" w:rsidR="00A874D9" w:rsidRPr="00A559A0" w:rsidRDefault="00A874D9" w:rsidP="00B73A7A">
            <w:pPr>
              <w:rPr>
                <w:rFonts w:eastAsia="Times New Roman" w:cs="Arial"/>
                <w:color w:val="0F0F0F"/>
                <w:sz w:val="18"/>
                <w:szCs w:val="24"/>
              </w:rPr>
            </w:pPr>
            <w:r w:rsidRPr="00A559A0">
              <w:rPr>
                <w:rFonts w:eastAsia="Times New Roman" w:cs="Arial"/>
                <w:color w:val="0F0F0F"/>
                <w:sz w:val="18"/>
                <w:szCs w:val="24"/>
              </w:rPr>
              <w:t>FARE STRUCTURE ELEMENT IN SEQUENCE</w:t>
            </w:r>
            <w:r w:rsidRPr="00A559A0" w:rsidDel="009A4FDD">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ELEMENT IN SEQUENCE.</w:t>
            </w:r>
          </w:p>
        </w:tc>
      </w:tr>
      <w:tr w:rsidR="00A874D9" w:rsidRPr="00A559A0" w14:paraId="20F9EDE9" w14:textId="77777777" w:rsidTr="00A874D9">
        <w:tc>
          <w:tcPr>
            <w:tcW w:w="900" w:type="dxa"/>
            <w:tcBorders>
              <w:top w:val="single" w:sz="2" w:space="0" w:color="auto"/>
              <w:left w:val="single" w:sz="2" w:space="0" w:color="auto"/>
              <w:bottom w:val="single" w:sz="2" w:space="0" w:color="auto"/>
              <w:right w:val="single" w:sz="2" w:space="0" w:color="auto"/>
            </w:tcBorders>
          </w:tcPr>
          <w:p w14:paraId="153C6859" w14:textId="77777777" w:rsidR="00A874D9" w:rsidRPr="00A559A0" w:rsidRDefault="00A874D9" w:rsidP="00B73A7A">
            <w:pPr>
              <w:jc w:val="center"/>
              <w:rPr>
                <w:rFonts w:eastAsia="Times New Roman" w:cs="Arial"/>
                <w:color w:val="0F0F0F"/>
                <w:sz w:val="18"/>
                <w:szCs w:val="24"/>
              </w:rPr>
            </w:pPr>
            <w:bookmarkStart w:id="99" w:name="BKM_56E016C4_7A0E_4828_B2C4_5DB6C2D4A6F7"/>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497BD242" w14:textId="77777777" w:rsidR="00A874D9" w:rsidRPr="00A559A0" w:rsidRDefault="00A874D9" w:rsidP="00B73A7A">
            <w:pPr>
              <w:rPr>
                <w:rFonts w:eastAsia="Times New Roman" w:cs="Arial"/>
                <w:color w:val="0F0F0F"/>
                <w:sz w:val="18"/>
                <w:szCs w:val="24"/>
              </w:rPr>
            </w:pPr>
            <w:r w:rsidRPr="00A559A0">
              <w:rPr>
                <w:rFonts w:eastAsia="Times New Roman" w:cs="Arial"/>
                <w:b/>
                <w:i/>
                <w:color w:val="0F0F0F"/>
                <w:sz w:val="18"/>
                <w:szCs w:val="24"/>
              </w:rPr>
              <w:t>id</w:t>
            </w:r>
          </w:p>
        </w:tc>
        <w:tc>
          <w:tcPr>
            <w:tcW w:w="2520" w:type="dxa"/>
            <w:tcBorders>
              <w:top w:val="single" w:sz="2" w:space="0" w:color="auto"/>
              <w:left w:val="single" w:sz="2" w:space="0" w:color="auto"/>
              <w:bottom w:val="single" w:sz="2" w:space="0" w:color="auto"/>
              <w:right w:val="single" w:sz="2" w:space="0" w:color="auto"/>
            </w:tcBorders>
          </w:tcPr>
          <w:p w14:paraId="2E3E0319" w14:textId="10FDE2CA" w:rsidR="00A874D9" w:rsidRPr="00A559A0" w:rsidRDefault="00A874D9" w:rsidP="00B73A7A">
            <w:pPr>
              <w:rPr>
                <w:rFonts w:eastAsia="Times New Roman" w:cs="Arial"/>
                <w:color w:val="0F0F0F"/>
                <w:sz w:val="18"/>
                <w:szCs w:val="24"/>
              </w:rPr>
            </w:pPr>
            <w:r w:rsidRPr="00A559A0">
              <w:rPr>
                <w:rFonts w:eastAsia="Times New Roman" w:cs="Arial"/>
                <w:i/>
                <w:color w:val="0F0F0F"/>
                <w:sz w:val="18"/>
                <w:szCs w:val="24"/>
              </w:rPr>
              <w:t>FareStructureElementInSequenceIdType</w:t>
            </w:r>
          </w:p>
        </w:tc>
        <w:tc>
          <w:tcPr>
            <w:tcW w:w="720" w:type="dxa"/>
            <w:tcBorders>
              <w:top w:val="single" w:sz="2" w:space="0" w:color="auto"/>
              <w:left w:val="single" w:sz="2" w:space="0" w:color="auto"/>
              <w:bottom w:val="single" w:sz="2" w:space="0" w:color="auto"/>
              <w:right w:val="single" w:sz="2" w:space="0" w:color="auto"/>
            </w:tcBorders>
          </w:tcPr>
          <w:p w14:paraId="1C0996BF"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6E8EDDC" w14:textId="3038B99B" w:rsidR="00A874D9" w:rsidRPr="00A559A0" w:rsidRDefault="00867E96" w:rsidP="00B73A7A">
            <w:pPr>
              <w:rPr>
                <w:rFonts w:eastAsia="Times New Roman" w:cs="Arial"/>
                <w:color w:val="0F0F0F"/>
                <w:sz w:val="18"/>
                <w:szCs w:val="24"/>
              </w:rPr>
            </w:pPr>
            <w:r w:rsidRPr="00A559A0">
              <w:rPr>
                <w:rFonts w:eastAsia="Times New Roman" w:cs="Arial"/>
                <w:color w:val="0F0F0F"/>
                <w:sz w:val="18"/>
                <w:szCs w:val="24"/>
              </w:rPr>
              <w:t>Identifiant du</w:t>
            </w:r>
            <w:r w:rsidR="00A874D9" w:rsidRPr="00A559A0">
              <w:rPr>
                <w:rFonts w:eastAsia="Times New Roman" w:cs="Arial"/>
                <w:color w:val="0F0F0F"/>
                <w:sz w:val="18"/>
                <w:szCs w:val="24"/>
              </w:rPr>
              <w:t xml:space="preserve"> FARE STRUCTURE ELEMENT IN SEQUENCE.</w:t>
            </w:r>
          </w:p>
        </w:tc>
        <w:bookmarkEnd w:id="99"/>
      </w:tr>
      <w:tr w:rsidR="00A874D9" w:rsidRPr="00A559A0" w14:paraId="7FAFEBC6" w14:textId="77777777" w:rsidTr="00A874D9">
        <w:tc>
          <w:tcPr>
            <w:tcW w:w="900" w:type="dxa"/>
            <w:tcBorders>
              <w:top w:val="single" w:sz="2" w:space="0" w:color="auto"/>
              <w:left w:val="single" w:sz="2" w:space="0" w:color="auto"/>
              <w:bottom w:val="single" w:sz="2" w:space="0" w:color="auto"/>
              <w:right w:val="single" w:sz="2" w:space="0" w:color="auto"/>
            </w:tcBorders>
          </w:tcPr>
          <w:p w14:paraId="2F28C715" w14:textId="77777777" w:rsidR="00A874D9" w:rsidRPr="00A559A0" w:rsidRDefault="00A874D9" w:rsidP="00B73A7A">
            <w:pPr>
              <w:jc w:val="center"/>
              <w:rPr>
                <w:rFonts w:eastAsia="Times New Roman" w:cs="Arial"/>
                <w:color w:val="0F0F0F"/>
                <w:sz w:val="18"/>
                <w:szCs w:val="24"/>
              </w:rPr>
            </w:pPr>
            <w:bookmarkStart w:id="100" w:name="BKM_D55A69E1_B22F_430a_8964_6464EC61EC4D"/>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4A6A3663" w14:textId="76F22763" w:rsidR="00A874D9" w:rsidRPr="00A559A0" w:rsidRDefault="00A874D9" w:rsidP="00B73A7A">
            <w:pPr>
              <w:rPr>
                <w:rFonts w:eastAsia="Times New Roman" w:cs="Arial"/>
                <w:color w:val="0F0F0F"/>
                <w:sz w:val="18"/>
                <w:szCs w:val="24"/>
              </w:rPr>
            </w:pPr>
            <w:r w:rsidRPr="00A559A0">
              <w:rPr>
                <w:rFonts w:eastAsia="Times New Roman" w:cs="Arial"/>
                <w:b/>
                <w:i/>
                <w:color w:val="0F0F0F"/>
                <w:sz w:val="18"/>
                <w:szCs w:val="24"/>
              </w:rPr>
              <w:t>FareStructureElementRef</w:t>
            </w:r>
          </w:p>
        </w:tc>
        <w:tc>
          <w:tcPr>
            <w:tcW w:w="2520" w:type="dxa"/>
            <w:tcBorders>
              <w:top w:val="single" w:sz="2" w:space="0" w:color="auto"/>
              <w:left w:val="single" w:sz="2" w:space="0" w:color="auto"/>
              <w:bottom w:val="single" w:sz="2" w:space="0" w:color="auto"/>
              <w:right w:val="single" w:sz="2" w:space="0" w:color="auto"/>
            </w:tcBorders>
          </w:tcPr>
          <w:p w14:paraId="67B551EC" w14:textId="42DDF029" w:rsidR="00A874D9" w:rsidRPr="00A559A0" w:rsidRDefault="00A874D9" w:rsidP="00B73A7A">
            <w:pPr>
              <w:rPr>
                <w:rFonts w:eastAsia="Times New Roman" w:cs="Arial"/>
                <w:color w:val="0F0F0F"/>
                <w:sz w:val="18"/>
                <w:szCs w:val="24"/>
              </w:rPr>
            </w:pPr>
            <w:r w:rsidRPr="00A559A0">
              <w:rPr>
                <w:rFonts w:eastAsia="Times New Roman" w:cs="Arial"/>
                <w:i/>
                <w:color w:val="0F0F0F"/>
                <w:sz w:val="18"/>
                <w:szCs w:val="24"/>
              </w:rPr>
              <w:t>FareStructureElementRef</w:t>
            </w:r>
          </w:p>
        </w:tc>
        <w:tc>
          <w:tcPr>
            <w:tcW w:w="720" w:type="dxa"/>
            <w:tcBorders>
              <w:top w:val="single" w:sz="2" w:space="0" w:color="auto"/>
              <w:left w:val="single" w:sz="2" w:space="0" w:color="auto"/>
              <w:bottom w:val="single" w:sz="2" w:space="0" w:color="auto"/>
              <w:right w:val="single" w:sz="2" w:space="0" w:color="auto"/>
            </w:tcBorders>
          </w:tcPr>
          <w:p w14:paraId="3214C265" w14:textId="77777777" w:rsidR="00A874D9" w:rsidRPr="00A559A0" w:rsidRDefault="00A874D9"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172799A" w14:textId="60415138" w:rsidR="00A874D9" w:rsidRPr="00A559A0" w:rsidRDefault="00867E96" w:rsidP="00B73A7A">
            <w:pPr>
              <w:rPr>
                <w:rFonts w:eastAsia="Times New Roman" w:cs="Arial"/>
                <w:color w:val="0F0F0F"/>
                <w:sz w:val="18"/>
                <w:szCs w:val="24"/>
              </w:rPr>
            </w:pPr>
            <w:r w:rsidRPr="00A559A0">
              <w:rPr>
                <w:rFonts w:eastAsia="Times New Roman" w:cs="Arial"/>
                <w:color w:val="0F0F0F"/>
                <w:sz w:val="18"/>
                <w:szCs w:val="24"/>
              </w:rPr>
              <w:t>Référence à un</w:t>
            </w:r>
            <w:r w:rsidR="00A874D9" w:rsidRPr="00A559A0">
              <w:rPr>
                <w:rFonts w:eastAsia="Times New Roman" w:cs="Arial"/>
                <w:color w:val="0F0F0F"/>
                <w:sz w:val="18"/>
                <w:szCs w:val="24"/>
              </w:rPr>
              <w:t>FARE STRUCTURE ELEMENT.</w:t>
            </w:r>
          </w:p>
        </w:tc>
        <w:bookmarkEnd w:id="100"/>
      </w:tr>
      <w:tr w:rsidR="00A874D9" w:rsidRPr="00A559A0" w14:paraId="49AC3F26" w14:textId="77777777" w:rsidTr="00A874D9">
        <w:trPr>
          <w:hidden/>
        </w:trPr>
        <w:tc>
          <w:tcPr>
            <w:tcW w:w="900" w:type="dxa"/>
            <w:tcBorders>
              <w:top w:val="single" w:sz="2" w:space="0" w:color="auto"/>
              <w:left w:val="single" w:sz="2" w:space="0" w:color="auto"/>
              <w:bottom w:val="single" w:sz="2" w:space="0" w:color="auto"/>
              <w:right w:val="single" w:sz="2" w:space="0" w:color="auto"/>
            </w:tcBorders>
          </w:tcPr>
          <w:p w14:paraId="1AF4FB2D" w14:textId="77777777" w:rsidR="00A874D9" w:rsidRPr="00A559A0" w:rsidRDefault="00A874D9" w:rsidP="00B73A7A">
            <w:pPr>
              <w:jc w:val="center"/>
              <w:rPr>
                <w:rFonts w:eastAsia="Times New Roman" w:cs="Arial"/>
                <w:vanish/>
                <w:color w:val="0F0F0F"/>
                <w:sz w:val="18"/>
                <w:szCs w:val="24"/>
              </w:rPr>
            </w:pPr>
            <w:bookmarkStart w:id="101" w:name="BKM_02CE27BE_50A2_4ad8_932D_B4AB65DD508E"/>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4354A4B8" w14:textId="57531DA6" w:rsidR="00A874D9" w:rsidRPr="00A559A0" w:rsidRDefault="00A874D9" w:rsidP="00B73A7A">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ValidableElementRef</w:t>
            </w:r>
          </w:p>
        </w:tc>
        <w:tc>
          <w:tcPr>
            <w:tcW w:w="2520" w:type="dxa"/>
            <w:tcBorders>
              <w:top w:val="single" w:sz="2" w:space="0" w:color="auto"/>
              <w:left w:val="single" w:sz="2" w:space="0" w:color="auto"/>
              <w:bottom w:val="single" w:sz="2" w:space="0" w:color="auto"/>
              <w:right w:val="single" w:sz="2" w:space="0" w:color="auto"/>
            </w:tcBorders>
          </w:tcPr>
          <w:p w14:paraId="2140099A" w14:textId="77777777" w:rsidR="00A874D9" w:rsidRPr="00A559A0" w:rsidRDefault="00A874D9" w:rsidP="00B73A7A">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ValidableElementRef</w:t>
            </w:r>
          </w:p>
        </w:tc>
        <w:tc>
          <w:tcPr>
            <w:tcW w:w="720" w:type="dxa"/>
            <w:tcBorders>
              <w:top w:val="single" w:sz="2" w:space="0" w:color="auto"/>
              <w:left w:val="single" w:sz="2" w:space="0" w:color="auto"/>
              <w:bottom w:val="single" w:sz="2" w:space="0" w:color="auto"/>
              <w:right w:val="single" w:sz="2" w:space="0" w:color="auto"/>
            </w:tcBorders>
          </w:tcPr>
          <w:p w14:paraId="30BD1BDC" w14:textId="77777777" w:rsidR="00A874D9" w:rsidRPr="00A559A0" w:rsidRDefault="00A874D9" w:rsidP="00B73A7A">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1E28243" w14:textId="61C08A6B" w:rsidR="00AD677E" w:rsidRPr="00A559A0" w:rsidRDefault="00867E96" w:rsidP="00B73A7A">
            <w:pPr>
              <w:rPr>
                <w:rFonts w:eastAsia="Times New Roman" w:cs="Arial"/>
                <w:vanish/>
                <w:color w:val="0F0F0F"/>
                <w:sz w:val="18"/>
                <w:szCs w:val="24"/>
                <w:highlight w:val="cyan"/>
              </w:rPr>
            </w:pPr>
            <w:r w:rsidRPr="00A559A0">
              <w:rPr>
                <w:rFonts w:eastAsia="Times New Roman" w:cs="Arial"/>
                <w:vanish/>
                <w:color w:val="0F0F0F"/>
                <w:sz w:val="18"/>
                <w:szCs w:val="24"/>
                <w:highlight w:val="cyan"/>
              </w:rPr>
              <w:t>Référence à un</w:t>
            </w:r>
            <w:r w:rsidR="00A874D9" w:rsidRPr="00A559A0">
              <w:rPr>
                <w:rFonts w:eastAsia="Times New Roman" w:cs="Arial"/>
                <w:vanish/>
                <w:color w:val="0F0F0F"/>
                <w:sz w:val="18"/>
                <w:szCs w:val="24"/>
                <w:highlight w:val="cyan"/>
              </w:rPr>
              <w:t>VALIDABLE ELEMENT</w:t>
            </w:r>
          </w:p>
        </w:tc>
        <w:bookmarkEnd w:id="101"/>
      </w:tr>
      <w:tr w:rsidR="00A874D9" w:rsidRPr="00A559A0" w14:paraId="1B03EEE7" w14:textId="77777777" w:rsidTr="00A874D9">
        <w:trPr>
          <w:hidden/>
        </w:trPr>
        <w:tc>
          <w:tcPr>
            <w:tcW w:w="900" w:type="dxa"/>
            <w:tcBorders>
              <w:top w:val="single" w:sz="2" w:space="0" w:color="auto"/>
              <w:left w:val="single" w:sz="2" w:space="0" w:color="auto"/>
              <w:bottom w:val="single" w:sz="2" w:space="0" w:color="auto"/>
              <w:right w:val="single" w:sz="2" w:space="0" w:color="auto"/>
            </w:tcBorders>
          </w:tcPr>
          <w:p w14:paraId="6FFF637A" w14:textId="77777777" w:rsidR="00A874D9" w:rsidRPr="00A559A0" w:rsidRDefault="00A874D9" w:rsidP="00B73A7A">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339834E2" w14:textId="2332BB6A" w:rsidR="00A874D9" w:rsidRPr="00A559A0" w:rsidRDefault="00A874D9" w:rsidP="00B73A7A">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validityParameterAssignments</w:t>
            </w:r>
          </w:p>
        </w:tc>
        <w:tc>
          <w:tcPr>
            <w:tcW w:w="2520" w:type="dxa"/>
            <w:tcBorders>
              <w:top w:val="single" w:sz="2" w:space="0" w:color="auto"/>
              <w:left w:val="single" w:sz="2" w:space="0" w:color="auto"/>
              <w:bottom w:val="single" w:sz="2" w:space="0" w:color="auto"/>
              <w:right w:val="single" w:sz="2" w:space="0" w:color="auto"/>
            </w:tcBorders>
          </w:tcPr>
          <w:p w14:paraId="71319BCA" w14:textId="514B4A0D" w:rsidR="00A874D9" w:rsidRPr="00A559A0" w:rsidRDefault="00A874D9" w:rsidP="00B73A7A">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ValidityParameterAssignment</w:t>
            </w:r>
          </w:p>
        </w:tc>
        <w:tc>
          <w:tcPr>
            <w:tcW w:w="720" w:type="dxa"/>
            <w:tcBorders>
              <w:top w:val="single" w:sz="2" w:space="0" w:color="auto"/>
              <w:left w:val="single" w:sz="2" w:space="0" w:color="auto"/>
              <w:bottom w:val="single" w:sz="2" w:space="0" w:color="auto"/>
              <w:right w:val="single" w:sz="2" w:space="0" w:color="auto"/>
            </w:tcBorders>
          </w:tcPr>
          <w:p w14:paraId="17327E7C" w14:textId="77777777" w:rsidR="00A874D9" w:rsidRPr="00A559A0" w:rsidRDefault="00A874D9" w:rsidP="00B73A7A">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072B1652" w14:textId="175984C8" w:rsidR="00A874D9" w:rsidRPr="00A559A0" w:rsidRDefault="00A874D9" w:rsidP="00B73A7A">
            <w:pPr>
              <w:rPr>
                <w:rFonts w:eastAsia="Times New Roman" w:cs="Arial"/>
                <w:vanish/>
                <w:color w:val="0F0F0F"/>
                <w:sz w:val="18"/>
                <w:szCs w:val="24"/>
                <w:highlight w:val="cyan"/>
              </w:rPr>
            </w:pPr>
            <w:r w:rsidRPr="00A559A0">
              <w:rPr>
                <w:rFonts w:eastAsia="Times New Roman" w:cs="Arial"/>
                <w:vanish/>
                <w:color w:val="0F0F0F"/>
                <w:sz w:val="18"/>
                <w:szCs w:val="24"/>
                <w:highlight w:val="cyan"/>
              </w:rPr>
              <w:t xml:space="preserve">VALIDITY PARAMETER ASSIGNMENTs </w:t>
            </w:r>
            <w:r w:rsidR="0009410C" w:rsidRPr="00A559A0">
              <w:rPr>
                <w:rFonts w:eastAsia="Times New Roman" w:cs="Arial"/>
                <w:vanish/>
                <w:color w:val="0F0F0F"/>
                <w:sz w:val="18"/>
                <w:szCs w:val="24"/>
                <w:highlight w:val="cyan"/>
              </w:rPr>
              <w:t>associé au</w:t>
            </w:r>
            <w:r w:rsidRPr="00A559A0">
              <w:rPr>
                <w:rFonts w:eastAsia="Times New Roman" w:cs="Arial"/>
                <w:vanish/>
                <w:color w:val="0F0F0F"/>
                <w:sz w:val="18"/>
                <w:szCs w:val="24"/>
                <w:highlight w:val="cyan"/>
              </w:rPr>
              <w:t xml:space="preserve"> the ELEMENT IN SEQUENCE.</w:t>
            </w:r>
          </w:p>
        </w:tc>
      </w:tr>
    </w:tbl>
    <w:p w14:paraId="00F0E6B8" w14:textId="2CDD82EA" w:rsidR="00A874D9" w:rsidRPr="00A559A0" w:rsidRDefault="00A874D9" w:rsidP="00B73A7A"/>
    <w:p w14:paraId="48F41D34" w14:textId="5444D683" w:rsidR="00AD677E" w:rsidRPr="00A559A0" w:rsidRDefault="00AD677E" w:rsidP="00B73A7A">
      <w:pPr>
        <w:pStyle w:val="Note"/>
      </w:pPr>
      <w:r w:rsidRPr="00A559A0">
        <w:rPr>
          <w:highlight w:val="yellow"/>
        </w:rPr>
        <w:t xml:space="preserve">Note : les éventuelle </w:t>
      </w:r>
      <w:r w:rsidRPr="00A559A0">
        <w:rPr>
          <w:b/>
          <w:bCs/>
          <w:i/>
          <w:iCs/>
          <w:highlight w:val="yellow"/>
        </w:rPr>
        <w:t>ValidityParameterAssignment</w:t>
      </w:r>
      <w:r w:rsidRPr="00A559A0">
        <w:rPr>
          <w:highlight w:val="yellow"/>
        </w:rPr>
        <w:t xml:space="preserve"> ne sont pas retenus dans le </w:t>
      </w:r>
      <w:r w:rsidRPr="00A559A0">
        <w:rPr>
          <w:b/>
          <w:bCs/>
          <w:i/>
          <w:iCs/>
          <w:highlight w:val="yellow"/>
        </w:rPr>
        <w:t>FareStructureElementInSequence</w:t>
      </w:r>
      <w:r w:rsidRPr="00A559A0">
        <w:rPr>
          <w:highlight w:val="yellow"/>
        </w:rPr>
        <w:t xml:space="preserve"> et seront, si nécessaire, placé dans les </w:t>
      </w:r>
      <w:r w:rsidRPr="00A559A0">
        <w:rPr>
          <w:b/>
          <w:bCs/>
          <w:i/>
          <w:iCs/>
          <w:highlight w:val="yellow"/>
        </w:rPr>
        <w:t>FareStructureElement</w:t>
      </w:r>
      <w:r w:rsidRPr="00A559A0">
        <w:rPr>
          <w:highlight w:val="yellow"/>
        </w:rPr>
        <w:t xml:space="preserve"> « hôte » de la séquence.</w:t>
      </w:r>
    </w:p>
    <w:p w14:paraId="76A786D6" w14:textId="7737495B" w:rsidR="005870A6" w:rsidRPr="00A559A0" w:rsidRDefault="005870A6" w:rsidP="00B73A7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15</w:t>
      </w:r>
      <w:r w:rsidRPr="00A559A0">
        <w:rPr>
          <w:rFonts w:cs="Arial"/>
        </w:rPr>
        <w:fldChar w:fldCharType="end"/>
      </w:r>
      <w:r w:rsidRPr="00A559A0">
        <w:rPr>
          <w:rFonts w:cs="Arial"/>
        </w:rPr>
        <w:t xml:space="preserve"> – FareElementInSequence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31"/>
        <w:gridCol w:w="2409"/>
        <w:gridCol w:w="720"/>
        <w:gridCol w:w="4140"/>
      </w:tblGrid>
      <w:tr w:rsidR="005870A6" w:rsidRPr="00A559A0" w14:paraId="3CFF458E" w14:textId="77777777" w:rsidTr="00F12B6A">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3ECBADA" w14:textId="5064B275" w:rsidR="005870A6" w:rsidRPr="00A559A0" w:rsidRDefault="005870A6" w:rsidP="00B73A7A">
            <w:pPr>
              <w:rPr>
                <w:rFonts w:eastAsia="Times New Roman"/>
                <w:color w:val="0F0F0F"/>
                <w:szCs w:val="24"/>
              </w:rPr>
            </w:pPr>
            <w:r w:rsidRPr="00A559A0">
              <w:rPr>
                <w:rFonts w:eastAsia="Times New Roman" w:cs="Arial"/>
                <w:b/>
                <w:color w:val="0F0F0F"/>
                <w:sz w:val="18"/>
                <w:szCs w:val="24"/>
              </w:rPr>
              <w:t>Classification</w:t>
            </w:r>
          </w:p>
        </w:tc>
        <w:tc>
          <w:tcPr>
            <w:tcW w:w="1731" w:type="dxa"/>
            <w:tcBorders>
              <w:top w:val="single" w:sz="2" w:space="0" w:color="auto"/>
              <w:left w:val="single" w:sz="2" w:space="0" w:color="auto"/>
              <w:bottom w:val="single" w:sz="2" w:space="0" w:color="auto"/>
              <w:right w:val="single" w:sz="2" w:space="0" w:color="auto"/>
            </w:tcBorders>
            <w:shd w:val="clear" w:color="auto" w:fill="E6E6E6"/>
          </w:tcPr>
          <w:p w14:paraId="7BC90174" w14:textId="77777777" w:rsidR="005870A6" w:rsidRPr="00A559A0" w:rsidRDefault="005870A6" w:rsidP="00B73A7A">
            <w:pPr>
              <w:rPr>
                <w:rFonts w:eastAsia="Times New Roman" w:cs="Arial"/>
                <w:b/>
                <w:color w:val="0F0F0F"/>
                <w:szCs w:val="24"/>
              </w:rPr>
            </w:pPr>
            <w:r w:rsidRPr="00A559A0">
              <w:rPr>
                <w:rFonts w:cs="Arial"/>
                <w:b/>
                <w:bCs/>
                <w:sz w:val="18"/>
                <w:szCs w:val="18"/>
              </w:rPr>
              <w:t>Name</w:t>
            </w:r>
          </w:p>
        </w:tc>
        <w:tc>
          <w:tcPr>
            <w:tcW w:w="2409" w:type="dxa"/>
            <w:tcBorders>
              <w:top w:val="single" w:sz="2" w:space="0" w:color="auto"/>
              <w:left w:val="single" w:sz="2" w:space="0" w:color="auto"/>
              <w:bottom w:val="single" w:sz="2" w:space="0" w:color="auto"/>
              <w:right w:val="single" w:sz="2" w:space="0" w:color="auto"/>
            </w:tcBorders>
            <w:shd w:val="clear" w:color="auto" w:fill="E6E6E6"/>
          </w:tcPr>
          <w:p w14:paraId="6949AB2F" w14:textId="77777777" w:rsidR="005870A6" w:rsidRPr="00A559A0" w:rsidRDefault="005870A6" w:rsidP="00B73A7A">
            <w:pPr>
              <w:rPr>
                <w:rFonts w:eastAsia="Times New Roman" w:cs="Arial"/>
                <w:b/>
                <w:color w:val="0F0F0F"/>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4A392794" w14:textId="421F1542" w:rsidR="005870A6" w:rsidRPr="00A559A0" w:rsidRDefault="005870A6" w:rsidP="00B73A7A">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DB03C20" w14:textId="77777777" w:rsidR="005870A6" w:rsidRPr="00A559A0" w:rsidRDefault="005870A6" w:rsidP="00B73A7A">
            <w:pPr>
              <w:rPr>
                <w:rFonts w:eastAsia="Times New Roman" w:cs="Arial"/>
                <w:b/>
                <w:color w:val="0F0F0F"/>
                <w:szCs w:val="24"/>
              </w:rPr>
            </w:pPr>
            <w:r w:rsidRPr="00A559A0">
              <w:rPr>
                <w:rFonts w:cs="Arial"/>
                <w:b/>
                <w:bCs/>
                <w:sz w:val="18"/>
                <w:szCs w:val="18"/>
              </w:rPr>
              <w:t>Description</w:t>
            </w:r>
          </w:p>
        </w:tc>
      </w:tr>
      <w:tr w:rsidR="005870A6" w:rsidRPr="00A559A0" w14:paraId="3648F25B" w14:textId="77777777" w:rsidTr="00F12B6A">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281C3FB0" w14:textId="77777777" w:rsidR="005870A6" w:rsidRPr="00A559A0" w:rsidRDefault="005870A6" w:rsidP="00B73A7A">
            <w:pPr>
              <w:rPr>
                <w:rFonts w:eastAsia="Times New Roman" w:cs="Arial"/>
                <w:color w:val="0F0F0F"/>
                <w:sz w:val="18"/>
                <w:szCs w:val="18"/>
              </w:rPr>
            </w:pPr>
            <w:r w:rsidRPr="00A559A0">
              <w:rPr>
                <w:rFonts w:eastAsia="Times New Roman" w:cs="Arial"/>
                <w:color w:val="0F0F0F"/>
                <w:sz w:val="18"/>
                <w:szCs w:val="18"/>
              </w:rPr>
              <w:t>::&gt;</w:t>
            </w:r>
          </w:p>
        </w:tc>
        <w:tc>
          <w:tcPr>
            <w:tcW w:w="1731" w:type="dxa"/>
            <w:tcBorders>
              <w:top w:val="single" w:sz="2" w:space="0" w:color="auto"/>
              <w:left w:val="single" w:sz="2" w:space="0" w:color="auto"/>
              <w:bottom w:val="single" w:sz="2" w:space="0" w:color="auto"/>
              <w:right w:val="single" w:sz="2" w:space="0" w:color="auto"/>
            </w:tcBorders>
            <w:shd w:val="clear" w:color="auto" w:fill="FFFFFF"/>
          </w:tcPr>
          <w:p w14:paraId="5EC41A61" w14:textId="77777777" w:rsidR="005870A6" w:rsidRPr="00A559A0" w:rsidRDefault="005870A6" w:rsidP="00B73A7A">
            <w:pPr>
              <w:rPr>
                <w:rFonts w:eastAsia="Times New Roman" w:cs="Arial"/>
                <w:color w:val="0F0F0F"/>
                <w:sz w:val="18"/>
                <w:szCs w:val="18"/>
              </w:rPr>
            </w:pPr>
            <w:r w:rsidRPr="00A559A0">
              <w:rPr>
                <w:rFonts w:eastAsia="Times New Roman" w:cs="Arial"/>
                <w:color w:val="0F0F0F"/>
                <w:sz w:val="18"/>
                <w:szCs w:val="18"/>
              </w:rPr>
              <w:t>::&gt;</w:t>
            </w:r>
          </w:p>
        </w:tc>
        <w:tc>
          <w:tcPr>
            <w:tcW w:w="2409" w:type="dxa"/>
            <w:tcBorders>
              <w:top w:val="single" w:sz="2" w:space="0" w:color="auto"/>
              <w:left w:val="single" w:sz="2" w:space="0" w:color="auto"/>
              <w:bottom w:val="single" w:sz="2" w:space="0" w:color="auto"/>
              <w:right w:val="single" w:sz="2" w:space="0" w:color="auto"/>
            </w:tcBorders>
            <w:shd w:val="clear" w:color="auto" w:fill="FFFFFF"/>
          </w:tcPr>
          <w:p w14:paraId="2434D41B" w14:textId="77777777" w:rsidR="005870A6" w:rsidRPr="00A559A0" w:rsidRDefault="005870A6" w:rsidP="00B73A7A">
            <w:pPr>
              <w:rPr>
                <w:rFonts w:eastAsia="Times New Roman" w:cs="Arial"/>
                <w:color w:val="0F0F0F"/>
                <w:sz w:val="18"/>
                <w:szCs w:val="18"/>
                <w:u w:val="single"/>
              </w:rPr>
            </w:pPr>
            <w:r w:rsidRPr="00A559A0">
              <w:rPr>
                <w:rFonts w:eastAsia="Times New Roman" w:cs="Arial"/>
                <w:i/>
                <w:color w:val="0F0F0F"/>
                <w:sz w:val="18"/>
                <w:szCs w:val="18"/>
                <w:u w:val="single"/>
              </w:rPr>
              <w:t>VersionedChild</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19B9D39F" w14:textId="77777777" w:rsidR="005870A6" w:rsidRPr="00A559A0" w:rsidRDefault="005870A6" w:rsidP="00B73A7A">
            <w:pP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8F83D01" w14:textId="1FDF4D8A" w:rsidR="005870A6" w:rsidRPr="00A559A0" w:rsidRDefault="005870A6" w:rsidP="00B73A7A">
            <w:pPr>
              <w:rPr>
                <w:rFonts w:eastAsia="Times New Roman" w:cs="Arial"/>
                <w:color w:val="0F0F0F"/>
                <w:sz w:val="18"/>
                <w:szCs w:val="18"/>
              </w:rPr>
            </w:pPr>
            <w:r w:rsidRPr="00A559A0">
              <w:rPr>
                <w:rFonts w:eastAsia="Times New Roman" w:cs="Arial"/>
                <w:color w:val="0F0F0F"/>
                <w:sz w:val="18"/>
                <w:szCs w:val="18"/>
              </w:rPr>
              <w:t>FARE ELEMENT IN SEQUENCE</w:t>
            </w:r>
            <w:r w:rsidRPr="00A559A0" w:rsidDel="00E00571">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VERSIONED CHILD.</w:t>
            </w:r>
          </w:p>
        </w:tc>
      </w:tr>
      <w:tr w:rsidR="005870A6" w:rsidRPr="00A559A0" w14:paraId="5320DD43" w14:textId="77777777" w:rsidTr="00F12B6A">
        <w:tc>
          <w:tcPr>
            <w:tcW w:w="900" w:type="dxa"/>
            <w:tcBorders>
              <w:top w:val="single" w:sz="2" w:space="0" w:color="auto"/>
              <w:left w:val="single" w:sz="2" w:space="0" w:color="auto"/>
              <w:bottom w:val="single" w:sz="2" w:space="0" w:color="auto"/>
              <w:right w:val="single" w:sz="2" w:space="0" w:color="auto"/>
            </w:tcBorders>
          </w:tcPr>
          <w:p w14:paraId="2786603B" w14:textId="77777777" w:rsidR="005870A6" w:rsidRPr="00A559A0" w:rsidRDefault="005870A6" w:rsidP="00B73A7A">
            <w:pPr>
              <w:jc w:val="center"/>
              <w:rPr>
                <w:rFonts w:eastAsia="Times New Roman" w:cs="Arial"/>
                <w:color w:val="0F0F0F"/>
                <w:sz w:val="18"/>
                <w:szCs w:val="18"/>
              </w:rPr>
            </w:pPr>
            <w:bookmarkStart w:id="102" w:name="BKM_FE488287_E208_4c4a_BEC2_28F95212700B"/>
            <w:r w:rsidRPr="00A559A0">
              <w:rPr>
                <w:rFonts w:eastAsia="Times New Roman" w:cs="Arial"/>
                <w:color w:val="0F0F0F"/>
                <w:sz w:val="18"/>
                <w:szCs w:val="18"/>
              </w:rPr>
              <w:t>«PK»</w:t>
            </w:r>
          </w:p>
        </w:tc>
        <w:tc>
          <w:tcPr>
            <w:tcW w:w="1731" w:type="dxa"/>
            <w:tcBorders>
              <w:top w:val="single" w:sz="2" w:space="0" w:color="auto"/>
              <w:left w:val="single" w:sz="2" w:space="0" w:color="auto"/>
              <w:bottom w:val="single" w:sz="2" w:space="0" w:color="auto"/>
              <w:right w:val="single" w:sz="2" w:space="0" w:color="auto"/>
            </w:tcBorders>
          </w:tcPr>
          <w:p w14:paraId="692682BC" w14:textId="77777777" w:rsidR="005870A6" w:rsidRPr="00A559A0" w:rsidRDefault="005870A6" w:rsidP="00B73A7A">
            <w:pPr>
              <w:rPr>
                <w:rFonts w:eastAsia="Times New Roman" w:cs="Arial"/>
                <w:color w:val="0F0F0F"/>
                <w:sz w:val="18"/>
                <w:szCs w:val="18"/>
              </w:rPr>
            </w:pPr>
            <w:r w:rsidRPr="00A559A0">
              <w:rPr>
                <w:rFonts w:eastAsia="Times New Roman" w:cs="Arial"/>
                <w:b/>
                <w:i/>
                <w:color w:val="0F0F0F"/>
                <w:sz w:val="18"/>
                <w:szCs w:val="18"/>
              </w:rPr>
              <w:t>id</w:t>
            </w:r>
          </w:p>
        </w:tc>
        <w:tc>
          <w:tcPr>
            <w:tcW w:w="2409" w:type="dxa"/>
            <w:tcBorders>
              <w:top w:val="single" w:sz="2" w:space="0" w:color="auto"/>
              <w:left w:val="single" w:sz="2" w:space="0" w:color="auto"/>
              <w:bottom w:val="single" w:sz="2" w:space="0" w:color="auto"/>
              <w:right w:val="single" w:sz="2" w:space="0" w:color="auto"/>
            </w:tcBorders>
          </w:tcPr>
          <w:p w14:paraId="05725532" w14:textId="3D7F6E40" w:rsidR="005870A6" w:rsidRPr="00A559A0" w:rsidRDefault="005870A6" w:rsidP="00B73A7A">
            <w:pPr>
              <w:rPr>
                <w:rFonts w:eastAsia="Times New Roman" w:cs="Arial"/>
                <w:color w:val="0F0F0F"/>
                <w:sz w:val="18"/>
                <w:szCs w:val="18"/>
              </w:rPr>
            </w:pPr>
            <w:r w:rsidRPr="00A559A0">
              <w:rPr>
                <w:rFonts w:eastAsia="Times New Roman" w:cs="Arial"/>
                <w:i/>
                <w:color w:val="0F0F0F"/>
                <w:sz w:val="18"/>
                <w:szCs w:val="18"/>
              </w:rPr>
              <w:t>FareElementInSequenceIdType</w:t>
            </w:r>
          </w:p>
        </w:tc>
        <w:tc>
          <w:tcPr>
            <w:tcW w:w="720" w:type="dxa"/>
            <w:tcBorders>
              <w:top w:val="single" w:sz="2" w:space="0" w:color="auto"/>
              <w:left w:val="single" w:sz="2" w:space="0" w:color="auto"/>
              <w:bottom w:val="single" w:sz="2" w:space="0" w:color="auto"/>
              <w:right w:val="single" w:sz="2" w:space="0" w:color="auto"/>
            </w:tcBorders>
          </w:tcPr>
          <w:p w14:paraId="0E3B0C0D" w14:textId="77777777" w:rsidR="005870A6" w:rsidRPr="00A559A0" w:rsidRDefault="005870A6" w:rsidP="00B73A7A">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0A49FAA2" w14:textId="0DAB29B5" w:rsidR="005870A6" w:rsidRPr="00A559A0" w:rsidRDefault="00867E96" w:rsidP="00B73A7A">
            <w:pPr>
              <w:rPr>
                <w:rFonts w:eastAsia="Times New Roman" w:cs="Arial"/>
                <w:color w:val="0F0F0F"/>
                <w:sz w:val="18"/>
                <w:szCs w:val="18"/>
              </w:rPr>
            </w:pPr>
            <w:r w:rsidRPr="00A559A0">
              <w:rPr>
                <w:rFonts w:eastAsia="Times New Roman" w:cs="Arial"/>
                <w:color w:val="0F0F0F"/>
                <w:sz w:val="18"/>
                <w:szCs w:val="18"/>
              </w:rPr>
              <w:t>Identifiant du</w:t>
            </w:r>
            <w:r w:rsidR="005870A6" w:rsidRPr="00A559A0">
              <w:rPr>
                <w:rFonts w:eastAsia="Times New Roman" w:cs="Arial"/>
                <w:color w:val="0F0F0F"/>
                <w:sz w:val="18"/>
                <w:szCs w:val="18"/>
              </w:rPr>
              <w:t xml:space="preserve"> FARE ELEMENT IN SEQUENCE.</w:t>
            </w:r>
          </w:p>
        </w:tc>
        <w:bookmarkEnd w:id="102"/>
      </w:tr>
      <w:tr w:rsidR="005870A6" w:rsidRPr="00A559A0" w14:paraId="3000DF5B" w14:textId="77777777" w:rsidTr="00F12B6A">
        <w:tc>
          <w:tcPr>
            <w:tcW w:w="900" w:type="dxa"/>
            <w:tcBorders>
              <w:top w:val="single" w:sz="2" w:space="0" w:color="auto"/>
              <w:left w:val="single" w:sz="2" w:space="0" w:color="auto"/>
              <w:bottom w:val="single" w:sz="2" w:space="0" w:color="auto"/>
              <w:right w:val="single" w:sz="2" w:space="0" w:color="auto"/>
            </w:tcBorders>
          </w:tcPr>
          <w:p w14:paraId="2ED526F6" w14:textId="77777777" w:rsidR="005870A6" w:rsidRPr="00A559A0" w:rsidRDefault="005870A6" w:rsidP="00B73A7A">
            <w:pPr>
              <w:jc w:val="center"/>
              <w:rPr>
                <w:rFonts w:eastAsia="Times New Roman" w:cs="Arial"/>
                <w:color w:val="0F0F0F"/>
                <w:sz w:val="18"/>
                <w:szCs w:val="18"/>
              </w:rPr>
            </w:pPr>
            <w:bookmarkStart w:id="103" w:name="BKM_9A03AE33_133F_4754_AF9C_9F14A8F5781E"/>
            <w:r w:rsidRPr="00A559A0">
              <w:rPr>
                <w:rFonts w:eastAsia="Times New Roman" w:cs="Arial"/>
                <w:color w:val="0F0F0F"/>
                <w:sz w:val="18"/>
                <w:szCs w:val="18"/>
              </w:rPr>
              <w:t>«PK»</w:t>
            </w:r>
          </w:p>
        </w:tc>
        <w:tc>
          <w:tcPr>
            <w:tcW w:w="1731" w:type="dxa"/>
            <w:tcBorders>
              <w:top w:val="single" w:sz="2" w:space="0" w:color="auto"/>
              <w:left w:val="single" w:sz="2" w:space="0" w:color="auto"/>
              <w:bottom w:val="single" w:sz="2" w:space="0" w:color="auto"/>
              <w:right w:val="single" w:sz="2" w:space="0" w:color="auto"/>
            </w:tcBorders>
          </w:tcPr>
          <w:p w14:paraId="42447A1E" w14:textId="77777777" w:rsidR="005870A6" w:rsidRPr="00A559A0" w:rsidRDefault="005870A6" w:rsidP="00B73A7A">
            <w:pPr>
              <w:rPr>
                <w:rFonts w:eastAsia="Times New Roman" w:cs="Arial"/>
                <w:color w:val="0F0F0F"/>
                <w:sz w:val="18"/>
                <w:szCs w:val="18"/>
              </w:rPr>
            </w:pPr>
            <w:r w:rsidRPr="00A559A0">
              <w:rPr>
                <w:rFonts w:eastAsia="Times New Roman" w:cs="Arial"/>
                <w:b/>
                <w:i/>
                <w:color w:val="0F0F0F"/>
                <w:sz w:val="18"/>
                <w:szCs w:val="18"/>
              </w:rPr>
              <w:t>order</w:t>
            </w:r>
          </w:p>
        </w:tc>
        <w:tc>
          <w:tcPr>
            <w:tcW w:w="2409" w:type="dxa"/>
            <w:tcBorders>
              <w:top w:val="single" w:sz="2" w:space="0" w:color="auto"/>
              <w:left w:val="single" w:sz="2" w:space="0" w:color="auto"/>
              <w:bottom w:val="single" w:sz="2" w:space="0" w:color="auto"/>
              <w:right w:val="single" w:sz="2" w:space="0" w:color="auto"/>
            </w:tcBorders>
          </w:tcPr>
          <w:p w14:paraId="580DA711" w14:textId="77777777" w:rsidR="005870A6" w:rsidRPr="00A559A0" w:rsidRDefault="005870A6" w:rsidP="00B73A7A">
            <w:pPr>
              <w:rPr>
                <w:rFonts w:eastAsia="Times New Roman" w:cs="Arial"/>
                <w:color w:val="0F0F0F"/>
                <w:sz w:val="18"/>
                <w:szCs w:val="18"/>
              </w:rPr>
            </w:pPr>
            <w:r w:rsidRPr="00A559A0">
              <w:rPr>
                <w:rFonts w:eastAsia="Times New Roman" w:cs="Arial"/>
                <w:i/>
                <w:color w:val="0F0F0F"/>
                <w:sz w:val="18"/>
                <w:szCs w:val="18"/>
              </w:rPr>
              <w:t>xsd:positiveInteger</w:t>
            </w:r>
          </w:p>
        </w:tc>
        <w:tc>
          <w:tcPr>
            <w:tcW w:w="720" w:type="dxa"/>
            <w:tcBorders>
              <w:top w:val="single" w:sz="2" w:space="0" w:color="auto"/>
              <w:left w:val="single" w:sz="2" w:space="0" w:color="auto"/>
              <w:bottom w:val="single" w:sz="2" w:space="0" w:color="auto"/>
              <w:right w:val="single" w:sz="2" w:space="0" w:color="auto"/>
            </w:tcBorders>
          </w:tcPr>
          <w:p w14:paraId="1ECF0CAC" w14:textId="77777777" w:rsidR="005870A6" w:rsidRPr="00A559A0" w:rsidRDefault="005870A6" w:rsidP="00B73A7A">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825DFA1" w14:textId="5BF89AB4" w:rsidR="005870A6" w:rsidRPr="00A559A0" w:rsidRDefault="00867E96" w:rsidP="00B73A7A">
            <w:pPr>
              <w:rPr>
                <w:rFonts w:eastAsia="Times New Roman" w:cs="Arial"/>
                <w:color w:val="0F0F0F"/>
                <w:sz w:val="18"/>
                <w:szCs w:val="18"/>
              </w:rPr>
            </w:pPr>
            <w:r w:rsidRPr="00A559A0">
              <w:rPr>
                <w:rFonts w:eastAsia="Times New Roman" w:cs="Arial"/>
                <w:color w:val="0F0F0F"/>
                <w:sz w:val="18"/>
                <w:szCs w:val="18"/>
              </w:rPr>
              <w:t xml:space="preserve">Odre de l’élément dans la </w:t>
            </w:r>
            <w:r w:rsidR="005870A6" w:rsidRPr="00A559A0">
              <w:rPr>
                <w:rFonts w:eastAsia="Times New Roman" w:cs="Arial"/>
                <w:color w:val="0F0F0F"/>
                <w:sz w:val="18"/>
                <w:szCs w:val="18"/>
              </w:rPr>
              <w:t xml:space="preserve"> SEQUENCE.</w:t>
            </w:r>
          </w:p>
        </w:tc>
        <w:bookmarkEnd w:id="103"/>
      </w:tr>
      <w:tr w:rsidR="005870A6" w:rsidRPr="00A559A0" w14:paraId="65F7C7AA" w14:textId="77777777" w:rsidTr="00F12B6A">
        <w:tc>
          <w:tcPr>
            <w:tcW w:w="900" w:type="dxa"/>
            <w:tcBorders>
              <w:top w:val="single" w:sz="2" w:space="0" w:color="auto"/>
              <w:left w:val="single" w:sz="2" w:space="0" w:color="auto"/>
              <w:bottom w:val="single" w:sz="2" w:space="0" w:color="auto"/>
              <w:right w:val="single" w:sz="2" w:space="0" w:color="auto"/>
            </w:tcBorders>
          </w:tcPr>
          <w:p w14:paraId="2C8584EB" w14:textId="77777777" w:rsidR="005870A6" w:rsidRPr="00A559A0" w:rsidRDefault="005870A6" w:rsidP="00B73A7A">
            <w:pPr>
              <w:jc w:val="center"/>
              <w:rPr>
                <w:rFonts w:eastAsia="Times New Roman" w:cs="Arial"/>
                <w:color w:val="0F0F0F"/>
                <w:sz w:val="18"/>
                <w:szCs w:val="18"/>
              </w:rPr>
            </w:pPr>
            <w:bookmarkStart w:id="104" w:name="BKM_F71F6C73_95DE_40b6_B92A_4878DFFB1264"/>
          </w:p>
        </w:tc>
        <w:tc>
          <w:tcPr>
            <w:tcW w:w="1731" w:type="dxa"/>
            <w:tcBorders>
              <w:top w:val="single" w:sz="2" w:space="0" w:color="auto"/>
              <w:left w:val="single" w:sz="2" w:space="0" w:color="auto"/>
              <w:bottom w:val="single" w:sz="2" w:space="0" w:color="auto"/>
              <w:right w:val="single" w:sz="2" w:space="0" w:color="auto"/>
            </w:tcBorders>
          </w:tcPr>
          <w:p w14:paraId="19490390" w14:textId="77777777" w:rsidR="005870A6" w:rsidRPr="00A559A0" w:rsidRDefault="005870A6" w:rsidP="00B73A7A">
            <w:pPr>
              <w:rPr>
                <w:rFonts w:eastAsia="Times New Roman" w:cs="Arial"/>
                <w:color w:val="0F0F0F"/>
                <w:sz w:val="18"/>
                <w:szCs w:val="18"/>
              </w:rPr>
            </w:pPr>
            <w:r w:rsidRPr="00A559A0">
              <w:rPr>
                <w:rFonts w:eastAsia="Times New Roman" w:cs="Arial"/>
                <w:b/>
                <w:i/>
                <w:color w:val="0F0F0F"/>
                <w:sz w:val="18"/>
                <w:szCs w:val="18"/>
              </w:rPr>
              <w:t>Name</w:t>
            </w:r>
          </w:p>
        </w:tc>
        <w:tc>
          <w:tcPr>
            <w:tcW w:w="2409" w:type="dxa"/>
            <w:tcBorders>
              <w:top w:val="single" w:sz="2" w:space="0" w:color="auto"/>
              <w:left w:val="single" w:sz="2" w:space="0" w:color="auto"/>
              <w:bottom w:val="single" w:sz="2" w:space="0" w:color="auto"/>
              <w:right w:val="single" w:sz="2" w:space="0" w:color="auto"/>
            </w:tcBorders>
          </w:tcPr>
          <w:p w14:paraId="211A7D23" w14:textId="77777777" w:rsidR="005870A6" w:rsidRPr="00A559A0" w:rsidRDefault="005870A6" w:rsidP="00B73A7A">
            <w:pPr>
              <w:rPr>
                <w:rFonts w:eastAsia="Times New Roman" w:cs="Arial"/>
                <w:color w:val="0F0F0F"/>
                <w:sz w:val="18"/>
                <w:szCs w:val="18"/>
              </w:rPr>
            </w:pPr>
            <w:r w:rsidRPr="00A559A0">
              <w:rPr>
                <w:rFonts w:eastAsia="Times New Roman" w:cs="Arial"/>
                <w:i/>
                <w:color w:val="0F0F0F"/>
                <w:sz w:val="18"/>
                <w:szCs w:val="18"/>
              </w:rPr>
              <w:t>MultilingualString</w:t>
            </w:r>
          </w:p>
        </w:tc>
        <w:tc>
          <w:tcPr>
            <w:tcW w:w="720" w:type="dxa"/>
            <w:tcBorders>
              <w:top w:val="single" w:sz="2" w:space="0" w:color="auto"/>
              <w:left w:val="single" w:sz="2" w:space="0" w:color="auto"/>
              <w:bottom w:val="single" w:sz="2" w:space="0" w:color="auto"/>
              <w:right w:val="single" w:sz="2" w:space="0" w:color="auto"/>
            </w:tcBorders>
          </w:tcPr>
          <w:p w14:paraId="103F68AE" w14:textId="77777777" w:rsidR="005870A6" w:rsidRPr="00A559A0" w:rsidRDefault="005870A6" w:rsidP="00B73A7A">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B9FA131" w14:textId="6D97BCF3" w:rsidR="005870A6" w:rsidRPr="00A559A0" w:rsidRDefault="00867E96" w:rsidP="00B73A7A">
            <w:pPr>
              <w:rPr>
                <w:rFonts w:eastAsia="Times New Roman" w:cs="Arial"/>
                <w:color w:val="0F0F0F"/>
                <w:sz w:val="18"/>
                <w:szCs w:val="18"/>
              </w:rPr>
            </w:pPr>
            <w:r w:rsidRPr="00A559A0">
              <w:rPr>
                <w:rFonts w:eastAsia="Times New Roman" w:cs="Arial"/>
                <w:color w:val="0F0F0F"/>
                <w:sz w:val="18"/>
                <w:szCs w:val="18"/>
              </w:rPr>
              <w:t>Nom du</w:t>
            </w:r>
            <w:r w:rsidR="005870A6" w:rsidRPr="00A559A0">
              <w:rPr>
                <w:rFonts w:eastAsia="Times New Roman" w:cs="Arial"/>
                <w:color w:val="0F0F0F"/>
                <w:sz w:val="18"/>
                <w:szCs w:val="18"/>
              </w:rPr>
              <w:t xml:space="preserve"> FARE ELEMENT IN SEQUENCE.</w:t>
            </w:r>
          </w:p>
        </w:tc>
        <w:bookmarkEnd w:id="104"/>
      </w:tr>
      <w:tr w:rsidR="005870A6" w:rsidRPr="00A559A0" w14:paraId="27954CC2" w14:textId="77777777" w:rsidTr="00F12B6A">
        <w:tc>
          <w:tcPr>
            <w:tcW w:w="900" w:type="dxa"/>
            <w:tcBorders>
              <w:top w:val="single" w:sz="2" w:space="0" w:color="auto"/>
              <w:left w:val="single" w:sz="2" w:space="0" w:color="auto"/>
              <w:bottom w:val="single" w:sz="2" w:space="0" w:color="auto"/>
              <w:right w:val="single" w:sz="2" w:space="0" w:color="auto"/>
            </w:tcBorders>
          </w:tcPr>
          <w:p w14:paraId="6DB3B021" w14:textId="77777777" w:rsidR="005870A6" w:rsidRPr="00A559A0" w:rsidRDefault="005870A6" w:rsidP="00B73A7A">
            <w:pPr>
              <w:jc w:val="center"/>
              <w:rPr>
                <w:rFonts w:eastAsia="Times New Roman" w:cs="Arial"/>
                <w:color w:val="0F0F0F"/>
                <w:sz w:val="18"/>
                <w:szCs w:val="18"/>
              </w:rPr>
            </w:pPr>
            <w:bookmarkStart w:id="105" w:name="BKM_E6D9C257_8684_4d14_A667_9882A1B58005"/>
          </w:p>
        </w:tc>
        <w:tc>
          <w:tcPr>
            <w:tcW w:w="1731" w:type="dxa"/>
            <w:tcBorders>
              <w:top w:val="single" w:sz="2" w:space="0" w:color="auto"/>
              <w:left w:val="single" w:sz="2" w:space="0" w:color="auto"/>
              <w:bottom w:val="single" w:sz="2" w:space="0" w:color="auto"/>
              <w:right w:val="single" w:sz="2" w:space="0" w:color="auto"/>
            </w:tcBorders>
          </w:tcPr>
          <w:p w14:paraId="2178C6FE" w14:textId="77777777" w:rsidR="005870A6" w:rsidRPr="00A559A0" w:rsidRDefault="005870A6" w:rsidP="00B73A7A">
            <w:pPr>
              <w:rPr>
                <w:rFonts w:eastAsia="Times New Roman" w:cs="Arial"/>
                <w:color w:val="0F0F0F"/>
                <w:sz w:val="18"/>
                <w:szCs w:val="18"/>
              </w:rPr>
            </w:pPr>
            <w:r w:rsidRPr="00A559A0">
              <w:rPr>
                <w:rFonts w:eastAsia="Times New Roman" w:cs="Arial"/>
                <w:b/>
                <w:i/>
                <w:color w:val="0F0F0F"/>
                <w:sz w:val="18"/>
                <w:szCs w:val="18"/>
              </w:rPr>
              <w:t>Description</w:t>
            </w:r>
          </w:p>
        </w:tc>
        <w:tc>
          <w:tcPr>
            <w:tcW w:w="2409" w:type="dxa"/>
            <w:tcBorders>
              <w:top w:val="single" w:sz="2" w:space="0" w:color="auto"/>
              <w:left w:val="single" w:sz="2" w:space="0" w:color="auto"/>
              <w:bottom w:val="single" w:sz="2" w:space="0" w:color="auto"/>
              <w:right w:val="single" w:sz="2" w:space="0" w:color="auto"/>
            </w:tcBorders>
          </w:tcPr>
          <w:p w14:paraId="3176D26B" w14:textId="77777777" w:rsidR="005870A6" w:rsidRPr="00A559A0" w:rsidRDefault="005870A6" w:rsidP="00B73A7A">
            <w:pPr>
              <w:rPr>
                <w:rFonts w:eastAsia="Times New Roman" w:cs="Arial"/>
                <w:color w:val="0F0F0F"/>
                <w:sz w:val="18"/>
                <w:szCs w:val="18"/>
              </w:rPr>
            </w:pPr>
            <w:r w:rsidRPr="00A559A0">
              <w:rPr>
                <w:rFonts w:eastAsia="Times New Roman" w:cs="Arial"/>
                <w:i/>
                <w:color w:val="0F0F0F"/>
                <w:sz w:val="18"/>
                <w:szCs w:val="18"/>
              </w:rPr>
              <w:t>MultilingualString</w:t>
            </w:r>
          </w:p>
        </w:tc>
        <w:tc>
          <w:tcPr>
            <w:tcW w:w="720" w:type="dxa"/>
            <w:tcBorders>
              <w:top w:val="single" w:sz="2" w:space="0" w:color="auto"/>
              <w:left w:val="single" w:sz="2" w:space="0" w:color="auto"/>
              <w:bottom w:val="single" w:sz="2" w:space="0" w:color="auto"/>
              <w:right w:val="single" w:sz="2" w:space="0" w:color="auto"/>
            </w:tcBorders>
          </w:tcPr>
          <w:p w14:paraId="36732C09" w14:textId="77777777" w:rsidR="005870A6" w:rsidRPr="00A559A0" w:rsidRDefault="005870A6" w:rsidP="00B73A7A">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B6D34F3" w14:textId="5E884B84" w:rsidR="005870A6" w:rsidRPr="00A559A0" w:rsidRDefault="00867E96" w:rsidP="00B73A7A">
            <w:pPr>
              <w:rPr>
                <w:rFonts w:eastAsia="Times New Roman" w:cs="Arial"/>
                <w:color w:val="0F0F0F"/>
                <w:sz w:val="18"/>
                <w:szCs w:val="18"/>
              </w:rPr>
            </w:pPr>
            <w:r w:rsidRPr="00A559A0">
              <w:rPr>
                <w:rFonts w:eastAsia="Times New Roman" w:cs="Arial"/>
                <w:color w:val="0F0F0F"/>
                <w:sz w:val="18"/>
                <w:szCs w:val="18"/>
              </w:rPr>
              <w:t>Description du</w:t>
            </w:r>
            <w:r w:rsidR="005870A6" w:rsidRPr="00A559A0">
              <w:rPr>
                <w:rFonts w:eastAsia="Times New Roman" w:cs="Arial"/>
                <w:color w:val="0F0F0F"/>
                <w:sz w:val="18"/>
                <w:szCs w:val="18"/>
              </w:rPr>
              <w:t xml:space="preserve"> FARE ELEMENT IN SEQUENCE.</w:t>
            </w:r>
          </w:p>
        </w:tc>
        <w:bookmarkEnd w:id="105"/>
      </w:tr>
      <w:tr w:rsidR="005870A6" w:rsidRPr="00A559A0" w14:paraId="14355EB6" w14:textId="77777777" w:rsidTr="00F12B6A">
        <w:tc>
          <w:tcPr>
            <w:tcW w:w="900" w:type="dxa"/>
            <w:tcBorders>
              <w:top w:val="single" w:sz="2" w:space="0" w:color="auto"/>
              <w:left w:val="single" w:sz="2" w:space="0" w:color="auto"/>
              <w:bottom w:val="single" w:sz="2" w:space="0" w:color="auto"/>
              <w:right w:val="single" w:sz="2" w:space="0" w:color="auto"/>
            </w:tcBorders>
          </w:tcPr>
          <w:p w14:paraId="25AE7955" w14:textId="77777777" w:rsidR="005870A6" w:rsidRPr="00A559A0" w:rsidRDefault="005870A6" w:rsidP="00B73A7A">
            <w:pPr>
              <w:jc w:val="center"/>
              <w:rPr>
                <w:rFonts w:eastAsia="Times New Roman" w:cs="Arial"/>
                <w:color w:val="0F0F0F"/>
                <w:sz w:val="18"/>
                <w:szCs w:val="18"/>
              </w:rPr>
            </w:pPr>
            <w:bookmarkStart w:id="106" w:name="BKM_303A9CE0_0ADA_44b6_8E93_43BE533BD1B7"/>
          </w:p>
        </w:tc>
        <w:tc>
          <w:tcPr>
            <w:tcW w:w="1731" w:type="dxa"/>
            <w:tcBorders>
              <w:top w:val="single" w:sz="2" w:space="0" w:color="auto"/>
              <w:left w:val="single" w:sz="2" w:space="0" w:color="auto"/>
              <w:bottom w:val="single" w:sz="2" w:space="0" w:color="auto"/>
              <w:right w:val="single" w:sz="2" w:space="0" w:color="auto"/>
            </w:tcBorders>
          </w:tcPr>
          <w:p w14:paraId="317176F7" w14:textId="5CB56EF4" w:rsidR="005870A6" w:rsidRPr="00A559A0" w:rsidRDefault="005870A6" w:rsidP="00B73A7A">
            <w:pPr>
              <w:rPr>
                <w:rFonts w:eastAsia="Times New Roman" w:cs="Arial"/>
                <w:color w:val="0F0F0F"/>
                <w:sz w:val="18"/>
                <w:szCs w:val="18"/>
              </w:rPr>
            </w:pPr>
            <w:r w:rsidRPr="00A559A0">
              <w:rPr>
                <w:rFonts w:eastAsia="Times New Roman" w:cs="Arial"/>
                <w:b/>
                <w:i/>
                <w:color w:val="0F0F0F"/>
                <w:sz w:val="18"/>
                <w:szCs w:val="18"/>
              </w:rPr>
              <w:t>IsFirstInSequence</w:t>
            </w:r>
          </w:p>
        </w:tc>
        <w:tc>
          <w:tcPr>
            <w:tcW w:w="2409" w:type="dxa"/>
            <w:tcBorders>
              <w:top w:val="single" w:sz="2" w:space="0" w:color="auto"/>
              <w:left w:val="single" w:sz="2" w:space="0" w:color="auto"/>
              <w:bottom w:val="single" w:sz="2" w:space="0" w:color="auto"/>
              <w:right w:val="single" w:sz="2" w:space="0" w:color="auto"/>
            </w:tcBorders>
          </w:tcPr>
          <w:p w14:paraId="68EDA756" w14:textId="77777777" w:rsidR="005870A6" w:rsidRPr="00A559A0" w:rsidRDefault="005870A6" w:rsidP="00B73A7A">
            <w:pPr>
              <w:rPr>
                <w:rFonts w:eastAsia="Times New Roman" w:cs="Arial"/>
                <w:color w:val="0F0F0F"/>
                <w:sz w:val="18"/>
                <w:szCs w:val="18"/>
              </w:rPr>
            </w:pPr>
            <w:r w:rsidRPr="00A559A0">
              <w:rPr>
                <w:rFonts w:eastAsia="Times New Roman" w:cs="Arial"/>
                <w:i/>
                <w:color w:val="0F0F0F"/>
                <w:sz w:val="18"/>
                <w:szCs w:val="18"/>
              </w:rPr>
              <w:t>xsd:boolean</w:t>
            </w:r>
          </w:p>
        </w:tc>
        <w:tc>
          <w:tcPr>
            <w:tcW w:w="720" w:type="dxa"/>
            <w:tcBorders>
              <w:top w:val="single" w:sz="2" w:space="0" w:color="auto"/>
              <w:left w:val="single" w:sz="2" w:space="0" w:color="auto"/>
              <w:bottom w:val="single" w:sz="2" w:space="0" w:color="auto"/>
              <w:right w:val="single" w:sz="2" w:space="0" w:color="auto"/>
            </w:tcBorders>
          </w:tcPr>
          <w:p w14:paraId="003984A2" w14:textId="77777777" w:rsidR="005870A6" w:rsidRPr="00A559A0" w:rsidRDefault="005870A6" w:rsidP="00B73A7A">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9A1EE07" w14:textId="1BB1BD96" w:rsidR="005870A6" w:rsidRPr="00A559A0" w:rsidRDefault="00867E96" w:rsidP="00B73A7A">
            <w:pPr>
              <w:rPr>
                <w:rFonts w:eastAsia="Times New Roman" w:cs="Arial"/>
                <w:color w:val="0F0F0F"/>
                <w:sz w:val="18"/>
                <w:szCs w:val="18"/>
              </w:rPr>
            </w:pPr>
            <w:r w:rsidRPr="00A559A0">
              <w:rPr>
                <w:rFonts w:eastAsia="Times New Roman" w:cs="Arial"/>
                <w:color w:val="0F0F0F"/>
                <w:sz w:val="18"/>
                <w:szCs w:val="18"/>
              </w:rPr>
              <w:t>Indique si l’élément est le premier de la séquence</w:t>
            </w:r>
          </w:p>
        </w:tc>
        <w:bookmarkEnd w:id="106"/>
      </w:tr>
      <w:tr w:rsidR="00867E96" w:rsidRPr="00A559A0" w14:paraId="4B3820A4" w14:textId="77777777" w:rsidTr="00F12B6A">
        <w:tc>
          <w:tcPr>
            <w:tcW w:w="900" w:type="dxa"/>
            <w:tcBorders>
              <w:top w:val="single" w:sz="2" w:space="0" w:color="auto"/>
              <w:left w:val="single" w:sz="2" w:space="0" w:color="auto"/>
              <w:bottom w:val="single" w:sz="2" w:space="0" w:color="auto"/>
              <w:right w:val="single" w:sz="2" w:space="0" w:color="auto"/>
            </w:tcBorders>
          </w:tcPr>
          <w:p w14:paraId="5E7F17A6" w14:textId="77777777" w:rsidR="00867E96" w:rsidRPr="00A559A0" w:rsidRDefault="00867E96" w:rsidP="00867E96">
            <w:pPr>
              <w:jc w:val="center"/>
              <w:rPr>
                <w:rFonts w:eastAsia="Times New Roman" w:cs="Arial"/>
                <w:color w:val="0F0F0F"/>
                <w:sz w:val="18"/>
                <w:szCs w:val="18"/>
              </w:rPr>
            </w:pPr>
            <w:bookmarkStart w:id="107" w:name="BKM_56F5A60A_500E_4af4_B091_EDF7CCF9AB84"/>
          </w:p>
        </w:tc>
        <w:tc>
          <w:tcPr>
            <w:tcW w:w="1731" w:type="dxa"/>
            <w:tcBorders>
              <w:top w:val="single" w:sz="2" w:space="0" w:color="auto"/>
              <w:left w:val="single" w:sz="2" w:space="0" w:color="auto"/>
              <w:bottom w:val="single" w:sz="2" w:space="0" w:color="auto"/>
              <w:right w:val="single" w:sz="2" w:space="0" w:color="auto"/>
            </w:tcBorders>
          </w:tcPr>
          <w:p w14:paraId="4CBB2999" w14:textId="376E8173" w:rsidR="00867E96" w:rsidRPr="00A559A0" w:rsidRDefault="00867E96" w:rsidP="00867E96">
            <w:pPr>
              <w:rPr>
                <w:rFonts w:eastAsia="Times New Roman" w:cs="Arial"/>
                <w:color w:val="0F0F0F"/>
                <w:sz w:val="18"/>
                <w:szCs w:val="18"/>
              </w:rPr>
            </w:pPr>
            <w:r w:rsidRPr="00A559A0">
              <w:rPr>
                <w:rFonts w:eastAsia="Times New Roman" w:cs="Arial"/>
                <w:b/>
                <w:i/>
                <w:color w:val="0F0F0F"/>
                <w:sz w:val="18"/>
                <w:szCs w:val="18"/>
              </w:rPr>
              <w:t>IsLastInSequence</w:t>
            </w:r>
          </w:p>
        </w:tc>
        <w:tc>
          <w:tcPr>
            <w:tcW w:w="2409" w:type="dxa"/>
            <w:tcBorders>
              <w:top w:val="single" w:sz="2" w:space="0" w:color="auto"/>
              <w:left w:val="single" w:sz="2" w:space="0" w:color="auto"/>
              <w:bottom w:val="single" w:sz="2" w:space="0" w:color="auto"/>
              <w:right w:val="single" w:sz="2" w:space="0" w:color="auto"/>
            </w:tcBorders>
          </w:tcPr>
          <w:p w14:paraId="4337BACF" w14:textId="77777777" w:rsidR="00867E96" w:rsidRPr="00A559A0" w:rsidRDefault="00867E96" w:rsidP="00867E96">
            <w:pPr>
              <w:rPr>
                <w:rFonts w:eastAsia="Times New Roman" w:cs="Arial"/>
                <w:color w:val="0F0F0F"/>
                <w:sz w:val="18"/>
                <w:szCs w:val="18"/>
              </w:rPr>
            </w:pPr>
            <w:r w:rsidRPr="00A559A0">
              <w:rPr>
                <w:rFonts w:eastAsia="Times New Roman" w:cs="Arial"/>
                <w:i/>
                <w:color w:val="0F0F0F"/>
                <w:sz w:val="18"/>
                <w:szCs w:val="18"/>
              </w:rPr>
              <w:t>xsd:boolean</w:t>
            </w:r>
          </w:p>
        </w:tc>
        <w:tc>
          <w:tcPr>
            <w:tcW w:w="720" w:type="dxa"/>
            <w:tcBorders>
              <w:top w:val="single" w:sz="2" w:space="0" w:color="auto"/>
              <w:left w:val="single" w:sz="2" w:space="0" w:color="auto"/>
              <w:bottom w:val="single" w:sz="2" w:space="0" w:color="auto"/>
              <w:right w:val="single" w:sz="2" w:space="0" w:color="auto"/>
            </w:tcBorders>
          </w:tcPr>
          <w:p w14:paraId="4C066413" w14:textId="77777777" w:rsidR="00867E96" w:rsidRPr="00A559A0" w:rsidRDefault="00867E96" w:rsidP="00867E96">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C3A14AE" w14:textId="7BBB75EE" w:rsidR="00867E96" w:rsidRPr="00A559A0" w:rsidRDefault="00867E96" w:rsidP="00867E96">
            <w:pPr>
              <w:rPr>
                <w:rFonts w:eastAsia="Times New Roman" w:cs="Arial"/>
                <w:color w:val="0F0F0F"/>
                <w:sz w:val="18"/>
                <w:szCs w:val="18"/>
              </w:rPr>
            </w:pPr>
            <w:r w:rsidRPr="00A559A0">
              <w:rPr>
                <w:rFonts w:eastAsia="Times New Roman" w:cs="Arial"/>
                <w:color w:val="0F0F0F"/>
                <w:sz w:val="18"/>
                <w:szCs w:val="18"/>
              </w:rPr>
              <w:t>Indique si l’élément est le dernier de la séquence</w:t>
            </w:r>
          </w:p>
        </w:tc>
        <w:bookmarkEnd w:id="107"/>
      </w:tr>
      <w:tr w:rsidR="00867E96" w:rsidRPr="00A559A0" w14:paraId="392B00B1" w14:textId="77777777" w:rsidTr="00F12B6A">
        <w:tc>
          <w:tcPr>
            <w:tcW w:w="900" w:type="dxa"/>
            <w:tcBorders>
              <w:top w:val="single" w:sz="2" w:space="0" w:color="auto"/>
              <w:left w:val="single" w:sz="2" w:space="0" w:color="auto"/>
              <w:bottom w:val="single" w:sz="2" w:space="0" w:color="auto"/>
              <w:right w:val="single" w:sz="2" w:space="0" w:color="auto"/>
            </w:tcBorders>
          </w:tcPr>
          <w:p w14:paraId="43490DB8" w14:textId="77777777" w:rsidR="00867E96" w:rsidRPr="00A559A0" w:rsidRDefault="00867E96" w:rsidP="00867E96">
            <w:pPr>
              <w:jc w:val="center"/>
              <w:rPr>
                <w:rFonts w:eastAsia="Times New Roman" w:cs="Arial"/>
                <w:color w:val="0F0F0F"/>
                <w:sz w:val="18"/>
                <w:szCs w:val="18"/>
              </w:rPr>
            </w:pPr>
            <w:bookmarkStart w:id="108" w:name="BKM_BC51EA4F_73BE_4eea_85F6_D26489942AE4"/>
          </w:p>
        </w:tc>
        <w:tc>
          <w:tcPr>
            <w:tcW w:w="1731" w:type="dxa"/>
            <w:tcBorders>
              <w:top w:val="single" w:sz="2" w:space="0" w:color="auto"/>
              <w:left w:val="single" w:sz="2" w:space="0" w:color="auto"/>
              <w:bottom w:val="single" w:sz="2" w:space="0" w:color="auto"/>
              <w:right w:val="single" w:sz="2" w:space="0" w:color="auto"/>
            </w:tcBorders>
          </w:tcPr>
          <w:p w14:paraId="64A01306" w14:textId="2568E774" w:rsidR="00867E96" w:rsidRPr="00A559A0" w:rsidRDefault="00867E96" w:rsidP="00867E96">
            <w:pPr>
              <w:rPr>
                <w:rFonts w:eastAsia="Times New Roman" w:cs="Arial"/>
                <w:b/>
                <w:i/>
                <w:color w:val="0F0F0F"/>
                <w:sz w:val="18"/>
                <w:szCs w:val="18"/>
              </w:rPr>
            </w:pPr>
            <w:r w:rsidRPr="00A559A0">
              <w:rPr>
                <w:rFonts w:eastAsia="Times New Roman" w:cs="Arial"/>
                <w:b/>
                <w:i/>
                <w:color w:val="0F0F0F"/>
                <w:sz w:val="18"/>
                <w:szCs w:val="18"/>
              </w:rPr>
              <w:t>AccessNumberIsLimited</w:t>
            </w:r>
          </w:p>
        </w:tc>
        <w:tc>
          <w:tcPr>
            <w:tcW w:w="2409" w:type="dxa"/>
            <w:tcBorders>
              <w:top w:val="single" w:sz="2" w:space="0" w:color="auto"/>
              <w:left w:val="single" w:sz="2" w:space="0" w:color="auto"/>
              <w:bottom w:val="single" w:sz="2" w:space="0" w:color="auto"/>
              <w:right w:val="single" w:sz="2" w:space="0" w:color="auto"/>
            </w:tcBorders>
          </w:tcPr>
          <w:p w14:paraId="6C06BC72" w14:textId="77777777" w:rsidR="00867E96" w:rsidRPr="00A559A0" w:rsidRDefault="00867E96" w:rsidP="00867E96">
            <w:pPr>
              <w:rPr>
                <w:rFonts w:eastAsia="Times New Roman" w:cs="Arial"/>
                <w:color w:val="0F0F0F"/>
                <w:sz w:val="18"/>
                <w:szCs w:val="18"/>
              </w:rPr>
            </w:pPr>
            <w:r w:rsidRPr="00A559A0">
              <w:rPr>
                <w:rFonts w:eastAsia="Times New Roman" w:cs="Arial"/>
                <w:i/>
                <w:color w:val="0F0F0F"/>
                <w:sz w:val="18"/>
                <w:szCs w:val="18"/>
              </w:rPr>
              <w:t>xsd:boolean</w:t>
            </w:r>
          </w:p>
        </w:tc>
        <w:tc>
          <w:tcPr>
            <w:tcW w:w="720" w:type="dxa"/>
            <w:tcBorders>
              <w:top w:val="single" w:sz="2" w:space="0" w:color="auto"/>
              <w:left w:val="single" w:sz="2" w:space="0" w:color="auto"/>
              <w:bottom w:val="single" w:sz="2" w:space="0" w:color="auto"/>
              <w:right w:val="single" w:sz="2" w:space="0" w:color="auto"/>
            </w:tcBorders>
          </w:tcPr>
          <w:p w14:paraId="59785780" w14:textId="77777777" w:rsidR="00867E96" w:rsidRPr="00A559A0" w:rsidRDefault="00867E96" w:rsidP="00867E96">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8C1AD87" w14:textId="205AF1BD" w:rsidR="00867E96" w:rsidRPr="00A559A0" w:rsidRDefault="00867E96" w:rsidP="00867E96">
            <w:pPr>
              <w:rPr>
                <w:rFonts w:eastAsia="Times New Roman" w:cs="Arial"/>
                <w:color w:val="0F0F0F"/>
                <w:sz w:val="18"/>
                <w:szCs w:val="18"/>
              </w:rPr>
            </w:pPr>
            <w:r w:rsidRPr="00A559A0">
              <w:rPr>
                <w:rFonts w:eastAsia="Times New Roman" w:cs="Arial"/>
                <w:color w:val="0F0F0F"/>
                <w:sz w:val="18"/>
                <w:szCs w:val="18"/>
              </w:rPr>
              <w:t>Indique si le nombre d’accès est limité</w:t>
            </w:r>
          </w:p>
        </w:tc>
        <w:bookmarkEnd w:id="108"/>
      </w:tr>
      <w:tr w:rsidR="005870A6" w:rsidRPr="00A559A0" w14:paraId="7D2139C9" w14:textId="77777777" w:rsidTr="00F12B6A">
        <w:trPr>
          <w:hidden/>
        </w:trPr>
        <w:tc>
          <w:tcPr>
            <w:tcW w:w="900" w:type="dxa"/>
            <w:tcBorders>
              <w:top w:val="single" w:sz="2" w:space="0" w:color="auto"/>
              <w:left w:val="single" w:sz="2" w:space="0" w:color="auto"/>
              <w:bottom w:val="single" w:sz="2" w:space="0" w:color="auto"/>
              <w:right w:val="single" w:sz="2" w:space="0" w:color="auto"/>
            </w:tcBorders>
          </w:tcPr>
          <w:p w14:paraId="41C64876" w14:textId="77777777" w:rsidR="005870A6" w:rsidRPr="00A559A0" w:rsidRDefault="005870A6" w:rsidP="00B73A7A">
            <w:pPr>
              <w:jc w:val="center"/>
              <w:rPr>
                <w:rFonts w:eastAsia="Times New Roman" w:cs="Arial"/>
                <w:vanish/>
                <w:color w:val="0F0F0F"/>
                <w:sz w:val="18"/>
                <w:szCs w:val="18"/>
              </w:rPr>
            </w:pPr>
          </w:p>
        </w:tc>
        <w:tc>
          <w:tcPr>
            <w:tcW w:w="1731" w:type="dxa"/>
            <w:tcBorders>
              <w:top w:val="single" w:sz="2" w:space="0" w:color="auto"/>
              <w:left w:val="single" w:sz="2" w:space="0" w:color="auto"/>
              <w:bottom w:val="single" w:sz="2" w:space="0" w:color="auto"/>
              <w:right w:val="single" w:sz="2" w:space="0" w:color="auto"/>
            </w:tcBorders>
          </w:tcPr>
          <w:p w14:paraId="6ED6BF9D" w14:textId="77777777" w:rsidR="005870A6" w:rsidRPr="00A559A0" w:rsidRDefault="005870A6" w:rsidP="00B73A7A">
            <w:pPr>
              <w:rPr>
                <w:rFonts w:eastAsia="Times New Roman" w:cs="Arial"/>
                <w:b/>
                <w:i/>
                <w:vanish/>
                <w:color w:val="0F0F0F"/>
                <w:sz w:val="18"/>
                <w:szCs w:val="18"/>
                <w:highlight w:val="cyan"/>
              </w:rPr>
            </w:pPr>
            <w:r w:rsidRPr="00A559A0">
              <w:rPr>
                <w:rFonts w:eastAsia="Times New Roman" w:cs="Arial"/>
                <w:b/>
                <w:i/>
                <w:vanish/>
                <w:color w:val="0F0F0F"/>
                <w:sz w:val="18"/>
                <w:szCs w:val="18"/>
                <w:highlight w:val="cyan"/>
              </w:rPr>
              <w:t>MinimumAccess</w:t>
            </w:r>
          </w:p>
        </w:tc>
        <w:tc>
          <w:tcPr>
            <w:tcW w:w="2409" w:type="dxa"/>
            <w:tcBorders>
              <w:top w:val="single" w:sz="2" w:space="0" w:color="auto"/>
              <w:left w:val="single" w:sz="2" w:space="0" w:color="auto"/>
              <w:bottom w:val="single" w:sz="2" w:space="0" w:color="auto"/>
              <w:right w:val="single" w:sz="2" w:space="0" w:color="auto"/>
            </w:tcBorders>
          </w:tcPr>
          <w:p w14:paraId="3F81E7B1" w14:textId="77777777" w:rsidR="005870A6" w:rsidRPr="00A559A0" w:rsidRDefault="005870A6" w:rsidP="00B73A7A">
            <w:pPr>
              <w:rPr>
                <w:rFonts w:eastAsia="Times New Roman" w:cs="Arial"/>
                <w:i/>
                <w:vanish/>
                <w:color w:val="0F0F0F"/>
                <w:sz w:val="18"/>
                <w:szCs w:val="18"/>
                <w:highlight w:val="cyan"/>
              </w:rPr>
            </w:pPr>
            <w:r w:rsidRPr="00A559A0">
              <w:rPr>
                <w:rFonts w:eastAsia="Times New Roman" w:cs="Arial"/>
                <w:i/>
                <w:vanish/>
                <w:color w:val="0F0F0F"/>
                <w:sz w:val="18"/>
                <w:szCs w:val="18"/>
                <w:highlight w:val="cyan"/>
              </w:rPr>
              <w:t>xsd:nonNegativeInteger</w:t>
            </w:r>
          </w:p>
        </w:tc>
        <w:tc>
          <w:tcPr>
            <w:tcW w:w="720" w:type="dxa"/>
            <w:tcBorders>
              <w:top w:val="single" w:sz="2" w:space="0" w:color="auto"/>
              <w:left w:val="single" w:sz="2" w:space="0" w:color="auto"/>
              <w:bottom w:val="single" w:sz="2" w:space="0" w:color="auto"/>
              <w:right w:val="single" w:sz="2" w:space="0" w:color="auto"/>
            </w:tcBorders>
          </w:tcPr>
          <w:p w14:paraId="75A23C4D" w14:textId="77777777" w:rsidR="005870A6" w:rsidRPr="00A559A0" w:rsidRDefault="005870A6" w:rsidP="00B73A7A">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BF04F5B" w14:textId="77777777" w:rsidR="005870A6" w:rsidRPr="00A559A0" w:rsidRDefault="005870A6" w:rsidP="00B73A7A">
            <w:pPr>
              <w:rPr>
                <w:rFonts w:eastAsia="Times New Roman" w:cs="Arial"/>
                <w:vanish/>
                <w:color w:val="0F0F0F"/>
                <w:sz w:val="18"/>
                <w:szCs w:val="18"/>
                <w:highlight w:val="cyan"/>
              </w:rPr>
            </w:pPr>
            <w:r w:rsidRPr="00A559A0">
              <w:rPr>
                <w:rFonts w:eastAsia="Times New Roman" w:cs="Arial"/>
                <w:vanish/>
                <w:color w:val="0F0F0F"/>
                <w:sz w:val="18"/>
                <w:szCs w:val="18"/>
                <w:highlight w:val="cyan"/>
              </w:rPr>
              <w:t>Minimum number of accesses. +v1.1</w:t>
            </w:r>
          </w:p>
        </w:tc>
      </w:tr>
      <w:tr w:rsidR="005870A6" w:rsidRPr="00A559A0" w14:paraId="4E8014A6" w14:textId="77777777" w:rsidTr="00F12B6A">
        <w:trPr>
          <w:hidden/>
        </w:trPr>
        <w:tc>
          <w:tcPr>
            <w:tcW w:w="900" w:type="dxa"/>
            <w:tcBorders>
              <w:top w:val="single" w:sz="2" w:space="0" w:color="auto"/>
              <w:left w:val="single" w:sz="2" w:space="0" w:color="auto"/>
              <w:bottom w:val="single" w:sz="2" w:space="0" w:color="auto"/>
              <w:right w:val="single" w:sz="2" w:space="0" w:color="auto"/>
            </w:tcBorders>
          </w:tcPr>
          <w:p w14:paraId="7EB2CB3A" w14:textId="77777777" w:rsidR="005870A6" w:rsidRPr="00A559A0" w:rsidRDefault="005870A6" w:rsidP="00B73A7A">
            <w:pPr>
              <w:jc w:val="center"/>
              <w:rPr>
                <w:rFonts w:eastAsia="Times New Roman" w:cs="Arial"/>
                <w:vanish/>
                <w:color w:val="0F0F0F"/>
                <w:sz w:val="18"/>
                <w:szCs w:val="18"/>
              </w:rPr>
            </w:pPr>
          </w:p>
        </w:tc>
        <w:tc>
          <w:tcPr>
            <w:tcW w:w="1731" w:type="dxa"/>
            <w:tcBorders>
              <w:top w:val="single" w:sz="2" w:space="0" w:color="auto"/>
              <w:left w:val="single" w:sz="2" w:space="0" w:color="auto"/>
              <w:bottom w:val="single" w:sz="2" w:space="0" w:color="auto"/>
              <w:right w:val="single" w:sz="2" w:space="0" w:color="auto"/>
            </w:tcBorders>
          </w:tcPr>
          <w:p w14:paraId="2C2B6FF9" w14:textId="77777777" w:rsidR="005870A6" w:rsidRPr="00A559A0" w:rsidRDefault="005870A6" w:rsidP="00B73A7A">
            <w:pPr>
              <w:rPr>
                <w:rFonts w:eastAsia="Times New Roman" w:cs="Arial"/>
                <w:b/>
                <w:i/>
                <w:vanish/>
                <w:color w:val="0F0F0F"/>
                <w:sz w:val="18"/>
                <w:szCs w:val="18"/>
                <w:highlight w:val="cyan"/>
              </w:rPr>
            </w:pPr>
            <w:r w:rsidRPr="00A559A0">
              <w:rPr>
                <w:rFonts w:eastAsia="Times New Roman" w:cs="Arial"/>
                <w:b/>
                <w:i/>
                <w:vanish/>
                <w:color w:val="0F0F0F"/>
                <w:sz w:val="18"/>
                <w:szCs w:val="18"/>
                <w:highlight w:val="cyan"/>
              </w:rPr>
              <w:t>MaximumAccess</w:t>
            </w:r>
          </w:p>
        </w:tc>
        <w:tc>
          <w:tcPr>
            <w:tcW w:w="2409" w:type="dxa"/>
            <w:tcBorders>
              <w:top w:val="single" w:sz="2" w:space="0" w:color="auto"/>
              <w:left w:val="single" w:sz="2" w:space="0" w:color="auto"/>
              <w:bottom w:val="single" w:sz="2" w:space="0" w:color="auto"/>
              <w:right w:val="single" w:sz="2" w:space="0" w:color="auto"/>
            </w:tcBorders>
          </w:tcPr>
          <w:p w14:paraId="19737FB2" w14:textId="77777777" w:rsidR="005870A6" w:rsidRPr="00A559A0" w:rsidRDefault="005870A6" w:rsidP="00B73A7A">
            <w:pPr>
              <w:rPr>
                <w:rFonts w:eastAsia="Times New Roman" w:cs="Arial"/>
                <w:i/>
                <w:vanish/>
                <w:color w:val="0F0F0F"/>
                <w:sz w:val="18"/>
                <w:szCs w:val="18"/>
                <w:highlight w:val="cyan"/>
              </w:rPr>
            </w:pPr>
            <w:r w:rsidRPr="00A559A0">
              <w:rPr>
                <w:rFonts w:eastAsia="Times New Roman" w:cs="Arial"/>
                <w:i/>
                <w:vanish/>
                <w:color w:val="0F0F0F"/>
                <w:sz w:val="18"/>
                <w:szCs w:val="18"/>
                <w:highlight w:val="cyan"/>
              </w:rPr>
              <w:t>xsd:nonNegativeInteger</w:t>
            </w:r>
          </w:p>
        </w:tc>
        <w:tc>
          <w:tcPr>
            <w:tcW w:w="720" w:type="dxa"/>
            <w:tcBorders>
              <w:top w:val="single" w:sz="2" w:space="0" w:color="auto"/>
              <w:left w:val="single" w:sz="2" w:space="0" w:color="auto"/>
              <w:bottom w:val="single" w:sz="2" w:space="0" w:color="auto"/>
              <w:right w:val="single" w:sz="2" w:space="0" w:color="auto"/>
            </w:tcBorders>
          </w:tcPr>
          <w:p w14:paraId="7EF69A24" w14:textId="77777777" w:rsidR="005870A6" w:rsidRPr="00A559A0" w:rsidRDefault="005870A6" w:rsidP="00B73A7A">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584460C" w14:textId="77777777" w:rsidR="005870A6" w:rsidRPr="00A559A0" w:rsidRDefault="005870A6" w:rsidP="00B73A7A">
            <w:pPr>
              <w:rPr>
                <w:rFonts w:eastAsia="Times New Roman" w:cs="Arial"/>
                <w:vanish/>
                <w:color w:val="0F0F0F"/>
                <w:sz w:val="18"/>
                <w:szCs w:val="18"/>
                <w:highlight w:val="cyan"/>
              </w:rPr>
            </w:pPr>
            <w:r w:rsidRPr="00A559A0">
              <w:rPr>
                <w:rFonts w:eastAsia="Times New Roman" w:cs="Arial"/>
                <w:vanish/>
                <w:color w:val="0F0F0F"/>
                <w:sz w:val="18"/>
                <w:szCs w:val="18"/>
                <w:highlight w:val="cyan"/>
              </w:rPr>
              <w:t>Maximum number of accesses. +v1.1</w:t>
            </w:r>
          </w:p>
        </w:tc>
      </w:tr>
      <w:tr w:rsidR="005870A6" w:rsidRPr="00A559A0" w14:paraId="6BB9F227" w14:textId="77777777" w:rsidTr="00F12B6A">
        <w:tc>
          <w:tcPr>
            <w:tcW w:w="900" w:type="dxa"/>
            <w:tcBorders>
              <w:top w:val="single" w:sz="2" w:space="0" w:color="auto"/>
              <w:left w:val="single" w:sz="2" w:space="0" w:color="auto"/>
              <w:bottom w:val="single" w:sz="2" w:space="0" w:color="auto"/>
              <w:right w:val="single" w:sz="2" w:space="0" w:color="auto"/>
            </w:tcBorders>
          </w:tcPr>
          <w:p w14:paraId="22A4F96D" w14:textId="77777777" w:rsidR="005870A6" w:rsidRPr="00A559A0" w:rsidRDefault="005870A6" w:rsidP="00B73A7A">
            <w:pPr>
              <w:jc w:val="center"/>
              <w:rPr>
                <w:rFonts w:eastAsia="Times New Roman" w:cs="Arial"/>
                <w:color w:val="0F0F0F"/>
                <w:sz w:val="18"/>
                <w:szCs w:val="18"/>
              </w:rPr>
            </w:pPr>
          </w:p>
        </w:tc>
        <w:tc>
          <w:tcPr>
            <w:tcW w:w="1731" w:type="dxa"/>
            <w:tcBorders>
              <w:top w:val="single" w:sz="2" w:space="0" w:color="auto"/>
              <w:left w:val="single" w:sz="2" w:space="0" w:color="auto"/>
              <w:bottom w:val="single" w:sz="2" w:space="0" w:color="auto"/>
              <w:right w:val="single" w:sz="2" w:space="0" w:color="auto"/>
            </w:tcBorders>
          </w:tcPr>
          <w:p w14:paraId="2E018B43" w14:textId="77777777" w:rsidR="005870A6" w:rsidRPr="00A559A0" w:rsidRDefault="005870A6" w:rsidP="00B73A7A">
            <w:pPr>
              <w:rPr>
                <w:rFonts w:eastAsia="Times New Roman" w:cs="Arial"/>
                <w:color w:val="0F0F0F"/>
                <w:sz w:val="18"/>
                <w:szCs w:val="18"/>
              </w:rPr>
            </w:pPr>
            <w:r w:rsidRPr="00A559A0">
              <w:rPr>
                <w:rFonts w:eastAsia="Times New Roman" w:cs="Arial"/>
                <w:b/>
                <w:i/>
                <w:color w:val="0F0F0F"/>
                <w:sz w:val="18"/>
                <w:szCs w:val="18"/>
              </w:rPr>
              <w:t>AccessNumber</w:t>
            </w:r>
          </w:p>
        </w:tc>
        <w:tc>
          <w:tcPr>
            <w:tcW w:w="2409" w:type="dxa"/>
            <w:tcBorders>
              <w:top w:val="single" w:sz="2" w:space="0" w:color="auto"/>
              <w:left w:val="single" w:sz="2" w:space="0" w:color="auto"/>
              <w:bottom w:val="single" w:sz="2" w:space="0" w:color="auto"/>
              <w:right w:val="single" w:sz="2" w:space="0" w:color="auto"/>
            </w:tcBorders>
          </w:tcPr>
          <w:p w14:paraId="0C4859D1" w14:textId="77777777" w:rsidR="005870A6" w:rsidRPr="00A559A0" w:rsidRDefault="005870A6" w:rsidP="00B73A7A">
            <w:pPr>
              <w:rPr>
                <w:rFonts w:eastAsia="Times New Roman" w:cs="Arial"/>
                <w:color w:val="0F0F0F"/>
                <w:sz w:val="18"/>
                <w:szCs w:val="18"/>
              </w:rPr>
            </w:pPr>
            <w:r w:rsidRPr="00A559A0">
              <w:rPr>
                <w:rFonts w:eastAsia="Times New Roman" w:cs="Arial"/>
                <w:i/>
                <w:color w:val="0F0F0F"/>
                <w:sz w:val="18"/>
                <w:szCs w:val="18"/>
              </w:rPr>
              <w:t>xsd:nonNegativeInteger</w:t>
            </w:r>
          </w:p>
        </w:tc>
        <w:tc>
          <w:tcPr>
            <w:tcW w:w="720" w:type="dxa"/>
            <w:tcBorders>
              <w:top w:val="single" w:sz="2" w:space="0" w:color="auto"/>
              <w:left w:val="single" w:sz="2" w:space="0" w:color="auto"/>
              <w:bottom w:val="single" w:sz="2" w:space="0" w:color="auto"/>
              <w:right w:val="single" w:sz="2" w:space="0" w:color="auto"/>
            </w:tcBorders>
          </w:tcPr>
          <w:p w14:paraId="4EAA5D8C" w14:textId="77777777" w:rsidR="005870A6" w:rsidRPr="00A559A0" w:rsidRDefault="005870A6" w:rsidP="00B73A7A">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8D3ADA8" w14:textId="77B11680" w:rsidR="005870A6" w:rsidRPr="00A559A0" w:rsidRDefault="009D71AC" w:rsidP="00B73A7A">
            <w:pPr>
              <w:rPr>
                <w:rFonts w:eastAsia="Times New Roman" w:cs="Arial"/>
                <w:color w:val="0F0F0F"/>
                <w:sz w:val="18"/>
                <w:szCs w:val="18"/>
              </w:rPr>
            </w:pPr>
            <w:r w:rsidRPr="00A559A0">
              <w:rPr>
                <w:rFonts w:eastAsia="Times New Roman" w:cs="Arial"/>
                <w:color w:val="0F0F0F"/>
                <w:sz w:val="18"/>
                <w:szCs w:val="18"/>
              </w:rPr>
              <w:t>Numéro d’accès</w:t>
            </w:r>
          </w:p>
        </w:tc>
      </w:tr>
    </w:tbl>
    <w:p w14:paraId="61182746" w14:textId="476C3CE8" w:rsidR="005870A6" w:rsidRPr="00A559A0" w:rsidRDefault="008B1818" w:rsidP="00B73A7A">
      <w:pPr>
        <w:pStyle w:val="Titre4"/>
      </w:pPr>
      <w:r w:rsidRPr="00A559A0">
        <w:t>Exemples</w:t>
      </w:r>
    </w:p>
    <w:p w14:paraId="1E697C68" w14:textId="5AC11A84" w:rsidR="008B1818" w:rsidRPr="00A559A0" w:rsidRDefault="008B1818" w:rsidP="00B73A7A">
      <w:r w:rsidRPr="00A559A0">
        <w:rPr>
          <w:b/>
          <w:bCs/>
          <w:i/>
          <w:iCs/>
        </w:rPr>
        <w:t>FareStructureElement</w:t>
      </w:r>
      <w:r w:rsidRPr="00A559A0">
        <w:t xml:space="preserve"> ne contenant qu’un intervalle temporel</w:t>
      </w:r>
    </w:p>
    <w:p w14:paraId="45CE7914" w14:textId="35DD0052"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FR-Tarif-Example:FareStructureElement:001:LOC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1D07C6C4" w14:textId="5A1C8FC1"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TimeIntervalRef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FR-Tarif-Example:TimeInterval:001:LOC</w:t>
      </w:r>
      <w:r w:rsidRPr="00A559A0">
        <w:rPr>
          <w:rFonts w:ascii="Courier New" w:hAnsi="Courier New" w:cs="Courier New"/>
          <w:b/>
          <w:bCs/>
          <w:color w:val="0000FF"/>
          <w:sz w:val="16"/>
          <w:szCs w:val="16"/>
          <w:highlight w:val="white"/>
        </w:rPr>
        <w:t>"/&gt;</w:t>
      </w:r>
    </w:p>
    <w:p w14:paraId="7A4FC5C9" w14:textId="14C3C804"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w:t>
      </w:r>
      <w:r w:rsidRPr="00A559A0">
        <w:rPr>
          <w:rFonts w:ascii="Courier New" w:hAnsi="Courier New" w:cs="Courier New"/>
          <w:b/>
          <w:bCs/>
          <w:color w:val="0000FF"/>
          <w:sz w:val="16"/>
          <w:szCs w:val="16"/>
          <w:highlight w:val="white"/>
        </w:rPr>
        <w:t>&gt;</w:t>
      </w:r>
    </w:p>
    <w:p w14:paraId="502F68A6" w14:textId="3D6020DD" w:rsidR="008B1818" w:rsidRPr="00A559A0" w:rsidRDefault="008B1818" w:rsidP="00B73A7A"/>
    <w:p w14:paraId="2BD98219" w14:textId="297E3C29" w:rsidR="008B1818" w:rsidRPr="00A559A0" w:rsidRDefault="008B1818" w:rsidP="00B73A7A">
      <w:r w:rsidRPr="00A559A0">
        <w:rPr>
          <w:b/>
          <w:bCs/>
          <w:i/>
          <w:iCs/>
        </w:rPr>
        <w:t>FareStructureElement</w:t>
      </w:r>
      <w:r w:rsidRPr="00A559A0">
        <w:t xml:space="preserve"> contenant des </w:t>
      </w:r>
      <w:r w:rsidRPr="00A559A0">
        <w:rPr>
          <w:b/>
          <w:bCs/>
          <w:i/>
          <w:iCs/>
        </w:rPr>
        <w:t>DistanceMatrixElement</w:t>
      </w:r>
      <w:r w:rsidRPr="00A559A0">
        <w:t>s (origines-destination)</w:t>
      </w:r>
    </w:p>
    <w:p w14:paraId="388C938E" w14:textId="3F87DC55"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FR-Tarif-Example:FareStructureElement:DM-001:LOC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04056E47" w14:textId="77777777"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F645C67" w14:textId="04FB80C6"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2839C79E" w14:textId="1FD33741"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FR-Tarif-Example:DistanceMatrixElement:AtoB:LOC</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0000"/>
          <w:sz w:val="16"/>
          <w:szCs w:val="16"/>
          <w:highlight w:val="white"/>
        </w:rPr>
        <w:t>DistanceMatrixElementRef</w:t>
      </w:r>
      <w:r w:rsidRPr="00A559A0">
        <w:rPr>
          <w:rFonts w:ascii="Courier New" w:hAnsi="Courier New" w:cs="Courier New"/>
          <w:b/>
          <w:bCs/>
          <w:color w:val="0000FF"/>
          <w:sz w:val="16"/>
          <w:szCs w:val="16"/>
          <w:highlight w:val="white"/>
        </w:rPr>
        <w:t>&gt;</w:t>
      </w:r>
    </w:p>
    <w:p w14:paraId="4BABB6F7" w14:textId="56D761E3"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FR-Tarif-Example:DistanceMatrixElement:AtoC:LOC</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0000"/>
          <w:sz w:val="16"/>
          <w:szCs w:val="16"/>
          <w:highlight w:val="white"/>
        </w:rPr>
        <w:t>DistanceMatrixElementRef</w:t>
      </w:r>
      <w:r w:rsidRPr="00A559A0">
        <w:rPr>
          <w:rFonts w:ascii="Courier New" w:hAnsi="Courier New" w:cs="Courier New"/>
          <w:b/>
          <w:bCs/>
          <w:color w:val="0000FF"/>
          <w:sz w:val="16"/>
          <w:szCs w:val="16"/>
          <w:highlight w:val="white"/>
        </w:rPr>
        <w:t>&gt;</w:t>
      </w:r>
    </w:p>
    <w:p w14:paraId="1596EEE9" w14:textId="3BCA3170"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FR-Tarif-Example:DistanceMatrixElement:BtoC:LOC</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0000"/>
          <w:sz w:val="16"/>
          <w:szCs w:val="16"/>
          <w:highlight w:val="white"/>
        </w:rPr>
        <w:t>DistanceMatrixElementRef</w:t>
      </w:r>
      <w:r w:rsidRPr="00A559A0">
        <w:rPr>
          <w:rFonts w:ascii="Courier New" w:hAnsi="Courier New" w:cs="Courier New"/>
          <w:b/>
          <w:bCs/>
          <w:color w:val="0000FF"/>
          <w:sz w:val="16"/>
          <w:szCs w:val="16"/>
          <w:highlight w:val="white"/>
        </w:rPr>
        <w:t>&gt;</w:t>
      </w:r>
    </w:p>
    <w:p w14:paraId="5A581791" w14:textId="5B573647"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etc...</w:t>
      </w:r>
      <w:r w:rsidRPr="00A559A0">
        <w:rPr>
          <w:rFonts w:ascii="Courier New" w:hAnsi="Courier New" w:cs="Courier New"/>
          <w:b/>
          <w:bCs/>
          <w:color w:val="0000FF"/>
          <w:sz w:val="16"/>
          <w:szCs w:val="16"/>
          <w:highlight w:val="white"/>
        </w:rPr>
        <w:t>--&gt;</w:t>
      </w:r>
    </w:p>
    <w:p w14:paraId="008CF4FD" w14:textId="77777777"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0AE1418A" w14:textId="38EF9C98"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7E9BF371" w14:textId="51D379AC"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w:t>
      </w:r>
      <w:r w:rsidRPr="00A559A0">
        <w:rPr>
          <w:rFonts w:ascii="Courier New" w:hAnsi="Courier New" w:cs="Courier New"/>
          <w:b/>
          <w:bCs/>
          <w:color w:val="0000FF"/>
          <w:sz w:val="16"/>
          <w:szCs w:val="16"/>
          <w:highlight w:val="white"/>
        </w:rPr>
        <w:t>&gt;</w:t>
      </w:r>
    </w:p>
    <w:p w14:paraId="2BD3BA65" w14:textId="74A277F9" w:rsidR="008B1818" w:rsidRPr="00A559A0" w:rsidRDefault="008B1818" w:rsidP="00B73A7A"/>
    <w:p w14:paraId="1614D719" w14:textId="54828856" w:rsidR="008B1818" w:rsidRPr="00A559A0" w:rsidRDefault="008B1818" w:rsidP="00B73A7A">
      <w:r w:rsidRPr="00A559A0">
        <w:rPr>
          <w:b/>
          <w:bCs/>
          <w:i/>
          <w:iCs/>
        </w:rPr>
        <w:lastRenderedPageBreak/>
        <w:t>FareStructureElement</w:t>
      </w:r>
      <w:r w:rsidRPr="00A559A0">
        <w:t xml:space="preserve"> incluant des limitation d’utilisation</w:t>
      </w:r>
    </w:p>
    <w:p w14:paraId="4902189D" w14:textId="38521876"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LEMAN-EXPRESS:FareStructureElement:001:LOC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70770A56" w14:textId="40813CCF"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FR-Tarif-Example:DistanceMatrixElement:001:LOC</w:t>
      </w:r>
      <w:r w:rsidRPr="00A559A0">
        <w:rPr>
          <w:rFonts w:ascii="Courier New" w:hAnsi="Courier New" w:cs="Courier New"/>
          <w:b/>
          <w:bCs/>
          <w:color w:val="0000FF"/>
          <w:sz w:val="16"/>
          <w:szCs w:val="16"/>
          <w:highlight w:val="white"/>
        </w:rPr>
        <w:t>"/&gt;</w:t>
      </w:r>
    </w:p>
    <w:p w14:paraId="21D47423" w14:textId="3906B827"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LEMAN-EXPRESS:GenericParameterAssignment:001:LOC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order</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1</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6E7835F5" w14:textId="3569D661"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p>
    <w:p w14:paraId="21FE6C1C" w14:textId="77777777"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UsageValidityPeriod</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LEMAN-EXPRESS:UsageValidityPeriod:001:LOC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14BAF0A4" w14:textId="73E0EC6E"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Peut être une référence pour mutualiser la définition</w:t>
      </w:r>
      <w:r w:rsidRPr="00A559A0">
        <w:rPr>
          <w:rFonts w:ascii="Courier New" w:hAnsi="Courier New" w:cs="Courier New"/>
          <w:b/>
          <w:bCs/>
          <w:color w:val="0000FF"/>
          <w:sz w:val="16"/>
          <w:szCs w:val="16"/>
          <w:highlight w:val="white"/>
        </w:rPr>
        <w:t>--&gt;</w:t>
      </w:r>
    </w:p>
    <w:p w14:paraId="62AE8823" w14:textId="16DB3039"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UsageTrigger</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purchase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UsageTrigger</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On a aussi l'option startOutboundRide, etc.</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5CA98845" w14:textId="71D5C2B6"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StandardDuration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PT180M</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StandardDuration</w:t>
      </w:r>
      <w:r w:rsidRPr="00A559A0">
        <w:rPr>
          <w:rFonts w:ascii="Courier New" w:hAnsi="Courier New" w:cs="Courier New"/>
          <w:b/>
          <w:bCs/>
          <w:color w:val="0000FF"/>
          <w:sz w:val="16"/>
          <w:szCs w:val="16"/>
          <w:highlight w:val="white"/>
        </w:rPr>
        <w:t>&gt;</w:t>
      </w:r>
    </w:p>
    <w:p w14:paraId="6EDDABEF" w14:textId="309BAF50"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UsageValidityPeriod</w:t>
      </w:r>
      <w:r w:rsidRPr="00A559A0">
        <w:rPr>
          <w:rFonts w:ascii="Courier New" w:hAnsi="Courier New" w:cs="Courier New"/>
          <w:b/>
          <w:bCs/>
          <w:color w:val="0000FF"/>
          <w:sz w:val="16"/>
          <w:szCs w:val="16"/>
          <w:highlight w:val="white"/>
        </w:rPr>
        <w:t>&gt;</w:t>
      </w:r>
    </w:p>
    <w:p w14:paraId="4919ED1B" w14:textId="493A7A67"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02A9F343" w14:textId="107DE803"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4CE60BA2" w14:textId="0AB3D582" w:rsidR="008B1818" w:rsidRPr="00A559A0" w:rsidRDefault="008B1818" w:rsidP="00B73A7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w:t>
      </w:r>
      <w:r w:rsidRPr="00A559A0">
        <w:rPr>
          <w:rFonts w:ascii="Courier New" w:hAnsi="Courier New" w:cs="Courier New"/>
          <w:b/>
          <w:bCs/>
          <w:color w:val="0000FF"/>
          <w:sz w:val="16"/>
          <w:szCs w:val="16"/>
          <w:highlight w:val="white"/>
        </w:rPr>
        <w:t>&gt;</w:t>
      </w:r>
    </w:p>
    <w:p w14:paraId="63FF0224" w14:textId="77777777" w:rsidR="008B1818" w:rsidRPr="00A559A0" w:rsidRDefault="008B1818" w:rsidP="00B73A7A"/>
    <w:p w14:paraId="34CFC94E" w14:textId="77777777" w:rsidR="00A874D9" w:rsidRPr="00A559A0" w:rsidRDefault="00A874D9" w:rsidP="00B73A7A"/>
    <w:p w14:paraId="226A927A" w14:textId="77777777" w:rsidR="00C47460" w:rsidRPr="00A559A0" w:rsidRDefault="00D74CD7" w:rsidP="00B73A7A">
      <w:pPr>
        <w:pStyle w:val="Titre3"/>
        <w:rPr>
          <w:rStyle w:val="tlid-translation"/>
        </w:rPr>
      </w:pPr>
      <w:bookmarkStart w:id="109" w:name="_Toc86936135"/>
      <w:r w:rsidRPr="00A559A0">
        <w:rPr>
          <w:rStyle w:val="tlid-translation"/>
        </w:rPr>
        <w:t xml:space="preserve">Régle d’application </w:t>
      </w:r>
      <w:r w:rsidR="00A950BA" w:rsidRPr="00A559A0">
        <w:rPr>
          <w:rStyle w:val="tlid-translation"/>
        </w:rPr>
        <w:t xml:space="preserve">des caractéristiques </w:t>
      </w:r>
      <w:r w:rsidR="00C47460" w:rsidRPr="00A559A0">
        <w:rPr>
          <w:rStyle w:val="tlid-translation"/>
        </w:rPr>
        <w:t>(QualityStructureFactor)</w:t>
      </w:r>
      <w:bookmarkEnd w:id="109"/>
      <w:r w:rsidR="00C47460" w:rsidRPr="00A559A0">
        <w:rPr>
          <w:rStyle w:val="tlid-translation"/>
        </w:rPr>
        <w:t xml:space="preserve"> </w:t>
      </w:r>
    </w:p>
    <w:p w14:paraId="5F90D0DF" w14:textId="3BDF9362" w:rsidR="00393334" w:rsidRPr="00A559A0" w:rsidRDefault="00393334" w:rsidP="00B73A7A">
      <w:pPr>
        <w:pStyle w:val="Listepuces2"/>
        <w:ind w:left="0"/>
      </w:pPr>
    </w:p>
    <w:p w14:paraId="60575D27" w14:textId="7F047333" w:rsidR="00393334" w:rsidRPr="00A559A0" w:rsidRDefault="00393334" w:rsidP="00B73A7A">
      <w:r w:rsidRPr="00A559A0">
        <w:t xml:space="preserve">Les FACTEURs DE QUALITÉ définissent les aspects qualitatifs de la structure tarifaire. Par exemple, le niveau de congestion ou d'occupation (par exemple en%) peut influencer le tarif ou une limitation des droits d'accès. Certains opérateurs ferroviaires appliquent des tarifs différents si la réservation est effectuée tôt ou tard (par exemple en nombre de jours). </w:t>
      </w:r>
    </w:p>
    <w:p w14:paraId="7223B983" w14:textId="5BBD02B3" w:rsidR="00393334" w:rsidRPr="00A559A0" w:rsidRDefault="00393334" w:rsidP="00B73A7A">
      <w:r w:rsidRPr="00A559A0">
        <w:t>Deux spécialisations peuvent être utilisées pour des aspects spécifiques: Un FACTEUR DE FREQUENTATION (FARE DEMAND FACTOR) définit une «tranche horaire» pour le voyage, par ex. aux heures de pointe ou aux heures creuses, et un QUOTA TARIFAIRE (FARE QUOTA FACTOR) définit une allocation limitée de sièges disponibles à un prix particulier.</w:t>
      </w:r>
    </w:p>
    <w:p w14:paraId="7D1D76BF" w14:textId="2C73A6CD" w:rsidR="00895F13" w:rsidRPr="00A559A0" w:rsidRDefault="00895F13" w:rsidP="00B73A7A">
      <w:pPr>
        <w:pStyle w:val="Note"/>
        <w:rPr>
          <w:bCs/>
          <w:iCs/>
        </w:rPr>
      </w:pPr>
      <w:r w:rsidRPr="00A559A0">
        <w:rPr>
          <w:rFonts w:eastAsia="Times New Roman" w:cs="Arial"/>
          <w:color w:val="0F0F0F"/>
          <w:szCs w:val="24"/>
          <w:highlight w:val="yellow"/>
        </w:rPr>
        <w:t xml:space="preserve">Note : un </w:t>
      </w:r>
      <w:r w:rsidRPr="00A559A0">
        <w:rPr>
          <w:rFonts w:eastAsia="Times New Roman" w:cs="Arial"/>
          <w:b/>
          <w:i/>
          <w:color w:val="0F0F0F"/>
          <w:szCs w:val="24"/>
          <w:highlight w:val="yellow"/>
        </w:rPr>
        <w:t xml:space="preserve">QualityStructureFactor </w:t>
      </w:r>
      <w:r w:rsidRPr="00A559A0">
        <w:rPr>
          <w:rFonts w:eastAsia="Times New Roman" w:cs="Arial"/>
          <w:bCs/>
          <w:iCs/>
          <w:color w:val="0F0F0F"/>
          <w:szCs w:val="24"/>
          <w:highlight w:val="yellow"/>
        </w:rPr>
        <w:t xml:space="preserve">peut aussi être référencé par </w:t>
      </w:r>
      <w:r w:rsidRPr="00A559A0">
        <w:rPr>
          <w:highlight w:val="yellow"/>
        </w:rPr>
        <w:t>l’AFFECTATION DES PARAMÈTRES DES DROIT</w:t>
      </w:r>
      <w:r w:rsidR="00493027" w:rsidRPr="00A559A0">
        <w:rPr>
          <w:highlight w:val="yellow"/>
        </w:rPr>
        <w:t>S</w:t>
      </w:r>
      <w:r w:rsidRPr="00A559A0">
        <w:rPr>
          <w:highlight w:val="yellow"/>
        </w:rPr>
        <w:t xml:space="preserve"> D'ACCÈS (ACCESS RIGHT PARAMETER ASSIGNMENT</w:t>
      </w:r>
      <w:r w:rsidR="005249DB" w:rsidRPr="00A559A0">
        <w:rPr>
          <w:highlight w:val="yellow"/>
        </w:rPr>
        <w:t xml:space="preserve">, </w:t>
      </w:r>
      <w:r w:rsidRPr="00A559A0">
        <w:rPr>
          <w:highlight w:val="yellow"/>
        </w:rPr>
        <w:t xml:space="preserve">plus précisément par le </w:t>
      </w:r>
      <w:r w:rsidRPr="00A559A0">
        <w:rPr>
          <w:b/>
          <w:bCs/>
          <w:i/>
          <w:iCs/>
          <w:highlight w:val="yellow"/>
        </w:rPr>
        <w:t>ValidityParameterAssignment</w:t>
      </w:r>
      <w:r w:rsidRPr="00A559A0">
        <w:rPr>
          <w:highlight w:val="yellow"/>
        </w:rPr>
        <w:t>). On n’u</w:t>
      </w:r>
      <w:r w:rsidR="00F3787C" w:rsidRPr="00A559A0">
        <w:rPr>
          <w:highlight w:val="yellow"/>
        </w:rPr>
        <w:t>ti</w:t>
      </w:r>
      <w:r w:rsidRPr="00A559A0">
        <w:rPr>
          <w:highlight w:val="yellow"/>
        </w:rPr>
        <w:t xml:space="preserve">lisera le </w:t>
      </w:r>
      <w:r w:rsidRPr="00A559A0">
        <w:rPr>
          <w:rFonts w:eastAsia="Times New Roman" w:cs="Arial"/>
          <w:b/>
          <w:i/>
          <w:color w:val="0F0F0F"/>
          <w:szCs w:val="24"/>
          <w:highlight w:val="yellow"/>
        </w:rPr>
        <w:t xml:space="preserve">QualityStructureFactor </w:t>
      </w:r>
      <w:r w:rsidRPr="00A559A0">
        <w:rPr>
          <w:rFonts w:eastAsia="Times New Roman" w:cs="Arial"/>
          <w:bCs/>
          <w:iCs/>
          <w:color w:val="0F0F0F"/>
          <w:szCs w:val="24"/>
          <w:highlight w:val="yellow"/>
        </w:rPr>
        <w:t>au sein de la structure tarifaire que s’il est véritablement partie intégrante de la structure sur laquelle s’appuie la tarification (par exemple si l’on a systématiquement une prise en compte de la différence heure creuse/heure de pointe). Si par contre s’il ne s’applique que pour un ou quelques</w:t>
      </w:r>
      <w:r w:rsidR="00F3787C" w:rsidRPr="00A559A0">
        <w:rPr>
          <w:rFonts w:eastAsia="Times New Roman" w:cs="Arial"/>
          <w:bCs/>
          <w:iCs/>
          <w:color w:val="0F0F0F"/>
          <w:szCs w:val="24"/>
          <w:highlight w:val="yellow"/>
        </w:rPr>
        <w:t xml:space="preserve"> titre ou carte de réduction (par exemple une carte de réduction valable uniquement en heures creuses), alors le </w:t>
      </w:r>
      <w:r w:rsidR="00F3787C" w:rsidRPr="00A559A0">
        <w:rPr>
          <w:rFonts w:eastAsia="Times New Roman" w:cs="Arial"/>
          <w:b/>
          <w:i/>
          <w:color w:val="0F0F0F"/>
          <w:szCs w:val="24"/>
          <w:highlight w:val="yellow"/>
        </w:rPr>
        <w:t xml:space="preserve">QualityStructureFactor </w:t>
      </w:r>
      <w:r w:rsidR="00F3787C" w:rsidRPr="00A559A0">
        <w:rPr>
          <w:rFonts w:eastAsia="Times New Roman" w:cs="Arial"/>
          <w:bCs/>
          <w:iCs/>
          <w:color w:val="0F0F0F"/>
          <w:szCs w:val="24"/>
          <w:highlight w:val="yellow"/>
        </w:rPr>
        <w:t>sera référencé par le</w:t>
      </w:r>
      <w:r w:rsidR="00F3787C" w:rsidRPr="00A559A0">
        <w:rPr>
          <w:rFonts w:eastAsia="Times New Roman" w:cs="Arial"/>
          <w:b/>
          <w:i/>
          <w:color w:val="0F0F0F"/>
          <w:szCs w:val="24"/>
          <w:highlight w:val="yellow"/>
        </w:rPr>
        <w:t xml:space="preserve"> </w:t>
      </w:r>
      <w:r w:rsidR="00F3787C" w:rsidRPr="00A559A0">
        <w:rPr>
          <w:b/>
          <w:bCs/>
          <w:i/>
          <w:iCs/>
          <w:highlight w:val="yellow"/>
        </w:rPr>
        <w:t>ValidityParameterAssignment</w:t>
      </w:r>
      <w:r w:rsidR="00F3787C" w:rsidRPr="00A559A0">
        <w:rPr>
          <w:highlight w:val="yellow"/>
        </w:rPr>
        <w:t xml:space="preserve"> (et en cas d’ambiguïté, c’est cette seconde solution que l’on préférera systèmatiquement)</w:t>
      </w:r>
    </w:p>
    <w:p w14:paraId="30999F8B" w14:textId="01A02783" w:rsidR="006676CA" w:rsidRPr="00A559A0" w:rsidRDefault="005D0351" w:rsidP="00B73A7A">
      <w:pPr>
        <w:jc w:val="center"/>
      </w:pPr>
      <w:r w:rsidRPr="00A559A0">
        <w:rPr>
          <w:noProof/>
        </w:rPr>
        <w:lastRenderedPageBreak/>
        <w:drawing>
          <wp:inline distT="0" distB="0" distL="0" distR="0" wp14:anchorId="39DEC16A" wp14:editId="2F30E3CE">
            <wp:extent cx="5005705" cy="36277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5705" cy="3627755"/>
                    </a:xfrm>
                    <a:prstGeom prst="rect">
                      <a:avLst/>
                    </a:prstGeom>
                    <a:noFill/>
                    <a:ln>
                      <a:noFill/>
                    </a:ln>
                  </pic:spPr>
                </pic:pic>
              </a:graphicData>
            </a:graphic>
          </wp:inline>
        </w:drawing>
      </w:r>
    </w:p>
    <w:p w14:paraId="108A76BC" w14:textId="3C31C1F8" w:rsidR="006676CA" w:rsidRPr="00A559A0" w:rsidRDefault="006676CA" w:rsidP="00B73A7A">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5</w:t>
      </w:r>
      <w:r w:rsidRPr="00A559A0">
        <w:rPr>
          <w:rFonts w:cs="Arial"/>
        </w:rPr>
        <w:fldChar w:fldCharType="end"/>
      </w:r>
      <w:r w:rsidRPr="00A559A0">
        <w:rPr>
          <w:rFonts w:cs="Arial"/>
        </w:rPr>
        <w:t xml:space="preserve"> – </w:t>
      </w:r>
      <w:r w:rsidRPr="00A559A0">
        <w:rPr>
          <w:rStyle w:val="tlid-translation"/>
        </w:rPr>
        <w:t>QualityStructureFactor</w:t>
      </w:r>
      <w:r w:rsidRPr="00A559A0">
        <w:rPr>
          <w:rFonts w:cs="Arial"/>
          <w:i/>
        </w:rPr>
        <w:t xml:space="preserve"> – Modèle conceptuel</w:t>
      </w:r>
    </w:p>
    <w:p w14:paraId="2AF9B89B" w14:textId="77777777" w:rsidR="006676CA" w:rsidRPr="00A559A0" w:rsidRDefault="006676CA" w:rsidP="00B73A7A"/>
    <w:p w14:paraId="492BCF86" w14:textId="77777777" w:rsidR="00CF2238" w:rsidRPr="00A559A0" w:rsidRDefault="00CF2238" w:rsidP="00B73A7A"/>
    <w:p w14:paraId="30C530E1" w14:textId="6DA76BC0" w:rsidR="007A0C7B" w:rsidRPr="00A559A0" w:rsidRDefault="007A0C7B" w:rsidP="00B73A7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16</w:t>
      </w:r>
      <w:r w:rsidRPr="00A559A0">
        <w:rPr>
          <w:rFonts w:cs="Arial"/>
        </w:rPr>
        <w:fldChar w:fldCharType="end"/>
      </w:r>
      <w:r w:rsidRPr="00A559A0">
        <w:rPr>
          <w:rFonts w:cs="Arial"/>
        </w:rPr>
        <w:t xml:space="preserve"> – </w:t>
      </w:r>
      <w:r w:rsidRPr="00A559A0">
        <w:rPr>
          <w:rFonts w:cs="Arial"/>
          <w:i/>
        </w:rPr>
        <w:t>QualityStructureFactor</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7A0C7B" w:rsidRPr="00A559A0" w14:paraId="10063DFA" w14:textId="77777777" w:rsidTr="000C0206">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7F1027B" w14:textId="7BC299B5" w:rsidR="007A0C7B" w:rsidRPr="00A559A0" w:rsidRDefault="007A0C7B" w:rsidP="00B73A7A">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3F8DAE3"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CF204C4"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BADA5EC" w14:textId="738FA837" w:rsidR="007A0C7B" w:rsidRPr="00A559A0" w:rsidRDefault="007A0C7B" w:rsidP="00B73A7A">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FC33CF4"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Description</w:t>
            </w:r>
          </w:p>
        </w:tc>
      </w:tr>
      <w:tr w:rsidR="007A0C7B" w:rsidRPr="00A559A0" w14:paraId="2EB73993" w14:textId="77777777" w:rsidTr="000C0206">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A84516C"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1347F84"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760CB847" w14:textId="77777777" w:rsidR="007A0C7B" w:rsidRPr="00A559A0" w:rsidRDefault="007A0C7B" w:rsidP="00B73A7A">
            <w:pPr>
              <w:rPr>
                <w:rFonts w:eastAsia="Times New Roman" w:cs="Arial"/>
                <w:color w:val="0F0F0F"/>
                <w:sz w:val="18"/>
                <w:szCs w:val="24"/>
                <w:u w:val="single"/>
              </w:rPr>
            </w:pPr>
            <w:r w:rsidRPr="00A559A0">
              <w:rPr>
                <w:rFonts w:eastAsia="Times New Roman" w:cs="Arial"/>
                <w:i/>
                <w:color w:val="0F0F0F"/>
                <w:sz w:val="18"/>
                <w:szCs w:val="24"/>
                <w:u w:val="single"/>
              </w:rPr>
              <w:t>FareStructureFactor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61066703"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DAADB98" w14:textId="55F96EEF" w:rsidR="007A0C7B" w:rsidRPr="00A559A0" w:rsidRDefault="007A0C7B" w:rsidP="00B73A7A">
            <w:pPr>
              <w:rPr>
                <w:rFonts w:eastAsia="Times New Roman" w:cs="Arial"/>
                <w:color w:val="0F0F0F"/>
                <w:sz w:val="18"/>
                <w:szCs w:val="24"/>
              </w:rPr>
            </w:pPr>
            <w:r w:rsidRPr="00A559A0">
              <w:rPr>
                <w:rFonts w:eastAsia="Times New Roman" w:cs="Arial"/>
                <w:color w:val="0F0F0F"/>
                <w:sz w:val="18"/>
                <w:szCs w:val="24"/>
              </w:rPr>
              <w:t>QUALITY STRUCTURE FACTOR</w:t>
            </w:r>
            <w:r w:rsidRPr="00A559A0" w:rsidDel="00D17D39">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w:t>
            </w:r>
            <w:r w:rsidR="00393334" w:rsidRPr="00A559A0">
              <w:rPr>
                <w:rFonts w:eastAsia="Times New Roman" w:cs="Arial"/>
                <w:color w:val="0F0F0F"/>
                <w:sz w:val="18"/>
                <w:szCs w:val="24"/>
              </w:rPr>
              <w:t>PRICEABLE OBJECT</w:t>
            </w:r>
            <w:r w:rsidRPr="00A559A0">
              <w:rPr>
                <w:rFonts w:eastAsia="Times New Roman" w:cs="Arial"/>
                <w:color w:val="0F0F0F"/>
                <w:sz w:val="18"/>
                <w:szCs w:val="24"/>
              </w:rPr>
              <w:t>.</w:t>
            </w:r>
          </w:p>
        </w:tc>
      </w:tr>
      <w:tr w:rsidR="007A0C7B" w:rsidRPr="00A559A0" w14:paraId="0DD93D54" w14:textId="77777777" w:rsidTr="000C0206">
        <w:tc>
          <w:tcPr>
            <w:tcW w:w="900" w:type="dxa"/>
            <w:tcBorders>
              <w:top w:val="single" w:sz="2" w:space="0" w:color="auto"/>
              <w:left w:val="single" w:sz="2" w:space="0" w:color="auto"/>
              <w:bottom w:val="single" w:sz="2" w:space="0" w:color="auto"/>
              <w:right w:val="single" w:sz="2" w:space="0" w:color="auto"/>
            </w:tcBorders>
          </w:tcPr>
          <w:p w14:paraId="462890B2"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1D43E3C5" w14:textId="77777777"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085ADA5" w14:textId="693542BC" w:rsidR="007A0C7B" w:rsidRPr="00A559A0" w:rsidRDefault="007A0C7B" w:rsidP="00B73A7A">
            <w:pPr>
              <w:rPr>
                <w:rFonts w:eastAsia="Times New Roman" w:cs="Arial"/>
                <w:color w:val="0F0F0F"/>
                <w:sz w:val="18"/>
                <w:szCs w:val="24"/>
              </w:rPr>
            </w:pPr>
            <w:r w:rsidRPr="00A559A0">
              <w:rPr>
                <w:rFonts w:eastAsia="Times New Roman" w:cs="Arial"/>
                <w:i/>
                <w:color w:val="0F0F0F"/>
                <w:sz w:val="18"/>
                <w:szCs w:val="24"/>
              </w:rPr>
              <w:t>QualityStructureFactorIdType</w:t>
            </w:r>
          </w:p>
        </w:tc>
        <w:tc>
          <w:tcPr>
            <w:tcW w:w="1080" w:type="dxa"/>
            <w:tcBorders>
              <w:top w:val="single" w:sz="2" w:space="0" w:color="auto"/>
              <w:left w:val="single" w:sz="2" w:space="0" w:color="auto"/>
              <w:bottom w:val="single" w:sz="2" w:space="0" w:color="auto"/>
              <w:right w:val="single" w:sz="2" w:space="0" w:color="auto"/>
            </w:tcBorders>
          </w:tcPr>
          <w:p w14:paraId="33636BCF"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82BA803" w14:textId="015D8C21" w:rsidR="007A0C7B" w:rsidRPr="00A559A0" w:rsidRDefault="00867E96" w:rsidP="00B73A7A">
            <w:pPr>
              <w:rPr>
                <w:rFonts w:eastAsia="Times New Roman" w:cs="Arial"/>
                <w:color w:val="0F0F0F"/>
                <w:sz w:val="18"/>
                <w:szCs w:val="24"/>
              </w:rPr>
            </w:pPr>
            <w:r w:rsidRPr="00A559A0">
              <w:rPr>
                <w:rFonts w:eastAsia="Times New Roman" w:cs="Arial"/>
                <w:color w:val="0F0F0F"/>
                <w:sz w:val="18"/>
                <w:szCs w:val="24"/>
              </w:rPr>
              <w:t>Identifiant du</w:t>
            </w:r>
            <w:r w:rsidR="007A0C7B" w:rsidRPr="00A559A0">
              <w:rPr>
                <w:rFonts w:eastAsia="Times New Roman" w:cs="Arial"/>
                <w:color w:val="0F0F0F"/>
                <w:sz w:val="18"/>
                <w:szCs w:val="24"/>
              </w:rPr>
              <w:t xml:space="preserve"> QUALITY STRUCTURE FACTOR.</w:t>
            </w:r>
          </w:p>
        </w:tc>
      </w:tr>
      <w:tr w:rsidR="00E2741C" w:rsidRPr="00A559A0" w14:paraId="4A874065" w14:textId="77777777" w:rsidTr="000C0206">
        <w:trPr>
          <w:hidden/>
        </w:trPr>
        <w:tc>
          <w:tcPr>
            <w:tcW w:w="900" w:type="dxa"/>
            <w:tcBorders>
              <w:top w:val="single" w:sz="2" w:space="0" w:color="auto"/>
              <w:left w:val="single" w:sz="2" w:space="0" w:color="auto"/>
              <w:bottom w:val="single" w:sz="2" w:space="0" w:color="auto"/>
              <w:right w:val="single" w:sz="2" w:space="0" w:color="auto"/>
            </w:tcBorders>
          </w:tcPr>
          <w:p w14:paraId="38428A3F" w14:textId="77777777" w:rsidR="00E2741C" w:rsidRPr="00A559A0" w:rsidRDefault="00E2741C" w:rsidP="00B73A7A">
            <w:pPr>
              <w:jc w:val="center"/>
              <w:rPr>
                <w:rFonts w:eastAsia="Times New Roman" w:cs="Arial"/>
                <w:vanish/>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BBE635B" w14:textId="77777777" w:rsidR="00E2741C" w:rsidRPr="00A559A0" w:rsidRDefault="00E2741C" w:rsidP="00B73A7A">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Value</w:t>
            </w:r>
          </w:p>
        </w:tc>
        <w:tc>
          <w:tcPr>
            <w:tcW w:w="2160" w:type="dxa"/>
            <w:tcBorders>
              <w:top w:val="single" w:sz="2" w:space="0" w:color="auto"/>
              <w:left w:val="single" w:sz="2" w:space="0" w:color="auto"/>
              <w:bottom w:val="single" w:sz="2" w:space="0" w:color="auto"/>
              <w:right w:val="single" w:sz="2" w:space="0" w:color="auto"/>
            </w:tcBorders>
          </w:tcPr>
          <w:p w14:paraId="01F69D69" w14:textId="77777777" w:rsidR="00E2741C" w:rsidRPr="00A559A0" w:rsidRDefault="00E2741C" w:rsidP="00B73A7A">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xsd:anyType</w:t>
            </w:r>
          </w:p>
        </w:tc>
        <w:tc>
          <w:tcPr>
            <w:tcW w:w="1080" w:type="dxa"/>
            <w:tcBorders>
              <w:top w:val="single" w:sz="2" w:space="0" w:color="auto"/>
              <w:left w:val="single" w:sz="2" w:space="0" w:color="auto"/>
              <w:bottom w:val="single" w:sz="2" w:space="0" w:color="auto"/>
              <w:right w:val="single" w:sz="2" w:space="0" w:color="auto"/>
            </w:tcBorders>
          </w:tcPr>
          <w:p w14:paraId="6D0188A7" w14:textId="77777777" w:rsidR="00E2741C" w:rsidRPr="00A559A0" w:rsidRDefault="00E2741C" w:rsidP="00B73A7A">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EE461C2" w14:textId="77777777" w:rsidR="00E2741C" w:rsidRPr="00A559A0" w:rsidRDefault="00E2741C" w:rsidP="00B73A7A">
            <w:pPr>
              <w:rPr>
                <w:rFonts w:eastAsia="Times New Roman" w:cs="Arial"/>
                <w:vanish/>
                <w:color w:val="0F0F0F"/>
                <w:sz w:val="18"/>
                <w:szCs w:val="24"/>
                <w:highlight w:val="cyan"/>
              </w:rPr>
            </w:pPr>
            <w:r w:rsidRPr="00A559A0">
              <w:rPr>
                <w:rFonts w:eastAsia="Times New Roman" w:cs="Arial"/>
                <w:vanish/>
                <w:color w:val="0F0F0F"/>
                <w:sz w:val="18"/>
                <w:szCs w:val="24"/>
                <w:highlight w:val="cyan"/>
              </w:rPr>
              <w:t>Quantitative quality value.</w:t>
            </w:r>
          </w:p>
        </w:tc>
      </w:tr>
      <w:tr w:rsidR="00E2741C" w:rsidRPr="00A559A0" w14:paraId="250A53A3" w14:textId="77777777" w:rsidTr="000C0206">
        <w:trPr>
          <w:hidden/>
        </w:trPr>
        <w:tc>
          <w:tcPr>
            <w:tcW w:w="900" w:type="dxa"/>
            <w:tcBorders>
              <w:top w:val="single" w:sz="2" w:space="0" w:color="auto"/>
              <w:left w:val="single" w:sz="2" w:space="0" w:color="auto"/>
              <w:bottom w:val="single" w:sz="2" w:space="0" w:color="auto"/>
              <w:right w:val="single" w:sz="2" w:space="0" w:color="auto"/>
            </w:tcBorders>
          </w:tcPr>
          <w:p w14:paraId="41BE3257" w14:textId="77777777" w:rsidR="00E2741C" w:rsidRPr="00A559A0" w:rsidRDefault="00E2741C" w:rsidP="00B73A7A">
            <w:pPr>
              <w:jc w:val="center"/>
              <w:rPr>
                <w:rFonts w:eastAsia="Times New Roman" w:cs="Arial"/>
                <w:vanish/>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389E10AB" w14:textId="77777777" w:rsidR="00E2741C" w:rsidRPr="00A559A0" w:rsidRDefault="00E2741C" w:rsidP="00B73A7A">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22F23A87" w14:textId="3B4E10C5" w:rsidR="00E2741C" w:rsidRPr="00A559A0" w:rsidRDefault="00E2741C" w:rsidP="00B73A7A">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QualityStructureFactorPrice</w:t>
            </w:r>
          </w:p>
        </w:tc>
        <w:tc>
          <w:tcPr>
            <w:tcW w:w="1080" w:type="dxa"/>
            <w:tcBorders>
              <w:top w:val="single" w:sz="2" w:space="0" w:color="auto"/>
              <w:left w:val="single" w:sz="2" w:space="0" w:color="auto"/>
              <w:bottom w:val="single" w:sz="2" w:space="0" w:color="auto"/>
              <w:right w:val="single" w:sz="2" w:space="0" w:color="auto"/>
            </w:tcBorders>
          </w:tcPr>
          <w:p w14:paraId="41BC0EAE" w14:textId="77777777" w:rsidR="00E2741C" w:rsidRPr="00A559A0" w:rsidRDefault="00E2741C" w:rsidP="00B73A7A">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668C078B" w14:textId="77777777" w:rsidR="00E2741C" w:rsidRPr="00A559A0" w:rsidRDefault="00E2741C" w:rsidP="00B73A7A">
            <w:pPr>
              <w:rPr>
                <w:rFonts w:eastAsia="Times New Roman" w:cs="Arial"/>
                <w:vanish/>
                <w:color w:val="0F0F0F"/>
                <w:sz w:val="18"/>
                <w:szCs w:val="24"/>
                <w:highlight w:val="cyan"/>
              </w:rPr>
            </w:pPr>
            <w:r w:rsidRPr="00A559A0">
              <w:rPr>
                <w:rFonts w:eastAsia="Times New Roman" w:cs="Arial"/>
                <w:vanish/>
                <w:color w:val="0F0F0F"/>
                <w:sz w:val="18"/>
                <w:szCs w:val="24"/>
                <w:highlight w:val="cyan"/>
              </w:rPr>
              <w:t>Price for QUALITY STRUCTURE FACTOR.</w:t>
            </w:r>
          </w:p>
        </w:tc>
      </w:tr>
    </w:tbl>
    <w:p w14:paraId="18375C86" w14:textId="17667EE1" w:rsidR="00CF2238" w:rsidRPr="00A559A0" w:rsidRDefault="00CF2238" w:rsidP="00B73A7A"/>
    <w:p w14:paraId="6435F166" w14:textId="2105C8DE" w:rsidR="005249DB" w:rsidRPr="00A559A0" w:rsidRDefault="00CA3C5A" w:rsidP="00B73A7A">
      <w:pPr>
        <w:pStyle w:val="Note"/>
      </w:pPr>
      <w:r w:rsidRPr="00A559A0">
        <w:rPr>
          <w:highlight w:val="yellow"/>
        </w:rPr>
        <w:t xml:space="preserve">Note : dans le cas où les </w:t>
      </w:r>
      <w:r w:rsidRPr="00A559A0">
        <w:rPr>
          <w:i/>
          <w:highlight w:val="yellow"/>
        </w:rPr>
        <w:t xml:space="preserve">QualityStructureFactor </w:t>
      </w:r>
      <w:r w:rsidRPr="00A559A0">
        <w:rPr>
          <w:highlight w:val="yellow"/>
        </w:rPr>
        <w:t>est très spécifique, on en effectuera la description dans une Notice</w:t>
      </w:r>
      <w:r w:rsidR="005249DB" w:rsidRPr="00A559A0">
        <w:rPr>
          <w:highlight w:val="yellow"/>
        </w:rPr>
        <w:t xml:space="preserve"> (disponible via l’héritage PriceableObject)</w:t>
      </w:r>
      <w:r w:rsidRPr="00A559A0">
        <w:rPr>
          <w:highlight w:val="yellow"/>
        </w:rPr>
        <w:t>.</w:t>
      </w:r>
    </w:p>
    <w:p w14:paraId="55FF92B9" w14:textId="5E27AB56" w:rsidR="000C0206" w:rsidRPr="00A559A0" w:rsidRDefault="000C0206" w:rsidP="00B73A7A">
      <w:pPr>
        <w:pStyle w:val="Tabletitle"/>
        <w:rPr>
          <w:rFonts w:eastAsia="Times New Roman" w:cs="Arial"/>
          <w:color w:val="0F0F0F"/>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17</w:t>
      </w:r>
      <w:r w:rsidRPr="00A559A0">
        <w:rPr>
          <w:rFonts w:cs="Arial"/>
        </w:rPr>
        <w:fldChar w:fldCharType="end"/>
      </w:r>
      <w:r w:rsidRPr="00A559A0">
        <w:rPr>
          <w:rFonts w:cs="Arial"/>
        </w:rPr>
        <w:t xml:space="preserve"> – </w:t>
      </w:r>
      <w:r w:rsidRPr="00A559A0">
        <w:rPr>
          <w:rFonts w:cs="Arial"/>
          <w:i/>
        </w:rPr>
        <w:t>FareStructureFactor</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368"/>
        <w:gridCol w:w="2412"/>
        <w:gridCol w:w="1080"/>
        <w:gridCol w:w="4140"/>
      </w:tblGrid>
      <w:tr w:rsidR="000C0206" w:rsidRPr="00A559A0" w14:paraId="57CF3D48" w14:textId="77777777" w:rsidTr="000C0206">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8ACA284" w14:textId="3CE633AD" w:rsidR="000C0206" w:rsidRPr="00A559A0" w:rsidRDefault="000C0206" w:rsidP="00B73A7A">
            <w:r w:rsidRPr="00A559A0">
              <w:rPr>
                <w:b/>
                <w:sz w:val="18"/>
              </w:rPr>
              <w:t>Classification</w:t>
            </w:r>
          </w:p>
        </w:tc>
        <w:tc>
          <w:tcPr>
            <w:tcW w:w="1368" w:type="dxa"/>
            <w:tcBorders>
              <w:top w:val="single" w:sz="2" w:space="0" w:color="auto"/>
              <w:left w:val="single" w:sz="2" w:space="0" w:color="auto"/>
              <w:bottom w:val="single" w:sz="2" w:space="0" w:color="auto"/>
              <w:right w:val="single" w:sz="2" w:space="0" w:color="auto"/>
            </w:tcBorders>
            <w:shd w:val="clear" w:color="auto" w:fill="E6E6E6"/>
          </w:tcPr>
          <w:p w14:paraId="21E37D98" w14:textId="77777777" w:rsidR="000C0206" w:rsidRPr="00A559A0" w:rsidRDefault="000C0206" w:rsidP="00B73A7A">
            <w:pPr>
              <w:rPr>
                <w:rFonts w:eastAsia="Times New Roman" w:cs="Arial"/>
                <w:b/>
                <w:color w:val="0F0F0F"/>
                <w:szCs w:val="24"/>
              </w:rPr>
            </w:pPr>
            <w:r w:rsidRPr="00A559A0">
              <w:rPr>
                <w:rFonts w:cs="Arial"/>
                <w:b/>
                <w:bCs/>
                <w:sz w:val="18"/>
                <w:szCs w:val="18"/>
              </w:rPr>
              <w:t>Name</w:t>
            </w:r>
          </w:p>
        </w:tc>
        <w:tc>
          <w:tcPr>
            <w:tcW w:w="2412" w:type="dxa"/>
            <w:tcBorders>
              <w:top w:val="single" w:sz="2" w:space="0" w:color="auto"/>
              <w:left w:val="single" w:sz="2" w:space="0" w:color="auto"/>
              <w:bottom w:val="single" w:sz="2" w:space="0" w:color="auto"/>
              <w:right w:val="single" w:sz="2" w:space="0" w:color="auto"/>
            </w:tcBorders>
            <w:shd w:val="clear" w:color="auto" w:fill="E6E6E6"/>
          </w:tcPr>
          <w:p w14:paraId="2F55E951" w14:textId="77777777" w:rsidR="000C0206" w:rsidRPr="00A559A0" w:rsidRDefault="000C0206" w:rsidP="00B73A7A">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DE48BA4" w14:textId="66595314" w:rsidR="000C0206" w:rsidRPr="00A559A0" w:rsidRDefault="000C0206" w:rsidP="00B73A7A">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3CDC36F" w14:textId="77777777" w:rsidR="000C0206" w:rsidRPr="00A559A0" w:rsidRDefault="000C0206" w:rsidP="00B73A7A">
            <w:pPr>
              <w:rPr>
                <w:rFonts w:eastAsia="Times New Roman" w:cs="Arial"/>
                <w:b/>
                <w:color w:val="0F0F0F"/>
                <w:szCs w:val="24"/>
              </w:rPr>
            </w:pPr>
            <w:r w:rsidRPr="00A559A0">
              <w:rPr>
                <w:rFonts w:cs="Arial"/>
                <w:b/>
                <w:bCs/>
                <w:sz w:val="18"/>
                <w:szCs w:val="18"/>
              </w:rPr>
              <w:t>Description</w:t>
            </w:r>
          </w:p>
        </w:tc>
      </w:tr>
      <w:tr w:rsidR="000C0206" w:rsidRPr="00A559A0" w14:paraId="7BCB1A3E" w14:textId="77777777" w:rsidTr="000C0206">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46EE9B1" w14:textId="77777777" w:rsidR="000C0206" w:rsidRPr="00A559A0" w:rsidRDefault="000C0206" w:rsidP="00B73A7A">
            <w:pPr>
              <w:rPr>
                <w:rFonts w:eastAsia="Times New Roman" w:cs="Arial"/>
                <w:color w:val="0F0F0F"/>
                <w:szCs w:val="24"/>
              </w:rPr>
            </w:pPr>
            <w:r w:rsidRPr="00A559A0">
              <w:rPr>
                <w:rFonts w:eastAsia="Times New Roman" w:cs="Arial"/>
                <w:color w:val="0F0F0F"/>
                <w:szCs w:val="24"/>
              </w:rPr>
              <w:t>::&gt;</w:t>
            </w:r>
          </w:p>
        </w:tc>
        <w:tc>
          <w:tcPr>
            <w:tcW w:w="1368" w:type="dxa"/>
            <w:tcBorders>
              <w:top w:val="single" w:sz="2" w:space="0" w:color="auto"/>
              <w:left w:val="single" w:sz="2" w:space="0" w:color="auto"/>
              <w:bottom w:val="single" w:sz="2" w:space="0" w:color="auto"/>
              <w:right w:val="single" w:sz="2" w:space="0" w:color="auto"/>
            </w:tcBorders>
            <w:shd w:val="clear" w:color="auto" w:fill="FFFFFF"/>
          </w:tcPr>
          <w:p w14:paraId="6E0812C6" w14:textId="77777777" w:rsidR="000C0206" w:rsidRPr="00A559A0" w:rsidRDefault="000C0206" w:rsidP="00B73A7A">
            <w:pPr>
              <w:rPr>
                <w:rFonts w:eastAsia="Times New Roman" w:cs="Arial"/>
                <w:color w:val="0F0F0F"/>
                <w:szCs w:val="24"/>
              </w:rPr>
            </w:pPr>
            <w:r w:rsidRPr="00A559A0">
              <w:rPr>
                <w:rFonts w:eastAsia="Times New Roman" w:cs="Arial"/>
                <w:color w:val="0F0F0F"/>
                <w:szCs w:val="24"/>
              </w:rPr>
              <w:t>::&gt;</w:t>
            </w:r>
          </w:p>
        </w:tc>
        <w:tc>
          <w:tcPr>
            <w:tcW w:w="2412" w:type="dxa"/>
            <w:tcBorders>
              <w:top w:val="single" w:sz="2" w:space="0" w:color="auto"/>
              <w:left w:val="single" w:sz="2" w:space="0" w:color="auto"/>
              <w:bottom w:val="single" w:sz="2" w:space="0" w:color="auto"/>
              <w:right w:val="single" w:sz="2" w:space="0" w:color="auto"/>
            </w:tcBorders>
            <w:shd w:val="clear" w:color="auto" w:fill="FFFFFF"/>
          </w:tcPr>
          <w:p w14:paraId="46C53036" w14:textId="77777777" w:rsidR="000C0206" w:rsidRPr="00A559A0" w:rsidRDefault="000C0206" w:rsidP="00B73A7A">
            <w:pPr>
              <w:rPr>
                <w:rFonts w:eastAsia="Times New Roman" w:cs="Arial"/>
                <w:color w:val="0F0F0F"/>
                <w:szCs w:val="24"/>
                <w:u w:val="single"/>
              </w:rPr>
            </w:pPr>
            <w:r w:rsidRPr="00A559A0">
              <w:rPr>
                <w:rFonts w:eastAsia="Times New Roman" w:cs="Arial"/>
                <w:i/>
                <w:color w:val="0F0F0F"/>
                <w:sz w:val="18"/>
                <w:szCs w:val="24"/>
                <w:u w:val="single"/>
              </w:rPr>
              <w:t>PriceableObject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15D7723E" w14:textId="77777777" w:rsidR="000C0206" w:rsidRPr="00A559A0" w:rsidRDefault="000C0206" w:rsidP="00B73A7A">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5467A36" w14:textId="71A6E2B0" w:rsidR="000C0206" w:rsidRPr="00A559A0" w:rsidRDefault="000C0206" w:rsidP="00B73A7A">
            <w:pPr>
              <w:rPr>
                <w:rFonts w:eastAsia="Times New Roman" w:cs="Arial"/>
                <w:color w:val="0F0F0F"/>
                <w:szCs w:val="24"/>
              </w:rPr>
            </w:pPr>
            <w:r w:rsidRPr="00A559A0">
              <w:rPr>
                <w:rFonts w:eastAsia="Times New Roman" w:cs="Arial"/>
                <w:color w:val="0F0F0F"/>
                <w:sz w:val="18"/>
                <w:szCs w:val="24"/>
              </w:rPr>
              <w:t>FARE STRUCTURE FACTOR.</w:t>
            </w:r>
            <w:r w:rsidRPr="00A559A0">
              <w:rPr>
                <w:rFonts w:eastAsia="Times New Roman" w:cs="Arial"/>
                <w:color w:val="0F0F0F"/>
                <w:szCs w:val="24"/>
              </w:rPr>
              <w:t xml:space="preserve"> </w:t>
            </w:r>
            <w:r w:rsidR="00867E96" w:rsidRPr="00A559A0">
              <w:rPr>
                <w:rFonts w:eastAsia="Times New Roman" w:cs="Arial"/>
                <w:color w:val="0F0F0F"/>
                <w:szCs w:val="24"/>
              </w:rPr>
              <w:t>hérite de</w:t>
            </w:r>
            <w:r w:rsidRPr="00A559A0">
              <w:rPr>
                <w:rFonts w:eastAsia="Times New Roman" w:cs="Arial"/>
                <w:color w:val="0F0F0F"/>
                <w:szCs w:val="24"/>
              </w:rPr>
              <w:t xml:space="preserve"> </w:t>
            </w:r>
            <w:r w:rsidRPr="00A559A0">
              <w:rPr>
                <w:rFonts w:eastAsia="Times New Roman" w:cs="Arial"/>
                <w:color w:val="0F0F0F"/>
                <w:sz w:val="18"/>
                <w:szCs w:val="24"/>
              </w:rPr>
              <w:t>PRICEABLE OBJECT</w:t>
            </w:r>
            <w:r w:rsidRPr="00A559A0">
              <w:rPr>
                <w:rFonts w:cs="Arial"/>
                <w:b/>
                <w:i/>
              </w:rPr>
              <w:t>.</w:t>
            </w:r>
          </w:p>
        </w:tc>
      </w:tr>
      <w:tr w:rsidR="000C0206" w:rsidRPr="00A559A0" w14:paraId="42AFD9B8" w14:textId="77777777" w:rsidTr="000C0206">
        <w:tc>
          <w:tcPr>
            <w:tcW w:w="900" w:type="dxa"/>
            <w:tcBorders>
              <w:top w:val="single" w:sz="2" w:space="0" w:color="auto"/>
              <w:left w:val="single" w:sz="2" w:space="0" w:color="auto"/>
              <w:bottom w:val="single" w:sz="2" w:space="0" w:color="auto"/>
              <w:right w:val="single" w:sz="2" w:space="0" w:color="auto"/>
            </w:tcBorders>
          </w:tcPr>
          <w:p w14:paraId="39BAB84E" w14:textId="77777777" w:rsidR="000C0206" w:rsidRPr="00A559A0" w:rsidRDefault="000C0206" w:rsidP="00B73A7A">
            <w:pPr>
              <w:jc w:val="center"/>
              <w:rPr>
                <w:rFonts w:eastAsia="Times New Roman" w:cs="Arial"/>
                <w:color w:val="0F0F0F"/>
                <w:sz w:val="18"/>
                <w:szCs w:val="24"/>
              </w:rPr>
            </w:pPr>
            <w:bookmarkStart w:id="110" w:name="BKM_0E38FCA9_2456_477d_B086_96BBA6FBA6AC"/>
            <w:r w:rsidRPr="00A559A0">
              <w:rPr>
                <w:rFonts w:eastAsia="Times New Roman" w:cs="Arial"/>
                <w:color w:val="0F0F0F"/>
                <w:sz w:val="18"/>
                <w:szCs w:val="24"/>
              </w:rPr>
              <w:t>«PK»</w:t>
            </w:r>
          </w:p>
        </w:tc>
        <w:tc>
          <w:tcPr>
            <w:tcW w:w="1368" w:type="dxa"/>
            <w:tcBorders>
              <w:top w:val="single" w:sz="2" w:space="0" w:color="auto"/>
              <w:left w:val="single" w:sz="2" w:space="0" w:color="auto"/>
              <w:bottom w:val="single" w:sz="2" w:space="0" w:color="auto"/>
              <w:right w:val="single" w:sz="2" w:space="0" w:color="auto"/>
            </w:tcBorders>
          </w:tcPr>
          <w:p w14:paraId="4B3D64DF" w14:textId="77777777" w:rsidR="000C0206" w:rsidRPr="00A559A0" w:rsidRDefault="000C0206" w:rsidP="00B73A7A">
            <w:pPr>
              <w:rPr>
                <w:rFonts w:eastAsia="Times New Roman" w:cs="Arial"/>
                <w:color w:val="0F0F0F"/>
                <w:sz w:val="18"/>
                <w:szCs w:val="24"/>
              </w:rPr>
            </w:pPr>
            <w:r w:rsidRPr="00A559A0">
              <w:rPr>
                <w:rFonts w:eastAsia="Times New Roman" w:cs="Arial"/>
                <w:b/>
                <w:i/>
                <w:color w:val="0F0F0F"/>
                <w:sz w:val="18"/>
                <w:szCs w:val="24"/>
              </w:rPr>
              <w:t>id</w:t>
            </w:r>
          </w:p>
        </w:tc>
        <w:tc>
          <w:tcPr>
            <w:tcW w:w="2412" w:type="dxa"/>
            <w:tcBorders>
              <w:top w:val="single" w:sz="2" w:space="0" w:color="auto"/>
              <w:left w:val="single" w:sz="2" w:space="0" w:color="auto"/>
              <w:bottom w:val="single" w:sz="2" w:space="0" w:color="auto"/>
              <w:right w:val="single" w:sz="2" w:space="0" w:color="auto"/>
            </w:tcBorders>
          </w:tcPr>
          <w:p w14:paraId="0D53A55E" w14:textId="0BD5214D" w:rsidR="000C0206" w:rsidRPr="00A559A0" w:rsidRDefault="000C0206" w:rsidP="00B73A7A">
            <w:pPr>
              <w:rPr>
                <w:rFonts w:eastAsia="Times New Roman" w:cs="Arial"/>
                <w:color w:val="0F0F0F"/>
                <w:sz w:val="18"/>
                <w:szCs w:val="24"/>
              </w:rPr>
            </w:pPr>
            <w:r w:rsidRPr="00A559A0">
              <w:rPr>
                <w:rFonts w:eastAsia="Times New Roman" w:cs="Arial"/>
                <w:i/>
                <w:color w:val="0F0F0F"/>
                <w:sz w:val="18"/>
                <w:szCs w:val="24"/>
              </w:rPr>
              <w:t>FareStructureFactorIdType</w:t>
            </w:r>
          </w:p>
        </w:tc>
        <w:tc>
          <w:tcPr>
            <w:tcW w:w="1080" w:type="dxa"/>
            <w:tcBorders>
              <w:top w:val="single" w:sz="2" w:space="0" w:color="auto"/>
              <w:left w:val="single" w:sz="2" w:space="0" w:color="auto"/>
              <w:bottom w:val="single" w:sz="2" w:space="0" w:color="auto"/>
              <w:right w:val="single" w:sz="2" w:space="0" w:color="auto"/>
            </w:tcBorders>
          </w:tcPr>
          <w:p w14:paraId="5CFBBF45" w14:textId="77777777" w:rsidR="000C0206" w:rsidRPr="00A559A0" w:rsidRDefault="000C0206" w:rsidP="00B73A7A">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40E595C7" w14:textId="26643D70" w:rsidR="000C0206" w:rsidRPr="00A559A0" w:rsidRDefault="00867E96" w:rsidP="00B73A7A">
            <w:pPr>
              <w:rPr>
                <w:rFonts w:eastAsia="Times New Roman" w:cs="Arial"/>
                <w:color w:val="0F0F0F"/>
                <w:sz w:val="18"/>
                <w:szCs w:val="24"/>
              </w:rPr>
            </w:pPr>
            <w:r w:rsidRPr="00A559A0">
              <w:rPr>
                <w:rFonts w:eastAsia="Times New Roman" w:cs="Arial"/>
                <w:color w:val="0F0F0F"/>
                <w:sz w:val="18"/>
                <w:szCs w:val="24"/>
              </w:rPr>
              <w:t>Identifiant du</w:t>
            </w:r>
            <w:r w:rsidR="000C0206" w:rsidRPr="00A559A0">
              <w:rPr>
                <w:rFonts w:eastAsia="Times New Roman" w:cs="Arial"/>
                <w:color w:val="0F0F0F"/>
                <w:sz w:val="18"/>
                <w:szCs w:val="24"/>
              </w:rPr>
              <w:t xml:space="preserve"> FARE STRUCTURE FACTOR.</w:t>
            </w:r>
          </w:p>
        </w:tc>
        <w:bookmarkEnd w:id="110"/>
      </w:tr>
      <w:tr w:rsidR="000C0206" w:rsidRPr="00A559A0" w14:paraId="793E1AB7" w14:textId="77777777" w:rsidTr="000C0206">
        <w:tc>
          <w:tcPr>
            <w:tcW w:w="900" w:type="dxa"/>
            <w:tcBorders>
              <w:top w:val="single" w:sz="2" w:space="0" w:color="auto"/>
              <w:left w:val="single" w:sz="2" w:space="0" w:color="auto"/>
              <w:bottom w:val="single" w:sz="2" w:space="0" w:color="auto"/>
              <w:right w:val="single" w:sz="2" w:space="0" w:color="auto"/>
            </w:tcBorders>
          </w:tcPr>
          <w:p w14:paraId="6F404D4B" w14:textId="77777777" w:rsidR="000C0206" w:rsidRPr="00A559A0" w:rsidRDefault="000C0206" w:rsidP="00B73A7A">
            <w:pPr>
              <w:jc w:val="center"/>
              <w:rPr>
                <w:rFonts w:eastAsia="Times New Roman" w:cs="Arial"/>
                <w:color w:val="0F0F0F"/>
                <w:sz w:val="18"/>
                <w:szCs w:val="24"/>
              </w:rPr>
            </w:pPr>
          </w:p>
        </w:tc>
        <w:tc>
          <w:tcPr>
            <w:tcW w:w="1368" w:type="dxa"/>
            <w:tcBorders>
              <w:top w:val="single" w:sz="2" w:space="0" w:color="auto"/>
              <w:left w:val="single" w:sz="2" w:space="0" w:color="auto"/>
              <w:bottom w:val="single" w:sz="2" w:space="0" w:color="auto"/>
              <w:right w:val="single" w:sz="2" w:space="0" w:color="auto"/>
            </w:tcBorders>
          </w:tcPr>
          <w:p w14:paraId="10E23434" w14:textId="77777777" w:rsidR="000C0206" w:rsidRPr="00A559A0" w:rsidRDefault="000C0206" w:rsidP="00B73A7A">
            <w:pPr>
              <w:rPr>
                <w:rFonts w:eastAsia="Times New Roman" w:cs="Arial"/>
                <w:b/>
                <w:i/>
                <w:color w:val="0F0F0F"/>
                <w:sz w:val="18"/>
                <w:szCs w:val="24"/>
              </w:rPr>
            </w:pPr>
            <w:r w:rsidRPr="00A559A0">
              <w:rPr>
                <w:rFonts w:eastAsia="Times New Roman" w:cs="Arial"/>
                <w:b/>
                <w:i/>
                <w:color w:val="0F0F0F"/>
                <w:sz w:val="18"/>
                <w:szCs w:val="24"/>
              </w:rPr>
              <w:t>PrivateCode</w:t>
            </w:r>
          </w:p>
        </w:tc>
        <w:tc>
          <w:tcPr>
            <w:tcW w:w="2412" w:type="dxa"/>
            <w:tcBorders>
              <w:top w:val="single" w:sz="2" w:space="0" w:color="auto"/>
              <w:left w:val="single" w:sz="2" w:space="0" w:color="auto"/>
              <w:bottom w:val="single" w:sz="2" w:space="0" w:color="auto"/>
              <w:right w:val="single" w:sz="2" w:space="0" w:color="auto"/>
            </w:tcBorders>
          </w:tcPr>
          <w:p w14:paraId="50F96F67" w14:textId="77777777" w:rsidR="000C0206" w:rsidRPr="00A559A0" w:rsidRDefault="000C0206" w:rsidP="00B73A7A">
            <w:pPr>
              <w:rPr>
                <w:rFonts w:eastAsia="Times New Roman" w:cs="Arial"/>
                <w:i/>
                <w:color w:val="0F0F0F"/>
                <w:sz w:val="18"/>
                <w:szCs w:val="24"/>
              </w:rPr>
            </w:pPr>
            <w:r w:rsidRPr="00A559A0">
              <w:rPr>
                <w:rFonts w:eastAsia="Times New Roman" w:cs="Arial"/>
                <w:i/>
                <w:color w:val="0F0F0F"/>
                <w:sz w:val="18"/>
                <w:szCs w:val="24"/>
              </w:rPr>
              <w:t>PrivateCodeStructure</w:t>
            </w:r>
          </w:p>
        </w:tc>
        <w:tc>
          <w:tcPr>
            <w:tcW w:w="1080" w:type="dxa"/>
            <w:tcBorders>
              <w:top w:val="single" w:sz="2" w:space="0" w:color="auto"/>
              <w:left w:val="single" w:sz="2" w:space="0" w:color="auto"/>
              <w:bottom w:val="single" w:sz="2" w:space="0" w:color="auto"/>
              <w:right w:val="single" w:sz="2" w:space="0" w:color="auto"/>
            </w:tcBorders>
          </w:tcPr>
          <w:p w14:paraId="0C33AB52" w14:textId="77777777" w:rsidR="000C0206" w:rsidRPr="00A559A0" w:rsidRDefault="000C0206"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54027A8" w14:textId="5A6800E5" w:rsidR="000C0206" w:rsidRPr="00A559A0" w:rsidRDefault="009D71AC" w:rsidP="00B73A7A">
            <w:pPr>
              <w:rPr>
                <w:rFonts w:eastAsia="Times New Roman" w:cs="Arial"/>
                <w:color w:val="0F0F0F"/>
                <w:sz w:val="18"/>
                <w:szCs w:val="24"/>
              </w:rPr>
            </w:pPr>
            <w:r w:rsidRPr="00A559A0">
              <w:rPr>
                <w:rFonts w:eastAsia="Times New Roman" w:cs="Arial"/>
                <w:color w:val="0F0F0F"/>
                <w:sz w:val="18"/>
                <w:szCs w:val="24"/>
              </w:rPr>
              <w:t>Code externe associé au facteur</w:t>
            </w:r>
          </w:p>
        </w:tc>
      </w:tr>
      <w:tr w:rsidR="000C0206" w:rsidRPr="00A559A0" w14:paraId="57493C74" w14:textId="77777777" w:rsidTr="000C0206">
        <w:tc>
          <w:tcPr>
            <w:tcW w:w="900" w:type="dxa"/>
            <w:tcBorders>
              <w:top w:val="single" w:sz="2" w:space="0" w:color="auto"/>
              <w:left w:val="single" w:sz="2" w:space="0" w:color="auto"/>
              <w:bottom w:val="single" w:sz="2" w:space="0" w:color="auto"/>
              <w:right w:val="single" w:sz="2" w:space="0" w:color="auto"/>
            </w:tcBorders>
          </w:tcPr>
          <w:p w14:paraId="031DE72D" w14:textId="77777777" w:rsidR="000C0206" w:rsidRPr="00A559A0" w:rsidRDefault="000C0206" w:rsidP="00B73A7A">
            <w:pPr>
              <w:jc w:val="center"/>
              <w:rPr>
                <w:rFonts w:eastAsia="Times New Roman" w:cs="Arial"/>
                <w:color w:val="0F0F0F"/>
                <w:sz w:val="18"/>
                <w:szCs w:val="24"/>
              </w:rPr>
            </w:pPr>
          </w:p>
        </w:tc>
        <w:tc>
          <w:tcPr>
            <w:tcW w:w="1368" w:type="dxa"/>
            <w:tcBorders>
              <w:top w:val="single" w:sz="2" w:space="0" w:color="auto"/>
              <w:left w:val="single" w:sz="2" w:space="0" w:color="auto"/>
              <w:bottom w:val="single" w:sz="2" w:space="0" w:color="auto"/>
              <w:right w:val="single" w:sz="2" w:space="0" w:color="auto"/>
            </w:tcBorders>
          </w:tcPr>
          <w:p w14:paraId="2D3A4958" w14:textId="380235D7" w:rsidR="000C0206" w:rsidRPr="00A559A0" w:rsidRDefault="000C0206" w:rsidP="00B73A7A">
            <w:pPr>
              <w:rPr>
                <w:rFonts w:eastAsia="Times New Roman" w:cs="Arial"/>
                <w:b/>
                <w:i/>
                <w:color w:val="0F0F0F"/>
                <w:sz w:val="18"/>
                <w:szCs w:val="24"/>
              </w:rPr>
            </w:pPr>
            <w:r w:rsidRPr="00A559A0">
              <w:rPr>
                <w:rFonts w:eastAsia="Times New Roman" w:cs="Arial"/>
                <w:b/>
                <w:i/>
                <w:color w:val="0F0F0F"/>
                <w:sz w:val="18"/>
                <w:szCs w:val="24"/>
              </w:rPr>
              <w:t>TypeOfFareStructureFactorRef</w:t>
            </w:r>
          </w:p>
        </w:tc>
        <w:tc>
          <w:tcPr>
            <w:tcW w:w="2412" w:type="dxa"/>
            <w:tcBorders>
              <w:top w:val="single" w:sz="2" w:space="0" w:color="auto"/>
              <w:left w:val="single" w:sz="2" w:space="0" w:color="auto"/>
              <w:bottom w:val="single" w:sz="2" w:space="0" w:color="auto"/>
              <w:right w:val="single" w:sz="2" w:space="0" w:color="auto"/>
            </w:tcBorders>
          </w:tcPr>
          <w:p w14:paraId="301C7DF4" w14:textId="47D8532B" w:rsidR="000C0206" w:rsidRPr="00A559A0" w:rsidRDefault="000C0206" w:rsidP="00B73A7A">
            <w:pPr>
              <w:rPr>
                <w:rFonts w:eastAsia="Times New Roman" w:cs="Arial"/>
                <w:i/>
                <w:color w:val="0F0F0F"/>
                <w:sz w:val="18"/>
                <w:szCs w:val="24"/>
              </w:rPr>
            </w:pPr>
            <w:r w:rsidRPr="00A559A0">
              <w:rPr>
                <w:rFonts w:eastAsia="Times New Roman" w:cs="Arial"/>
                <w:i/>
                <w:color w:val="0F0F0F"/>
                <w:sz w:val="18"/>
                <w:szCs w:val="24"/>
              </w:rPr>
              <w:t>TypeOfFareStructureFactorRefStructure</w:t>
            </w:r>
          </w:p>
        </w:tc>
        <w:tc>
          <w:tcPr>
            <w:tcW w:w="1080" w:type="dxa"/>
            <w:tcBorders>
              <w:top w:val="single" w:sz="2" w:space="0" w:color="auto"/>
              <w:left w:val="single" w:sz="2" w:space="0" w:color="auto"/>
              <w:bottom w:val="single" w:sz="2" w:space="0" w:color="auto"/>
              <w:right w:val="single" w:sz="2" w:space="0" w:color="auto"/>
            </w:tcBorders>
          </w:tcPr>
          <w:p w14:paraId="5018C0F9" w14:textId="50FB7F32" w:rsidR="000C0206" w:rsidRPr="00A559A0" w:rsidRDefault="000C0206"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0AFE74C" w14:textId="62F74541" w:rsidR="000C0206" w:rsidRPr="00A559A0" w:rsidRDefault="00867E96" w:rsidP="00B73A7A">
            <w:pPr>
              <w:rPr>
                <w:rFonts w:eastAsia="Times New Roman" w:cs="Arial"/>
                <w:color w:val="0F0F0F"/>
                <w:sz w:val="18"/>
                <w:szCs w:val="24"/>
              </w:rPr>
            </w:pPr>
            <w:r w:rsidRPr="00A559A0">
              <w:rPr>
                <w:rFonts w:eastAsia="Times New Roman" w:cs="Arial"/>
                <w:color w:val="0F0F0F"/>
                <w:sz w:val="18"/>
                <w:szCs w:val="24"/>
              </w:rPr>
              <w:t>Référence à un</w:t>
            </w:r>
            <w:r w:rsidR="009D71AC" w:rsidRPr="00A559A0">
              <w:rPr>
                <w:rFonts w:eastAsia="Times New Roman" w:cs="Arial"/>
                <w:color w:val="0F0F0F"/>
                <w:sz w:val="18"/>
                <w:szCs w:val="24"/>
              </w:rPr>
              <w:t xml:space="preserve"> </w:t>
            </w:r>
            <w:r w:rsidR="000C0206" w:rsidRPr="00A559A0">
              <w:rPr>
                <w:rFonts w:eastAsia="Times New Roman" w:cs="Arial"/>
                <w:color w:val="0F0F0F"/>
                <w:sz w:val="18"/>
                <w:szCs w:val="24"/>
              </w:rPr>
              <w:t>TYPE OF FARE STRUCTURE FACTOR.</w:t>
            </w:r>
          </w:p>
        </w:tc>
      </w:tr>
      <w:tr w:rsidR="000C0206" w:rsidRPr="00A559A0" w14:paraId="1EDAFEAB" w14:textId="77777777" w:rsidTr="000C0206">
        <w:trPr>
          <w:hidden/>
        </w:trPr>
        <w:tc>
          <w:tcPr>
            <w:tcW w:w="900" w:type="dxa"/>
            <w:tcBorders>
              <w:top w:val="single" w:sz="2" w:space="0" w:color="auto"/>
              <w:left w:val="single" w:sz="2" w:space="0" w:color="auto"/>
              <w:bottom w:val="single" w:sz="2" w:space="0" w:color="auto"/>
              <w:right w:val="single" w:sz="2" w:space="0" w:color="auto"/>
            </w:tcBorders>
          </w:tcPr>
          <w:p w14:paraId="5E93D1A5" w14:textId="77777777" w:rsidR="000C0206" w:rsidRPr="00A559A0" w:rsidRDefault="000C0206" w:rsidP="00B73A7A">
            <w:pPr>
              <w:jc w:val="center"/>
              <w:rPr>
                <w:rFonts w:eastAsia="Times New Roman" w:cs="Arial"/>
                <w:vanish/>
                <w:color w:val="0F0F0F"/>
                <w:sz w:val="18"/>
                <w:szCs w:val="24"/>
              </w:rPr>
            </w:pPr>
          </w:p>
        </w:tc>
        <w:tc>
          <w:tcPr>
            <w:tcW w:w="1368" w:type="dxa"/>
            <w:tcBorders>
              <w:top w:val="single" w:sz="2" w:space="0" w:color="auto"/>
              <w:left w:val="single" w:sz="2" w:space="0" w:color="auto"/>
              <w:bottom w:val="single" w:sz="2" w:space="0" w:color="auto"/>
              <w:right w:val="single" w:sz="2" w:space="0" w:color="auto"/>
            </w:tcBorders>
          </w:tcPr>
          <w:p w14:paraId="67DE87D2" w14:textId="63140533" w:rsidR="000C0206" w:rsidRPr="00A559A0" w:rsidRDefault="000C0206" w:rsidP="00B73A7A">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Factor</w:t>
            </w:r>
          </w:p>
        </w:tc>
        <w:tc>
          <w:tcPr>
            <w:tcW w:w="2412" w:type="dxa"/>
            <w:tcBorders>
              <w:top w:val="single" w:sz="2" w:space="0" w:color="auto"/>
              <w:left w:val="single" w:sz="2" w:space="0" w:color="auto"/>
              <w:bottom w:val="single" w:sz="2" w:space="0" w:color="auto"/>
              <w:right w:val="single" w:sz="2" w:space="0" w:color="auto"/>
            </w:tcBorders>
          </w:tcPr>
          <w:p w14:paraId="5F0D7E2B" w14:textId="62D6DC6A" w:rsidR="000C0206" w:rsidRPr="00A559A0" w:rsidRDefault="000C0206" w:rsidP="00B73A7A">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xsd:anyType</w:t>
            </w:r>
          </w:p>
        </w:tc>
        <w:tc>
          <w:tcPr>
            <w:tcW w:w="1080" w:type="dxa"/>
            <w:tcBorders>
              <w:top w:val="single" w:sz="2" w:space="0" w:color="auto"/>
              <w:left w:val="single" w:sz="2" w:space="0" w:color="auto"/>
              <w:bottom w:val="single" w:sz="2" w:space="0" w:color="auto"/>
              <w:right w:val="single" w:sz="2" w:space="0" w:color="auto"/>
            </w:tcBorders>
          </w:tcPr>
          <w:p w14:paraId="23AE33A1" w14:textId="77777777" w:rsidR="000C0206" w:rsidRPr="00A559A0" w:rsidRDefault="000C0206" w:rsidP="00B73A7A">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CFF7290" w14:textId="37E81DBD" w:rsidR="000C0206" w:rsidRPr="00A559A0" w:rsidRDefault="000C0206" w:rsidP="00B73A7A">
            <w:pPr>
              <w:rPr>
                <w:rFonts w:eastAsia="Times New Roman" w:cs="Arial"/>
                <w:vanish/>
                <w:color w:val="0F0F0F"/>
                <w:sz w:val="18"/>
                <w:szCs w:val="24"/>
                <w:highlight w:val="cyan"/>
              </w:rPr>
            </w:pPr>
            <w:r w:rsidRPr="00A559A0">
              <w:rPr>
                <w:rFonts w:eastAsia="Times New Roman" w:cs="Arial"/>
                <w:vanish/>
                <w:color w:val="0F0F0F"/>
                <w:sz w:val="18"/>
                <w:szCs w:val="24"/>
                <w:highlight w:val="cyan"/>
              </w:rPr>
              <w:t xml:space="preserve">Arbitrary values </w:t>
            </w:r>
            <w:r w:rsidR="0009410C" w:rsidRPr="00A559A0">
              <w:rPr>
                <w:rFonts w:eastAsia="Times New Roman" w:cs="Arial"/>
                <w:vanish/>
                <w:color w:val="0F0F0F"/>
                <w:sz w:val="18"/>
                <w:szCs w:val="24"/>
                <w:highlight w:val="cyan"/>
              </w:rPr>
              <w:t>associé au</w:t>
            </w:r>
            <w:r w:rsidRPr="00A559A0">
              <w:rPr>
                <w:rFonts w:eastAsia="Times New Roman" w:cs="Arial"/>
                <w:vanish/>
                <w:color w:val="0F0F0F"/>
                <w:sz w:val="18"/>
                <w:szCs w:val="24"/>
                <w:highlight w:val="cyan"/>
              </w:rPr>
              <w:t xml:space="preserve"> factor.</w:t>
            </w:r>
          </w:p>
        </w:tc>
      </w:tr>
    </w:tbl>
    <w:p w14:paraId="410771E8" w14:textId="77777777" w:rsidR="0004104B" w:rsidRPr="00A559A0" w:rsidRDefault="0004104B" w:rsidP="00B73A7A">
      <w:pPr>
        <w:pStyle w:val="Note"/>
        <w:rPr>
          <w:i/>
          <w:iCs/>
          <w:highlight w:val="yellow"/>
        </w:rPr>
      </w:pPr>
    </w:p>
    <w:p w14:paraId="5F901B0F" w14:textId="4AE72867" w:rsidR="0004104B" w:rsidRPr="00A559A0" w:rsidRDefault="0004104B" w:rsidP="00B73A7A">
      <w:pPr>
        <w:pStyle w:val="Note"/>
      </w:pPr>
      <w:r w:rsidRPr="00A559A0">
        <w:rPr>
          <w:highlight w:val="yellow"/>
        </w:rPr>
        <w:t xml:space="preserve">Note : dans le cas où les </w:t>
      </w:r>
      <w:r w:rsidRPr="00A559A0">
        <w:rPr>
          <w:i/>
          <w:highlight w:val="yellow"/>
        </w:rPr>
        <w:t xml:space="preserve">FatreStructureFactor </w:t>
      </w:r>
      <w:r w:rsidRPr="00A559A0">
        <w:rPr>
          <w:highlight w:val="yellow"/>
        </w:rPr>
        <w:t>est très spécifique, on en effectuera la description dans une Notice (disponible via l’héritage PriceableObject).</w:t>
      </w:r>
    </w:p>
    <w:p w14:paraId="38595430" w14:textId="77777777" w:rsidR="000C0206" w:rsidRPr="00A559A0" w:rsidRDefault="000C0206" w:rsidP="00B73A7A"/>
    <w:p w14:paraId="1EE53F06" w14:textId="1BA739BA" w:rsidR="007A0C7B" w:rsidRPr="00A559A0" w:rsidRDefault="007A0C7B" w:rsidP="00B73A7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18</w:t>
      </w:r>
      <w:r w:rsidRPr="00A559A0">
        <w:rPr>
          <w:rFonts w:cs="Arial"/>
        </w:rPr>
        <w:fldChar w:fldCharType="end"/>
      </w:r>
      <w:r w:rsidRPr="00A559A0">
        <w:rPr>
          <w:rFonts w:cs="Arial"/>
        </w:rPr>
        <w:t xml:space="preserve"> – </w:t>
      </w:r>
      <w:r w:rsidRPr="00A559A0">
        <w:rPr>
          <w:rFonts w:cs="Arial"/>
          <w:i/>
        </w:rPr>
        <w:t>FareDemandFactor</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7A0C7B" w:rsidRPr="00A559A0" w14:paraId="0864E071" w14:textId="77777777" w:rsidTr="006D618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BAF8173" w14:textId="0A6B4431" w:rsidR="007A0C7B" w:rsidRPr="00A559A0" w:rsidRDefault="007A0C7B" w:rsidP="00B73A7A">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706026C"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3C97EDC8"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2B89F7EF" w14:textId="5023CEA3" w:rsidR="007A0C7B" w:rsidRPr="00A559A0" w:rsidRDefault="007A0C7B" w:rsidP="00B73A7A">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6F96357"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Description</w:t>
            </w:r>
          </w:p>
        </w:tc>
      </w:tr>
      <w:tr w:rsidR="007A0C7B" w:rsidRPr="00A559A0" w14:paraId="3ADF09BC" w14:textId="77777777" w:rsidTr="006D618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21030EBE"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0D5951A3"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369DA00D" w14:textId="77777777" w:rsidR="007A0C7B" w:rsidRPr="00A559A0" w:rsidRDefault="007A0C7B" w:rsidP="00B73A7A">
            <w:pPr>
              <w:rPr>
                <w:rFonts w:eastAsia="Times New Roman" w:cs="Arial"/>
                <w:color w:val="0F0F0F"/>
                <w:sz w:val="18"/>
                <w:szCs w:val="24"/>
                <w:u w:val="single"/>
              </w:rPr>
            </w:pPr>
            <w:r w:rsidRPr="00A559A0">
              <w:rPr>
                <w:rFonts w:eastAsia="Times New Roman" w:cs="Arial"/>
                <w:i/>
                <w:color w:val="0F0F0F"/>
                <w:sz w:val="18"/>
                <w:szCs w:val="24"/>
                <w:u w:val="single"/>
              </w:rPr>
              <w:t>QualityStructureFactor</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5811D149"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E96D10F" w14:textId="605EDECA" w:rsidR="007A0C7B" w:rsidRPr="00A559A0" w:rsidRDefault="007A0C7B" w:rsidP="00B73A7A">
            <w:pPr>
              <w:rPr>
                <w:rFonts w:eastAsia="Times New Roman" w:cs="Arial"/>
                <w:color w:val="0F0F0F"/>
                <w:sz w:val="18"/>
                <w:szCs w:val="24"/>
              </w:rPr>
            </w:pPr>
            <w:r w:rsidRPr="00A559A0">
              <w:rPr>
                <w:rFonts w:eastAsia="Times New Roman" w:cs="Arial"/>
                <w:color w:val="0F0F0F"/>
                <w:sz w:val="18"/>
                <w:szCs w:val="24"/>
              </w:rPr>
              <w:t>FARE DEMAND FACTOR</w:t>
            </w:r>
            <w:r w:rsidRPr="00A559A0" w:rsidDel="005C563A">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QUALITY STRUCTURE FACTOR.</w:t>
            </w:r>
          </w:p>
        </w:tc>
      </w:tr>
      <w:tr w:rsidR="007A0C7B" w:rsidRPr="00A559A0" w14:paraId="7AE62C85" w14:textId="77777777" w:rsidTr="006D618E">
        <w:tc>
          <w:tcPr>
            <w:tcW w:w="900" w:type="dxa"/>
            <w:tcBorders>
              <w:top w:val="single" w:sz="2" w:space="0" w:color="auto"/>
              <w:left w:val="single" w:sz="2" w:space="0" w:color="auto"/>
              <w:bottom w:val="single" w:sz="2" w:space="0" w:color="auto"/>
              <w:right w:val="single" w:sz="2" w:space="0" w:color="auto"/>
            </w:tcBorders>
          </w:tcPr>
          <w:p w14:paraId="1985509C"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2A7225F3" w14:textId="77777777"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id</w:t>
            </w:r>
          </w:p>
        </w:tc>
        <w:tc>
          <w:tcPr>
            <w:tcW w:w="2520" w:type="dxa"/>
            <w:tcBorders>
              <w:top w:val="single" w:sz="2" w:space="0" w:color="auto"/>
              <w:left w:val="single" w:sz="2" w:space="0" w:color="auto"/>
              <w:bottom w:val="single" w:sz="2" w:space="0" w:color="auto"/>
              <w:right w:val="single" w:sz="2" w:space="0" w:color="auto"/>
            </w:tcBorders>
          </w:tcPr>
          <w:p w14:paraId="7826945F" w14:textId="0D78F236" w:rsidR="007A0C7B" w:rsidRPr="00A559A0" w:rsidRDefault="007A0C7B" w:rsidP="00B73A7A">
            <w:pPr>
              <w:rPr>
                <w:rFonts w:eastAsia="Times New Roman" w:cs="Arial"/>
                <w:color w:val="0F0F0F"/>
                <w:sz w:val="18"/>
                <w:szCs w:val="24"/>
              </w:rPr>
            </w:pPr>
            <w:r w:rsidRPr="00A559A0">
              <w:rPr>
                <w:rFonts w:eastAsia="Times New Roman" w:cs="Arial"/>
                <w:i/>
                <w:color w:val="0F0F0F"/>
                <w:sz w:val="18"/>
                <w:szCs w:val="24"/>
              </w:rPr>
              <w:t>FareDemandFactorIdType</w:t>
            </w:r>
          </w:p>
        </w:tc>
        <w:tc>
          <w:tcPr>
            <w:tcW w:w="720" w:type="dxa"/>
            <w:tcBorders>
              <w:top w:val="single" w:sz="2" w:space="0" w:color="auto"/>
              <w:left w:val="single" w:sz="2" w:space="0" w:color="auto"/>
              <w:bottom w:val="single" w:sz="2" w:space="0" w:color="auto"/>
              <w:right w:val="single" w:sz="2" w:space="0" w:color="auto"/>
            </w:tcBorders>
          </w:tcPr>
          <w:p w14:paraId="7B16EA15"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91F2549" w14:textId="0FDB84BA" w:rsidR="007A0C7B" w:rsidRPr="00A559A0" w:rsidRDefault="00867E96" w:rsidP="00B73A7A">
            <w:pPr>
              <w:rPr>
                <w:rFonts w:eastAsia="Times New Roman" w:cs="Arial"/>
                <w:color w:val="0F0F0F"/>
                <w:sz w:val="18"/>
                <w:szCs w:val="24"/>
              </w:rPr>
            </w:pPr>
            <w:r w:rsidRPr="00A559A0">
              <w:rPr>
                <w:rFonts w:eastAsia="Times New Roman" w:cs="Arial"/>
                <w:color w:val="0F0F0F"/>
                <w:sz w:val="18"/>
                <w:szCs w:val="24"/>
              </w:rPr>
              <w:t>Identifiant du</w:t>
            </w:r>
            <w:r w:rsidR="007A0C7B" w:rsidRPr="00A559A0">
              <w:rPr>
                <w:rFonts w:eastAsia="Times New Roman" w:cs="Arial"/>
                <w:color w:val="0F0F0F"/>
                <w:sz w:val="18"/>
                <w:szCs w:val="24"/>
              </w:rPr>
              <w:t xml:space="preserve"> a FARE DEMAND FACTOR.</w:t>
            </w:r>
          </w:p>
        </w:tc>
      </w:tr>
      <w:tr w:rsidR="007A0C7B" w:rsidRPr="00A559A0" w14:paraId="349545DA" w14:textId="77777777" w:rsidTr="006D618E">
        <w:tc>
          <w:tcPr>
            <w:tcW w:w="900" w:type="dxa"/>
            <w:tcBorders>
              <w:top w:val="single" w:sz="2" w:space="0" w:color="auto"/>
              <w:left w:val="single" w:sz="2" w:space="0" w:color="auto"/>
              <w:bottom w:val="single" w:sz="2" w:space="0" w:color="auto"/>
              <w:right w:val="single" w:sz="2" w:space="0" w:color="auto"/>
            </w:tcBorders>
          </w:tcPr>
          <w:p w14:paraId="6B46E3B3" w14:textId="77777777" w:rsidR="007A0C7B" w:rsidRPr="00A559A0" w:rsidRDefault="007A0C7B" w:rsidP="00B73A7A">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99A2DC2" w14:textId="73F0A98D" w:rsidR="007A0C7B" w:rsidRPr="00A559A0" w:rsidRDefault="007A0C7B" w:rsidP="00B73A7A">
            <w:pPr>
              <w:rPr>
                <w:rFonts w:eastAsia="Times New Roman" w:cs="Arial"/>
                <w:b/>
                <w:i/>
                <w:color w:val="0F0F0F"/>
                <w:sz w:val="18"/>
                <w:szCs w:val="24"/>
              </w:rPr>
            </w:pPr>
            <w:r w:rsidRPr="00A559A0">
              <w:rPr>
                <w:rFonts w:eastAsia="Times New Roman" w:cs="Arial"/>
                <w:b/>
                <w:i/>
                <w:color w:val="0F0F0F"/>
                <w:sz w:val="18"/>
                <w:szCs w:val="24"/>
              </w:rPr>
              <w:t>FareDemandType</w:t>
            </w:r>
          </w:p>
        </w:tc>
        <w:tc>
          <w:tcPr>
            <w:tcW w:w="2520" w:type="dxa"/>
            <w:tcBorders>
              <w:top w:val="single" w:sz="2" w:space="0" w:color="auto"/>
              <w:left w:val="single" w:sz="2" w:space="0" w:color="auto"/>
              <w:bottom w:val="single" w:sz="2" w:space="0" w:color="auto"/>
              <w:right w:val="single" w:sz="2" w:space="0" w:color="auto"/>
            </w:tcBorders>
          </w:tcPr>
          <w:p w14:paraId="4ADA3C53" w14:textId="72A57F4E" w:rsidR="007A0C7B" w:rsidRPr="00A559A0" w:rsidRDefault="007A0C7B" w:rsidP="00B73A7A">
            <w:pPr>
              <w:rPr>
                <w:rFonts w:eastAsia="Times New Roman" w:cs="Arial"/>
                <w:i/>
                <w:color w:val="0F0F0F"/>
                <w:sz w:val="18"/>
                <w:szCs w:val="24"/>
              </w:rPr>
            </w:pPr>
            <w:r w:rsidRPr="00A559A0">
              <w:rPr>
                <w:rFonts w:eastAsia="Times New Roman" w:cs="Arial"/>
                <w:i/>
                <w:color w:val="0F0F0F"/>
                <w:sz w:val="18"/>
                <w:szCs w:val="24"/>
              </w:rPr>
              <w:t>FareDemandTypeEnum</w:t>
            </w:r>
          </w:p>
        </w:tc>
        <w:tc>
          <w:tcPr>
            <w:tcW w:w="720" w:type="dxa"/>
            <w:tcBorders>
              <w:top w:val="single" w:sz="2" w:space="0" w:color="auto"/>
              <w:left w:val="single" w:sz="2" w:space="0" w:color="auto"/>
              <w:bottom w:val="single" w:sz="2" w:space="0" w:color="auto"/>
              <w:right w:val="single" w:sz="2" w:space="0" w:color="auto"/>
            </w:tcBorders>
          </w:tcPr>
          <w:p w14:paraId="3149159E"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63C63CC" w14:textId="6ED03944" w:rsidR="007A0C7B" w:rsidRPr="00A559A0" w:rsidRDefault="007A0C7B" w:rsidP="00B73A7A">
            <w:pPr>
              <w:spacing w:after="0"/>
              <w:rPr>
                <w:rFonts w:eastAsia="Times New Roman" w:cs="Arial"/>
                <w:color w:val="0F0F0F"/>
                <w:sz w:val="18"/>
                <w:szCs w:val="24"/>
              </w:rPr>
            </w:pPr>
            <w:r w:rsidRPr="00A559A0">
              <w:rPr>
                <w:rFonts w:eastAsia="Times New Roman" w:cs="Arial"/>
                <w:color w:val="0F0F0F"/>
                <w:sz w:val="18"/>
                <w:szCs w:val="24"/>
              </w:rPr>
              <w:t xml:space="preserve">TIME DEMAND TYPE </w:t>
            </w:r>
            <w:r w:rsidR="009D71AC" w:rsidRPr="00A559A0">
              <w:rPr>
                <w:rFonts w:eastAsia="Times New Roman" w:cs="Arial"/>
                <w:color w:val="0F0F0F"/>
                <w:sz w:val="18"/>
                <w:szCs w:val="24"/>
              </w:rPr>
              <w:t>correspondant au</w:t>
            </w:r>
            <w:r w:rsidRPr="00A559A0">
              <w:rPr>
                <w:rFonts w:eastAsia="Times New Roman" w:cs="Arial"/>
                <w:color w:val="0F0F0F"/>
                <w:sz w:val="18"/>
                <w:szCs w:val="24"/>
              </w:rPr>
              <w:t xml:space="preserve"> FARE DEMAND FACTOR</w:t>
            </w:r>
            <w:r w:rsidR="009D71AC" w:rsidRPr="00A559A0">
              <w:rPr>
                <w:rFonts w:eastAsia="Times New Roman" w:cs="Arial"/>
                <w:color w:val="0F0F0F"/>
                <w:sz w:val="18"/>
                <w:szCs w:val="24"/>
              </w:rPr>
              <w:t>:</w:t>
            </w:r>
          </w:p>
          <w:p w14:paraId="6FD8E84E" w14:textId="07FDCA88" w:rsidR="006D618E" w:rsidRPr="00A559A0" w:rsidRDefault="008B4243" w:rsidP="00B73A7A">
            <w:pPr>
              <w:spacing w:after="0"/>
              <w:ind w:left="400"/>
              <w:rPr>
                <w:rFonts w:eastAsia="Times New Roman" w:cs="Arial"/>
                <w:i/>
                <w:iCs/>
                <w:color w:val="0F0F0F"/>
                <w:sz w:val="18"/>
                <w:szCs w:val="24"/>
              </w:rPr>
            </w:pPr>
            <w:r w:rsidRPr="00A559A0">
              <w:rPr>
                <w:rFonts w:eastAsia="Times New Roman" w:cs="Arial"/>
                <w:i/>
                <w:iCs/>
                <w:color w:val="0F0F0F"/>
                <w:sz w:val="18"/>
                <w:szCs w:val="24"/>
              </w:rPr>
              <w:t>P</w:t>
            </w:r>
            <w:r w:rsidR="006D618E" w:rsidRPr="00A559A0">
              <w:rPr>
                <w:rFonts w:eastAsia="Times New Roman" w:cs="Arial"/>
                <w:i/>
                <w:iCs/>
                <w:color w:val="0F0F0F"/>
                <w:sz w:val="18"/>
                <w:szCs w:val="24"/>
              </w:rPr>
              <w:t>eak</w:t>
            </w:r>
            <w:r>
              <w:rPr>
                <w:rFonts w:eastAsia="Times New Roman" w:cs="Arial"/>
                <w:i/>
                <w:iCs/>
                <w:color w:val="0F0F0F"/>
                <w:sz w:val="18"/>
                <w:szCs w:val="24"/>
              </w:rPr>
              <w:t xml:space="preserve"> (heures de pointe)</w:t>
            </w:r>
          </w:p>
          <w:p w14:paraId="6F54FA55" w14:textId="5E208164" w:rsidR="006D618E" w:rsidRPr="00A559A0" w:rsidRDefault="008B4243" w:rsidP="00B73A7A">
            <w:pPr>
              <w:spacing w:after="0"/>
              <w:ind w:left="400"/>
              <w:rPr>
                <w:rFonts w:eastAsia="Times New Roman" w:cs="Arial"/>
                <w:i/>
                <w:iCs/>
                <w:color w:val="0F0F0F"/>
                <w:sz w:val="18"/>
                <w:szCs w:val="24"/>
              </w:rPr>
            </w:pPr>
            <w:r w:rsidRPr="00A559A0">
              <w:rPr>
                <w:rFonts w:eastAsia="Times New Roman" w:cs="Arial"/>
                <w:i/>
                <w:iCs/>
                <w:color w:val="0F0F0F"/>
                <w:sz w:val="18"/>
                <w:szCs w:val="24"/>
              </w:rPr>
              <w:t>M</w:t>
            </w:r>
            <w:r w:rsidR="006D618E" w:rsidRPr="00A559A0">
              <w:rPr>
                <w:rFonts w:eastAsia="Times New Roman" w:cs="Arial"/>
                <w:i/>
                <w:iCs/>
                <w:color w:val="0F0F0F"/>
                <w:sz w:val="18"/>
                <w:szCs w:val="24"/>
              </w:rPr>
              <w:t>iddle</w:t>
            </w:r>
            <w:r>
              <w:rPr>
                <w:rFonts w:eastAsia="Times New Roman" w:cs="Arial"/>
                <w:i/>
                <w:iCs/>
                <w:color w:val="0F0F0F"/>
                <w:sz w:val="18"/>
                <w:szCs w:val="24"/>
              </w:rPr>
              <w:t xml:space="preserve"> (heures intermédiaires)</w:t>
            </w:r>
          </w:p>
          <w:p w14:paraId="2A1494C7" w14:textId="2DC2DC8A" w:rsidR="006D618E" w:rsidRPr="00A559A0" w:rsidRDefault="006D618E" w:rsidP="00B73A7A">
            <w:pPr>
              <w:spacing w:after="0"/>
              <w:ind w:left="400"/>
              <w:rPr>
                <w:rFonts w:eastAsia="Times New Roman" w:cs="Arial"/>
                <w:i/>
                <w:iCs/>
                <w:color w:val="0F0F0F"/>
                <w:sz w:val="18"/>
                <w:szCs w:val="24"/>
              </w:rPr>
            </w:pPr>
            <w:r w:rsidRPr="00A559A0">
              <w:rPr>
                <w:rFonts w:eastAsia="Times New Roman" w:cs="Arial"/>
                <w:i/>
                <w:iCs/>
                <w:color w:val="0F0F0F"/>
                <w:sz w:val="18"/>
                <w:szCs w:val="24"/>
              </w:rPr>
              <w:t>offPeak</w:t>
            </w:r>
            <w:r w:rsidR="008B4243">
              <w:rPr>
                <w:rFonts w:eastAsia="Times New Roman" w:cs="Arial"/>
                <w:i/>
                <w:iCs/>
                <w:color w:val="0F0F0F"/>
                <w:sz w:val="18"/>
                <w:szCs w:val="24"/>
              </w:rPr>
              <w:t xml:space="preserve"> (heures creuses)</w:t>
            </w:r>
          </w:p>
          <w:p w14:paraId="729C608B" w14:textId="62A74340" w:rsidR="006D618E" w:rsidRPr="00A559A0" w:rsidRDefault="006D618E" w:rsidP="00B73A7A">
            <w:pPr>
              <w:spacing w:after="0"/>
              <w:ind w:left="400"/>
              <w:rPr>
                <w:rFonts w:eastAsia="Times New Roman" w:cs="Arial"/>
                <w:i/>
                <w:iCs/>
                <w:color w:val="0F0F0F"/>
                <w:sz w:val="18"/>
                <w:szCs w:val="24"/>
              </w:rPr>
            </w:pPr>
            <w:r w:rsidRPr="00A559A0">
              <w:rPr>
                <w:rFonts w:eastAsia="Times New Roman" w:cs="Arial"/>
                <w:i/>
                <w:iCs/>
                <w:color w:val="0F0F0F"/>
                <w:sz w:val="18"/>
                <w:szCs w:val="24"/>
              </w:rPr>
              <w:t>superOffPeak</w:t>
            </w:r>
            <w:r w:rsidR="008B4243">
              <w:rPr>
                <w:rFonts w:eastAsia="Times New Roman" w:cs="Arial"/>
                <w:i/>
                <w:iCs/>
                <w:color w:val="0F0F0F"/>
                <w:sz w:val="18"/>
                <w:szCs w:val="24"/>
              </w:rPr>
              <w:t xml:space="preserve"> (heures super-creuses)</w:t>
            </w:r>
          </w:p>
          <w:p w14:paraId="7430B4EC" w14:textId="52AC4E6F" w:rsidR="006D618E" w:rsidRPr="00A559A0" w:rsidRDefault="006D618E" w:rsidP="00B73A7A">
            <w:pPr>
              <w:spacing w:after="0"/>
              <w:ind w:left="400"/>
              <w:rPr>
                <w:rFonts w:eastAsia="Times New Roman" w:cs="Arial"/>
                <w:i/>
                <w:iCs/>
                <w:color w:val="0F0F0F"/>
                <w:sz w:val="18"/>
                <w:szCs w:val="24"/>
              </w:rPr>
            </w:pPr>
            <w:r w:rsidRPr="00A559A0">
              <w:rPr>
                <w:rFonts w:eastAsia="Times New Roman" w:cs="Arial"/>
                <w:i/>
                <w:iCs/>
                <w:color w:val="0F0F0F"/>
                <w:sz w:val="18"/>
                <w:szCs w:val="24"/>
              </w:rPr>
              <w:t>night</w:t>
            </w:r>
            <w:r w:rsidR="008B4243">
              <w:rPr>
                <w:rFonts w:eastAsia="Times New Roman" w:cs="Arial"/>
                <w:i/>
                <w:iCs/>
                <w:color w:val="0F0F0F"/>
                <w:sz w:val="18"/>
                <w:szCs w:val="24"/>
              </w:rPr>
              <w:t xml:space="preserve"> (nuit)</w:t>
            </w:r>
          </w:p>
          <w:p w14:paraId="5BCF2397" w14:textId="690A9A97" w:rsidR="006D618E" w:rsidRPr="00A559A0" w:rsidRDefault="006D618E" w:rsidP="00B73A7A">
            <w:pPr>
              <w:spacing w:after="0"/>
              <w:ind w:left="400"/>
              <w:rPr>
                <w:rFonts w:eastAsia="Times New Roman" w:cs="Arial"/>
                <w:color w:val="0F0F0F"/>
                <w:sz w:val="18"/>
                <w:szCs w:val="24"/>
              </w:rPr>
            </w:pPr>
            <w:r w:rsidRPr="00A559A0">
              <w:rPr>
                <w:rFonts w:eastAsia="Times New Roman" w:cs="Arial"/>
                <w:i/>
                <w:iCs/>
                <w:color w:val="0F0F0F"/>
                <w:sz w:val="18"/>
                <w:szCs w:val="24"/>
              </w:rPr>
              <w:t>specialEvent</w:t>
            </w:r>
            <w:r w:rsidR="008B4243">
              <w:rPr>
                <w:rFonts w:eastAsia="Times New Roman" w:cs="Arial"/>
                <w:i/>
                <w:iCs/>
                <w:color w:val="0F0F0F"/>
                <w:sz w:val="18"/>
                <w:szCs w:val="24"/>
              </w:rPr>
              <w:t xml:space="preserve"> (évènement spécial)</w:t>
            </w:r>
          </w:p>
        </w:tc>
      </w:tr>
      <w:tr w:rsidR="007A0C7B" w:rsidRPr="00A559A0" w14:paraId="050D6C2E" w14:textId="77777777" w:rsidTr="006D618E">
        <w:tc>
          <w:tcPr>
            <w:tcW w:w="900" w:type="dxa"/>
            <w:tcBorders>
              <w:top w:val="single" w:sz="2" w:space="0" w:color="auto"/>
              <w:left w:val="single" w:sz="2" w:space="0" w:color="auto"/>
              <w:bottom w:val="single" w:sz="2" w:space="0" w:color="auto"/>
              <w:right w:val="single" w:sz="2" w:space="0" w:color="auto"/>
            </w:tcBorders>
          </w:tcPr>
          <w:p w14:paraId="5DA5888C"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32744039" w14:textId="5211C18E"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TimeDemandTypeRef</w:t>
            </w:r>
          </w:p>
        </w:tc>
        <w:tc>
          <w:tcPr>
            <w:tcW w:w="2520" w:type="dxa"/>
            <w:tcBorders>
              <w:top w:val="single" w:sz="2" w:space="0" w:color="auto"/>
              <w:left w:val="single" w:sz="2" w:space="0" w:color="auto"/>
              <w:bottom w:val="single" w:sz="2" w:space="0" w:color="auto"/>
              <w:right w:val="single" w:sz="2" w:space="0" w:color="auto"/>
            </w:tcBorders>
          </w:tcPr>
          <w:p w14:paraId="30D08A9F" w14:textId="77777777" w:rsidR="007A0C7B" w:rsidRPr="00A559A0" w:rsidRDefault="007A0C7B" w:rsidP="00B73A7A">
            <w:pPr>
              <w:rPr>
                <w:rFonts w:eastAsia="Times New Roman" w:cs="Arial"/>
                <w:color w:val="0F0F0F"/>
                <w:sz w:val="18"/>
                <w:szCs w:val="24"/>
              </w:rPr>
            </w:pPr>
            <w:r w:rsidRPr="00A559A0">
              <w:rPr>
                <w:rFonts w:eastAsia="Times New Roman" w:cs="Arial"/>
                <w:i/>
                <w:color w:val="0F0F0F"/>
                <w:sz w:val="18"/>
                <w:szCs w:val="24"/>
              </w:rPr>
              <w:t>TimeDemandTypeRef</w:t>
            </w:r>
          </w:p>
        </w:tc>
        <w:tc>
          <w:tcPr>
            <w:tcW w:w="720" w:type="dxa"/>
            <w:tcBorders>
              <w:top w:val="single" w:sz="2" w:space="0" w:color="auto"/>
              <w:left w:val="single" w:sz="2" w:space="0" w:color="auto"/>
              <w:bottom w:val="single" w:sz="2" w:space="0" w:color="auto"/>
              <w:right w:val="single" w:sz="2" w:space="0" w:color="auto"/>
            </w:tcBorders>
          </w:tcPr>
          <w:p w14:paraId="4B62CD47"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869FCA1" w14:textId="4C7834EF" w:rsidR="007A0C7B" w:rsidRPr="00A559A0" w:rsidRDefault="007A0C7B" w:rsidP="00B73A7A">
            <w:pPr>
              <w:rPr>
                <w:rFonts w:eastAsia="Times New Roman" w:cs="Arial"/>
                <w:color w:val="0F0F0F"/>
                <w:sz w:val="18"/>
                <w:szCs w:val="24"/>
              </w:rPr>
            </w:pPr>
            <w:r w:rsidRPr="00A559A0">
              <w:rPr>
                <w:rFonts w:eastAsia="Times New Roman" w:cs="Arial"/>
                <w:color w:val="0F0F0F"/>
                <w:sz w:val="18"/>
                <w:szCs w:val="24"/>
              </w:rPr>
              <w:t xml:space="preserve">TIME DEMAND TYPE </w:t>
            </w:r>
            <w:r w:rsidR="009D71AC" w:rsidRPr="00A559A0">
              <w:rPr>
                <w:rFonts w:eastAsia="Times New Roman" w:cs="Arial"/>
                <w:color w:val="0F0F0F"/>
                <w:sz w:val="18"/>
                <w:szCs w:val="24"/>
              </w:rPr>
              <w:t>correspondant au</w:t>
            </w:r>
            <w:r w:rsidRPr="00A559A0">
              <w:rPr>
                <w:rFonts w:eastAsia="Times New Roman" w:cs="Arial"/>
                <w:color w:val="0F0F0F"/>
                <w:sz w:val="18"/>
                <w:szCs w:val="24"/>
              </w:rPr>
              <w:t xml:space="preserve"> FARE DEMAND FACTOR</w:t>
            </w:r>
          </w:p>
        </w:tc>
      </w:tr>
      <w:tr w:rsidR="007A0C7B" w:rsidRPr="00A559A0" w14:paraId="15A3709F" w14:textId="77777777" w:rsidTr="006D618E">
        <w:trPr>
          <w:hidden/>
        </w:trPr>
        <w:tc>
          <w:tcPr>
            <w:tcW w:w="900" w:type="dxa"/>
            <w:tcBorders>
              <w:top w:val="single" w:sz="2" w:space="0" w:color="auto"/>
              <w:left w:val="single" w:sz="2" w:space="0" w:color="auto"/>
              <w:bottom w:val="single" w:sz="2" w:space="0" w:color="auto"/>
              <w:right w:val="single" w:sz="2" w:space="0" w:color="auto"/>
            </w:tcBorders>
          </w:tcPr>
          <w:p w14:paraId="6EFBE352" w14:textId="77777777" w:rsidR="007A0C7B" w:rsidRPr="00A559A0" w:rsidDel="00066168" w:rsidRDefault="007A0C7B" w:rsidP="00B73A7A">
            <w:pPr>
              <w:jc w:val="center"/>
              <w:rPr>
                <w:rFonts w:eastAsia="Times New Roman" w:cs="Arial"/>
                <w:vanish/>
                <w:color w:val="0F0F0F"/>
                <w:sz w:val="18"/>
                <w:szCs w:val="24"/>
              </w:rPr>
            </w:pPr>
            <w:r w:rsidRPr="00A559A0">
              <w:rPr>
                <w:rFonts w:eastAsia="Times New Roman"/>
                <w:vanish/>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504CACFC" w14:textId="0E3B45EC" w:rsidR="007A0C7B" w:rsidRPr="00A559A0" w:rsidRDefault="007A0C7B" w:rsidP="00B73A7A">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StopUseConstraint</w:t>
            </w:r>
          </w:p>
        </w:tc>
        <w:tc>
          <w:tcPr>
            <w:tcW w:w="2520" w:type="dxa"/>
            <w:tcBorders>
              <w:top w:val="single" w:sz="2" w:space="0" w:color="auto"/>
              <w:left w:val="single" w:sz="2" w:space="0" w:color="auto"/>
              <w:bottom w:val="single" w:sz="2" w:space="0" w:color="auto"/>
              <w:right w:val="single" w:sz="2" w:space="0" w:color="auto"/>
            </w:tcBorders>
          </w:tcPr>
          <w:p w14:paraId="2895247A" w14:textId="77777777" w:rsidR="007A0C7B" w:rsidRPr="00A559A0" w:rsidRDefault="007A0C7B" w:rsidP="00B73A7A">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StopUseConstraintEnum</w:t>
            </w:r>
          </w:p>
        </w:tc>
        <w:tc>
          <w:tcPr>
            <w:tcW w:w="720" w:type="dxa"/>
            <w:tcBorders>
              <w:top w:val="single" w:sz="2" w:space="0" w:color="auto"/>
              <w:left w:val="single" w:sz="2" w:space="0" w:color="auto"/>
              <w:bottom w:val="single" w:sz="2" w:space="0" w:color="auto"/>
              <w:right w:val="single" w:sz="2" w:space="0" w:color="auto"/>
            </w:tcBorders>
          </w:tcPr>
          <w:p w14:paraId="7CA5297E" w14:textId="77777777" w:rsidR="007A0C7B" w:rsidRPr="00A559A0" w:rsidRDefault="007A0C7B" w:rsidP="00B73A7A">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A9140EE" w14:textId="77777777" w:rsidR="007A0C7B" w:rsidRPr="00A559A0" w:rsidRDefault="007A0C7B" w:rsidP="00B73A7A">
            <w:pPr>
              <w:spacing w:after="0"/>
              <w:rPr>
                <w:rFonts w:eastAsia="Times New Roman" w:cs="Arial"/>
                <w:vanish/>
                <w:color w:val="0F0F0F"/>
                <w:sz w:val="18"/>
                <w:szCs w:val="24"/>
                <w:highlight w:val="cyan"/>
              </w:rPr>
            </w:pPr>
            <w:r w:rsidRPr="00A559A0">
              <w:rPr>
                <w:rFonts w:eastAsia="Times New Roman" w:cs="Arial"/>
                <w:vanish/>
                <w:color w:val="0F0F0F"/>
                <w:sz w:val="18"/>
                <w:szCs w:val="24"/>
                <w:highlight w:val="cyan"/>
              </w:rPr>
              <w:t>Nature of constraint on uses of stop. See allowed values. +v1.1,</w:t>
            </w:r>
          </w:p>
          <w:p w14:paraId="4703AA27" w14:textId="77777777" w:rsidR="006D618E" w:rsidRPr="00A559A0" w:rsidRDefault="006D618E" w:rsidP="00B73A7A">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arriving</w:t>
            </w:r>
          </w:p>
          <w:p w14:paraId="72A36B9D" w14:textId="77777777" w:rsidR="006D618E" w:rsidRPr="00A559A0" w:rsidRDefault="006D618E" w:rsidP="00B73A7A">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departing</w:t>
            </w:r>
          </w:p>
          <w:p w14:paraId="6735CA6C" w14:textId="026450E3" w:rsidR="006D618E" w:rsidRPr="00A559A0" w:rsidRDefault="006D618E" w:rsidP="00B73A7A">
            <w:pPr>
              <w:spacing w:after="0"/>
              <w:ind w:left="400"/>
              <w:rPr>
                <w:rFonts w:eastAsia="Times New Roman" w:cs="Arial"/>
                <w:vanish/>
                <w:color w:val="0F0F0F"/>
                <w:sz w:val="18"/>
                <w:szCs w:val="24"/>
                <w:highlight w:val="cyan"/>
              </w:rPr>
            </w:pPr>
            <w:r w:rsidRPr="00A559A0">
              <w:rPr>
                <w:rFonts w:eastAsia="Times New Roman" w:cs="Arial"/>
                <w:i/>
                <w:iCs/>
                <w:vanish/>
                <w:color w:val="0F0F0F"/>
                <w:sz w:val="18"/>
                <w:szCs w:val="24"/>
                <w:highlight w:val="cyan"/>
              </w:rPr>
              <w:t>passingThrough</w:t>
            </w:r>
          </w:p>
        </w:tc>
      </w:tr>
      <w:tr w:rsidR="007A0C7B" w:rsidRPr="00A559A0" w14:paraId="68A67887" w14:textId="77777777" w:rsidTr="006D618E">
        <w:tc>
          <w:tcPr>
            <w:tcW w:w="900" w:type="dxa"/>
            <w:tcBorders>
              <w:top w:val="single" w:sz="2" w:space="0" w:color="auto"/>
              <w:left w:val="single" w:sz="2" w:space="0" w:color="auto"/>
              <w:bottom w:val="single" w:sz="2" w:space="0" w:color="auto"/>
              <w:right w:val="single" w:sz="2" w:space="0" w:color="auto"/>
            </w:tcBorders>
          </w:tcPr>
          <w:p w14:paraId="3A244001" w14:textId="77777777" w:rsidR="007A0C7B" w:rsidRPr="00A559A0" w:rsidRDefault="007A0C7B" w:rsidP="00B73A7A">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1BB841B4" w14:textId="12F62057"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startTimesAtStopPoints</w:t>
            </w:r>
          </w:p>
        </w:tc>
        <w:tc>
          <w:tcPr>
            <w:tcW w:w="2520" w:type="dxa"/>
            <w:tcBorders>
              <w:top w:val="single" w:sz="2" w:space="0" w:color="auto"/>
              <w:left w:val="single" w:sz="2" w:space="0" w:color="auto"/>
              <w:bottom w:val="single" w:sz="2" w:space="0" w:color="auto"/>
              <w:right w:val="single" w:sz="2" w:space="0" w:color="auto"/>
            </w:tcBorders>
          </w:tcPr>
          <w:p w14:paraId="06BD59FB" w14:textId="77777777" w:rsidR="007A0C7B" w:rsidRPr="00A559A0" w:rsidRDefault="007A0C7B" w:rsidP="00B73A7A">
            <w:pPr>
              <w:rPr>
                <w:rFonts w:eastAsia="Times New Roman" w:cs="Arial"/>
                <w:color w:val="0F0F0F"/>
                <w:sz w:val="18"/>
                <w:szCs w:val="24"/>
                <w:u w:val="single"/>
              </w:rPr>
            </w:pPr>
            <w:r w:rsidRPr="00A559A0">
              <w:rPr>
                <w:rFonts w:eastAsia="Times New Roman" w:cs="Arial"/>
                <w:i/>
                <w:color w:val="0F0F0F"/>
                <w:sz w:val="18"/>
                <w:szCs w:val="24"/>
                <w:u w:val="single"/>
              </w:rPr>
              <w:t>StartTimeAtStopPoint</w:t>
            </w:r>
          </w:p>
        </w:tc>
        <w:tc>
          <w:tcPr>
            <w:tcW w:w="720" w:type="dxa"/>
            <w:tcBorders>
              <w:top w:val="single" w:sz="2" w:space="0" w:color="auto"/>
              <w:left w:val="single" w:sz="2" w:space="0" w:color="auto"/>
              <w:bottom w:val="single" w:sz="2" w:space="0" w:color="auto"/>
              <w:right w:val="single" w:sz="2" w:space="0" w:color="auto"/>
            </w:tcBorders>
          </w:tcPr>
          <w:p w14:paraId="29319F84"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6FC160AB" w14:textId="7CD67CEE" w:rsidR="007A0C7B" w:rsidRPr="00A559A0" w:rsidRDefault="009D71AC" w:rsidP="00B73A7A">
            <w:pPr>
              <w:rPr>
                <w:rFonts w:eastAsia="Times New Roman" w:cs="Arial"/>
                <w:color w:val="0F0F0F"/>
                <w:sz w:val="18"/>
                <w:szCs w:val="24"/>
              </w:rPr>
            </w:pPr>
            <w:r w:rsidRPr="00A559A0">
              <w:rPr>
                <w:rFonts w:eastAsia="Times New Roman" w:cs="Arial"/>
                <w:color w:val="0F0F0F"/>
                <w:sz w:val="18"/>
                <w:szCs w:val="24"/>
              </w:rPr>
              <w:t>Heure de début au</w:t>
            </w:r>
            <w:r w:rsidR="007A0C7B" w:rsidRPr="00A559A0">
              <w:rPr>
                <w:rFonts w:eastAsia="Times New Roman" w:cs="Arial"/>
                <w:color w:val="0F0F0F"/>
                <w:sz w:val="18"/>
                <w:szCs w:val="24"/>
              </w:rPr>
              <w:t xml:space="preserve"> SCHEDULED STOP POINTs </w:t>
            </w:r>
            <w:r w:rsidRPr="00A559A0">
              <w:rPr>
                <w:rFonts w:eastAsia="Times New Roman" w:cs="Arial"/>
                <w:color w:val="0F0F0F"/>
                <w:sz w:val="18"/>
                <w:szCs w:val="24"/>
              </w:rPr>
              <w:t xml:space="preserve">pour ce </w:t>
            </w:r>
            <w:r w:rsidR="007A0C7B" w:rsidRPr="00A559A0">
              <w:rPr>
                <w:rFonts w:eastAsia="Times New Roman" w:cs="Arial"/>
                <w:color w:val="0F0F0F"/>
                <w:sz w:val="18"/>
                <w:szCs w:val="24"/>
              </w:rPr>
              <w:t>FARE DEMAND TYPE.</w:t>
            </w:r>
          </w:p>
        </w:tc>
      </w:tr>
    </w:tbl>
    <w:p w14:paraId="556ACF59" w14:textId="01784081" w:rsidR="00CF2238" w:rsidRPr="00A559A0" w:rsidRDefault="00CF2238" w:rsidP="00B73A7A"/>
    <w:p w14:paraId="7AE29F05" w14:textId="0C4F7DEE" w:rsidR="0042096C" w:rsidRPr="00A559A0" w:rsidRDefault="0042096C" w:rsidP="00B73A7A">
      <w:r w:rsidRPr="00A559A0">
        <w:t xml:space="preserve">Le </w:t>
      </w:r>
      <w:r w:rsidR="0095611B" w:rsidRPr="00A559A0">
        <w:t>NIVEAU DE SERVICE</w:t>
      </w:r>
      <w:r w:rsidRPr="00A559A0">
        <w:t xml:space="preserve"> (TIME DEMAND TYPE) est définie dans la Partie 1 de NeTEx mais n’avait pas été retenu par les profils Français jusqu’à maintenant. C’est a la base un indicateur temporel des conditions de circulation (ou taux de remplissage) ou d'autres facteurs qui peuvent influer sur la circulation des véhicules, les temps d'attente ou la tarification. </w:t>
      </w:r>
    </w:p>
    <w:p w14:paraId="1019BEB1" w14:textId="773DA561" w:rsidR="0042096C" w:rsidRPr="00A559A0" w:rsidRDefault="0042096C" w:rsidP="00B73A7A">
      <w:pPr>
        <w:pStyle w:val="Tabletitle"/>
      </w:pPr>
      <w:bookmarkStart w:id="111" w:name="_Toc11421453"/>
      <w:r w:rsidRPr="00A559A0">
        <w:t xml:space="preserve">Table </w:t>
      </w:r>
      <w:r w:rsidRPr="00A559A0">
        <w:fldChar w:fldCharType="begin"/>
      </w:r>
      <w:r w:rsidRPr="00A559A0">
        <w:instrText xml:space="preserve"> SEQ Table \* ARABIC </w:instrText>
      </w:r>
      <w:r w:rsidRPr="00A559A0">
        <w:fldChar w:fldCharType="separate"/>
      </w:r>
      <w:r w:rsidR="008C7E3F">
        <w:rPr>
          <w:noProof/>
        </w:rPr>
        <w:t>19</w:t>
      </w:r>
      <w:r w:rsidRPr="00A559A0">
        <w:fldChar w:fldCharType="end"/>
      </w:r>
      <w:r w:rsidRPr="00A559A0">
        <w:t xml:space="preserve"> – </w:t>
      </w:r>
      <w:r w:rsidRPr="00A559A0">
        <w:rPr>
          <w:i/>
        </w:rPr>
        <w:t xml:space="preserve">TimeDemandType – </w:t>
      </w:r>
      <w:r w:rsidRPr="00A559A0">
        <w:t>Element</w:t>
      </w:r>
      <w:bookmarkEnd w:id="111"/>
    </w:p>
    <w:tbl>
      <w:tblPr>
        <w:tblW w:w="9900" w:type="dxa"/>
        <w:tblInd w:w="60" w:type="dxa"/>
        <w:tblLayout w:type="fixed"/>
        <w:tblCellMar>
          <w:left w:w="60" w:type="dxa"/>
          <w:right w:w="60" w:type="dxa"/>
        </w:tblCellMar>
        <w:tblLook w:val="0000" w:firstRow="0" w:lastRow="0" w:firstColumn="0" w:lastColumn="0" w:noHBand="0" w:noVBand="0"/>
      </w:tblPr>
      <w:tblGrid>
        <w:gridCol w:w="810"/>
        <w:gridCol w:w="1710"/>
        <w:gridCol w:w="2379"/>
        <w:gridCol w:w="567"/>
        <w:gridCol w:w="4434"/>
      </w:tblGrid>
      <w:tr w:rsidR="0042096C" w:rsidRPr="00A559A0" w14:paraId="2F071E4F" w14:textId="77777777" w:rsidTr="00F12B6A">
        <w:trPr>
          <w:trHeight w:val="398"/>
        </w:trPr>
        <w:tc>
          <w:tcPr>
            <w:tcW w:w="810" w:type="dxa"/>
            <w:tcBorders>
              <w:top w:val="single" w:sz="2" w:space="0" w:color="auto"/>
              <w:left w:val="single" w:sz="2" w:space="0" w:color="auto"/>
              <w:bottom w:val="single" w:sz="2" w:space="0" w:color="auto"/>
              <w:right w:val="single" w:sz="2" w:space="0" w:color="auto"/>
            </w:tcBorders>
            <w:shd w:val="clear" w:color="auto" w:fill="E6E6E6"/>
          </w:tcPr>
          <w:p w14:paraId="46B542EC" w14:textId="77777777" w:rsidR="0042096C" w:rsidRPr="00A559A0" w:rsidRDefault="0042096C" w:rsidP="00B73A7A">
            <w:pPr>
              <w:autoSpaceDE w:val="0"/>
              <w:autoSpaceDN w:val="0"/>
              <w:adjustRightInd w:val="0"/>
              <w:rPr>
                <w:rFonts w:cs="Arial"/>
                <w:b/>
                <w:sz w:val="18"/>
                <w:szCs w:val="18"/>
                <w:lang w:eastAsia="en-GB"/>
              </w:rPr>
            </w:pPr>
            <w:r w:rsidRPr="00A559A0">
              <w:rPr>
                <w:rFonts w:cs="Arial"/>
                <w:b/>
                <w:sz w:val="18"/>
                <w:szCs w:val="18"/>
                <w:lang w:eastAsia="en-GB"/>
              </w:rPr>
              <w:t>Classification</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32D54189" w14:textId="77777777" w:rsidR="0042096C" w:rsidRPr="00A559A0" w:rsidRDefault="0042096C" w:rsidP="00B73A7A">
            <w:pPr>
              <w:autoSpaceDE w:val="0"/>
              <w:autoSpaceDN w:val="0"/>
              <w:adjustRightInd w:val="0"/>
              <w:rPr>
                <w:rFonts w:cs="Arial"/>
                <w:b/>
                <w:sz w:val="18"/>
                <w:szCs w:val="18"/>
                <w:lang w:eastAsia="en-GB"/>
              </w:rPr>
            </w:pPr>
            <w:r w:rsidRPr="00A559A0">
              <w:rPr>
                <w:rFonts w:cs="Arial"/>
                <w:b/>
                <w:sz w:val="18"/>
                <w:szCs w:val="18"/>
                <w:lang w:eastAsia="en-GB"/>
              </w:rPr>
              <w:t>Name</w:t>
            </w:r>
          </w:p>
        </w:tc>
        <w:tc>
          <w:tcPr>
            <w:tcW w:w="2379" w:type="dxa"/>
            <w:tcBorders>
              <w:top w:val="single" w:sz="2" w:space="0" w:color="auto"/>
              <w:left w:val="single" w:sz="2" w:space="0" w:color="auto"/>
              <w:bottom w:val="single" w:sz="2" w:space="0" w:color="auto"/>
              <w:right w:val="single" w:sz="2" w:space="0" w:color="auto"/>
            </w:tcBorders>
            <w:shd w:val="clear" w:color="auto" w:fill="E6E6E6"/>
          </w:tcPr>
          <w:p w14:paraId="3A3FEA87" w14:textId="77777777" w:rsidR="0042096C" w:rsidRPr="00A559A0" w:rsidRDefault="0042096C" w:rsidP="00B73A7A">
            <w:pPr>
              <w:autoSpaceDE w:val="0"/>
              <w:autoSpaceDN w:val="0"/>
              <w:adjustRightInd w:val="0"/>
              <w:rPr>
                <w:rFonts w:cs="Arial"/>
                <w:b/>
                <w:sz w:val="18"/>
                <w:szCs w:val="18"/>
                <w:lang w:eastAsia="en-GB"/>
              </w:rPr>
            </w:pPr>
            <w:r w:rsidRPr="00A559A0">
              <w:rPr>
                <w:rFonts w:cs="Arial"/>
                <w:b/>
                <w:sz w:val="18"/>
                <w:szCs w:val="18"/>
                <w:lang w:eastAsia="en-GB"/>
              </w:rPr>
              <w:t>Type</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41151B01" w14:textId="77777777" w:rsidR="0042096C" w:rsidRPr="00A559A0" w:rsidRDefault="0042096C" w:rsidP="00B73A7A">
            <w:pPr>
              <w:autoSpaceDE w:val="0"/>
              <w:autoSpaceDN w:val="0"/>
              <w:adjustRightInd w:val="0"/>
              <w:rPr>
                <w:rFonts w:cs="Arial"/>
                <w:b/>
                <w:sz w:val="18"/>
                <w:szCs w:val="18"/>
                <w:lang w:eastAsia="en-GB"/>
              </w:rPr>
            </w:pPr>
            <w:r w:rsidRPr="00A559A0">
              <w:rPr>
                <w:rFonts w:cs="Arial"/>
                <w:b/>
                <w:sz w:val="18"/>
                <w:szCs w:val="18"/>
                <w:lang w:eastAsia="en-GB"/>
              </w:rPr>
              <w:t>Cardinality</w:t>
            </w:r>
          </w:p>
        </w:tc>
        <w:tc>
          <w:tcPr>
            <w:tcW w:w="4434" w:type="dxa"/>
            <w:tcBorders>
              <w:top w:val="single" w:sz="2" w:space="0" w:color="auto"/>
              <w:left w:val="single" w:sz="2" w:space="0" w:color="auto"/>
              <w:bottom w:val="single" w:sz="2" w:space="0" w:color="auto"/>
              <w:right w:val="single" w:sz="2" w:space="0" w:color="auto"/>
            </w:tcBorders>
            <w:shd w:val="clear" w:color="auto" w:fill="E6E6E6"/>
          </w:tcPr>
          <w:p w14:paraId="61B9C6A9" w14:textId="77777777" w:rsidR="0042096C" w:rsidRPr="00A559A0" w:rsidRDefault="0042096C" w:rsidP="00B73A7A">
            <w:pPr>
              <w:autoSpaceDE w:val="0"/>
              <w:autoSpaceDN w:val="0"/>
              <w:adjustRightInd w:val="0"/>
              <w:rPr>
                <w:rFonts w:cs="Arial"/>
                <w:b/>
                <w:sz w:val="18"/>
                <w:szCs w:val="18"/>
                <w:lang w:eastAsia="en-GB"/>
              </w:rPr>
            </w:pPr>
            <w:r w:rsidRPr="00A559A0">
              <w:rPr>
                <w:rFonts w:cs="Arial"/>
                <w:b/>
                <w:sz w:val="18"/>
                <w:szCs w:val="18"/>
                <w:lang w:eastAsia="en-GB"/>
              </w:rPr>
              <w:t>Description</w:t>
            </w:r>
          </w:p>
        </w:tc>
      </w:tr>
      <w:tr w:rsidR="0042096C" w:rsidRPr="00A559A0" w14:paraId="36243770" w14:textId="77777777" w:rsidTr="00F12B6A">
        <w:tc>
          <w:tcPr>
            <w:tcW w:w="810" w:type="dxa"/>
            <w:tcBorders>
              <w:top w:val="single" w:sz="2" w:space="0" w:color="auto"/>
              <w:left w:val="single" w:sz="2" w:space="0" w:color="auto"/>
              <w:bottom w:val="single" w:sz="2" w:space="0" w:color="auto"/>
              <w:right w:val="single" w:sz="2" w:space="0" w:color="auto"/>
            </w:tcBorders>
          </w:tcPr>
          <w:p w14:paraId="3F22792B" w14:textId="77777777" w:rsidR="0042096C" w:rsidRPr="00A559A0" w:rsidRDefault="0042096C" w:rsidP="00B73A7A">
            <w:pPr>
              <w:autoSpaceDE w:val="0"/>
              <w:autoSpaceDN w:val="0"/>
              <w:adjustRightInd w:val="0"/>
              <w:rPr>
                <w:rFonts w:ascii="Times New Roman" w:hAnsi="Times New Roman"/>
                <w:i/>
                <w:iCs/>
                <w:color w:val="000000"/>
                <w:sz w:val="18"/>
                <w:szCs w:val="18"/>
                <w:lang w:eastAsia="en-GB"/>
              </w:rPr>
            </w:pPr>
            <w:r w:rsidRPr="00A559A0">
              <w:rPr>
                <w:i/>
                <w:iCs/>
                <w:color w:val="000000"/>
                <w:sz w:val="18"/>
                <w:szCs w:val="18"/>
                <w:lang w:eastAsia="en-GB"/>
              </w:rPr>
              <w:t>::&gt;</w:t>
            </w:r>
          </w:p>
        </w:tc>
        <w:tc>
          <w:tcPr>
            <w:tcW w:w="1710" w:type="dxa"/>
            <w:tcBorders>
              <w:top w:val="single" w:sz="2" w:space="0" w:color="auto"/>
              <w:left w:val="single" w:sz="2" w:space="0" w:color="auto"/>
              <w:bottom w:val="single" w:sz="2" w:space="0" w:color="auto"/>
              <w:right w:val="single" w:sz="2" w:space="0" w:color="auto"/>
            </w:tcBorders>
          </w:tcPr>
          <w:p w14:paraId="288F3081" w14:textId="77777777" w:rsidR="0042096C" w:rsidRPr="00A559A0" w:rsidRDefault="0042096C" w:rsidP="00B73A7A">
            <w:pPr>
              <w:autoSpaceDE w:val="0"/>
              <w:autoSpaceDN w:val="0"/>
              <w:adjustRightInd w:val="0"/>
              <w:rPr>
                <w:rFonts w:ascii="Times New Roman" w:hAnsi="Times New Roman"/>
                <w:i/>
                <w:iCs/>
                <w:color w:val="000000"/>
                <w:sz w:val="18"/>
                <w:szCs w:val="18"/>
                <w:lang w:eastAsia="en-GB"/>
              </w:rPr>
            </w:pPr>
            <w:r w:rsidRPr="00A559A0">
              <w:rPr>
                <w:i/>
                <w:iCs/>
                <w:color w:val="000000"/>
                <w:sz w:val="18"/>
                <w:szCs w:val="18"/>
                <w:lang w:eastAsia="en-GB"/>
              </w:rPr>
              <w:t>::&gt;</w:t>
            </w:r>
          </w:p>
        </w:tc>
        <w:tc>
          <w:tcPr>
            <w:tcW w:w="2379" w:type="dxa"/>
            <w:tcBorders>
              <w:top w:val="single" w:sz="2" w:space="0" w:color="auto"/>
              <w:left w:val="single" w:sz="2" w:space="0" w:color="auto"/>
              <w:bottom w:val="single" w:sz="2" w:space="0" w:color="auto"/>
              <w:right w:val="single" w:sz="2" w:space="0" w:color="auto"/>
            </w:tcBorders>
          </w:tcPr>
          <w:p w14:paraId="18447C17" w14:textId="77777777" w:rsidR="0042096C" w:rsidRPr="00A559A0" w:rsidRDefault="0042096C" w:rsidP="00B73A7A">
            <w:pPr>
              <w:autoSpaceDE w:val="0"/>
              <w:autoSpaceDN w:val="0"/>
              <w:adjustRightInd w:val="0"/>
              <w:rPr>
                <w:rFonts w:ascii="Times New Roman" w:hAnsi="Times New Roman"/>
                <w:i/>
                <w:iCs/>
                <w:color w:val="000000"/>
                <w:sz w:val="18"/>
                <w:szCs w:val="18"/>
                <w:u w:val="single"/>
                <w:lang w:eastAsia="en-GB"/>
              </w:rPr>
            </w:pPr>
            <w:r w:rsidRPr="00A559A0">
              <w:rPr>
                <w:i/>
                <w:iCs/>
                <w:color w:val="000000"/>
                <w:sz w:val="18"/>
                <w:szCs w:val="18"/>
                <w:u w:val="single"/>
                <w:lang w:eastAsia="en-GB"/>
              </w:rPr>
              <w:t>DataManagedObject</w:t>
            </w:r>
          </w:p>
        </w:tc>
        <w:tc>
          <w:tcPr>
            <w:tcW w:w="567" w:type="dxa"/>
            <w:tcBorders>
              <w:top w:val="single" w:sz="2" w:space="0" w:color="auto"/>
              <w:left w:val="single" w:sz="2" w:space="0" w:color="auto"/>
              <w:bottom w:val="single" w:sz="2" w:space="0" w:color="auto"/>
              <w:right w:val="single" w:sz="2" w:space="0" w:color="auto"/>
            </w:tcBorders>
          </w:tcPr>
          <w:p w14:paraId="16592CD0" w14:textId="77777777" w:rsidR="0042096C" w:rsidRPr="00A559A0" w:rsidRDefault="0042096C" w:rsidP="00B73A7A">
            <w:pPr>
              <w:autoSpaceDE w:val="0"/>
              <w:autoSpaceDN w:val="0"/>
              <w:adjustRightInd w:val="0"/>
              <w:rPr>
                <w:rFonts w:ascii="Times New Roman" w:hAnsi="Times New Roman"/>
                <w:i/>
                <w:iCs/>
                <w:color w:val="000000"/>
                <w:sz w:val="18"/>
                <w:szCs w:val="18"/>
                <w:lang w:eastAsia="en-GB"/>
              </w:rPr>
            </w:pPr>
            <w:r w:rsidRPr="00A559A0">
              <w:rPr>
                <w:i/>
                <w:iCs/>
                <w:color w:val="000000"/>
                <w:sz w:val="18"/>
                <w:szCs w:val="18"/>
                <w:lang w:eastAsia="en-GB"/>
              </w:rPr>
              <w:t>::&gt;</w:t>
            </w:r>
          </w:p>
        </w:tc>
        <w:tc>
          <w:tcPr>
            <w:tcW w:w="4434" w:type="dxa"/>
            <w:tcBorders>
              <w:top w:val="single" w:sz="2" w:space="0" w:color="auto"/>
              <w:left w:val="single" w:sz="2" w:space="0" w:color="auto"/>
              <w:bottom w:val="single" w:sz="2" w:space="0" w:color="auto"/>
              <w:right w:val="single" w:sz="2" w:space="0" w:color="auto"/>
            </w:tcBorders>
          </w:tcPr>
          <w:p w14:paraId="6145D1E3" w14:textId="3ADADDEB" w:rsidR="0042096C" w:rsidRPr="00A559A0" w:rsidRDefault="0042096C" w:rsidP="00B73A7A">
            <w:pPr>
              <w:autoSpaceDE w:val="0"/>
              <w:autoSpaceDN w:val="0"/>
              <w:adjustRightInd w:val="0"/>
              <w:rPr>
                <w:color w:val="000000"/>
                <w:sz w:val="18"/>
                <w:szCs w:val="18"/>
                <w:lang w:eastAsia="en-GB"/>
              </w:rPr>
            </w:pPr>
            <w:r w:rsidRPr="00A559A0">
              <w:rPr>
                <w:sz w:val="18"/>
                <w:szCs w:val="18"/>
              </w:rPr>
              <w:t xml:space="preserve">TIME DEMAND TYPE </w:t>
            </w:r>
            <w:r w:rsidR="00867E96" w:rsidRPr="00A559A0">
              <w:rPr>
                <w:color w:val="000000"/>
                <w:sz w:val="18"/>
                <w:szCs w:val="18"/>
                <w:lang w:eastAsia="en-GB"/>
              </w:rPr>
              <w:t>hérite de</w:t>
            </w:r>
            <w:r w:rsidRPr="00A559A0">
              <w:rPr>
                <w:color w:val="000000"/>
                <w:sz w:val="18"/>
                <w:szCs w:val="18"/>
                <w:lang w:eastAsia="en-GB"/>
              </w:rPr>
              <w:t xml:space="preserve"> DATA MANAGED OBJECT.</w:t>
            </w:r>
          </w:p>
          <w:p w14:paraId="7618F2B6" w14:textId="20A9C544" w:rsidR="00584B13" w:rsidRPr="00A559A0" w:rsidRDefault="00584B13" w:rsidP="00B73A7A">
            <w:pPr>
              <w:pStyle w:val="Note"/>
              <w:rPr>
                <w:color w:val="000000"/>
                <w:szCs w:val="18"/>
                <w:lang w:eastAsia="en-GB"/>
              </w:rPr>
            </w:pPr>
            <w:r w:rsidRPr="00A559A0">
              <w:rPr>
                <w:color w:val="000000"/>
                <w:szCs w:val="18"/>
                <w:lang w:eastAsia="en-GB"/>
              </w:rPr>
              <w:t xml:space="preserve">Note : </w:t>
            </w:r>
            <w:r w:rsidRPr="00A559A0">
              <w:t xml:space="preserve">La période associée au </w:t>
            </w:r>
            <w:r w:rsidRPr="00A559A0">
              <w:rPr>
                <w:i/>
                <w:iCs/>
              </w:rPr>
              <w:t>TimeDemandType</w:t>
            </w:r>
            <w:r w:rsidRPr="00A559A0">
              <w:t xml:space="preserve"> est définie par sa </w:t>
            </w:r>
            <w:r w:rsidRPr="00A559A0">
              <w:rPr>
                <w:i/>
                <w:iCs/>
              </w:rPr>
              <w:t>ValidityCondition</w:t>
            </w:r>
            <w:r w:rsidRPr="00A559A0">
              <w:t xml:space="preserve"> (en l’occurrence on utilisera une </w:t>
            </w:r>
            <w:r w:rsidRPr="00A559A0">
              <w:rPr>
                <w:i/>
                <w:iCs/>
              </w:rPr>
              <w:t>AvailabilityCondition</w:t>
            </w:r>
            <w:r w:rsidRPr="00A559A0">
              <w:t xml:space="preserve"> qui dispose de DayType et TimeBands)</w:t>
            </w:r>
          </w:p>
        </w:tc>
      </w:tr>
      <w:tr w:rsidR="0042096C" w:rsidRPr="00A559A0" w14:paraId="0CB834BE" w14:textId="77777777" w:rsidTr="00F12B6A">
        <w:tc>
          <w:tcPr>
            <w:tcW w:w="810" w:type="dxa"/>
            <w:tcBorders>
              <w:top w:val="single" w:sz="2" w:space="0" w:color="auto"/>
              <w:left w:val="single" w:sz="2" w:space="0" w:color="auto"/>
              <w:bottom w:val="single" w:sz="2" w:space="0" w:color="auto"/>
              <w:right w:val="single" w:sz="2" w:space="0" w:color="auto"/>
            </w:tcBorders>
          </w:tcPr>
          <w:p w14:paraId="266F9F54" w14:textId="1B7C905F" w:rsidR="0042096C" w:rsidRPr="00A559A0" w:rsidRDefault="0042096C" w:rsidP="00B73A7A">
            <w:pPr>
              <w:rPr>
                <w:rFonts w:ascii="Times New Roman" w:hAnsi="Times New Roman"/>
                <w:sz w:val="18"/>
                <w:szCs w:val="18"/>
              </w:rPr>
            </w:pPr>
            <w:r w:rsidRPr="00A559A0">
              <w:rPr>
                <w:sz w:val="18"/>
                <w:szCs w:val="18"/>
              </w:rPr>
              <w:t>«PK»</w:t>
            </w:r>
          </w:p>
        </w:tc>
        <w:tc>
          <w:tcPr>
            <w:tcW w:w="1710" w:type="dxa"/>
            <w:tcBorders>
              <w:top w:val="single" w:sz="2" w:space="0" w:color="auto"/>
              <w:left w:val="single" w:sz="2" w:space="0" w:color="auto"/>
              <w:bottom w:val="single" w:sz="2" w:space="0" w:color="auto"/>
              <w:right w:val="single" w:sz="2" w:space="0" w:color="auto"/>
            </w:tcBorders>
          </w:tcPr>
          <w:p w14:paraId="2340129D" w14:textId="7CAEBF84" w:rsidR="0042096C" w:rsidRPr="00A559A0" w:rsidRDefault="0042096C" w:rsidP="00B73A7A">
            <w:pPr>
              <w:rPr>
                <w:rFonts w:ascii="Times New Roman" w:hAnsi="Times New Roman"/>
                <w:sz w:val="18"/>
                <w:szCs w:val="18"/>
              </w:rPr>
            </w:pPr>
            <w:r w:rsidRPr="00A559A0">
              <w:rPr>
                <w:b/>
                <w:i/>
                <w:sz w:val="18"/>
                <w:szCs w:val="18"/>
              </w:rPr>
              <w:t>id</w:t>
            </w:r>
          </w:p>
        </w:tc>
        <w:tc>
          <w:tcPr>
            <w:tcW w:w="2379" w:type="dxa"/>
            <w:tcBorders>
              <w:top w:val="single" w:sz="2" w:space="0" w:color="auto"/>
              <w:left w:val="single" w:sz="2" w:space="0" w:color="auto"/>
              <w:bottom w:val="single" w:sz="2" w:space="0" w:color="auto"/>
              <w:right w:val="single" w:sz="2" w:space="0" w:color="auto"/>
            </w:tcBorders>
          </w:tcPr>
          <w:p w14:paraId="6C16D43E" w14:textId="3ED3B8D5" w:rsidR="0042096C" w:rsidRPr="00A559A0" w:rsidRDefault="0042096C" w:rsidP="00B73A7A">
            <w:pPr>
              <w:rPr>
                <w:rFonts w:ascii="Times New Roman" w:hAnsi="Times New Roman"/>
                <w:sz w:val="18"/>
                <w:szCs w:val="18"/>
              </w:rPr>
            </w:pPr>
            <w:r w:rsidRPr="00A559A0">
              <w:rPr>
                <w:i/>
                <w:sz w:val="18"/>
                <w:szCs w:val="18"/>
              </w:rPr>
              <w:t>TimeDemandTypeIdType</w:t>
            </w:r>
          </w:p>
        </w:tc>
        <w:tc>
          <w:tcPr>
            <w:tcW w:w="567" w:type="dxa"/>
            <w:tcBorders>
              <w:top w:val="single" w:sz="2" w:space="0" w:color="auto"/>
              <w:left w:val="single" w:sz="2" w:space="0" w:color="auto"/>
              <w:bottom w:val="single" w:sz="2" w:space="0" w:color="auto"/>
              <w:right w:val="single" w:sz="2" w:space="0" w:color="auto"/>
            </w:tcBorders>
          </w:tcPr>
          <w:p w14:paraId="42D94C1A" w14:textId="4EFEE9B8" w:rsidR="0042096C" w:rsidRPr="00A559A0" w:rsidRDefault="0042096C" w:rsidP="00B73A7A">
            <w:pPr>
              <w:rPr>
                <w:rFonts w:ascii="Times New Roman" w:hAnsi="Times New Roman"/>
                <w:sz w:val="18"/>
                <w:szCs w:val="18"/>
              </w:rPr>
            </w:pPr>
            <w:r w:rsidRPr="00A559A0">
              <w:rPr>
                <w:sz w:val="18"/>
                <w:szCs w:val="18"/>
              </w:rPr>
              <w:t>1:1</w:t>
            </w:r>
          </w:p>
        </w:tc>
        <w:tc>
          <w:tcPr>
            <w:tcW w:w="4434" w:type="dxa"/>
            <w:tcBorders>
              <w:top w:val="single" w:sz="2" w:space="0" w:color="auto"/>
              <w:left w:val="single" w:sz="2" w:space="0" w:color="auto"/>
              <w:bottom w:val="single" w:sz="2" w:space="0" w:color="auto"/>
              <w:right w:val="single" w:sz="2" w:space="0" w:color="auto"/>
            </w:tcBorders>
          </w:tcPr>
          <w:p w14:paraId="25496BC5" w14:textId="7EEE0335" w:rsidR="0042096C" w:rsidRPr="00A559A0" w:rsidRDefault="00867E96" w:rsidP="00B73A7A">
            <w:pPr>
              <w:rPr>
                <w:sz w:val="18"/>
                <w:szCs w:val="18"/>
              </w:rPr>
            </w:pPr>
            <w:r w:rsidRPr="00A559A0">
              <w:rPr>
                <w:sz w:val="18"/>
                <w:szCs w:val="18"/>
              </w:rPr>
              <w:t>Identifiant du</w:t>
            </w:r>
            <w:r w:rsidR="0042096C" w:rsidRPr="00A559A0">
              <w:rPr>
                <w:sz w:val="18"/>
                <w:szCs w:val="18"/>
              </w:rPr>
              <w:t xml:space="preserve"> TIME DEMAND TYPE.</w:t>
            </w:r>
          </w:p>
        </w:tc>
      </w:tr>
      <w:tr w:rsidR="0042096C" w:rsidRPr="00A559A0" w14:paraId="6318CC7A" w14:textId="77777777" w:rsidTr="00F12B6A">
        <w:tc>
          <w:tcPr>
            <w:tcW w:w="810" w:type="dxa"/>
            <w:tcBorders>
              <w:top w:val="single" w:sz="2" w:space="0" w:color="auto"/>
              <w:left w:val="single" w:sz="2" w:space="0" w:color="auto"/>
              <w:bottom w:val="single" w:sz="2" w:space="0" w:color="auto"/>
              <w:right w:val="single" w:sz="2" w:space="0" w:color="auto"/>
            </w:tcBorders>
          </w:tcPr>
          <w:p w14:paraId="11CC1E24" w14:textId="77777777" w:rsidR="0042096C" w:rsidRPr="00A559A0" w:rsidRDefault="0042096C" w:rsidP="00B73A7A">
            <w:pPr>
              <w:rPr>
                <w:rFonts w:ascii="Times New Roman" w:hAnsi="Times New Roman"/>
                <w:sz w:val="18"/>
                <w:szCs w:val="18"/>
              </w:rPr>
            </w:pPr>
            <w:r w:rsidRPr="00A559A0">
              <w:rPr>
                <w:rFonts w:ascii="Times New Roman" w:hAnsi="Times New Roman"/>
                <w:sz w:val="18"/>
                <w:szCs w:val="18"/>
              </w:rPr>
              <w:fldChar w:fldCharType="begin" w:fldLock="1"/>
            </w:r>
            <w:r w:rsidRPr="00A559A0">
              <w:rPr>
                <w:rFonts w:ascii="Times New Roman" w:hAnsi="Times New Roman"/>
                <w:sz w:val="18"/>
                <w:szCs w:val="18"/>
              </w:rPr>
              <w:instrText>MERGEFIELD Att.Stereotype</w:instrText>
            </w:r>
            <w:r w:rsidRPr="00A559A0">
              <w:rPr>
                <w:rFonts w:ascii="Times New Roman" w:hAnsi="Times New Roman"/>
                <w:sz w:val="18"/>
                <w:szCs w:val="18"/>
              </w:rPr>
              <w:fldChar w:fldCharType="end"/>
            </w:r>
          </w:p>
        </w:tc>
        <w:tc>
          <w:tcPr>
            <w:tcW w:w="1710" w:type="dxa"/>
            <w:tcBorders>
              <w:top w:val="single" w:sz="2" w:space="0" w:color="auto"/>
              <w:left w:val="single" w:sz="2" w:space="0" w:color="auto"/>
              <w:bottom w:val="single" w:sz="2" w:space="0" w:color="auto"/>
              <w:right w:val="single" w:sz="2" w:space="0" w:color="auto"/>
            </w:tcBorders>
          </w:tcPr>
          <w:p w14:paraId="5EACF8A2" w14:textId="2B214B7B" w:rsidR="0042096C" w:rsidRPr="00A559A0" w:rsidRDefault="0042096C" w:rsidP="00B73A7A">
            <w:pPr>
              <w:rPr>
                <w:rFonts w:ascii="Times New Roman" w:hAnsi="Times New Roman"/>
                <w:sz w:val="18"/>
                <w:szCs w:val="18"/>
              </w:rPr>
            </w:pPr>
            <w:r w:rsidRPr="00A559A0">
              <w:rPr>
                <w:b/>
                <w:i/>
                <w:sz w:val="18"/>
                <w:szCs w:val="18"/>
              </w:rPr>
              <w:t>Name</w:t>
            </w:r>
          </w:p>
        </w:tc>
        <w:tc>
          <w:tcPr>
            <w:tcW w:w="2379" w:type="dxa"/>
            <w:tcBorders>
              <w:top w:val="single" w:sz="2" w:space="0" w:color="auto"/>
              <w:left w:val="single" w:sz="2" w:space="0" w:color="auto"/>
              <w:bottom w:val="single" w:sz="2" w:space="0" w:color="auto"/>
              <w:right w:val="single" w:sz="2" w:space="0" w:color="auto"/>
            </w:tcBorders>
          </w:tcPr>
          <w:p w14:paraId="2CCB497A" w14:textId="073D8677" w:rsidR="0042096C" w:rsidRPr="00A559A0" w:rsidRDefault="0042096C" w:rsidP="00B73A7A">
            <w:pPr>
              <w:rPr>
                <w:rFonts w:ascii="Times New Roman" w:hAnsi="Times New Roman"/>
                <w:sz w:val="18"/>
                <w:szCs w:val="18"/>
              </w:rPr>
            </w:pPr>
            <w:r w:rsidRPr="00A559A0">
              <w:rPr>
                <w:i/>
                <w:sz w:val="18"/>
                <w:szCs w:val="18"/>
              </w:rPr>
              <w:t>MultilingualString</w:t>
            </w:r>
          </w:p>
        </w:tc>
        <w:tc>
          <w:tcPr>
            <w:tcW w:w="567" w:type="dxa"/>
            <w:tcBorders>
              <w:top w:val="single" w:sz="2" w:space="0" w:color="auto"/>
              <w:left w:val="single" w:sz="2" w:space="0" w:color="auto"/>
              <w:bottom w:val="single" w:sz="2" w:space="0" w:color="auto"/>
              <w:right w:val="single" w:sz="2" w:space="0" w:color="auto"/>
            </w:tcBorders>
          </w:tcPr>
          <w:p w14:paraId="0DCE9302" w14:textId="0C744DAE" w:rsidR="0042096C" w:rsidRPr="00A559A0" w:rsidRDefault="0042096C" w:rsidP="00B73A7A">
            <w:pPr>
              <w:rPr>
                <w:rFonts w:ascii="Times New Roman" w:hAnsi="Times New Roman"/>
                <w:sz w:val="18"/>
                <w:szCs w:val="18"/>
              </w:rPr>
            </w:pPr>
            <w:r w:rsidRPr="00A559A0">
              <w:rPr>
                <w:sz w:val="18"/>
                <w:szCs w:val="18"/>
              </w:rPr>
              <w:t>0:1</w:t>
            </w:r>
          </w:p>
        </w:tc>
        <w:tc>
          <w:tcPr>
            <w:tcW w:w="4434" w:type="dxa"/>
            <w:tcBorders>
              <w:top w:val="single" w:sz="2" w:space="0" w:color="auto"/>
              <w:left w:val="single" w:sz="2" w:space="0" w:color="auto"/>
              <w:bottom w:val="single" w:sz="2" w:space="0" w:color="auto"/>
              <w:right w:val="single" w:sz="2" w:space="0" w:color="auto"/>
            </w:tcBorders>
          </w:tcPr>
          <w:p w14:paraId="48EA645B" w14:textId="6668F8D2" w:rsidR="0042096C" w:rsidRPr="00A559A0" w:rsidRDefault="00867E96" w:rsidP="00B73A7A">
            <w:pPr>
              <w:rPr>
                <w:sz w:val="18"/>
                <w:szCs w:val="18"/>
              </w:rPr>
            </w:pPr>
            <w:r w:rsidRPr="00A559A0">
              <w:rPr>
                <w:sz w:val="18"/>
                <w:szCs w:val="18"/>
              </w:rPr>
              <w:t>Nom du</w:t>
            </w:r>
            <w:r w:rsidR="0042096C" w:rsidRPr="00A559A0">
              <w:rPr>
                <w:sz w:val="18"/>
                <w:szCs w:val="18"/>
              </w:rPr>
              <w:t xml:space="preserve"> TIME DEMAND TYPE.</w:t>
            </w:r>
          </w:p>
        </w:tc>
      </w:tr>
      <w:tr w:rsidR="0042096C" w:rsidRPr="00A559A0" w14:paraId="74B00597" w14:textId="77777777" w:rsidTr="00F12B6A">
        <w:tc>
          <w:tcPr>
            <w:tcW w:w="810" w:type="dxa"/>
            <w:tcBorders>
              <w:top w:val="single" w:sz="2" w:space="0" w:color="auto"/>
              <w:left w:val="single" w:sz="2" w:space="0" w:color="auto"/>
              <w:bottom w:val="single" w:sz="2" w:space="0" w:color="auto"/>
              <w:right w:val="single" w:sz="2" w:space="0" w:color="auto"/>
            </w:tcBorders>
          </w:tcPr>
          <w:p w14:paraId="496940DB" w14:textId="77777777" w:rsidR="0042096C" w:rsidRPr="00A559A0" w:rsidRDefault="0042096C" w:rsidP="00B73A7A">
            <w:pPr>
              <w:rPr>
                <w:rFonts w:ascii="Times New Roman" w:hAnsi="Times New Roman"/>
                <w:sz w:val="18"/>
                <w:szCs w:val="18"/>
              </w:rPr>
            </w:pPr>
            <w:r w:rsidRPr="00A559A0">
              <w:rPr>
                <w:rFonts w:ascii="Times New Roman" w:hAnsi="Times New Roman"/>
                <w:sz w:val="18"/>
                <w:szCs w:val="18"/>
              </w:rPr>
              <w:fldChar w:fldCharType="begin" w:fldLock="1"/>
            </w:r>
            <w:r w:rsidRPr="00A559A0">
              <w:rPr>
                <w:rFonts w:ascii="Times New Roman" w:hAnsi="Times New Roman"/>
                <w:sz w:val="18"/>
                <w:szCs w:val="18"/>
              </w:rPr>
              <w:instrText>MERGEFIELD Att.Stereotype</w:instrText>
            </w:r>
            <w:r w:rsidRPr="00A559A0">
              <w:rPr>
                <w:rFonts w:ascii="Times New Roman" w:hAnsi="Times New Roman"/>
                <w:sz w:val="18"/>
                <w:szCs w:val="18"/>
              </w:rPr>
              <w:fldChar w:fldCharType="end"/>
            </w:r>
          </w:p>
        </w:tc>
        <w:tc>
          <w:tcPr>
            <w:tcW w:w="1710" w:type="dxa"/>
            <w:tcBorders>
              <w:top w:val="single" w:sz="2" w:space="0" w:color="auto"/>
              <w:left w:val="single" w:sz="2" w:space="0" w:color="auto"/>
              <w:bottom w:val="single" w:sz="2" w:space="0" w:color="auto"/>
              <w:right w:val="single" w:sz="2" w:space="0" w:color="auto"/>
            </w:tcBorders>
          </w:tcPr>
          <w:p w14:paraId="65E9F7E9" w14:textId="2B2D5BF7" w:rsidR="0042096C" w:rsidRPr="00A559A0" w:rsidRDefault="0042096C" w:rsidP="00B73A7A">
            <w:pPr>
              <w:rPr>
                <w:rFonts w:ascii="Times New Roman" w:hAnsi="Times New Roman"/>
                <w:sz w:val="18"/>
                <w:szCs w:val="18"/>
              </w:rPr>
            </w:pPr>
            <w:r w:rsidRPr="00A559A0">
              <w:rPr>
                <w:b/>
                <w:i/>
                <w:sz w:val="18"/>
                <w:szCs w:val="18"/>
              </w:rPr>
              <w:t>Description</w:t>
            </w:r>
          </w:p>
        </w:tc>
        <w:tc>
          <w:tcPr>
            <w:tcW w:w="2379" w:type="dxa"/>
            <w:tcBorders>
              <w:top w:val="single" w:sz="2" w:space="0" w:color="auto"/>
              <w:left w:val="single" w:sz="2" w:space="0" w:color="auto"/>
              <w:bottom w:val="single" w:sz="2" w:space="0" w:color="auto"/>
              <w:right w:val="single" w:sz="2" w:space="0" w:color="auto"/>
            </w:tcBorders>
          </w:tcPr>
          <w:p w14:paraId="5BD88421" w14:textId="113E7FDA" w:rsidR="0042096C" w:rsidRPr="00A559A0" w:rsidRDefault="0042096C" w:rsidP="00B73A7A">
            <w:pPr>
              <w:rPr>
                <w:rFonts w:ascii="Times New Roman" w:hAnsi="Times New Roman"/>
                <w:sz w:val="18"/>
                <w:szCs w:val="18"/>
              </w:rPr>
            </w:pPr>
            <w:r w:rsidRPr="00A559A0">
              <w:rPr>
                <w:i/>
                <w:sz w:val="18"/>
                <w:szCs w:val="18"/>
              </w:rPr>
              <w:t>MultilingualString</w:t>
            </w:r>
          </w:p>
        </w:tc>
        <w:tc>
          <w:tcPr>
            <w:tcW w:w="567" w:type="dxa"/>
            <w:tcBorders>
              <w:top w:val="single" w:sz="2" w:space="0" w:color="auto"/>
              <w:left w:val="single" w:sz="2" w:space="0" w:color="auto"/>
              <w:bottom w:val="single" w:sz="2" w:space="0" w:color="auto"/>
              <w:right w:val="single" w:sz="2" w:space="0" w:color="auto"/>
            </w:tcBorders>
          </w:tcPr>
          <w:p w14:paraId="1C51C1B4" w14:textId="5C5DC2FF" w:rsidR="0042096C" w:rsidRPr="00A559A0" w:rsidRDefault="0042096C" w:rsidP="00B73A7A">
            <w:pPr>
              <w:rPr>
                <w:rFonts w:ascii="Times New Roman" w:hAnsi="Times New Roman"/>
                <w:sz w:val="18"/>
                <w:szCs w:val="18"/>
              </w:rPr>
            </w:pPr>
            <w:r w:rsidRPr="00A559A0">
              <w:rPr>
                <w:sz w:val="18"/>
                <w:szCs w:val="18"/>
              </w:rPr>
              <w:t>0:1</w:t>
            </w:r>
          </w:p>
        </w:tc>
        <w:tc>
          <w:tcPr>
            <w:tcW w:w="4434" w:type="dxa"/>
            <w:tcBorders>
              <w:top w:val="single" w:sz="2" w:space="0" w:color="auto"/>
              <w:left w:val="single" w:sz="2" w:space="0" w:color="auto"/>
              <w:bottom w:val="single" w:sz="2" w:space="0" w:color="auto"/>
              <w:right w:val="single" w:sz="2" w:space="0" w:color="auto"/>
            </w:tcBorders>
          </w:tcPr>
          <w:p w14:paraId="0780D675" w14:textId="50433B7D" w:rsidR="0042096C" w:rsidRPr="00A559A0" w:rsidRDefault="00867E96" w:rsidP="00B73A7A">
            <w:pPr>
              <w:rPr>
                <w:sz w:val="18"/>
                <w:szCs w:val="18"/>
              </w:rPr>
            </w:pPr>
            <w:r w:rsidRPr="00A559A0">
              <w:rPr>
                <w:sz w:val="18"/>
                <w:szCs w:val="18"/>
              </w:rPr>
              <w:t>Description du</w:t>
            </w:r>
            <w:r w:rsidR="0042096C" w:rsidRPr="00A559A0">
              <w:rPr>
                <w:sz w:val="18"/>
                <w:szCs w:val="18"/>
              </w:rPr>
              <w:t xml:space="preserve"> TIME DEMAND TYPE.</w:t>
            </w:r>
          </w:p>
        </w:tc>
      </w:tr>
      <w:tr w:rsidR="0042096C" w:rsidRPr="00A559A0" w14:paraId="7BB69110" w14:textId="77777777" w:rsidTr="00F12B6A">
        <w:tc>
          <w:tcPr>
            <w:tcW w:w="810" w:type="dxa"/>
            <w:tcBorders>
              <w:top w:val="single" w:sz="2" w:space="0" w:color="auto"/>
              <w:left w:val="single" w:sz="2" w:space="0" w:color="auto"/>
              <w:bottom w:val="single" w:sz="2" w:space="0" w:color="auto"/>
              <w:right w:val="single" w:sz="2" w:space="0" w:color="auto"/>
            </w:tcBorders>
          </w:tcPr>
          <w:p w14:paraId="1FD36FD0" w14:textId="2A5EEDA0" w:rsidR="0042096C" w:rsidRPr="00A559A0" w:rsidRDefault="0042096C" w:rsidP="00B73A7A">
            <w:pPr>
              <w:rPr>
                <w:rFonts w:ascii="Times New Roman" w:hAnsi="Times New Roman"/>
                <w:sz w:val="18"/>
                <w:szCs w:val="18"/>
              </w:rPr>
            </w:pPr>
            <w:r w:rsidRPr="00A559A0">
              <w:rPr>
                <w:sz w:val="18"/>
                <w:szCs w:val="18"/>
              </w:rPr>
              <w:lastRenderedPageBreak/>
              <w:t>«AK»</w:t>
            </w:r>
          </w:p>
        </w:tc>
        <w:tc>
          <w:tcPr>
            <w:tcW w:w="1710" w:type="dxa"/>
            <w:tcBorders>
              <w:top w:val="single" w:sz="2" w:space="0" w:color="auto"/>
              <w:left w:val="single" w:sz="2" w:space="0" w:color="auto"/>
              <w:bottom w:val="single" w:sz="2" w:space="0" w:color="auto"/>
              <w:right w:val="single" w:sz="2" w:space="0" w:color="auto"/>
            </w:tcBorders>
          </w:tcPr>
          <w:p w14:paraId="0D753F14" w14:textId="45388D01" w:rsidR="0042096C" w:rsidRPr="00A559A0" w:rsidRDefault="0042096C" w:rsidP="00B73A7A">
            <w:pPr>
              <w:rPr>
                <w:rFonts w:ascii="Times New Roman" w:hAnsi="Times New Roman"/>
                <w:sz w:val="18"/>
                <w:szCs w:val="18"/>
              </w:rPr>
            </w:pPr>
            <w:r w:rsidRPr="00A559A0">
              <w:rPr>
                <w:b/>
                <w:i/>
                <w:sz w:val="18"/>
                <w:szCs w:val="18"/>
              </w:rPr>
              <w:t>PrivateCode</w:t>
            </w:r>
          </w:p>
        </w:tc>
        <w:tc>
          <w:tcPr>
            <w:tcW w:w="2379" w:type="dxa"/>
            <w:tcBorders>
              <w:top w:val="single" w:sz="2" w:space="0" w:color="auto"/>
              <w:left w:val="single" w:sz="2" w:space="0" w:color="auto"/>
              <w:bottom w:val="single" w:sz="2" w:space="0" w:color="auto"/>
              <w:right w:val="single" w:sz="2" w:space="0" w:color="auto"/>
            </w:tcBorders>
          </w:tcPr>
          <w:p w14:paraId="6601A4CD" w14:textId="290AEB63" w:rsidR="0042096C" w:rsidRPr="00A559A0" w:rsidRDefault="0042096C" w:rsidP="00B73A7A">
            <w:pPr>
              <w:rPr>
                <w:rFonts w:ascii="Times New Roman" w:hAnsi="Times New Roman"/>
                <w:sz w:val="18"/>
                <w:szCs w:val="18"/>
              </w:rPr>
            </w:pPr>
            <w:r w:rsidRPr="00A559A0">
              <w:rPr>
                <w:i/>
                <w:sz w:val="18"/>
                <w:szCs w:val="18"/>
              </w:rPr>
              <w:t>xsd:normalizedString</w:t>
            </w:r>
          </w:p>
        </w:tc>
        <w:tc>
          <w:tcPr>
            <w:tcW w:w="567" w:type="dxa"/>
            <w:tcBorders>
              <w:top w:val="single" w:sz="2" w:space="0" w:color="auto"/>
              <w:left w:val="single" w:sz="2" w:space="0" w:color="auto"/>
              <w:bottom w:val="single" w:sz="2" w:space="0" w:color="auto"/>
              <w:right w:val="single" w:sz="2" w:space="0" w:color="auto"/>
            </w:tcBorders>
          </w:tcPr>
          <w:p w14:paraId="681C31B3" w14:textId="08E9A950" w:rsidR="0042096C" w:rsidRPr="00A559A0" w:rsidRDefault="0042096C" w:rsidP="00B73A7A">
            <w:pPr>
              <w:rPr>
                <w:rFonts w:ascii="Times New Roman" w:hAnsi="Times New Roman"/>
                <w:sz w:val="18"/>
                <w:szCs w:val="18"/>
              </w:rPr>
            </w:pPr>
            <w:r w:rsidRPr="00A559A0">
              <w:rPr>
                <w:sz w:val="18"/>
                <w:szCs w:val="18"/>
              </w:rPr>
              <w:t>0:1</w:t>
            </w:r>
          </w:p>
        </w:tc>
        <w:tc>
          <w:tcPr>
            <w:tcW w:w="4434" w:type="dxa"/>
            <w:tcBorders>
              <w:top w:val="single" w:sz="2" w:space="0" w:color="auto"/>
              <w:left w:val="single" w:sz="2" w:space="0" w:color="auto"/>
              <w:bottom w:val="single" w:sz="2" w:space="0" w:color="auto"/>
              <w:right w:val="single" w:sz="2" w:space="0" w:color="auto"/>
            </w:tcBorders>
          </w:tcPr>
          <w:p w14:paraId="1CAB8914" w14:textId="71AA2357" w:rsidR="0042096C" w:rsidRPr="00A559A0" w:rsidRDefault="009D71AC" w:rsidP="00B73A7A">
            <w:pPr>
              <w:rPr>
                <w:sz w:val="18"/>
                <w:szCs w:val="18"/>
              </w:rPr>
            </w:pPr>
            <w:r w:rsidRPr="00A559A0">
              <w:rPr>
                <w:sz w:val="18"/>
                <w:szCs w:val="18"/>
              </w:rPr>
              <w:t>Code alternatif du</w:t>
            </w:r>
            <w:r w:rsidR="0042096C" w:rsidRPr="00A559A0">
              <w:rPr>
                <w:sz w:val="18"/>
                <w:szCs w:val="18"/>
              </w:rPr>
              <w:t xml:space="preserve"> TIME DEMAND TYPE.</w:t>
            </w:r>
          </w:p>
        </w:tc>
      </w:tr>
      <w:tr w:rsidR="0042096C" w:rsidRPr="00A559A0" w14:paraId="210ACE02" w14:textId="77777777" w:rsidTr="00F12B6A">
        <w:trPr>
          <w:hidden/>
        </w:trPr>
        <w:tc>
          <w:tcPr>
            <w:tcW w:w="810" w:type="dxa"/>
            <w:tcBorders>
              <w:top w:val="single" w:sz="2" w:space="0" w:color="auto"/>
              <w:left w:val="single" w:sz="2" w:space="0" w:color="auto"/>
              <w:bottom w:val="single" w:sz="2" w:space="0" w:color="auto"/>
              <w:right w:val="single" w:sz="2" w:space="0" w:color="auto"/>
            </w:tcBorders>
          </w:tcPr>
          <w:p w14:paraId="25E819FC" w14:textId="217BCD09" w:rsidR="0042096C" w:rsidRPr="00A559A0" w:rsidRDefault="0042096C" w:rsidP="00B73A7A">
            <w:pPr>
              <w:rPr>
                <w:rFonts w:ascii="Times New Roman" w:hAnsi="Times New Roman"/>
                <w:vanish/>
                <w:sz w:val="18"/>
                <w:szCs w:val="18"/>
              </w:rPr>
            </w:pPr>
            <w:r w:rsidRPr="00A559A0">
              <w:rPr>
                <w:vanish/>
                <w:sz w:val="18"/>
                <w:szCs w:val="18"/>
              </w:rPr>
              <w:t>«FK»</w:t>
            </w:r>
          </w:p>
        </w:tc>
        <w:tc>
          <w:tcPr>
            <w:tcW w:w="1710" w:type="dxa"/>
            <w:tcBorders>
              <w:top w:val="single" w:sz="2" w:space="0" w:color="auto"/>
              <w:left w:val="single" w:sz="2" w:space="0" w:color="auto"/>
              <w:bottom w:val="single" w:sz="2" w:space="0" w:color="auto"/>
              <w:right w:val="single" w:sz="2" w:space="0" w:color="auto"/>
            </w:tcBorders>
          </w:tcPr>
          <w:p w14:paraId="5439A619" w14:textId="07436687" w:rsidR="0042096C" w:rsidRPr="00A559A0" w:rsidRDefault="0042096C" w:rsidP="00B73A7A">
            <w:pPr>
              <w:rPr>
                <w:rFonts w:ascii="Times New Roman" w:hAnsi="Times New Roman"/>
                <w:vanish/>
                <w:sz w:val="18"/>
                <w:szCs w:val="18"/>
                <w:highlight w:val="cyan"/>
              </w:rPr>
            </w:pPr>
            <w:r w:rsidRPr="00A559A0">
              <w:rPr>
                <w:b/>
                <w:i/>
                <w:vanish/>
                <w:sz w:val="18"/>
                <w:szCs w:val="18"/>
                <w:highlight w:val="cyan"/>
              </w:rPr>
              <w:t>TypeOfTimeDemandTypeRef</w:t>
            </w:r>
          </w:p>
        </w:tc>
        <w:tc>
          <w:tcPr>
            <w:tcW w:w="2379" w:type="dxa"/>
            <w:tcBorders>
              <w:top w:val="single" w:sz="2" w:space="0" w:color="auto"/>
              <w:left w:val="single" w:sz="2" w:space="0" w:color="auto"/>
              <w:bottom w:val="single" w:sz="2" w:space="0" w:color="auto"/>
              <w:right w:val="single" w:sz="2" w:space="0" w:color="auto"/>
            </w:tcBorders>
          </w:tcPr>
          <w:p w14:paraId="42A5E6D9" w14:textId="3FC0F002" w:rsidR="0042096C" w:rsidRPr="00A559A0" w:rsidRDefault="0042096C" w:rsidP="00B73A7A">
            <w:pPr>
              <w:rPr>
                <w:rFonts w:ascii="Times New Roman" w:hAnsi="Times New Roman"/>
                <w:vanish/>
                <w:sz w:val="18"/>
                <w:szCs w:val="18"/>
                <w:highlight w:val="cyan"/>
              </w:rPr>
            </w:pPr>
            <w:r w:rsidRPr="00A559A0">
              <w:rPr>
                <w:i/>
                <w:vanish/>
                <w:sz w:val="18"/>
                <w:szCs w:val="18"/>
                <w:highlight w:val="cyan"/>
              </w:rPr>
              <w:t>TypeOfTimeDemandTypeRef</w:t>
            </w:r>
          </w:p>
        </w:tc>
        <w:tc>
          <w:tcPr>
            <w:tcW w:w="567" w:type="dxa"/>
            <w:tcBorders>
              <w:top w:val="single" w:sz="2" w:space="0" w:color="auto"/>
              <w:left w:val="single" w:sz="2" w:space="0" w:color="auto"/>
              <w:bottom w:val="single" w:sz="2" w:space="0" w:color="auto"/>
              <w:right w:val="single" w:sz="2" w:space="0" w:color="auto"/>
            </w:tcBorders>
          </w:tcPr>
          <w:p w14:paraId="7195DD88" w14:textId="3FAE41E0" w:rsidR="0042096C" w:rsidRPr="00A559A0" w:rsidRDefault="0042096C" w:rsidP="00B73A7A">
            <w:pPr>
              <w:rPr>
                <w:rFonts w:ascii="Times New Roman" w:hAnsi="Times New Roman"/>
                <w:vanish/>
                <w:sz w:val="18"/>
                <w:szCs w:val="18"/>
                <w:highlight w:val="cyan"/>
              </w:rPr>
            </w:pPr>
            <w:r w:rsidRPr="00A559A0">
              <w:rPr>
                <w:vanish/>
                <w:sz w:val="18"/>
                <w:szCs w:val="18"/>
                <w:highlight w:val="cyan"/>
              </w:rPr>
              <w:t>0:1</w:t>
            </w:r>
          </w:p>
        </w:tc>
        <w:tc>
          <w:tcPr>
            <w:tcW w:w="4434" w:type="dxa"/>
            <w:tcBorders>
              <w:top w:val="single" w:sz="2" w:space="0" w:color="auto"/>
              <w:left w:val="single" w:sz="2" w:space="0" w:color="auto"/>
              <w:bottom w:val="single" w:sz="2" w:space="0" w:color="auto"/>
              <w:right w:val="single" w:sz="2" w:space="0" w:color="auto"/>
            </w:tcBorders>
          </w:tcPr>
          <w:p w14:paraId="1D60AE48" w14:textId="7D3796A2" w:rsidR="0042096C" w:rsidRPr="00A559A0" w:rsidRDefault="00867E96" w:rsidP="00B73A7A">
            <w:pPr>
              <w:rPr>
                <w:vanish/>
                <w:sz w:val="18"/>
                <w:szCs w:val="18"/>
                <w:highlight w:val="cyan"/>
              </w:rPr>
            </w:pPr>
            <w:r w:rsidRPr="00A559A0">
              <w:rPr>
                <w:vanish/>
                <w:sz w:val="18"/>
                <w:szCs w:val="18"/>
                <w:highlight w:val="cyan"/>
              </w:rPr>
              <w:t>Référence à un</w:t>
            </w:r>
            <w:r w:rsidR="0042096C" w:rsidRPr="00A559A0">
              <w:rPr>
                <w:vanish/>
                <w:sz w:val="18"/>
                <w:szCs w:val="18"/>
                <w:highlight w:val="cyan"/>
              </w:rPr>
              <w:t>TYPE OF TIME DEMAND TYPE.</w:t>
            </w:r>
          </w:p>
        </w:tc>
      </w:tr>
      <w:tr w:rsidR="0042096C" w:rsidRPr="00A559A0" w14:paraId="3F846996" w14:textId="77777777" w:rsidTr="00F12B6A">
        <w:trPr>
          <w:hidden/>
        </w:trPr>
        <w:tc>
          <w:tcPr>
            <w:tcW w:w="810" w:type="dxa"/>
            <w:tcBorders>
              <w:top w:val="single" w:sz="2" w:space="0" w:color="auto"/>
              <w:left w:val="single" w:sz="2" w:space="0" w:color="auto"/>
              <w:bottom w:val="single" w:sz="2" w:space="0" w:color="auto"/>
              <w:right w:val="single" w:sz="2" w:space="0" w:color="auto"/>
            </w:tcBorders>
          </w:tcPr>
          <w:p w14:paraId="368DF200" w14:textId="5EFA2877" w:rsidR="0042096C" w:rsidRPr="00A559A0" w:rsidRDefault="0042096C" w:rsidP="00B73A7A">
            <w:pPr>
              <w:rPr>
                <w:rFonts w:ascii="Times New Roman" w:hAnsi="Times New Roman"/>
                <w:vanish/>
                <w:sz w:val="18"/>
                <w:szCs w:val="18"/>
              </w:rPr>
            </w:pPr>
            <w:r w:rsidRPr="00A559A0">
              <w:rPr>
                <w:vanish/>
                <w:sz w:val="18"/>
                <w:szCs w:val="18"/>
              </w:rPr>
              <w:t>«cntd»</w:t>
            </w:r>
          </w:p>
        </w:tc>
        <w:tc>
          <w:tcPr>
            <w:tcW w:w="1710" w:type="dxa"/>
            <w:tcBorders>
              <w:top w:val="single" w:sz="2" w:space="0" w:color="auto"/>
              <w:left w:val="single" w:sz="2" w:space="0" w:color="auto"/>
              <w:bottom w:val="single" w:sz="2" w:space="0" w:color="auto"/>
              <w:right w:val="single" w:sz="2" w:space="0" w:color="auto"/>
            </w:tcBorders>
          </w:tcPr>
          <w:p w14:paraId="7E89CA94" w14:textId="1F2B24BA" w:rsidR="0042096C" w:rsidRPr="00A559A0" w:rsidRDefault="0042096C" w:rsidP="00B73A7A">
            <w:pPr>
              <w:rPr>
                <w:rFonts w:ascii="Times New Roman" w:hAnsi="Times New Roman"/>
                <w:vanish/>
                <w:sz w:val="18"/>
                <w:szCs w:val="18"/>
                <w:highlight w:val="cyan"/>
              </w:rPr>
            </w:pPr>
            <w:r w:rsidRPr="00A559A0">
              <w:rPr>
                <w:b/>
                <w:i/>
                <w:vanish/>
                <w:sz w:val="18"/>
                <w:szCs w:val="18"/>
                <w:highlight w:val="cyan"/>
              </w:rPr>
              <w:t>Presentation</w:t>
            </w:r>
          </w:p>
        </w:tc>
        <w:tc>
          <w:tcPr>
            <w:tcW w:w="2379" w:type="dxa"/>
            <w:tcBorders>
              <w:top w:val="single" w:sz="2" w:space="0" w:color="auto"/>
              <w:left w:val="single" w:sz="2" w:space="0" w:color="auto"/>
              <w:bottom w:val="single" w:sz="2" w:space="0" w:color="auto"/>
              <w:right w:val="single" w:sz="2" w:space="0" w:color="auto"/>
            </w:tcBorders>
          </w:tcPr>
          <w:p w14:paraId="072D9524" w14:textId="271BBC05" w:rsidR="0042096C" w:rsidRPr="00A559A0" w:rsidRDefault="0042096C" w:rsidP="00B73A7A">
            <w:pPr>
              <w:rPr>
                <w:rFonts w:ascii="Times New Roman" w:hAnsi="Times New Roman"/>
                <w:vanish/>
                <w:sz w:val="18"/>
                <w:szCs w:val="18"/>
                <w:highlight w:val="cyan"/>
              </w:rPr>
            </w:pPr>
            <w:r w:rsidRPr="00A559A0">
              <w:rPr>
                <w:i/>
                <w:vanish/>
                <w:sz w:val="18"/>
                <w:szCs w:val="18"/>
                <w:highlight w:val="cyan"/>
              </w:rPr>
              <w:t>Presentation</w:t>
            </w:r>
          </w:p>
        </w:tc>
        <w:tc>
          <w:tcPr>
            <w:tcW w:w="567" w:type="dxa"/>
            <w:tcBorders>
              <w:top w:val="single" w:sz="2" w:space="0" w:color="auto"/>
              <w:left w:val="single" w:sz="2" w:space="0" w:color="auto"/>
              <w:bottom w:val="single" w:sz="2" w:space="0" w:color="auto"/>
              <w:right w:val="single" w:sz="2" w:space="0" w:color="auto"/>
            </w:tcBorders>
          </w:tcPr>
          <w:p w14:paraId="7ABF45D7" w14:textId="25D86194" w:rsidR="0042096C" w:rsidRPr="00A559A0" w:rsidRDefault="0042096C" w:rsidP="00B73A7A">
            <w:pPr>
              <w:rPr>
                <w:rFonts w:ascii="Times New Roman" w:hAnsi="Times New Roman"/>
                <w:vanish/>
                <w:sz w:val="18"/>
                <w:szCs w:val="18"/>
                <w:highlight w:val="cyan"/>
              </w:rPr>
            </w:pPr>
            <w:r w:rsidRPr="00A559A0">
              <w:rPr>
                <w:vanish/>
                <w:sz w:val="18"/>
                <w:szCs w:val="18"/>
                <w:highlight w:val="cyan"/>
              </w:rPr>
              <w:t>0:1</w:t>
            </w:r>
          </w:p>
        </w:tc>
        <w:tc>
          <w:tcPr>
            <w:tcW w:w="4434" w:type="dxa"/>
            <w:tcBorders>
              <w:top w:val="single" w:sz="2" w:space="0" w:color="auto"/>
              <w:left w:val="single" w:sz="2" w:space="0" w:color="auto"/>
              <w:bottom w:val="single" w:sz="2" w:space="0" w:color="auto"/>
              <w:right w:val="single" w:sz="2" w:space="0" w:color="auto"/>
            </w:tcBorders>
          </w:tcPr>
          <w:p w14:paraId="16E7390D" w14:textId="1F4A437B" w:rsidR="0042096C" w:rsidRPr="00A559A0" w:rsidRDefault="0042096C" w:rsidP="00B73A7A">
            <w:pPr>
              <w:rPr>
                <w:vanish/>
                <w:sz w:val="18"/>
                <w:szCs w:val="18"/>
                <w:highlight w:val="cyan"/>
              </w:rPr>
            </w:pPr>
            <w:r w:rsidRPr="00A559A0">
              <w:rPr>
                <w:vanish/>
                <w:sz w:val="18"/>
                <w:szCs w:val="18"/>
                <w:highlight w:val="cyan"/>
              </w:rPr>
              <w:t>Preferred presentation attributes to use when rendering LINE on maps, etc.</w:t>
            </w:r>
          </w:p>
        </w:tc>
      </w:tr>
      <w:tr w:rsidR="0042096C" w:rsidRPr="00A559A0" w14:paraId="3EE894F6" w14:textId="77777777" w:rsidTr="00F12B6A">
        <w:trPr>
          <w:hidden/>
        </w:trPr>
        <w:tc>
          <w:tcPr>
            <w:tcW w:w="810" w:type="dxa"/>
            <w:tcBorders>
              <w:top w:val="single" w:sz="2" w:space="0" w:color="auto"/>
              <w:left w:val="single" w:sz="2" w:space="0" w:color="auto"/>
              <w:bottom w:val="single" w:sz="2" w:space="0" w:color="auto"/>
              <w:right w:val="single" w:sz="2" w:space="0" w:color="auto"/>
            </w:tcBorders>
          </w:tcPr>
          <w:p w14:paraId="55D36C5E" w14:textId="4F513EB3" w:rsidR="0042096C" w:rsidRPr="00A559A0" w:rsidRDefault="0042096C" w:rsidP="00B73A7A">
            <w:pPr>
              <w:rPr>
                <w:rFonts w:ascii="Times New Roman" w:hAnsi="Times New Roman"/>
                <w:vanish/>
                <w:sz w:val="18"/>
                <w:szCs w:val="18"/>
              </w:rPr>
            </w:pPr>
            <w:r w:rsidRPr="00A559A0">
              <w:rPr>
                <w:vanish/>
                <w:sz w:val="18"/>
                <w:szCs w:val="18"/>
              </w:rPr>
              <w:t>«FK»</w:t>
            </w:r>
          </w:p>
        </w:tc>
        <w:tc>
          <w:tcPr>
            <w:tcW w:w="1710" w:type="dxa"/>
            <w:tcBorders>
              <w:top w:val="single" w:sz="2" w:space="0" w:color="auto"/>
              <w:left w:val="single" w:sz="2" w:space="0" w:color="auto"/>
              <w:bottom w:val="single" w:sz="2" w:space="0" w:color="auto"/>
              <w:right w:val="single" w:sz="2" w:space="0" w:color="auto"/>
            </w:tcBorders>
          </w:tcPr>
          <w:p w14:paraId="2AF139ED" w14:textId="67C44195" w:rsidR="0042096C" w:rsidRPr="00A559A0" w:rsidRDefault="0042096C" w:rsidP="00B73A7A">
            <w:pPr>
              <w:rPr>
                <w:rFonts w:ascii="Times New Roman" w:hAnsi="Times New Roman"/>
                <w:vanish/>
                <w:sz w:val="18"/>
                <w:szCs w:val="18"/>
                <w:highlight w:val="cyan"/>
              </w:rPr>
            </w:pPr>
            <w:r w:rsidRPr="00A559A0">
              <w:rPr>
                <w:b/>
                <w:i/>
                <w:vanish/>
                <w:sz w:val="18"/>
                <w:szCs w:val="18"/>
                <w:highlight w:val="cyan"/>
              </w:rPr>
              <w:t>OperationalContextRef</w:t>
            </w:r>
          </w:p>
        </w:tc>
        <w:tc>
          <w:tcPr>
            <w:tcW w:w="2379" w:type="dxa"/>
            <w:tcBorders>
              <w:top w:val="single" w:sz="2" w:space="0" w:color="auto"/>
              <w:left w:val="single" w:sz="2" w:space="0" w:color="auto"/>
              <w:bottom w:val="single" w:sz="2" w:space="0" w:color="auto"/>
              <w:right w:val="single" w:sz="2" w:space="0" w:color="auto"/>
            </w:tcBorders>
          </w:tcPr>
          <w:p w14:paraId="03480288" w14:textId="661D12AD" w:rsidR="0042096C" w:rsidRPr="00A559A0" w:rsidRDefault="0042096C" w:rsidP="00B73A7A">
            <w:pPr>
              <w:rPr>
                <w:rFonts w:ascii="Times New Roman" w:hAnsi="Times New Roman"/>
                <w:vanish/>
                <w:sz w:val="18"/>
                <w:szCs w:val="18"/>
                <w:highlight w:val="cyan"/>
              </w:rPr>
            </w:pPr>
            <w:r w:rsidRPr="00A559A0">
              <w:rPr>
                <w:i/>
                <w:vanish/>
                <w:sz w:val="18"/>
                <w:szCs w:val="18"/>
                <w:highlight w:val="cyan"/>
              </w:rPr>
              <w:t>OperationalContextRef</w:t>
            </w:r>
          </w:p>
        </w:tc>
        <w:tc>
          <w:tcPr>
            <w:tcW w:w="567" w:type="dxa"/>
            <w:tcBorders>
              <w:top w:val="single" w:sz="2" w:space="0" w:color="auto"/>
              <w:left w:val="single" w:sz="2" w:space="0" w:color="auto"/>
              <w:bottom w:val="single" w:sz="2" w:space="0" w:color="auto"/>
              <w:right w:val="single" w:sz="2" w:space="0" w:color="auto"/>
            </w:tcBorders>
          </w:tcPr>
          <w:p w14:paraId="7C95CF2E" w14:textId="5BE8C2FF" w:rsidR="0042096C" w:rsidRPr="00A559A0" w:rsidRDefault="0042096C" w:rsidP="00B73A7A">
            <w:pPr>
              <w:rPr>
                <w:rFonts w:ascii="Times New Roman" w:hAnsi="Times New Roman"/>
                <w:vanish/>
                <w:sz w:val="18"/>
                <w:szCs w:val="18"/>
                <w:highlight w:val="cyan"/>
              </w:rPr>
            </w:pPr>
            <w:r w:rsidRPr="00A559A0">
              <w:rPr>
                <w:vanish/>
                <w:sz w:val="18"/>
                <w:szCs w:val="18"/>
                <w:highlight w:val="cyan"/>
              </w:rPr>
              <w:t>0:1</w:t>
            </w:r>
          </w:p>
        </w:tc>
        <w:tc>
          <w:tcPr>
            <w:tcW w:w="4434" w:type="dxa"/>
            <w:tcBorders>
              <w:top w:val="single" w:sz="2" w:space="0" w:color="auto"/>
              <w:left w:val="single" w:sz="2" w:space="0" w:color="auto"/>
              <w:bottom w:val="single" w:sz="2" w:space="0" w:color="auto"/>
              <w:right w:val="single" w:sz="2" w:space="0" w:color="auto"/>
            </w:tcBorders>
          </w:tcPr>
          <w:p w14:paraId="1A3A0543" w14:textId="7A05AF86" w:rsidR="0042096C" w:rsidRPr="00A559A0" w:rsidRDefault="0042096C" w:rsidP="00B73A7A">
            <w:pPr>
              <w:rPr>
                <w:vanish/>
                <w:sz w:val="18"/>
                <w:szCs w:val="18"/>
                <w:highlight w:val="cyan"/>
              </w:rPr>
            </w:pPr>
            <w:r w:rsidRPr="00A559A0">
              <w:rPr>
                <w:vanish/>
                <w:sz w:val="18"/>
                <w:szCs w:val="18"/>
                <w:highlight w:val="cyan"/>
              </w:rPr>
              <w:t xml:space="preserve">OPERATIONAL CONTEXT </w:t>
            </w:r>
            <w:r w:rsidR="0009410C" w:rsidRPr="00A559A0">
              <w:rPr>
                <w:vanish/>
                <w:sz w:val="18"/>
                <w:szCs w:val="18"/>
                <w:highlight w:val="cyan"/>
              </w:rPr>
              <w:t>associé au</w:t>
            </w:r>
            <w:r w:rsidRPr="00A559A0">
              <w:rPr>
                <w:vanish/>
                <w:sz w:val="18"/>
                <w:szCs w:val="18"/>
                <w:highlight w:val="cyan"/>
              </w:rPr>
              <w:t xml:space="preserve"> TIME DEMAND TYPE.</w:t>
            </w:r>
          </w:p>
        </w:tc>
      </w:tr>
      <w:tr w:rsidR="0042096C" w:rsidRPr="00A559A0" w14:paraId="7319A785" w14:textId="77777777" w:rsidTr="00F12B6A">
        <w:trPr>
          <w:hidden/>
        </w:trPr>
        <w:tc>
          <w:tcPr>
            <w:tcW w:w="810" w:type="dxa"/>
            <w:tcBorders>
              <w:top w:val="single" w:sz="2" w:space="0" w:color="auto"/>
              <w:left w:val="single" w:sz="2" w:space="0" w:color="auto"/>
              <w:bottom w:val="single" w:sz="2" w:space="0" w:color="auto"/>
              <w:right w:val="single" w:sz="2" w:space="0" w:color="auto"/>
            </w:tcBorders>
          </w:tcPr>
          <w:p w14:paraId="7BA76EFD" w14:textId="193A6A0C" w:rsidR="0042096C" w:rsidRPr="00A559A0" w:rsidRDefault="00512FD2" w:rsidP="00B73A7A">
            <w:pPr>
              <w:rPr>
                <w:rFonts w:ascii="Times New Roman" w:hAnsi="Times New Roman"/>
                <w:vanish/>
                <w:sz w:val="18"/>
                <w:szCs w:val="18"/>
              </w:rPr>
            </w:pPr>
            <w:r w:rsidRPr="00A559A0">
              <w:rPr>
                <w:vanish/>
                <w:sz w:val="18"/>
                <w:szCs w:val="18"/>
              </w:rPr>
              <w:t>group</w:t>
            </w:r>
          </w:p>
        </w:tc>
        <w:tc>
          <w:tcPr>
            <w:tcW w:w="1710" w:type="dxa"/>
            <w:tcBorders>
              <w:top w:val="single" w:sz="2" w:space="0" w:color="auto"/>
              <w:left w:val="single" w:sz="2" w:space="0" w:color="auto"/>
              <w:bottom w:val="single" w:sz="2" w:space="0" w:color="auto"/>
              <w:right w:val="single" w:sz="2" w:space="0" w:color="auto"/>
            </w:tcBorders>
          </w:tcPr>
          <w:p w14:paraId="6159E701" w14:textId="6F14EE8E" w:rsidR="0042096C" w:rsidRPr="00A559A0" w:rsidRDefault="0042096C" w:rsidP="00B73A7A">
            <w:pPr>
              <w:rPr>
                <w:rFonts w:ascii="Times New Roman" w:hAnsi="Times New Roman"/>
                <w:b/>
                <w:i/>
                <w:vanish/>
                <w:sz w:val="18"/>
                <w:szCs w:val="18"/>
                <w:highlight w:val="cyan"/>
              </w:rPr>
            </w:pPr>
            <w:commentRangeStart w:id="112"/>
            <w:r w:rsidRPr="00A559A0">
              <w:rPr>
                <w:b/>
                <w:i/>
                <w:vanish/>
                <w:sz w:val="18"/>
                <w:szCs w:val="18"/>
                <w:highlight w:val="cyan"/>
              </w:rPr>
              <w:t>TimeDemandTimingsGroup</w:t>
            </w:r>
            <w:commentRangeEnd w:id="112"/>
            <w:r w:rsidR="0040713F" w:rsidRPr="00A559A0">
              <w:rPr>
                <w:rStyle w:val="Marquedecommentaire"/>
                <w:vanish/>
              </w:rPr>
              <w:commentReference w:id="112"/>
            </w:r>
          </w:p>
        </w:tc>
        <w:tc>
          <w:tcPr>
            <w:tcW w:w="2379" w:type="dxa"/>
            <w:tcBorders>
              <w:top w:val="single" w:sz="2" w:space="0" w:color="auto"/>
              <w:left w:val="single" w:sz="2" w:space="0" w:color="auto"/>
              <w:bottom w:val="single" w:sz="2" w:space="0" w:color="auto"/>
              <w:right w:val="single" w:sz="2" w:space="0" w:color="auto"/>
            </w:tcBorders>
          </w:tcPr>
          <w:p w14:paraId="50FFFE62" w14:textId="77777777" w:rsidR="0042096C" w:rsidRPr="00A559A0" w:rsidRDefault="0042096C" w:rsidP="00B73A7A">
            <w:pPr>
              <w:rPr>
                <w:rFonts w:ascii="Times New Roman" w:hAnsi="Times New Roman"/>
                <w:b/>
                <w:i/>
                <w:vanish/>
                <w:sz w:val="18"/>
                <w:szCs w:val="18"/>
                <w:highlight w:val="cyan"/>
                <w:u w:val="single"/>
              </w:rPr>
            </w:pPr>
            <w:r w:rsidRPr="00A559A0">
              <w:rPr>
                <w:i/>
                <w:vanish/>
                <w:sz w:val="18"/>
                <w:szCs w:val="18"/>
                <w:highlight w:val="cyan"/>
              </w:rPr>
              <w:t>xmlGroup</w:t>
            </w:r>
          </w:p>
        </w:tc>
        <w:tc>
          <w:tcPr>
            <w:tcW w:w="567" w:type="dxa"/>
            <w:tcBorders>
              <w:top w:val="single" w:sz="2" w:space="0" w:color="auto"/>
              <w:left w:val="single" w:sz="2" w:space="0" w:color="auto"/>
              <w:bottom w:val="single" w:sz="2" w:space="0" w:color="auto"/>
              <w:right w:val="single" w:sz="2" w:space="0" w:color="auto"/>
            </w:tcBorders>
          </w:tcPr>
          <w:p w14:paraId="07CEDA75" w14:textId="7DE2CF69" w:rsidR="0042096C" w:rsidRPr="00A559A0" w:rsidRDefault="0042096C" w:rsidP="00B73A7A">
            <w:pPr>
              <w:rPr>
                <w:rFonts w:ascii="Times New Roman" w:hAnsi="Times New Roman"/>
                <w:vanish/>
                <w:sz w:val="18"/>
                <w:szCs w:val="18"/>
                <w:highlight w:val="cyan"/>
              </w:rPr>
            </w:pPr>
            <w:r w:rsidRPr="00A559A0">
              <w:rPr>
                <w:vanish/>
                <w:sz w:val="18"/>
                <w:szCs w:val="18"/>
                <w:highlight w:val="cyan"/>
              </w:rPr>
              <w:t>0:*</w:t>
            </w:r>
          </w:p>
        </w:tc>
        <w:tc>
          <w:tcPr>
            <w:tcW w:w="4434" w:type="dxa"/>
            <w:tcBorders>
              <w:top w:val="single" w:sz="2" w:space="0" w:color="auto"/>
              <w:left w:val="single" w:sz="2" w:space="0" w:color="auto"/>
              <w:bottom w:val="single" w:sz="2" w:space="0" w:color="auto"/>
              <w:right w:val="single" w:sz="2" w:space="0" w:color="auto"/>
            </w:tcBorders>
          </w:tcPr>
          <w:p w14:paraId="259F80B7" w14:textId="03F5071F" w:rsidR="0042096C" w:rsidRPr="00A559A0" w:rsidRDefault="0042096C" w:rsidP="00B73A7A">
            <w:pPr>
              <w:rPr>
                <w:vanish/>
                <w:sz w:val="18"/>
                <w:szCs w:val="18"/>
                <w:highlight w:val="cyan"/>
              </w:rPr>
            </w:pPr>
            <w:r w:rsidRPr="00A559A0">
              <w:rPr>
                <w:vanish/>
                <w:sz w:val="18"/>
                <w:szCs w:val="18"/>
                <w:highlight w:val="cyan"/>
              </w:rPr>
              <w:t>Timing elements for TIME DEMAND TYPE.</w:t>
            </w:r>
          </w:p>
        </w:tc>
      </w:tr>
    </w:tbl>
    <w:p w14:paraId="7626AB40" w14:textId="77777777" w:rsidR="00512FD2" w:rsidRPr="00A559A0" w:rsidRDefault="00512FD2" w:rsidP="00B73A7A"/>
    <w:p w14:paraId="7DA17048" w14:textId="5FE6CA24" w:rsidR="007A0C7B" w:rsidRPr="00A559A0" w:rsidRDefault="007A0C7B" w:rsidP="00B73A7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20</w:t>
      </w:r>
      <w:r w:rsidRPr="00A559A0">
        <w:rPr>
          <w:rFonts w:cs="Arial"/>
        </w:rPr>
        <w:fldChar w:fldCharType="end"/>
      </w:r>
      <w:r w:rsidRPr="00A559A0">
        <w:rPr>
          <w:rFonts w:cs="Arial"/>
        </w:rPr>
        <w:t xml:space="preserve"> – </w:t>
      </w:r>
      <w:r w:rsidRPr="00A559A0">
        <w:rPr>
          <w:rFonts w:cs="Arial"/>
          <w:i/>
        </w:rPr>
        <w:t>StartTimeAtStopPoint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7A0C7B" w:rsidRPr="00A559A0" w14:paraId="50D889D0"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55D6A06" w14:textId="1110C057" w:rsidR="007A0C7B" w:rsidRPr="00A559A0" w:rsidRDefault="007A0C7B" w:rsidP="00B73A7A">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5BB9495C"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E403ED0"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1B69D16" w14:textId="4AAF7BBB" w:rsidR="007A0C7B" w:rsidRPr="00A559A0" w:rsidRDefault="007A0C7B" w:rsidP="00B73A7A">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5B521A5"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Description</w:t>
            </w:r>
          </w:p>
        </w:tc>
      </w:tr>
      <w:tr w:rsidR="007A0C7B" w:rsidRPr="00A559A0" w14:paraId="67F9DD69"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1E2BC65C"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0656A14"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1DA32CA7" w14:textId="77777777" w:rsidR="007A0C7B" w:rsidRPr="00A559A0" w:rsidRDefault="007A0C7B" w:rsidP="00B73A7A">
            <w:pPr>
              <w:rPr>
                <w:rFonts w:eastAsia="Times New Roman" w:cs="Arial"/>
                <w:color w:val="0F0F0F"/>
                <w:sz w:val="18"/>
                <w:szCs w:val="24"/>
                <w:u w:val="single"/>
              </w:rPr>
            </w:pPr>
            <w:r w:rsidRPr="00A559A0">
              <w:rPr>
                <w:rFonts w:eastAsia="Times New Roman" w:cs="Arial"/>
                <w:i/>
                <w:color w:val="0F0F0F"/>
                <w:sz w:val="18"/>
                <w:szCs w:val="24"/>
                <w:u w:val="single"/>
              </w:rPr>
              <w:t>VersionedChild</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17F4BCAA"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2F68FDD" w14:textId="440E08DE" w:rsidR="007A0C7B" w:rsidRPr="00A559A0" w:rsidRDefault="007A0C7B" w:rsidP="00B73A7A">
            <w:pPr>
              <w:rPr>
                <w:rFonts w:eastAsia="Times New Roman" w:cs="Arial"/>
                <w:color w:val="0F0F0F"/>
                <w:sz w:val="18"/>
                <w:szCs w:val="24"/>
              </w:rPr>
            </w:pPr>
            <w:r w:rsidRPr="00A559A0">
              <w:rPr>
                <w:rFonts w:eastAsia="Times New Roman" w:cs="Arial"/>
                <w:sz w:val="18"/>
                <w:szCs w:val="24"/>
              </w:rPr>
              <w:t>START TIME AT STOP POINT</w:t>
            </w:r>
            <w:r w:rsidRPr="00A559A0" w:rsidDel="005C563A">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VERSIONED CHILD.</w:t>
            </w:r>
          </w:p>
        </w:tc>
      </w:tr>
      <w:tr w:rsidR="007A0C7B" w:rsidRPr="00A559A0" w14:paraId="14A84283" w14:textId="77777777" w:rsidTr="00785A62">
        <w:tc>
          <w:tcPr>
            <w:tcW w:w="900" w:type="dxa"/>
            <w:tcBorders>
              <w:top w:val="single" w:sz="2" w:space="0" w:color="auto"/>
              <w:left w:val="single" w:sz="2" w:space="0" w:color="auto"/>
              <w:bottom w:val="single" w:sz="2" w:space="0" w:color="auto"/>
              <w:right w:val="single" w:sz="2" w:space="0" w:color="auto"/>
            </w:tcBorders>
          </w:tcPr>
          <w:p w14:paraId="77AFF3F6"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42F1702" w14:textId="77777777"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0D927E46" w14:textId="492AA2A1" w:rsidR="007A0C7B" w:rsidRPr="00A559A0" w:rsidRDefault="007A0C7B" w:rsidP="00B73A7A">
            <w:pPr>
              <w:rPr>
                <w:rFonts w:eastAsia="Times New Roman" w:cs="Arial"/>
                <w:color w:val="0F0F0F"/>
                <w:sz w:val="18"/>
                <w:szCs w:val="24"/>
              </w:rPr>
            </w:pPr>
            <w:r w:rsidRPr="00A559A0">
              <w:rPr>
                <w:rFonts w:eastAsia="Times New Roman" w:cs="Arial"/>
                <w:i/>
                <w:color w:val="0F0F0F"/>
                <w:sz w:val="18"/>
                <w:szCs w:val="24"/>
              </w:rPr>
              <w:t>StartTimeAtStopPointIdType</w:t>
            </w:r>
          </w:p>
        </w:tc>
        <w:tc>
          <w:tcPr>
            <w:tcW w:w="1080" w:type="dxa"/>
            <w:tcBorders>
              <w:top w:val="single" w:sz="2" w:space="0" w:color="auto"/>
              <w:left w:val="single" w:sz="2" w:space="0" w:color="auto"/>
              <w:bottom w:val="single" w:sz="2" w:space="0" w:color="auto"/>
              <w:right w:val="single" w:sz="2" w:space="0" w:color="auto"/>
            </w:tcBorders>
          </w:tcPr>
          <w:p w14:paraId="4802EF0A"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3992189" w14:textId="2C7D37E8" w:rsidR="007A0C7B" w:rsidRPr="00A559A0" w:rsidRDefault="00867E96" w:rsidP="00B73A7A">
            <w:pPr>
              <w:rPr>
                <w:rFonts w:eastAsia="Times New Roman" w:cs="Arial"/>
                <w:color w:val="0F0F0F"/>
                <w:sz w:val="18"/>
                <w:szCs w:val="24"/>
              </w:rPr>
            </w:pPr>
            <w:r w:rsidRPr="00A559A0">
              <w:rPr>
                <w:rFonts w:eastAsia="Times New Roman" w:cs="Arial"/>
                <w:sz w:val="18"/>
                <w:szCs w:val="24"/>
              </w:rPr>
              <w:t>Identifiant du</w:t>
            </w:r>
            <w:r w:rsidR="007A0C7B" w:rsidRPr="00A559A0">
              <w:rPr>
                <w:rFonts w:eastAsia="Times New Roman" w:cs="Arial"/>
                <w:sz w:val="18"/>
                <w:szCs w:val="24"/>
              </w:rPr>
              <w:t xml:space="preserve"> START TIME AT STOP POINT</w:t>
            </w:r>
          </w:p>
        </w:tc>
      </w:tr>
      <w:tr w:rsidR="007A0C7B" w:rsidRPr="00A559A0" w14:paraId="170FF574"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160C68D8" w14:textId="77777777" w:rsidR="007A0C7B" w:rsidRPr="00A559A0" w:rsidRDefault="007A0C7B" w:rsidP="00B73A7A">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751EE45B" w14:textId="03ADD156" w:rsidR="007A0C7B" w:rsidRPr="00A559A0" w:rsidRDefault="007A0C7B" w:rsidP="00B73A7A">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FareDemandFactorRef</w:t>
            </w:r>
          </w:p>
        </w:tc>
        <w:tc>
          <w:tcPr>
            <w:tcW w:w="2160" w:type="dxa"/>
            <w:tcBorders>
              <w:top w:val="single" w:sz="2" w:space="0" w:color="auto"/>
              <w:left w:val="single" w:sz="2" w:space="0" w:color="auto"/>
              <w:bottom w:val="single" w:sz="2" w:space="0" w:color="auto"/>
              <w:right w:val="single" w:sz="2" w:space="0" w:color="auto"/>
            </w:tcBorders>
          </w:tcPr>
          <w:p w14:paraId="3D2B789C" w14:textId="77777777" w:rsidR="007A0C7B" w:rsidRPr="00A559A0" w:rsidRDefault="007A0C7B" w:rsidP="00B73A7A">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FareDemandFactorRef</w:t>
            </w:r>
          </w:p>
        </w:tc>
        <w:tc>
          <w:tcPr>
            <w:tcW w:w="1080" w:type="dxa"/>
            <w:tcBorders>
              <w:top w:val="single" w:sz="2" w:space="0" w:color="auto"/>
              <w:left w:val="single" w:sz="2" w:space="0" w:color="auto"/>
              <w:bottom w:val="single" w:sz="2" w:space="0" w:color="auto"/>
              <w:right w:val="single" w:sz="2" w:space="0" w:color="auto"/>
            </w:tcBorders>
          </w:tcPr>
          <w:p w14:paraId="47BED4C2" w14:textId="77777777" w:rsidR="007A0C7B" w:rsidRPr="00A559A0" w:rsidRDefault="007A0C7B" w:rsidP="00B73A7A">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7EF4F961" w14:textId="77777777" w:rsidR="007A0C7B" w:rsidRPr="00A559A0" w:rsidRDefault="007A0C7B" w:rsidP="00B73A7A">
            <w:pPr>
              <w:rPr>
                <w:rFonts w:eastAsia="Times New Roman" w:cs="Arial"/>
                <w:vanish/>
                <w:color w:val="0F0F0F"/>
                <w:sz w:val="18"/>
                <w:szCs w:val="24"/>
                <w:highlight w:val="cyan"/>
              </w:rPr>
            </w:pPr>
            <w:r w:rsidRPr="00A559A0">
              <w:rPr>
                <w:rFonts w:eastAsia="Times New Roman" w:cs="Arial"/>
                <w:vanish/>
                <w:sz w:val="18"/>
                <w:szCs w:val="24"/>
                <w:highlight w:val="cyan"/>
              </w:rPr>
              <w:t>FARE DEMAND FACTOR for which start time applies.</w:t>
            </w:r>
          </w:p>
        </w:tc>
      </w:tr>
      <w:tr w:rsidR="007A0C7B" w:rsidRPr="00A559A0" w14:paraId="3E7FE1A7" w14:textId="77777777" w:rsidTr="00785A62">
        <w:tc>
          <w:tcPr>
            <w:tcW w:w="900" w:type="dxa"/>
            <w:tcBorders>
              <w:top w:val="single" w:sz="2" w:space="0" w:color="auto"/>
              <w:left w:val="single" w:sz="2" w:space="0" w:color="auto"/>
              <w:bottom w:val="single" w:sz="2" w:space="0" w:color="auto"/>
              <w:right w:val="single" w:sz="2" w:space="0" w:color="auto"/>
            </w:tcBorders>
          </w:tcPr>
          <w:p w14:paraId="5A481651"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1A8CFD97" w14:textId="3E44715C"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ScheduledStopPointRef</w:t>
            </w:r>
          </w:p>
        </w:tc>
        <w:tc>
          <w:tcPr>
            <w:tcW w:w="2160" w:type="dxa"/>
            <w:tcBorders>
              <w:top w:val="single" w:sz="2" w:space="0" w:color="auto"/>
              <w:left w:val="single" w:sz="2" w:space="0" w:color="auto"/>
              <w:bottom w:val="single" w:sz="2" w:space="0" w:color="auto"/>
              <w:right w:val="single" w:sz="2" w:space="0" w:color="auto"/>
            </w:tcBorders>
          </w:tcPr>
          <w:p w14:paraId="2DE94D5E" w14:textId="77777777" w:rsidR="007A0C7B" w:rsidRPr="00A559A0" w:rsidRDefault="007A0C7B" w:rsidP="00B73A7A">
            <w:pPr>
              <w:rPr>
                <w:rFonts w:eastAsia="Times New Roman" w:cs="Arial"/>
                <w:color w:val="0F0F0F"/>
                <w:sz w:val="18"/>
                <w:szCs w:val="24"/>
              </w:rPr>
            </w:pPr>
            <w:r w:rsidRPr="00A559A0">
              <w:rPr>
                <w:rFonts w:eastAsia="Times New Roman" w:cs="Arial"/>
                <w:i/>
                <w:color w:val="0F0F0F"/>
                <w:sz w:val="18"/>
                <w:szCs w:val="24"/>
              </w:rPr>
              <w:t>ScheduledStopPointRef</w:t>
            </w:r>
          </w:p>
        </w:tc>
        <w:tc>
          <w:tcPr>
            <w:tcW w:w="1080" w:type="dxa"/>
            <w:tcBorders>
              <w:top w:val="single" w:sz="2" w:space="0" w:color="auto"/>
              <w:left w:val="single" w:sz="2" w:space="0" w:color="auto"/>
              <w:bottom w:val="single" w:sz="2" w:space="0" w:color="auto"/>
              <w:right w:val="single" w:sz="2" w:space="0" w:color="auto"/>
            </w:tcBorders>
          </w:tcPr>
          <w:p w14:paraId="6A49DBDF"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E84FA37" w14:textId="78FBD95D" w:rsidR="007A0C7B" w:rsidRPr="00A559A0" w:rsidRDefault="007A0C7B" w:rsidP="00B73A7A">
            <w:pPr>
              <w:rPr>
                <w:rFonts w:eastAsia="Times New Roman" w:cs="Arial"/>
                <w:color w:val="0F0F0F"/>
                <w:sz w:val="18"/>
                <w:szCs w:val="24"/>
              </w:rPr>
            </w:pPr>
            <w:r w:rsidRPr="00A559A0">
              <w:rPr>
                <w:rFonts w:eastAsia="Times New Roman" w:cs="Arial"/>
                <w:color w:val="0F0F0F"/>
                <w:sz w:val="18"/>
                <w:szCs w:val="24"/>
              </w:rPr>
              <w:t xml:space="preserve">SCHEDULED  STOP POINT </w:t>
            </w:r>
            <w:r w:rsidR="009D71AC" w:rsidRPr="00A559A0">
              <w:rPr>
                <w:rFonts w:eastAsia="Times New Roman" w:cs="Arial"/>
                <w:color w:val="0F0F0F"/>
                <w:sz w:val="18"/>
                <w:szCs w:val="24"/>
              </w:rPr>
              <w:t>auquel s’applique l’information</w:t>
            </w:r>
            <w:r w:rsidRPr="00A559A0">
              <w:rPr>
                <w:rFonts w:eastAsia="Times New Roman" w:cs="Arial"/>
                <w:color w:val="0F0F0F"/>
                <w:sz w:val="18"/>
                <w:szCs w:val="24"/>
              </w:rPr>
              <w:t>.</w:t>
            </w:r>
          </w:p>
        </w:tc>
      </w:tr>
      <w:tr w:rsidR="007A0C7B" w:rsidRPr="00A559A0" w14:paraId="0CD616D0" w14:textId="77777777" w:rsidTr="00785A62">
        <w:tc>
          <w:tcPr>
            <w:tcW w:w="900" w:type="dxa"/>
            <w:tcBorders>
              <w:top w:val="single" w:sz="2" w:space="0" w:color="auto"/>
              <w:left w:val="single" w:sz="2" w:space="0" w:color="auto"/>
              <w:bottom w:val="single" w:sz="2" w:space="0" w:color="auto"/>
              <w:right w:val="single" w:sz="2" w:space="0" w:color="auto"/>
            </w:tcBorders>
          </w:tcPr>
          <w:p w14:paraId="4B009D0F" w14:textId="77777777" w:rsidR="007A0C7B" w:rsidRPr="00A559A0" w:rsidRDefault="007A0C7B" w:rsidP="00B73A7A">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19616AC" w14:textId="77777777"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StartTime</w:t>
            </w:r>
          </w:p>
        </w:tc>
        <w:tc>
          <w:tcPr>
            <w:tcW w:w="2160" w:type="dxa"/>
            <w:tcBorders>
              <w:top w:val="single" w:sz="2" w:space="0" w:color="auto"/>
              <w:left w:val="single" w:sz="2" w:space="0" w:color="auto"/>
              <w:bottom w:val="single" w:sz="2" w:space="0" w:color="auto"/>
              <w:right w:val="single" w:sz="2" w:space="0" w:color="auto"/>
            </w:tcBorders>
          </w:tcPr>
          <w:p w14:paraId="25F0B69A" w14:textId="77777777" w:rsidR="007A0C7B" w:rsidRPr="00A559A0" w:rsidRDefault="007A0C7B" w:rsidP="00B73A7A">
            <w:pPr>
              <w:rPr>
                <w:rFonts w:eastAsia="Times New Roman" w:cs="Arial"/>
                <w:color w:val="0F0F0F"/>
                <w:sz w:val="18"/>
                <w:szCs w:val="24"/>
              </w:rPr>
            </w:pPr>
            <w:r w:rsidRPr="00A559A0">
              <w:rPr>
                <w:rFonts w:eastAsia="Times New Roman" w:cs="Arial"/>
                <w:i/>
                <w:color w:val="0F0F0F"/>
                <w:sz w:val="18"/>
                <w:szCs w:val="24"/>
              </w:rPr>
              <w:t>xsd:time</w:t>
            </w:r>
          </w:p>
        </w:tc>
        <w:tc>
          <w:tcPr>
            <w:tcW w:w="1080" w:type="dxa"/>
            <w:tcBorders>
              <w:top w:val="single" w:sz="2" w:space="0" w:color="auto"/>
              <w:left w:val="single" w:sz="2" w:space="0" w:color="auto"/>
              <w:bottom w:val="single" w:sz="2" w:space="0" w:color="auto"/>
              <w:right w:val="single" w:sz="2" w:space="0" w:color="auto"/>
            </w:tcBorders>
          </w:tcPr>
          <w:p w14:paraId="1E99FE00"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4B2077E" w14:textId="2FAB419D" w:rsidR="007A0C7B" w:rsidRPr="00A559A0" w:rsidRDefault="00F025A3" w:rsidP="00B73A7A">
            <w:pPr>
              <w:rPr>
                <w:rFonts w:eastAsia="Times New Roman" w:cs="Arial"/>
                <w:color w:val="0F0F0F"/>
                <w:sz w:val="18"/>
                <w:szCs w:val="24"/>
              </w:rPr>
            </w:pPr>
            <w:r w:rsidRPr="00A559A0">
              <w:rPr>
                <w:rFonts w:eastAsia="Times New Roman" w:cs="Arial"/>
                <w:color w:val="0F0F0F"/>
                <w:sz w:val="18"/>
                <w:szCs w:val="24"/>
              </w:rPr>
              <w:t>Heure à laquelle la tranche horaire commence à l’arrêt.</w:t>
            </w:r>
          </w:p>
        </w:tc>
      </w:tr>
      <w:tr w:rsidR="00F025A3" w:rsidRPr="00A559A0" w14:paraId="13F99B09" w14:textId="77777777" w:rsidTr="00785A62">
        <w:tc>
          <w:tcPr>
            <w:tcW w:w="900" w:type="dxa"/>
            <w:tcBorders>
              <w:top w:val="single" w:sz="2" w:space="0" w:color="auto"/>
              <w:left w:val="single" w:sz="2" w:space="0" w:color="auto"/>
              <w:bottom w:val="single" w:sz="2" w:space="0" w:color="auto"/>
              <w:right w:val="single" w:sz="2" w:space="0" w:color="auto"/>
            </w:tcBorders>
          </w:tcPr>
          <w:p w14:paraId="0C35D938" w14:textId="77777777" w:rsidR="00F025A3" w:rsidRPr="00A559A0" w:rsidRDefault="00F025A3" w:rsidP="00F025A3">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8DB00E7" w14:textId="77777777" w:rsidR="00F025A3" w:rsidRPr="00A559A0" w:rsidRDefault="00F025A3" w:rsidP="00F025A3">
            <w:pPr>
              <w:rPr>
                <w:rFonts w:eastAsia="Times New Roman" w:cs="Arial"/>
                <w:b/>
                <w:i/>
                <w:color w:val="0F0F0F"/>
                <w:sz w:val="18"/>
                <w:szCs w:val="24"/>
              </w:rPr>
            </w:pPr>
            <w:r w:rsidRPr="00A559A0">
              <w:rPr>
                <w:rFonts w:eastAsia="Times New Roman" w:cs="Arial"/>
                <w:b/>
                <w:i/>
                <w:color w:val="0F0F0F"/>
                <w:sz w:val="18"/>
                <w:szCs w:val="24"/>
              </w:rPr>
              <w:t>EndTime</w:t>
            </w:r>
          </w:p>
        </w:tc>
        <w:tc>
          <w:tcPr>
            <w:tcW w:w="2160" w:type="dxa"/>
            <w:tcBorders>
              <w:top w:val="single" w:sz="2" w:space="0" w:color="auto"/>
              <w:left w:val="single" w:sz="2" w:space="0" w:color="auto"/>
              <w:bottom w:val="single" w:sz="2" w:space="0" w:color="auto"/>
              <w:right w:val="single" w:sz="2" w:space="0" w:color="auto"/>
            </w:tcBorders>
          </w:tcPr>
          <w:p w14:paraId="54BE634D" w14:textId="77777777" w:rsidR="00F025A3" w:rsidRPr="00A559A0" w:rsidRDefault="00F025A3" w:rsidP="00F025A3">
            <w:pPr>
              <w:rPr>
                <w:rFonts w:eastAsia="Times New Roman" w:cs="Arial"/>
                <w:i/>
                <w:color w:val="0F0F0F"/>
                <w:sz w:val="18"/>
                <w:szCs w:val="24"/>
              </w:rPr>
            </w:pPr>
            <w:r w:rsidRPr="00A559A0">
              <w:rPr>
                <w:rFonts w:eastAsia="Times New Roman" w:cs="Arial"/>
                <w:i/>
                <w:color w:val="0F0F0F"/>
                <w:sz w:val="18"/>
                <w:szCs w:val="24"/>
              </w:rPr>
              <w:t>xsd:time</w:t>
            </w:r>
          </w:p>
        </w:tc>
        <w:tc>
          <w:tcPr>
            <w:tcW w:w="1080" w:type="dxa"/>
            <w:tcBorders>
              <w:top w:val="single" w:sz="2" w:space="0" w:color="auto"/>
              <w:left w:val="single" w:sz="2" w:space="0" w:color="auto"/>
              <w:bottom w:val="single" w:sz="2" w:space="0" w:color="auto"/>
              <w:right w:val="single" w:sz="2" w:space="0" w:color="auto"/>
            </w:tcBorders>
          </w:tcPr>
          <w:p w14:paraId="26F46275" w14:textId="77777777" w:rsidR="00F025A3" w:rsidRPr="00A559A0" w:rsidRDefault="00F025A3" w:rsidP="00F025A3">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871E20C" w14:textId="07B410CC" w:rsidR="00F025A3" w:rsidRPr="00A559A0" w:rsidRDefault="00F025A3" w:rsidP="00F025A3">
            <w:pPr>
              <w:rPr>
                <w:rFonts w:eastAsia="Times New Roman" w:cs="Arial"/>
                <w:color w:val="0F0F0F"/>
                <w:sz w:val="18"/>
                <w:szCs w:val="24"/>
              </w:rPr>
            </w:pPr>
            <w:r w:rsidRPr="00A559A0">
              <w:rPr>
                <w:rFonts w:eastAsia="Times New Roman" w:cs="Arial"/>
                <w:color w:val="0F0F0F"/>
                <w:sz w:val="18"/>
                <w:szCs w:val="24"/>
              </w:rPr>
              <w:t>Heure à laquelle la tranche horaire se termine à l’arrêt.</w:t>
            </w:r>
          </w:p>
        </w:tc>
      </w:tr>
      <w:tr w:rsidR="007A0C7B" w:rsidRPr="00A559A0" w14:paraId="11AAF0C5" w14:textId="77777777" w:rsidTr="00785A62">
        <w:tc>
          <w:tcPr>
            <w:tcW w:w="900" w:type="dxa"/>
            <w:tcBorders>
              <w:top w:val="single" w:sz="2" w:space="0" w:color="auto"/>
              <w:left w:val="single" w:sz="2" w:space="0" w:color="auto"/>
              <w:bottom w:val="single" w:sz="2" w:space="0" w:color="auto"/>
              <w:right w:val="single" w:sz="2" w:space="0" w:color="auto"/>
            </w:tcBorders>
          </w:tcPr>
          <w:p w14:paraId="69BD7658" w14:textId="77777777" w:rsidR="007A0C7B" w:rsidRPr="00A559A0" w:rsidRDefault="007A0C7B" w:rsidP="00B73A7A">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471F226" w14:textId="77777777" w:rsidR="007A0C7B" w:rsidRPr="00A559A0" w:rsidRDefault="007A0C7B" w:rsidP="00B73A7A">
            <w:pPr>
              <w:rPr>
                <w:rFonts w:eastAsia="Times New Roman" w:cs="Arial"/>
                <w:b/>
                <w:i/>
                <w:color w:val="0F0F0F"/>
                <w:sz w:val="18"/>
                <w:szCs w:val="24"/>
              </w:rPr>
            </w:pPr>
            <w:r w:rsidRPr="00A559A0">
              <w:rPr>
                <w:rFonts w:eastAsia="Times New Roman" w:cs="Arial"/>
                <w:b/>
                <w:i/>
                <w:color w:val="0F0F0F"/>
                <w:sz w:val="18"/>
                <w:szCs w:val="24"/>
              </w:rPr>
              <w:t>DayOffset</w:t>
            </w:r>
          </w:p>
        </w:tc>
        <w:tc>
          <w:tcPr>
            <w:tcW w:w="2160" w:type="dxa"/>
            <w:tcBorders>
              <w:top w:val="single" w:sz="2" w:space="0" w:color="auto"/>
              <w:left w:val="single" w:sz="2" w:space="0" w:color="auto"/>
              <w:bottom w:val="single" w:sz="2" w:space="0" w:color="auto"/>
              <w:right w:val="single" w:sz="2" w:space="0" w:color="auto"/>
            </w:tcBorders>
          </w:tcPr>
          <w:p w14:paraId="42637006" w14:textId="77777777" w:rsidR="007A0C7B" w:rsidRPr="00A559A0" w:rsidRDefault="007A0C7B" w:rsidP="00B73A7A">
            <w:pPr>
              <w:rPr>
                <w:rFonts w:eastAsia="Times New Roman" w:cs="Arial"/>
                <w:i/>
                <w:color w:val="0F0F0F"/>
                <w:sz w:val="18"/>
                <w:szCs w:val="24"/>
              </w:rPr>
            </w:pPr>
            <w:r w:rsidRPr="00A559A0">
              <w:rPr>
                <w:rFonts w:eastAsia="Times New Roman" w:cs="Arial"/>
                <w:i/>
                <w:color w:val="0F0F0F"/>
                <w:sz w:val="18"/>
                <w:szCs w:val="24"/>
              </w:rPr>
              <w:t>DayOffsetType</w:t>
            </w:r>
          </w:p>
        </w:tc>
        <w:tc>
          <w:tcPr>
            <w:tcW w:w="1080" w:type="dxa"/>
            <w:tcBorders>
              <w:top w:val="single" w:sz="2" w:space="0" w:color="auto"/>
              <w:left w:val="single" w:sz="2" w:space="0" w:color="auto"/>
              <w:bottom w:val="single" w:sz="2" w:space="0" w:color="auto"/>
              <w:right w:val="single" w:sz="2" w:space="0" w:color="auto"/>
            </w:tcBorders>
          </w:tcPr>
          <w:p w14:paraId="7BCD764F"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440B6A1" w14:textId="72546964" w:rsidR="007A0C7B" w:rsidRPr="00A559A0" w:rsidRDefault="00F025A3" w:rsidP="00B73A7A">
            <w:pPr>
              <w:rPr>
                <w:rFonts w:eastAsia="Times New Roman" w:cs="Arial"/>
                <w:color w:val="0F0F0F"/>
                <w:sz w:val="18"/>
                <w:szCs w:val="24"/>
              </w:rPr>
            </w:pPr>
            <w:r w:rsidRPr="00A559A0">
              <w:rPr>
                <w:rFonts w:eastAsia="Times New Roman" w:cs="Arial"/>
                <w:color w:val="0F0F0F"/>
                <w:sz w:val="18"/>
                <w:szCs w:val="24"/>
              </w:rPr>
              <w:t>Décalage du jour de l'heure de fin par rapport à l'heure de début. Zéro indique qu’il n’y a pas de changement de jour.</w:t>
            </w:r>
          </w:p>
        </w:tc>
      </w:tr>
    </w:tbl>
    <w:p w14:paraId="65E36478" w14:textId="2B5C1D09" w:rsidR="007A0C7B" w:rsidRPr="00A559A0" w:rsidRDefault="007A0C7B" w:rsidP="00B73A7A">
      <w:pPr>
        <w:jc w:val="center"/>
        <w:rPr>
          <w:rFonts w:cs="Arial"/>
        </w:rPr>
      </w:pPr>
    </w:p>
    <w:p w14:paraId="5F92448E" w14:textId="163439E8" w:rsidR="007A0C7B" w:rsidRPr="00A559A0" w:rsidRDefault="007A0C7B" w:rsidP="00B73A7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21</w:t>
      </w:r>
      <w:r w:rsidRPr="00A559A0">
        <w:rPr>
          <w:rFonts w:cs="Arial"/>
        </w:rPr>
        <w:fldChar w:fldCharType="end"/>
      </w:r>
      <w:r w:rsidRPr="00A559A0">
        <w:rPr>
          <w:rFonts w:cs="Arial"/>
        </w:rPr>
        <w:t xml:space="preserve"> – </w:t>
      </w:r>
      <w:r w:rsidRPr="00A559A0">
        <w:rPr>
          <w:rFonts w:cs="Arial"/>
          <w:i/>
        </w:rPr>
        <w:t>FareQuotaFactor</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7A0C7B" w:rsidRPr="00A559A0" w14:paraId="48C5FC00"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95CEA2F" w14:textId="62BDBB33" w:rsidR="007A0C7B" w:rsidRPr="00A559A0" w:rsidRDefault="007A0C7B" w:rsidP="00B73A7A">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C90C472"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8CD2C2B"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222456E6" w14:textId="23C37922" w:rsidR="007A0C7B" w:rsidRPr="00A559A0" w:rsidRDefault="007A0C7B" w:rsidP="00B73A7A">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72670E5" w14:textId="77777777" w:rsidR="007A0C7B" w:rsidRPr="00A559A0" w:rsidRDefault="007A0C7B" w:rsidP="00B73A7A">
            <w:pPr>
              <w:jc w:val="center"/>
              <w:rPr>
                <w:rFonts w:eastAsia="Times New Roman" w:cs="Arial"/>
                <w:b/>
                <w:color w:val="0F0F0F"/>
                <w:sz w:val="18"/>
                <w:szCs w:val="24"/>
              </w:rPr>
            </w:pPr>
            <w:r w:rsidRPr="00A559A0">
              <w:rPr>
                <w:rFonts w:cs="Arial"/>
                <w:b/>
                <w:bCs/>
                <w:sz w:val="18"/>
                <w:szCs w:val="18"/>
              </w:rPr>
              <w:t>Description</w:t>
            </w:r>
          </w:p>
        </w:tc>
      </w:tr>
      <w:tr w:rsidR="007A0C7B" w:rsidRPr="00A559A0" w14:paraId="433A8031"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E615AAC"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7E06E0C"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67EA9C0C" w14:textId="77777777" w:rsidR="007A0C7B" w:rsidRPr="00A559A0" w:rsidRDefault="007A0C7B" w:rsidP="00B73A7A">
            <w:pPr>
              <w:rPr>
                <w:rFonts w:eastAsia="Times New Roman" w:cs="Arial"/>
                <w:color w:val="0F0F0F"/>
                <w:sz w:val="18"/>
                <w:szCs w:val="24"/>
                <w:u w:val="single"/>
              </w:rPr>
            </w:pPr>
            <w:r w:rsidRPr="00A559A0">
              <w:rPr>
                <w:rFonts w:eastAsia="Times New Roman" w:cs="Arial"/>
                <w:i/>
                <w:color w:val="0F0F0F"/>
                <w:sz w:val="18"/>
                <w:szCs w:val="24"/>
                <w:u w:val="single"/>
              </w:rPr>
              <w:t>QualityStructureFactor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2E716276"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EDB0423" w14:textId="10547D64" w:rsidR="007A0C7B" w:rsidRPr="00A559A0" w:rsidRDefault="007A0C7B" w:rsidP="00B73A7A">
            <w:pPr>
              <w:rPr>
                <w:rFonts w:eastAsia="Times New Roman" w:cs="Arial"/>
                <w:color w:val="0F0F0F"/>
                <w:sz w:val="18"/>
                <w:szCs w:val="24"/>
              </w:rPr>
            </w:pPr>
            <w:r w:rsidRPr="00A559A0">
              <w:rPr>
                <w:rFonts w:cs="Arial"/>
                <w:sz w:val="18"/>
                <w:szCs w:val="18"/>
                <w:lang w:eastAsia="en-GB"/>
              </w:rPr>
              <w:t>FARE QUOTA FACTOR</w:t>
            </w:r>
            <w:r w:rsidRPr="00A559A0" w:rsidDel="005C563A">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QUALITY STRUCTURE FACTOR.</w:t>
            </w:r>
          </w:p>
        </w:tc>
      </w:tr>
      <w:tr w:rsidR="007A0C7B" w:rsidRPr="00A559A0" w14:paraId="282448B4" w14:textId="77777777" w:rsidTr="00785A62">
        <w:tc>
          <w:tcPr>
            <w:tcW w:w="900" w:type="dxa"/>
            <w:tcBorders>
              <w:top w:val="single" w:sz="2" w:space="0" w:color="auto"/>
              <w:left w:val="single" w:sz="2" w:space="0" w:color="auto"/>
              <w:bottom w:val="single" w:sz="2" w:space="0" w:color="auto"/>
              <w:right w:val="single" w:sz="2" w:space="0" w:color="auto"/>
            </w:tcBorders>
          </w:tcPr>
          <w:p w14:paraId="3654AA99"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69217E68" w14:textId="77777777"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44FB38EB" w14:textId="77777777" w:rsidR="007A0C7B" w:rsidRPr="00A559A0" w:rsidRDefault="007A0C7B" w:rsidP="00B73A7A">
            <w:pPr>
              <w:rPr>
                <w:rFonts w:eastAsia="Times New Roman" w:cs="Arial"/>
                <w:color w:val="0F0F0F"/>
                <w:sz w:val="18"/>
                <w:szCs w:val="24"/>
              </w:rPr>
            </w:pPr>
            <w:r w:rsidRPr="00A559A0">
              <w:rPr>
                <w:rFonts w:eastAsia="Times New Roman" w:cs="Arial"/>
                <w:i/>
                <w:color w:val="0F0F0F"/>
                <w:sz w:val="18"/>
                <w:szCs w:val="24"/>
              </w:rPr>
              <w:t>FareQuotaFactorIdType</w:t>
            </w:r>
          </w:p>
        </w:tc>
        <w:tc>
          <w:tcPr>
            <w:tcW w:w="1080" w:type="dxa"/>
            <w:tcBorders>
              <w:top w:val="single" w:sz="2" w:space="0" w:color="auto"/>
              <w:left w:val="single" w:sz="2" w:space="0" w:color="auto"/>
              <w:bottom w:val="single" w:sz="2" w:space="0" w:color="auto"/>
              <w:right w:val="single" w:sz="2" w:space="0" w:color="auto"/>
            </w:tcBorders>
          </w:tcPr>
          <w:p w14:paraId="74C360BE"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6633CE8" w14:textId="3E030845" w:rsidR="007A0C7B" w:rsidRPr="00A559A0" w:rsidRDefault="00867E96" w:rsidP="00B73A7A">
            <w:pPr>
              <w:rPr>
                <w:rFonts w:eastAsia="Times New Roman" w:cs="Arial"/>
                <w:color w:val="0F0F0F"/>
                <w:sz w:val="18"/>
                <w:szCs w:val="24"/>
              </w:rPr>
            </w:pPr>
            <w:r w:rsidRPr="00A559A0">
              <w:rPr>
                <w:rFonts w:eastAsia="Times New Roman" w:cs="Arial"/>
                <w:color w:val="0F0F0F"/>
                <w:sz w:val="18"/>
                <w:szCs w:val="24"/>
              </w:rPr>
              <w:t>Identifiant du</w:t>
            </w:r>
            <w:r w:rsidR="007A0C7B" w:rsidRPr="00A559A0">
              <w:rPr>
                <w:rFonts w:eastAsia="Times New Roman" w:cs="Arial"/>
                <w:color w:val="0F0F0F"/>
                <w:sz w:val="18"/>
                <w:szCs w:val="24"/>
              </w:rPr>
              <w:t xml:space="preserve"> </w:t>
            </w:r>
            <w:r w:rsidR="007A0C7B" w:rsidRPr="00A559A0">
              <w:rPr>
                <w:rFonts w:cs="Arial"/>
                <w:sz w:val="18"/>
                <w:szCs w:val="18"/>
                <w:lang w:eastAsia="en-GB"/>
              </w:rPr>
              <w:t>FARE QUOTA FACTOR.</w:t>
            </w:r>
          </w:p>
        </w:tc>
      </w:tr>
      <w:tr w:rsidR="007A0C7B" w:rsidRPr="00A559A0" w14:paraId="158ED063" w14:textId="77777777" w:rsidTr="00785A62">
        <w:tc>
          <w:tcPr>
            <w:tcW w:w="900" w:type="dxa"/>
            <w:tcBorders>
              <w:top w:val="single" w:sz="2" w:space="0" w:color="auto"/>
              <w:left w:val="single" w:sz="2" w:space="0" w:color="auto"/>
              <w:bottom w:val="single" w:sz="2" w:space="0" w:color="auto"/>
              <w:right w:val="single" w:sz="2" w:space="0" w:color="auto"/>
            </w:tcBorders>
          </w:tcPr>
          <w:p w14:paraId="1305F29E" w14:textId="77777777" w:rsidR="007A0C7B" w:rsidRPr="00A559A0" w:rsidRDefault="007A0C7B" w:rsidP="00B73A7A">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63946FA" w14:textId="77777777" w:rsidR="007A0C7B" w:rsidRPr="00A559A0" w:rsidRDefault="007A0C7B" w:rsidP="00B73A7A">
            <w:pPr>
              <w:rPr>
                <w:rFonts w:eastAsia="Times New Roman" w:cs="Arial"/>
                <w:color w:val="0F0F0F"/>
                <w:sz w:val="18"/>
                <w:szCs w:val="24"/>
              </w:rPr>
            </w:pPr>
            <w:r w:rsidRPr="00A559A0">
              <w:rPr>
                <w:rFonts w:eastAsia="Times New Roman" w:cs="Arial"/>
                <w:b/>
                <w:i/>
                <w:color w:val="0F0F0F"/>
                <w:sz w:val="18"/>
                <w:szCs w:val="24"/>
              </w:rPr>
              <w:t>NumberOfUnits</w:t>
            </w:r>
          </w:p>
        </w:tc>
        <w:tc>
          <w:tcPr>
            <w:tcW w:w="2160" w:type="dxa"/>
            <w:tcBorders>
              <w:top w:val="single" w:sz="2" w:space="0" w:color="auto"/>
              <w:left w:val="single" w:sz="2" w:space="0" w:color="auto"/>
              <w:bottom w:val="single" w:sz="2" w:space="0" w:color="auto"/>
              <w:right w:val="single" w:sz="2" w:space="0" w:color="auto"/>
            </w:tcBorders>
          </w:tcPr>
          <w:p w14:paraId="3E64CBC6" w14:textId="77777777" w:rsidR="007A0C7B" w:rsidRPr="00A559A0" w:rsidRDefault="007A0C7B" w:rsidP="00B73A7A">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3BEA346F" w14:textId="77777777" w:rsidR="007A0C7B" w:rsidRPr="00A559A0" w:rsidRDefault="007A0C7B" w:rsidP="00B73A7A">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2EA676F" w14:textId="06EF610E" w:rsidR="007A0C7B" w:rsidRPr="00A559A0" w:rsidRDefault="00A541BD" w:rsidP="00B73A7A">
            <w:pPr>
              <w:rPr>
                <w:rFonts w:eastAsia="Times New Roman" w:cs="Arial"/>
                <w:color w:val="0F0F0F"/>
                <w:sz w:val="18"/>
                <w:szCs w:val="24"/>
              </w:rPr>
            </w:pPr>
            <w:r w:rsidRPr="00A559A0">
              <w:rPr>
                <w:rFonts w:eastAsia="Times New Roman" w:cs="Arial"/>
                <w:color w:val="0F0F0F"/>
                <w:sz w:val="18"/>
                <w:szCs w:val="24"/>
              </w:rPr>
              <w:t>Nombre d'unités disponibles à un prix donné.</w:t>
            </w:r>
          </w:p>
        </w:tc>
      </w:tr>
    </w:tbl>
    <w:p w14:paraId="22DD2F3F" w14:textId="38CAA6E7" w:rsidR="007A0C7B" w:rsidRPr="00A559A0" w:rsidRDefault="007A0C7B" w:rsidP="00B73A7A"/>
    <w:p w14:paraId="5171C7A1" w14:textId="1EFD39F1" w:rsidR="00AF1C79" w:rsidRPr="00A559A0" w:rsidRDefault="00AF1C79" w:rsidP="00B73A7A">
      <w:pPr>
        <w:pStyle w:val="Titre4"/>
        <w:rPr>
          <w:rStyle w:val="tlid-translation"/>
        </w:rPr>
      </w:pPr>
      <w:r w:rsidRPr="00A559A0">
        <w:rPr>
          <w:rStyle w:val="tlid-translation"/>
        </w:rPr>
        <w:t>Exemple</w:t>
      </w:r>
    </w:p>
    <w:p w14:paraId="73A4A412" w14:textId="5DBBC548" w:rsidR="00AF1C79" w:rsidRPr="00A559A0" w:rsidRDefault="002541A5" w:rsidP="00B73A7A">
      <w:r w:rsidRPr="00A559A0">
        <w:t xml:space="preserve">Le fragment de code suivant montre trois </w:t>
      </w:r>
      <w:r w:rsidRPr="00A559A0">
        <w:rPr>
          <w:rFonts w:cs="Arial"/>
          <w:b/>
          <w:bCs/>
          <w:i/>
        </w:rPr>
        <w:t>FareDemandFactor</w:t>
      </w:r>
      <w:r w:rsidRPr="00A559A0">
        <w:rPr>
          <w:rFonts w:cs="Arial"/>
        </w:rPr>
        <w:t xml:space="preserve"> </w:t>
      </w:r>
      <w:r w:rsidRPr="00A559A0">
        <w:t>pour un trajet à tout moment, en période de pointe et en dehors des heures de pointe. Le trajet en dehors des heures de pointe définit des heures de début distinctes pour certaines zones.</w:t>
      </w:r>
    </w:p>
    <w:p w14:paraId="25651923"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qualityStructureFactors</w:t>
      </w:r>
      <w:r w:rsidRPr="00A559A0">
        <w:rPr>
          <w:rFonts w:ascii="Courier New" w:hAnsi="Courier New" w:cs="Courier New"/>
          <w:b/>
          <w:bCs/>
          <w:color w:val="0000FF"/>
          <w:sz w:val="16"/>
          <w:szCs w:val="16"/>
          <w:highlight w:val="white"/>
          <w:lang w:eastAsia="en-GB"/>
        </w:rPr>
        <w:t>&gt;</w:t>
      </w:r>
    </w:p>
    <w:p w14:paraId="32822D08"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FareDemandFactor</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id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tfl:any_time</w:t>
      </w:r>
      <w:r w:rsidRPr="00A559A0">
        <w:rPr>
          <w:rFonts w:ascii="Courier New" w:hAnsi="Courier New" w:cs="Courier New"/>
          <w:b/>
          <w:bCs/>
          <w:color w:val="0000FF"/>
          <w:sz w:val="16"/>
          <w:szCs w:val="16"/>
          <w:highlight w:val="white"/>
          <w:lang w:eastAsia="en-GB"/>
        </w:rPr>
        <w:t>"&gt;</w:t>
      </w:r>
    </w:p>
    <w:p w14:paraId="4706532A"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Name</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 xml:space="preserve">Anytimetravel </w:t>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Name</w:t>
      </w:r>
      <w:r w:rsidRPr="00A559A0">
        <w:rPr>
          <w:rFonts w:ascii="Courier New" w:hAnsi="Courier New" w:cs="Courier New"/>
          <w:b/>
          <w:bCs/>
          <w:color w:val="0000FF"/>
          <w:sz w:val="16"/>
          <w:szCs w:val="16"/>
          <w:highlight w:val="white"/>
          <w:lang w:eastAsia="en-GB"/>
        </w:rPr>
        <w:t>&gt;</w:t>
      </w:r>
    </w:p>
    <w:p w14:paraId="58B14221" w14:textId="52954109" w:rsidR="00AF1C79" w:rsidRPr="00A559A0" w:rsidRDefault="00AF1C79" w:rsidP="00B73A7A">
      <w:pPr>
        <w:autoSpaceDE w:val="0"/>
        <w:autoSpaceDN w:val="0"/>
        <w:adjustRightInd w:val="0"/>
        <w:spacing w:after="0" w:line="240" w:lineRule="auto"/>
        <w:rPr>
          <w:rFonts w:ascii="Courier New" w:hAnsi="Courier New" w:cs="Courier New"/>
          <w:b/>
          <w:bCs/>
          <w:color w:val="0000FF"/>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FareDemandFactor</w:t>
      </w:r>
      <w:r w:rsidRPr="00A559A0">
        <w:rPr>
          <w:rFonts w:ascii="Courier New" w:hAnsi="Courier New" w:cs="Courier New"/>
          <w:b/>
          <w:bCs/>
          <w:color w:val="0000FF"/>
          <w:sz w:val="16"/>
          <w:szCs w:val="16"/>
          <w:highlight w:val="white"/>
          <w:lang w:eastAsia="en-GB"/>
        </w:rPr>
        <w:t>&gt;</w:t>
      </w:r>
    </w:p>
    <w:p w14:paraId="42ECE085"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p>
    <w:p w14:paraId="2342DDF5"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FareDemandFactor</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id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tfl:peak</w:t>
      </w:r>
      <w:r w:rsidRPr="00A559A0">
        <w:rPr>
          <w:rFonts w:ascii="Courier New" w:hAnsi="Courier New" w:cs="Courier New"/>
          <w:b/>
          <w:bCs/>
          <w:color w:val="0000FF"/>
          <w:sz w:val="16"/>
          <w:szCs w:val="16"/>
          <w:highlight w:val="white"/>
          <w:lang w:eastAsia="en-GB"/>
        </w:rPr>
        <w:t>"&gt;</w:t>
      </w:r>
    </w:p>
    <w:p w14:paraId="5749BE0B"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Name</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 xml:space="preserve">Peak time travel </w:t>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Name</w:t>
      </w:r>
      <w:r w:rsidRPr="00A559A0">
        <w:rPr>
          <w:rFonts w:ascii="Courier New" w:hAnsi="Courier New" w:cs="Courier New"/>
          <w:b/>
          <w:bCs/>
          <w:color w:val="0000FF"/>
          <w:sz w:val="16"/>
          <w:szCs w:val="16"/>
          <w:highlight w:val="white"/>
          <w:lang w:eastAsia="en-GB"/>
        </w:rPr>
        <w:t>&gt;</w:t>
      </w:r>
    </w:p>
    <w:p w14:paraId="430C951F"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validityConditions</w:t>
      </w:r>
      <w:r w:rsidRPr="00A559A0">
        <w:rPr>
          <w:rFonts w:ascii="Courier New" w:hAnsi="Courier New" w:cs="Courier New"/>
          <w:b/>
          <w:bCs/>
          <w:color w:val="0000FF"/>
          <w:sz w:val="16"/>
          <w:szCs w:val="16"/>
          <w:highlight w:val="white"/>
          <w:lang w:eastAsia="en-GB"/>
        </w:rPr>
        <w:t>&gt;</w:t>
      </w:r>
    </w:p>
    <w:p w14:paraId="54C19A08" w14:textId="078C397F"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AvailabilityConditionRef</w:t>
      </w:r>
      <w:r w:rsidRPr="00A559A0">
        <w:rPr>
          <w:rFonts w:ascii="Courier New" w:hAnsi="Courier New" w:cs="Courier New"/>
          <w:b/>
          <w:bCs/>
          <w:color w:val="FF0000"/>
          <w:sz w:val="16"/>
          <w:szCs w:val="16"/>
          <w:highlight w:val="white"/>
          <w:lang w:eastAsia="en-GB"/>
        </w:rPr>
        <w:t xml:space="preserve"> ref</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tfl:Peak</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"/&gt;</w:t>
      </w:r>
      <w:r w:rsidR="002541A5" w:rsidRPr="00A559A0">
        <w:rPr>
          <w:rFonts w:ascii="Courier New" w:hAnsi="Courier New" w:cs="Courier New"/>
          <w:b/>
          <w:bCs/>
          <w:color w:val="0000FF"/>
          <w:sz w:val="16"/>
          <w:szCs w:val="16"/>
          <w:highlight w:val="white"/>
          <w:lang w:eastAsia="en-GB"/>
        </w:rPr>
        <w:t xml:space="preserve"> </w:t>
      </w:r>
    </w:p>
    <w:p w14:paraId="223F0198"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validityConditions</w:t>
      </w:r>
      <w:r w:rsidRPr="00A559A0">
        <w:rPr>
          <w:rFonts w:ascii="Courier New" w:hAnsi="Courier New" w:cs="Courier New"/>
          <w:b/>
          <w:bCs/>
          <w:color w:val="0000FF"/>
          <w:sz w:val="16"/>
          <w:szCs w:val="16"/>
          <w:highlight w:val="white"/>
          <w:lang w:eastAsia="en-GB"/>
        </w:rPr>
        <w:t>&gt;</w:t>
      </w:r>
    </w:p>
    <w:p w14:paraId="662CF224" w14:textId="146E1786" w:rsidR="00AF1C79" w:rsidRPr="00A559A0" w:rsidRDefault="00AF1C79" w:rsidP="00B73A7A">
      <w:pPr>
        <w:autoSpaceDE w:val="0"/>
        <w:autoSpaceDN w:val="0"/>
        <w:adjustRightInd w:val="0"/>
        <w:spacing w:after="0" w:line="240" w:lineRule="auto"/>
        <w:rPr>
          <w:rFonts w:ascii="Courier New" w:hAnsi="Courier New" w:cs="Courier New"/>
          <w:b/>
          <w:bCs/>
          <w:color w:val="0000FF"/>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FareDemandFactor</w:t>
      </w:r>
      <w:r w:rsidRPr="00A559A0">
        <w:rPr>
          <w:rFonts w:ascii="Courier New" w:hAnsi="Courier New" w:cs="Courier New"/>
          <w:b/>
          <w:bCs/>
          <w:color w:val="0000FF"/>
          <w:sz w:val="16"/>
          <w:szCs w:val="16"/>
          <w:highlight w:val="white"/>
          <w:lang w:eastAsia="en-GB"/>
        </w:rPr>
        <w:t>&gt;</w:t>
      </w:r>
    </w:p>
    <w:p w14:paraId="5E8934E9"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p>
    <w:p w14:paraId="65524BAF"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FareDemandFactor</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id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tfl:offPeak</w:t>
      </w:r>
      <w:r w:rsidRPr="00A559A0">
        <w:rPr>
          <w:rFonts w:ascii="Courier New" w:hAnsi="Courier New" w:cs="Courier New"/>
          <w:b/>
          <w:bCs/>
          <w:color w:val="0000FF"/>
          <w:sz w:val="16"/>
          <w:szCs w:val="16"/>
          <w:highlight w:val="white"/>
          <w:lang w:eastAsia="en-GB"/>
        </w:rPr>
        <w:t>"&gt;</w:t>
      </w:r>
    </w:p>
    <w:p w14:paraId="212E550A"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Name</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off peak time travel</w:t>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Name</w:t>
      </w:r>
      <w:r w:rsidRPr="00A559A0">
        <w:rPr>
          <w:rFonts w:ascii="Courier New" w:hAnsi="Courier New" w:cs="Courier New"/>
          <w:b/>
          <w:bCs/>
          <w:color w:val="0000FF"/>
          <w:sz w:val="16"/>
          <w:szCs w:val="16"/>
          <w:highlight w:val="white"/>
          <w:lang w:eastAsia="en-GB"/>
        </w:rPr>
        <w:t>&gt;</w:t>
      </w:r>
    </w:p>
    <w:p w14:paraId="098119A8"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lastRenderedPageBreak/>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Description</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Has stop specific overrides</w:t>
      </w:r>
    </w:p>
    <w:p w14:paraId="38C1FE46" w14:textId="77777777"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r w:rsidRPr="00A559A0">
        <w:rPr>
          <w:rFonts w:ascii="Courier New" w:hAnsi="Courier New" w:cs="Courier New"/>
          <w:b/>
          <w:bCs/>
          <w:color w:val="808080"/>
          <w:sz w:val="16"/>
          <w:szCs w:val="16"/>
          <w:highlight w:val="white"/>
          <w:lang w:eastAsia="en-GB"/>
        </w:rPr>
        <w:t>If you travel from a station north of Moor Park or Hatch End on a weekday after the times below, your Oyster single fare will count towards the off-peak cap instead of the peak cap.</w:t>
      </w:r>
    </w:p>
    <w:p w14:paraId="05449EC5" w14:textId="77777777"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p>
    <w:p w14:paraId="348BAF27" w14:textId="77777777"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r w:rsidRPr="00A559A0">
        <w:rPr>
          <w:rFonts w:ascii="Courier New" w:hAnsi="Courier New" w:cs="Courier New"/>
          <w:b/>
          <w:bCs/>
          <w:color w:val="808080"/>
          <w:sz w:val="16"/>
          <w:szCs w:val="16"/>
          <w:highlight w:val="white"/>
          <w:lang w:eastAsia="en-GB"/>
        </w:rPr>
        <w:t>North of Moor Park</w:t>
      </w:r>
    </w:p>
    <w:p w14:paraId="6DCB3EDC" w14:textId="77777777"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r w:rsidRPr="00A559A0">
        <w:rPr>
          <w:rFonts w:ascii="Courier New" w:hAnsi="Courier New" w:cs="Courier New"/>
          <w:b/>
          <w:bCs/>
          <w:color w:val="808080"/>
          <w:sz w:val="16"/>
          <w:szCs w:val="16"/>
          <w:highlight w:val="white"/>
          <w:lang w:eastAsia="en-GB"/>
        </w:rPr>
        <w:t>Station</w:t>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t>Touch in times</w:t>
      </w:r>
    </w:p>
    <w:p w14:paraId="29377A01" w14:textId="77777777"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r w:rsidRPr="00A559A0">
        <w:rPr>
          <w:rFonts w:ascii="Courier New" w:hAnsi="Courier New" w:cs="Courier New"/>
          <w:b/>
          <w:bCs/>
          <w:color w:val="808080"/>
          <w:sz w:val="16"/>
          <w:szCs w:val="16"/>
          <w:highlight w:val="white"/>
          <w:lang w:eastAsia="en-GB"/>
        </w:rPr>
        <w:t>Chesham</w:t>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t>After 09:00</w:t>
      </w:r>
    </w:p>
    <w:p w14:paraId="50504A69" w14:textId="62063871"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r w:rsidRPr="00A559A0">
        <w:rPr>
          <w:rFonts w:ascii="Courier New" w:hAnsi="Courier New" w:cs="Courier New"/>
          <w:b/>
          <w:bCs/>
          <w:color w:val="808080"/>
          <w:sz w:val="16"/>
          <w:szCs w:val="16"/>
          <w:highlight w:val="white"/>
          <w:lang w:eastAsia="en-GB"/>
        </w:rPr>
        <w:t>Amersham</w:t>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t xml:space="preserve">    After 09:10</w:t>
      </w:r>
    </w:p>
    <w:p w14:paraId="33437403" w14:textId="77777777"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r w:rsidRPr="00A559A0">
        <w:rPr>
          <w:rFonts w:ascii="Courier New" w:hAnsi="Courier New" w:cs="Courier New"/>
          <w:b/>
          <w:bCs/>
          <w:color w:val="808080"/>
          <w:sz w:val="16"/>
          <w:szCs w:val="16"/>
          <w:highlight w:val="white"/>
          <w:lang w:eastAsia="en-GB"/>
        </w:rPr>
        <w:t>Chalfont &amp; Latimer</w:t>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t>After 09:15</w:t>
      </w:r>
    </w:p>
    <w:p w14:paraId="3DC67713" w14:textId="77777777"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r w:rsidRPr="00A559A0">
        <w:rPr>
          <w:rFonts w:ascii="Courier New" w:hAnsi="Courier New" w:cs="Courier New"/>
          <w:b/>
          <w:bCs/>
          <w:color w:val="808080"/>
          <w:sz w:val="16"/>
          <w:szCs w:val="16"/>
          <w:highlight w:val="white"/>
          <w:lang w:eastAsia="en-GB"/>
        </w:rPr>
        <w:t>Chorleywood</w:t>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t>After 09:15</w:t>
      </w:r>
    </w:p>
    <w:p w14:paraId="01D2E188" w14:textId="77777777" w:rsidR="00AF1C79" w:rsidRPr="00A559A0" w:rsidRDefault="00AF1C79" w:rsidP="00B73A7A">
      <w:pPr>
        <w:autoSpaceDE w:val="0"/>
        <w:autoSpaceDN w:val="0"/>
        <w:adjustRightInd w:val="0"/>
        <w:spacing w:after="0" w:line="240" w:lineRule="auto"/>
        <w:rPr>
          <w:rFonts w:ascii="Courier New" w:hAnsi="Courier New" w:cs="Courier New"/>
          <w:b/>
          <w:bCs/>
          <w:color w:val="808080"/>
          <w:sz w:val="16"/>
          <w:szCs w:val="16"/>
          <w:highlight w:val="white"/>
          <w:lang w:eastAsia="en-GB"/>
        </w:rPr>
      </w:pPr>
      <w:r w:rsidRPr="00A559A0">
        <w:rPr>
          <w:rFonts w:ascii="Courier New" w:hAnsi="Courier New" w:cs="Courier New"/>
          <w:b/>
          <w:bCs/>
          <w:color w:val="808080"/>
          <w:sz w:val="16"/>
          <w:szCs w:val="16"/>
          <w:highlight w:val="white"/>
          <w:lang w:eastAsia="en-GB"/>
        </w:rPr>
        <w:t>Rickmansworth</w:t>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r>
      <w:r w:rsidRPr="00A559A0">
        <w:rPr>
          <w:rFonts w:ascii="Courier New" w:hAnsi="Courier New" w:cs="Courier New"/>
          <w:b/>
          <w:bCs/>
          <w:color w:val="808080"/>
          <w:sz w:val="16"/>
          <w:szCs w:val="16"/>
          <w:highlight w:val="white"/>
          <w:lang w:eastAsia="en-GB"/>
        </w:rPr>
        <w:tab/>
        <w:t>After 09:20</w:t>
      </w:r>
    </w:p>
    <w:p w14:paraId="1222D8C7" w14:textId="77777777" w:rsidR="00AF1C79" w:rsidRPr="00A559A0" w:rsidRDefault="00AF1C79" w:rsidP="00B73A7A">
      <w:pPr>
        <w:autoSpaceDE w:val="0"/>
        <w:autoSpaceDN w:val="0"/>
        <w:adjustRightInd w:val="0"/>
        <w:spacing w:after="0" w:line="240" w:lineRule="auto"/>
        <w:ind w:firstLine="400"/>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Description</w:t>
      </w:r>
      <w:r w:rsidRPr="00A559A0">
        <w:rPr>
          <w:rFonts w:ascii="Courier New" w:hAnsi="Courier New" w:cs="Courier New"/>
          <w:b/>
          <w:bCs/>
          <w:color w:val="0000FF"/>
          <w:sz w:val="16"/>
          <w:szCs w:val="16"/>
          <w:highlight w:val="white"/>
          <w:lang w:eastAsia="en-GB"/>
        </w:rPr>
        <w:t>&gt;</w:t>
      </w:r>
    </w:p>
    <w:p w14:paraId="5DE310E0"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validityConditions</w:t>
      </w:r>
      <w:r w:rsidRPr="00A559A0">
        <w:rPr>
          <w:rFonts w:ascii="Courier New" w:hAnsi="Courier New" w:cs="Courier New"/>
          <w:b/>
          <w:bCs/>
          <w:color w:val="0000FF"/>
          <w:sz w:val="16"/>
          <w:szCs w:val="16"/>
          <w:highlight w:val="white"/>
          <w:lang w:eastAsia="en-GB"/>
        </w:rPr>
        <w:t>&gt;</w:t>
      </w:r>
    </w:p>
    <w:p w14:paraId="6B0B5643"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AvailabilityConditionRef</w:t>
      </w:r>
      <w:r w:rsidRPr="00A559A0">
        <w:rPr>
          <w:rFonts w:ascii="Courier New" w:hAnsi="Courier New" w:cs="Courier New"/>
          <w:b/>
          <w:bCs/>
          <w:color w:val="FF0000"/>
          <w:sz w:val="16"/>
          <w:szCs w:val="16"/>
          <w:highlight w:val="white"/>
          <w:lang w:eastAsia="en-GB"/>
        </w:rPr>
        <w:t xml:space="preserve"> ref</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tfl:OffPeak</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"/&gt;</w:t>
      </w:r>
    </w:p>
    <w:p w14:paraId="2CF92FF8" w14:textId="4041E4A8" w:rsidR="00AF1C79" w:rsidRPr="00A559A0" w:rsidRDefault="00AF1C79" w:rsidP="00B73A7A">
      <w:pPr>
        <w:autoSpaceDE w:val="0"/>
        <w:autoSpaceDN w:val="0"/>
        <w:adjustRightInd w:val="0"/>
        <w:spacing w:after="0" w:line="240" w:lineRule="auto"/>
        <w:rPr>
          <w:rFonts w:ascii="Courier New" w:hAnsi="Courier New" w:cs="Courier New"/>
          <w:b/>
          <w:bCs/>
          <w:color w:val="0000FF"/>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validityConditions</w:t>
      </w:r>
      <w:r w:rsidRPr="00A559A0">
        <w:rPr>
          <w:rFonts w:ascii="Courier New" w:hAnsi="Courier New" w:cs="Courier New"/>
          <w:b/>
          <w:bCs/>
          <w:color w:val="0000FF"/>
          <w:sz w:val="16"/>
          <w:szCs w:val="16"/>
          <w:highlight w:val="white"/>
          <w:lang w:eastAsia="en-GB"/>
        </w:rPr>
        <w:t>&gt;</w:t>
      </w:r>
    </w:p>
    <w:p w14:paraId="3AEDCD29"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p>
    <w:p w14:paraId="6EB1F8A9"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startTimesAtStopPoints</w:t>
      </w:r>
      <w:r w:rsidRPr="00A559A0">
        <w:rPr>
          <w:rFonts w:ascii="Courier New" w:hAnsi="Courier New" w:cs="Courier New"/>
          <w:b/>
          <w:bCs/>
          <w:color w:val="0000FF"/>
          <w:sz w:val="16"/>
          <w:szCs w:val="16"/>
          <w:highlight w:val="white"/>
          <w:lang w:eastAsia="en-GB"/>
        </w:rPr>
        <w:t>&gt;</w:t>
      </w:r>
    </w:p>
    <w:p w14:paraId="3C9D54BF"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id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tfl:Chesham</w:t>
      </w:r>
      <w:r w:rsidRPr="00A559A0">
        <w:rPr>
          <w:rFonts w:ascii="Courier New" w:hAnsi="Courier New" w:cs="Courier New"/>
          <w:b/>
          <w:bCs/>
          <w:color w:val="0000FF"/>
          <w:sz w:val="16"/>
          <w:szCs w:val="16"/>
          <w:highlight w:val="white"/>
          <w:lang w:eastAsia="en-GB"/>
        </w:rPr>
        <w:t>"&gt;</w:t>
      </w:r>
    </w:p>
    <w:p w14:paraId="7AC8E5D8"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ScheduledStopPointRef</w:t>
      </w:r>
      <w:r w:rsidRPr="00A559A0">
        <w:rPr>
          <w:rFonts w:ascii="Courier New" w:hAnsi="Courier New" w:cs="Courier New"/>
          <w:b/>
          <w:bCs/>
          <w:color w:val="FF0000"/>
          <w:sz w:val="16"/>
          <w:szCs w:val="16"/>
          <w:highlight w:val="white"/>
          <w:lang w:eastAsia="en-GB"/>
        </w:rPr>
        <w:t xml:space="preserve"> ref</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tfl:Chesham</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"/&gt;</w:t>
      </w:r>
    </w:p>
    <w:p w14:paraId="08269418"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09:00:00</w:t>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p>
    <w:p w14:paraId="4B0C23AD"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0000FF"/>
          <w:sz w:val="16"/>
          <w:szCs w:val="16"/>
          <w:highlight w:val="white"/>
          <w:lang w:eastAsia="en-GB"/>
        </w:rPr>
        <w:t>&gt;</w:t>
      </w:r>
    </w:p>
    <w:p w14:paraId="2BC17E36"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id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tfl:Amersham</w:t>
      </w:r>
      <w:r w:rsidRPr="00A559A0">
        <w:rPr>
          <w:rFonts w:ascii="Courier New" w:hAnsi="Courier New" w:cs="Courier New"/>
          <w:b/>
          <w:bCs/>
          <w:color w:val="0000FF"/>
          <w:sz w:val="16"/>
          <w:szCs w:val="16"/>
          <w:highlight w:val="white"/>
          <w:lang w:eastAsia="en-GB"/>
        </w:rPr>
        <w:t>"&gt;</w:t>
      </w:r>
    </w:p>
    <w:p w14:paraId="3913B9B4"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ScheduledStopPointRef</w:t>
      </w:r>
      <w:r w:rsidRPr="00A559A0">
        <w:rPr>
          <w:rFonts w:ascii="Courier New" w:hAnsi="Courier New" w:cs="Courier New"/>
          <w:b/>
          <w:bCs/>
          <w:color w:val="FF0000"/>
          <w:sz w:val="16"/>
          <w:szCs w:val="16"/>
          <w:highlight w:val="white"/>
          <w:lang w:eastAsia="en-GB"/>
        </w:rPr>
        <w:t xml:space="preserve"> ref</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tfl:Amersham</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"/&gt;</w:t>
      </w:r>
    </w:p>
    <w:p w14:paraId="44C8114C"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09:10:00</w:t>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p>
    <w:p w14:paraId="4A4C6175"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0000FF"/>
          <w:sz w:val="16"/>
          <w:szCs w:val="16"/>
          <w:highlight w:val="white"/>
          <w:lang w:eastAsia="en-GB"/>
        </w:rPr>
        <w:t>&gt;</w:t>
      </w:r>
    </w:p>
    <w:p w14:paraId="6F439EF7"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id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tfl:Chalfont_and_Latimer</w:t>
      </w:r>
      <w:r w:rsidRPr="00A559A0">
        <w:rPr>
          <w:rFonts w:ascii="Courier New" w:hAnsi="Courier New" w:cs="Courier New"/>
          <w:b/>
          <w:bCs/>
          <w:color w:val="0000FF"/>
          <w:sz w:val="16"/>
          <w:szCs w:val="16"/>
          <w:highlight w:val="white"/>
          <w:lang w:eastAsia="en-GB"/>
        </w:rPr>
        <w:t>"&gt;</w:t>
      </w:r>
    </w:p>
    <w:p w14:paraId="1036654A"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ScheduledStopPointRef</w:t>
      </w:r>
      <w:r w:rsidRPr="00A559A0">
        <w:rPr>
          <w:rFonts w:ascii="Courier New" w:hAnsi="Courier New" w:cs="Courier New"/>
          <w:b/>
          <w:bCs/>
          <w:color w:val="FF0000"/>
          <w:sz w:val="16"/>
          <w:szCs w:val="16"/>
          <w:highlight w:val="white"/>
          <w:lang w:eastAsia="en-GB"/>
        </w:rPr>
        <w:t xml:space="preserve"> ref</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tfl:Chalfont_and_Latimer</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"/&gt;</w:t>
      </w:r>
    </w:p>
    <w:p w14:paraId="11D88F98"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09:15:00</w:t>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p>
    <w:p w14:paraId="3C09672D"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0000FF"/>
          <w:sz w:val="16"/>
          <w:szCs w:val="16"/>
          <w:highlight w:val="white"/>
          <w:lang w:eastAsia="en-GB"/>
        </w:rPr>
        <w:t>&gt;</w:t>
      </w:r>
    </w:p>
    <w:p w14:paraId="4FC80296"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id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tfl:Chorleywood</w:t>
      </w:r>
      <w:r w:rsidRPr="00A559A0">
        <w:rPr>
          <w:rFonts w:ascii="Courier New" w:hAnsi="Courier New" w:cs="Courier New"/>
          <w:b/>
          <w:bCs/>
          <w:color w:val="0000FF"/>
          <w:sz w:val="16"/>
          <w:szCs w:val="16"/>
          <w:highlight w:val="white"/>
          <w:lang w:eastAsia="en-GB"/>
        </w:rPr>
        <w:t>"&gt;</w:t>
      </w:r>
    </w:p>
    <w:p w14:paraId="47181B25"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ScheduledStopPointRef</w:t>
      </w:r>
      <w:r w:rsidRPr="00A559A0">
        <w:rPr>
          <w:rFonts w:ascii="Courier New" w:hAnsi="Courier New" w:cs="Courier New"/>
          <w:b/>
          <w:bCs/>
          <w:color w:val="FF0000"/>
          <w:sz w:val="16"/>
          <w:szCs w:val="16"/>
          <w:highlight w:val="white"/>
          <w:lang w:eastAsia="en-GB"/>
        </w:rPr>
        <w:t xml:space="preserve"> ref</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tfl:Chorleywood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"/&gt;</w:t>
      </w:r>
    </w:p>
    <w:p w14:paraId="02D62E71"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09:15:00</w:t>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p>
    <w:p w14:paraId="6DC049EA"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0000FF"/>
          <w:sz w:val="16"/>
          <w:szCs w:val="16"/>
          <w:highlight w:val="white"/>
          <w:lang w:eastAsia="en-GB"/>
        </w:rPr>
        <w:t>&gt;</w:t>
      </w:r>
    </w:p>
    <w:p w14:paraId="04E07DF1"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id</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tfl:Rickmansworth</w:t>
      </w:r>
      <w:r w:rsidRPr="00A559A0">
        <w:rPr>
          <w:rFonts w:ascii="Courier New" w:hAnsi="Courier New" w:cs="Courier New"/>
          <w:b/>
          <w:bCs/>
          <w:color w:val="0000FF"/>
          <w:sz w:val="16"/>
          <w:szCs w:val="16"/>
          <w:highlight w:val="white"/>
          <w:lang w:eastAsia="en-GB"/>
        </w:rPr>
        <w:t>"&gt;</w:t>
      </w:r>
    </w:p>
    <w:p w14:paraId="334C2832"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ScheduledStopPointRef</w:t>
      </w:r>
      <w:r w:rsidRPr="00A559A0">
        <w:rPr>
          <w:rFonts w:ascii="Courier New" w:hAnsi="Courier New" w:cs="Courier New"/>
          <w:b/>
          <w:bCs/>
          <w:color w:val="FF0000"/>
          <w:sz w:val="16"/>
          <w:szCs w:val="16"/>
          <w:highlight w:val="white"/>
          <w:lang w:eastAsia="en-GB"/>
        </w:rPr>
        <w:t xml:space="preserve"> ref</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tfl:Rickmansworth</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FF0000"/>
          <w:sz w:val="16"/>
          <w:szCs w:val="16"/>
          <w:highlight w:val="white"/>
          <w:lang w:eastAsia="en-GB"/>
        </w:rPr>
        <w:t xml:space="preserve"> version</w:t>
      </w:r>
      <w:r w:rsidRPr="00A559A0">
        <w:rPr>
          <w:rFonts w:ascii="Courier New" w:hAnsi="Courier New" w:cs="Courier New"/>
          <w:b/>
          <w:bCs/>
          <w:color w:val="0000FF"/>
          <w:sz w:val="16"/>
          <w:szCs w:val="16"/>
          <w:highlight w:val="white"/>
          <w:lang w:eastAsia="en-GB"/>
        </w:rPr>
        <w:t>="</w:t>
      </w:r>
      <w:r w:rsidRPr="00A559A0">
        <w:rPr>
          <w:rFonts w:ascii="Courier New" w:hAnsi="Courier New" w:cs="Courier New"/>
          <w:b/>
          <w:bCs/>
          <w:color w:val="000000"/>
          <w:sz w:val="16"/>
          <w:szCs w:val="16"/>
          <w:highlight w:val="white"/>
          <w:lang w:eastAsia="en-GB"/>
        </w:rPr>
        <w:t>any</w:t>
      </w:r>
      <w:r w:rsidRPr="00A559A0">
        <w:rPr>
          <w:rFonts w:ascii="Courier New" w:hAnsi="Courier New" w:cs="Courier New"/>
          <w:b/>
          <w:bCs/>
          <w:color w:val="0000FF"/>
          <w:sz w:val="16"/>
          <w:szCs w:val="16"/>
          <w:highlight w:val="white"/>
          <w:lang w:eastAsia="en-GB"/>
        </w:rPr>
        <w:t>"/&gt;</w:t>
      </w:r>
    </w:p>
    <w:p w14:paraId="0BAECEFF"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r w:rsidRPr="00A559A0">
        <w:rPr>
          <w:rFonts w:ascii="Courier New" w:hAnsi="Courier New" w:cs="Courier New"/>
          <w:b/>
          <w:bCs/>
          <w:color w:val="000000"/>
          <w:sz w:val="16"/>
          <w:szCs w:val="16"/>
          <w:highlight w:val="white"/>
          <w:lang w:eastAsia="en-GB"/>
        </w:rPr>
        <w:t>09:20:00</w:t>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w:t>
      </w:r>
      <w:r w:rsidRPr="00A559A0">
        <w:rPr>
          <w:rFonts w:ascii="Courier New" w:hAnsi="Courier New" w:cs="Courier New"/>
          <w:b/>
          <w:bCs/>
          <w:color w:val="0000FF"/>
          <w:sz w:val="16"/>
          <w:szCs w:val="16"/>
          <w:highlight w:val="white"/>
          <w:lang w:eastAsia="en-GB"/>
        </w:rPr>
        <w:t>&gt;</w:t>
      </w:r>
    </w:p>
    <w:p w14:paraId="4C47D564"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StartTimeAtStopPoint</w:t>
      </w:r>
      <w:r w:rsidRPr="00A559A0">
        <w:rPr>
          <w:rFonts w:ascii="Courier New" w:hAnsi="Courier New" w:cs="Courier New"/>
          <w:b/>
          <w:bCs/>
          <w:color w:val="0000FF"/>
          <w:sz w:val="16"/>
          <w:szCs w:val="16"/>
          <w:highlight w:val="white"/>
          <w:lang w:eastAsia="en-GB"/>
        </w:rPr>
        <w:t>&gt;</w:t>
      </w:r>
    </w:p>
    <w:p w14:paraId="7AD2457A"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startTimesAtStopPoints</w:t>
      </w:r>
      <w:r w:rsidRPr="00A559A0">
        <w:rPr>
          <w:rFonts w:ascii="Courier New" w:hAnsi="Courier New" w:cs="Courier New"/>
          <w:b/>
          <w:bCs/>
          <w:color w:val="0000FF"/>
          <w:sz w:val="16"/>
          <w:szCs w:val="16"/>
          <w:highlight w:val="white"/>
          <w:lang w:eastAsia="en-GB"/>
        </w:rPr>
        <w:t>&gt;</w:t>
      </w:r>
    </w:p>
    <w:p w14:paraId="6FC04597" w14:textId="4FE471D0" w:rsidR="00AF1C79" w:rsidRPr="00A559A0" w:rsidRDefault="00AF1C79" w:rsidP="00B73A7A">
      <w:pPr>
        <w:autoSpaceDE w:val="0"/>
        <w:autoSpaceDN w:val="0"/>
        <w:adjustRightInd w:val="0"/>
        <w:spacing w:after="0" w:line="240" w:lineRule="auto"/>
        <w:rPr>
          <w:rFonts w:ascii="Courier New" w:hAnsi="Courier New" w:cs="Courier New"/>
          <w:b/>
          <w:bCs/>
          <w:color w:val="0000FF"/>
          <w:sz w:val="16"/>
          <w:szCs w:val="16"/>
          <w:highlight w:val="white"/>
          <w:lang w:eastAsia="en-GB"/>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FareDemandFactor</w:t>
      </w:r>
      <w:r w:rsidRPr="00A559A0">
        <w:rPr>
          <w:rFonts w:ascii="Courier New" w:hAnsi="Courier New" w:cs="Courier New"/>
          <w:b/>
          <w:bCs/>
          <w:color w:val="0000FF"/>
          <w:sz w:val="16"/>
          <w:szCs w:val="16"/>
          <w:highlight w:val="white"/>
          <w:lang w:eastAsia="en-GB"/>
        </w:rPr>
        <w:t>&gt;</w:t>
      </w:r>
    </w:p>
    <w:p w14:paraId="09EF2330" w14:textId="77777777" w:rsidR="00AF1C79" w:rsidRPr="00A559A0" w:rsidRDefault="00AF1C79" w:rsidP="00B73A7A">
      <w:pPr>
        <w:autoSpaceDE w:val="0"/>
        <w:autoSpaceDN w:val="0"/>
        <w:adjustRightInd w:val="0"/>
        <w:spacing w:after="0" w:line="240" w:lineRule="auto"/>
        <w:rPr>
          <w:rFonts w:ascii="Courier New" w:hAnsi="Courier New" w:cs="Courier New"/>
          <w:b/>
          <w:bCs/>
          <w:color w:val="000000"/>
          <w:sz w:val="16"/>
          <w:szCs w:val="16"/>
          <w:highlight w:val="white"/>
          <w:lang w:eastAsia="en-GB"/>
        </w:rPr>
      </w:pPr>
    </w:p>
    <w:p w14:paraId="3E3A9DD4" w14:textId="77777777" w:rsidR="00AF1C79" w:rsidRPr="00A559A0" w:rsidRDefault="00AF1C79" w:rsidP="00B73A7A">
      <w:pPr>
        <w:rPr>
          <w:rFonts w:ascii="Courier New" w:hAnsi="Courier New" w:cs="Courier New"/>
          <w:b/>
          <w:bCs/>
          <w:sz w:val="16"/>
          <w:szCs w:val="16"/>
        </w:rPr>
      </w:pPr>
      <w:r w:rsidRPr="00A559A0">
        <w:rPr>
          <w:rFonts w:ascii="Courier New" w:hAnsi="Courier New" w:cs="Courier New"/>
          <w:b/>
          <w:bCs/>
          <w:color w:val="000000"/>
          <w:sz w:val="16"/>
          <w:szCs w:val="16"/>
          <w:highlight w:val="white"/>
          <w:lang w:eastAsia="en-GB"/>
        </w:rPr>
        <w:tab/>
      </w:r>
      <w:r w:rsidRPr="00A559A0">
        <w:rPr>
          <w:rFonts w:ascii="Courier New" w:hAnsi="Courier New" w:cs="Courier New"/>
          <w:b/>
          <w:bCs/>
          <w:color w:val="0000FF"/>
          <w:sz w:val="16"/>
          <w:szCs w:val="16"/>
          <w:highlight w:val="white"/>
          <w:lang w:eastAsia="en-GB"/>
        </w:rPr>
        <w:t>&lt;/</w:t>
      </w:r>
      <w:r w:rsidRPr="00A559A0">
        <w:rPr>
          <w:rFonts w:ascii="Courier New" w:hAnsi="Courier New" w:cs="Courier New"/>
          <w:b/>
          <w:bCs/>
          <w:color w:val="800000"/>
          <w:sz w:val="16"/>
          <w:szCs w:val="16"/>
          <w:highlight w:val="white"/>
          <w:lang w:eastAsia="en-GB"/>
        </w:rPr>
        <w:t>qualityStructureFactors</w:t>
      </w:r>
      <w:r w:rsidRPr="00A559A0">
        <w:rPr>
          <w:rFonts w:ascii="Courier New" w:hAnsi="Courier New" w:cs="Courier New"/>
          <w:b/>
          <w:bCs/>
          <w:color w:val="0000FF"/>
          <w:sz w:val="16"/>
          <w:szCs w:val="16"/>
          <w:highlight w:val="white"/>
          <w:lang w:eastAsia="en-GB"/>
        </w:rPr>
        <w:t>&gt;</w:t>
      </w:r>
    </w:p>
    <w:p w14:paraId="7B71F7D8" w14:textId="5E3E17DF" w:rsidR="00AF1C79" w:rsidRPr="00A559A0" w:rsidRDefault="00AF1C79" w:rsidP="00B73A7A"/>
    <w:p w14:paraId="0F26B057" w14:textId="77777777" w:rsidR="00AF1C79" w:rsidRPr="00A559A0" w:rsidRDefault="00AF1C79" w:rsidP="00B73A7A"/>
    <w:p w14:paraId="336785C7" w14:textId="14656AE7" w:rsidR="00F074AC" w:rsidRPr="00A559A0" w:rsidRDefault="00F074AC" w:rsidP="00AF1C79">
      <w:pPr>
        <w:pStyle w:val="Titre3"/>
        <w:rPr>
          <w:rStyle w:val="tlid-translation"/>
        </w:rPr>
      </w:pPr>
      <w:bookmarkStart w:id="113" w:name="_Toc86936136"/>
      <w:r w:rsidRPr="00A559A0">
        <w:rPr>
          <w:rStyle w:val="tlid-translation"/>
        </w:rPr>
        <w:t>Tarif : v</w:t>
      </w:r>
      <w:r w:rsidR="008D144B" w:rsidRPr="00A559A0">
        <w:rPr>
          <w:rStyle w:val="tlid-translation"/>
        </w:rPr>
        <w:t>ersion de l</w:t>
      </w:r>
      <w:r w:rsidR="00060CCE" w:rsidRPr="00A559A0">
        <w:rPr>
          <w:rStyle w:val="tlid-translation"/>
        </w:rPr>
        <w:t>’</w:t>
      </w:r>
      <w:r w:rsidR="00C47460" w:rsidRPr="00A559A0">
        <w:rPr>
          <w:rStyle w:val="tlid-translation"/>
        </w:rPr>
        <w:t xml:space="preserve">offre </w:t>
      </w:r>
      <w:r w:rsidR="00060CCE" w:rsidRPr="00A559A0">
        <w:rPr>
          <w:rStyle w:val="tlid-translation"/>
        </w:rPr>
        <w:t>Tarif</w:t>
      </w:r>
      <w:r w:rsidR="00C47460" w:rsidRPr="00A559A0">
        <w:rPr>
          <w:rStyle w:val="tlid-translation"/>
        </w:rPr>
        <w:t>aire</w:t>
      </w:r>
      <w:r w:rsidR="00060CCE" w:rsidRPr="00A559A0">
        <w:rPr>
          <w:rStyle w:val="tlid-translation"/>
        </w:rPr>
        <w:t xml:space="preserve"> (</w:t>
      </w:r>
      <w:r w:rsidR="00C47460" w:rsidRPr="00A559A0">
        <w:rPr>
          <w:rStyle w:val="tlid-translation"/>
        </w:rPr>
        <w:t>Tarif</w:t>
      </w:r>
      <w:r w:rsidR="008D144B" w:rsidRPr="00A559A0">
        <w:rPr>
          <w:rStyle w:val="tlid-translation"/>
        </w:rPr>
        <w:t>f</w:t>
      </w:r>
      <w:r w:rsidR="00060CCE" w:rsidRPr="00A559A0">
        <w:rPr>
          <w:rStyle w:val="tlid-translation"/>
        </w:rPr>
        <w:t>)</w:t>
      </w:r>
      <w:bookmarkEnd w:id="113"/>
    </w:p>
    <w:p w14:paraId="13E756E7" w14:textId="48638146" w:rsidR="00F074AC" w:rsidRPr="00A559A0" w:rsidRDefault="00F074AC" w:rsidP="00F074AC">
      <w:r w:rsidRPr="00A559A0">
        <w:t>Les TARIFs regroupent des ÉLÉMENTs DE STRUCTURE TARIFAIRE soumis à des conditions de validité communes.</w:t>
      </w:r>
    </w:p>
    <w:p w14:paraId="2CFD9BFC" w14:textId="32739909" w:rsidR="00F074AC" w:rsidRPr="00A559A0" w:rsidRDefault="00F074AC" w:rsidP="00F074AC">
      <w:r w:rsidRPr="00A559A0">
        <w:t>Dans la plupart des cas, un seul FACTEUR DE STRUCTURE GEOGRAPHIQUE (resp. TEMPS ou QUALITE) est attaché à chaque ELEMENT DE STRUCTURE TARIFAIRE. Parfois, différents facteurs peuvent s'appliquer au même élément, choisis par une règle en fonction de conditions de validité spécifiques. C'est le cas par exemple lorsque des tarifs différents sont appliqués en été par rapport aux autres saisons. Plus simplement, la structure tarifaire peut évoluer et une version être remplacée par une autre.</w:t>
      </w:r>
    </w:p>
    <w:p w14:paraId="1855D1A4" w14:textId="63EB1A71" w:rsidR="00F074AC" w:rsidRPr="00A559A0" w:rsidRDefault="00F074AC" w:rsidP="00F074AC">
      <w:r w:rsidRPr="00A559A0">
        <w:t>L'entité TARIF décrit une VERSION de tous les paramètres composant une structure tarifaire particulière. Lors de l'application des règles tarifaire, un algorithme choisira les paramètres en fonction du TARIF valide au moment spécifié par la demande.</w:t>
      </w:r>
    </w:p>
    <w:p w14:paraId="4D625FAE" w14:textId="1DAB3461" w:rsidR="00121031" w:rsidRPr="00A559A0" w:rsidRDefault="00121031" w:rsidP="00F074AC">
      <w:r w:rsidRPr="00A559A0">
        <w:t>Le principe est donc très similaire à celui des FRAME mais avec, ici, une granularité plus fine (une FRAME pour par exemple contenir plusieurs TARIFs, un pour le bus en période scolaire, un autre pour la période de vacances et un troisième TARIF pour le ferré, etc.).</w:t>
      </w:r>
    </w:p>
    <w:p w14:paraId="4ACA6C43" w14:textId="3A9EFD91"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22</w:t>
      </w:r>
      <w:r w:rsidRPr="00A559A0">
        <w:rPr>
          <w:rFonts w:cs="Arial"/>
        </w:rPr>
        <w:fldChar w:fldCharType="end"/>
      </w:r>
      <w:r w:rsidRPr="00A559A0">
        <w:rPr>
          <w:rFonts w:cs="Arial"/>
        </w:rPr>
        <w:t xml:space="preserve"> – </w:t>
      </w:r>
      <w:r w:rsidRPr="00A559A0">
        <w:rPr>
          <w:rFonts w:cs="Arial"/>
          <w:i/>
        </w:rPr>
        <w:t>Tariff</w:t>
      </w:r>
      <w:r w:rsidRPr="00A559A0">
        <w:rPr>
          <w:rFonts w:cs="Arial"/>
        </w:rPr>
        <w:t xml:space="preserve"> – Element</w:t>
      </w:r>
    </w:p>
    <w:tbl>
      <w:tblPr>
        <w:tblW w:w="990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900"/>
        <w:gridCol w:w="2298"/>
        <w:gridCol w:w="1842"/>
        <w:gridCol w:w="720"/>
        <w:gridCol w:w="4140"/>
      </w:tblGrid>
      <w:tr w:rsidR="002A6466" w:rsidRPr="00A559A0" w14:paraId="3239AFEF" w14:textId="77777777" w:rsidTr="005B3851">
        <w:trPr>
          <w:trHeight w:val="413"/>
        </w:trPr>
        <w:tc>
          <w:tcPr>
            <w:tcW w:w="900" w:type="dxa"/>
            <w:shd w:val="clear" w:color="auto" w:fill="E6E6E6"/>
          </w:tcPr>
          <w:p w14:paraId="52A82B1E" w14:textId="1D0ACC85"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2298" w:type="dxa"/>
            <w:shd w:val="clear" w:color="auto" w:fill="E6E6E6"/>
          </w:tcPr>
          <w:p w14:paraId="188B0381"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1842" w:type="dxa"/>
            <w:shd w:val="clear" w:color="auto" w:fill="E6E6E6"/>
          </w:tcPr>
          <w:p w14:paraId="28122B08"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720" w:type="dxa"/>
            <w:shd w:val="clear" w:color="auto" w:fill="E6E6E6"/>
          </w:tcPr>
          <w:p w14:paraId="5C098A1A" w14:textId="4254C283"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shd w:val="clear" w:color="auto" w:fill="E6E6E6"/>
          </w:tcPr>
          <w:p w14:paraId="7503EA1F"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1480E453" w14:textId="77777777" w:rsidTr="005B3851">
        <w:trPr>
          <w:trHeight w:val="263"/>
        </w:trPr>
        <w:tc>
          <w:tcPr>
            <w:tcW w:w="900" w:type="dxa"/>
            <w:shd w:val="clear" w:color="auto" w:fill="FFFFFF"/>
          </w:tcPr>
          <w:p w14:paraId="6A1F2349"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lastRenderedPageBreak/>
              <w:t>::&gt;</w:t>
            </w:r>
          </w:p>
        </w:tc>
        <w:tc>
          <w:tcPr>
            <w:tcW w:w="2298" w:type="dxa"/>
            <w:shd w:val="clear" w:color="auto" w:fill="FFFFFF"/>
          </w:tcPr>
          <w:p w14:paraId="4799A1F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842" w:type="dxa"/>
            <w:shd w:val="clear" w:color="auto" w:fill="FFFFFF"/>
          </w:tcPr>
          <w:p w14:paraId="6BE6DFD6"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DataManagedObject</w:t>
            </w:r>
          </w:p>
        </w:tc>
        <w:tc>
          <w:tcPr>
            <w:tcW w:w="720" w:type="dxa"/>
            <w:shd w:val="clear" w:color="auto" w:fill="FFFFFF"/>
          </w:tcPr>
          <w:p w14:paraId="1325F88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shd w:val="clear" w:color="auto" w:fill="FFFFFF"/>
          </w:tcPr>
          <w:p w14:paraId="32BCEA9A" w14:textId="286AF99B"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TARIFF</w:t>
            </w:r>
            <w:r w:rsidRPr="00A559A0" w:rsidDel="00E00571">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DATA MANAGED OBJECT. </w:t>
            </w:r>
          </w:p>
        </w:tc>
      </w:tr>
      <w:tr w:rsidR="002A6466" w:rsidRPr="00A559A0" w14:paraId="1F43EB52" w14:textId="77777777" w:rsidTr="005B3851">
        <w:tc>
          <w:tcPr>
            <w:tcW w:w="900" w:type="dxa"/>
          </w:tcPr>
          <w:p w14:paraId="2FC3F77B"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«PK»</w:t>
            </w:r>
          </w:p>
        </w:tc>
        <w:tc>
          <w:tcPr>
            <w:tcW w:w="2298" w:type="dxa"/>
          </w:tcPr>
          <w:p w14:paraId="0BF9ED6C"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1842" w:type="dxa"/>
          </w:tcPr>
          <w:p w14:paraId="0E160382"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TariffIdType</w:t>
            </w:r>
          </w:p>
        </w:tc>
        <w:tc>
          <w:tcPr>
            <w:tcW w:w="720" w:type="dxa"/>
          </w:tcPr>
          <w:p w14:paraId="7D91395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Pr>
          <w:p w14:paraId="47519167" w14:textId="20DB7535"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TARIFF.</w:t>
            </w:r>
          </w:p>
        </w:tc>
      </w:tr>
      <w:tr w:rsidR="002A6466" w:rsidRPr="00A559A0" w14:paraId="48001E24" w14:textId="77777777" w:rsidTr="005B3851">
        <w:tc>
          <w:tcPr>
            <w:tcW w:w="900" w:type="dxa"/>
          </w:tcPr>
          <w:p w14:paraId="0BA76689"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30153CA9" w14:textId="2F457F60"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TariffDescriptionGroup</w:t>
            </w:r>
          </w:p>
        </w:tc>
        <w:tc>
          <w:tcPr>
            <w:tcW w:w="1842" w:type="dxa"/>
          </w:tcPr>
          <w:p w14:paraId="39C4DD49"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506A14B5"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10A93FC5" w14:textId="4A44DBC6" w:rsidR="002A6466" w:rsidRPr="00A559A0" w:rsidRDefault="00D32416" w:rsidP="00CF2238">
            <w:pPr>
              <w:rPr>
                <w:rFonts w:eastAsia="Times New Roman" w:cs="Arial"/>
                <w:color w:val="0F0F0F"/>
                <w:sz w:val="18"/>
                <w:szCs w:val="24"/>
              </w:rPr>
            </w:pPr>
            <w:r w:rsidRPr="00A559A0">
              <w:rPr>
                <w:rFonts w:eastAsia="Times New Roman" w:cs="Arial"/>
                <w:color w:val="0F0F0F"/>
                <w:sz w:val="18"/>
                <w:szCs w:val="24"/>
              </w:rPr>
              <w:t>Éléments descriptifs du</w:t>
            </w:r>
            <w:r w:rsidR="002A6466" w:rsidRPr="00A559A0">
              <w:rPr>
                <w:rFonts w:eastAsia="Times New Roman" w:cs="Arial"/>
                <w:color w:val="0F0F0F"/>
                <w:sz w:val="18"/>
                <w:szCs w:val="24"/>
              </w:rPr>
              <w:t xml:space="preserve"> TARIFF.</w:t>
            </w:r>
          </w:p>
        </w:tc>
      </w:tr>
      <w:tr w:rsidR="002A6466" w:rsidRPr="00A559A0" w14:paraId="169AB9A6" w14:textId="77777777" w:rsidTr="005B3851">
        <w:trPr>
          <w:trHeight w:val="461"/>
        </w:trPr>
        <w:tc>
          <w:tcPr>
            <w:tcW w:w="900" w:type="dxa"/>
          </w:tcPr>
          <w:p w14:paraId="4791200C" w14:textId="77777777" w:rsidR="002A6466" w:rsidRPr="00A559A0" w:rsidRDefault="002A6466" w:rsidP="00CF2238">
            <w:pPr>
              <w:jc w:val="center"/>
              <w:rPr>
                <w:rFonts w:eastAsia="Times New Roman" w:cs="Arial"/>
                <w:color w:val="0F0F0F"/>
                <w:sz w:val="18"/>
                <w:szCs w:val="24"/>
              </w:rPr>
            </w:pPr>
          </w:p>
        </w:tc>
        <w:tc>
          <w:tcPr>
            <w:tcW w:w="2298" w:type="dxa"/>
          </w:tcPr>
          <w:p w14:paraId="25874573"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PrivateCode</w:t>
            </w:r>
          </w:p>
        </w:tc>
        <w:tc>
          <w:tcPr>
            <w:tcW w:w="1842" w:type="dxa"/>
          </w:tcPr>
          <w:p w14:paraId="5180257E"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PrivateCodeType</w:t>
            </w:r>
          </w:p>
        </w:tc>
        <w:tc>
          <w:tcPr>
            <w:tcW w:w="720" w:type="dxa"/>
          </w:tcPr>
          <w:p w14:paraId="3C2B2F03"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5FB75091" w14:textId="42EDA8E9" w:rsidR="002A6466" w:rsidRPr="00A559A0" w:rsidRDefault="00D32416" w:rsidP="00CF2238">
            <w:pPr>
              <w:rPr>
                <w:rFonts w:eastAsia="Times New Roman" w:cs="Arial"/>
                <w:color w:val="0F0F0F"/>
                <w:sz w:val="18"/>
                <w:szCs w:val="24"/>
              </w:rPr>
            </w:pPr>
            <w:r w:rsidRPr="00A559A0">
              <w:rPr>
                <w:rFonts w:eastAsia="Times New Roman" w:cs="Arial"/>
                <w:color w:val="0F0F0F"/>
                <w:sz w:val="18"/>
                <w:szCs w:val="24"/>
              </w:rPr>
              <w:t>Identifiant alternatif</w:t>
            </w:r>
          </w:p>
        </w:tc>
      </w:tr>
      <w:tr w:rsidR="005B3851" w:rsidRPr="00A559A0" w14:paraId="1EA50366" w14:textId="77777777" w:rsidTr="005B3851">
        <w:tc>
          <w:tcPr>
            <w:tcW w:w="900" w:type="dxa"/>
          </w:tcPr>
          <w:p w14:paraId="48D0C928"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0CC1D1AF" w14:textId="2854EEAD" w:rsidR="005B3851" w:rsidRPr="00A559A0" w:rsidRDefault="005B3851" w:rsidP="00CF2238">
            <w:pPr>
              <w:rPr>
                <w:rFonts w:eastAsia="Times New Roman" w:cs="Arial"/>
                <w:color w:val="0F0F0F"/>
                <w:sz w:val="18"/>
                <w:szCs w:val="24"/>
              </w:rPr>
            </w:pPr>
            <w:r w:rsidRPr="00A559A0">
              <w:rPr>
                <w:rFonts w:eastAsia="Times New Roman" w:cs="Arial"/>
                <w:b/>
                <w:i/>
                <w:color w:val="0F0F0F"/>
                <w:sz w:val="18"/>
                <w:szCs w:val="24"/>
              </w:rPr>
              <w:t>TariffOrganisationGroup</w:t>
            </w:r>
          </w:p>
        </w:tc>
        <w:tc>
          <w:tcPr>
            <w:tcW w:w="1842" w:type="dxa"/>
          </w:tcPr>
          <w:p w14:paraId="0295EB5D" w14:textId="77777777" w:rsidR="005B3851" w:rsidRPr="00A559A0" w:rsidRDefault="005B3851"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4C72F885"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71B4E6D3" w14:textId="636F5CBA" w:rsidR="005B3851" w:rsidRPr="00A559A0" w:rsidRDefault="00D32416" w:rsidP="00CF2238">
            <w:pPr>
              <w:rPr>
                <w:rFonts w:eastAsia="Times New Roman" w:cs="Arial"/>
                <w:color w:val="0F0F0F"/>
                <w:sz w:val="18"/>
                <w:szCs w:val="24"/>
              </w:rPr>
            </w:pPr>
            <w:r w:rsidRPr="00A559A0">
              <w:rPr>
                <w:rFonts w:eastAsia="Times New Roman" w:cs="Arial"/>
                <w:color w:val="0F0F0F"/>
                <w:sz w:val="18"/>
                <w:szCs w:val="24"/>
              </w:rPr>
              <w:t xml:space="preserve">Éléments descriptifs  de </w:t>
            </w:r>
            <w:r w:rsidR="005B3851" w:rsidRPr="00A559A0">
              <w:rPr>
                <w:rFonts w:eastAsia="Times New Roman" w:cs="Arial"/>
                <w:color w:val="0F0F0F"/>
                <w:sz w:val="18"/>
                <w:szCs w:val="24"/>
              </w:rPr>
              <w:t>ORGANISATIONs op</w:t>
            </w:r>
            <w:r w:rsidRPr="00A559A0">
              <w:rPr>
                <w:rFonts w:eastAsia="Times New Roman" w:cs="Arial"/>
                <w:color w:val="0F0F0F"/>
                <w:sz w:val="18"/>
                <w:szCs w:val="24"/>
              </w:rPr>
              <w:t>é</w:t>
            </w:r>
            <w:r w:rsidR="005B3851" w:rsidRPr="00A559A0">
              <w:rPr>
                <w:rFonts w:eastAsia="Times New Roman" w:cs="Arial"/>
                <w:color w:val="0F0F0F"/>
                <w:sz w:val="18"/>
                <w:szCs w:val="24"/>
              </w:rPr>
              <w:t>ra</w:t>
            </w:r>
            <w:r w:rsidRPr="00A559A0">
              <w:rPr>
                <w:rFonts w:eastAsia="Times New Roman" w:cs="Arial"/>
                <w:color w:val="0F0F0F"/>
                <w:sz w:val="18"/>
                <w:szCs w:val="24"/>
              </w:rPr>
              <w:t>nt</w:t>
            </w:r>
            <w:r w:rsidR="005B3851" w:rsidRPr="00A559A0">
              <w:rPr>
                <w:rFonts w:eastAsia="Times New Roman" w:cs="Arial"/>
                <w:color w:val="0F0F0F"/>
                <w:sz w:val="18"/>
                <w:szCs w:val="24"/>
              </w:rPr>
              <w:t xml:space="preserve"> TARIFF.</w:t>
            </w:r>
          </w:p>
        </w:tc>
      </w:tr>
      <w:tr w:rsidR="005B3851" w:rsidRPr="00A559A0" w14:paraId="79905644" w14:textId="77777777" w:rsidTr="005B3851">
        <w:tc>
          <w:tcPr>
            <w:tcW w:w="900" w:type="dxa"/>
          </w:tcPr>
          <w:p w14:paraId="3B8024EA"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3E14FC13" w14:textId="069143CE" w:rsidR="005B3851" w:rsidRPr="00A559A0" w:rsidRDefault="005B3851" w:rsidP="00CF2238">
            <w:pPr>
              <w:rPr>
                <w:rFonts w:eastAsia="Times New Roman" w:cs="Arial"/>
                <w:b/>
                <w:i/>
                <w:color w:val="0F0F0F"/>
                <w:sz w:val="18"/>
                <w:szCs w:val="24"/>
              </w:rPr>
            </w:pPr>
            <w:r w:rsidRPr="00A559A0">
              <w:rPr>
                <w:rFonts w:eastAsia="Times New Roman" w:cs="Arial"/>
                <w:b/>
                <w:i/>
                <w:color w:val="0F0F0F"/>
                <w:sz w:val="18"/>
                <w:szCs w:val="24"/>
              </w:rPr>
              <w:t>TariffApplicabilityGroup</w:t>
            </w:r>
          </w:p>
        </w:tc>
        <w:tc>
          <w:tcPr>
            <w:tcW w:w="1842" w:type="dxa"/>
          </w:tcPr>
          <w:p w14:paraId="4617414A" w14:textId="77777777" w:rsidR="005B3851" w:rsidRPr="00A559A0" w:rsidRDefault="005B3851"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05308C4D"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32832656" w14:textId="283851DF" w:rsidR="005B3851" w:rsidRPr="00A559A0" w:rsidDel="00881021" w:rsidRDefault="00D32416" w:rsidP="00CF2238">
            <w:pPr>
              <w:rPr>
                <w:rFonts w:eastAsia="Times New Roman" w:cs="Arial"/>
                <w:color w:val="0F0F0F"/>
                <w:sz w:val="18"/>
                <w:szCs w:val="24"/>
              </w:rPr>
            </w:pPr>
            <w:r w:rsidRPr="00A559A0">
              <w:rPr>
                <w:rFonts w:eastAsia="Times New Roman" w:cs="Arial"/>
                <w:color w:val="0F0F0F"/>
                <w:sz w:val="18"/>
                <w:szCs w:val="24"/>
              </w:rPr>
              <w:t xml:space="preserve">Éléments descriptifs des </w:t>
            </w:r>
            <w:r w:rsidR="005B3851" w:rsidRPr="00A559A0">
              <w:rPr>
                <w:rFonts w:eastAsia="Times New Roman" w:cs="Arial"/>
                <w:color w:val="0F0F0F"/>
                <w:sz w:val="18"/>
                <w:szCs w:val="24"/>
              </w:rPr>
              <w:t xml:space="preserve">LINEs </w:t>
            </w:r>
            <w:r w:rsidRPr="00A559A0">
              <w:rPr>
                <w:rFonts w:eastAsia="Times New Roman" w:cs="Arial"/>
                <w:color w:val="0F0F0F"/>
                <w:sz w:val="18"/>
                <w:szCs w:val="24"/>
              </w:rPr>
              <w:t xml:space="preserve">opérant </w:t>
            </w:r>
            <w:r w:rsidR="005B3851" w:rsidRPr="00A559A0">
              <w:rPr>
                <w:rFonts w:eastAsia="Times New Roman" w:cs="Arial"/>
                <w:color w:val="0F0F0F"/>
                <w:sz w:val="18"/>
                <w:szCs w:val="24"/>
              </w:rPr>
              <w:t>TARIFF.</w:t>
            </w:r>
          </w:p>
        </w:tc>
      </w:tr>
      <w:tr w:rsidR="005B3851" w:rsidRPr="00A559A0" w14:paraId="78DC6864" w14:textId="77777777" w:rsidTr="005B3851">
        <w:tc>
          <w:tcPr>
            <w:tcW w:w="900" w:type="dxa"/>
          </w:tcPr>
          <w:p w14:paraId="314A5F3F"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0D34C723" w14:textId="28E0CACD" w:rsidR="005B3851" w:rsidRPr="00A559A0" w:rsidRDefault="005B3851" w:rsidP="00CF2238">
            <w:pPr>
              <w:rPr>
                <w:rFonts w:eastAsia="Times New Roman" w:cs="Arial"/>
                <w:b/>
                <w:i/>
                <w:color w:val="0F0F0F"/>
                <w:sz w:val="18"/>
                <w:szCs w:val="24"/>
              </w:rPr>
            </w:pPr>
            <w:r w:rsidRPr="00A559A0">
              <w:rPr>
                <w:rFonts w:eastAsia="Times New Roman" w:cs="Arial"/>
                <w:b/>
                <w:i/>
                <w:color w:val="0F0F0F"/>
                <w:sz w:val="18"/>
                <w:szCs w:val="24"/>
              </w:rPr>
              <w:t>TariffCalculationGroup</w:t>
            </w:r>
          </w:p>
        </w:tc>
        <w:tc>
          <w:tcPr>
            <w:tcW w:w="1842" w:type="dxa"/>
          </w:tcPr>
          <w:p w14:paraId="3CC835A0" w14:textId="77777777" w:rsidR="005B3851" w:rsidRPr="00A559A0" w:rsidRDefault="005B3851"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67BDFF88"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7F00FE63" w14:textId="26272A5C" w:rsidR="005B3851" w:rsidRPr="00A559A0" w:rsidRDefault="00D32416" w:rsidP="00CF2238">
            <w:pPr>
              <w:rPr>
                <w:rFonts w:eastAsia="Times New Roman" w:cs="Arial"/>
                <w:color w:val="0F0F0F"/>
                <w:sz w:val="18"/>
                <w:szCs w:val="24"/>
              </w:rPr>
            </w:pPr>
            <w:r w:rsidRPr="00A559A0">
              <w:rPr>
                <w:rFonts w:eastAsia="Times New Roman" w:cs="Arial"/>
                <w:color w:val="0F0F0F"/>
                <w:sz w:val="18"/>
                <w:szCs w:val="24"/>
              </w:rPr>
              <w:t>Éléments descriptifs des paramètre de calcul du</w:t>
            </w:r>
            <w:r w:rsidR="005B3851" w:rsidRPr="00A559A0">
              <w:rPr>
                <w:rFonts w:eastAsia="Times New Roman" w:cs="Arial"/>
                <w:color w:val="0F0F0F"/>
                <w:sz w:val="18"/>
                <w:szCs w:val="24"/>
              </w:rPr>
              <w:t xml:space="preserve"> TARIFF.</w:t>
            </w:r>
          </w:p>
        </w:tc>
      </w:tr>
      <w:tr w:rsidR="005B3851" w:rsidRPr="00A559A0" w14:paraId="5CBA54B2" w14:textId="77777777" w:rsidTr="005B3851">
        <w:tc>
          <w:tcPr>
            <w:tcW w:w="900" w:type="dxa"/>
          </w:tcPr>
          <w:p w14:paraId="3A9DC608"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51C2FB7E" w14:textId="34E8F65B" w:rsidR="005B3851" w:rsidRPr="00A559A0" w:rsidRDefault="005B3851" w:rsidP="00CF2238">
            <w:pPr>
              <w:rPr>
                <w:rFonts w:eastAsia="Times New Roman" w:cs="Arial"/>
                <w:b/>
                <w:i/>
                <w:color w:val="0F0F0F"/>
                <w:sz w:val="18"/>
                <w:szCs w:val="24"/>
              </w:rPr>
            </w:pPr>
            <w:r w:rsidRPr="00A559A0">
              <w:rPr>
                <w:rFonts w:eastAsia="Times New Roman" w:cs="Arial"/>
                <w:b/>
                <w:i/>
                <w:color w:val="0F0F0F"/>
                <w:sz w:val="18"/>
                <w:szCs w:val="24"/>
              </w:rPr>
              <w:t>TariffGeographicalGroup</w:t>
            </w:r>
          </w:p>
        </w:tc>
        <w:tc>
          <w:tcPr>
            <w:tcW w:w="1842" w:type="dxa"/>
          </w:tcPr>
          <w:p w14:paraId="403701C4" w14:textId="77777777" w:rsidR="005B3851" w:rsidRPr="00A559A0" w:rsidRDefault="005B3851"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194B92BF"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03497B5D" w14:textId="0A1B135A" w:rsidR="005B3851" w:rsidRPr="00A559A0" w:rsidRDefault="00D32416" w:rsidP="00CF2238">
            <w:pPr>
              <w:rPr>
                <w:rFonts w:eastAsia="Times New Roman" w:cs="Arial"/>
                <w:color w:val="0F0F0F"/>
                <w:sz w:val="18"/>
                <w:szCs w:val="24"/>
              </w:rPr>
            </w:pPr>
            <w:r w:rsidRPr="00A559A0">
              <w:rPr>
                <w:rFonts w:eastAsia="Times New Roman" w:cs="Arial"/>
                <w:color w:val="0F0F0F"/>
                <w:sz w:val="18"/>
                <w:szCs w:val="24"/>
              </w:rPr>
              <w:t>Éléments descriptifs des aspects géographiques du</w:t>
            </w:r>
            <w:r w:rsidR="005B3851" w:rsidRPr="00A559A0">
              <w:rPr>
                <w:rFonts w:eastAsia="Times New Roman" w:cs="Arial"/>
                <w:color w:val="0F0F0F"/>
                <w:sz w:val="18"/>
                <w:szCs w:val="24"/>
              </w:rPr>
              <w:t xml:space="preserve"> TARIFF.</w:t>
            </w:r>
          </w:p>
        </w:tc>
      </w:tr>
      <w:tr w:rsidR="005B3851" w:rsidRPr="00A559A0" w14:paraId="4AF241D5" w14:textId="77777777" w:rsidTr="005B3851">
        <w:tc>
          <w:tcPr>
            <w:tcW w:w="900" w:type="dxa"/>
          </w:tcPr>
          <w:p w14:paraId="73502AB8"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6583D0EC" w14:textId="74B7BB7B" w:rsidR="005B3851" w:rsidRPr="00A559A0" w:rsidRDefault="005B3851" w:rsidP="00CF2238">
            <w:pPr>
              <w:rPr>
                <w:rFonts w:eastAsia="Times New Roman" w:cs="Arial"/>
                <w:b/>
                <w:i/>
                <w:color w:val="0F0F0F"/>
                <w:sz w:val="18"/>
                <w:szCs w:val="24"/>
              </w:rPr>
            </w:pPr>
            <w:r w:rsidRPr="00A559A0">
              <w:rPr>
                <w:rFonts w:eastAsia="Times New Roman" w:cs="Arial"/>
                <w:b/>
                <w:i/>
                <w:color w:val="0F0F0F"/>
                <w:sz w:val="18"/>
                <w:szCs w:val="24"/>
              </w:rPr>
              <w:t>TariffTimeGroup</w:t>
            </w:r>
          </w:p>
        </w:tc>
        <w:tc>
          <w:tcPr>
            <w:tcW w:w="1842" w:type="dxa"/>
          </w:tcPr>
          <w:p w14:paraId="0CF2E626" w14:textId="77777777" w:rsidR="005B3851" w:rsidRPr="00A559A0" w:rsidRDefault="005B3851"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5D73EF4F"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43B089AF" w14:textId="18B9865F" w:rsidR="005B3851" w:rsidRPr="00A559A0" w:rsidRDefault="00D32416" w:rsidP="00CF2238">
            <w:pPr>
              <w:rPr>
                <w:rFonts w:eastAsia="Times New Roman" w:cs="Arial"/>
                <w:color w:val="0F0F0F"/>
                <w:sz w:val="18"/>
                <w:szCs w:val="24"/>
              </w:rPr>
            </w:pPr>
            <w:r w:rsidRPr="00A559A0">
              <w:rPr>
                <w:rFonts w:eastAsia="Times New Roman" w:cs="Arial"/>
                <w:color w:val="0F0F0F"/>
                <w:sz w:val="18"/>
                <w:szCs w:val="24"/>
              </w:rPr>
              <w:t xml:space="preserve">Éléments descriptifs des aspects temporels du </w:t>
            </w:r>
            <w:r w:rsidR="005B3851" w:rsidRPr="00A559A0">
              <w:rPr>
                <w:rFonts w:eastAsia="Times New Roman" w:cs="Arial"/>
                <w:color w:val="0F0F0F"/>
                <w:sz w:val="18"/>
                <w:szCs w:val="24"/>
              </w:rPr>
              <w:t>TARIFF.</w:t>
            </w:r>
          </w:p>
        </w:tc>
      </w:tr>
      <w:tr w:rsidR="005B3851" w:rsidRPr="00A559A0" w14:paraId="02FFE93E" w14:textId="77777777" w:rsidTr="005B3851">
        <w:tc>
          <w:tcPr>
            <w:tcW w:w="900" w:type="dxa"/>
          </w:tcPr>
          <w:p w14:paraId="4AD46CAC"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5259CE03" w14:textId="6F6991C2" w:rsidR="005B3851" w:rsidRPr="00A559A0" w:rsidRDefault="005B3851" w:rsidP="00CF2238">
            <w:pPr>
              <w:rPr>
                <w:rFonts w:eastAsia="Times New Roman" w:cs="Arial"/>
                <w:b/>
                <w:i/>
                <w:color w:val="0F0F0F"/>
                <w:sz w:val="18"/>
                <w:szCs w:val="24"/>
              </w:rPr>
            </w:pPr>
            <w:r w:rsidRPr="00A559A0">
              <w:rPr>
                <w:rFonts w:eastAsia="Times New Roman" w:cs="Arial"/>
                <w:b/>
                <w:i/>
                <w:color w:val="0F0F0F"/>
                <w:sz w:val="18"/>
                <w:szCs w:val="24"/>
              </w:rPr>
              <w:t>TariffQualityGroup</w:t>
            </w:r>
          </w:p>
        </w:tc>
        <w:tc>
          <w:tcPr>
            <w:tcW w:w="1842" w:type="dxa"/>
          </w:tcPr>
          <w:p w14:paraId="5A412686" w14:textId="77777777" w:rsidR="005B3851" w:rsidRPr="00A559A0" w:rsidRDefault="005B3851"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106FCFEE"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2C888A7F" w14:textId="097D239C" w:rsidR="005B3851" w:rsidRPr="00A559A0" w:rsidRDefault="00D32416" w:rsidP="00CF2238">
            <w:pPr>
              <w:rPr>
                <w:rFonts w:eastAsia="Times New Roman" w:cs="Arial"/>
                <w:color w:val="0F0F0F"/>
                <w:sz w:val="18"/>
                <w:szCs w:val="24"/>
              </w:rPr>
            </w:pPr>
            <w:r w:rsidRPr="00A559A0">
              <w:rPr>
                <w:rFonts w:eastAsia="Times New Roman" w:cs="Arial"/>
                <w:color w:val="0F0F0F"/>
                <w:sz w:val="18"/>
                <w:szCs w:val="24"/>
              </w:rPr>
              <w:t xml:space="preserve">Éléments descriptifs des aspects qualitatifs du </w:t>
            </w:r>
            <w:r w:rsidR="005B3851" w:rsidRPr="00A559A0">
              <w:rPr>
                <w:rFonts w:eastAsia="Times New Roman" w:cs="Arial"/>
                <w:color w:val="0F0F0F"/>
                <w:sz w:val="18"/>
                <w:szCs w:val="24"/>
              </w:rPr>
              <w:t>TARIFF.</w:t>
            </w:r>
          </w:p>
        </w:tc>
      </w:tr>
      <w:tr w:rsidR="005B3851" w:rsidRPr="00A559A0" w14:paraId="1926FCA4" w14:textId="77777777" w:rsidTr="005B3851">
        <w:tc>
          <w:tcPr>
            <w:tcW w:w="900" w:type="dxa"/>
          </w:tcPr>
          <w:p w14:paraId="2EA3B0CA"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58C1F0E1" w14:textId="51086829" w:rsidR="005B3851" w:rsidRPr="00A559A0" w:rsidRDefault="005B3851" w:rsidP="00CF2238">
            <w:pPr>
              <w:rPr>
                <w:rFonts w:eastAsia="Times New Roman" w:cs="Arial"/>
                <w:b/>
                <w:i/>
                <w:color w:val="0F0F0F"/>
                <w:sz w:val="18"/>
                <w:szCs w:val="24"/>
              </w:rPr>
            </w:pPr>
            <w:r w:rsidRPr="00A559A0">
              <w:rPr>
                <w:rFonts w:eastAsia="Times New Roman" w:cs="Arial"/>
                <w:b/>
                <w:i/>
                <w:color w:val="0F0F0F"/>
                <w:sz w:val="18"/>
                <w:szCs w:val="24"/>
              </w:rPr>
              <w:t>TariffStructureGroup</w:t>
            </w:r>
          </w:p>
        </w:tc>
        <w:tc>
          <w:tcPr>
            <w:tcW w:w="1842" w:type="dxa"/>
          </w:tcPr>
          <w:p w14:paraId="2342BAC3" w14:textId="77777777" w:rsidR="005B3851" w:rsidRPr="00A559A0" w:rsidRDefault="005B3851"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52038835" w14:textId="77777777" w:rsidR="005B3851" w:rsidRPr="00A559A0" w:rsidRDefault="005B3851"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6C8D2A06" w14:textId="5BA5E18D" w:rsidR="005B3851" w:rsidRPr="00A559A0" w:rsidRDefault="00D32416" w:rsidP="00CF2238">
            <w:pPr>
              <w:rPr>
                <w:rFonts w:eastAsia="Times New Roman" w:cs="Arial"/>
                <w:color w:val="0F0F0F"/>
                <w:sz w:val="18"/>
                <w:szCs w:val="24"/>
              </w:rPr>
            </w:pPr>
            <w:r w:rsidRPr="00A559A0">
              <w:rPr>
                <w:rFonts w:eastAsia="Times New Roman" w:cs="Arial"/>
                <w:color w:val="0F0F0F"/>
                <w:sz w:val="18"/>
                <w:szCs w:val="24"/>
              </w:rPr>
              <w:t xml:space="preserve">Éléments descriptifs de la structure du </w:t>
            </w:r>
            <w:r w:rsidR="005B3851" w:rsidRPr="00A559A0">
              <w:rPr>
                <w:rFonts w:eastAsia="Times New Roman" w:cs="Arial"/>
                <w:color w:val="0F0F0F"/>
                <w:sz w:val="18"/>
                <w:szCs w:val="24"/>
              </w:rPr>
              <w:t>TARIFF.</w:t>
            </w:r>
          </w:p>
        </w:tc>
      </w:tr>
      <w:tr w:rsidR="002A6466" w:rsidRPr="00A559A0" w14:paraId="45AB80B4" w14:textId="77777777" w:rsidTr="005B3851">
        <w:tc>
          <w:tcPr>
            <w:tcW w:w="900" w:type="dxa"/>
          </w:tcPr>
          <w:p w14:paraId="07B6DA7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Pr>
          <w:p w14:paraId="0CE824F5" w14:textId="31C86D94"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TariffPricesGroup</w:t>
            </w:r>
          </w:p>
        </w:tc>
        <w:tc>
          <w:tcPr>
            <w:tcW w:w="1842" w:type="dxa"/>
          </w:tcPr>
          <w:p w14:paraId="40DE8C0B"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Pr>
          <w:p w14:paraId="34AF4EF3"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Pr>
          <w:p w14:paraId="447488A8" w14:textId="18DF118E"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TARIFF PRICE </w:t>
            </w:r>
            <w:r w:rsidR="00D32416" w:rsidRPr="00A559A0">
              <w:rPr>
                <w:rFonts w:eastAsia="Times New Roman" w:cs="Arial"/>
                <w:color w:val="0F0F0F"/>
                <w:sz w:val="18"/>
                <w:szCs w:val="24"/>
              </w:rPr>
              <w:t>faisant partie du</w:t>
            </w:r>
            <w:r w:rsidRPr="00A559A0">
              <w:rPr>
                <w:rFonts w:eastAsia="Times New Roman" w:cs="Arial"/>
                <w:color w:val="0F0F0F"/>
                <w:sz w:val="18"/>
                <w:szCs w:val="24"/>
              </w:rPr>
              <w:t xml:space="preserve"> TARIFF.</w:t>
            </w:r>
          </w:p>
        </w:tc>
      </w:tr>
    </w:tbl>
    <w:p w14:paraId="5F7553E7" w14:textId="77777777" w:rsidR="002A6466" w:rsidRPr="00A559A0" w:rsidRDefault="002A6466" w:rsidP="002A6466"/>
    <w:p w14:paraId="3320AEF1" w14:textId="2F25E78C"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23</w:t>
      </w:r>
      <w:r w:rsidRPr="00A559A0">
        <w:rPr>
          <w:rFonts w:cs="Arial"/>
        </w:rPr>
        <w:fldChar w:fldCharType="end"/>
      </w:r>
      <w:r w:rsidRPr="00A559A0">
        <w:rPr>
          <w:rFonts w:cs="Arial"/>
        </w:rPr>
        <w:t xml:space="preserve"> – </w:t>
      </w:r>
      <w:r w:rsidRPr="00A559A0">
        <w:rPr>
          <w:rFonts w:cs="Arial"/>
          <w:i/>
        </w:rPr>
        <w:t>TariffDescriptionGroup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940"/>
        <w:gridCol w:w="4140"/>
      </w:tblGrid>
      <w:tr w:rsidR="002A6466" w:rsidRPr="00A559A0" w14:paraId="174C4AB5"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7E42E38" w14:textId="712096C9"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57CDC594"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0C219131"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7ECBB0C8" w14:textId="0A459CED"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749DA65"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2B344D9B" w14:textId="77777777" w:rsidTr="00CF2238">
        <w:tc>
          <w:tcPr>
            <w:tcW w:w="900" w:type="dxa"/>
            <w:tcBorders>
              <w:top w:val="single" w:sz="2" w:space="0" w:color="auto"/>
              <w:left w:val="single" w:sz="2" w:space="0" w:color="auto"/>
              <w:bottom w:val="single" w:sz="2" w:space="0" w:color="auto"/>
              <w:right w:val="single" w:sz="2" w:space="0" w:color="auto"/>
            </w:tcBorders>
          </w:tcPr>
          <w:p w14:paraId="64DAB873" w14:textId="77777777" w:rsidR="002A6466" w:rsidRPr="00A559A0" w:rsidRDefault="002A6466" w:rsidP="00CF2238">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35E3048C"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Name</w:t>
            </w:r>
          </w:p>
        </w:tc>
        <w:tc>
          <w:tcPr>
            <w:tcW w:w="2126" w:type="dxa"/>
            <w:tcBorders>
              <w:top w:val="single" w:sz="2" w:space="0" w:color="auto"/>
              <w:left w:val="single" w:sz="2" w:space="0" w:color="auto"/>
              <w:bottom w:val="single" w:sz="2" w:space="0" w:color="auto"/>
              <w:right w:val="single" w:sz="2" w:space="0" w:color="auto"/>
            </w:tcBorders>
          </w:tcPr>
          <w:p w14:paraId="6132307F"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MultilingualString</w:t>
            </w:r>
          </w:p>
        </w:tc>
        <w:tc>
          <w:tcPr>
            <w:tcW w:w="940" w:type="dxa"/>
            <w:tcBorders>
              <w:top w:val="single" w:sz="2" w:space="0" w:color="auto"/>
              <w:left w:val="single" w:sz="2" w:space="0" w:color="auto"/>
              <w:bottom w:val="single" w:sz="2" w:space="0" w:color="auto"/>
              <w:right w:val="single" w:sz="2" w:space="0" w:color="auto"/>
            </w:tcBorders>
          </w:tcPr>
          <w:p w14:paraId="5D7B5678"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FB12DBB" w14:textId="0266714A"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Nom du</w:t>
            </w:r>
            <w:r w:rsidR="002A6466" w:rsidRPr="00A559A0">
              <w:rPr>
                <w:rFonts w:eastAsia="Times New Roman" w:cs="Arial"/>
                <w:color w:val="0F0F0F"/>
                <w:sz w:val="18"/>
                <w:szCs w:val="24"/>
              </w:rPr>
              <w:t xml:space="preserve"> TARIFF.</w:t>
            </w:r>
          </w:p>
        </w:tc>
      </w:tr>
      <w:tr w:rsidR="002A6466" w:rsidRPr="00A559A0" w14:paraId="41741E85" w14:textId="77777777" w:rsidTr="00CF2238">
        <w:tc>
          <w:tcPr>
            <w:tcW w:w="900" w:type="dxa"/>
            <w:tcBorders>
              <w:top w:val="single" w:sz="2" w:space="0" w:color="auto"/>
              <w:left w:val="single" w:sz="2" w:space="0" w:color="auto"/>
              <w:bottom w:val="single" w:sz="2" w:space="0" w:color="auto"/>
              <w:right w:val="single" w:sz="2" w:space="0" w:color="auto"/>
            </w:tcBorders>
          </w:tcPr>
          <w:p w14:paraId="1091F1A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49F04BF0" w14:textId="2BA1E5F9"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alternativeNames</w:t>
            </w:r>
          </w:p>
        </w:tc>
        <w:tc>
          <w:tcPr>
            <w:tcW w:w="2126" w:type="dxa"/>
            <w:tcBorders>
              <w:top w:val="single" w:sz="2" w:space="0" w:color="auto"/>
              <w:left w:val="single" w:sz="2" w:space="0" w:color="auto"/>
              <w:bottom w:val="single" w:sz="2" w:space="0" w:color="auto"/>
              <w:right w:val="single" w:sz="2" w:space="0" w:color="auto"/>
            </w:tcBorders>
          </w:tcPr>
          <w:p w14:paraId="229E1FD7"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AlternativeName</w:t>
            </w:r>
          </w:p>
        </w:tc>
        <w:tc>
          <w:tcPr>
            <w:tcW w:w="940" w:type="dxa"/>
            <w:tcBorders>
              <w:top w:val="single" w:sz="2" w:space="0" w:color="auto"/>
              <w:left w:val="single" w:sz="2" w:space="0" w:color="auto"/>
              <w:bottom w:val="single" w:sz="2" w:space="0" w:color="auto"/>
              <w:right w:val="single" w:sz="2" w:space="0" w:color="auto"/>
            </w:tcBorders>
          </w:tcPr>
          <w:p w14:paraId="273832E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3206944D" w14:textId="4DCAF293" w:rsidR="002A6466" w:rsidRPr="00A559A0" w:rsidRDefault="0009410C" w:rsidP="00CF2238">
            <w:pPr>
              <w:rPr>
                <w:rFonts w:eastAsia="Times New Roman" w:cs="Arial"/>
                <w:color w:val="0F0F0F"/>
                <w:sz w:val="18"/>
                <w:szCs w:val="24"/>
              </w:rPr>
            </w:pPr>
            <w:r w:rsidRPr="00A559A0">
              <w:rPr>
                <w:rFonts w:eastAsia="Times New Roman" w:cs="Arial"/>
                <w:color w:val="0F0F0F"/>
                <w:sz w:val="18"/>
                <w:szCs w:val="24"/>
              </w:rPr>
              <w:t>Nom alternatif</w:t>
            </w:r>
            <w:r w:rsidR="002A6466" w:rsidRPr="00A559A0">
              <w:rPr>
                <w:rFonts w:eastAsia="Times New Roman" w:cs="Arial"/>
                <w:color w:val="0F0F0F"/>
                <w:sz w:val="18"/>
                <w:szCs w:val="24"/>
              </w:rPr>
              <w:t xml:space="preserve"> TARIFF.</w:t>
            </w:r>
          </w:p>
        </w:tc>
      </w:tr>
      <w:tr w:rsidR="002A6466" w:rsidRPr="00A559A0" w14:paraId="4186D88E" w14:textId="77777777" w:rsidTr="00CF2238">
        <w:tc>
          <w:tcPr>
            <w:tcW w:w="900" w:type="dxa"/>
            <w:tcBorders>
              <w:top w:val="single" w:sz="2" w:space="0" w:color="auto"/>
              <w:left w:val="single" w:sz="2" w:space="0" w:color="auto"/>
              <w:bottom w:val="single" w:sz="2" w:space="0" w:color="auto"/>
              <w:right w:val="single" w:sz="2" w:space="0" w:color="auto"/>
            </w:tcBorders>
          </w:tcPr>
          <w:p w14:paraId="1EC3B846" w14:textId="77777777" w:rsidR="002A6466" w:rsidRPr="00A559A0" w:rsidRDefault="002A6466" w:rsidP="00CF2238">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558114BE"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Description</w:t>
            </w:r>
          </w:p>
        </w:tc>
        <w:tc>
          <w:tcPr>
            <w:tcW w:w="2126" w:type="dxa"/>
            <w:tcBorders>
              <w:top w:val="single" w:sz="2" w:space="0" w:color="auto"/>
              <w:left w:val="single" w:sz="2" w:space="0" w:color="auto"/>
              <w:bottom w:val="single" w:sz="2" w:space="0" w:color="auto"/>
              <w:right w:val="single" w:sz="2" w:space="0" w:color="auto"/>
            </w:tcBorders>
          </w:tcPr>
          <w:p w14:paraId="5405A985"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MultilingualString</w:t>
            </w:r>
          </w:p>
        </w:tc>
        <w:tc>
          <w:tcPr>
            <w:tcW w:w="940" w:type="dxa"/>
            <w:tcBorders>
              <w:top w:val="single" w:sz="2" w:space="0" w:color="auto"/>
              <w:left w:val="single" w:sz="2" w:space="0" w:color="auto"/>
              <w:bottom w:val="single" w:sz="2" w:space="0" w:color="auto"/>
              <w:right w:val="single" w:sz="2" w:space="0" w:color="auto"/>
            </w:tcBorders>
          </w:tcPr>
          <w:p w14:paraId="78452DC0"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0F9282C" w14:textId="54B1FE24"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Description du</w:t>
            </w:r>
            <w:r w:rsidR="002A6466" w:rsidRPr="00A559A0">
              <w:rPr>
                <w:rFonts w:eastAsia="Times New Roman" w:cs="Arial"/>
                <w:color w:val="0F0F0F"/>
                <w:sz w:val="18"/>
                <w:szCs w:val="24"/>
              </w:rPr>
              <w:t xml:space="preserve"> TARIFF.</w:t>
            </w:r>
          </w:p>
        </w:tc>
      </w:tr>
      <w:tr w:rsidR="002A6466" w:rsidRPr="00A559A0" w14:paraId="36EAE97A" w14:textId="77777777" w:rsidTr="00CF2238">
        <w:tc>
          <w:tcPr>
            <w:tcW w:w="900" w:type="dxa"/>
            <w:tcBorders>
              <w:top w:val="single" w:sz="2" w:space="0" w:color="auto"/>
              <w:left w:val="single" w:sz="2" w:space="0" w:color="auto"/>
              <w:bottom w:val="single" w:sz="2" w:space="0" w:color="auto"/>
              <w:right w:val="single" w:sz="2" w:space="0" w:color="auto"/>
            </w:tcBorders>
          </w:tcPr>
          <w:p w14:paraId="6D2E9EB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308CD317" w14:textId="7D004BEF"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noticeAssignments</w:t>
            </w:r>
          </w:p>
        </w:tc>
        <w:tc>
          <w:tcPr>
            <w:tcW w:w="2126" w:type="dxa"/>
            <w:tcBorders>
              <w:top w:val="single" w:sz="2" w:space="0" w:color="auto"/>
              <w:left w:val="single" w:sz="2" w:space="0" w:color="auto"/>
              <w:bottom w:val="single" w:sz="2" w:space="0" w:color="auto"/>
              <w:right w:val="single" w:sz="2" w:space="0" w:color="auto"/>
            </w:tcBorders>
          </w:tcPr>
          <w:p w14:paraId="258ADAC5"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NoticeAssignment</w:t>
            </w:r>
          </w:p>
        </w:tc>
        <w:tc>
          <w:tcPr>
            <w:tcW w:w="940" w:type="dxa"/>
            <w:tcBorders>
              <w:top w:val="single" w:sz="2" w:space="0" w:color="auto"/>
              <w:left w:val="single" w:sz="2" w:space="0" w:color="auto"/>
              <w:bottom w:val="single" w:sz="2" w:space="0" w:color="auto"/>
              <w:right w:val="single" w:sz="2" w:space="0" w:color="auto"/>
            </w:tcBorders>
          </w:tcPr>
          <w:p w14:paraId="5AF780F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641C90C6" w14:textId="7BD0D918"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NOTICE ASSIGNMENTs </w:t>
            </w:r>
            <w:r w:rsidR="0009410C" w:rsidRPr="00A559A0">
              <w:rPr>
                <w:rFonts w:eastAsia="Times New Roman" w:cs="Arial"/>
                <w:color w:val="0F0F0F"/>
                <w:sz w:val="18"/>
                <w:szCs w:val="24"/>
              </w:rPr>
              <w:t>associés au</w:t>
            </w:r>
            <w:r w:rsidRPr="00A559A0">
              <w:rPr>
                <w:rFonts w:eastAsia="Times New Roman" w:cs="Arial"/>
                <w:color w:val="0F0F0F"/>
                <w:sz w:val="18"/>
                <w:szCs w:val="24"/>
              </w:rPr>
              <w:t xml:space="preserve"> TARIFF.</w:t>
            </w:r>
          </w:p>
        </w:tc>
      </w:tr>
      <w:tr w:rsidR="002A6466" w:rsidRPr="00A559A0" w14:paraId="4262CAFF" w14:textId="77777777" w:rsidTr="00CF2238">
        <w:tc>
          <w:tcPr>
            <w:tcW w:w="900" w:type="dxa"/>
            <w:tcBorders>
              <w:top w:val="single" w:sz="2" w:space="0" w:color="auto"/>
              <w:left w:val="single" w:sz="2" w:space="0" w:color="auto"/>
              <w:bottom w:val="single" w:sz="2" w:space="0" w:color="auto"/>
              <w:right w:val="single" w:sz="2" w:space="0" w:color="auto"/>
            </w:tcBorders>
          </w:tcPr>
          <w:p w14:paraId="6D0BB639"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755A9ECB"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documentLinks</w:t>
            </w:r>
          </w:p>
        </w:tc>
        <w:tc>
          <w:tcPr>
            <w:tcW w:w="2126" w:type="dxa"/>
            <w:tcBorders>
              <w:top w:val="single" w:sz="2" w:space="0" w:color="auto"/>
              <w:left w:val="single" w:sz="2" w:space="0" w:color="auto"/>
              <w:bottom w:val="single" w:sz="2" w:space="0" w:color="auto"/>
              <w:right w:val="single" w:sz="2" w:space="0" w:color="auto"/>
            </w:tcBorders>
          </w:tcPr>
          <w:p w14:paraId="308AB5C7"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InfoLink</w:t>
            </w:r>
          </w:p>
        </w:tc>
        <w:tc>
          <w:tcPr>
            <w:tcW w:w="940" w:type="dxa"/>
            <w:tcBorders>
              <w:top w:val="single" w:sz="2" w:space="0" w:color="auto"/>
              <w:left w:val="single" w:sz="2" w:space="0" w:color="auto"/>
              <w:bottom w:val="single" w:sz="2" w:space="0" w:color="auto"/>
              <w:right w:val="single" w:sz="2" w:space="0" w:color="auto"/>
            </w:tcBorders>
          </w:tcPr>
          <w:p w14:paraId="546C59A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5BB824A6" w14:textId="14583847" w:rsidR="002A6466" w:rsidRPr="00A559A0" w:rsidRDefault="0009410C" w:rsidP="00CF2238">
            <w:pPr>
              <w:rPr>
                <w:rFonts w:eastAsia="Times New Roman" w:cs="Arial"/>
                <w:color w:val="0F0F0F"/>
                <w:sz w:val="18"/>
                <w:szCs w:val="24"/>
              </w:rPr>
            </w:pPr>
            <w:r w:rsidRPr="00A559A0">
              <w:rPr>
                <w:rFonts w:eastAsia="Times New Roman" w:cs="Arial"/>
                <w:color w:val="0F0F0F"/>
                <w:sz w:val="18"/>
                <w:szCs w:val="24"/>
              </w:rPr>
              <w:t>Liens vers les documents associés au</w:t>
            </w:r>
            <w:r w:rsidR="002A6466" w:rsidRPr="00A559A0">
              <w:rPr>
                <w:rFonts w:eastAsia="Times New Roman" w:cs="Arial"/>
                <w:color w:val="0F0F0F"/>
                <w:sz w:val="18"/>
                <w:szCs w:val="24"/>
              </w:rPr>
              <w:t xml:space="preserve"> TARIFF.</w:t>
            </w:r>
          </w:p>
        </w:tc>
      </w:tr>
    </w:tbl>
    <w:p w14:paraId="6312788B" w14:textId="77777777" w:rsidR="002A6466" w:rsidRPr="00A559A0" w:rsidRDefault="002A6466" w:rsidP="002A6466">
      <w:pPr>
        <w:rPr>
          <w:rFonts w:cs="Arial"/>
        </w:rPr>
      </w:pPr>
    </w:p>
    <w:p w14:paraId="56A75984" w14:textId="30C2B412"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24</w:t>
      </w:r>
      <w:r w:rsidRPr="00A559A0">
        <w:rPr>
          <w:rFonts w:cs="Arial"/>
        </w:rPr>
        <w:fldChar w:fldCharType="end"/>
      </w:r>
      <w:r w:rsidRPr="00A559A0">
        <w:rPr>
          <w:rFonts w:cs="Arial"/>
        </w:rPr>
        <w:t xml:space="preserve"> – </w:t>
      </w:r>
      <w:r w:rsidRPr="00A559A0">
        <w:rPr>
          <w:rFonts w:cs="Arial"/>
          <w:i/>
        </w:rPr>
        <w:t>TariffOrganisationGroup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940"/>
        <w:gridCol w:w="4140"/>
      </w:tblGrid>
      <w:tr w:rsidR="002A6466" w:rsidRPr="00A559A0" w14:paraId="36093E64"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D2201CE" w14:textId="0F6DFECC"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4CAC2868"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0396FF44"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52CB933E" w14:textId="09D48C0A"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6DC8C8F"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1D841DCF" w14:textId="77777777" w:rsidTr="00CF2238">
        <w:tc>
          <w:tcPr>
            <w:tcW w:w="900" w:type="dxa"/>
            <w:tcBorders>
              <w:top w:val="single" w:sz="2" w:space="0" w:color="auto"/>
              <w:left w:val="single" w:sz="2" w:space="0" w:color="auto"/>
              <w:bottom w:val="single" w:sz="2" w:space="0" w:color="auto"/>
              <w:right w:val="single" w:sz="2" w:space="0" w:color="auto"/>
            </w:tcBorders>
          </w:tcPr>
          <w:p w14:paraId="1BAB402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794" w:type="dxa"/>
            <w:tcBorders>
              <w:top w:val="single" w:sz="2" w:space="0" w:color="auto"/>
              <w:left w:val="single" w:sz="2" w:space="0" w:color="auto"/>
              <w:bottom w:val="single" w:sz="2" w:space="0" w:color="auto"/>
              <w:right w:val="single" w:sz="2" w:space="0" w:color="auto"/>
            </w:tcBorders>
          </w:tcPr>
          <w:p w14:paraId="13C89FAA"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OrganisationRef</w:t>
            </w:r>
          </w:p>
        </w:tc>
        <w:tc>
          <w:tcPr>
            <w:tcW w:w="2126" w:type="dxa"/>
            <w:tcBorders>
              <w:top w:val="single" w:sz="2" w:space="0" w:color="auto"/>
              <w:left w:val="single" w:sz="2" w:space="0" w:color="auto"/>
              <w:bottom w:val="single" w:sz="2" w:space="0" w:color="auto"/>
              <w:right w:val="single" w:sz="2" w:space="0" w:color="auto"/>
            </w:tcBorders>
          </w:tcPr>
          <w:p w14:paraId="12A1F688"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(OrganisationRef)</w:t>
            </w:r>
          </w:p>
        </w:tc>
        <w:tc>
          <w:tcPr>
            <w:tcW w:w="940" w:type="dxa"/>
            <w:tcBorders>
              <w:top w:val="single" w:sz="2" w:space="0" w:color="auto"/>
              <w:left w:val="single" w:sz="2" w:space="0" w:color="auto"/>
              <w:bottom w:val="single" w:sz="2" w:space="0" w:color="auto"/>
              <w:right w:val="single" w:sz="2" w:space="0" w:color="auto"/>
            </w:tcBorders>
          </w:tcPr>
          <w:p w14:paraId="6A7B749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D3536CD" w14:textId="4E481750"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ORGANISATION </w:t>
            </w:r>
            <w:r w:rsidR="0009410C" w:rsidRPr="00A559A0">
              <w:rPr>
                <w:rFonts w:eastAsia="Times New Roman" w:cs="Arial"/>
                <w:color w:val="0F0F0F"/>
                <w:sz w:val="18"/>
                <w:szCs w:val="24"/>
              </w:rPr>
              <w:t>pour laquelle le</w:t>
            </w:r>
            <w:r w:rsidRPr="00A559A0">
              <w:rPr>
                <w:rFonts w:eastAsia="Times New Roman" w:cs="Arial"/>
                <w:color w:val="0F0F0F"/>
                <w:sz w:val="18"/>
                <w:szCs w:val="24"/>
              </w:rPr>
              <w:t xml:space="preserve"> TARIFF </w:t>
            </w:r>
            <w:r w:rsidR="0009410C" w:rsidRPr="00A559A0">
              <w:rPr>
                <w:rFonts w:eastAsia="Times New Roman" w:cs="Arial"/>
                <w:color w:val="0F0F0F"/>
                <w:sz w:val="18"/>
                <w:szCs w:val="24"/>
              </w:rPr>
              <w:t>s’applique</w:t>
            </w:r>
            <w:r w:rsidRPr="00A559A0">
              <w:rPr>
                <w:rFonts w:eastAsia="Times New Roman" w:cs="Arial"/>
                <w:color w:val="0F0F0F"/>
                <w:sz w:val="18"/>
                <w:szCs w:val="24"/>
              </w:rPr>
              <w:t>.</w:t>
            </w:r>
          </w:p>
        </w:tc>
      </w:tr>
      <w:tr w:rsidR="002A6466" w:rsidRPr="00A559A0" w14:paraId="141FFA51" w14:textId="77777777" w:rsidTr="00CF2238">
        <w:tc>
          <w:tcPr>
            <w:tcW w:w="900" w:type="dxa"/>
            <w:tcBorders>
              <w:top w:val="single" w:sz="2" w:space="0" w:color="auto"/>
              <w:left w:val="single" w:sz="2" w:space="0" w:color="auto"/>
              <w:bottom w:val="single" w:sz="2" w:space="0" w:color="auto"/>
              <w:right w:val="single" w:sz="2" w:space="0" w:color="auto"/>
            </w:tcBorders>
          </w:tcPr>
          <w:p w14:paraId="70783EA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794" w:type="dxa"/>
            <w:tcBorders>
              <w:top w:val="single" w:sz="2" w:space="0" w:color="auto"/>
              <w:left w:val="single" w:sz="2" w:space="0" w:color="auto"/>
              <w:bottom w:val="single" w:sz="2" w:space="0" w:color="auto"/>
              <w:right w:val="single" w:sz="2" w:space="0" w:color="auto"/>
            </w:tcBorders>
          </w:tcPr>
          <w:p w14:paraId="500960B1" w14:textId="3A0D0A64"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GroupOfOrganisationsRef</w:t>
            </w:r>
          </w:p>
        </w:tc>
        <w:tc>
          <w:tcPr>
            <w:tcW w:w="2126" w:type="dxa"/>
            <w:tcBorders>
              <w:top w:val="single" w:sz="2" w:space="0" w:color="auto"/>
              <w:left w:val="single" w:sz="2" w:space="0" w:color="auto"/>
              <w:bottom w:val="single" w:sz="2" w:space="0" w:color="auto"/>
              <w:right w:val="single" w:sz="2" w:space="0" w:color="auto"/>
            </w:tcBorders>
          </w:tcPr>
          <w:p w14:paraId="12CF4B3B" w14:textId="21545EFE"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GroupOfOrganisationsRef</w:t>
            </w:r>
          </w:p>
        </w:tc>
        <w:tc>
          <w:tcPr>
            <w:tcW w:w="940" w:type="dxa"/>
            <w:tcBorders>
              <w:top w:val="single" w:sz="2" w:space="0" w:color="auto"/>
              <w:left w:val="single" w:sz="2" w:space="0" w:color="auto"/>
              <w:bottom w:val="single" w:sz="2" w:space="0" w:color="auto"/>
              <w:right w:val="single" w:sz="2" w:space="0" w:color="auto"/>
            </w:tcBorders>
          </w:tcPr>
          <w:p w14:paraId="3585E39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C79B4F5" w14:textId="210BA3EE"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GROUP OF ORGANISATIONs </w:t>
            </w:r>
            <w:r w:rsidR="0009410C" w:rsidRPr="00A559A0">
              <w:rPr>
                <w:rFonts w:eastAsia="Times New Roman" w:cs="Arial"/>
                <w:color w:val="0F0F0F"/>
                <w:sz w:val="18"/>
                <w:szCs w:val="24"/>
              </w:rPr>
              <w:t xml:space="preserve">auquel le </w:t>
            </w:r>
            <w:r w:rsidRPr="00A559A0">
              <w:rPr>
                <w:rFonts w:eastAsia="Times New Roman" w:cs="Arial"/>
                <w:color w:val="0F0F0F"/>
                <w:sz w:val="18"/>
                <w:szCs w:val="24"/>
              </w:rPr>
              <w:t xml:space="preserve"> TARIFF </w:t>
            </w:r>
            <w:r w:rsidR="0009410C" w:rsidRPr="00A559A0">
              <w:rPr>
                <w:rFonts w:eastAsia="Times New Roman" w:cs="Arial"/>
                <w:color w:val="0F0F0F"/>
                <w:sz w:val="18"/>
                <w:szCs w:val="24"/>
              </w:rPr>
              <w:t>s’applique</w:t>
            </w:r>
            <w:r w:rsidRPr="00A559A0">
              <w:rPr>
                <w:rFonts w:eastAsia="Times New Roman" w:cs="Arial"/>
                <w:color w:val="0F0F0F"/>
                <w:sz w:val="18"/>
                <w:szCs w:val="24"/>
              </w:rPr>
              <w:t>.</w:t>
            </w:r>
          </w:p>
        </w:tc>
      </w:tr>
    </w:tbl>
    <w:p w14:paraId="29D2AAB4" w14:textId="77777777" w:rsidR="002A6466" w:rsidRPr="00A559A0" w:rsidRDefault="002A6466" w:rsidP="002A6466">
      <w:pPr>
        <w:rPr>
          <w:rFonts w:cs="Arial"/>
        </w:rPr>
      </w:pPr>
    </w:p>
    <w:p w14:paraId="11EB747D" w14:textId="6DFE1EBF" w:rsidR="002A6466" w:rsidRPr="00A559A0" w:rsidRDefault="002A6466" w:rsidP="002A6466">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25</w:t>
      </w:r>
      <w:r w:rsidRPr="00A559A0">
        <w:rPr>
          <w:rFonts w:cs="Arial"/>
        </w:rPr>
        <w:fldChar w:fldCharType="end"/>
      </w:r>
      <w:r w:rsidRPr="00A559A0">
        <w:rPr>
          <w:rFonts w:cs="Arial"/>
        </w:rPr>
        <w:t xml:space="preserve"> – </w:t>
      </w:r>
      <w:r w:rsidRPr="00A559A0">
        <w:rPr>
          <w:rFonts w:cs="Arial"/>
          <w:i/>
        </w:rPr>
        <w:t>TariffApplicabilityGroup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940"/>
        <w:gridCol w:w="4140"/>
      </w:tblGrid>
      <w:tr w:rsidR="002A6466" w:rsidRPr="00A559A0" w14:paraId="464F8782"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0E0A2A0" w14:textId="3CCD06BF"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14CB84FB"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5EB95524"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07043C9E" w14:textId="2088AA60"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8963A83"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59D88C31" w14:textId="77777777" w:rsidTr="00CF2238">
        <w:tc>
          <w:tcPr>
            <w:tcW w:w="900" w:type="dxa"/>
            <w:tcBorders>
              <w:top w:val="single" w:sz="2" w:space="0" w:color="auto"/>
              <w:left w:val="single" w:sz="2" w:space="0" w:color="auto"/>
              <w:bottom w:val="single" w:sz="2" w:space="0" w:color="auto"/>
              <w:right w:val="single" w:sz="2" w:space="0" w:color="auto"/>
            </w:tcBorders>
          </w:tcPr>
          <w:p w14:paraId="740E70D9"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794" w:type="dxa"/>
            <w:tcBorders>
              <w:top w:val="single" w:sz="2" w:space="0" w:color="auto"/>
              <w:left w:val="single" w:sz="2" w:space="0" w:color="auto"/>
              <w:bottom w:val="single" w:sz="2" w:space="0" w:color="auto"/>
              <w:right w:val="single" w:sz="2" w:space="0" w:color="auto"/>
            </w:tcBorders>
          </w:tcPr>
          <w:p w14:paraId="690C20E0"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LineRef</w:t>
            </w:r>
          </w:p>
        </w:tc>
        <w:tc>
          <w:tcPr>
            <w:tcW w:w="2126" w:type="dxa"/>
            <w:tcBorders>
              <w:top w:val="single" w:sz="2" w:space="0" w:color="auto"/>
              <w:left w:val="single" w:sz="2" w:space="0" w:color="auto"/>
              <w:bottom w:val="single" w:sz="2" w:space="0" w:color="auto"/>
              <w:right w:val="single" w:sz="2" w:space="0" w:color="auto"/>
            </w:tcBorders>
          </w:tcPr>
          <w:p w14:paraId="11562EE2"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LineRef</w:t>
            </w:r>
          </w:p>
        </w:tc>
        <w:tc>
          <w:tcPr>
            <w:tcW w:w="940" w:type="dxa"/>
            <w:tcBorders>
              <w:top w:val="single" w:sz="2" w:space="0" w:color="auto"/>
              <w:left w:val="single" w:sz="2" w:space="0" w:color="auto"/>
              <w:bottom w:val="single" w:sz="2" w:space="0" w:color="auto"/>
              <w:right w:val="single" w:sz="2" w:space="0" w:color="auto"/>
            </w:tcBorders>
          </w:tcPr>
          <w:p w14:paraId="32515118"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4A0DA03" w14:textId="58D10C40"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LINE </w:t>
            </w:r>
            <w:r w:rsidR="0009410C" w:rsidRPr="00A559A0">
              <w:rPr>
                <w:rFonts w:eastAsia="Times New Roman" w:cs="Arial"/>
                <w:color w:val="0F0F0F"/>
                <w:sz w:val="18"/>
                <w:szCs w:val="24"/>
              </w:rPr>
              <w:t>à laquelle</w:t>
            </w:r>
            <w:r w:rsidRPr="00A559A0">
              <w:rPr>
                <w:rFonts w:eastAsia="Times New Roman" w:cs="Arial"/>
                <w:color w:val="0F0F0F"/>
                <w:sz w:val="18"/>
                <w:szCs w:val="24"/>
              </w:rPr>
              <w:t xml:space="preserve"> TARIFF </w:t>
            </w:r>
            <w:r w:rsidR="0009410C" w:rsidRPr="00A559A0">
              <w:rPr>
                <w:rFonts w:eastAsia="Times New Roman" w:cs="Arial"/>
                <w:color w:val="0F0F0F"/>
                <w:sz w:val="18"/>
                <w:szCs w:val="24"/>
              </w:rPr>
              <w:t>s’applique</w:t>
            </w:r>
            <w:r w:rsidRPr="00A559A0">
              <w:rPr>
                <w:rFonts w:eastAsia="Times New Roman" w:cs="Arial"/>
                <w:color w:val="0F0F0F"/>
                <w:sz w:val="18"/>
                <w:szCs w:val="24"/>
              </w:rPr>
              <w:t>.</w:t>
            </w:r>
          </w:p>
        </w:tc>
      </w:tr>
      <w:tr w:rsidR="002A6466" w:rsidRPr="00A559A0" w14:paraId="0C17A8D5" w14:textId="77777777" w:rsidTr="00CF2238">
        <w:tc>
          <w:tcPr>
            <w:tcW w:w="900" w:type="dxa"/>
            <w:tcBorders>
              <w:top w:val="single" w:sz="2" w:space="0" w:color="auto"/>
              <w:left w:val="single" w:sz="2" w:space="0" w:color="auto"/>
              <w:bottom w:val="single" w:sz="2" w:space="0" w:color="auto"/>
              <w:right w:val="single" w:sz="2" w:space="0" w:color="auto"/>
            </w:tcBorders>
          </w:tcPr>
          <w:p w14:paraId="63870B3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794" w:type="dxa"/>
            <w:tcBorders>
              <w:top w:val="single" w:sz="2" w:space="0" w:color="auto"/>
              <w:left w:val="single" w:sz="2" w:space="0" w:color="auto"/>
              <w:bottom w:val="single" w:sz="2" w:space="0" w:color="auto"/>
              <w:right w:val="single" w:sz="2" w:space="0" w:color="auto"/>
            </w:tcBorders>
          </w:tcPr>
          <w:p w14:paraId="4EC72263" w14:textId="35FCE850"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GroupOfLinesRef</w:t>
            </w:r>
          </w:p>
        </w:tc>
        <w:tc>
          <w:tcPr>
            <w:tcW w:w="2126" w:type="dxa"/>
            <w:tcBorders>
              <w:top w:val="single" w:sz="2" w:space="0" w:color="auto"/>
              <w:left w:val="single" w:sz="2" w:space="0" w:color="auto"/>
              <w:bottom w:val="single" w:sz="2" w:space="0" w:color="auto"/>
              <w:right w:val="single" w:sz="2" w:space="0" w:color="auto"/>
            </w:tcBorders>
          </w:tcPr>
          <w:p w14:paraId="487F1A23" w14:textId="42690AD2"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GroupOfLinesRef</w:t>
            </w:r>
          </w:p>
        </w:tc>
        <w:tc>
          <w:tcPr>
            <w:tcW w:w="940" w:type="dxa"/>
            <w:tcBorders>
              <w:top w:val="single" w:sz="2" w:space="0" w:color="auto"/>
              <w:left w:val="single" w:sz="2" w:space="0" w:color="auto"/>
              <w:bottom w:val="single" w:sz="2" w:space="0" w:color="auto"/>
              <w:right w:val="single" w:sz="2" w:space="0" w:color="auto"/>
            </w:tcBorders>
          </w:tcPr>
          <w:p w14:paraId="4F1A9950"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A7881C8" w14:textId="42B8B113"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GROUP OF LINEs </w:t>
            </w:r>
            <w:r w:rsidR="0009410C" w:rsidRPr="00A559A0">
              <w:rPr>
                <w:rFonts w:eastAsia="Times New Roman" w:cs="Arial"/>
                <w:color w:val="0F0F0F"/>
                <w:sz w:val="18"/>
                <w:szCs w:val="24"/>
              </w:rPr>
              <w:t xml:space="preserve">auquel le </w:t>
            </w:r>
            <w:r w:rsidRPr="00A559A0">
              <w:rPr>
                <w:rFonts w:eastAsia="Times New Roman" w:cs="Arial"/>
                <w:color w:val="0F0F0F"/>
                <w:sz w:val="18"/>
                <w:szCs w:val="24"/>
              </w:rPr>
              <w:t xml:space="preserve">TARIFF </w:t>
            </w:r>
            <w:r w:rsidR="0009410C" w:rsidRPr="00A559A0">
              <w:rPr>
                <w:rFonts w:eastAsia="Times New Roman" w:cs="Arial"/>
                <w:color w:val="0F0F0F"/>
                <w:sz w:val="18"/>
                <w:szCs w:val="24"/>
              </w:rPr>
              <w:t>s’applique</w:t>
            </w:r>
            <w:r w:rsidRPr="00A559A0">
              <w:rPr>
                <w:rFonts w:eastAsia="Times New Roman" w:cs="Arial"/>
                <w:color w:val="0F0F0F"/>
                <w:sz w:val="18"/>
                <w:szCs w:val="24"/>
              </w:rPr>
              <w:t>.</w:t>
            </w:r>
          </w:p>
        </w:tc>
      </w:tr>
    </w:tbl>
    <w:p w14:paraId="02B49853" w14:textId="77777777" w:rsidR="002A6466" w:rsidRPr="00A559A0" w:rsidRDefault="002A6466" w:rsidP="002A6466">
      <w:pPr>
        <w:rPr>
          <w:rFonts w:cs="Arial"/>
        </w:rPr>
      </w:pPr>
    </w:p>
    <w:p w14:paraId="65444A51" w14:textId="6219DD04"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26</w:t>
      </w:r>
      <w:r w:rsidRPr="00A559A0">
        <w:rPr>
          <w:rFonts w:cs="Arial"/>
        </w:rPr>
        <w:fldChar w:fldCharType="end"/>
      </w:r>
      <w:r w:rsidRPr="00A559A0">
        <w:rPr>
          <w:rFonts w:cs="Arial"/>
        </w:rPr>
        <w:t xml:space="preserve"> – </w:t>
      </w:r>
      <w:r w:rsidRPr="00A559A0">
        <w:rPr>
          <w:rFonts w:cs="Arial"/>
          <w:i/>
        </w:rPr>
        <w:t>TariffGeographicalGroup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940"/>
        <w:gridCol w:w="4140"/>
      </w:tblGrid>
      <w:tr w:rsidR="002A6466" w:rsidRPr="00A559A0" w14:paraId="63C0ADB8"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7E3FF0A" w14:textId="52D0F840"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50BBE58B"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5361E734"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6DEF8A55" w14:textId="35D0808C"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99AD3EB"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6F522018" w14:textId="77777777" w:rsidTr="00CF2238">
        <w:tc>
          <w:tcPr>
            <w:tcW w:w="900" w:type="dxa"/>
            <w:tcBorders>
              <w:top w:val="single" w:sz="2" w:space="0" w:color="auto"/>
              <w:left w:val="single" w:sz="2" w:space="0" w:color="auto"/>
              <w:bottom w:val="single" w:sz="2" w:space="0" w:color="auto"/>
              <w:right w:val="single" w:sz="2" w:space="0" w:color="auto"/>
            </w:tcBorders>
          </w:tcPr>
          <w:p w14:paraId="71D5536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794" w:type="dxa"/>
            <w:tcBorders>
              <w:top w:val="single" w:sz="2" w:space="0" w:color="auto"/>
              <w:left w:val="single" w:sz="2" w:space="0" w:color="auto"/>
              <w:bottom w:val="single" w:sz="2" w:space="0" w:color="auto"/>
              <w:right w:val="single" w:sz="2" w:space="0" w:color="auto"/>
            </w:tcBorders>
          </w:tcPr>
          <w:p w14:paraId="1FED2495" w14:textId="1AE057C6"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GeographicalUnitRef</w:t>
            </w:r>
          </w:p>
        </w:tc>
        <w:tc>
          <w:tcPr>
            <w:tcW w:w="2126" w:type="dxa"/>
            <w:tcBorders>
              <w:top w:val="single" w:sz="2" w:space="0" w:color="auto"/>
              <w:left w:val="single" w:sz="2" w:space="0" w:color="auto"/>
              <w:bottom w:val="single" w:sz="2" w:space="0" w:color="auto"/>
              <w:right w:val="single" w:sz="2" w:space="0" w:color="auto"/>
            </w:tcBorders>
          </w:tcPr>
          <w:p w14:paraId="67A12857"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GeographicalUnitRef</w:t>
            </w:r>
          </w:p>
        </w:tc>
        <w:tc>
          <w:tcPr>
            <w:tcW w:w="940" w:type="dxa"/>
            <w:tcBorders>
              <w:top w:val="single" w:sz="2" w:space="0" w:color="auto"/>
              <w:left w:val="single" w:sz="2" w:space="0" w:color="auto"/>
              <w:bottom w:val="single" w:sz="2" w:space="0" w:color="auto"/>
              <w:right w:val="single" w:sz="2" w:space="0" w:color="auto"/>
            </w:tcBorders>
          </w:tcPr>
          <w:p w14:paraId="2C9584F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F1BF9FB" w14:textId="02EABB6C"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Référence au</w:t>
            </w:r>
            <w:r w:rsidR="002A6466" w:rsidRPr="00A559A0">
              <w:rPr>
                <w:rFonts w:eastAsia="Times New Roman" w:cs="Arial"/>
                <w:color w:val="0F0F0F"/>
                <w:sz w:val="18"/>
                <w:szCs w:val="24"/>
              </w:rPr>
              <w:t xml:space="preserve"> GEOGRAPHICAL UNIT for TARIFF.</w:t>
            </w:r>
          </w:p>
        </w:tc>
      </w:tr>
      <w:tr w:rsidR="002A6466" w:rsidRPr="00A559A0" w14:paraId="3E78FD5D" w14:textId="77777777" w:rsidTr="00CF2238">
        <w:tc>
          <w:tcPr>
            <w:tcW w:w="900" w:type="dxa"/>
            <w:tcBorders>
              <w:top w:val="single" w:sz="2" w:space="0" w:color="auto"/>
              <w:left w:val="single" w:sz="2" w:space="0" w:color="auto"/>
              <w:bottom w:val="single" w:sz="2" w:space="0" w:color="auto"/>
              <w:right w:val="single" w:sz="2" w:space="0" w:color="auto"/>
            </w:tcBorders>
          </w:tcPr>
          <w:p w14:paraId="3CA63A1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50108569" w14:textId="2B940366"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geographicalIntervals</w:t>
            </w:r>
          </w:p>
        </w:tc>
        <w:tc>
          <w:tcPr>
            <w:tcW w:w="2126" w:type="dxa"/>
            <w:tcBorders>
              <w:top w:val="single" w:sz="2" w:space="0" w:color="auto"/>
              <w:left w:val="single" w:sz="2" w:space="0" w:color="auto"/>
              <w:bottom w:val="single" w:sz="2" w:space="0" w:color="auto"/>
              <w:right w:val="single" w:sz="2" w:space="0" w:color="auto"/>
            </w:tcBorders>
          </w:tcPr>
          <w:p w14:paraId="24DAF84B"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GeographicalInterval</w:t>
            </w:r>
          </w:p>
        </w:tc>
        <w:tc>
          <w:tcPr>
            <w:tcW w:w="940" w:type="dxa"/>
            <w:tcBorders>
              <w:top w:val="single" w:sz="2" w:space="0" w:color="auto"/>
              <w:left w:val="single" w:sz="2" w:space="0" w:color="auto"/>
              <w:bottom w:val="single" w:sz="2" w:space="0" w:color="auto"/>
              <w:right w:val="single" w:sz="2" w:space="0" w:color="auto"/>
            </w:tcBorders>
          </w:tcPr>
          <w:p w14:paraId="7F74255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5C9817A" w14:textId="1A71887D"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GEOGRAPHICAL INTERVALs associ</w:t>
            </w:r>
            <w:r w:rsidR="0009410C" w:rsidRPr="00A559A0">
              <w:rPr>
                <w:rFonts w:eastAsia="Times New Roman" w:cs="Arial"/>
                <w:color w:val="0F0F0F"/>
                <w:sz w:val="18"/>
                <w:szCs w:val="24"/>
              </w:rPr>
              <w:t>é au</w:t>
            </w:r>
            <w:r w:rsidRPr="00A559A0">
              <w:rPr>
                <w:rFonts w:eastAsia="Times New Roman" w:cs="Arial"/>
                <w:color w:val="0F0F0F"/>
                <w:sz w:val="18"/>
                <w:szCs w:val="24"/>
              </w:rPr>
              <w:t>TARIFF.</w:t>
            </w:r>
          </w:p>
        </w:tc>
      </w:tr>
      <w:tr w:rsidR="002A6466" w:rsidRPr="00A559A0" w14:paraId="47504B0B" w14:textId="77777777" w:rsidTr="00CF2238">
        <w:tc>
          <w:tcPr>
            <w:tcW w:w="900" w:type="dxa"/>
            <w:tcBorders>
              <w:top w:val="single" w:sz="2" w:space="0" w:color="auto"/>
              <w:left w:val="single" w:sz="2" w:space="0" w:color="auto"/>
              <w:bottom w:val="single" w:sz="2" w:space="0" w:color="auto"/>
              <w:right w:val="single" w:sz="2" w:space="0" w:color="auto"/>
            </w:tcBorders>
          </w:tcPr>
          <w:p w14:paraId="429C9CA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0D333BB1" w14:textId="685329EF"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geographicalStructureFactors</w:t>
            </w:r>
          </w:p>
        </w:tc>
        <w:tc>
          <w:tcPr>
            <w:tcW w:w="2126" w:type="dxa"/>
            <w:tcBorders>
              <w:top w:val="single" w:sz="2" w:space="0" w:color="auto"/>
              <w:left w:val="single" w:sz="2" w:space="0" w:color="auto"/>
              <w:bottom w:val="single" w:sz="2" w:space="0" w:color="auto"/>
              <w:right w:val="single" w:sz="2" w:space="0" w:color="auto"/>
            </w:tcBorders>
          </w:tcPr>
          <w:p w14:paraId="0185BA8A" w14:textId="597C9369"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GeographicalStructureFactor</w:t>
            </w:r>
          </w:p>
        </w:tc>
        <w:tc>
          <w:tcPr>
            <w:tcW w:w="940" w:type="dxa"/>
            <w:tcBorders>
              <w:top w:val="single" w:sz="2" w:space="0" w:color="auto"/>
              <w:left w:val="single" w:sz="2" w:space="0" w:color="auto"/>
              <w:bottom w:val="single" w:sz="2" w:space="0" w:color="auto"/>
              <w:right w:val="single" w:sz="2" w:space="0" w:color="auto"/>
            </w:tcBorders>
          </w:tcPr>
          <w:p w14:paraId="0251ED5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1C0A0436" w14:textId="0527C2CB"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GEOGRAPHICAL STRUCTURE FACTORs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TARIFF.</w:t>
            </w:r>
          </w:p>
        </w:tc>
      </w:tr>
    </w:tbl>
    <w:p w14:paraId="6E5BB1C2" w14:textId="77777777" w:rsidR="002A6466" w:rsidRPr="00A559A0" w:rsidRDefault="002A6466" w:rsidP="002A6466">
      <w:pPr>
        <w:rPr>
          <w:rFonts w:cs="Arial"/>
        </w:rPr>
      </w:pPr>
    </w:p>
    <w:p w14:paraId="4EBF5005" w14:textId="095C8125"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27</w:t>
      </w:r>
      <w:r w:rsidRPr="00A559A0">
        <w:rPr>
          <w:rFonts w:cs="Arial"/>
        </w:rPr>
        <w:fldChar w:fldCharType="end"/>
      </w:r>
      <w:r w:rsidRPr="00A559A0">
        <w:rPr>
          <w:rFonts w:cs="Arial"/>
        </w:rPr>
        <w:t xml:space="preserve"> – </w:t>
      </w:r>
      <w:r w:rsidRPr="00A559A0">
        <w:rPr>
          <w:rFonts w:cs="Arial"/>
          <w:i/>
        </w:rPr>
        <w:t>TariffTimeGroup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940"/>
        <w:gridCol w:w="4140"/>
      </w:tblGrid>
      <w:tr w:rsidR="002A6466" w:rsidRPr="00A559A0" w14:paraId="4C8265C5"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C6DA310" w14:textId="1B2FF7F7"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35156F16"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12536368"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24193A0A" w14:textId="1A4889E3"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6D46061"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5E0A4C6A" w14:textId="77777777" w:rsidTr="00CF2238">
        <w:tc>
          <w:tcPr>
            <w:tcW w:w="900" w:type="dxa"/>
            <w:tcBorders>
              <w:top w:val="single" w:sz="2" w:space="0" w:color="auto"/>
              <w:left w:val="single" w:sz="2" w:space="0" w:color="auto"/>
              <w:bottom w:val="single" w:sz="2" w:space="0" w:color="auto"/>
              <w:right w:val="single" w:sz="2" w:space="0" w:color="auto"/>
            </w:tcBorders>
          </w:tcPr>
          <w:p w14:paraId="41870C3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794" w:type="dxa"/>
            <w:tcBorders>
              <w:top w:val="single" w:sz="2" w:space="0" w:color="auto"/>
              <w:left w:val="single" w:sz="2" w:space="0" w:color="auto"/>
              <w:bottom w:val="single" w:sz="2" w:space="0" w:color="auto"/>
              <w:right w:val="single" w:sz="2" w:space="0" w:color="auto"/>
            </w:tcBorders>
          </w:tcPr>
          <w:p w14:paraId="74EC3EB1"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TimeUnitRef</w:t>
            </w:r>
          </w:p>
        </w:tc>
        <w:tc>
          <w:tcPr>
            <w:tcW w:w="2126" w:type="dxa"/>
            <w:tcBorders>
              <w:top w:val="single" w:sz="2" w:space="0" w:color="auto"/>
              <w:left w:val="single" w:sz="2" w:space="0" w:color="auto"/>
              <w:bottom w:val="single" w:sz="2" w:space="0" w:color="auto"/>
              <w:right w:val="single" w:sz="2" w:space="0" w:color="auto"/>
            </w:tcBorders>
          </w:tcPr>
          <w:p w14:paraId="262E0CA8"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TimeUnitRef</w:t>
            </w:r>
          </w:p>
        </w:tc>
        <w:tc>
          <w:tcPr>
            <w:tcW w:w="940" w:type="dxa"/>
            <w:tcBorders>
              <w:top w:val="single" w:sz="2" w:space="0" w:color="auto"/>
              <w:left w:val="single" w:sz="2" w:space="0" w:color="auto"/>
              <w:bottom w:val="single" w:sz="2" w:space="0" w:color="auto"/>
              <w:right w:val="single" w:sz="2" w:space="0" w:color="auto"/>
            </w:tcBorders>
          </w:tcPr>
          <w:p w14:paraId="4FA8425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5064ED1" w14:textId="5A151EB6"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Référence au</w:t>
            </w:r>
            <w:r w:rsidR="002A6466" w:rsidRPr="00A559A0">
              <w:rPr>
                <w:rFonts w:eastAsia="Times New Roman" w:cs="Arial"/>
                <w:color w:val="0F0F0F"/>
                <w:sz w:val="18"/>
                <w:szCs w:val="24"/>
              </w:rPr>
              <w:t xml:space="preserve"> TIME UNIT for TARIFF.</w:t>
            </w:r>
          </w:p>
        </w:tc>
      </w:tr>
      <w:tr w:rsidR="002A6466" w:rsidRPr="00A559A0" w14:paraId="2D66866A" w14:textId="77777777" w:rsidTr="00CF2238">
        <w:tc>
          <w:tcPr>
            <w:tcW w:w="900" w:type="dxa"/>
            <w:tcBorders>
              <w:top w:val="single" w:sz="2" w:space="0" w:color="auto"/>
              <w:left w:val="single" w:sz="2" w:space="0" w:color="auto"/>
              <w:bottom w:val="single" w:sz="2" w:space="0" w:color="auto"/>
              <w:right w:val="single" w:sz="2" w:space="0" w:color="auto"/>
            </w:tcBorders>
          </w:tcPr>
          <w:p w14:paraId="4C2269F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5F47A19C"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timeIntervals</w:t>
            </w:r>
          </w:p>
        </w:tc>
        <w:tc>
          <w:tcPr>
            <w:tcW w:w="2126" w:type="dxa"/>
            <w:tcBorders>
              <w:top w:val="single" w:sz="2" w:space="0" w:color="auto"/>
              <w:left w:val="single" w:sz="2" w:space="0" w:color="auto"/>
              <w:bottom w:val="single" w:sz="2" w:space="0" w:color="auto"/>
              <w:right w:val="single" w:sz="2" w:space="0" w:color="auto"/>
            </w:tcBorders>
          </w:tcPr>
          <w:p w14:paraId="5A0FD40F"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TimeInterval</w:t>
            </w:r>
          </w:p>
        </w:tc>
        <w:tc>
          <w:tcPr>
            <w:tcW w:w="940" w:type="dxa"/>
            <w:tcBorders>
              <w:top w:val="single" w:sz="2" w:space="0" w:color="auto"/>
              <w:left w:val="single" w:sz="2" w:space="0" w:color="auto"/>
              <w:bottom w:val="single" w:sz="2" w:space="0" w:color="auto"/>
              <w:right w:val="single" w:sz="2" w:space="0" w:color="auto"/>
            </w:tcBorders>
          </w:tcPr>
          <w:p w14:paraId="2C471CF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3F2FF213" w14:textId="05606AA8"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TIME INTERVALs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TARIFF.</w:t>
            </w:r>
          </w:p>
        </w:tc>
      </w:tr>
      <w:tr w:rsidR="002A6466" w:rsidRPr="00A559A0" w14:paraId="0AC108C7" w14:textId="77777777" w:rsidTr="00CF2238">
        <w:tc>
          <w:tcPr>
            <w:tcW w:w="900" w:type="dxa"/>
            <w:tcBorders>
              <w:top w:val="single" w:sz="2" w:space="0" w:color="auto"/>
              <w:left w:val="single" w:sz="2" w:space="0" w:color="auto"/>
              <w:bottom w:val="single" w:sz="2" w:space="0" w:color="auto"/>
              <w:right w:val="single" w:sz="2" w:space="0" w:color="auto"/>
            </w:tcBorders>
          </w:tcPr>
          <w:p w14:paraId="513F5D3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06E8A0A4" w14:textId="6BDE840E"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timeStructureFactors</w:t>
            </w:r>
          </w:p>
        </w:tc>
        <w:tc>
          <w:tcPr>
            <w:tcW w:w="2126" w:type="dxa"/>
            <w:tcBorders>
              <w:top w:val="single" w:sz="2" w:space="0" w:color="auto"/>
              <w:left w:val="single" w:sz="2" w:space="0" w:color="auto"/>
              <w:bottom w:val="single" w:sz="2" w:space="0" w:color="auto"/>
              <w:right w:val="single" w:sz="2" w:space="0" w:color="auto"/>
            </w:tcBorders>
          </w:tcPr>
          <w:p w14:paraId="25675EE3"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TimeStructureFactor</w:t>
            </w:r>
          </w:p>
        </w:tc>
        <w:tc>
          <w:tcPr>
            <w:tcW w:w="940" w:type="dxa"/>
            <w:tcBorders>
              <w:top w:val="single" w:sz="2" w:space="0" w:color="auto"/>
              <w:left w:val="single" w:sz="2" w:space="0" w:color="auto"/>
              <w:bottom w:val="single" w:sz="2" w:space="0" w:color="auto"/>
              <w:right w:val="single" w:sz="2" w:space="0" w:color="auto"/>
            </w:tcBorders>
          </w:tcPr>
          <w:p w14:paraId="09B003D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4090B6C9" w14:textId="16680C43"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TIME STRUCTURE FACTORs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TARIFF.</w:t>
            </w:r>
          </w:p>
        </w:tc>
      </w:tr>
    </w:tbl>
    <w:p w14:paraId="2A7A5FE9" w14:textId="77777777" w:rsidR="002A6466" w:rsidRPr="00A559A0" w:rsidRDefault="002A6466" w:rsidP="002A6466">
      <w:pPr>
        <w:rPr>
          <w:rFonts w:cs="Arial"/>
        </w:rPr>
      </w:pPr>
    </w:p>
    <w:p w14:paraId="33BE282A" w14:textId="417B9BED"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28</w:t>
      </w:r>
      <w:r w:rsidRPr="00A559A0">
        <w:rPr>
          <w:rFonts w:cs="Arial"/>
        </w:rPr>
        <w:fldChar w:fldCharType="end"/>
      </w:r>
      <w:r w:rsidRPr="00A559A0">
        <w:rPr>
          <w:rFonts w:cs="Arial"/>
        </w:rPr>
        <w:t xml:space="preserve"> – </w:t>
      </w:r>
      <w:r w:rsidRPr="00A559A0">
        <w:rPr>
          <w:rFonts w:cs="Arial"/>
          <w:i/>
        </w:rPr>
        <w:t>TariffQualityGroup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940"/>
        <w:gridCol w:w="4140"/>
      </w:tblGrid>
      <w:tr w:rsidR="002A6466" w:rsidRPr="00A559A0" w14:paraId="4F0702CB"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117A7C7" w14:textId="527D0EF0"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238C52F0"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59568C44"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684FE6B1" w14:textId="22B2DEC9"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C51F3E8"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1EDCD571" w14:textId="77777777" w:rsidTr="00CF2238">
        <w:tc>
          <w:tcPr>
            <w:tcW w:w="900" w:type="dxa"/>
            <w:tcBorders>
              <w:top w:val="single" w:sz="2" w:space="0" w:color="auto"/>
              <w:left w:val="single" w:sz="2" w:space="0" w:color="auto"/>
              <w:bottom w:val="single" w:sz="2" w:space="0" w:color="auto"/>
              <w:right w:val="single" w:sz="2" w:space="0" w:color="auto"/>
            </w:tcBorders>
          </w:tcPr>
          <w:p w14:paraId="5B02F4B8"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1B7321EB" w14:textId="43199771"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qualityStructureFactors</w:t>
            </w:r>
          </w:p>
        </w:tc>
        <w:tc>
          <w:tcPr>
            <w:tcW w:w="2126" w:type="dxa"/>
            <w:tcBorders>
              <w:top w:val="single" w:sz="2" w:space="0" w:color="auto"/>
              <w:left w:val="single" w:sz="2" w:space="0" w:color="auto"/>
              <w:bottom w:val="single" w:sz="2" w:space="0" w:color="auto"/>
              <w:right w:val="single" w:sz="2" w:space="0" w:color="auto"/>
            </w:tcBorders>
          </w:tcPr>
          <w:p w14:paraId="2AE8FD81"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QualityStructureFactor</w:t>
            </w:r>
          </w:p>
        </w:tc>
        <w:tc>
          <w:tcPr>
            <w:tcW w:w="940" w:type="dxa"/>
            <w:tcBorders>
              <w:top w:val="single" w:sz="2" w:space="0" w:color="auto"/>
              <w:left w:val="single" w:sz="2" w:space="0" w:color="auto"/>
              <w:bottom w:val="single" w:sz="2" w:space="0" w:color="auto"/>
              <w:right w:val="single" w:sz="2" w:space="0" w:color="auto"/>
            </w:tcBorders>
          </w:tcPr>
          <w:p w14:paraId="4751FC2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F4255A8" w14:textId="2E3B41E9"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QUALITY STRUCTURE FACTORs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TARIFF.</w:t>
            </w:r>
          </w:p>
        </w:tc>
      </w:tr>
    </w:tbl>
    <w:p w14:paraId="18F50780" w14:textId="77777777" w:rsidR="002A6466" w:rsidRPr="00A559A0" w:rsidRDefault="002A6466" w:rsidP="002A6466">
      <w:pPr>
        <w:rPr>
          <w:rFonts w:cs="Arial"/>
        </w:rPr>
      </w:pPr>
    </w:p>
    <w:p w14:paraId="0B2D7CDD" w14:textId="3DDA2144"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29</w:t>
      </w:r>
      <w:r w:rsidRPr="00A559A0">
        <w:rPr>
          <w:rFonts w:cs="Arial"/>
        </w:rPr>
        <w:fldChar w:fldCharType="end"/>
      </w:r>
      <w:r w:rsidRPr="00A559A0">
        <w:rPr>
          <w:rFonts w:cs="Arial"/>
        </w:rPr>
        <w:t xml:space="preserve"> – </w:t>
      </w:r>
      <w:r w:rsidRPr="00A559A0">
        <w:rPr>
          <w:rFonts w:cs="Arial"/>
          <w:i/>
        </w:rPr>
        <w:t>TariffStructureGroup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940"/>
        <w:gridCol w:w="4140"/>
      </w:tblGrid>
      <w:tr w:rsidR="002A6466" w:rsidRPr="00A559A0" w14:paraId="722B3D9B"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B1BE913" w14:textId="47D39C66"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28C95FFC"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5074178B"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10B816E6" w14:textId="1C23C06F"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1534283"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22EC6351" w14:textId="77777777" w:rsidTr="00CF2238">
        <w:tc>
          <w:tcPr>
            <w:tcW w:w="900" w:type="dxa"/>
            <w:tcBorders>
              <w:top w:val="single" w:sz="2" w:space="0" w:color="auto"/>
              <w:left w:val="single" w:sz="2" w:space="0" w:color="auto"/>
              <w:bottom w:val="single" w:sz="2" w:space="0" w:color="auto"/>
              <w:right w:val="single" w:sz="2" w:space="0" w:color="auto"/>
            </w:tcBorders>
          </w:tcPr>
          <w:p w14:paraId="7FE74EF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67CDD94F" w14:textId="229A31D3"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fareStructureElements</w:t>
            </w:r>
          </w:p>
        </w:tc>
        <w:tc>
          <w:tcPr>
            <w:tcW w:w="2126" w:type="dxa"/>
            <w:tcBorders>
              <w:top w:val="single" w:sz="2" w:space="0" w:color="auto"/>
              <w:left w:val="single" w:sz="2" w:space="0" w:color="auto"/>
              <w:bottom w:val="single" w:sz="2" w:space="0" w:color="auto"/>
              <w:right w:val="single" w:sz="2" w:space="0" w:color="auto"/>
            </w:tcBorders>
          </w:tcPr>
          <w:p w14:paraId="5F169BB7"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FareStructureElement</w:t>
            </w:r>
          </w:p>
        </w:tc>
        <w:tc>
          <w:tcPr>
            <w:tcW w:w="940" w:type="dxa"/>
            <w:tcBorders>
              <w:top w:val="single" w:sz="2" w:space="0" w:color="auto"/>
              <w:left w:val="single" w:sz="2" w:space="0" w:color="auto"/>
              <w:bottom w:val="single" w:sz="2" w:space="0" w:color="auto"/>
              <w:right w:val="single" w:sz="2" w:space="0" w:color="auto"/>
            </w:tcBorders>
          </w:tcPr>
          <w:p w14:paraId="0160AA8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747AB7DC" w14:textId="1B7C7616"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FARE STRUCTURE ELEMENTs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TARIFF.</w:t>
            </w:r>
          </w:p>
        </w:tc>
      </w:tr>
      <w:tr w:rsidR="002A6466" w:rsidRPr="00A559A0" w14:paraId="0BC48F44" w14:textId="77777777" w:rsidTr="00CF2238">
        <w:tc>
          <w:tcPr>
            <w:tcW w:w="900" w:type="dxa"/>
            <w:tcBorders>
              <w:top w:val="single" w:sz="2" w:space="0" w:color="auto"/>
              <w:left w:val="single" w:sz="2" w:space="0" w:color="auto"/>
              <w:bottom w:val="single" w:sz="2" w:space="0" w:color="auto"/>
              <w:right w:val="single" w:sz="2" w:space="0" w:color="auto"/>
            </w:tcBorders>
          </w:tcPr>
          <w:p w14:paraId="61AAEB1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lastRenderedPageBreak/>
              <w:t>«cntd»</w:t>
            </w:r>
          </w:p>
        </w:tc>
        <w:tc>
          <w:tcPr>
            <w:tcW w:w="1794" w:type="dxa"/>
            <w:tcBorders>
              <w:top w:val="single" w:sz="2" w:space="0" w:color="auto"/>
              <w:left w:val="single" w:sz="2" w:space="0" w:color="auto"/>
              <w:bottom w:val="single" w:sz="2" w:space="0" w:color="auto"/>
              <w:right w:val="single" w:sz="2" w:space="0" w:color="auto"/>
            </w:tcBorders>
          </w:tcPr>
          <w:p w14:paraId="750AF626" w14:textId="10763AC8"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distanceMatrixElements</w:t>
            </w:r>
          </w:p>
        </w:tc>
        <w:tc>
          <w:tcPr>
            <w:tcW w:w="2126" w:type="dxa"/>
            <w:tcBorders>
              <w:top w:val="single" w:sz="2" w:space="0" w:color="auto"/>
              <w:left w:val="single" w:sz="2" w:space="0" w:color="auto"/>
              <w:bottom w:val="single" w:sz="2" w:space="0" w:color="auto"/>
              <w:right w:val="single" w:sz="2" w:space="0" w:color="auto"/>
            </w:tcBorders>
          </w:tcPr>
          <w:p w14:paraId="4092139B" w14:textId="22B9B6F1"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DistanceMatrixElement</w:t>
            </w:r>
          </w:p>
        </w:tc>
        <w:tc>
          <w:tcPr>
            <w:tcW w:w="940" w:type="dxa"/>
            <w:tcBorders>
              <w:top w:val="single" w:sz="2" w:space="0" w:color="auto"/>
              <w:left w:val="single" w:sz="2" w:space="0" w:color="auto"/>
              <w:bottom w:val="single" w:sz="2" w:space="0" w:color="auto"/>
              <w:right w:val="single" w:sz="2" w:space="0" w:color="auto"/>
            </w:tcBorders>
          </w:tcPr>
          <w:p w14:paraId="3F06E84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07095312" w14:textId="5303863A"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DISTANCE MATRIX ELEMENTs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TARIFF.</w:t>
            </w:r>
          </w:p>
        </w:tc>
      </w:tr>
      <w:tr w:rsidR="002A6466" w:rsidRPr="00A559A0" w14:paraId="641D7224" w14:textId="77777777" w:rsidTr="00CF2238">
        <w:tc>
          <w:tcPr>
            <w:tcW w:w="900" w:type="dxa"/>
            <w:tcBorders>
              <w:top w:val="single" w:sz="2" w:space="0" w:color="auto"/>
              <w:left w:val="single" w:sz="2" w:space="0" w:color="auto"/>
              <w:bottom w:val="single" w:sz="2" w:space="0" w:color="auto"/>
              <w:right w:val="single" w:sz="2" w:space="0" w:color="auto"/>
            </w:tcBorders>
          </w:tcPr>
          <w:p w14:paraId="0EB8E040"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657FA1BB"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groupsOfDistanceMatrixElements</w:t>
            </w:r>
          </w:p>
        </w:tc>
        <w:tc>
          <w:tcPr>
            <w:tcW w:w="2126" w:type="dxa"/>
            <w:tcBorders>
              <w:top w:val="single" w:sz="2" w:space="0" w:color="auto"/>
              <w:left w:val="single" w:sz="2" w:space="0" w:color="auto"/>
              <w:bottom w:val="single" w:sz="2" w:space="0" w:color="auto"/>
              <w:right w:val="single" w:sz="2" w:space="0" w:color="auto"/>
            </w:tcBorders>
          </w:tcPr>
          <w:p w14:paraId="6C6C82C2" w14:textId="49ABFC70"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GroupOfDistanceMatrixElements</w:t>
            </w:r>
          </w:p>
        </w:tc>
        <w:tc>
          <w:tcPr>
            <w:tcW w:w="940" w:type="dxa"/>
            <w:tcBorders>
              <w:top w:val="single" w:sz="2" w:space="0" w:color="auto"/>
              <w:left w:val="single" w:sz="2" w:space="0" w:color="auto"/>
              <w:bottom w:val="single" w:sz="2" w:space="0" w:color="auto"/>
              <w:right w:val="single" w:sz="2" w:space="0" w:color="auto"/>
            </w:tcBorders>
          </w:tcPr>
          <w:p w14:paraId="19E14809"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729548F9" w14:textId="6A082816"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GROUPs OF DISTANCE MATRIX ELEMENTS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TARIFF.</w:t>
            </w:r>
          </w:p>
        </w:tc>
      </w:tr>
    </w:tbl>
    <w:p w14:paraId="58B0A851" w14:textId="77777777" w:rsidR="002A6466" w:rsidRPr="00A559A0" w:rsidRDefault="002A6466" w:rsidP="002A6466">
      <w:pPr>
        <w:rPr>
          <w:rFonts w:cs="Arial"/>
        </w:rPr>
      </w:pPr>
    </w:p>
    <w:p w14:paraId="0C361215" w14:textId="2A321457"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30</w:t>
      </w:r>
      <w:r w:rsidRPr="00A559A0">
        <w:rPr>
          <w:rFonts w:cs="Arial"/>
        </w:rPr>
        <w:fldChar w:fldCharType="end"/>
      </w:r>
      <w:r w:rsidRPr="00A559A0">
        <w:rPr>
          <w:rFonts w:cs="Arial"/>
        </w:rPr>
        <w:t xml:space="preserve"> – </w:t>
      </w:r>
      <w:r w:rsidRPr="00A559A0">
        <w:rPr>
          <w:rFonts w:cs="Arial"/>
          <w:i/>
        </w:rPr>
        <w:t>TariffPricesGroup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940"/>
        <w:gridCol w:w="4140"/>
      </w:tblGrid>
      <w:tr w:rsidR="002A6466" w:rsidRPr="00A559A0" w14:paraId="64913D4D"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1605D43" w14:textId="66003A10"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38E69E92"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025E089B"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6C7CD34F" w14:textId="31C06ECD"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BC375F7"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1CBB7FCC" w14:textId="77777777" w:rsidTr="00CF2238">
        <w:tc>
          <w:tcPr>
            <w:tcW w:w="900" w:type="dxa"/>
            <w:tcBorders>
              <w:top w:val="single" w:sz="2" w:space="0" w:color="auto"/>
              <w:left w:val="single" w:sz="2" w:space="0" w:color="auto"/>
              <w:bottom w:val="single" w:sz="2" w:space="0" w:color="auto"/>
              <w:right w:val="single" w:sz="2" w:space="0" w:color="auto"/>
            </w:tcBorders>
          </w:tcPr>
          <w:p w14:paraId="32E9922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4597F00D"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priceGroups</w:t>
            </w:r>
          </w:p>
        </w:tc>
        <w:tc>
          <w:tcPr>
            <w:tcW w:w="2126" w:type="dxa"/>
            <w:tcBorders>
              <w:top w:val="single" w:sz="2" w:space="0" w:color="auto"/>
              <w:left w:val="single" w:sz="2" w:space="0" w:color="auto"/>
              <w:bottom w:val="single" w:sz="2" w:space="0" w:color="auto"/>
              <w:right w:val="single" w:sz="2" w:space="0" w:color="auto"/>
            </w:tcBorders>
          </w:tcPr>
          <w:p w14:paraId="70E10A6C"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PriceGroup</w:t>
            </w:r>
          </w:p>
        </w:tc>
        <w:tc>
          <w:tcPr>
            <w:tcW w:w="940" w:type="dxa"/>
            <w:tcBorders>
              <w:top w:val="single" w:sz="2" w:space="0" w:color="auto"/>
              <w:left w:val="single" w:sz="2" w:space="0" w:color="auto"/>
              <w:bottom w:val="single" w:sz="2" w:space="0" w:color="auto"/>
              <w:right w:val="single" w:sz="2" w:space="0" w:color="auto"/>
            </w:tcBorders>
          </w:tcPr>
          <w:p w14:paraId="0459BA10"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0143AFCA" w14:textId="1DFD7A74"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PRICE GROUPs </w:t>
            </w:r>
            <w:r w:rsidR="0009410C" w:rsidRPr="00A559A0">
              <w:rPr>
                <w:rFonts w:eastAsia="Times New Roman" w:cs="Arial"/>
                <w:color w:val="0F0F0F"/>
                <w:sz w:val="18"/>
                <w:szCs w:val="24"/>
              </w:rPr>
              <w:t>pour ce</w:t>
            </w:r>
            <w:r w:rsidRPr="00A559A0">
              <w:rPr>
                <w:rFonts w:eastAsia="Times New Roman" w:cs="Arial"/>
                <w:color w:val="0F0F0F"/>
                <w:sz w:val="18"/>
                <w:szCs w:val="24"/>
              </w:rPr>
              <w:t xml:space="preserve"> TARIFF.</w:t>
            </w:r>
          </w:p>
        </w:tc>
      </w:tr>
      <w:tr w:rsidR="002A6466" w:rsidRPr="00A559A0" w14:paraId="24D372C6" w14:textId="77777777" w:rsidTr="00CF2238">
        <w:tc>
          <w:tcPr>
            <w:tcW w:w="900" w:type="dxa"/>
            <w:tcBorders>
              <w:top w:val="single" w:sz="2" w:space="0" w:color="auto"/>
              <w:left w:val="single" w:sz="2" w:space="0" w:color="auto"/>
              <w:bottom w:val="single" w:sz="2" w:space="0" w:color="auto"/>
              <w:right w:val="single" w:sz="2" w:space="0" w:color="auto"/>
            </w:tcBorders>
          </w:tcPr>
          <w:p w14:paraId="60227D6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26323BB7"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fareTables</w:t>
            </w:r>
          </w:p>
        </w:tc>
        <w:tc>
          <w:tcPr>
            <w:tcW w:w="2126" w:type="dxa"/>
            <w:tcBorders>
              <w:top w:val="single" w:sz="2" w:space="0" w:color="auto"/>
              <w:left w:val="single" w:sz="2" w:space="0" w:color="auto"/>
              <w:bottom w:val="single" w:sz="2" w:space="0" w:color="auto"/>
              <w:right w:val="single" w:sz="2" w:space="0" w:color="auto"/>
            </w:tcBorders>
          </w:tcPr>
          <w:p w14:paraId="7029A25C"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FareTable</w:t>
            </w:r>
          </w:p>
        </w:tc>
        <w:tc>
          <w:tcPr>
            <w:tcW w:w="940" w:type="dxa"/>
            <w:tcBorders>
              <w:top w:val="single" w:sz="2" w:space="0" w:color="auto"/>
              <w:left w:val="single" w:sz="2" w:space="0" w:color="auto"/>
              <w:bottom w:val="single" w:sz="2" w:space="0" w:color="auto"/>
              <w:right w:val="single" w:sz="2" w:space="0" w:color="auto"/>
            </w:tcBorders>
          </w:tcPr>
          <w:p w14:paraId="08469D2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1808CDFF" w14:textId="6AE404DC"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FARE TABLEs </w:t>
            </w:r>
            <w:r w:rsidR="0009410C" w:rsidRPr="00A559A0">
              <w:rPr>
                <w:rFonts w:eastAsia="Times New Roman" w:cs="Arial"/>
                <w:color w:val="0F0F0F"/>
                <w:sz w:val="18"/>
                <w:szCs w:val="24"/>
              </w:rPr>
              <w:t>pour ce</w:t>
            </w:r>
            <w:r w:rsidRPr="00A559A0">
              <w:rPr>
                <w:rFonts w:eastAsia="Times New Roman" w:cs="Arial"/>
                <w:color w:val="0F0F0F"/>
                <w:sz w:val="18"/>
                <w:szCs w:val="24"/>
              </w:rPr>
              <w:t xml:space="preserve"> TARIFF.</w:t>
            </w:r>
          </w:p>
        </w:tc>
      </w:tr>
    </w:tbl>
    <w:p w14:paraId="5EE6E62D" w14:textId="0D02AD8F" w:rsidR="002A6466" w:rsidRPr="00A559A0" w:rsidRDefault="002A6466" w:rsidP="002A6466"/>
    <w:p w14:paraId="3AC8F04F" w14:textId="49B7EABA" w:rsidR="00245E52" w:rsidRPr="00A559A0" w:rsidRDefault="00245E52" w:rsidP="002A6466"/>
    <w:p w14:paraId="2FB4CE38" w14:textId="0E1D5289" w:rsidR="00245E52" w:rsidRPr="00A559A0" w:rsidRDefault="00245E52" w:rsidP="00245E52">
      <w:pPr>
        <w:pStyle w:val="Titre4"/>
      </w:pPr>
      <w:r w:rsidRPr="00A559A0">
        <w:t>Exemple</w:t>
      </w:r>
    </w:p>
    <w:p w14:paraId="439BB80A" w14:textId="27777FB8" w:rsidR="00245E52" w:rsidRPr="00A559A0" w:rsidRDefault="00245E52" w:rsidP="002A6466"/>
    <w:p w14:paraId="55E63097"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Tariff</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tap:NrtProduct@Route@Basic01</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01</w:t>
      </w:r>
      <w:r w:rsidRPr="00A559A0">
        <w:rPr>
          <w:rFonts w:ascii="Courier New" w:hAnsi="Courier New" w:cs="Courier New"/>
          <w:b/>
          <w:bCs/>
          <w:color w:val="0000FF"/>
          <w:sz w:val="16"/>
          <w:szCs w:val="16"/>
          <w:highlight w:val="white"/>
        </w:rPr>
        <w:t>"&gt;</w:t>
      </w:r>
    </w:p>
    <w:p w14:paraId="7AE30105"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Standard route based Fare table 1</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71AB19CB"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p>
    <w:p w14:paraId="4C09800D"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validityConditions</w:t>
      </w:r>
      <w:r w:rsidRPr="00A559A0">
        <w:rPr>
          <w:rFonts w:ascii="Courier New" w:hAnsi="Courier New" w:cs="Courier New"/>
          <w:b/>
          <w:bCs/>
          <w:color w:val="0000FF"/>
          <w:sz w:val="16"/>
          <w:szCs w:val="16"/>
          <w:highlight w:val="white"/>
        </w:rPr>
        <w:t>&gt;</w:t>
      </w:r>
    </w:p>
    <w:p w14:paraId="23823D94"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AvailabilityCondition</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tap:Tariff01</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01</w:t>
      </w:r>
      <w:r w:rsidRPr="00A559A0">
        <w:rPr>
          <w:rFonts w:ascii="Courier New" w:hAnsi="Courier New" w:cs="Courier New"/>
          <w:b/>
          <w:bCs/>
          <w:color w:val="0000FF"/>
          <w:sz w:val="16"/>
          <w:szCs w:val="16"/>
          <w:highlight w:val="white"/>
        </w:rPr>
        <w:t>"&gt;</w:t>
      </w:r>
    </w:p>
    <w:p w14:paraId="56811BD9"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FromDate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2011-01-01T00:00:00Z</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FromDate</w:t>
      </w:r>
      <w:r w:rsidRPr="00A559A0">
        <w:rPr>
          <w:rFonts w:ascii="Courier New" w:hAnsi="Courier New" w:cs="Courier New"/>
          <w:b/>
          <w:bCs/>
          <w:color w:val="0000FF"/>
          <w:sz w:val="16"/>
          <w:szCs w:val="16"/>
          <w:highlight w:val="white"/>
        </w:rPr>
        <w:t>&gt;</w:t>
      </w:r>
    </w:p>
    <w:p w14:paraId="32163FCE"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ToDate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2014-01-01T00:00:00Z</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ToDate</w:t>
      </w:r>
      <w:r w:rsidRPr="00A559A0">
        <w:rPr>
          <w:rFonts w:ascii="Courier New" w:hAnsi="Courier New" w:cs="Courier New"/>
          <w:b/>
          <w:bCs/>
          <w:color w:val="0000FF"/>
          <w:sz w:val="16"/>
          <w:szCs w:val="16"/>
          <w:highlight w:val="white"/>
        </w:rPr>
        <w:t>&gt;</w:t>
      </w:r>
    </w:p>
    <w:p w14:paraId="1A9A91DD"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AvailabilityCondition</w:t>
      </w:r>
      <w:r w:rsidRPr="00A559A0">
        <w:rPr>
          <w:rFonts w:ascii="Courier New" w:hAnsi="Courier New" w:cs="Courier New"/>
          <w:b/>
          <w:bCs/>
          <w:color w:val="0000FF"/>
          <w:sz w:val="16"/>
          <w:szCs w:val="16"/>
          <w:highlight w:val="white"/>
        </w:rPr>
        <w:t>&gt;</w:t>
      </w:r>
    </w:p>
    <w:p w14:paraId="36DA7E76"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validityConditions</w:t>
      </w:r>
      <w:r w:rsidRPr="00A559A0">
        <w:rPr>
          <w:rFonts w:ascii="Courier New" w:hAnsi="Courier New" w:cs="Courier New"/>
          <w:b/>
          <w:bCs/>
          <w:color w:val="0000FF"/>
          <w:sz w:val="16"/>
          <w:szCs w:val="16"/>
          <w:highlight w:val="white"/>
        </w:rPr>
        <w:t>&gt;</w:t>
      </w:r>
    </w:p>
    <w:p w14:paraId="77325107"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OperatorRef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tap:0106</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605B636A"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TypeOfTariffRef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tap:B.1.1:01</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2D01CCAD"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TariffBasis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route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TariffBasis</w:t>
      </w:r>
      <w:r w:rsidRPr="00A559A0">
        <w:rPr>
          <w:rFonts w:ascii="Courier New" w:hAnsi="Courier New" w:cs="Courier New"/>
          <w:b/>
          <w:bCs/>
          <w:color w:val="0000FF"/>
          <w:sz w:val="16"/>
          <w:szCs w:val="16"/>
          <w:highlight w:val="white"/>
        </w:rPr>
        <w:t>&gt;</w:t>
      </w:r>
    </w:p>
    <w:p w14:paraId="3915C34B"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ReturnFareTwiceSingle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ReturnFareTwiceSingle</w:t>
      </w:r>
      <w:r w:rsidRPr="00A559A0">
        <w:rPr>
          <w:rFonts w:ascii="Courier New" w:hAnsi="Courier New" w:cs="Courier New"/>
          <w:b/>
          <w:bCs/>
          <w:color w:val="0000FF"/>
          <w:sz w:val="16"/>
          <w:szCs w:val="16"/>
          <w:highlight w:val="white"/>
        </w:rPr>
        <w:t>&gt;</w:t>
      </w:r>
    </w:p>
    <w:p w14:paraId="12F1E1CD"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fareStructureElements</w:t>
      </w:r>
      <w:r w:rsidRPr="00A559A0">
        <w:rPr>
          <w:rFonts w:ascii="Courier New" w:hAnsi="Courier New" w:cs="Courier New"/>
          <w:b/>
          <w:bCs/>
          <w:color w:val="0000FF"/>
          <w:sz w:val="16"/>
          <w:szCs w:val="16"/>
          <w:highlight w:val="white"/>
        </w:rPr>
        <w:t>&gt;</w:t>
      </w:r>
    </w:p>
    <w:p w14:paraId="647028DF"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tap:NrtProduct@round_trips</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01</w:t>
      </w:r>
      <w:r w:rsidRPr="00A559A0">
        <w:rPr>
          <w:rFonts w:ascii="Courier New" w:hAnsi="Courier New" w:cs="Courier New"/>
          <w:b/>
          <w:bCs/>
          <w:color w:val="0000FF"/>
          <w:sz w:val="16"/>
          <w:szCs w:val="16"/>
          <w:highlight w:val="white"/>
        </w:rPr>
        <w:t>"/&gt;</w:t>
      </w:r>
    </w:p>
    <w:p w14:paraId="3DDCE414"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tap:NrtProduct@fare_classes</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01</w:t>
      </w:r>
      <w:r w:rsidRPr="00A559A0">
        <w:rPr>
          <w:rFonts w:ascii="Courier New" w:hAnsi="Courier New" w:cs="Courier New"/>
          <w:b/>
          <w:bCs/>
          <w:color w:val="0000FF"/>
          <w:sz w:val="16"/>
          <w:szCs w:val="16"/>
          <w:highlight w:val="white"/>
        </w:rPr>
        <w:t>"/&gt;</w:t>
      </w:r>
    </w:p>
    <w:p w14:paraId="5E26B0C6"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tap:NrtProduct@profiles</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01</w:t>
      </w:r>
      <w:r w:rsidRPr="00A559A0">
        <w:rPr>
          <w:rFonts w:ascii="Courier New" w:hAnsi="Courier New" w:cs="Courier New"/>
          <w:b/>
          <w:bCs/>
          <w:color w:val="0000FF"/>
          <w:sz w:val="16"/>
          <w:szCs w:val="16"/>
          <w:highlight w:val="white"/>
        </w:rPr>
        <w:t>"/&gt;</w:t>
      </w:r>
    </w:p>
    <w:p w14:paraId="0D589026"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tap:NrtProduct@series</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01</w:t>
      </w:r>
      <w:r w:rsidRPr="00A559A0">
        <w:rPr>
          <w:rFonts w:ascii="Courier New" w:hAnsi="Courier New" w:cs="Courier New"/>
          <w:b/>
          <w:bCs/>
          <w:color w:val="0000FF"/>
          <w:sz w:val="16"/>
          <w:szCs w:val="16"/>
          <w:highlight w:val="white"/>
        </w:rPr>
        <w:t>"/&gt;</w:t>
      </w:r>
    </w:p>
    <w:p w14:paraId="199EAAB8"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fareStructureElements</w:t>
      </w:r>
      <w:r w:rsidRPr="00A559A0">
        <w:rPr>
          <w:rFonts w:ascii="Courier New" w:hAnsi="Courier New" w:cs="Courier New"/>
          <w:b/>
          <w:bCs/>
          <w:color w:val="0000FF"/>
          <w:sz w:val="16"/>
          <w:szCs w:val="16"/>
          <w:highlight w:val="white"/>
        </w:rPr>
        <w:t>&gt;</w:t>
      </w:r>
    </w:p>
    <w:p w14:paraId="77080F0F"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groupsOfDistanceMatrixElements</w:t>
      </w:r>
      <w:r w:rsidRPr="00A559A0">
        <w:rPr>
          <w:rFonts w:ascii="Courier New" w:hAnsi="Courier New" w:cs="Courier New"/>
          <w:b/>
          <w:bCs/>
          <w:color w:val="0000FF"/>
          <w:sz w:val="16"/>
          <w:szCs w:val="16"/>
          <w:highlight w:val="white"/>
        </w:rPr>
        <w:t>&gt;</w:t>
      </w:r>
    </w:p>
    <w:p w14:paraId="0B36B7D3"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GroupOfDistanceMatrixElementsRef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tap:NrtProduct@Routes</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01</w:t>
      </w:r>
      <w:r w:rsidRPr="00A559A0">
        <w:rPr>
          <w:rFonts w:ascii="Courier New" w:hAnsi="Courier New" w:cs="Courier New"/>
          <w:b/>
          <w:bCs/>
          <w:color w:val="0000FF"/>
          <w:sz w:val="16"/>
          <w:szCs w:val="16"/>
          <w:highlight w:val="white"/>
        </w:rPr>
        <w:t>"/&gt;</w:t>
      </w:r>
    </w:p>
    <w:p w14:paraId="4D36D96A"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groupsOfDistanceMatrixElements</w:t>
      </w:r>
      <w:r w:rsidRPr="00A559A0">
        <w:rPr>
          <w:rFonts w:ascii="Courier New" w:hAnsi="Courier New" w:cs="Courier New"/>
          <w:b/>
          <w:bCs/>
          <w:color w:val="0000FF"/>
          <w:sz w:val="16"/>
          <w:szCs w:val="16"/>
          <w:highlight w:val="white"/>
        </w:rPr>
        <w:t>&gt;</w:t>
      </w:r>
    </w:p>
    <w:p w14:paraId="4C3FA773"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Tariff</w:t>
      </w:r>
      <w:r w:rsidRPr="00A559A0">
        <w:rPr>
          <w:rFonts w:ascii="Courier New" w:hAnsi="Courier New" w:cs="Courier New"/>
          <w:b/>
          <w:bCs/>
          <w:color w:val="0000FF"/>
          <w:sz w:val="16"/>
          <w:szCs w:val="16"/>
          <w:highlight w:val="white"/>
        </w:rPr>
        <w:t>&gt;</w:t>
      </w:r>
    </w:p>
    <w:p w14:paraId="4107CEDA" w14:textId="77777777" w:rsidR="00245E52" w:rsidRPr="00A559A0" w:rsidRDefault="00245E52" w:rsidP="00245E52">
      <w:pPr>
        <w:autoSpaceDE w:val="0"/>
        <w:autoSpaceDN w:val="0"/>
        <w:adjustRightInd w:val="0"/>
        <w:spacing w:after="0" w:line="240" w:lineRule="auto"/>
        <w:rPr>
          <w:rFonts w:ascii="Courier New" w:hAnsi="Courier New" w:cs="Courier New"/>
          <w:b/>
          <w:bCs/>
          <w:color w:val="000000"/>
          <w:sz w:val="16"/>
          <w:szCs w:val="16"/>
          <w:highlight w:val="white"/>
        </w:rPr>
      </w:pPr>
    </w:p>
    <w:p w14:paraId="2E6B88B7" w14:textId="350B9F29" w:rsidR="00245E52" w:rsidRPr="00A559A0" w:rsidRDefault="00245E52" w:rsidP="002A6466"/>
    <w:p w14:paraId="19E5C841" w14:textId="77777777" w:rsidR="00245E52" w:rsidRPr="00A559A0" w:rsidRDefault="00245E52" w:rsidP="002A6466"/>
    <w:p w14:paraId="71F14D8B" w14:textId="4531F38D" w:rsidR="00E37A00" w:rsidRPr="00A559A0" w:rsidRDefault="00E37A00" w:rsidP="00E37A00">
      <w:pPr>
        <w:pStyle w:val="Titre3"/>
        <w:rPr>
          <w:rStyle w:val="tlid-translation"/>
        </w:rPr>
      </w:pPr>
      <w:bookmarkStart w:id="114" w:name="_Toc86936137"/>
      <w:r w:rsidRPr="00A559A0">
        <w:rPr>
          <w:rStyle w:val="tlid-translation"/>
        </w:rPr>
        <w:t xml:space="preserve">Les éléments de structure </w:t>
      </w:r>
      <w:r w:rsidR="00131302" w:rsidRPr="00A559A0">
        <w:rPr>
          <w:rStyle w:val="tlid-translation"/>
        </w:rPr>
        <w:t xml:space="preserve">de tarification </w:t>
      </w:r>
      <w:r w:rsidRPr="00A559A0">
        <w:rPr>
          <w:rStyle w:val="tlid-translation"/>
        </w:rPr>
        <w:t>temporelle</w:t>
      </w:r>
      <w:bookmarkEnd w:id="114"/>
    </w:p>
    <w:p w14:paraId="269513B6" w14:textId="77777777" w:rsidR="00D74E7C" w:rsidRPr="00A559A0" w:rsidRDefault="00D74E7C" w:rsidP="00D74E7C">
      <w:r w:rsidRPr="00A559A0">
        <w:t>Il est assez courant d'avoir une structure tarifaire basée sur le temps, par exemple:</w:t>
      </w:r>
    </w:p>
    <w:p w14:paraId="4021E936" w14:textId="045C62D6" w:rsidR="00D74E7C" w:rsidRPr="00A559A0" w:rsidRDefault="00F81666" w:rsidP="00336C13">
      <w:pPr>
        <w:pStyle w:val="Paragraphedeliste"/>
        <w:numPr>
          <w:ilvl w:val="0"/>
          <w:numId w:val="19"/>
        </w:numPr>
      </w:pPr>
      <w:r w:rsidRPr="00A559A0">
        <w:t xml:space="preserve"> déterminé</w:t>
      </w:r>
      <w:r w:rsidR="00D74E7C" w:rsidRPr="00A559A0">
        <w:t xml:space="preserve"> par l'entité INTERVALLE DE TEMPS qui décrit les </w:t>
      </w:r>
      <w:r w:rsidRPr="00A559A0">
        <w:t>périodes</w:t>
      </w:r>
      <w:r w:rsidR="00D74E7C" w:rsidRPr="00A559A0">
        <w:t xml:space="preserve"> (0-1 heure, 1-3 heures, etc.) pendant lesquels un certain tarif est appliqué aux ELEMENT DE STRUCTURE TARIFAIRE.</w:t>
      </w:r>
    </w:p>
    <w:p w14:paraId="7E4CF4F1" w14:textId="77777777" w:rsidR="00322DA9" w:rsidRPr="00A559A0" w:rsidRDefault="00F81666" w:rsidP="00336C13">
      <w:pPr>
        <w:pStyle w:val="Paragraphedeliste"/>
        <w:numPr>
          <w:ilvl w:val="0"/>
          <w:numId w:val="19"/>
        </w:numPr>
      </w:pPr>
      <w:r w:rsidRPr="00A559A0">
        <w:t xml:space="preserve"> une</w:t>
      </w:r>
      <w:r w:rsidR="00D74E7C" w:rsidRPr="00A559A0">
        <w:t xml:space="preserve"> structure temporelle </w:t>
      </w:r>
      <w:r w:rsidRPr="00A559A0">
        <w:t>progressive</w:t>
      </w:r>
      <w:r w:rsidR="00D74E7C" w:rsidRPr="00A559A0">
        <w:t xml:space="preserve"> définie à l'aide d'une UNITÉ DE TEMPS (par ex. Jours, heures ou minutes).</w:t>
      </w:r>
    </w:p>
    <w:p w14:paraId="7A6D8F17" w14:textId="63A1A700" w:rsidR="00322DA9" w:rsidRPr="00A559A0" w:rsidRDefault="00322DA9" w:rsidP="00336C13">
      <w:pPr>
        <w:pStyle w:val="Paragraphedeliste"/>
        <w:numPr>
          <w:ilvl w:val="0"/>
          <w:numId w:val="19"/>
        </w:numPr>
      </w:pPr>
      <w:r w:rsidRPr="00A559A0">
        <w:t xml:space="preserve">les deux types de structures peuvent être combinés en FACTEURS DE STRUCTURE DE TEMPS règles d’application pour les structures temporelles). Cela permet par exemple de spécifier un tarif par heure passée, qui varie en fonction de la </w:t>
      </w:r>
      <w:r w:rsidR="008E3083" w:rsidRPr="00A559A0">
        <w:t>durée totale de transport (ou d’utilisation du service)</w:t>
      </w:r>
      <w:r w:rsidRPr="00A559A0">
        <w:t>.</w:t>
      </w:r>
    </w:p>
    <w:p w14:paraId="5138B87E" w14:textId="77777777" w:rsidR="00E37A00" w:rsidRPr="00A559A0" w:rsidRDefault="00A8119D" w:rsidP="00131302">
      <w:pPr>
        <w:pStyle w:val="Titre4"/>
        <w:rPr>
          <w:rStyle w:val="tlid-translation"/>
        </w:rPr>
      </w:pPr>
      <w:r w:rsidRPr="00A559A0">
        <w:rPr>
          <w:rStyle w:val="tlid-translation"/>
        </w:rPr>
        <w:lastRenderedPageBreak/>
        <w:t>Intervalle de temps</w:t>
      </w:r>
      <w:r w:rsidR="00E37A00" w:rsidRPr="00A559A0">
        <w:rPr>
          <w:rStyle w:val="tlid-translation"/>
        </w:rPr>
        <w:t xml:space="preserve"> (</w:t>
      </w:r>
      <w:r w:rsidRPr="00A559A0">
        <w:rPr>
          <w:rStyle w:val="tlid-translation"/>
        </w:rPr>
        <w:t>TimeInterval</w:t>
      </w:r>
      <w:r w:rsidR="00E37A00" w:rsidRPr="00A559A0">
        <w:rPr>
          <w:rStyle w:val="tlid-translation"/>
        </w:rPr>
        <w:t>)</w:t>
      </w:r>
    </w:p>
    <w:p w14:paraId="1B01265D" w14:textId="0B601A7D"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31</w:t>
      </w:r>
      <w:r w:rsidRPr="00A559A0">
        <w:rPr>
          <w:rFonts w:cs="Arial"/>
        </w:rPr>
        <w:fldChar w:fldCharType="end"/>
      </w:r>
      <w:r w:rsidRPr="00A559A0">
        <w:rPr>
          <w:rFonts w:cs="Arial"/>
        </w:rPr>
        <w:t xml:space="preserve"> – </w:t>
      </w:r>
      <w:r w:rsidRPr="00A559A0">
        <w:rPr>
          <w:rFonts w:cs="Arial"/>
          <w:i/>
        </w:rPr>
        <w:t>TimeInterval</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2A6466" w:rsidRPr="00A559A0" w14:paraId="31E1E0F5" w14:textId="77777777" w:rsidTr="005A0CC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6296EB7" w14:textId="3E677308"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E892D68"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F9FE131"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38F2304" w14:textId="21B4DB77"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53F2101"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63140817" w14:textId="77777777" w:rsidTr="005A0CC0">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17FD65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04DCDE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23E1B12D"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FareInterval</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2456C80B"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045066B" w14:textId="501BF3D3"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TIME INTERVAL</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INTERVAL.</w:t>
            </w:r>
          </w:p>
        </w:tc>
      </w:tr>
      <w:tr w:rsidR="002A6466" w:rsidRPr="00A559A0" w14:paraId="00DEA227" w14:textId="77777777" w:rsidTr="005A0CC0">
        <w:tc>
          <w:tcPr>
            <w:tcW w:w="900" w:type="dxa"/>
            <w:tcBorders>
              <w:top w:val="single" w:sz="2" w:space="0" w:color="auto"/>
              <w:left w:val="single" w:sz="2" w:space="0" w:color="auto"/>
              <w:bottom w:val="single" w:sz="2" w:space="0" w:color="auto"/>
              <w:right w:val="single" w:sz="2" w:space="0" w:color="auto"/>
            </w:tcBorders>
          </w:tcPr>
          <w:p w14:paraId="128756A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6D147858"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4559B7D6"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TimeIntervalIdType</w:t>
            </w:r>
          </w:p>
        </w:tc>
        <w:tc>
          <w:tcPr>
            <w:tcW w:w="1080" w:type="dxa"/>
            <w:tcBorders>
              <w:top w:val="single" w:sz="2" w:space="0" w:color="auto"/>
              <w:left w:val="single" w:sz="2" w:space="0" w:color="auto"/>
              <w:bottom w:val="single" w:sz="2" w:space="0" w:color="auto"/>
              <w:right w:val="single" w:sz="2" w:space="0" w:color="auto"/>
            </w:tcBorders>
          </w:tcPr>
          <w:p w14:paraId="1DEE6DE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5EFBE720" w14:textId="704E09D6"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TIME INTERVAL.</w:t>
            </w:r>
          </w:p>
        </w:tc>
      </w:tr>
      <w:tr w:rsidR="002A6466" w:rsidRPr="00A559A0" w14:paraId="6F1E4790" w14:textId="77777777" w:rsidTr="005A0CC0">
        <w:tc>
          <w:tcPr>
            <w:tcW w:w="900" w:type="dxa"/>
            <w:tcBorders>
              <w:top w:val="single" w:sz="2" w:space="0" w:color="auto"/>
              <w:left w:val="single" w:sz="2" w:space="0" w:color="auto"/>
              <w:bottom w:val="single" w:sz="2" w:space="0" w:color="auto"/>
              <w:right w:val="single" w:sz="2" w:space="0" w:color="auto"/>
            </w:tcBorders>
          </w:tcPr>
          <w:p w14:paraId="77FF5861"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9EE7382"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StartTime</w:t>
            </w:r>
          </w:p>
        </w:tc>
        <w:tc>
          <w:tcPr>
            <w:tcW w:w="2160" w:type="dxa"/>
            <w:tcBorders>
              <w:top w:val="single" w:sz="2" w:space="0" w:color="auto"/>
              <w:left w:val="single" w:sz="2" w:space="0" w:color="auto"/>
              <w:bottom w:val="single" w:sz="2" w:space="0" w:color="auto"/>
              <w:right w:val="single" w:sz="2" w:space="0" w:color="auto"/>
            </w:tcBorders>
          </w:tcPr>
          <w:p w14:paraId="6BD20164"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xsd:time</w:t>
            </w:r>
          </w:p>
        </w:tc>
        <w:tc>
          <w:tcPr>
            <w:tcW w:w="1080" w:type="dxa"/>
            <w:tcBorders>
              <w:top w:val="single" w:sz="2" w:space="0" w:color="auto"/>
              <w:left w:val="single" w:sz="2" w:space="0" w:color="auto"/>
              <w:bottom w:val="single" w:sz="2" w:space="0" w:color="auto"/>
              <w:right w:val="single" w:sz="2" w:space="0" w:color="auto"/>
            </w:tcBorders>
          </w:tcPr>
          <w:p w14:paraId="728C37E3" w14:textId="2D8FCBD3"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r w:rsidR="005A0CC0" w:rsidRPr="00A559A0">
              <w:rPr>
                <w:rFonts w:eastAsia="Times New Roman" w:cs="Arial"/>
                <w:color w:val="0F0F0F"/>
                <w:sz w:val="18"/>
                <w:szCs w:val="24"/>
              </w:rPr>
              <w:br/>
            </w:r>
            <w:r w:rsidR="005A0CC0" w:rsidRPr="00A559A0">
              <w:rPr>
                <w:rFonts w:eastAsia="Times New Roman" w:cs="Arial"/>
                <w:color w:val="0F0F0F"/>
                <w:sz w:val="18"/>
                <w:szCs w:val="24"/>
                <w:highlight w:val="yellow"/>
              </w:rPr>
              <w:t>1 :1</w:t>
            </w:r>
          </w:p>
        </w:tc>
        <w:tc>
          <w:tcPr>
            <w:tcW w:w="4140" w:type="dxa"/>
            <w:tcBorders>
              <w:top w:val="single" w:sz="2" w:space="0" w:color="auto"/>
              <w:left w:val="single" w:sz="2" w:space="0" w:color="auto"/>
              <w:bottom w:val="single" w:sz="2" w:space="0" w:color="auto"/>
              <w:right w:val="single" w:sz="2" w:space="0" w:color="auto"/>
            </w:tcBorders>
          </w:tcPr>
          <w:p w14:paraId="0848E24D" w14:textId="7F390678" w:rsidR="002A6466" w:rsidRPr="00A559A0" w:rsidRDefault="005968C0" w:rsidP="00CF2238">
            <w:pPr>
              <w:rPr>
                <w:rFonts w:eastAsia="Times New Roman" w:cs="Arial"/>
                <w:color w:val="0F0F0F"/>
                <w:sz w:val="18"/>
                <w:szCs w:val="24"/>
              </w:rPr>
            </w:pPr>
            <w:r w:rsidRPr="00A559A0">
              <w:rPr>
                <w:rFonts w:eastAsia="Times New Roman" w:cs="Arial"/>
                <w:color w:val="0F0F0F"/>
                <w:sz w:val="18"/>
                <w:szCs w:val="24"/>
              </w:rPr>
              <w:t>Début du</w:t>
            </w:r>
            <w:r w:rsidR="002A6466" w:rsidRPr="00A559A0">
              <w:rPr>
                <w:rFonts w:eastAsia="Times New Roman" w:cs="Arial"/>
                <w:color w:val="0F0F0F"/>
                <w:sz w:val="18"/>
                <w:szCs w:val="24"/>
              </w:rPr>
              <w:t xml:space="preserve"> TIME INTERVAL.</w:t>
            </w:r>
          </w:p>
        </w:tc>
      </w:tr>
      <w:tr w:rsidR="002A6466" w:rsidRPr="00A559A0" w14:paraId="62FAA069" w14:textId="77777777" w:rsidTr="005A0CC0">
        <w:tc>
          <w:tcPr>
            <w:tcW w:w="900" w:type="dxa"/>
            <w:tcBorders>
              <w:top w:val="single" w:sz="2" w:space="0" w:color="auto"/>
              <w:left w:val="single" w:sz="2" w:space="0" w:color="auto"/>
              <w:bottom w:val="single" w:sz="2" w:space="0" w:color="auto"/>
              <w:right w:val="single" w:sz="2" w:space="0" w:color="auto"/>
            </w:tcBorders>
          </w:tcPr>
          <w:p w14:paraId="77AC43DD"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6B46C7F"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EndTime</w:t>
            </w:r>
          </w:p>
        </w:tc>
        <w:tc>
          <w:tcPr>
            <w:tcW w:w="2160" w:type="dxa"/>
            <w:tcBorders>
              <w:top w:val="single" w:sz="2" w:space="0" w:color="auto"/>
              <w:left w:val="single" w:sz="2" w:space="0" w:color="auto"/>
              <w:bottom w:val="single" w:sz="2" w:space="0" w:color="auto"/>
              <w:right w:val="single" w:sz="2" w:space="0" w:color="auto"/>
            </w:tcBorders>
          </w:tcPr>
          <w:p w14:paraId="72B31DAC"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xsd:time</w:t>
            </w:r>
          </w:p>
        </w:tc>
        <w:tc>
          <w:tcPr>
            <w:tcW w:w="1080" w:type="dxa"/>
            <w:tcBorders>
              <w:top w:val="single" w:sz="2" w:space="0" w:color="auto"/>
              <w:left w:val="single" w:sz="2" w:space="0" w:color="auto"/>
              <w:bottom w:val="single" w:sz="2" w:space="0" w:color="auto"/>
              <w:right w:val="single" w:sz="2" w:space="0" w:color="auto"/>
            </w:tcBorders>
          </w:tcPr>
          <w:p w14:paraId="5C865202" w14:textId="1830CC7A"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r w:rsidR="005A0CC0" w:rsidRPr="00A559A0">
              <w:rPr>
                <w:rFonts w:eastAsia="Times New Roman" w:cs="Arial"/>
                <w:color w:val="0F0F0F"/>
                <w:sz w:val="18"/>
                <w:szCs w:val="24"/>
              </w:rPr>
              <w:br/>
            </w:r>
            <w:r w:rsidR="005A0CC0" w:rsidRPr="00A559A0">
              <w:rPr>
                <w:rFonts w:eastAsia="Times New Roman" w:cs="Arial"/>
                <w:color w:val="0F0F0F"/>
                <w:sz w:val="18"/>
                <w:szCs w:val="24"/>
                <w:highlight w:val="yellow"/>
              </w:rPr>
              <w:t>1 :1</w:t>
            </w:r>
          </w:p>
        </w:tc>
        <w:tc>
          <w:tcPr>
            <w:tcW w:w="4140" w:type="dxa"/>
            <w:tcBorders>
              <w:top w:val="single" w:sz="2" w:space="0" w:color="auto"/>
              <w:left w:val="single" w:sz="2" w:space="0" w:color="auto"/>
              <w:bottom w:val="single" w:sz="2" w:space="0" w:color="auto"/>
              <w:right w:val="single" w:sz="2" w:space="0" w:color="auto"/>
            </w:tcBorders>
          </w:tcPr>
          <w:p w14:paraId="280500C0" w14:textId="6B972640" w:rsidR="002A6466" w:rsidRPr="00A559A0" w:rsidRDefault="005968C0" w:rsidP="00CF2238">
            <w:pPr>
              <w:rPr>
                <w:rFonts w:eastAsia="Times New Roman" w:cs="Arial"/>
                <w:color w:val="0F0F0F"/>
                <w:sz w:val="18"/>
                <w:szCs w:val="24"/>
              </w:rPr>
            </w:pPr>
            <w:r w:rsidRPr="00A559A0">
              <w:rPr>
                <w:rFonts w:eastAsia="Times New Roman" w:cs="Arial"/>
                <w:color w:val="0F0F0F"/>
                <w:sz w:val="18"/>
                <w:szCs w:val="24"/>
              </w:rPr>
              <w:t>Fin du</w:t>
            </w:r>
            <w:r w:rsidR="002A6466" w:rsidRPr="00A559A0">
              <w:rPr>
                <w:rFonts w:eastAsia="Times New Roman" w:cs="Arial"/>
                <w:color w:val="0F0F0F"/>
                <w:sz w:val="18"/>
                <w:szCs w:val="24"/>
              </w:rPr>
              <w:t xml:space="preserve"> TIME INTERVAL.</w:t>
            </w:r>
          </w:p>
        </w:tc>
      </w:tr>
      <w:tr w:rsidR="005968C0" w:rsidRPr="00A559A0" w14:paraId="7F4E8FC3" w14:textId="77777777" w:rsidTr="005A0CC0">
        <w:tc>
          <w:tcPr>
            <w:tcW w:w="900" w:type="dxa"/>
            <w:tcBorders>
              <w:top w:val="single" w:sz="2" w:space="0" w:color="auto"/>
              <w:left w:val="single" w:sz="2" w:space="0" w:color="auto"/>
              <w:bottom w:val="single" w:sz="2" w:space="0" w:color="auto"/>
              <w:right w:val="single" w:sz="2" w:space="0" w:color="auto"/>
            </w:tcBorders>
          </w:tcPr>
          <w:p w14:paraId="43E8D41B" w14:textId="77777777" w:rsidR="005968C0" w:rsidRPr="00A559A0" w:rsidRDefault="005968C0" w:rsidP="005968C0">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61DE23B" w14:textId="77777777" w:rsidR="005968C0" w:rsidRPr="00A559A0" w:rsidRDefault="005968C0" w:rsidP="005968C0">
            <w:pPr>
              <w:rPr>
                <w:rFonts w:eastAsia="Times New Roman" w:cs="Arial"/>
                <w:color w:val="0F0F0F"/>
                <w:sz w:val="18"/>
                <w:szCs w:val="24"/>
              </w:rPr>
            </w:pPr>
            <w:r w:rsidRPr="00A559A0">
              <w:rPr>
                <w:rFonts w:eastAsia="Times New Roman" w:cs="Arial"/>
                <w:b/>
                <w:i/>
                <w:color w:val="0F0F0F"/>
                <w:sz w:val="18"/>
                <w:szCs w:val="24"/>
              </w:rPr>
              <w:t>DayOffset</w:t>
            </w:r>
          </w:p>
        </w:tc>
        <w:tc>
          <w:tcPr>
            <w:tcW w:w="2160" w:type="dxa"/>
            <w:tcBorders>
              <w:top w:val="single" w:sz="2" w:space="0" w:color="auto"/>
              <w:left w:val="single" w:sz="2" w:space="0" w:color="auto"/>
              <w:bottom w:val="single" w:sz="2" w:space="0" w:color="auto"/>
              <w:right w:val="single" w:sz="2" w:space="0" w:color="auto"/>
            </w:tcBorders>
          </w:tcPr>
          <w:p w14:paraId="537CC3C7" w14:textId="77777777" w:rsidR="005968C0" w:rsidRPr="00A559A0" w:rsidRDefault="005968C0" w:rsidP="005968C0">
            <w:pPr>
              <w:rPr>
                <w:rFonts w:eastAsia="Times New Roman" w:cs="Arial"/>
                <w:color w:val="0F0F0F"/>
                <w:sz w:val="18"/>
                <w:szCs w:val="24"/>
              </w:rPr>
            </w:pPr>
            <w:r w:rsidRPr="00A559A0">
              <w:rPr>
                <w:rFonts w:eastAsia="Times New Roman" w:cs="Arial"/>
                <w:i/>
                <w:color w:val="0F0F0F"/>
                <w:sz w:val="18"/>
                <w:szCs w:val="24"/>
              </w:rPr>
              <w:t>DayOffsetType</w:t>
            </w:r>
          </w:p>
        </w:tc>
        <w:tc>
          <w:tcPr>
            <w:tcW w:w="1080" w:type="dxa"/>
            <w:tcBorders>
              <w:top w:val="single" w:sz="2" w:space="0" w:color="auto"/>
              <w:left w:val="single" w:sz="2" w:space="0" w:color="auto"/>
              <w:bottom w:val="single" w:sz="2" w:space="0" w:color="auto"/>
              <w:right w:val="single" w:sz="2" w:space="0" w:color="auto"/>
            </w:tcBorders>
          </w:tcPr>
          <w:p w14:paraId="746F9B08" w14:textId="77777777" w:rsidR="005968C0" w:rsidRPr="00A559A0" w:rsidRDefault="005968C0" w:rsidP="005968C0">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89B77C4" w14:textId="00AF9B92" w:rsidR="005968C0" w:rsidRPr="00A559A0" w:rsidRDefault="005968C0" w:rsidP="005968C0">
            <w:pPr>
              <w:rPr>
                <w:rFonts w:eastAsia="Times New Roman" w:cs="Arial"/>
                <w:color w:val="0F0F0F"/>
                <w:sz w:val="18"/>
                <w:szCs w:val="24"/>
              </w:rPr>
            </w:pPr>
            <w:r w:rsidRPr="00A559A0">
              <w:rPr>
                <w:rFonts w:eastAsia="Times New Roman" w:cs="Arial"/>
                <w:color w:val="0F0F0F"/>
                <w:sz w:val="18"/>
                <w:szCs w:val="24"/>
              </w:rPr>
              <w:t>Décalage du jour de l'heure de fin par rapport à l'heure de début. Zéro indique qu’il n’y a pas de changement de jour.</w:t>
            </w:r>
          </w:p>
        </w:tc>
      </w:tr>
      <w:tr w:rsidR="002A6466" w:rsidRPr="00A559A0" w14:paraId="1984009E" w14:textId="77777777" w:rsidTr="005A0CC0">
        <w:tc>
          <w:tcPr>
            <w:tcW w:w="900" w:type="dxa"/>
            <w:tcBorders>
              <w:top w:val="single" w:sz="2" w:space="0" w:color="auto"/>
              <w:left w:val="single" w:sz="2" w:space="0" w:color="auto"/>
              <w:bottom w:val="single" w:sz="2" w:space="0" w:color="auto"/>
              <w:right w:val="single" w:sz="2" w:space="0" w:color="auto"/>
            </w:tcBorders>
          </w:tcPr>
          <w:p w14:paraId="03EE2BE5"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316B400"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Duration</w:t>
            </w:r>
          </w:p>
        </w:tc>
        <w:tc>
          <w:tcPr>
            <w:tcW w:w="2160" w:type="dxa"/>
            <w:tcBorders>
              <w:top w:val="single" w:sz="2" w:space="0" w:color="auto"/>
              <w:left w:val="single" w:sz="2" w:space="0" w:color="auto"/>
              <w:bottom w:val="single" w:sz="2" w:space="0" w:color="auto"/>
              <w:right w:val="single" w:sz="2" w:space="0" w:color="auto"/>
            </w:tcBorders>
          </w:tcPr>
          <w:p w14:paraId="79044C99"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xsd:duration</w:t>
            </w:r>
          </w:p>
        </w:tc>
        <w:tc>
          <w:tcPr>
            <w:tcW w:w="1080" w:type="dxa"/>
            <w:tcBorders>
              <w:top w:val="single" w:sz="2" w:space="0" w:color="auto"/>
              <w:left w:val="single" w:sz="2" w:space="0" w:color="auto"/>
              <w:bottom w:val="single" w:sz="2" w:space="0" w:color="auto"/>
              <w:right w:val="single" w:sz="2" w:space="0" w:color="auto"/>
            </w:tcBorders>
          </w:tcPr>
          <w:p w14:paraId="34FB794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E695238" w14:textId="515D9B3A" w:rsidR="002A6466" w:rsidRPr="00A559A0" w:rsidRDefault="005968C0" w:rsidP="00CF2238">
            <w:pPr>
              <w:rPr>
                <w:rFonts w:eastAsia="Times New Roman" w:cs="Arial"/>
                <w:color w:val="0F0F0F"/>
                <w:sz w:val="18"/>
                <w:szCs w:val="24"/>
              </w:rPr>
            </w:pPr>
            <w:r w:rsidRPr="00A559A0">
              <w:rPr>
                <w:rFonts w:eastAsia="Times New Roman" w:cs="Arial"/>
                <w:color w:val="0F0F0F"/>
                <w:sz w:val="18"/>
                <w:szCs w:val="24"/>
              </w:rPr>
              <w:t>Durée</w:t>
            </w:r>
          </w:p>
        </w:tc>
      </w:tr>
      <w:tr w:rsidR="002A6466" w:rsidRPr="00A559A0" w14:paraId="15993550" w14:textId="77777777" w:rsidTr="005A0CC0">
        <w:tc>
          <w:tcPr>
            <w:tcW w:w="900" w:type="dxa"/>
            <w:tcBorders>
              <w:top w:val="single" w:sz="2" w:space="0" w:color="auto"/>
              <w:left w:val="single" w:sz="2" w:space="0" w:color="auto"/>
              <w:bottom w:val="single" w:sz="2" w:space="0" w:color="auto"/>
              <w:right w:val="single" w:sz="2" w:space="0" w:color="auto"/>
            </w:tcBorders>
          </w:tcPr>
          <w:p w14:paraId="781871CE" w14:textId="77777777" w:rsidR="002A6466" w:rsidRPr="00A559A0" w:rsidDel="00066168"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CD2E5D1" w14:textId="32542ABD"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MinimumDuration</w:t>
            </w:r>
          </w:p>
        </w:tc>
        <w:tc>
          <w:tcPr>
            <w:tcW w:w="2160" w:type="dxa"/>
            <w:tcBorders>
              <w:top w:val="single" w:sz="2" w:space="0" w:color="auto"/>
              <w:left w:val="single" w:sz="2" w:space="0" w:color="auto"/>
              <w:bottom w:val="single" w:sz="2" w:space="0" w:color="auto"/>
              <w:right w:val="single" w:sz="2" w:space="0" w:color="auto"/>
            </w:tcBorders>
          </w:tcPr>
          <w:p w14:paraId="21C7780A"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xsd:duration</w:t>
            </w:r>
          </w:p>
        </w:tc>
        <w:tc>
          <w:tcPr>
            <w:tcW w:w="1080" w:type="dxa"/>
            <w:tcBorders>
              <w:top w:val="single" w:sz="2" w:space="0" w:color="auto"/>
              <w:left w:val="single" w:sz="2" w:space="0" w:color="auto"/>
              <w:bottom w:val="single" w:sz="2" w:space="0" w:color="auto"/>
              <w:right w:val="single" w:sz="2" w:space="0" w:color="auto"/>
            </w:tcBorders>
          </w:tcPr>
          <w:p w14:paraId="7C54EDC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133A6F7" w14:textId="514C71E9" w:rsidR="002A6466" w:rsidRPr="00A559A0" w:rsidRDefault="005968C0" w:rsidP="00CF2238">
            <w:pPr>
              <w:rPr>
                <w:rFonts w:eastAsia="Times New Roman" w:cs="Arial"/>
                <w:color w:val="0F0F0F"/>
                <w:sz w:val="18"/>
                <w:szCs w:val="24"/>
              </w:rPr>
            </w:pPr>
            <w:r w:rsidRPr="00A559A0">
              <w:rPr>
                <w:rFonts w:eastAsia="Times New Roman" w:cs="Arial"/>
                <w:color w:val="0F0F0F"/>
                <w:sz w:val="18"/>
                <w:szCs w:val="24"/>
              </w:rPr>
              <w:t>Durée minumale du</w:t>
            </w:r>
            <w:r w:rsidR="002A6466" w:rsidRPr="00A559A0">
              <w:rPr>
                <w:rFonts w:eastAsia="Times New Roman" w:cs="Arial"/>
                <w:color w:val="0F0F0F"/>
                <w:sz w:val="18"/>
                <w:szCs w:val="24"/>
              </w:rPr>
              <w:t xml:space="preserve"> TIME INTERVAL.</w:t>
            </w:r>
          </w:p>
        </w:tc>
      </w:tr>
      <w:tr w:rsidR="002A6466" w:rsidRPr="00A559A0" w14:paraId="36927D95" w14:textId="77777777" w:rsidTr="005A0CC0">
        <w:trPr>
          <w:hidden/>
        </w:trPr>
        <w:tc>
          <w:tcPr>
            <w:tcW w:w="900" w:type="dxa"/>
            <w:tcBorders>
              <w:top w:val="single" w:sz="2" w:space="0" w:color="auto"/>
              <w:left w:val="single" w:sz="2" w:space="0" w:color="auto"/>
              <w:bottom w:val="single" w:sz="2" w:space="0" w:color="auto"/>
              <w:right w:val="single" w:sz="2" w:space="0" w:color="auto"/>
            </w:tcBorders>
          </w:tcPr>
          <w:p w14:paraId="319F00E6" w14:textId="77777777" w:rsidR="002A6466" w:rsidRPr="00A559A0" w:rsidRDefault="002A6466" w:rsidP="00CF2238">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3BF2524B"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5A4BDFCF" w14:textId="77777777" w:rsidR="002A6466" w:rsidRPr="00A559A0" w:rsidRDefault="002A6466" w:rsidP="00CF2238">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TimeIntervalPrice</w:t>
            </w:r>
          </w:p>
        </w:tc>
        <w:tc>
          <w:tcPr>
            <w:tcW w:w="1080" w:type="dxa"/>
            <w:tcBorders>
              <w:top w:val="single" w:sz="2" w:space="0" w:color="auto"/>
              <w:left w:val="single" w:sz="2" w:space="0" w:color="auto"/>
              <w:bottom w:val="single" w:sz="2" w:space="0" w:color="auto"/>
              <w:right w:val="single" w:sz="2" w:space="0" w:color="auto"/>
            </w:tcBorders>
          </w:tcPr>
          <w:p w14:paraId="2BD5FCDD"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4B527D01"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Prices for the TIME INTERVAL.</w:t>
            </w:r>
          </w:p>
        </w:tc>
      </w:tr>
      <w:tr w:rsidR="002A6466" w:rsidRPr="00A559A0" w14:paraId="53AC9835" w14:textId="77777777" w:rsidTr="005A0CC0">
        <w:trPr>
          <w:hidden/>
        </w:trPr>
        <w:tc>
          <w:tcPr>
            <w:tcW w:w="900" w:type="dxa"/>
            <w:tcBorders>
              <w:top w:val="single" w:sz="2" w:space="0" w:color="auto"/>
              <w:left w:val="single" w:sz="2" w:space="0" w:color="auto"/>
              <w:bottom w:val="single" w:sz="2" w:space="0" w:color="auto"/>
              <w:right w:val="single" w:sz="2" w:space="0" w:color="auto"/>
            </w:tcBorders>
          </w:tcPr>
          <w:p w14:paraId="2CE89E63" w14:textId="77777777" w:rsidR="002A6466" w:rsidRPr="00A559A0" w:rsidRDefault="002A6466" w:rsidP="00CF2238">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73110CF6" w14:textId="61F86B93"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timeStructureFactors</w:t>
            </w:r>
          </w:p>
        </w:tc>
        <w:tc>
          <w:tcPr>
            <w:tcW w:w="2160" w:type="dxa"/>
            <w:tcBorders>
              <w:top w:val="single" w:sz="2" w:space="0" w:color="auto"/>
              <w:left w:val="single" w:sz="2" w:space="0" w:color="auto"/>
              <w:bottom w:val="single" w:sz="2" w:space="0" w:color="auto"/>
              <w:right w:val="single" w:sz="2" w:space="0" w:color="auto"/>
            </w:tcBorders>
          </w:tcPr>
          <w:p w14:paraId="702B20C4" w14:textId="77777777" w:rsidR="002A6466" w:rsidRPr="00A559A0" w:rsidRDefault="002A6466" w:rsidP="00CF2238">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TimeStructureFactor</w:t>
            </w:r>
          </w:p>
        </w:tc>
        <w:tc>
          <w:tcPr>
            <w:tcW w:w="1080" w:type="dxa"/>
            <w:tcBorders>
              <w:top w:val="single" w:sz="2" w:space="0" w:color="auto"/>
              <w:left w:val="single" w:sz="2" w:space="0" w:color="auto"/>
              <w:bottom w:val="single" w:sz="2" w:space="0" w:color="auto"/>
              <w:right w:val="single" w:sz="2" w:space="0" w:color="auto"/>
            </w:tcBorders>
          </w:tcPr>
          <w:p w14:paraId="4194F285"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0A28A0C7"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TIME STRUCTURE FACTORs using the TIME INTERVAL.</w:t>
            </w:r>
          </w:p>
        </w:tc>
      </w:tr>
    </w:tbl>
    <w:p w14:paraId="21F12C64" w14:textId="77777777" w:rsidR="00687727" w:rsidRPr="00A559A0" w:rsidRDefault="00687727" w:rsidP="00701A13"/>
    <w:p w14:paraId="1E86CA52" w14:textId="31B4344E" w:rsidR="002A6466" w:rsidRPr="00A559A0" w:rsidRDefault="00A8119D" w:rsidP="002A6466">
      <w:pPr>
        <w:pStyle w:val="Titre4"/>
        <w:tabs>
          <w:tab w:val="clear" w:pos="1080"/>
        </w:tabs>
      </w:pPr>
      <w:r w:rsidRPr="00A559A0">
        <w:rPr>
          <w:rStyle w:val="tlid-translation"/>
        </w:rPr>
        <w:t>Règles d’application de Structure Temporelle</w:t>
      </w:r>
      <w:r w:rsidR="00E37A00" w:rsidRPr="00A559A0">
        <w:rPr>
          <w:rStyle w:val="tlid-translation"/>
        </w:rPr>
        <w:t xml:space="preserve"> (</w:t>
      </w:r>
      <w:r w:rsidRPr="00A559A0">
        <w:rPr>
          <w:rStyle w:val="tlid-translation"/>
        </w:rPr>
        <w:t>TimeStructureFactor</w:t>
      </w:r>
      <w:r w:rsidR="00E37A00" w:rsidRPr="00A559A0">
        <w:rPr>
          <w:rStyle w:val="tlid-translation"/>
        </w:rPr>
        <w:t>)</w:t>
      </w:r>
    </w:p>
    <w:p w14:paraId="5BAC4E7C" w14:textId="35359BD5"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32</w:t>
      </w:r>
      <w:r w:rsidRPr="00A559A0">
        <w:rPr>
          <w:rFonts w:cs="Arial"/>
        </w:rPr>
        <w:fldChar w:fldCharType="end"/>
      </w:r>
      <w:r w:rsidRPr="00A559A0">
        <w:rPr>
          <w:rFonts w:cs="Arial"/>
        </w:rPr>
        <w:t xml:space="preserve"> – </w:t>
      </w:r>
      <w:r w:rsidRPr="00A559A0">
        <w:rPr>
          <w:rFonts w:cs="Arial"/>
          <w:i/>
        </w:rPr>
        <w:t>TimeStructureFactor</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2A6466" w:rsidRPr="00A559A0" w14:paraId="613615C3"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C4BC3E9" w14:textId="1243DB38"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1A7ABD2"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877599A"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5B53945" w14:textId="503DADA3"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462E69F"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1DA4AC1A" w14:textId="77777777" w:rsidTr="00CF2238">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2EDB5E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469280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71307F35"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FareStructureFactor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6C8D141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7B483EF8" w14:textId="6D024452"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TIME STRUCTURE FACTOR</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STRUCTURE FACTOR.</w:t>
            </w:r>
          </w:p>
        </w:tc>
      </w:tr>
      <w:tr w:rsidR="002A6466" w:rsidRPr="00A559A0" w14:paraId="637E39FF" w14:textId="77777777" w:rsidTr="00CF2238">
        <w:tc>
          <w:tcPr>
            <w:tcW w:w="900" w:type="dxa"/>
            <w:tcBorders>
              <w:top w:val="single" w:sz="2" w:space="0" w:color="auto"/>
              <w:left w:val="single" w:sz="2" w:space="0" w:color="auto"/>
              <w:bottom w:val="single" w:sz="2" w:space="0" w:color="auto"/>
              <w:right w:val="single" w:sz="2" w:space="0" w:color="auto"/>
            </w:tcBorders>
          </w:tcPr>
          <w:p w14:paraId="516B2C99"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179ACA8B"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2858EB9F" w14:textId="693B2C31"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TimeStructureFactorIdType</w:t>
            </w:r>
          </w:p>
        </w:tc>
        <w:tc>
          <w:tcPr>
            <w:tcW w:w="1080" w:type="dxa"/>
            <w:tcBorders>
              <w:top w:val="single" w:sz="2" w:space="0" w:color="auto"/>
              <w:left w:val="single" w:sz="2" w:space="0" w:color="auto"/>
              <w:bottom w:val="single" w:sz="2" w:space="0" w:color="auto"/>
              <w:right w:val="single" w:sz="2" w:space="0" w:color="auto"/>
            </w:tcBorders>
          </w:tcPr>
          <w:p w14:paraId="76540448"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10352FFA" w14:textId="297C70A2"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TIME STRUCTURE FACTOR.</w:t>
            </w:r>
          </w:p>
        </w:tc>
      </w:tr>
      <w:tr w:rsidR="002A6466" w:rsidRPr="00A559A0" w14:paraId="277557EA"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7C83E3F8" w14:textId="77777777" w:rsidR="002A6466" w:rsidRPr="00A559A0" w:rsidRDefault="002A6466" w:rsidP="00CF2238">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6ACD965B" w14:textId="77777777" w:rsidR="002A6466" w:rsidRPr="00A559A0" w:rsidRDefault="002A6466" w:rsidP="00CF2238">
            <w:pPr>
              <w:rPr>
                <w:rFonts w:eastAsia="Times New Roman" w:cs="Arial"/>
                <w:b/>
                <w:i/>
                <w:vanish/>
                <w:color w:val="0F0F0F"/>
                <w:sz w:val="18"/>
                <w:szCs w:val="24"/>
                <w:highlight w:val="cyan"/>
              </w:rPr>
            </w:pPr>
            <w:commentRangeStart w:id="115"/>
            <w:r w:rsidRPr="00A559A0">
              <w:rPr>
                <w:rFonts w:eastAsia="Times New Roman" w:cs="Arial"/>
                <w:b/>
                <w:i/>
                <w:vanish/>
                <w:color w:val="0F0F0F"/>
                <w:sz w:val="18"/>
                <w:szCs w:val="24"/>
                <w:highlight w:val="cyan"/>
              </w:rPr>
              <w:t>TariffRef</w:t>
            </w:r>
            <w:commentRangeEnd w:id="115"/>
            <w:r w:rsidR="00322DA9" w:rsidRPr="00A559A0">
              <w:rPr>
                <w:rStyle w:val="Marquedecommentaire"/>
                <w:vanish/>
              </w:rPr>
              <w:commentReference w:id="115"/>
            </w:r>
          </w:p>
        </w:tc>
        <w:tc>
          <w:tcPr>
            <w:tcW w:w="2160" w:type="dxa"/>
            <w:tcBorders>
              <w:top w:val="single" w:sz="2" w:space="0" w:color="auto"/>
              <w:left w:val="single" w:sz="2" w:space="0" w:color="auto"/>
              <w:bottom w:val="single" w:sz="2" w:space="0" w:color="auto"/>
              <w:right w:val="single" w:sz="2" w:space="0" w:color="auto"/>
            </w:tcBorders>
          </w:tcPr>
          <w:p w14:paraId="6C0E053C" w14:textId="77777777" w:rsidR="002A6466" w:rsidRPr="00A559A0" w:rsidRDefault="002A6466" w:rsidP="00CF2238">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TariffRef</w:t>
            </w:r>
          </w:p>
        </w:tc>
        <w:tc>
          <w:tcPr>
            <w:tcW w:w="1080" w:type="dxa"/>
            <w:tcBorders>
              <w:top w:val="single" w:sz="2" w:space="0" w:color="auto"/>
              <w:left w:val="single" w:sz="2" w:space="0" w:color="auto"/>
              <w:bottom w:val="single" w:sz="2" w:space="0" w:color="auto"/>
              <w:right w:val="single" w:sz="2" w:space="0" w:color="auto"/>
            </w:tcBorders>
          </w:tcPr>
          <w:p w14:paraId="70EBC974"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09C4E52" w14:textId="74E7857E" w:rsidR="002A6466" w:rsidRPr="00A559A0" w:rsidRDefault="00867E9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Référence au</w:t>
            </w:r>
            <w:r w:rsidR="002A6466" w:rsidRPr="00A559A0">
              <w:rPr>
                <w:rFonts w:eastAsia="Times New Roman" w:cs="Arial"/>
                <w:vanish/>
                <w:color w:val="0F0F0F"/>
                <w:sz w:val="18"/>
                <w:szCs w:val="24"/>
                <w:highlight w:val="cyan"/>
              </w:rPr>
              <w:t xml:space="preserve"> TARIFF </w:t>
            </w:r>
            <w:r w:rsidR="0009410C" w:rsidRPr="00A559A0">
              <w:rPr>
                <w:rFonts w:eastAsia="Times New Roman" w:cs="Arial"/>
                <w:vanish/>
                <w:color w:val="0F0F0F"/>
                <w:sz w:val="18"/>
                <w:szCs w:val="24"/>
                <w:highlight w:val="cyan"/>
              </w:rPr>
              <w:t>associé au</w:t>
            </w:r>
            <w:r w:rsidR="002A6466" w:rsidRPr="00A559A0">
              <w:rPr>
                <w:rFonts w:eastAsia="Times New Roman" w:cs="Arial"/>
                <w:vanish/>
                <w:color w:val="0F0F0F"/>
                <w:sz w:val="18"/>
                <w:szCs w:val="24"/>
                <w:highlight w:val="cyan"/>
              </w:rPr>
              <w:t xml:space="preserve"> TIME STRUCTURE FACTOR.</w:t>
            </w:r>
          </w:p>
        </w:tc>
      </w:tr>
      <w:tr w:rsidR="002A6466" w:rsidRPr="00A559A0" w14:paraId="1B49F377" w14:textId="77777777" w:rsidTr="00CF2238">
        <w:tc>
          <w:tcPr>
            <w:tcW w:w="900" w:type="dxa"/>
            <w:tcBorders>
              <w:top w:val="single" w:sz="2" w:space="0" w:color="auto"/>
              <w:left w:val="single" w:sz="2" w:space="0" w:color="auto"/>
              <w:bottom w:val="single" w:sz="2" w:space="0" w:color="auto"/>
              <w:right w:val="single" w:sz="2" w:space="0" w:color="auto"/>
            </w:tcBorders>
          </w:tcPr>
          <w:p w14:paraId="5BBA615B"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1835C67D"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TimeIntervalRef</w:t>
            </w:r>
          </w:p>
        </w:tc>
        <w:tc>
          <w:tcPr>
            <w:tcW w:w="2160" w:type="dxa"/>
            <w:tcBorders>
              <w:top w:val="single" w:sz="2" w:space="0" w:color="auto"/>
              <w:left w:val="single" w:sz="2" w:space="0" w:color="auto"/>
              <w:bottom w:val="single" w:sz="2" w:space="0" w:color="auto"/>
              <w:right w:val="single" w:sz="2" w:space="0" w:color="auto"/>
            </w:tcBorders>
          </w:tcPr>
          <w:p w14:paraId="620C687F"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TimeIntervalRef</w:t>
            </w:r>
          </w:p>
        </w:tc>
        <w:tc>
          <w:tcPr>
            <w:tcW w:w="1080" w:type="dxa"/>
            <w:tcBorders>
              <w:top w:val="single" w:sz="2" w:space="0" w:color="auto"/>
              <w:left w:val="single" w:sz="2" w:space="0" w:color="auto"/>
              <w:bottom w:val="single" w:sz="2" w:space="0" w:color="auto"/>
              <w:right w:val="single" w:sz="2" w:space="0" w:color="auto"/>
            </w:tcBorders>
          </w:tcPr>
          <w:p w14:paraId="1111CE18"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31C2F27" w14:textId="593D1B9B"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Référence au</w:t>
            </w:r>
            <w:r w:rsidR="002A6466" w:rsidRPr="00A559A0">
              <w:rPr>
                <w:rFonts w:eastAsia="Times New Roman" w:cs="Arial"/>
                <w:color w:val="0F0F0F"/>
                <w:sz w:val="18"/>
                <w:szCs w:val="24"/>
              </w:rPr>
              <w:t xml:space="preserve"> TIME INTERVAL </w:t>
            </w:r>
            <w:r w:rsidR="0009410C" w:rsidRPr="00A559A0">
              <w:rPr>
                <w:rFonts w:eastAsia="Times New Roman" w:cs="Arial"/>
                <w:color w:val="0F0F0F"/>
                <w:sz w:val="18"/>
                <w:szCs w:val="24"/>
              </w:rPr>
              <w:t>associé au</w:t>
            </w:r>
            <w:r w:rsidR="002A6466" w:rsidRPr="00A559A0">
              <w:rPr>
                <w:rFonts w:eastAsia="Times New Roman" w:cs="Arial"/>
                <w:color w:val="0F0F0F"/>
                <w:sz w:val="18"/>
                <w:szCs w:val="24"/>
              </w:rPr>
              <w:t xml:space="preserve"> fact</w:t>
            </w:r>
            <w:r w:rsidR="000F7B68" w:rsidRPr="00A559A0">
              <w:rPr>
                <w:rFonts w:eastAsia="Times New Roman" w:cs="Arial"/>
                <w:color w:val="0F0F0F"/>
                <w:sz w:val="18"/>
                <w:szCs w:val="24"/>
              </w:rPr>
              <w:t>eu</w:t>
            </w:r>
            <w:r w:rsidR="002A6466" w:rsidRPr="00A559A0">
              <w:rPr>
                <w:rFonts w:eastAsia="Times New Roman" w:cs="Arial"/>
                <w:color w:val="0F0F0F"/>
                <w:sz w:val="18"/>
                <w:szCs w:val="24"/>
              </w:rPr>
              <w:t>r.</w:t>
            </w:r>
          </w:p>
        </w:tc>
      </w:tr>
      <w:tr w:rsidR="002A6466" w:rsidRPr="00A559A0" w14:paraId="1D632898" w14:textId="77777777" w:rsidTr="00CF2238">
        <w:tc>
          <w:tcPr>
            <w:tcW w:w="900" w:type="dxa"/>
            <w:tcBorders>
              <w:top w:val="single" w:sz="2" w:space="0" w:color="auto"/>
              <w:left w:val="single" w:sz="2" w:space="0" w:color="auto"/>
              <w:bottom w:val="single" w:sz="2" w:space="0" w:color="auto"/>
              <w:right w:val="single" w:sz="2" w:space="0" w:color="auto"/>
            </w:tcBorders>
          </w:tcPr>
          <w:p w14:paraId="7F0DDF4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23C0986"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TimeUnitRef</w:t>
            </w:r>
          </w:p>
        </w:tc>
        <w:tc>
          <w:tcPr>
            <w:tcW w:w="2160" w:type="dxa"/>
            <w:tcBorders>
              <w:top w:val="single" w:sz="2" w:space="0" w:color="auto"/>
              <w:left w:val="single" w:sz="2" w:space="0" w:color="auto"/>
              <w:bottom w:val="single" w:sz="2" w:space="0" w:color="auto"/>
              <w:right w:val="single" w:sz="2" w:space="0" w:color="auto"/>
            </w:tcBorders>
          </w:tcPr>
          <w:p w14:paraId="64464C65"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TimeUnitRef</w:t>
            </w:r>
          </w:p>
        </w:tc>
        <w:tc>
          <w:tcPr>
            <w:tcW w:w="1080" w:type="dxa"/>
            <w:tcBorders>
              <w:top w:val="single" w:sz="2" w:space="0" w:color="auto"/>
              <w:left w:val="single" w:sz="2" w:space="0" w:color="auto"/>
              <w:bottom w:val="single" w:sz="2" w:space="0" w:color="auto"/>
              <w:right w:val="single" w:sz="2" w:space="0" w:color="auto"/>
            </w:tcBorders>
          </w:tcPr>
          <w:p w14:paraId="77ED9C0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18884FF" w14:textId="6239531E"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Référence au</w:t>
            </w:r>
            <w:r w:rsidR="002A6466" w:rsidRPr="00A559A0">
              <w:rPr>
                <w:rFonts w:eastAsia="Times New Roman" w:cs="Arial"/>
                <w:color w:val="0F0F0F"/>
                <w:sz w:val="18"/>
                <w:szCs w:val="24"/>
              </w:rPr>
              <w:t xml:space="preserve"> TIME UNIT </w:t>
            </w:r>
            <w:r w:rsidR="0009410C" w:rsidRPr="00A559A0">
              <w:rPr>
                <w:rFonts w:eastAsia="Times New Roman" w:cs="Arial"/>
                <w:color w:val="0F0F0F"/>
                <w:sz w:val="18"/>
                <w:szCs w:val="24"/>
              </w:rPr>
              <w:t>associé au</w:t>
            </w:r>
            <w:r w:rsidR="002A6466" w:rsidRPr="00A559A0">
              <w:rPr>
                <w:rFonts w:eastAsia="Times New Roman" w:cs="Arial"/>
                <w:color w:val="0F0F0F"/>
                <w:sz w:val="18"/>
                <w:szCs w:val="24"/>
              </w:rPr>
              <w:t xml:space="preserve"> </w:t>
            </w:r>
            <w:r w:rsidR="000F7B68" w:rsidRPr="00A559A0">
              <w:rPr>
                <w:rFonts w:eastAsia="Times New Roman" w:cs="Arial"/>
                <w:color w:val="0F0F0F"/>
                <w:sz w:val="18"/>
                <w:szCs w:val="24"/>
              </w:rPr>
              <w:t>facteur</w:t>
            </w:r>
            <w:r w:rsidR="002A6466" w:rsidRPr="00A559A0">
              <w:rPr>
                <w:rFonts w:eastAsia="Times New Roman" w:cs="Arial"/>
                <w:color w:val="0F0F0F"/>
                <w:sz w:val="18"/>
                <w:szCs w:val="24"/>
              </w:rPr>
              <w:t>.</w:t>
            </w:r>
          </w:p>
        </w:tc>
      </w:tr>
      <w:tr w:rsidR="002A6466" w:rsidRPr="00A559A0" w14:paraId="750AED9D" w14:textId="77777777" w:rsidTr="00CF2238">
        <w:tc>
          <w:tcPr>
            <w:tcW w:w="900" w:type="dxa"/>
            <w:tcBorders>
              <w:top w:val="single" w:sz="2" w:space="0" w:color="auto"/>
              <w:left w:val="single" w:sz="2" w:space="0" w:color="auto"/>
              <w:bottom w:val="single" w:sz="2" w:space="0" w:color="auto"/>
              <w:right w:val="single" w:sz="2" w:space="0" w:color="auto"/>
            </w:tcBorders>
          </w:tcPr>
          <w:p w14:paraId="00190FB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C7D61D5" w14:textId="1E1B35CF"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QualityStructureFactorRef</w:t>
            </w:r>
          </w:p>
        </w:tc>
        <w:tc>
          <w:tcPr>
            <w:tcW w:w="2160" w:type="dxa"/>
            <w:tcBorders>
              <w:top w:val="single" w:sz="2" w:space="0" w:color="auto"/>
              <w:left w:val="single" w:sz="2" w:space="0" w:color="auto"/>
              <w:bottom w:val="single" w:sz="2" w:space="0" w:color="auto"/>
              <w:right w:val="single" w:sz="2" w:space="0" w:color="auto"/>
            </w:tcBorders>
          </w:tcPr>
          <w:p w14:paraId="511F0D9C" w14:textId="14EC1028"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QualityStructureFactorRef</w:t>
            </w:r>
          </w:p>
        </w:tc>
        <w:tc>
          <w:tcPr>
            <w:tcW w:w="1080" w:type="dxa"/>
            <w:tcBorders>
              <w:top w:val="single" w:sz="2" w:space="0" w:color="auto"/>
              <w:left w:val="single" w:sz="2" w:space="0" w:color="auto"/>
              <w:bottom w:val="single" w:sz="2" w:space="0" w:color="auto"/>
              <w:right w:val="single" w:sz="2" w:space="0" w:color="auto"/>
            </w:tcBorders>
          </w:tcPr>
          <w:p w14:paraId="2F59E9F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772AAB0" w14:textId="4C3683DC" w:rsidR="002A6466" w:rsidRPr="00A559A0" w:rsidRDefault="002A6466" w:rsidP="00CF2238">
            <w:pPr>
              <w:rPr>
                <w:rFonts w:eastAsia="Times New Roman" w:cs="Arial"/>
                <w:color w:val="0F0F0F"/>
                <w:sz w:val="18"/>
                <w:szCs w:val="24"/>
              </w:rPr>
            </w:pPr>
            <w:r w:rsidRPr="00A559A0">
              <w:rPr>
                <w:rFonts w:eastAsia="Times New Roman" w:cs="Arial"/>
                <w:sz w:val="18"/>
                <w:szCs w:val="24"/>
              </w:rPr>
              <w:t xml:space="preserve">QUALITY FACTOR </w:t>
            </w:r>
            <w:r w:rsidR="0009410C" w:rsidRPr="00A559A0">
              <w:rPr>
                <w:rFonts w:eastAsia="Times New Roman" w:cs="Arial"/>
                <w:sz w:val="18"/>
                <w:szCs w:val="24"/>
              </w:rPr>
              <w:t>associé au</w:t>
            </w:r>
            <w:r w:rsidRPr="00A559A0">
              <w:rPr>
                <w:rFonts w:eastAsia="Times New Roman" w:cs="Arial"/>
                <w:sz w:val="18"/>
                <w:szCs w:val="24"/>
              </w:rPr>
              <w:t xml:space="preserve"> TIME STRUCTURE FACTOR.</w:t>
            </w:r>
          </w:p>
        </w:tc>
      </w:tr>
    </w:tbl>
    <w:p w14:paraId="3F4A8B68" w14:textId="77777777" w:rsidR="002A6466" w:rsidRPr="00A559A0" w:rsidRDefault="002A6466" w:rsidP="002A6466"/>
    <w:p w14:paraId="29D2F9DC" w14:textId="3F348CB9" w:rsidR="002A6466" w:rsidRPr="00A559A0" w:rsidRDefault="002D5512" w:rsidP="002D5512">
      <w:pPr>
        <w:pStyle w:val="Note"/>
      </w:pPr>
      <w:r w:rsidRPr="00A559A0">
        <w:t xml:space="preserve">Note : les </w:t>
      </w:r>
      <w:r w:rsidRPr="00A559A0">
        <w:rPr>
          <w:b/>
          <w:bCs/>
          <w:i/>
          <w:iCs/>
        </w:rPr>
        <w:t>TimeInterval</w:t>
      </w:r>
      <w:r w:rsidRPr="00A559A0">
        <w:t xml:space="preserve">, </w:t>
      </w:r>
      <w:r w:rsidRPr="00A559A0">
        <w:rPr>
          <w:b/>
          <w:bCs/>
          <w:i/>
          <w:iCs/>
        </w:rPr>
        <w:t>TimeUnit</w:t>
      </w:r>
      <w:r w:rsidRPr="00A559A0">
        <w:t xml:space="preserve"> et </w:t>
      </w:r>
      <w:r w:rsidRPr="00A559A0">
        <w:rPr>
          <w:b/>
          <w:bCs/>
          <w:i/>
          <w:iCs/>
        </w:rPr>
        <w:t>QualityStructureFactor</w:t>
      </w:r>
      <w:r w:rsidRPr="00A559A0">
        <w:t xml:space="preserve"> s’applique de façon combinée (ET logique) dans le </w:t>
      </w:r>
      <w:r w:rsidRPr="00A559A0">
        <w:rPr>
          <w:b/>
          <w:bCs/>
          <w:i/>
          <w:iCs/>
        </w:rPr>
        <w:t>TimeStructureFactor</w:t>
      </w:r>
    </w:p>
    <w:p w14:paraId="27805651" w14:textId="77777777" w:rsidR="00E37A00" w:rsidRPr="00A559A0" w:rsidRDefault="00A8119D" w:rsidP="00131302">
      <w:pPr>
        <w:pStyle w:val="Titre4"/>
        <w:tabs>
          <w:tab w:val="clear" w:pos="1080"/>
        </w:tabs>
        <w:rPr>
          <w:rStyle w:val="tlid-translation"/>
        </w:rPr>
      </w:pPr>
      <w:r w:rsidRPr="00A559A0">
        <w:rPr>
          <w:rStyle w:val="tlid-translation"/>
        </w:rPr>
        <w:t xml:space="preserve">Unité Temporelle </w:t>
      </w:r>
      <w:r w:rsidR="00E37A00" w:rsidRPr="00A559A0">
        <w:rPr>
          <w:rStyle w:val="tlid-translation"/>
        </w:rPr>
        <w:t>(</w:t>
      </w:r>
      <w:r w:rsidRPr="00A559A0">
        <w:rPr>
          <w:rStyle w:val="tlid-translation"/>
        </w:rPr>
        <w:t xml:space="preserve">TimeUnit </w:t>
      </w:r>
      <w:r w:rsidR="00E37A00" w:rsidRPr="00A559A0">
        <w:rPr>
          <w:rStyle w:val="tlid-translation"/>
        </w:rPr>
        <w:t>)</w:t>
      </w:r>
    </w:p>
    <w:p w14:paraId="112948DC" w14:textId="0362C376" w:rsidR="002A6466" w:rsidRPr="00A559A0" w:rsidRDefault="002A6466" w:rsidP="002A6466">
      <w:pPr>
        <w:pStyle w:val="Tabletitle"/>
        <w:pageBreakBefor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33</w:t>
      </w:r>
      <w:r w:rsidRPr="00A559A0">
        <w:rPr>
          <w:rFonts w:cs="Arial"/>
        </w:rPr>
        <w:fldChar w:fldCharType="end"/>
      </w:r>
      <w:r w:rsidRPr="00A559A0">
        <w:rPr>
          <w:rFonts w:cs="Arial"/>
        </w:rPr>
        <w:t xml:space="preserve"> – </w:t>
      </w:r>
      <w:r w:rsidRPr="00A559A0">
        <w:rPr>
          <w:rFonts w:cs="Arial"/>
          <w:i/>
        </w:rPr>
        <w:t>TimeUnit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2A6466" w:rsidRPr="00A559A0" w14:paraId="38D0434F"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7DCD62B" w14:textId="5E0765E7"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E112871"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349602D"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0FB7231" w14:textId="5CDD40CF"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958A574"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61CEDE91" w14:textId="77777777" w:rsidTr="00CF2238">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28B3045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6B9705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431890ED"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FareUnit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207CB8BB"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BC78F3C" w14:textId="30DB0620"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TIME UNIT</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UNIT.</w:t>
            </w:r>
          </w:p>
        </w:tc>
      </w:tr>
      <w:tr w:rsidR="002A6466" w:rsidRPr="00A559A0" w14:paraId="144E2E29" w14:textId="77777777" w:rsidTr="00CF2238">
        <w:tc>
          <w:tcPr>
            <w:tcW w:w="900" w:type="dxa"/>
            <w:tcBorders>
              <w:top w:val="single" w:sz="2" w:space="0" w:color="auto"/>
              <w:left w:val="single" w:sz="2" w:space="0" w:color="auto"/>
              <w:bottom w:val="single" w:sz="2" w:space="0" w:color="auto"/>
              <w:right w:val="single" w:sz="2" w:space="0" w:color="auto"/>
            </w:tcBorders>
          </w:tcPr>
          <w:p w14:paraId="583D3E8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4095E4A4"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171489C"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TimeUnitIdType</w:t>
            </w:r>
          </w:p>
        </w:tc>
        <w:tc>
          <w:tcPr>
            <w:tcW w:w="1080" w:type="dxa"/>
            <w:tcBorders>
              <w:top w:val="single" w:sz="2" w:space="0" w:color="auto"/>
              <w:left w:val="single" w:sz="2" w:space="0" w:color="auto"/>
              <w:bottom w:val="single" w:sz="2" w:space="0" w:color="auto"/>
              <w:right w:val="single" w:sz="2" w:space="0" w:color="auto"/>
            </w:tcBorders>
          </w:tcPr>
          <w:p w14:paraId="01FB6B2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5499E64" w14:textId="77611AAA"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TIME UNIT.</w:t>
            </w:r>
          </w:p>
        </w:tc>
      </w:tr>
      <w:tr w:rsidR="002A6466" w:rsidRPr="00A559A0" w14:paraId="292AB7FD" w14:textId="77777777" w:rsidTr="00CF2238">
        <w:tc>
          <w:tcPr>
            <w:tcW w:w="900" w:type="dxa"/>
            <w:tcBorders>
              <w:top w:val="single" w:sz="2" w:space="0" w:color="auto"/>
              <w:left w:val="single" w:sz="2" w:space="0" w:color="auto"/>
              <w:bottom w:val="single" w:sz="2" w:space="0" w:color="auto"/>
              <w:right w:val="single" w:sz="2" w:space="0" w:color="auto"/>
            </w:tcBorders>
          </w:tcPr>
          <w:p w14:paraId="164D9E7C"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3AC5A861"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Type</w:t>
            </w:r>
          </w:p>
        </w:tc>
        <w:tc>
          <w:tcPr>
            <w:tcW w:w="2160" w:type="dxa"/>
            <w:tcBorders>
              <w:top w:val="single" w:sz="2" w:space="0" w:color="auto"/>
              <w:left w:val="single" w:sz="2" w:space="0" w:color="auto"/>
              <w:bottom w:val="single" w:sz="2" w:space="0" w:color="auto"/>
              <w:right w:val="single" w:sz="2" w:space="0" w:color="auto"/>
            </w:tcBorders>
          </w:tcPr>
          <w:p w14:paraId="4BD966F5"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xsd:NCName</w:t>
            </w:r>
          </w:p>
        </w:tc>
        <w:tc>
          <w:tcPr>
            <w:tcW w:w="1080" w:type="dxa"/>
            <w:tcBorders>
              <w:top w:val="single" w:sz="2" w:space="0" w:color="auto"/>
              <w:left w:val="single" w:sz="2" w:space="0" w:color="auto"/>
              <w:bottom w:val="single" w:sz="2" w:space="0" w:color="auto"/>
              <w:right w:val="single" w:sz="2" w:space="0" w:color="auto"/>
            </w:tcBorders>
          </w:tcPr>
          <w:p w14:paraId="6E4F970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E62A396" w14:textId="47CDF4F3"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 xml:space="preserve">Nom </w:t>
            </w:r>
            <w:r w:rsidR="00771919" w:rsidRPr="00A559A0">
              <w:rPr>
                <w:rFonts w:eastAsia="Times New Roman" w:cs="Arial"/>
                <w:color w:val="0F0F0F"/>
                <w:sz w:val="18"/>
                <w:szCs w:val="24"/>
              </w:rPr>
              <w:t>de la type</w:t>
            </w:r>
            <w:r w:rsidR="002A6466" w:rsidRPr="00A559A0">
              <w:rPr>
                <w:rFonts w:eastAsia="Times New Roman" w:cs="Arial"/>
                <w:color w:val="0F0F0F"/>
                <w:sz w:val="18"/>
                <w:szCs w:val="24"/>
              </w:rPr>
              <w:t xml:space="preserve"> XML </w:t>
            </w:r>
            <w:r w:rsidR="0009410C" w:rsidRPr="00A559A0">
              <w:rPr>
                <w:rFonts w:eastAsia="Times New Roman" w:cs="Arial"/>
                <w:color w:val="0F0F0F"/>
                <w:sz w:val="18"/>
                <w:szCs w:val="24"/>
              </w:rPr>
              <w:t xml:space="preserve">associé </w:t>
            </w:r>
            <w:r w:rsidR="00771919" w:rsidRPr="00A559A0">
              <w:rPr>
                <w:rFonts w:eastAsia="Times New Roman" w:cs="Arial"/>
                <w:color w:val="0F0F0F"/>
                <w:sz w:val="18"/>
                <w:szCs w:val="24"/>
              </w:rPr>
              <w:t>à</w:t>
            </w:r>
            <w:r w:rsidR="002A6466" w:rsidRPr="00A559A0">
              <w:rPr>
                <w:rFonts w:eastAsia="Times New Roman" w:cs="Arial"/>
                <w:color w:val="0F0F0F"/>
                <w:sz w:val="18"/>
                <w:szCs w:val="24"/>
              </w:rPr>
              <w:t xml:space="preserve"> </w:t>
            </w:r>
            <w:r w:rsidR="00771919" w:rsidRPr="00A559A0">
              <w:rPr>
                <w:rFonts w:eastAsia="Times New Roman" w:cs="Arial"/>
                <w:color w:val="0F0F0F"/>
                <w:sz w:val="18"/>
                <w:szCs w:val="24"/>
              </w:rPr>
              <w:t>l’unité</w:t>
            </w:r>
            <w:r w:rsidR="002A6466" w:rsidRPr="00A559A0">
              <w:rPr>
                <w:rFonts w:eastAsia="Times New Roman" w:cs="Arial"/>
                <w:color w:val="0F0F0F"/>
                <w:sz w:val="18"/>
                <w:szCs w:val="24"/>
              </w:rPr>
              <w:t xml:space="preserve"> e.g. gday, gMonth. </w:t>
            </w:r>
            <w:r w:rsidR="00771919" w:rsidRPr="00A559A0">
              <w:rPr>
                <w:rFonts w:eastAsia="Times New Roman" w:cs="Arial"/>
                <w:color w:val="0F0F0F"/>
                <w:sz w:val="18"/>
                <w:szCs w:val="24"/>
              </w:rPr>
              <w:t>Cette information est une métadonnée.</w:t>
            </w:r>
            <w:r w:rsidR="002A6466" w:rsidRPr="00A559A0">
              <w:rPr>
                <w:rFonts w:eastAsia="Times New Roman" w:cs="Arial"/>
                <w:color w:val="0F0F0F"/>
                <w:sz w:val="18"/>
                <w:szCs w:val="24"/>
              </w:rPr>
              <w:t>.</w:t>
            </w:r>
          </w:p>
        </w:tc>
      </w:tr>
      <w:tr w:rsidR="002A6466" w:rsidRPr="00A559A0" w14:paraId="360E5283" w14:textId="77777777" w:rsidTr="00CF2238">
        <w:tc>
          <w:tcPr>
            <w:tcW w:w="900" w:type="dxa"/>
            <w:tcBorders>
              <w:top w:val="single" w:sz="2" w:space="0" w:color="auto"/>
              <w:left w:val="single" w:sz="2" w:space="0" w:color="auto"/>
              <w:bottom w:val="single" w:sz="2" w:space="0" w:color="auto"/>
              <w:right w:val="single" w:sz="2" w:space="0" w:color="auto"/>
            </w:tcBorders>
          </w:tcPr>
          <w:p w14:paraId="66E1408C"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A761A51"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Duration</w:t>
            </w:r>
          </w:p>
        </w:tc>
        <w:tc>
          <w:tcPr>
            <w:tcW w:w="2160" w:type="dxa"/>
            <w:tcBorders>
              <w:top w:val="single" w:sz="2" w:space="0" w:color="auto"/>
              <w:left w:val="single" w:sz="2" w:space="0" w:color="auto"/>
              <w:bottom w:val="single" w:sz="2" w:space="0" w:color="auto"/>
              <w:right w:val="single" w:sz="2" w:space="0" w:color="auto"/>
            </w:tcBorders>
          </w:tcPr>
          <w:p w14:paraId="4FDC7F00"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xsd:duration</w:t>
            </w:r>
          </w:p>
        </w:tc>
        <w:tc>
          <w:tcPr>
            <w:tcW w:w="1080" w:type="dxa"/>
            <w:tcBorders>
              <w:top w:val="single" w:sz="2" w:space="0" w:color="auto"/>
              <w:left w:val="single" w:sz="2" w:space="0" w:color="auto"/>
              <w:bottom w:val="single" w:sz="2" w:space="0" w:color="auto"/>
              <w:right w:val="single" w:sz="2" w:space="0" w:color="auto"/>
            </w:tcBorders>
          </w:tcPr>
          <w:p w14:paraId="5900FA3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58BFA4E" w14:textId="018F1EE8" w:rsidR="002A6466" w:rsidRPr="00A559A0" w:rsidRDefault="00771919" w:rsidP="00CF2238">
            <w:pPr>
              <w:rPr>
                <w:rFonts w:eastAsia="Times New Roman" w:cs="Arial"/>
                <w:color w:val="0F0F0F"/>
                <w:sz w:val="18"/>
                <w:szCs w:val="24"/>
              </w:rPr>
            </w:pPr>
            <w:r w:rsidRPr="00A559A0">
              <w:rPr>
                <w:rFonts w:eastAsia="Times New Roman" w:cs="Arial"/>
                <w:color w:val="0F0F0F"/>
                <w:sz w:val="18"/>
                <w:szCs w:val="24"/>
              </w:rPr>
              <w:t>Durée associée à l’unité</w:t>
            </w:r>
            <w:r w:rsidR="002A6466" w:rsidRPr="00A559A0">
              <w:rPr>
                <w:rFonts w:eastAsia="Times New Roman" w:cs="Arial"/>
                <w:color w:val="0F0F0F"/>
                <w:sz w:val="18"/>
                <w:szCs w:val="24"/>
              </w:rPr>
              <w:t>, e.g. P1D, PT1S.</w:t>
            </w:r>
          </w:p>
        </w:tc>
      </w:tr>
      <w:tr w:rsidR="002A6466" w:rsidRPr="00A559A0" w14:paraId="46512E9B"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5E802CB3" w14:textId="77777777" w:rsidR="002A6466" w:rsidRPr="00A559A0" w:rsidRDefault="002A6466" w:rsidP="00CF2238">
            <w:pPr>
              <w:jc w:val="center"/>
              <w:rPr>
                <w:rFonts w:eastAsia="Times New Roman" w:cs="Arial"/>
                <w:vanish/>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63FC94F" w14:textId="77777777"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081AC653" w14:textId="77777777" w:rsidR="002A6466" w:rsidRPr="00A559A0" w:rsidRDefault="002A6466" w:rsidP="00CF2238">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TimeUnitPrice</w:t>
            </w:r>
          </w:p>
        </w:tc>
        <w:tc>
          <w:tcPr>
            <w:tcW w:w="1080" w:type="dxa"/>
            <w:tcBorders>
              <w:top w:val="single" w:sz="2" w:space="0" w:color="auto"/>
              <w:left w:val="single" w:sz="2" w:space="0" w:color="auto"/>
              <w:bottom w:val="single" w:sz="2" w:space="0" w:color="auto"/>
              <w:right w:val="single" w:sz="2" w:space="0" w:color="auto"/>
            </w:tcBorders>
          </w:tcPr>
          <w:p w14:paraId="063723EA"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0C697F9C" w14:textId="54A745D3" w:rsidR="002A6466" w:rsidRPr="00A559A0" w:rsidRDefault="002A6466" w:rsidP="00CF2238">
            <w:pPr>
              <w:rPr>
                <w:rFonts w:eastAsia="Times New Roman" w:cs="Arial"/>
                <w:vanish/>
                <w:color w:val="0F0F0F"/>
                <w:sz w:val="18"/>
                <w:szCs w:val="24"/>
                <w:highlight w:val="cyan"/>
              </w:rPr>
            </w:pPr>
            <w:r w:rsidRPr="00A559A0">
              <w:rPr>
                <w:rFonts w:eastAsia="Times New Roman" w:cs="Arial"/>
                <w:vanish/>
                <w:sz w:val="18"/>
                <w:szCs w:val="24"/>
                <w:highlight w:val="cyan"/>
              </w:rPr>
              <w:t xml:space="preserve">Prices </w:t>
            </w:r>
            <w:r w:rsidR="0009410C" w:rsidRPr="00A559A0">
              <w:rPr>
                <w:rFonts w:eastAsia="Times New Roman" w:cs="Arial"/>
                <w:vanish/>
                <w:sz w:val="18"/>
                <w:szCs w:val="24"/>
                <w:highlight w:val="cyan"/>
              </w:rPr>
              <w:t>associé au</w:t>
            </w:r>
            <w:r w:rsidRPr="00A559A0">
              <w:rPr>
                <w:rFonts w:eastAsia="Times New Roman" w:cs="Arial"/>
                <w:vanish/>
                <w:sz w:val="18"/>
                <w:szCs w:val="24"/>
                <w:highlight w:val="cyan"/>
              </w:rPr>
              <w:t xml:space="preserve"> </w:t>
            </w:r>
            <w:r w:rsidRPr="00A559A0">
              <w:rPr>
                <w:rFonts w:eastAsia="Times New Roman" w:cs="Arial"/>
                <w:vanish/>
                <w:color w:val="0F0F0F"/>
                <w:sz w:val="18"/>
                <w:szCs w:val="24"/>
                <w:highlight w:val="cyan"/>
              </w:rPr>
              <w:t xml:space="preserve">TIME </w:t>
            </w:r>
            <w:r w:rsidRPr="00A559A0">
              <w:rPr>
                <w:rFonts w:eastAsia="Times New Roman" w:cs="Arial"/>
                <w:vanish/>
                <w:sz w:val="18"/>
                <w:szCs w:val="24"/>
                <w:highlight w:val="cyan"/>
              </w:rPr>
              <w:t>UNIT.</w:t>
            </w:r>
          </w:p>
        </w:tc>
      </w:tr>
    </w:tbl>
    <w:p w14:paraId="7CC5F266" w14:textId="0DF2D5BF" w:rsidR="00687727" w:rsidRPr="00A559A0" w:rsidRDefault="00687727" w:rsidP="00E37A00"/>
    <w:p w14:paraId="445D7364" w14:textId="77777777" w:rsidR="0010613F" w:rsidRPr="00A559A0" w:rsidRDefault="0010613F" w:rsidP="0010613F">
      <w:pPr>
        <w:pStyle w:val="Titre4"/>
        <w:tabs>
          <w:tab w:val="clear" w:pos="1080"/>
        </w:tabs>
        <w:rPr>
          <w:rStyle w:val="tlid-translation"/>
        </w:rPr>
      </w:pPr>
      <w:r w:rsidRPr="00A559A0">
        <w:rPr>
          <w:rStyle w:val="tlid-translation"/>
        </w:rPr>
        <w:t>Exemple</w:t>
      </w:r>
    </w:p>
    <w:p w14:paraId="1FE6CEF5" w14:textId="08B3BC42"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TimeInterval</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FR-Tarif-Example:TimeInterval:001:LOC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749E407A" w14:textId="65F187FD"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1h30 de validité pour bus et TRam</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761C805A" w14:textId="5234B2AA"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PT90M</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Duration</w:t>
      </w:r>
      <w:r w:rsidRPr="00A559A0">
        <w:rPr>
          <w:rFonts w:ascii="Courier New" w:hAnsi="Courier New" w:cs="Courier New"/>
          <w:b/>
          <w:bCs/>
          <w:color w:val="0000FF"/>
          <w:sz w:val="16"/>
          <w:szCs w:val="16"/>
          <w:highlight w:val="white"/>
        </w:rPr>
        <w:t>&gt;</w:t>
      </w:r>
    </w:p>
    <w:p w14:paraId="3E74FC99" w14:textId="49CB2411"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timeStructureFactors</w:t>
      </w:r>
      <w:r w:rsidRPr="00A559A0">
        <w:rPr>
          <w:rFonts w:ascii="Courier New" w:hAnsi="Courier New" w:cs="Courier New"/>
          <w:b/>
          <w:bCs/>
          <w:color w:val="0000FF"/>
          <w:sz w:val="16"/>
          <w:szCs w:val="16"/>
          <w:highlight w:val="white"/>
        </w:rPr>
        <w:t>&gt;</w:t>
      </w:r>
    </w:p>
    <w:p w14:paraId="290B55D2" w14:textId="1271AFFE"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TimeStructureFactor</w:t>
      </w:r>
      <w:r w:rsidRPr="00A559A0">
        <w:rPr>
          <w:rFonts w:ascii="Courier New" w:hAnsi="Courier New" w:cs="Courier New"/>
          <w:b/>
          <w:bCs/>
          <w:color w:val="0000FF"/>
          <w:sz w:val="16"/>
          <w:szCs w:val="16"/>
          <w:highlight w:val="white"/>
        </w:rPr>
        <w:t>&gt;</w:t>
      </w:r>
    </w:p>
    <w:p w14:paraId="32E823C5" w14:textId="666F948E"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Entre première et dernière validation</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0EB1052D" w14:textId="3C1A0753"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A présenter pour l'IV</w:t>
      </w:r>
      <w:r w:rsidRPr="00A559A0">
        <w:rPr>
          <w:rFonts w:ascii="Courier New" w:hAnsi="Courier New" w:cs="Courier New"/>
          <w:b/>
          <w:bCs/>
          <w:color w:val="0000FF"/>
          <w:sz w:val="16"/>
          <w:szCs w:val="16"/>
          <w:highlight w:val="white"/>
        </w:rPr>
        <w:t>--&gt;</w:t>
      </w:r>
    </w:p>
    <w:p w14:paraId="38204333" w14:textId="5549E10D"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Time Structure Factor pour "entre première et dernière validation"</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48BEC9AD" w14:textId="03B2EBFA"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TypeOfFareStructureFactorRef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BetweenFirstAndLastValidation</w:t>
      </w:r>
      <w:r w:rsidRPr="00A559A0">
        <w:rPr>
          <w:rFonts w:ascii="Courier New" w:hAnsi="Courier New" w:cs="Courier New"/>
          <w:b/>
          <w:bCs/>
          <w:color w:val="0000FF"/>
          <w:sz w:val="16"/>
          <w:szCs w:val="16"/>
          <w:highlight w:val="white"/>
        </w:rPr>
        <w:t>"/&gt;</w:t>
      </w:r>
    </w:p>
    <w:p w14:paraId="5A4BDCFE" w14:textId="358479A1"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TimeStructureFactor</w:t>
      </w:r>
      <w:r w:rsidRPr="00A559A0">
        <w:rPr>
          <w:rFonts w:ascii="Courier New" w:hAnsi="Courier New" w:cs="Courier New"/>
          <w:b/>
          <w:bCs/>
          <w:color w:val="0000FF"/>
          <w:sz w:val="16"/>
          <w:szCs w:val="16"/>
          <w:highlight w:val="white"/>
        </w:rPr>
        <w:t>&gt;</w:t>
      </w:r>
    </w:p>
    <w:p w14:paraId="2B69F2BD" w14:textId="09FAC45D"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timeStructureFactors</w:t>
      </w:r>
      <w:r w:rsidRPr="00A559A0">
        <w:rPr>
          <w:rFonts w:ascii="Courier New" w:hAnsi="Courier New" w:cs="Courier New"/>
          <w:b/>
          <w:bCs/>
          <w:color w:val="0000FF"/>
          <w:sz w:val="16"/>
          <w:szCs w:val="16"/>
          <w:highlight w:val="white"/>
        </w:rPr>
        <w:t>&gt;</w:t>
      </w:r>
    </w:p>
    <w:p w14:paraId="1A91F6CF" w14:textId="3FCB104D"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TimeInterval</w:t>
      </w:r>
      <w:r w:rsidRPr="00A559A0">
        <w:rPr>
          <w:rFonts w:ascii="Courier New" w:hAnsi="Courier New" w:cs="Courier New"/>
          <w:b/>
          <w:bCs/>
          <w:color w:val="0000FF"/>
          <w:sz w:val="16"/>
          <w:szCs w:val="16"/>
          <w:highlight w:val="white"/>
        </w:rPr>
        <w:t>&gt;</w:t>
      </w:r>
    </w:p>
    <w:p w14:paraId="2949E3E6" w14:textId="12B8C699" w:rsidR="0010613F" w:rsidRPr="00A559A0" w:rsidRDefault="0010613F" w:rsidP="00E37A00"/>
    <w:p w14:paraId="55A79F77" w14:textId="77777777" w:rsidR="0010613F" w:rsidRPr="00A559A0" w:rsidRDefault="0010613F" w:rsidP="00E37A00"/>
    <w:p w14:paraId="2755BCDD" w14:textId="77777777" w:rsidR="00E37A00" w:rsidRPr="00A559A0" w:rsidRDefault="00131302" w:rsidP="00701A13">
      <w:pPr>
        <w:pStyle w:val="Titre3"/>
        <w:tabs>
          <w:tab w:val="clear" w:pos="720"/>
        </w:tabs>
      </w:pPr>
      <w:bookmarkStart w:id="116" w:name="_Toc86936138"/>
      <w:r w:rsidRPr="00A559A0">
        <w:rPr>
          <w:rStyle w:val="tlid-translation"/>
        </w:rPr>
        <w:t>Les éléments de structure de tarification géographique</w:t>
      </w:r>
      <w:bookmarkEnd w:id="116"/>
    </w:p>
    <w:p w14:paraId="5558FC76" w14:textId="343321D1" w:rsidR="00F12B6A" w:rsidRPr="00A559A0" w:rsidRDefault="00F12B6A" w:rsidP="00F12B6A">
      <w:r w:rsidRPr="00A559A0">
        <w:t>Les règles de structure tarifaire les plus courantes sont basées sur la géographie ou, plus précisément, sur la distance. Les trois types principaux sont respectivement progressifs (proportionnel à une distance), gradués en fonction d'une distance, et utilisant des zones. Certains de ces types peuvent être combinés.</w:t>
      </w:r>
    </w:p>
    <w:p w14:paraId="51DA1A40" w14:textId="77777777" w:rsidR="00F12B6A" w:rsidRPr="00A559A0" w:rsidRDefault="00F12B6A" w:rsidP="00F12B6A">
      <w:r w:rsidRPr="00A559A0">
        <w:t>L'entité INTERVALLE GÉOGRAPHIQUE décrit une classification des ÉLÉMENTS DE STRUCTURE TARIFAIRE en fonction de leur longueur, par exemple:</w:t>
      </w:r>
    </w:p>
    <w:p w14:paraId="372DEBDB" w14:textId="77777777" w:rsidR="00F12B6A" w:rsidRPr="00A559A0" w:rsidRDefault="00F12B6A" w:rsidP="00336C13">
      <w:pPr>
        <w:pStyle w:val="Paragraphedeliste"/>
        <w:numPr>
          <w:ilvl w:val="0"/>
          <w:numId w:val="20"/>
        </w:numPr>
      </w:pPr>
      <w:r w:rsidRPr="00A559A0">
        <w:t>1 zone (ou section tarifaire) traversée, 2 à 4 zones traversées, plus de 4 zones traversées;</w:t>
      </w:r>
    </w:p>
    <w:p w14:paraId="77BE0BE5" w14:textId="77777777" w:rsidR="00F12B6A" w:rsidRPr="00A559A0" w:rsidRDefault="00F12B6A" w:rsidP="00336C13">
      <w:pPr>
        <w:pStyle w:val="Paragraphedeliste"/>
        <w:numPr>
          <w:ilvl w:val="0"/>
          <w:numId w:val="20"/>
        </w:numPr>
      </w:pPr>
      <w:r w:rsidRPr="00A559A0">
        <w:t>longueur de trajet inférieure à 5 km, entre 5 et 15 km, plus de 15 km;</w:t>
      </w:r>
    </w:p>
    <w:p w14:paraId="50DB3A24" w14:textId="77777777" w:rsidR="00F12B6A" w:rsidRPr="00A559A0" w:rsidRDefault="00F12B6A" w:rsidP="00336C13">
      <w:pPr>
        <w:pStyle w:val="Paragraphedeliste"/>
        <w:numPr>
          <w:ilvl w:val="0"/>
          <w:numId w:val="20"/>
        </w:numPr>
      </w:pPr>
      <w:r w:rsidRPr="00A559A0">
        <w:t>etc.</w:t>
      </w:r>
    </w:p>
    <w:p w14:paraId="41112364" w14:textId="68B539DE" w:rsidR="00F12B6A" w:rsidRPr="00A559A0" w:rsidRDefault="00F12B6A" w:rsidP="00F12B6A">
      <w:r w:rsidRPr="00A559A0">
        <w:t xml:space="preserve">Les structures tarifaires </w:t>
      </w:r>
      <w:r w:rsidR="000C2219" w:rsidRPr="00A559A0">
        <w:t>progressives</w:t>
      </w:r>
      <w:r w:rsidRPr="00A559A0">
        <w:t xml:space="preserve"> permettent un calcul des tarifs en fonction de la distance parcourue pendant le voyage. La distance est calculée à partir d'une certaine unité, la plus classique étant la distance en kilomètres, le nombre de sections tarifaires (ou zones) ou le nombre de points d'arrêt. Une telle unité de graduation est décrite par l'entité UNITE GEOGRAPHIQUE. Le tarif d'un voyage sera calculé en multipliant </w:t>
      </w:r>
      <w:r w:rsidR="000C2219" w:rsidRPr="00A559A0">
        <w:t>la distance</w:t>
      </w:r>
      <w:r w:rsidRPr="00A559A0">
        <w:t xml:space="preserve"> par un paramètre de prix attaché à l'UNITÉ GEOGRAPHIQUE.</w:t>
      </w:r>
    </w:p>
    <w:p w14:paraId="49877D22" w14:textId="707F1557" w:rsidR="00F12B6A" w:rsidRPr="00A559A0" w:rsidRDefault="00F12B6A" w:rsidP="00F12B6A">
      <w:r w:rsidRPr="00A559A0">
        <w:t>De nombreux réseaux utilis</w:t>
      </w:r>
      <w:r w:rsidR="000C2219" w:rsidRPr="00A559A0">
        <w:t>e</w:t>
      </w:r>
      <w:r w:rsidRPr="00A559A0">
        <w:t>nt des ZONE TARIFAIRES</w:t>
      </w:r>
      <w:r w:rsidR="000C2219" w:rsidRPr="00A559A0">
        <w:t xml:space="preserve"> (</w:t>
      </w:r>
      <w:r w:rsidRPr="00A559A0">
        <w:t>ZONE définie spécifiquement pour le calcul des tarifs</w:t>
      </w:r>
      <w:r w:rsidR="000C2219" w:rsidRPr="00A559A0">
        <w:t>)</w:t>
      </w:r>
      <w:r w:rsidRPr="00A559A0">
        <w:t xml:space="preserve">. </w:t>
      </w:r>
      <w:r w:rsidR="000C2219" w:rsidRPr="00A559A0">
        <w:t>Elle définit notamment un périmètre qui</w:t>
      </w:r>
      <w:r w:rsidRPr="00A559A0">
        <w:t xml:space="preserve"> </w:t>
      </w:r>
      <w:r w:rsidR="000C2219" w:rsidRPr="00A559A0">
        <w:t>contient</w:t>
      </w:r>
      <w:r w:rsidRPr="00A559A0">
        <w:t xml:space="preserve"> de</w:t>
      </w:r>
      <w:r w:rsidR="000C2219" w:rsidRPr="00A559A0">
        <w:t>s</w:t>
      </w:r>
      <w:r w:rsidRPr="00A559A0">
        <w:t xml:space="preserve"> POINTS D'ARRÊT </w:t>
      </w:r>
      <w:r w:rsidR="000C2219" w:rsidRPr="00A559A0">
        <w:t>PLANIFI</w:t>
      </w:r>
      <w:r w:rsidRPr="00A559A0">
        <w:t>ÉS. Une ZONE TARIFAIRE peut avoir des points spécifiques sur ses frontières</w:t>
      </w:r>
      <w:r w:rsidR="000C2219" w:rsidRPr="00A559A0">
        <w:t xml:space="preserve"> (</w:t>
      </w:r>
      <w:r w:rsidRPr="00A559A0">
        <w:t>POINTS TARIFAIRES</w:t>
      </w:r>
      <w:r w:rsidR="000C2219" w:rsidRPr="00A559A0">
        <w:t>)</w:t>
      </w:r>
      <w:r w:rsidRPr="00A559A0">
        <w:t xml:space="preserve">. </w:t>
      </w:r>
    </w:p>
    <w:p w14:paraId="6DD857F7" w14:textId="4E941238" w:rsidR="00F12B6A" w:rsidRPr="00A559A0" w:rsidRDefault="00F12B6A" w:rsidP="00F12B6A">
      <w:r w:rsidRPr="00A559A0">
        <w:t xml:space="preserve">Une SECTION TARIFAIRE est un autre type de paramètre de structure tarifaire. Il s'agit d'une subdivision d'un </w:t>
      </w:r>
      <w:r w:rsidR="000C2219" w:rsidRPr="00A559A0">
        <w:t>PARCOURS</w:t>
      </w:r>
      <w:r w:rsidRPr="00A559A0">
        <w:t xml:space="preserve">, constitué de POINTS D'ARRÊT </w:t>
      </w:r>
      <w:r w:rsidR="000C2219" w:rsidRPr="00A559A0">
        <w:t>PLANIFIÉS</w:t>
      </w:r>
      <w:r w:rsidRPr="00A559A0">
        <w:t>.</w:t>
      </w:r>
    </w:p>
    <w:p w14:paraId="1FB39E09" w14:textId="7DE9FD5A" w:rsidR="00F12B6A" w:rsidRPr="00A559A0" w:rsidRDefault="00F12B6A" w:rsidP="00F12B6A">
      <w:r w:rsidRPr="00A559A0">
        <w:t xml:space="preserve">De nombreuses structures tarifaires </w:t>
      </w:r>
      <w:r w:rsidR="000C2219" w:rsidRPr="00A559A0">
        <w:t xml:space="preserve">progressives </w:t>
      </w:r>
      <w:r w:rsidRPr="00A559A0">
        <w:t>utiliseront le nombre de ZONE</w:t>
      </w:r>
      <w:r w:rsidR="000C2219" w:rsidRPr="00A559A0">
        <w:t>s</w:t>
      </w:r>
      <w:r w:rsidRPr="00A559A0">
        <w:t xml:space="preserve"> TARIFAIRE</w:t>
      </w:r>
      <w:r w:rsidR="000C2219" w:rsidRPr="00A559A0">
        <w:t>s</w:t>
      </w:r>
      <w:r w:rsidRPr="00A559A0">
        <w:t xml:space="preserve"> ou de SECTION</w:t>
      </w:r>
      <w:r w:rsidR="000C2219" w:rsidRPr="00A559A0">
        <w:t>s</w:t>
      </w:r>
      <w:r w:rsidRPr="00A559A0">
        <w:t xml:space="preserve"> TARIFAIRE</w:t>
      </w:r>
      <w:r w:rsidR="000C2219" w:rsidRPr="00A559A0">
        <w:t>s</w:t>
      </w:r>
      <w:r w:rsidRPr="00A559A0">
        <w:t xml:space="preserve"> comme UNITÉ GÉOGRAPHIQUE. </w:t>
      </w:r>
    </w:p>
    <w:p w14:paraId="6A39B2B5" w14:textId="176592CB" w:rsidR="00F12B6A" w:rsidRPr="00A559A0" w:rsidRDefault="00F12B6A" w:rsidP="00F12B6A">
      <w:r w:rsidRPr="00A559A0">
        <w:lastRenderedPageBreak/>
        <w:t>Certains systèmes de structure tarifaire utiliseront des distances arbitraires</w:t>
      </w:r>
      <w:r w:rsidR="000C2219" w:rsidRPr="00A559A0">
        <w:t xml:space="preserve"> ou réelles</w:t>
      </w:r>
      <w:r w:rsidRPr="00A559A0">
        <w:t xml:space="preserve"> entre l'origine et la destination. Ces valeurs de paramètres sont susceptibles de différer d'un calcul exact basé sur la distance parcourue. Ces valeurs sont stockées dans l'entité DISTANCE MATRIX ELEMENT.</w:t>
      </w:r>
      <w:r w:rsidR="000C2219" w:rsidRPr="00A559A0">
        <w:t xml:space="preserve"> Les origines et destination sont généralement des POINTS D'ARRÊT PLANIFIÉS, LIEUX D’ARRÊT ou des ZONEs TARIFAIREs (l’origine et la destination peuvent avoir des types différents).</w:t>
      </w:r>
    </w:p>
    <w:p w14:paraId="3B28058C" w14:textId="77777777" w:rsidR="00131302" w:rsidRPr="00A559A0" w:rsidRDefault="00A8119D" w:rsidP="00131302">
      <w:pPr>
        <w:pStyle w:val="Titre4"/>
        <w:tabs>
          <w:tab w:val="clear" w:pos="1080"/>
        </w:tabs>
        <w:rPr>
          <w:rStyle w:val="tlid-translation"/>
        </w:rPr>
      </w:pPr>
      <w:r w:rsidRPr="00A559A0">
        <w:rPr>
          <w:rStyle w:val="tlid-translation"/>
        </w:rPr>
        <w:t>Intervalle Géographique</w:t>
      </w:r>
      <w:r w:rsidR="00131302" w:rsidRPr="00A559A0">
        <w:rPr>
          <w:rStyle w:val="tlid-translation"/>
        </w:rPr>
        <w:t xml:space="preserve"> (</w:t>
      </w:r>
      <w:r w:rsidRPr="00A559A0">
        <w:rPr>
          <w:rStyle w:val="tlid-translation"/>
        </w:rPr>
        <w:t>Geographic</w:t>
      </w:r>
      <w:r w:rsidR="002A6466" w:rsidRPr="00A559A0">
        <w:rPr>
          <w:rStyle w:val="tlid-translation"/>
        </w:rPr>
        <w:t>al</w:t>
      </w:r>
      <w:r w:rsidRPr="00A559A0">
        <w:rPr>
          <w:rStyle w:val="tlid-translation"/>
        </w:rPr>
        <w:t>Interval</w:t>
      </w:r>
      <w:r w:rsidR="00131302" w:rsidRPr="00A559A0">
        <w:rPr>
          <w:rStyle w:val="tlid-translation"/>
        </w:rPr>
        <w:t>)</w:t>
      </w:r>
    </w:p>
    <w:p w14:paraId="317FFE4F" w14:textId="01791F3A"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34</w:t>
      </w:r>
      <w:r w:rsidRPr="00A559A0">
        <w:rPr>
          <w:rFonts w:cs="Arial"/>
        </w:rPr>
        <w:fldChar w:fldCharType="end"/>
      </w:r>
      <w:r w:rsidRPr="00A559A0">
        <w:rPr>
          <w:rFonts w:cs="Arial"/>
        </w:rPr>
        <w:t xml:space="preserve"> – </w:t>
      </w:r>
      <w:r w:rsidRPr="00A559A0">
        <w:rPr>
          <w:rFonts w:cs="Arial"/>
          <w:i/>
        </w:rPr>
        <w:t>GeographicalInterval</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2A6466" w:rsidRPr="00A559A0" w14:paraId="1B495221" w14:textId="77777777" w:rsidTr="00A2198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64BEBC0" w14:textId="2F0C22A3"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99FF06D"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7D770F9"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F15BF2B" w14:textId="7F998E18"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053D619"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60083B68" w14:textId="77777777" w:rsidTr="00A2198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6E075A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C0F8F2B"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0BF4413C"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FareInterval</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347761C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2EE037A" w14:textId="1748FAF8"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GEOGRAPHICAL INTERVAL</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INTERVAL.</w:t>
            </w:r>
          </w:p>
        </w:tc>
      </w:tr>
      <w:tr w:rsidR="002A6466" w:rsidRPr="00A559A0" w14:paraId="05CD71E3" w14:textId="77777777" w:rsidTr="00A2198C">
        <w:tc>
          <w:tcPr>
            <w:tcW w:w="900" w:type="dxa"/>
            <w:tcBorders>
              <w:top w:val="single" w:sz="2" w:space="0" w:color="auto"/>
              <w:left w:val="single" w:sz="2" w:space="0" w:color="auto"/>
              <w:bottom w:val="single" w:sz="2" w:space="0" w:color="auto"/>
              <w:right w:val="single" w:sz="2" w:space="0" w:color="auto"/>
            </w:tcBorders>
          </w:tcPr>
          <w:p w14:paraId="36DBE7B0"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2D541BC9"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0EBAC77D" w14:textId="40ED287A"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GeographicalIntervalIdType</w:t>
            </w:r>
          </w:p>
        </w:tc>
        <w:tc>
          <w:tcPr>
            <w:tcW w:w="1080" w:type="dxa"/>
            <w:tcBorders>
              <w:top w:val="single" w:sz="2" w:space="0" w:color="auto"/>
              <w:left w:val="single" w:sz="2" w:space="0" w:color="auto"/>
              <w:bottom w:val="single" w:sz="2" w:space="0" w:color="auto"/>
              <w:right w:val="single" w:sz="2" w:space="0" w:color="auto"/>
            </w:tcBorders>
          </w:tcPr>
          <w:p w14:paraId="2E83B53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DCCD329" w14:textId="0020C7A7"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GEOGRAPHICAL INTERVAL.</w:t>
            </w:r>
          </w:p>
        </w:tc>
      </w:tr>
      <w:tr w:rsidR="002A6466" w:rsidRPr="00A559A0" w14:paraId="0A258CB9" w14:textId="77777777" w:rsidTr="00A2198C">
        <w:tc>
          <w:tcPr>
            <w:tcW w:w="900" w:type="dxa"/>
            <w:tcBorders>
              <w:top w:val="single" w:sz="2" w:space="0" w:color="auto"/>
              <w:left w:val="single" w:sz="2" w:space="0" w:color="auto"/>
              <w:bottom w:val="single" w:sz="2" w:space="0" w:color="auto"/>
              <w:right w:val="single" w:sz="2" w:space="0" w:color="auto"/>
            </w:tcBorders>
          </w:tcPr>
          <w:p w14:paraId="3596C877"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4953D24" w14:textId="7E21ED71"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StartGeographicalValue</w:t>
            </w:r>
          </w:p>
        </w:tc>
        <w:tc>
          <w:tcPr>
            <w:tcW w:w="2160" w:type="dxa"/>
            <w:tcBorders>
              <w:top w:val="single" w:sz="2" w:space="0" w:color="auto"/>
              <w:left w:val="single" w:sz="2" w:space="0" w:color="auto"/>
              <w:bottom w:val="single" w:sz="2" w:space="0" w:color="auto"/>
              <w:right w:val="single" w:sz="2" w:space="0" w:color="auto"/>
            </w:tcBorders>
          </w:tcPr>
          <w:p w14:paraId="1C578BF6"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xsd:decimal</w:t>
            </w:r>
          </w:p>
        </w:tc>
        <w:tc>
          <w:tcPr>
            <w:tcW w:w="1080" w:type="dxa"/>
            <w:tcBorders>
              <w:top w:val="single" w:sz="2" w:space="0" w:color="auto"/>
              <w:left w:val="single" w:sz="2" w:space="0" w:color="auto"/>
              <w:bottom w:val="single" w:sz="2" w:space="0" w:color="auto"/>
              <w:right w:val="single" w:sz="2" w:space="0" w:color="auto"/>
            </w:tcBorders>
          </w:tcPr>
          <w:p w14:paraId="65A115D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FCF98CB" w14:textId="325E3F09" w:rsidR="002A6466" w:rsidRPr="00A559A0" w:rsidRDefault="00312E0E" w:rsidP="00CF2238">
            <w:pPr>
              <w:rPr>
                <w:rFonts w:eastAsia="Times New Roman" w:cs="Arial"/>
                <w:color w:val="0F0F0F"/>
                <w:sz w:val="18"/>
                <w:szCs w:val="24"/>
              </w:rPr>
            </w:pPr>
            <w:r w:rsidRPr="00A559A0">
              <w:rPr>
                <w:rFonts w:eastAsia="Times New Roman" w:cs="Arial"/>
                <w:color w:val="0F0F0F"/>
                <w:sz w:val="18"/>
                <w:szCs w:val="24"/>
              </w:rPr>
              <w:t>Valeur de départ du</w:t>
            </w:r>
            <w:r w:rsidR="002A6466" w:rsidRPr="00A559A0">
              <w:rPr>
                <w:rFonts w:eastAsia="Times New Roman" w:cs="Arial"/>
                <w:color w:val="0F0F0F"/>
                <w:sz w:val="18"/>
                <w:szCs w:val="24"/>
              </w:rPr>
              <w:t xml:space="preserve"> GEOGRAPHICAL INTERVAL.</w:t>
            </w:r>
          </w:p>
        </w:tc>
      </w:tr>
      <w:tr w:rsidR="002A6466" w:rsidRPr="00A559A0" w14:paraId="4D3A0E00" w14:textId="77777777" w:rsidTr="00A2198C">
        <w:tc>
          <w:tcPr>
            <w:tcW w:w="900" w:type="dxa"/>
            <w:tcBorders>
              <w:top w:val="single" w:sz="2" w:space="0" w:color="auto"/>
              <w:left w:val="single" w:sz="2" w:space="0" w:color="auto"/>
              <w:bottom w:val="single" w:sz="2" w:space="0" w:color="auto"/>
              <w:right w:val="single" w:sz="2" w:space="0" w:color="auto"/>
            </w:tcBorders>
          </w:tcPr>
          <w:p w14:paraId="5D945B1D"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F78536F" w14:textId="4C9C87EA"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EndGeographicalValue</w:t>
            </w:r>
          </w:p>
        </w:tc>
        <w:tc>
          <w:tcPr>
            <w:tcW w:w="2160" w:type="dxa"/>
            <w:tcBorders>
              <w:top w:val="single" w:sz="2" w:space="0" w:color="auto"/>
              <w:left w:val="single" w:sz="2" w:space="0" w:color="auto"/>
              <w:bottom w:val="single" w:sz="2" w:space="0" w:color="auto"/>
              <w:right w:val="single" w:sz="2" w:space="0" w:color="auto"/>
            </w:tcBorders>
          </w:tcPr>
          <w:p w14:paraId="66259261"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xsd:decimal</w:t>
            </w:r>
          </w:p>
        </w:tc>
        <w:tc>
          <w:tcPr>
            <w:tcW w:w="1080" w:type="dxa"/>
            <w:tcBorders>
              <w:top w:val="single" w:sz="2" w:space="0" w:color="auto"/>
              <w:left w:val="single" w:sz="2" w:space="0" w:color="auto"/>
              <w:bottom w:val="single" w:sz="2" w:space="0" w:color="auto"/>
              <w:right w:val="single" w:sz="2" w:space="0" w:color="auto"/>
            </w:tcBorders>
          </w:tcPr>
          <w:p w14:paraId="4A6D70E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3910357" w14:textId="22D13DB7" w:rsidR="002A6466" w:rsidRPr="00A559A0" w:rsidRDefault="00312E0E" w:rsidP="00CF2238">
            <w:pPr>
              <w:rPr>
                <w:rFonts w:eastAsia="Times New Roman" w:cs="Arial"/>
                <w:color w:val="0F0F0F"/>
                <w:sz w:val="18"/>
                <w:szCs w:val="24"/>
              </w:rPr>
            </w:pPr>
            <w:r w:rsidRPr="00A559A0">
              <w:rPr>
                <w:rFonts w:eastAsia="Times New Roman" w:cs="Arial"/>
                <w:color w:val="0F0F0F"/>
                <w:sz w:val="18"/>
                <w:szCs w:val="24"/>
              </w:rPr>
              <w:t xml:space="preserve">Valeur de fin du </w:t>
            </w:r>
            <w:r w:rsidR="002A6466" w:rsidRPr="00A559A0">
              <w:rPr>
                <w:rFonts w:eastAsia="Times New Roman" w:cs="Arial"/>
                <w:color w:val="0F0F0F"/>
                <w:sz w:val="18"/>
                <w:szCs w:val="24"/>
              </w:rPr>
              <w:t>GEOGRAPHICAL INTERVAL.</w:t>
            </w:r>
          </w:p>
        </w:tc>
      </w:tr>
      <w:tr w:rsidR="002A6466" w:rsidRPr="00A559A0" w14:paraId="435B05C4" w14:textId="77777777" w:rsidTr="00A2198C">
        <w:tc>
          <w:tcPr>
            <w:tcW w:w="900" w:type="dxa"/>
            <w:tcBorders>
              <w:top w:val="single" w:sz="2" w:space="0" w:color="auto"/>
              <w:left w:val="single" w:sz="2" w:space="0" w:color="auto"/>
              <w:bottom w:val="single" w:sz="2" w:space="0" w:color="auto"/>
              <w:right w:val="single" w:sz="2" w:space="0" w:color="auto"/>
            </w:tcBorders>
          </w:tcPr>
          <w:p w14:paraId="4737F755"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9184FD8"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NumberOfUnits</w:t>
            </w:r>
          </w:p>
        </w:tc>
        <w:tc>
          <w:tcPr>
            <w:tcW w:w="2160" w:type="dxa"/>
            <w:tcBorders>
              <w:top w:val="single" w:sz="2" w:space="0" w:color="auto"/>
              <w:left w:val="single" w:sz="2" w:space="0" w:color="auto"/>
              <w:bottom w:val="single" w:sz="2" w:space="0" w:color="auto"/>
              <w:right w:val="single" w:sz="2" w:space="0" w:color="auto"/>
            </w:tcBorders>
          </w:tcPr>
          <w:p w14:paraId="44BBF4C0"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79A93713"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BB2BF1F" w14:textId="28F2D09A" w:rsidR="002A6466" w:rsidRPr="00A559A0" w:rsidRDefault="00312E0E" w:rsidP="00CF2238">
            <w:pPr>
              <w:rPr>
                <w:rFonts w:eastAsia="Times New Roman" w:cs="Arial"/>
                <w:color w:val="0F0F0F"/>
                <w:sz w:val="18"/>
                <w:szCs w:val="24"/>
              </w:rPr>
            </w:pPr>
            <w:r w:rsidRPr="00A559A0">
              <w:rPr>
                <w:rFonts w:eastAsia="Times New Roman" w:cs="Arial"/>
                <w:color w:val="0F0F0F"/>
                <w:sz w:val="18"/>
                <w:szCs w:val="24"/>
              </w:rPr>
              <w:t>Nombre d’unités du</w:t>
            </w:r>
            <w:r w:rsidR="002A6466" w:rsidRPr="00A559A0">
              <w:rPr>
                <w:rFonts w:eastAsia="Times New Roman" w:cs="Arial"/>
                <w:color w:val="0F0F0F"/>
                <w:sz w:val="18"/>
                <w:szCs w:val="24"/>
              </w:rPr>
              <w:t xml:space="preserve"> GEOGRAPHICAL INTERVAL.</w:t>
            </w:r>
          </w:p>
        </w:tc>
      </w:tr>
      <w:tr w:rsidR="002A6466" w:rsidRPr="00A559A0" w14:paraId="69E5C936" w14:textId="77777777" w:rsidTr="00A2198C">
        <w:tc>
          <w:tcPr>
            <w:tcW w:w="900" w:type="dxa"/>
            <w:tcBorders>
              <w:top w:val="single" w:sz="2" w:space="0" w:color="auto"/>
              <w:left w:val="single" w:sz="2" w:space="0" w:color="auto"/>
              <w:bottom w:val="single" w:sz="2" w:space="0" w:color="auto"/>
              <w:right w:val="single" w:sz="2" w:space="0" w:color="auto"/>
            </w:tcBorders>
          </w:tcPr>
          <w:p w14:paraId="15F913A3" w14:textId="77777777" w:rsidR="002A6466" w:rsidRPr="00A559A0" w:rsidRDefault="002A6466" w:rsidP="00CF2238">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F73091E"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IntervalType</w:t>
            </w:r>
          </w:p>
        </w:tc>
        <w:tc>
          <w:tcPr>
            <w:tcW w:w="2160" w:type="dxa"/>
            <w:tcBorders>
              <w:top w:val="single" w:sz="2" w:space="0" w:color="auto"/>
              <w:left w:val="single" w:sz="2" w:space="0" w:color="auto"/>
              <w:bottom w:val="single" w:sz="2" w:space="0" w:color="auto"/>
              <w:right w:val="single" w:sz="2" w:space="0" w:color="auto"/>
            </w:tcBorders>
          </w:tcPr>
          <w:p w14:paraId="4B318084"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IntervalTypeEnum</w:t>
            </w:r>
          </w:p>
        </w:tc>
        <w:tc>
          <w:tcPr>
            <w:tcW w:w="1080" w:type="dxa"/>
            <w:tcBorders>
              <w:top w:val="single" w:sz="2" w:space="0" w:color="auto"/>
              <w:left w:val="single" w:sz="2" w:space="0" w:color="auto"/>
              <w:bottom w:val="single" w:sz="2" w:space="0" w:color="auto"/>
              <w:right w:val="single" w:sz="2" w:space="0" w:color="auto"/>
            </w:tcBorders>
          </w:tcPr>
          <w:p w14:paraId="451C1FC5"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70D9641" w14:textId="29863462" w:rsidR="002A6466" w:rsidRPr="00A559A0" w:rsidRDefault="002A6466" w:rsidP="00A2198C">
            <w:pPr>
              <w:spacing w:after="0"/>
              <w:rPr>
                <w:rFonts w:eastAsia="Times New Roman" w:cs="Arial"/>
                <w:color w:val="0F0F0F"/>
                <w:sz w:val="18"/>
                <w:szCs w:val="24"/>
              </w:rPr>
            </w:pPr>
            <w:r w:rsidRPr="00A559A0">
              <w:rPr>
                <w:rFonts w:eastAsia="Times New Roman" w:cs="Arial"/>
                <w:color w:val="0F0F0F"/>
                <w:sz w:val="18"/>
                <w:szCs w:val="24"/>
              </w:rPr>
              <w:t xml:space="preserve">Classification </w:t>
            </w:r>
            <w:r w:rsidR="00312E0E" w:rsidRPr="00A559A0">
              <w:rPr>
                <w:rFonts w:eastAsia="Times New Roman" w:cs="Arial"/>
                <w:color w:val="0F0F0F"/>
                <w:sz w:val="18"/>
                <w:szCs w:val="24"/>
              </w:rPr>
              <w:t>de l’interval:</w:t>
            </w:r>
          </w:p>
          <w:p w14:paraId="1F814DD5" w14:textId="5305151A" w:rsidR="00A2198C" w:rsidRPr="00A559A0" w:rsidRDefault="001E1F75" w:rsidP="00A2198C">
            <w:pPr>
              <w:spacing w:after="0"/>
              <w:ind w:left="400"/>
              <w:rPr>
                <w:rFonts w:eastAsia="Times New Roman" w:cs="Arial"/>
                <w:i/>
                <w:iCs/>
                <w:color w:val="0F0F0F"/>
                <w:sz w:val="18"/>
                <w:szCs w:val="24"/>
              </w:rPr>
            </w:pPr>
            <w:r w:rsidRPr="00A559A0">
              <w:rPr>
                <w:rFonts w:eastAsia="Times New Roman" w:cs="Arial"/>
                <w:i/>
                <w:iCs/>
                <w:color w:val="0F0F0F"/>
                <w:sz w:val="18"/>
                <w:szCs w:val="24"/>
              </w:rPr>
              <w:t>S</w:t>
            </w:r>
            <w:r w:rsidR="00A2198C" w:rsidRPr="00A559A0">
              <w:rPr>
                <w:rFonts w:eastAsia="Times New Roman" w:cs="Arial"/>
                <w:i/>
                <w:iCs/>
                <w:color w:val="0F0F0F"/>
                <w:sz w:val="18"/>
                <w:szCs w:val="24"/>
              </w:rPr>
              <w:t>top</w:t>
            </w:r>
            <w:r>
              <w:rPr>
                <w:rFonts w:eastAsia="Times New Roman" w:cs="Arial"/>
                <w:i/>
                <w:iCs/>
                <w:color w:val="0F0F0F"/>
                <w:sz w:val="18"/>
                <w:szCs w:val="24"/>
              </w:rPr>
              <w:t xml:space="preserve"> (arrêt)</w:t>
            </w:r>
          </w:p>
          <w:p w14:paraId="3E93A664" w14:textId="13DF1745" w:rsidR="00A2198C" w:rsidRPr="00A559A0" w:rsidRDefault="00A2198C" w:rsidP="00A2198C">
            <w:pPr>
              <w:spacing w:after="0"/>
              <w:ind w:left="400"/>
              <w:rPr>
                <w:rFonts w:eastAsia="Times New Roman" w:cs="Arial"/>
                <w:i/>
                <w:iCs/>
                <w:color w:val="0F0F0F"/>
                <w:sz w:val="18"/>
                <w:szCs w:val="24"/>
              </w:rPr>
            </w:pPr>
            <w:r w:rsidRPr="00A559A0">
              <w:rPr>
                <w:rFonts w:eastAsia="Times New Roman" w:cs="Arial"/>
                <w:i/>
                <w:iCs/>
                <w:color w:val="0F0F0F"/>
                <w:sz w:val="18"/>
                <w:szCs w:val="24"/>
              </w:rPr>
              <w:t>tariffZone</w:t>
            </w:r>
            <w:r w:rsidR="001E1F75">
              <w:rPr>
                <w:rFonts w:eastAsia="Times New Roman" w:cs="Arial"/>
                <w:i/>
                <w:iCs/>
                <w:color w:val="0F0F0F"/>
                <w:sz w:val="18"/>
                <w:szCs w:val="24"/>
              </w:rPr>
              <w:t xml:space="preserve"> (zone tarifaire)</w:t>
            </w:r>
          </w:p>
          <w:p w14:paraId="41632524" w14:textId="1B427307" w:rsidR="00A2198C" w:rsidRPr="00A559A0" w:rsidRDefault="00A2198C" w:rsidP="00A2198C">
            <w:pPr>
              <w:spacing w:after="0"/>
              <w:ind w:left="400"/>
              <w:rPr>
                <w:rFonts w:eastAsia="Times New Roman" w:cs="Arial"/>
                <w:i/>
                <w:iCs/>
                <w:color w:val="0F0F0F"/>
                <w:sz w:val="18"/>
                <w:szCs w:val="24"/>
              </w:rPr>
            </w:pPr>
            <w:r w:rsidRPr="00A559A0">
              <w:rPr>
                <w:rFonts w:eastAsia="Times New Roman" w:cs="Arial"/>
                <w:i/>
                <w:iCs/>
                <w:color w:val="0F0F0F"/>
                <w:sz w:val="18"/>
                <w:szCs w:val="24"/>
              </w:rPr>
              <w:t>distance</w:t>
            </w:r>
            <w:r w:rsidR="001E1F75">
              <w:rPr>
                <w:rFonts w:eastAsia="Times New Roman" w:cs="Arial"/>
                <w:i/>
                <w:iCs/>
                <w:color w:val="0F0F0F"/>
                <w:sz w:val="18"/>
                <w:szCs w:val="24"/>
              </w:rPr>
              <w:t xml:space="preserve"> (distance)</w:t>
            </w:r>
          </w:p>
          <w:p w14:paraId="1394B59D" w14:textId="00E00A3F" w:rsidR="00A2198C" w:rsidRPr="00A559A0" w:rsidRDefault="00A2198C" w:rsidP="00A2198C">
            <w:pPr>
              <w:spacing w:after="0"/>
              <w:ind w:left="400"/>
              <w:rPr>
                <w:rFonts w:eastAsia="Times New Roman" w:cs="Arial"/>
                <w:i/>
                <w:iCs/>
                <w:color w:val="0F0F0F"/>
                <w:sz w:val="18"/>
                <w:szCs w:val="24"/>
              </w:rPr>
            </w:pPr>
            <w:r w:rsidRPr="00A559A0">
              <w:rPr>
                <w:rFonts w:eastAsia="Times New Roman" w:cs="Arial"/>
                <w:i/>
                <w:iCs/>
                <w:color w:val="0F0F0F"/>
                <w:sz w:val="18"/>
                <w:szCs w:val="24"/>
              </w:rPr>
              <w:t>section</w:t>
            </w:r>
            <w:r w:rsidR="001E1F75">
              <w:rPr>
                <w:rFonts w:eastAsia="Times New Roman" w:cs="Arial"/>
                <w:i/>
                <w:iCs/>
                <w:color w:val="0F0F0F"/>
                <w:sz w:val="18"/>
                <w:szCs w:val="24"/>
              </w:rPr>
              <w:t xml:space="preserve"> (section)</w:t>
            </w:r>
          </w:p>
          <w:p w14:paraId="4B081237" w14:textId="5190B738" w:rsidR="00A2198C" w:rsidRPr="00A559A0" w:rsidRDefault="00A2198C" w:rsidP="00A2198C">
            <w:pPr>
              <w:spacing w:after="0"/>
              <w:ind w:left="400"/>
              <w:rPr>
                <w:rFonts w:eastAsia="Times New Roman" w:cs="Arial"/>
                <w:i/>
                <w:iCs/>
                <w:color w:val="0F0F0F"/>
                <w:sz w:val="18"/>
                <w:szCs w:val="24"/>
              </w:rPr>
            </w:pPr>
            <w:r w:rsidRPr="00A559A0">
              <w:rPr>
                <w:rFonts w:eastAsia="Times New Roman" w:cs="Arial"/>
                <w:i/>
                <w:iCs/>
                <w:color w:val="0F0F0F"/>
                <w:sz w:val="18"/>
                <w:szCs w:val="24"/>
              </w:rPr>
              <w:t>coupon</w:t>
            </w:r>
            <w:r w:rsidR="001E1F75">
              <w:rPr>
                <w:rFonts w:eastAsia="Times New Roman" w:cs="Arial"/>
                <w:i/>
                <w:iCs/>
                <w:color w:val="0F0F0F"/>
                <w:sz w:val="18"/>
                <w:szCs w:val="24"/>
              </w:rPr>
              <w:t xml:space="preserve"> (coupon)</w:t>
            </w:r>
          </w:p>
          <w:p w14:paraId="62FB9DE8" w14:textId="0CB36EEF" w:rsidR="00A2198C" w:rsidRPr="00A559A0" w:rsidRDefault="00A2198C" w:rsidP="00A2198C">
            <w:pPr>
              <w:spacing w:after="0"/>
              <w:ind w:left="400"/>
              <w:rPr>
                <w:rFonts w:eastAsia="Times New Roman" w:cs="Arial"/>
                <w:color w:val="0F0F0F"/>
                <w:sz w:val="18"/>
                <w:szCs w:val="24"/>
              </w:rPr>
            </w:pPr>
            <w:r w:rsidRPr="00A559A0">
              <w:rPr>
                <w:rFonts w:eastAsia="Times New Roman" w:cs="Arial"/>
                <w:i/>
                <w:iCs/>
                <w:color w:val="0F0F0F"/>
                <w:sz w:val="18"/>
                <w:szCs w:val="24"/>
              </w:rPr>
              <w:t>other</w:t>
            </w:r>
            <w:r w:rsidR="001E1F75">
              <w:rPr>
                <w:rFonts w:eastAsia="Times New Roman" w:cs="Arial"/>
                <w:i/>
                <w:iCs/>
                <w:color w:val="0F0F0F"/>
                <w:sz w:val="18"/>
                <w:szCs w:val="24"/>
              </w:rPr>
              <w:t xml:space="preserve"> (autre)</w:t>
            </w:r>
          </w:p>
        </w:tc>
      </w:tr>
      <w:tr w:rsidR="002A6466" w:rsidRPr="00A559A0" w14:paraId="6406108D" w14:textId="77777777" w:rsidTr="00A2198C">
        <w:tc>
          <w:tcPr>
            <w:tcW w:w="900" w:type="dxa"/>
            <w:tcBorders>
              <w:top w:val="single" w:sz="2" w:space="0" w:color="auto"/>
              <w:left w:val="single" w:sz="2" w:space="0" w:color="auto"/>
              <w:bottom w:val="single" w:sz="2" w:space="0" w:color="auto"/>
              <w:right w:val="single" w:sz="2" w:space="0" w:color="auto"/>
            </w:tcBorders>
          </w:tcPr>
          <w:p w14:paraId="2F65071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1CDDB77" w14:textId="2C16F2DA"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GeographicalUnitRef</w:t>
            </w:r>
          </w:p>
        </w:tc>
        <w:tc>
          <w:tcPr>
            <w:tcW w:w="2160" w:type="dxa"/>
            <w:tcBorders>
              <w:top w:val="single" w:sz="2" w:space="0" w:color="auto"/>
              <w:left w:val="single" w:sz="2" w:space="0" w:color="auto"/>
              <w:bottom w:val="single" w:sz="2" w:space="0" w:color="auto"/>
              <w:right w:val="single" w:sz="2" w:space="0" w:color="auto"/>
            </w:tcBorders>
          </w:tcPr>
          <w:p w14:paraId="61694376"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GeographicalUnitRef</w:t>
            </w:r>
          </w:p>
        </w:tc>
        <w:tc>
          <w:tcPr>
            <w:tcW w:w="1080" w:type="dxa"/>
            <w:tcBorders>
              <w:top w:val="single" w:sz="2" w:space="0" w:color="auto"/>
              <w:left w:val="single" w:sz="2" w:space="0" w:color="auto"/>
              <w:bottom w:val="single" w:sz="2" w:space="0" w:color="auto"/>
              <w:right w:val="single" w:sz="2" w:space="0" w:color="auto"/>
            </w:tcBorders>
          </w:tcPr>
          <w:p w14:paraId="1E4E00E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1855B23" w14:textId="05622114"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GEOGRAPHICAL UNIT </w:t>
            </w:r>
            <w:r w:rsidR="00312E0E" w:rsidRPr="00A559A0">
              <w:rPr>
                <w:rFonts w:eastAsia="Times New Roman" w:cs="Arial"/>
                <w:color w:val="0F0F0F"/>
                <w:sz w:val="18"/>
                <w:szCs w:val="24"/>
              </w:rPr>
              <w:t>pour l’interval</w:t>
            </w:r>
            <w:r w:rsidRPr="00A559A0">
              <w:rPr>
                <w:rFonts w:eastAsia="Times New Roman" w:cs="Arial"/>
                <w:color w:val="0F0F0F"/>
                <w:sz w:val="18"/>
                <w:szCs w:val="24"/>
              </w:rPr>
              <w:t>.</w:t>
            </w:r>
          </w:p>
        </w:tc>
      </w:tr>
      <w:tr w:rsidR="002A6466" w:rsidRPr="00A559A0" w14:paraId="79BA3F95" w14:textId="77777777" w:rsidTr="00A2198C">
        <w:trPr>
          <w:hidden/>
        </w:trPr>
        <w:tc>
          <w:tcPr>
            <w:tcW w:w="900" w:type="dxa"/>
            <w:tcBorders>
              <w:top w:val="single" w:sz="2" w:space="0" w:color="auto"/>
              <w:left w:val="single" w:sz="2" w:space="0" w:color="auto"/>
              <w:bottom w:val="single" w:sz="2" w:space="0" w:color="auto"/>
              <w:right w:val="single" w:sz="2" w:space="0" w:color="auto"/>
            </w:tcBorders>
          </w:tcPr>
          <w:p w14:paraId="57B5CBF6" w14:textId="77777777" w:rsidR="002A6466" w:rsidRPr="00A559A0" w:rsidRDefault="002A6466" w:rsidP="00CF2238">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745E74EE"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66B8C31F" w14:textId="076F5CAE" w:rsidR="002A6466" w:rsidRPr="00A559A0" w:rsidRDefault="002A6466" w:rsidP="00CF2238">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GeographicalIntervalPrice</w:t>
            </w:r>
          </w:p>
        </w:tc>
        <w:tc>
          <w:tcPr>
            <w:tcW w:w="1080" w:type="dxa"/>
            <w:tcBorders>
              <w:top w:val="single" w:sz="2" w:space="0" w:color="auto"/>
              <w:left w:val="single" w:sz="2" w:space="0" w:color="auto"/>
              <w:bottom w:val="single" w:sz="2" w:space="0" w:color="auto"/>
              <w:right w:val="single" w:sz="2" w:space="0" w:color="auto"/>
            </w:tcBorders>
          </w:tcPr>
          <w:p w14:paraId="5922756B"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19FF7F10"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Prices for the GEOGRAPHIC INTERVAL.</w:t>
            </w:r>
          </w:p>
        </w:tc>
      </w:tr>
    </w:tbl>
    <w:p w14:paraId="48E0B850" w14:textId="77777777" w:rsidR="002A6466" w:rsidRPr="00A559A0" w:rsidRDefault="002A6466" w:rsidP="002A6466"/>
    <w:p w14:paraId="700BC1C8" w14:textId="77777777" w:rsidR="00131302" w:rsidRPr="00A559A0" w:rsidRDefault="00A8119D" w:rsidP="00131302">
      <w:pPr>
        <w:pStyle w:val="Titre4"/>
        <w:tabs>
          <w:tab w:val="clear" w:pos="1080"/>
        </w:tabs>
        <w:rPr>
          <w:rStyle w:val="tlid-translation"/>
        </w:rPr>
      </w:pPr>
      <w:r w:rsidRPr="00A559A0">
        <w:rPr>
          <w:rStyle w:val="tlid-translation"/>
        </w:rPr>
        <w:t xml:space="preserve">Unité Géographique </w:t>
      </w:r>
      <w:r w:rsidR="00131302" w:rsidRPr="00A559A0">
        <w:rPr>
          <w:rStyle w:val="tlid-translation"/>
        </w:rPr>
        <w:t>(</w:t>
      </w:r>
      <w:r w:rsidRPr="00A559A0">
        <w:rPr>
          <w:rStyle w:val="tlid-translation"/>
        </w:rPr>
        <w:t>GeographicUnit</w:t>
      </w:r>
      <w:r w:rsidR="00131302" w:rsidRPr="00A559A0">
        <w:rPr>
          <w:rStyle w:val="tlid-translation"/>
        </w:rPr>
        <w:t>)</w:t>
      </w:r>
    </w:p>
    <w:p w14:paraId="7DCAA7D7" w14:textId="5DE2D638"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35</w:t>
      </w:r>
      <w:r w:rsidRPr="00A559A0">
        <w:rPr>
          <w:rFonts w:cs="Arial"/>
        </w:rPr>
        <w:fldChar w:fldCharType="end"/>
      </w:r>
      <w:r w:rsidRPr="00A559A0">
        <w:rPr>
          <w:rFonts w:cs="Arial"/>
        </w:rPr>
        <w:t xml:space="preserve"> – </w:t>
      </w:r>
      <w:r w:rsidRPr="00A559A0">
        <w:rPr>
          <w:rFonts w:cs="Arial"/>
          <w:i/>
        </w:rPr>
        <w:t>GeographicalUnit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2A6466" w:rsidRPr="00A559A0" w14:paraId="0725EFAD"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295D0F3" w14:textId="56433DA0"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87DDF35"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FE8C16D"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1F517640" w14:textId="6CA008BA"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3322E46"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4126E6F9" w14:textId="77777777" w:rsidTr="00CF2238">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56874D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356863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4968A5DB"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FareUnit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4EAF984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171ADD7" w14:textId="10FDB073"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GEOGRAPHICAL UNIT</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UNIT.</w:t>
            </w:r>
          </w:p>
        </w:tc>
      </w:tr>
      <w:tr w:rsidR="002A6466" w:rsidRPr="00A559A0" w14:paraId="13F2D1B2" w14:textId="77777777" w:rsidTr="00CF2238">
        <w:tc>
          <w:tcPr>
            <w:tcW w:w="900" w:type="dxa"/>
            <w:tcBorders>
              <w:top w:val="single" w:sz="2" w:space="0" w:color="auto"/>
              <w:left w:val="single" w:sz="2" w:space="0" w:color="auto"/>
              <w:bottom w:val="single" w:sz="2" w:space="0" w:color="auto"/>
              <w:right w:val="single" w:sz="2" w:space="0" w:color="auto"/>
            </w:tcBorders>
          </w:tcPr>
          <w:p w14:paraId="0C77BE7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68D1C2AD"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2264794"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GeographicalUnitIdType</w:t>
            </w:r>
          </w:p>
        </w:tc>
        <w:tc>
          <w:tcPr>
            <w:tcW w:w="1080" w:type="dxa"/>
            <w:tcBorders>
              <w:top w:val="single" w:sz="2" w:space="0" w:color="auto"/>
              <w:left w:val="single" w:sz="2" w:space="0" w:color="auto"/>
              <w:bottom w:val="single" w:sz="2" w:space="0" w:color="auto"/>
              <w:right w:val="single" w:sz="2" w:space="0" w:color="auto"/>
            </w:tcBorders>
          </w:tcPr>
          <w:p w14:paraId="2194E5B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83D5500" w14:textId="55E21B6F"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GEOGRAPHICAL UNIT.</w:t>
            </w:r>
          </w:p>
        </w:tc>
      </w:tr>
      <w:tr w:rsidR="002A6466" w:rsidRPr="00A559A0" w14:paraId="5FC1E659" w14:textId="77777777" w:rsidTr="00CF2238">
        <w:tc>
          <w:tcPr>
            <w:tcW w:w="900" w:type="dxa"/>
            <w:tcBorders>
              <w:top w:val="single" w:sz="2" w:space="0" w:color="auto"/>
              <w:left w:val="single" w:sz="2" w:space="0" w:color="auto"/>
              <w:bottom w:val="single" w:sz="2" w:space="0" w:color="auto"/>
              <w:right w:val="single" w:sz="2" w:space="0" w:color="auto"/>
            </w:tcBorders>
          </w:tcPr>
          <w:p w14:paraId="65635455"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EA72356"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Distance</w:t>
            </w:r>
          </w:p>
        </w:tc>
        <w:tc>
          <w:tcPr>
            <w:tcW w:w="2160" w:type="dxa"/>
            <w:tcBorders>
              <w:top w:val="single" w:sz="2" w:space="0" w:color="auto"/>
              <w:left w:val="single" w:sz="2" w:space="0" w:color="auto"/>
              <w:bottom w:val="single" w:sz="2" w:space="0" w:color="auto"/>
              <w:right w:val="single" w:sz="2" w:space="0" w:color="auto"/>
            </w:tcBorders>
          </w:tcPr>
          <w:p w14:paraId="5D0367A4"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DistanceType</w:t>
            </w:r>
          </w:p>
        </w:tc>
        <w:tc>
          <w:tcPr>
            <w:tcW w:w="1080" w:type="dxa"/>
            <w:tcBorders>
              <w:top w:val="single" w:sz="2" w:space="0" w:color="auto"/>
              <w:left w:val="single" w:sz="2" w:space="0" w:color="auto"/>
              <w:bottom w:val="single" w:sz="2" w:space="0" w:color="auto"/>
              <w:right w:val="single" w:sz="2" w:space="0" w:color="auto"/>
            </w:tcBorders>
          </w:tcPr>
          <w:p w14:paraId="66ABF0C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D408882" w14:textId="53AC8CFB" w:rsidR="002A6466" w:rsidRPr="00A559A0" w:rsidRDefault="00312E0E" w:rsidP="00CF2238">
            <w:pPr>
              <w:rPr>
                <w:rFonts w:eastAsia="Times New Roman" w:cs="Arial"/>
                <w:color w:val="0F0F0F"/>
                <w:sz w:val="18"/>
                <w:szCs w:val="24"/>
              </w:rPr>
            </w:pPr>
            <w:r w:rsidRPr="00A559A0">
              <w:rPr>
                <w:rFonts w:eastAsia="Times New Roman" w:cs="Arial"/>
                <w:sz w:val="18"/>
                <w:szCs w:val="24"/>
              </w:rPr>
              <w:t>Pour les unités de distance, type de l'unité.</w:t>
            </w:r>
          </w:p>
        </w:tc>
      </w:tr>
      <w:tr w:rsidR="002A6466" w:rsidRPr="00A559A0" w14:paraId="2FA769D3"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2CAEDFBE" w14:textId="77777777" w:rsidR="002A6466" w:rsidRPr="00A559A0" w:rsidRDefault="002A6466" w:rsidP="00CF2238">
            <w:pPr>
              <w:jc w:val="center"/>
              <w:rPr>
                <w:rFonts w:eastAsia="Times New Roman" w:cs="Arial"/>
                <w:vanish/>
                <w:color w:val="0F0F0F"/>
                <w:sz w:val="18"/>
                <w:szCs w:val="24"/>
              </w:rPr>
            </w:pP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4BCA35B8" w14:textId="77777777"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277BA871" w14:textId="77777777" w:rsidR="002A6466" w:rsidRPr="00A559A0" w:rsidRDefault="002A6466" w:rsidP="00CF2238">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GeographicalUnitPrice</w:t>
            </w:r>
          </w:p>
        </w:tc>
        <w:tc>
          <w:tcPr>
            <w:tcW w:w="1080" w:type="dxa"/>
            <w:tcBorders>
              <w:top w:val="single" w:sz="2" w:space="0" w:color="auto"/>
              <w:left w:val="single" w:sz="2" w:space="0" w:color="auto"/>
              <w:bottom w:val="single" w:sz="2" w:space="0" w:color="auto"/>
              <w:right w:val="single" w:sz="2" w:space="0" w:color="auto"/>
            </w:tcBorders>
          </w:tcPr>
          <w:p w14:paraId="4DF9AD4C"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7E7A29ED" w14:textId="075A160C" w:rsidR="002A6466" w:rsidRPr="00A559A0" w:rsidRDefault="002A6466" w:rsidP="00CF2238">
            <w:pPr>
              <w:rPr>
                <w:rFonts w:eastAsia="Times New Roman" w:cs="Arial"/>
                <w:vanish/>
                <w:sz w:val="18"/>
                <w:szCs w:val="24"/>
                <w:highlight w:val="cyan"/>
              </w:rPr>
            </w:pPr>
            <w:r w:rsidRPr="00A559A0">
              <w:rPr>
                <w:rFonts w:eastAsia="Times New Roman" w:cs="Arial"/>
                <w:vanish/>
                <w:sz w:val="18"/>
                <w:szCs w:val="24"/>
                <w:highlight w:val="cyan"/>
              </w:rPr>
              <w:t xml:space="preserve">Prices </w:t>
            </w:r>
            <w:r w:rsidR="0009410C" w:rsidRPr="00A559A0">
              <w:rPr>
                <w:rFonts w:eastAsia="Times New Roman" w:cs="Arial"/>
                <w:vanish/>
                <w:sz w:val="18"/>
                <w:szCs w:val="24"/>
                <w:highlight w:val="cyan"/>
              </w:rPr>
              <w:t>associé au</w:t>
            </w:r>
            <w:r w:rsidRPr="00A559A0">
              <w:rPr>
                <w:rFonts w:eastAsia="Times New Roman" w:cs="Arial"/>
                <w:vanish/>
                <w:sz w:val="18"/>
                <w:szCs w:val="24"/>
                <w:highlight w:val="cyan"/>
              </w:rPr>
              <w:t xml:space="preserve"> </w:t>
            </w:r>
            <w:r w:rsidRPr="00A559A0">
              <w:rPr>
                <w:rFonts w:eastAsia="Times New Roman" w:cs="Arial"/>
                <w:vanish/>
                <w:color w:val="0F0F0F"/>
                <w:sz w:val="18"/>
                <w:szCs w:val="24"/>
                <w:highlight w:val="cyan"/>
              </w:rPr>
              <w:t xml:space="preserve">GEOGRAPHICAL </w:t>
            </w:r>
            <w:r w:rsidRPr="00A559A0">
              <w:rPr>
                <w:rFonts w:eastAsia="Times New Roman" w:cs="Arial"/>
                <w:vanish/>
                <w:sz w:val="18"/>
                <w:szCs w:val="24"/>
                <w:highlight w:val="cyan"/>
              </w:rPr>
              <w:t>UNIT</w:t>
            </w:r>
          </w:p>
        </w:tc>
      </w:tr>
    </w:tbl>
    <w:p w14:paraId="13DE407C" w14:textId="77777777" w:rsidR="002A6466" w:rsidRPr="00A559A0" w:rsidRDefault="002A6466" w:rsidP="002A6466"/>
    <w:p w14:paraId="505C9C74" w14:textId="212C8114" w:rsidR="00131302" w:rsidRPr="00A559A0" w:rsidRDefault="00A8119D" w:rsidP="00131302">
      <w:pPr>
        <w:pStyle w:val="Titre4"/>
        <w:tabs>
          <w:tab w:val="clear" w:pos="1080"/>
        </w:tabs>
        <w:rPr>
          <w:rStyle w:val="tlid-translation"/>
        </w:rPr>
      </w:pPr>
      <w:r w:rsidRPr="00A559A0">
        <w:rPr>
          <w:rStyle w:val="tlid-translation"/>
        </w:rPr>
        <w:t>Règles d’application de Structure Géographique</w:t>
      </w:r>
      <w:r w:rsidR="00131302" w:rsidRPr="00A559A0">
        <w:rPr>
          <w:rStyle w:val="tlid-translation"/>
        </w:rPr>
        <w:t xml:space="preserve"> (</w:t>
      </w:r>
      <w:r w:rsidRPr="00A559A0">
        <w:rPr>
          <w:rStyle w:val="tlid-translation"/>
        </w:rPr>
        <w:t>GeographicalStructureFactor</w:t>
      </w:r>
      <w:r w:rsidR="00131302" w:rsidRPr="00A559A0">
        <w:rPr>
          <w:rStyle w:val="tlid-translation"/>
        </w:rPr>
        <w:t>)</w:t>
      </w:r>
    </w:p>
    <w:p w14:paraId="4BB4B9AB" w14:textId="7E1E5333" w:rsidR="00A2198C" w:rsidRPr="00A559A0" w:rsidRDefault="00A2198C" w:rsidP="00A2198C">
      <w:r w:rsidRPr="00A559A0">
        <w:t>Les structures tarifaires simples peuvent être combinées dans des structures plus complexes.</w:t>
      </w:r>
    </w:p>
    <w:p w14:paraId="6F439F99" w14:textId="5F61A00E" w:rsidR="00A2198C" w:rsidRPr="00A559A0" w:rsidRDefault="00A2198C" w:rsidP="00A2198C">
      <w:r w:rsidRPr="00A559A0">
        <w:t xml:space="preserve">Dans la plupart des cas de structures tarifaires utilisant des INTERVALLEs GEOGRAPHIQUEs, le tarif sera fixe dans la plage de chaque intervalle, ce qui signifie que le tarif est le même tout au long de l'intervalle. Cependant, les tarifs </w:t>
      </w:r>
      <w:r w:rsidRPr="00A559A0">
        <w:lastRenderedPageBreak/>
        <w:t>peuvent varier à l'intérieur de chaque intervalle, selon une graduation basée sur une UNITÉ GÉOGRAPHIQUE. Par exemple, les tarifs peuvent être progressifs, le prix au km différant en fonction du nombre de zones traversées (notamment pour permettre des prix plus bas pour les longs trajets).</w:t>
      </w:r>
    </w:p>
    <w:p w14:paraId="104E9F8E" w14:textId="090A389D" w:rsidR="00A2198C" w:rsidRPr="00A559A0" w:rsidRDefault="00A2198C" w:rsidP="00A2198C">
      <w:r w:rsidRPr="00A559A0">
        <w:t>De même, une structure tarifaire progressive peut être influencée par le type de voyage, en ce qui concerne la géographie du réseau. Si le tarif est basé sur le nombre de sections tarifaires traversées, il peut varier, par exemple, selon que le trajet s'effectue d'une banlieue vers le centre-ville ou entre deux banlieues. Cette structure associera des INTERVALLE GÉOGRAPHIQUE (sections tarifaires) et des ÉLÉMENTS DE MATRICE DE DISTANCE (en utilisant un ensemble de ZONES TARIFAIRES, par exemple «centre» et «banlieue»).</w:t>
      </w:r>
    </w:p>
    <w:p w14:paraId="334BBE83" w14:textId="77777777" w:rsidR="00A2198C" w:rsidRPr="00A559A0" w:rsidRDefault="00A2198C" w:rsidP="00A2198C">
      <w:r w:rsidRPr="00A559A0">
        <w:t>L'entité GEOGRAPHICAL STRUCTURE FACTOR permet de combiner deux structures simples dans un facteur complexe. Il est identifié par une UNITÉ GEOGRAPHIQUE, décrivant l'unité de graduation utilisée, et par un INTERVALLE GÉOGRAPHIQUE ou un ÉLÉMENT DE MATRICE DE DISTANCE.</w:t>
      </w:r>
    </w:p>
    <w:p w14:paraId="4E6AB300" w14:textId="237A588F"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36</w:t>
      </w:r>
      <w:r w:rsidRPr="00A559A0">
        <w:rPr>
          <w:rFonts w:cs="Arial"/>
        </w:rPr>
        <w:fldChar w:fldCharType="end"/>
      </w:r>
      <w:r w:rsidRPr="00A559A0">
        <w:rPr>
          <w:rFonts w:cs="Arial"/>
        </w:rPr>
        <w:t xml:space="preserve"> – </w:t>
      </w:r>
      <w:r w:rsidRPr="00A559A0">
        <w:rPr>
          <w:rFonts w:cs="Arial"/>
          <w:i/>
        </w:rPr>
        <w:t>GeographicalStructureFactor</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2A6466" w:rsidRPr="00A559A0" w14:paraId="0FD6C720"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E61EC27" w14:textId="527BAD19"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DAD7640"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29E463F"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CF9C64A" w14:textId="6DAC76B7"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538D1D6"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03531A8E" w14:textId="77777777" w:rsidTr="00CF2238">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DA1DBE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057F3A5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7CEDDF43"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FareStructureFactor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4C9B0E5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7382FDE4" w14:textId="5802B89F"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GEOGRAPHICAL STRUCTURE FACTOR</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STRUCTURE FACTOR.</w:t>
            </w:r>
          </w:p>
        </w:tc>
      </w:tr>
      <w:tr w:rsidR="002A6466" w:rsidRPr="00A559A0" w14:paraId="20BC7E87" w14:textId="77777777" w:rsidTr="00CF2238">
        <w:tc>
          <w:tcPr>
            <w:tcW w:w="900" w:type="dxa"/>
            <w:tcBorders>
              <w:top w:val="single" w:sz="2" w:space="0" w:color="auto"/>
              <w:left w:val="single" w:sz="2" w:space="0" w:color="auto"/>
              <w:bottom w:val="single" w:sz="2" w:space="0" w:color="auto"/>
              <w:right w:val="single" w:sz="2" w:space="0" w:color="auto"/>
            </w:tcBorders>
          </w:tcPr>
          <w:p w14:paraId="262E5D7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5BC4EB63"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2C870C2F" w14:textId="0C533422"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GeographicalStructureFactorRef</w:t>
            </w:r>
          </w:p>
        </w:tc>
        <w:tc>
          <w:tcPr>
            <w:tcW w:w="1080" w:type="dxa"/>
            <w:tcBorders>
              <w:top w:val="single" w:sz="2" w:space="0" w:color="auto"/>
              <w:left w:val="single" w:sz="2" w:space="0" w:color="auto"/>
              <w:bottom w:val="single" w:sz="2" w:space="0" w:color="auto"/>
              <w:right w:val="single" w:sz="2" w:space="0" w:color="auto"/>
            </w:tcBorders>
          </w:tcPr>
          <w:p w14:paraId="53EB2B09"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7FDEC870" w14:textId="591C55AA"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GEOGRAPHICAL STRUCTURE FACTOR.</w:t>
            </w:r>
          </w:p>
        </w:tc>
      </w:tr>
      <w:tr w:rsidR="002A6466" w:rsidRPr="00A559A0" w14:paraId="198E2D88"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7A4ED509" w14:textId="77777777" w:rsidR="002A6466" w:rsidRPr="00A559A0" w:rsidRDefault="002A6466" w:rsidP="00CF2238">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3D4FABDC" w14:textId="77777777"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TariffRef</w:t>
            </w:r>
          </w:p>
        </w:tc>
        <w:tc>
          <w:tcPr>
            <w:tcW w:w="2160" w:type="dxa"/>
            <w:tcBorders>
              <w:top w:val="single" w:sz="2" w:space="0" w:color="auto"/>
              <w:left w:val="single" w:sz="2" w:space="0" w:color="auto"/>
              <w:bottom w:val="single" w:sz="2" w:space="0" w:color="auto"/>
              <w:right w:val="single" w:sz="2" w:space="0" w:color="auto"/>
            </w:tcBorders>
          </w:tcPr>
          <w:p w14:paraId="3480FED9" w14:textId="77777777" w:rsidR="002A6466" w:rsidRPr="00A559A0" w:rsidRDefault="002A6466" w:rsidP="00CF2238">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TariffRef</w:t>
            </w:r>
          </w:p>
        </w:tc>
        <w:tc>
          <w:tcPr>
            <w:tcW w:w="1080" w:type="dxa"/>
            <w:tcBorders>
              <w:top w:val="single" w:sz="2" w:space="0" w:color="auto"/>
              <w:left w:val="single" w:sz="2" w:space="0" w:color="auto"/>
              <w:bottom w:val="single" w:sz="2" w:space="0" w:color="auto"/>
              <w:right w:val="single" w:sz="2" w:space="0" w:color="auto"/>
            </w:tcBorders>
          </w:tcPr>
          <w:p w14:paraId="53BDA233"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D04506D" w14:textId="43AEE575" w:rsidR="002A6466" w:rsidRPr="00A559A0" w:rsidRDefault="00867E9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Référence à un</w:t>
            </w:r>
            <w:r w:rsidR="002A6466" w:rsidRPr="00A559A0">
              <w:rPr>
                <w:rFonts w:eastAsia="Times New Roman" w:cs="Arial"/>
                <w:vanish/>
                <w:sz w:val="18"/>
                <w:szCs w:val="24"/>
                <w:highlight w:val="cyan"/>
              </w:rPr>
              <w:t>TARIFF.</w:t>
            </w:r>
          </w:p>
        </w:tc>
      </w:tr>
      <w:tr w:rsidR="002A6466" w:rsidRPr="00A559A0" w14:paraId="7FF4BF6E" w14:textId="77777777" w:rsidTr="00CF2238">
        <w:tc>
          <w:tcPr>
            <w:tcW w:w="900" w:type="dxa"/>
            <w:tcBorders>
              <w:top w:val="single" w:sz="2" w:space="0" w:color="auto"/>
              <w:left w:val="single" w:sz="2" w:space="0" w:color="auto"/>
              <w:bottom w:val="single" w:sz="2" w:space="0" w:color="auto"/>
              <w:right w:val="single" w:sz="2" w:space="0" w:color="auto"/>
            </w:tcBorders>
          </w:tcPr>
          <w:p w14:paraId="7E757C4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7C2D2FF1" w14:textId="6F03B452"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DistanceMatrixElementRef</w:t>
            </w:r>
          </w:p>
        </w:tc>
        <w:tc>
          <w:tcPr>
            <w:tcW w:w="2160" w:type="dxa"/>
            <w:tcBorders>
              <w:top w:val="single" w:sz="2" w:space="0" w:color="auto"/>
              <w:left w:val="single" w:sz="2" w:space="0" w:color="auto"/>
              <w:bottom w:val="single" w:sz="2" w:space="0" w:color="auto"/>
              <w:right w:val="single" w:sz="2" w:space="0" w:color="auto"/>
            </w:tcBorders>
          </w:tcPr>
          <w:p w14:paraId="6C951879" w14:textId="7C29A1ED"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DistanceMatrixElementRef</w:t>
            </w:r>
          </w:p>
        </w:tc>
        <w:tc>
          <w:tcPr>
            <w:tcW w:w="1080" w:type="dxa"/>
            <w:tcBorders>
              <w:top w:val="single" w:sz="2" w:space="0" w:color="auto"/>
              <w:left w:val="single" w:sz="2" w:space="0" w:color="auto"/>
              <w:bottom w:val="single" w:sz="2" w:space="0" w:color="auto"/>
              <w:right w:val="single" w:sz="2" w:space="0" w:color="auto"/>
            </w:tcBorders>
          </w:tcPr>
          <w:p w14:paraId="2ED8D7C3"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FDA2CC7" w14:textId="796E36D7"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Référence à un</w:t>
            </w:r>
            <w:r w:rsidR="0064633D" w:rsidRPr="00A559A0">
              <w:rPr>
                <w:rFonts w:eastAsia="Times New Roman" w:cs="Arial"/>
                <w:color w:val="0F0F0F"/>
                <w:sz w:val="18"/>
                <w:szCs w:val="24"/>
              </w:rPr>
              <w:t xml:space="preserve"> </w:t>
            </w:r>
            <w:r w:rsidR="002A6466" w:rsidRPr="00A559A0">
              <w:rPr>
                <w:rFonts w:eastAsia="Times New Roman" w:cs="Arial"/>
                <w:sz w:val="18"/>
                <w:szCs w:val="24"/>
              </w:rPr>
              <w:t>DISTANCE MATRIX ELEMENT.</w:t>
            </w:r>
          </w:p>
        </w:tc>
      </w:tr>
      <w:tr w:rsidR="002A6466" w:rsidRPr="00A559A0" w14:paraId="63661510" w14:textId="77777777" w:rsidTr="00CF2238">
        <w:tc>
          <w:tcPr>
            <w:tcW w:w="900" w:type="dxa"/>
            <w:tcBorders>
              <w:top w:val="single" w:sz="2" w:space="0" w:color="auto"/>
              <w:left w:val="single" w:sz="2" w:space="0" w:color="auto"/>
              <w:bottom w:val="single" w:sz="2" w:space="0" w:color="auto"/>
              <w:right w:val="single" w:sz="2" w:space="0" w:color="auto"/>
            </w:tcBorders>
          </w:tcPr>
          <w:p w14:paraId="6B60E9C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7FF64DA3" w14:textId="6435EFEA"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GeographicalIntervalRef</w:t>
            </w:r>
          </w:p>
        </w:tc>
        <w:tc>
          <w:tcPr>
            <w:tcW w:w="2160" w:type="dxa"/>
            <w:tcBorders>
              <w:top w:val="single" w:sz="2" w:space="0" w:color="auto"/>
              <w:left w:val="single" w:sz="2" w:space="0" w:color="auto"/>
              <w:bottom w:val="single" w:sz="2" w:space="0" w:color="auto"/>
              <w:right w:val="single" w:sz="2" w:space="0" w:color="auto"/>
            </w:tcBorders>
          </w:tcPr>
          <w:p w14:paraId="270D6346" w14:textId="0441D6BA"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GeographicalIntervalIdType</w:t>
            </w:r>
          </w:p>
        </w:tc>
        <w:tc>
          <w:tcPr>
            <w:tcW w:w="1080" w:type="dxa"/>
            <w:tcBorders>
              <w:top w:val="single" w:sz="2" w:space="0" w:color="auto"/>
              <w:left w:val="single" w:sz="2" w:space="0" w:color="auto"/>
              <w:bottom w:val="single" w:sz="2" w:space="0" w:color="auto"/>
              <w:right w:val="single" w:sz="2" w:space="0" w:color="auto"/>
            </w:tcBorders>
          </w:tcPr>
          <w:p w14:paraId="47A62E0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D417659" w14:textId="143AD0D7"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Référence à un</w:t>
            </w:r>
            <w:r w:rsidR="0064633D" w:rsidRPr="00A559A0">
              <w:rPr>
                <w:rFonts w:eastAsia="Times New Roman" w:cs="Arial"/>
                <w:color w:val="0F0F0F"/>
                <w:sz w:val="18"/>
                <w:szCs w:val="24"/>
              </w:rPr>
              <w:t xml:space="preserve"> </w:t>
            </w:r>
            <w:r w:rsidR="002A6466" w:rsidRPr="00A559A0">
              <w:rPr>
                <w:rFonts w:eastAsia="Times New Roman" w:cs="Arial"/>
                <w:color w:val="0F0F0F"/>
                <w:sz w:val="18"/>
                <w:szCs w:val="24"/>
              </w:rPr>
              <w:t>GEOGRAPHICAL INTERVAL.</w:t>
            </w:r>
          </w:p>
        </w:tc>
      </w:tr>
      <w:tr w:rsidR="002A6466" w:rsidRPr="00A559A0" w14:paraId="74A2189F" w14:textId="77777777" w:rsidTr="00CF2238">
        <w:tc>
          <w:tcPr>
            <w:tcW w:w="900" w:type="dxa"/>
            <w:tcBorders>
              <w:top w:val="single" w:sz="2" w:space="0" w:color="auto"/>
              <w:left w:val="single" w:sz="2" w:space="0" w:color="auto"/>
              <w:bottom w:val="single" w:sz="2" w:space="0" w:color="auto"/>
              <w:right w:val="single" w:sz="2" w:space="0" w:color="auto"/>
            </w:tcBorders>
          </w:tcPr>
          <w:p w14:paraId="5E42F3C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498E375D" w14:textId="6CD75491"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GeographicalUnitRef</w:t>
            </w:r>
          </w:p>
        </w:tc>
        <w:tc>
          <w:tcPr>
            <w:tcW w:w="2160" w:type="dxa"/>
            <w:tcBorders>
              <w:top w:val="single" w:sz="2" w:space="0" w:color="auto"/>
              <w:left w:val="single" w:sz="2" w:space="0" w:color="auto"/>
              <w:bottom w:val="single" w:sz="2" w:space="0" w:color="auto"/>
              <w:right w:val="single" w:sz="2" w:space="0" w:color="auto"/>
            </w:tcBorders>
          </w:tcPr>
          <w:p w14:paraId="6FEEB51D"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GeographicalUnitRef</w:t>
            </w:r>
          </w:p>
        </w:tc>
        <w:tc>
          <w:tcPr>
            <w:tcW w:w="1080" w:type="dxa"/>
            <w:tcBorders>
              <w:top w:val="single" w:sz="2" w:space="0" w:color="auto"/>
              <w:left w:val="single" w:sz="2" w:space="0" w:color="auto"/>
              <w:bottom w:val="single" w:sz="2" w:space="0" w:color="auto"/>
              <w:right w:val="single" w:sz="2" w:space="0" w:color="auto"/>
            </w:tcBorders>
          </w:tcPr>
          <w:p w14:paraId="33A6FA9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7E76F35" w14:textId="5FE23A53"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Référence au</w:t>
            </w:r>
            <w:r w:rsidR="002A6466" w:rsidRPr="00A559A0">
              <w:rPr>
                <w:rFonts w:eastAsia="Times New Roman" w:cs="Arial"/>
                <w:color w:val="0F0F0F"/>
                <w:sz w:val="18"/>
                <w:szCs w:val="24"/>
              </w:rPr>
              <w:t xml:space="preserve"> GEOGRAPHICAL UNIT</w:t>
            </w:r>
            <w:r w:rsidR="0064633D" w:rsidRPr="00A559A0">
              <w:rPr>
                <w:rFonts w:eastAsia="Times New Roman" w:cs="Arial"/>
                <w:color w:val="0F0F0F"/>
                <w:sz w:val="18"/>
                <w:szCs w:val="24"/>
              </w:rPr>
              <w:t xml:space="preserve"> correspondant</w:t>
            </w:r>
            <w:r w:rsidR="002A6466" w:rsidRPr="00A559A0">
              <w:rPr>
                <w:rFonts w:eastAsia="Times New Roman" w:cs="Arial"/>
                <w:color w:val="0F0F0F"/>
                <w:sz w:val="18"/>
                <w:szCs w:val="24"/>
              </w:rPr>
              <w:t>.</w:t>
            </w:r>
          </w:p>
        </w:tc>
      </w:tr>
      <w:tr w:rsidR="002A6466" w:rsidRPr="00A559A0" w14:paraId="784984AE"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099779D6" w14:textId="77777777" w:rsidR="002A6466" w:rsidRPr="00A559A0" w:rsidRDefault="002A6466" w:rsidP="00CF2238">
            <w:pPr>
              <w:jc w:val="center"/>
              <w:rPr>
                <w:rFonts w:eastAsia="Times New Roman" w:cs="Arial"/>
                <w:vanish/>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329B3C7" w14:textId="77777777"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NumberOfUnits</w:t>
            </w:r>
          </w:p>
        </w:tc>
        <w:tc>
          <w:tcPr>
            <w:tcW w:w="2160" w:type="dxa"/>
            <w:tcBorders>
              <w:top w:val="single" w:sz="2" w:space="0" w:color="auto"/>
              <w:left w:val="single" w:sz="2" w:space="0" w:color="auto"/>
              <w:bottom w:val="single" w:sz="2" w:space="0" w:color="auto"/>
              <w:right w:val="single" w:sz="2" w:space="0" w:color="auto"/>
            </w:tcBorders>
          </w:tcPr>
          <w:p w14:paraId="41E29323" w14:textId="77777777" w:rsidR="002A6466" w:rsidRPr="00A559A0" w:rsidRDefault="002A6466" w:rsidP="00CF2238">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NumberOfUnits</w:t>
            </w:r>
          </w:p>
        </w:tc>
        <w:tc>
          <w:tcPr>
            <w:tcW w:w="1080" w:type="dxa"/>
            <w:tcBorders>
              <w:top w:val="single" w:sz="2" w:space="0" w:color="auto"/>
              <w:left w:val="single" w:sz="2" w:space="0" w:color="auto"/>
              <w:bottom w:val="single" w:sz="2" w:space="0" w:color="auto"/>
              <w:right w:val="single" w:sz="2" w:space="0" w:color="auto"/>
            </w:tcBorders>
          </w:tcPr>
          <w:p w14:paraId="2C33883F"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4FFEAD41"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Quantity of units.</w:t>
            </w:r>
          </w:p>
        </w:tc>
      </w:tr>
      <w:tr w:rsidR="002A6466" w:rsidRPr="00A559A0" w14:paraId="1F10C110"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377400E5" w14:textId="77777777" w:rsidR="002A6466" w:rsidRPr="00A559A0" w:rsidRDefault="002A6466" w:rsidP="00CF2238">
            <w:pPr>
              <w:jc w:val="center"/>
              <w:rPr>
                <w:rFonts w:eastAsia="Times New Roman" w:cs="Arial"/>
                <w:vanish/>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8532A6E" w14:textId="77777777"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AmountFactor</w:t>
            </w:r>
          </w:p>
        </w:tc>
        <w:tc>
          <w:tcPr>
            <w:tcW w:w="2160" w:type="dxa"/>
            <w:tcBorders>
              <w:top w:val="single" w:sz="2" w:space="0" w:color="auto"/>
              <w:left w:val="single" w:sz="2" w:space="0" w:color="auto"/>
              <w:bottom w:val="single" w:sz="2" w:space="0" w:color="auto"/>
              <w:right w:val="single" w:sz="2" w:space="0" w:color="auto"/>
            </w:tcBorders>
          </w:tcPr>
          <w:p w14:paraId="298FA49D" w14:textId="77777777" w:rsidR="002A6466" w:rsidRPr="00A559A0" w:rsidRDefault="002A6466" w:rsidP="00CF2238">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xsd:decimal</w:t>
            </w:r>
          </w:p>
        </w:tc>
        <w:tc>
          <w:tcPr>
            <w:tcW w:w="1080" w:type="dxa"/>
            <w:tcBorders>
              <w:top w:val="single" w:sz="2" w:space="0" w:color="auto"/>
              <w:left w:val="single" w:sz="2" w:space="0" w:color="auto"/>
              <w:bottom w:val="single" w:sz="2" w:space="0" w:color="auto"/>
              <w:right w:val="single" w:sz="2" w:space="0" w:color="auto"/>
            </w:tcBorders>
          </w:tcPr>
          <w:p w14:paraId="06AAEF2F"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6A690E0" w14:textId="4AA5B0FF"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 xml:space="preserve">Arbitrary amount factor </w:t>
            </w:r>
            <w:r w:rsidR="0009410C" w:rsidRPr="00A559A0">
              <w:rPr>
                <w:rFonts w:eastAsia="Times New Roman" w:cs="Arial"/>
                <w:vanish/>
                <w:color w:val="0F0F0F"/>
                <w:sz w:val="18"/>
                <w:szCs w:val="24"/>
                <w:highlight w:val="cyan"/>
              </w:rPr>
              <w:t>associé au</w:t>
            </w:r>
            <w:r w:rsidRPr="00A559A0">
              <w:rPr>
                <w:rFonts w:eastAsia="Times New Roman" w:cs="Arial"/>
                <w:vanish/>
                <w:color w:val="0F0F0F"/>
                <w:sz w:val="18"/>
                <w:szCs w:val="24"/>
                <w:highlight w:val="cyan"/>
              </w:rPr>
              <w:t xml:space="preserve"> GEOGRAPHICAL STRUCTURE FACTOR.</w:t>
            </w:r>
          </w:p>
        </w:tc>
      </w:tr>
    </w:tbl>
    <w:p w14:paraId="60CB3490" w14:textId="41714AB7" w:rsidR="002A6466" w:rsidRPr="00A559A0" w:rsidRDefault="002A6466" w:rsidP="002A6466"/>
    <w:p w14:paraId="7591A508" w14:textId="21C4DE74" w:rsidR="0010613F" w:rsidRPr="00A559A0" w:rsidRDefault="0010613F" w:rsidP="0010613F">
      <w:pPr>
        <w:pStyle w:val="Titre4"/>
        <w:tabs>
          <w:tab w:val="clear" w:pos="1080"/>
        </w:tabs>
      </w:pPr>
      <w:r w:rsidRPr="00A559A0">
        <w:rPr>
          <w:rStyle w:val="tlid-translation"/>
        </w:rPr>
        <w:t>Exemple</w:t>
      </w:r>
    </w:p>
    <w:p w14:paraId="324C2CD1" w14:textId="77777777" w:rsidR="0010613F" w:rsidRPr="00A559A0" w:rsidRDefault="0010613F" w:rsidP="002A6466"/>
    <w:p w14:paraId="311F4698" w14:textId="389B3369"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GeographicalUnit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SNCF:GeographicalUnit:TER-Unité-de-distance:LOC</w:t>
      </w:r>
      <w:r w:rsidRPr="00A559A0">
        <w:rPr>
          <w:rFonts w:ascii="Courier New" w:hAnsi="Courier New" w:cs="Courier New"/>
          <w:b/>
          <w:bCs/>
          <w:color w:val="0000FF"/>
          <w:sz w:val="16"/>
          <w:szCs w:val="16"/>
          <w:highlight w:val="white"/>
        </w:rPr>
        <w:t>"&gt;</w:t>
      </w:r>
    </w:p>
    <w:p w14:paraId="17E40F0F" w14:textId="61E2F1C9"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Unité de distance arbitraire (peut-être des kilométre, ou une unité de distance tarifaire)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23228420" w14:textId="65208E64"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GeographicalUnit</w:t>
      </w:r>
      <w:r w:rsidRPr="00A559A0">
        <w:rPr>
          <w:rFonts w:ascii="Courier New" w:hAnsi="Courier New" w:cs="Courier New"/>
          <w:b/>
          <w:bCs/>
          <w:color w:val="0000FF"/>
          <w:sz w:val="16"/>
          <w:szCs w:val="16"/>
          <w:highlight w:val="white"/>
        </w:rPr>
        <w:t>&gt;</w:t>
      </w:r>
    </w:p>
    <w:p w14:paraId="7E3372A6" w14:textId="77777777"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16C23EE5" w14:textId="636EC517"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GeographicalInterval</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001</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SNCF:GeographicalInterval:TER-1km:LOC</w:t>
      </w:r>
      <w:r w:rsidRPr="00A559A0">
        <w:rPr>
          <w:rFonts w:ascii="Courier New" w:hAnsi="Courier New" w:cs="Courier New"/>
          <w:b/>
          <w:bCs/>
          <w:color w:val="0000FF"/>
          <w:sz w:val="16"/>
          <w:szCs w:val="16"/>
          <w:highlight w:val="white"/>
        </w:rPr>
        <w:t>"&gt;</w:t>
      </w:r>
    </w:p>
    <w:p w14:paraId="34F3A2F2" w14:textId="07D52E62"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StartGeographicalValue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0.0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StartGeographicalValue</w:t>
      </w:r>
      <w:r w:rsidRPr="00A559A0">
        <w:rPr>
          <w:rFonts w:ascii="Courier New" w:hAnsi="Courier New" w:cs="Courier New"/>
          <w:b/>
          <w:bCs/>
          <w:color w:val="0000FF"/>
          <w:sz w:val="16"/>
          <w:szCs w:val="16"/>
          <w:highlight w:val="white"/>
        </w:rPr>
        <w:t>&gt;</w:t>
      </w:r>
    </w:p>
    <w:p w14:paraId="01BEE9E5" w14:textId="5986760A"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EndGeographicalValue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1.0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EndGeographicalValue</w:t>
      </w:r>
      <w:r w:rsidRPr="00A559A0">
        <w:rPr>
          <w:rFonts w:ascii="Courier New" w:hAnsi="Courier New" w:cs="Courier New"/>
          <w:b/>
          <w:bCs/>
          <w:color w:val="0000FF"/>
          <w:sz w:val="16"/>
          <w:szCs w:val="16"/>
          <w:highlight w:val="white"/>
        </w:rPr>
        <w:t>&gt;</w:t>
      </w:r>
    </w:p>
    <w:p w14:paraId="141FB0B7" w14:textId="70966626"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IntervalType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distance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IntervalType</w:t>
      </w:r>
      <w:r w:rsidRPr="00A559A0">
        <w:rPr>
          <w:rFonts w:ascii="Courier New" w:hAnsi="Courier New" w:cs="Courier New"/>
          <w:b/>
          <w:bCs/>
          <w:color w:val="0000FF"/>
          <w:sz w:val="16"/>
          <w:szCs w:val="16"/>
          <w:highlight w:val="white"/>
        </w:rPr>
        <w:t>&gt;</w:t>
      </w:r>
    </w:p>
    <w:p w14:paraId="6E63FBDC" w14:textId="582D1EA6"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GeographicalInterval</w:t>
      </w:r>
      <w:r w:rsidRPr="00A559A0">
        <w:rPr>
          <w:rFonts w:ascii="Courier New" w:hAnsi="Courier New" w:cs="Courier New"/>
          <w:b/>
          <w:bCs/>
          <w:color w:val="0000FF"/>
          <w:sz w:val="16"/>
          <w:szCs w:val="16"/>
          <w:highlight w:val="white"/>
        </w:rPr>
        <w:t>&gt;</w:t>
      </w:r>
    </w:p>
    <w:p w14:paraId="0CC20F4D" w14:textId="178ADA21"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0BD1B180" w14:textId="74E8836E"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etc...</w:t>
      </w:r>
      <w:r w:rsidRPr="00A559A0">
        <w:rPr>
          <w:rFonts w:ascii="Courier New" w:hAnsi="Courier New" w:cs="Courier New"/>
          <w:b/>
          <w:bCs/>
          <w:color w:val="0000FF"/>
          <w:sz w:val="16"/>
          <w:szCs w:val="16"/>
          <w:highlight w:val="white"/>
        </w:rPr>
        <w:t>--&gt;</w:t>
      </w:r>
    </w:p>
    <w:p w14:paraId="06933BA4" w14:textId="77777777"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5963C8A3" w14:textId="79F6B578"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GeographicalInterval</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001</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SNCF:GeographicalInterval:TER-3km:LOC</w:t>
      </w:r>
      <w:r w:rsidRPr="00A559A0">
        <w:rPr>
          <w:rFonts w:ascii="Courier New" w:hAnsi="Courier New" w:cs="Courier New"/>
          <w:b/>
          <w:bCs/>
          <w:color w:val="0000FF"/>
          <w:sz w:val="16"/>
          <w:szCs w:val="16"/>
          <w:highlight w:val="white"/>
        </w:rPr>
        <w:t>"&gt;</w:t>
      </w:r>
    </w:p>
    <w:p w14:paraId="6414E8AF" w14:textId="51858B54"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StartGeographicalValue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1.0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StartGeographicalValue</w:t>
      </w:r>
      <w:r w:rsidRPr="00A559A0">
        <w:rPr>
          <w:rFonts w:ascii="Courier New" w:hAnsi="Courier New" w:cs="Courier New"/>
          <w:b/>
          <w:bCs/>
          <w:color w:val="0000FF"/>
          <w:sz w:val="16"/>
          <w:szCs w:val="16"/>
          <w:highlight w:val="white"/>
        </w:rPr>
        <w:t>&gt;</w:t>
      </w:r>
    </w:p>
    <w:p w14:paraId="112F68C1" w14:textId="3A17FD8D"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EndGeographicalValue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2.0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EndGeographicalValue</w:t>
      </w:r>
      <w:r w:rsidRPr="00A559A0">
        <w:rPr>
          <w:rFonts w:ascii="Courier New" w:hAnsi="Courier New" w:cs="Courier New"/>
          <w:b/>
          <w:bCs/>
          <w:color w:val="0000FF"/>
          <w:sz w:val="16"/>
          <w:szCs w:val="16"/>
          <w:highlight w:val="white"/>
        </w:rPr>
        <w:t>&gt;</w:t>
      </w:r>
    </w:p>
    <w:p w14:paraId="62D26C28" w14:textId="402535C2"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IntervalType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distance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IntervalType</w:t>
      </w:r>
      <w:r w:rsidRPr="00A559A0">
        <w:rPr>
          <w:rFonts w:ascii="Courier New" w:hAnsi="Courier New" w:cs="Courier New"/>
          <w:b/>
          <w:bCs/>
          <w:color w:val="0000FF"/>
          <w:sz w:val="16"/>
          <w:szCs w:val="16"/>
          <w:highlight w:val="white"/>
        </w:rPr>
        <w:t>&gt;</w:t>
      </w:r>
    </w:p>
    <w:p w14:paraId="3D8C35A4" w14:textId="31957A5B"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GeographicalInterval</w:t>
      </w:r>
      <w:r w:rsidRPr="00A559A0">
        <w:rPr>
          <w:rFonts w:ascii="Courier New" w:hAnsi="Courier New" w:cs="Courier New"/>
          <w:b/>
          <w:bCs/>
          <w:color w:val="0000FF"/>
          <w:sz w:val="16"/>
          <w:szCs w:val="16"/>
          <w:highlight w:val="white"/>
        </w:rPr>
        <w:t>&gt;</w:t>
      </w:r>
    </w:p>
    <w:p w14:paraId="46F298C3" w14:textId="77777777"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63DB55EB" w14:textId="6C6FC4F0"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etc...</w:t>
      </w:r>
      <w:r w:rsidRPr="00A559A0">
        <w:rPr>
          <w:rFonts w:ascii="Courier New" w:hAnsi="Courier New" w:cs="Courier New"/>
          <w:b/>
          <w:bCs/>
          <w:color w:val="0000FF"/>
          <w:sz w:val="16"/>
          <w:szCs w:val="16"/>
          <w:highlight w:val="white"/>
        </w:rPr>
        <w:t>--&gt;</w:t>
      </w:r>
    </w:p>
    <w:p w14:paraId="707BF37B" w14:textId="77777777"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E38B117" w14:textId="16FFF3EE"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Association Interval - Unités</w:t>
      </w:r>
      <w:r w:rsidRPr="00A559A0">
        <w:rPr>
          <w:rFonts w:ascii="Courier New" w:hAnsi="Courier New" w:cs="Courier New"/>
          <w:b/>
          <w:bCs/>
          <w:color w:val="0000FF"/>
          <w:sz w:val="16"/>
          <w:szCs w:val="16"/>
          <w:highlight w:val="white"/>
        </w:rPr>
        <w:t>--&gt;</w:t>
      </w:r>
    </w:p>
    <w:p w14:paraId="3FEE9F7D" w14:textId="2557AF4C"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GeographicalStructureFactor</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001</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SNCF:GeographicalStructureFactor:AtoB:LOC</w:t>
      </w:r>
      <w:r w:rsidRPr="00A559A0">
        <w:rPr>
          <w:rFonts w:ascii="Courier New" w:hAnsi="Courier New" w:cs="Courier New"/>
          <w:b/>
          <w:bCs/>
          <w:color w:val="0000FF"/>
          <w:sz w:val="16"/>
          <w:szCs w:val="16"/>
          <w:highlight w:val="white"/>
        </w:rPr>
        <w:t>"&gt;</w:t>
      </w:r>
    </w:p>
    <w:p w14:paraId="406959F9" w14:textId="341D67DE"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GeographicalIntervalRef</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001</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SNCF:GeographicalInterval:TER-43km:LOC</w:t>
      </w:r>
      <w:r w:rsidRPr="00A559A0">
        <w:rPr>
          <w:rFonts w:ascii="Courier New" w:hAnsi="Courier New" w:cs="Courier New"/>
          <w:b/>
          <w:bCs/>
          <w:color w:val="0000FF"/>
          <w:sz w:val="16"/>
          <w:szCs w:val="16"/>
          <w:highlight w:val="white"/>
        </w:rPr>
        <w:t>"/&gt;</w:t>
      </w:r>
    </w:p>
    <w:p w14:paraId="24AD7DF3" w14:textId="3A322410"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GeographicalUnitRef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SNCF:GeographicalUnit:TER-Unité-de-distance:LOC</w:t>
      </w:r>
      <w:r w:rsidRPr="00A559A0">
        <w:rPr>
          <w:rFonts w:ascii="Courier New" w:hAnsi="Courier New" w:cs="Courier New"/>
          <w:b/>
          <w:bCs/>
          <w:color w:val="0000FF"/>
          <w:sz w:val="16"/>
          <w:szCs w:val="16"/>
          <w:highlight w:val="white"/>
        </w:rPr>
        <w:t>"/&gt;</w:t>
      </w:r>
    </w:p>
    <w:p w14:paraId="2EC59A9C" w14:textId="153DCE56"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GeographicalStructureFactor</w:t>
      </w:r>
      <w:r w:rsidRPr="00A559A0">
        <w:rPr>
          <w:rFonts w:ascii="Courier New" w:hAnsi="Courier New" w:cs="Courier New"/>
          <w:b/>
          <w:bCs/>
          <w:color w:val="0000FF"/>
          <w:sz w:val="16"/>
          <w:szCs w:val="16"/>
          <w:highlight w:val="white"/>
        </w:rPr>
        <w:t>&gt;</w:t>
      </w:r>
    </w:p>
    <w:p w14:paraId="6DC92983" w14:textId="77777777" w:rsidR="0010613F" w:rsidRPr="00A559A0" w:rsidRDefault="0010613F" w:rsidP="0010613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6EAC6987" w14:textId="77777777" w:rsidR="002A6466" w:rsidRPr="00A559A0" w:rsidRDefault="002A6466" w:rsidP="002A6466"/>
    <w:p w14:paraId="67594B7D" w14:textId="77777777" w:rsidR="00131302" w:rsidRPr="00A559A0" w:rsidRDefault="00A8119D" w:rsidP="00131302">
      <w:pPr>
        <w:pStyle w:val="Titre4"/>
        <w:tabs>
          <w:tab w:val="clear" w:pos="1080"/>
        </w:tabs>
        <w:rPr>
          <w:rStyle w:val="tlid-translation"/>
        </w:rPr>
      </w:pPr>
      <w:r w:rsidRPr="00A559A0">
        <w:rPr>
          <w:rStyle w:val="tlid-translation"/>
        </w:rPr>
        <w:lastRenderedPageBreak/>
        <w:t>Élément de Matrice de Distances</w:t>
      </w:r>
      <w:r w:rsidR="00131302" w:rsidRPr="00A559A0">
        <w:rPr>
          <w:rStyle w:val="tlid-translation"/>
        </w:rPr>
        <w:t xml:space="preserve"> (</w:t>
      </w:r>
      <w:r w:rsidRPr="00A559A0">
        <w:rPr>
          <w:rStyle w:val="tlid-translation"/>
        </w:rPr>
        <w:t>DistanceMatrixElement</w:t>
      </w:r>
      <w:r w:rsidR="00131302" w:rsidRPr="00A559A0">
        <w:rPr>
          <w:rStyle w:val="tlid-translation"/>
        </w:rPr>
        <w:t>)</w:t>
      </w:r>
    </w:p>
    <w:p w14:paraId="3F8A98D0" w14:textId="4A27D898" w:rsidR="00537791" w:rsidRPr="00A559A0" w:rsidRDefault="00537791" w:rsidP="00537791">
      <w:r w:rsidRPr="00A559A0">
        <w:t xml:space="preserve">La </w:t>
      </w:r>
      <w:r w:rsidRPr="00A559A0">
        <w:rPr>
          <w:rStyle w:val="tlid-translation"/>
        </w:rPr>
        <w:t xml:space="preserve">MATRICE DE DISTANCES </w:t>
      </w:r>
      <w:r w:rsidRPr="00A559A0">
        <w:t>permet de décrire les tarifs point à point. Chaque ELEMENT DE MATRICE DE DISTANCE représente le tarif pour un couple d'origine-destination. U</w:t>
      </w:r>
      <w:r w:rsidR="007D00BF" w:rsidRPr="00A559A0">
        <w:t>n</w:t>
      </w:r>
      <w:r w:rsidRPr="00A559A0">
        <w:t xml:space="preserve"> GROUPE D'ÉLÉMENTS DE MATRICE DE DISTANCE spécifie un ensemble d'ÉLÉMENTS DE MATRICE DE DISTANCE, permettant un ensemble commun de prix entre différentes paires origine-destination si nécessaire.</w:t>
      </w:r>
    </w:p>
    <w:p w14:paraId="7A802FBB" w14:textId="0B56611A" w:rsidR="00537791" w:rsidRPr="00A559A0" w:rsidRDefault="00537791" w:rsidP="00537791">
      <w:r w:rsidRPr="00A559A0">
        <w:t>Dans le domaine ferroviaire, il peut y avoir des CONSTRAINTEs SERIEs associées à un DISTANCE MATRIX ELEMENT, chacune représentant une contrainte de routage différente.</w:t>
      </w:r>
    </w:p>
    <w:p w14:paraId="2EE5CD5E" w14:textId="0C6AF49D" w:rsidR="002A6466" w:rsidRPr="00A559A0" w:rsidRDefault="002A6466" w:rsidP="002A6466">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37</w:t>
      </w:r>
      <w:r w:rsidRPr="00A559A0">
        <w:rPr>
          <w:rFonts w:cs="Arial"/>
        </w:rPr>
        <w:fldChar w:fldCharType="end"/>
      </w:r>
      <w:r w:rsidRPr="00A559A0">
        <w:rPr>
          <w:rFonts w:cs="Arial"/>
        </w:rPr>
        <w:t xml:space="preserve"> – </w:t>
      </w:r>
      <w:r w:rsidRPr="00A559A0">
        <w:rPr>
          <w:rFonts w:cs="Arial"/>
          <w:i/>
        </w:rPr>
        <w:t>DistanceMatrixElement</w:t>
      </w:r>
      <w:r w:rsidRPr="00A559A0">
        <w:rPr>
          <w:rFonts w:cs="Arial"/>
        </w:rPr>
        <w:t xml:space="preserve"> – Element</w:t>
      </w:r>
    </w:p>
    <w:tbl>
      <w:tblPr>
        <w:tblW w:w="9870" w:type="dxa"/>
        <w:tblInd w:w="60" w:type="dxa"/>
        <w:tblLayout w:type="fixed"/>
        <w:tblCellMar>
          <w:left w:w="60" w:type="dxa"/>
          <w:right w:w="60" w:type="dxa"/>
        </w:tblCellMar>
        <w:tblLook w:val="0000" w:firstRow="0" w:lastRow="0" w:firstColumn="0" w:lastColumn="0" w:noHBand="0" w:noVBand="0"/>
      </w:tblPr>
      <w:tblGrid>
        <w:gridCol w:w="900"/>
        <w:gridCol w:w="1984"/>
        <w:gridCol w:w="1985"/>
        <w:gridCol w:w="861"/>
        <w:gridCol w:w="4140"/>
      </w:tblGrid>
      <w:tr w:rsidR="002A6466" w:rsidRPr="00A559A0" w14:paraId="26F727F8" w14:textId="77777777" w:rsidTr="00C425B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1046072" w14:textId="1BD424F5" w:rsidR="002A6466" w:rsidRPr="00A559A0" w:rsidRDefault="002A6466" w:rsidP="00CF2238">
            <w:r w:rsidRPr="00A559A0">
              <w:rPr>
                <w:b/>
              </w:rPr>
              <w:t>Classification</w:t>
            </w:r>
          </w:p>
        </w:tc>
        <w:tc>
          <w:tcPr>
            <w:tcW w:w="1984" w:type="dxa"/>
            <w:tcBorders>
              <w:top w:val="single" w:sz="2" w:space="0" w:color="auto"/>
              <w:left w:val="single" w:sz="2" w:space="0" w:color="auto"/>
              <w:bottom w:val="single" w:sz="2" w:space="0" w:color="auto"/>
              <w:right w:val="single" w:sz="2" w:space="0" w:color="auto"/>
            </w:tcBorders>
            <w:shd w:val="clear" w:color="auto" w:fill="E6E6E6"/>
          </w:tcPr>
          <w:p w14:paraId="5FF4D253"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1985" w:type="dxa"/>
            <w:tcBorders>
              <w:top w:val="single" w:sz="2" w:space="0" w:color="auto"/>
              <w:left w:val="single" w:sz="2" w:space="0" w:color="auto"/>
              <w:bottom w:val="single" w:sz="2" w:space="0" w:color="auto"/>
              <w:right w:val="single" w:sz="2" w:space="0" w:color="auto"/>
            </w:tcBorders>
            <w:shd w:val="clear" w:color="auto" w:fill="E6E6E6"/>
          </w:tcPr>
          <w:p w14:paraId="4E359CFB"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861" w:type="dxa"/>
            <w:tcBorders>
              <w:top w:val="single" w:sz="2" w:space="0" w:color="auto"/>
              <w:left w:val="single" w:sz="2" w:space="0" w:color="auto"/>
              <w:bottom w:val="single" w:sz="2" w:space="0" w:color="auto"/>
              <w:right w:val="single" w:sz="2" w:space="0" w:color="auto"/>
            </w:tcBorders>
            <w:shd w:val="clear" w:color="auto" w:fill="E6E6E6"/>
          </w:tcPr>
          <w:p w14:paraId="79D4396C" w14:textId="349A7C3C"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DABE82E"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63F9511B" w14:textId="77777777" w:rsidTr="00C425B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2C5273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107E45D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1985" w:type="dxa"/>
            <w:tcBorders>
              <w:top w:val="single" w:sz="2" w:space="0" w:color="auto"/>
              <w:left w:val="single" w:sz="2" w:space="0" w:color="auto"/>
              <w:bottom w:val="single" w:sz="2" w:space="0" w:color="auto"/>
              <w:right w:val="single" w:sz="2" w:space="0" w:color="auto"/>
            </w:tcBorders>
            <w:shd w:val="clear" w:color="auto" w:fill="FFFFFF"/>
          </w:tcPr>
          <w:p w14:paraId="57493EDD"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PriceableObject</w:t>
            </w:r>
          </w:p>
        </w:tc>
        <w:tc>
          <w:tcPr>
            <w:tcW w:w="861" w:type="dxa"/>
            <w:tcBorders>
              <w:top w:val="single" w:sz="2" w:space="0" w:color="auto"/>
              <w:left w:val="single" w:sz="2" w:space="0" w:color="auto"/>
              <w:bottom w:val="single" w:sz="2" w:space="0" w:color="auto"/>
              <w:right w:val="single" w:sz="2" w:space="0" w:color="auto"/>
            </w:tcBorders>
            <w:shd w:val="clear" w:color="auto" w:fill="FFFFFF"/>
          </w:tcPr>
          <w:p w14:paraId="2FFD794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A218BB4" w14:textId="4E94E5CE"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DISTANCE MATRIX ELEMENT</w:t>
            </w:r>
            <w:r w:rsidRPr="00A559A0" w:rsidDel="009A4FDD">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PRICEABLE OBJECT</w:t>
            </w:r>
            <w:r w:rsidRPr="00A559A0">
              <w:rPr>
                <w:rFonts w:cs="Arial"/>
                <w:b/>
                <w:i/>
              </w:rPr>
              <w:t>.</w:t>
            </w:r>
          </w:p>
        </w:tc>
      </w:tr>
      <w:tr w:rsidR="002A6466" w:rsidRPr="00A559A0" w14:paraId="7D4DA7DB" w14:textId="77777777" w:rsidTr="00C425B2">
        <w:tc>
          <w:tcPr>
            <w:tcW w:w="900" w:type="dxa"/>
            <w:tcBorders>
              <w:top w:val="single" w:sz="2" w:space="0" w:color="auto"/>
              <w:left w:val="single" w:sz="2" w:space="0" w:color="auto"/>
              <w:bottom w:val="single" w:sz="2" w:space="0" w:color="auto"/>
              <w:right w:val="single" w:sz="2" w:space="0" w:color="auto"/>
            </w:tcBorders>
          </w:tcPr>
          <w:p w14:paraId="6EA9550B" w14:textId="77777777" w:rsidR="002A6466" w:rsidRPr="00A559A0" w:rsidRDefault="002A6466" w:rsidP="00CF2238">
            <w:pPr>
              <w:jc w:val="center"/>
              <w:rPr>
                <w:rFonts w:eastAsia="Times New Roman" w:cs="Arial"/>
                <w:color w:val="0F0F0F"/>
                <w:sz w:val="18"/>
                <w:szCs w:val="24"/>
              </w:rPr>
            </w:pPr>
            <w:bookmarkStart w:id="117" w:name="BKM_4BD55801_2DA9_4646_B9BB_3E8299002A49"/>
            <w:r w:rsidRPr="00A559A0">
              <w:rPr>
                <w:rFonts w:eastAsia="Times New Roman" w:cs="Arial"/>
                <w:color w:val="0F0F0F"/>
                <w:sz w:val="18"/>
                <w:szCs w:val="24"/>
              </w:rPr>
              <w:t>«PK»</w:t>
            </w:r>
          </w:p>
        </w:tc>
        <w:tc>
          <w:tcPr>
            <w:tcW w:w="1984" w:type="dxa"/>
            <w:tcBorders>
              <w:top w:val="single" w:sz="2" w:space="0" w:color="auto"/>
              <w:left w:val="single" w:sz="2" w:space="0" w:color="auto"/>
              <w:bottom w:val="single" w:sz="2" w:space="0" w:color="auto"/>
              <w:right w:val="single" w:sz="2" w:space="0" w:color="auto"/>
            </w:tcBorders>
          </w:tcPr>
          <w:p w14:paraId="713077D6"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1985" w:type="dxa"/>
            <w:tcBorders>
              <w:top w:val="single" w:sz="2" w:space="0" w:color="auto"/>
              <w:left w:val="single" w:sz="2" w:space="0" w:color="auto"/>
              <w:bottom w:val="single" w:sz="2" w:space="0" w:color="auto"/>
              <w:right w:val="single" w:sz="2" w:space="0" w:color="auto"/>
            </w:tcBorders>
          </w:tcPr>
          <w:p w14:paraId="6B723BDC" w14:textId="259CCA3D"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DistanceMatrixElementIdType</w:t>
            </w:r>
          </w:p>
        </w:tc>
        <w:tc>
          <w:tcPr>
            <w:tcW w:w="861" w:type="dxa"/>
            <w:tcBorders>
              <w:top w:val="single" w:sz="2" w:space="0" w:color="auto"/>
              <w:left w:val="single" w:sz="2" w:space="0" w:color="auto"/>
              <w:bottom w:val="single" w:sz="2" w:space="0" w:color="auto"/>
              <w:right w:val="single" w:sz="2" w:space="0" w:color="auto"/>
            </w:tcBorders>
          </w:tcPr>
          <w:p w14:paraId="186F4F2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13C31C3" w14:textId="04E460A4"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DISTANCE MATRIX ELEMENT.</w:t>
            </w:r>
          </w:p>
        </w:tc>
        <w:bookmarkEnd w:id="117"/>
      </w:tr>
      <w:tr w:rsidR="002A6466" w:rsidRPr="00A559A0" w14:paraId="7A0B7F8D" w14:textId="77777777" w:rsidTr="00C425B2">
        <w:tc>
          <w:tcPr>
            <w:tcW w:w="900" w:type="dxa"/>
            <w:tcBorders>
              <w:top w:val="single" w:sz="2" w:space="0" w:color="auto"/>
              <w:left w:val="single" w:sz="2" w:space="0" w:color="auto"/>
              <w:bottom w:val="single" w:sz="2" w:space="0" w:color="auto"/>
              <w:right w:val="single" w:sz="2" w:space="0" w:color="auto"/>
            </w:tcBorders>
          </w:tcPr>
          <w:p w14:paraId="43A67F77" w14:textId="77777777" w:rsidR="002A6466" w:rsidRPr="00A559A0" w:rsidRDefault="002A6466" w:rsidP="00CF2238">
            <w:pPr>
              <w:jc w:val="center"/>
              <w:rPr>
                <w:rFonts w:eastAsia="Times New Roman" w:cs="Arial"/>
                <w:color w:val="0F0F0F"/>
                <w:sz w:val="18"/>
                <w:szCs w:val="24"/>
              </w:rPr>
            </w:pPr>
            <w:bookmarkStart w:id="118" w:name="BKM_AD4CE4A1_6972_4e44_8BAA_509297C0F33B"/>
            <w:r w:rsidRPr="00A559A0">
              <w:rPr>
                <w:rFonts w:eastAsia="Times New Roman" w:cs="Arial"/>
                <w:color w:val="0F0F0F"/>
                <w:sz w:val="18"/>
                <w:szCs w:val="24"/>
              </w:rPr>
              <w:t>XGRP</w:t>
            </w:r>
          </w:p>
        </w:tc>
        <w:tc>
          <w:tcPr>
            <w:tcW w:w="1984" w:type="dxa"/>
            <w:tcBorders>
              <w:top w:val="single" w:sz="2" w:space="0" w:color="auto"/>
              <w:left w:val="single" w:sz="2" w:space="0" w:color="auto"/>
              <w:bottom w:val="single" w:sz="2" w:space="0" w:color="auto"/>
              <w:right w:val="single" w:sz="2" w:space="0" w:color="auto"/>
            </w:tcBorders>
          </w:tcPr>
          <w:p w14:paraId="6574D969" w14:textId="307165EC"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DistanceMatrixElementDetailsGroup</w:t>
            </w:r>
          </w:p>
        </w:tc>
        <w:tc>
          <w:tcPr>
            <w:tcW w:w="1985" w:type="dxa"/>
            <w:tcBorders>
              <w:top w:val="single" w:sz="2" w:space="0" w:color="auto"/>
              <w:left w:val="single" w:sz="2" w:space="0" w:color="auto"/>
              <w:bottom w:val="single" w:sz="2" w:space="0" w:color="auto"/>
              <w:right w:val="single" w:sz="2" w:space="0" w:color="auto"/>
            </w:tcBorders>
          </w:tcPr>
          <w:p w14:paraId="4EC58189"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u w:val="single"/>
              </w:rPr>
              <w:t>xmlGroup</w:t>
            </w:r>
          </w:p>
        </w:tc>
        <w:tc>
          <w:tcPr>
            <w:tcW w:w="861" w:type="dxa"/>
            <w:tcBorders>
              <w:top w:val="single" w:sz="2" w:space="0" w:color="auto"/>
              <w:left w:val="single" w:sz="2" w:space="0" w:color="auto"/>
              <w:bottom w:val="single" w:sz="2" w:space="0" w:color="auto"/>
              <w:right w:val="single" w:sz="2" w:space="0" w:color="auto"/>
            </w:tcBorders>
          </w:tcPr>
          <w:p w14:paraId="0A07504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55A019D2" w14:textId="79F9A8D7" w:rsidR="002A6466" w:rsidRPr="00A559A0" w:rsidRDefault="0064633D" w:rsidP="00CF2238">
            <w:pPr>
              <w:rPr>
                <w:rFonts w:eastAsia="Times New Roman" w:cs="Arial"/>
                <w:color w:val="0F0F0F"/>
                <w:sz w:val="18"/>
                <w:szCs w:val="24"/>
              </w:rPr>
            </w:pPr>
            <w:r w:rsidRPr="00A559A0">
              <w:rPr>
                <w:rFonts w:eastAsia="Times New Roman" w:cs="Arial"/>
                <w:color w:val="0F0F0F"/>
                <w:sz w:val="18"/>
                <w:szCs w:val="24"/>
              </w:rPr>
              <w:t>Propriétés détaillées du</w:t>
            </w:r>
            <w:r w:rsidR="002A6466" w:rsidRPr="00A559A0">
              <w:rPr>
                <w:rFonts w:eastAsia="Times New Roman" w:cs="Arial"/>
                <w:color w:val="0F0F0F"/>
                <w:sz w:val="18"/>
                <w:szCs w:val="24"/>
              </w:rPr>
              <w:t xml:space="preserve"> DISTANCE MATRIX ELEMENT.</w:t>
            </w:r>
          </w:p>
        </w:tc>
        <w:bookmarkEnd w:id="118"/>
      </w:tr>
      <w:tr w:rsidR="002A6466" w:rsidRPr="00A559A0" w14:paraId="774C9CD1" w14:textId="77777777" w:rsidTr="00C425B2">
        <w:tc>
          <w:tcPr>
            <w:tcW w:w="900" w:type="dxa"/>
            <w:tcBorders>
              <w:top w:val="single" w:sz="2" w:space="0" w:color="auto"/>
              <w:left w:val="single" w:sz="2" w:space="0" w:color="auto"/>
              <w:bottom w:val="single" w:sz="2" w:space="0" w:color="auto"/>
              <w:right w:val="single" w:sz="2" w:space="0" w:color="auto"/>
            </w:tcBorders>
          </w:tcPr>
          <w:p w14:paraId="26294480" w14:textId="77777777" w:rsidR="002A6466" w:rsidRPr="00A559A0" w:rsidRDefault="002A6466" w:rsidP="00CF2238">
            <w:pPr>
              <w:jc w:val="center"/>
              <w:rPr>
                <w:rFonts w:eastAsia="Times New Roman" w:cs="Arial"/>
                <w:color w:val="0F0F0F"/>
                <w:sz w:val="18"/>
                <w:szCs w:val="24"/>
              </w:rPr>
            </w:pPr>
            <w:bookmarkStart w:id="119" w:name="BKM_8A173B32_83EA_43f2_9593_33CC519AC009"/>
            <w:r w:rsidRPr="00A559A0">
              <w:rPr>
                <w:rFonts w:eastAsia="Times New Roman" w:cs="Arial"/>
                <w:color w:val="0F0F0F"/>
                <w:sz w:val="18"/>
                <w:szCs w:val="24"/>
              </w:rPr>
              <w:t>XGRP</w:t>
            </w:r>
          </w:p>
        </w:tc>
        <w:tc>
          <w:tcPr>
            <w:tcW w:w="1984" w:type="dxa"/>
            <w:tcBorders>
              <w:top w:val="single" w:sz="2" w:space="0" w:color="auto"/>
              <w:left w:val="single" w:sz="2" w:space="0" w:color="auto"/>
              <w:bottom w:val="single" w:sz="2" w:space="0" w:color="auto"/>
              <w:right w:val="single" w:sz="2" w:space="0" w:color="auto"/>
            </w:tcBorders>
          </w:tcPr>
          <w:p w14:paraId="1835BB25" w14:textId="3BE389AF"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DistanceMatrixElementODGroup</w:t>
            </w:r>
          </w:p>
        </w:tc>
        <w:tc>
          <w:tcPr>
            <w:tcW w:w="1985" w:type="dxa"/>
            <w:tcBorders>
              <w:top w:val="single" w:sz="2" w:space="0" w:color="auto"/>
              <w:left w:val="single" w:sz="2" w:space="0" w:color="auto"/>
              <w:bottom w:val="single" w:sz="2" w:space="0" w:color="auto"/>
              <w:right w:val="single" w:sz="2" w:space="0" w:color="auto"/>
            </w:tcBorders>
          </w:tcPr>
          <w:p w14:paraId="60592958"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u w:val="single"/>
              </w:rPr>
              <w:t>xmlGroup</w:t>
            </w:r>
          </w:p>
        </w:tc>
        <w:tc>
          <w:tcPr>
            <w:tcW w:w="861" w:type="dxa"/>
            <w:tcBorders>
              <w:top w:val="single" w:sz="2" w:space="0" w:color="auto"/>
              <w:left w:val="single" w:sz="2" w:space="0" w:color="auto"/>
              <w:bottom w:val="single" w:sz="2" w:space="0" w:color="auto"/>
              <w:right w:val="single" w:sz="2" w:space="0" w:color="auto"/>
            </w:tcBorders>
          </w:tcPr>
          <w:p w14:paraId="579409E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54DDE0E" w14:textId="45437A22"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Origin</w:t>
            </w:r>
            <w:r w:rsidR="0064633D" w:rsidRPr="00A559A0">
              <w:rPr>
                <w:rFonts w:eastAsia="Times New Roman" w:cs="Arial"/>
                <w:color w:val="0F0F0F"/>
                <w:sz w:val="18"/>
                <w:szCs w:val="24"/>
              </w:rPr>
              <w:t>e</w:t>
            </w:r>
            <w:r w:rsidRPr="00A559A0">
              <w:rPr>
                <w:rFonts w:eastAsia="Times New Roman" w:cs="Arial"/>
                <w:color w:val="0F0F0F"/>
                <w:sz w:val="18"/>
                <w:szCs w:val="24"/>
              </w:rPr>
              <w:t xml:space="preserve"> </w:t>
            </w:r>
            <w:r w:rsidR="0064633D" w:rsidRPr="00A559A0">
              <w:rPr>
                <w:rFonts w:eastAsia="Times New Roman" w:cs="Arial"/>
                <w:color w:val="0F0F0F"/>
                <w:sz w:val="18"/>
                <w:szCs w:val="24"/>
              </w:rPr>
              <w:t>et</w:t>
            </w:r>
            <w:r w:rsidRPr="00A559A0">
              <w:rPr>
                <w:rFonts w:eastAsia="Times New Roman" w:cs="Arial"/>
                <w:color w:val="0F0F0F"/>
                <w:sz w:val="18"/>
                <w:szCs w:val="24"/>
              </w:rPr>
              <w:t xml:space="preserve"> Destination </w:t>
            </w:r>
            <w:r w:rsidR="0064633D" w:rsidRPr="00A559A0">
              <w:rPr>
                <w:rFonts w:eastAsia="Times New Roman" w:cs="Arial"/>
                <w:color w:val="0F0F0F"/>
                <w:sz w:val="18"/>
                <w:szCs w:val="24"/>
              </w:rPr>
              <w:t>du</w:t>
            </w:r>
            <w:r w:rsidRPr="00A559A0">
              <w:rPr>
                <w:rFonts w:eastAsia="Times New Roman" w:cs="Arial"/>
                <w:color w:val="0F0F0F"/>
                <w:sz w:val="18"/>
                <w:szCs w:val="24"/>
              </w:rPr>
              <w:t xml:space="preserve"> DISTANCE MATRIX ELEMENT.</w:t>
            </w:r>
          </w:p>
        </w:tc>
        <w:bookmarkEnd w:id="119"/>
      </w:tr>
      <w:tr w:rsidR="002A6466" w:rsidRPr="00A559A0" w14:paraId="6B283E28" w14:textId="77777777" w:rsidTr="00C425B2">
        <w:tc>
          <w:tcPr>
            <w:tcW w:w="900" w:type="dxa"/>
            <w:tcBorders>
              <w:top w:val="single" w:sz="2" w:space="0" w:color="auto"/>
              <w:left w:val="single" w:sz="2" w:space="0" w:color="auto"/>
              <w:bottom w:val="single" w:sz="2" w:space="0" w:color="auto"/>
              <w:right w:val="single" w:sz="2" w:space="0" w:color="auto"/>
            </w:tcBorders>
          </w:tcPr>
          <w:p w14:paraId="5129070B" w14:textId="77777777" w:rsidR="002A6466" w:rsidRPr="00A559A0" w:rsidRDefault="002A6466" w:rsidP="00CF2238">
            <w:pPr>
              <w:jc w:val="center"/>
              <w:rPr>
                <w:rFonts w:eastAsia="Times New Roman" w:cs="Arial"/>
                <w:color w:val="0F0F0F"/>
                <w:sz w:val="18"/>
                <w:szCs w:val="24"/>
              </w:rPr>
            </w:pPr>
            <w:bookmarkStart w:id="120" w:name="BKM_9FFDB608_E5AA_40f6_A466_9C7D590AE7F5"/>
            <w:r w:rsidRPr="00A559A0">
              <w:rPr>
                <w:rFonts w:eastAsia="Times New Roman" w:cs="Arial"/>
                <w:color w:val="0F0F0F"/>
                <w:sz w:val="18"/>
                <w:szCs w:val="24"/>
              </w:rPr>
              <w:t>XGRP</w:t>
            </w:r>
          </w:p>
        </w:tc>
        <w:tc>
          <w:tcPr>
            <w:tcW w:w="1984" w:type="dxa"/>
            <w:tcBorders>
              <w:top w:val="single" w:sz="2" w:space="0" w:color="auto"/>
              <w:left w:val="single" w:sz="2" w:space="0" w:color="auto"/>
              <w:bottom w:val="single" w:sz="2" w:space="0" w:color="auto"/>
              <w:right w:val="single" w:sz="2" w:space="0" w:color="auto"/>
            </w:tcBorders>
          </w:tcPr>
          <w:p w14:paraId="2E001A6C" w14:textId="60CC29D8"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DistanceMatrixElementComponentGroup</w:t>
            </w:r>
          </w:p>
        </w:tc>
        <w:tc>
          <w:tcPr>
            <w:tcW w:w="1985" w:type="dxa"/>
            <w:tcBorders>
              <w:top w:val="single" w:sz="2" w:space="0" w:color="auto"/>
              <w:left w:val="single" w:sz="2" w:space="0" w:color="auto"/>
              <w:bottom w:val="single" w:sz="2" w:space="0" w:color="auto"/>
              <w:right w:val="single" w:sz="2" w:space="0" w:color="auto"/>
            </w:tcBorders>
          </w:tcPr>
          <w:p w14:paraId="55026A83"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u w:val="single"/>
              </w:rPr>
              <w:t>xmlGroup</w:t>
            </w:r>
          </w:p>
        </w:tc>
        <w:tc>
          <w:tcPr>
            <w:tcW w:w="861" w:type="dxa"/>
            <w:tcBorders>
              <w:top w:val="single" w:sz="2" w:space="0" w:color="auto"/>
              <w:left w:val="single" w:sz="2" w:space="0" w:color="auto"/>
              <w:bottom w:val="single" w:sz="2" w:space="0" w:color="auto"/>
              <w:right w:val="single" w:sz="2" w:space="0" w:color="auto"/>
            </w:tcBorders>
          </w:tcPr>
          <w:p w14:paraId="58BD162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907CBF4" w14:textId="5A7E917F" w:rsidR="002A6466" w:rsidRPr="00A559A0" w:rsidRDefault="0064633D" w:rsidP="00CF2238">
            <w:pPr>
              <w:rPr>
                <w:rFonts w:eastAsia="Times New Roman" w:cs="Arial"/>
                <w:color w:val="0F0F0F"/>
                <w:sz w:val="18"/>
                <w:szCs w:val="24"/>
              </w:rPr>
            </w:pPr>
            <w:r w:rsidRPr="00A559A0">
              <w:rPr>
                <w:rFonts w:eastAsia="Times New Roman" w:cs="Arial"/>
                <w:color w:val="0F0F0F"/>
                <w:sz w:val="18"/>
                <w:szCs w:val="24"/>
              </w:rPr>
              <w:t>Composants du</w:t>
            </w:r>
            <w:r w:rsidR="002A6466" w:rsidRPr="00A559A0">
              <w:rPr>
                <w:rFonts w:eastAsia="Times New Roman" w:cs="Arial"/>
                <w:color w:val="0F0F0F"/>
                <w:sz w:val="18"/>
                <w:szCs w:val="24"/>
              </w:rPr>
              <w:t xml:space="preserve"> DISTANCE MATRIX ELEMENT.</w:t>
            </w:r>
          </w:p>
        </w:tc>
        <w:bookmarkEnd w:id="120"/>
      </w:tr>
      <w:tr w:rsidR="002A6466" w:rsidRPr="00A559A0" w14:paraId="536BDB0F" w14:textId="77777777" w:rsidTr="00C425B2">
        <w:trPr>
          <w:hidden/>
        </w:trPr>
        <w:tc>
          <w:tcPr>
            <w:tcW w:w="900" w:type="dxa"/>
            <w:tcBorders>
              <w:top w:val="single" w:sz="2" w:space="0" w:color="auto"/>
              <w:left w:val="single" w:sz="2" w:space="0" w:color="auto"/>
              <w:bottom w:val="single" w:sz="2" w:space="0" w:color="auto"/>
              <w:right w:val="single" w:sz="2" w:space="0" w:color="auto"/>
            </w:tcBorders>
          </w:tcPr>
          <w:p w14:paraId="01E581AA" w14:textId="77777777" w:rsidR="002A6466" w:rsidRPr="00A559A0" w:rsidRDefault="002A6466" w:rsidP="00CF2238">
            <w:pPr>
              <w:rPr>
                <w:rFonts w:eastAsia="Times New Roman" w:cs="Arial"/>
                <w:vanish/>
                <w:color w:val="0F0F0F"/>
                <w:sz w:val="18"/>
                <w:szCs w:val="24"/>
              </w:rPr>
            </w:pPr>
            <w:bookmarkStart w:id="121" w:name="BKM_797FA64E_A7CD_4b9f_9917_525A4ACB173C"/>
            <w:r w:rsidRPr="00A559A0">
              <w:rPr>
                <w:rFonts w:eastAsia="Times New Roman" w:cs="Arial"/>
                <w:vanish/>
                <w:color w:val="0F0F0F"/>
                <w:sz w:val="18"/>
                <w:szCs w:val="24"/>
              </w:rPr>
              <w:t>XGRP</w:t>
            </w:r>
          </w:p>
        </w:tc>
        <w:tc>
          <w:tcPr>
            <w:tcW w:w="1984" w:type="dxa"/>
            <w:tcBorders>
              <w:top w:val="single" w:sz="2" w:space="0" w:color="auto"/>
              <w:left w:val="single" w:sz="2" w:space="0" w:color="auto"/>
              <w:bottom w:val="single" w:sz="2" w:space="0" w:color="auto"/>
              <w:right w:val="single" w:sz="2" w:space="0" w:color="auto"/>
            </w:tcBorders>
          </w:tcPr>
          <w:p w14:paraId="5CAC176B" w14:textId="691FEE80" w:rsidR="002A6466" w:rsidRPr="00A559A0" w:rsidRDefault="002A6466" w:rsidP="00CF2238">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DistanceMatrixElementPricingGroup</w:t>
            </w:r>
          </w:p>
        </w:tc>
        <w:tc>
          <w:tcPr>
            <w:tcW w:w="1985" w:type="dxa"/>
            <w:tcBorders>
              <w:top w:val="single" w:sz="2" w:space="0" w:color="auto"/>
              <w:left w:val="single" w:sz="2" w:space="0" w:color="auto"/>
              <w:bottom w:val="single" w:sz="2" w:space="0" w:color="auto"/>
              <w:right w:val="single" w:sz="2" w:space="0" w:color="auto"/>
            </w:tcBorders>
          </w:tcPr>
          <w:p w14:paraId="510B5AB6"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b/>
                <w:i/>
                <w:vanish/>
                <w:color w:val="0F0F0F"/>
                <w:sz w:val="18"/>
                <w:szCs w:val="24"/>
                <w:highlight w:val="cyan"/>
                <w:u w:val="single"/>
              </w:rPr>
              <w:t>xmlGroup</w:t>
            </w:r>
          </w:p>
        </w:tc>
        <w:tc>
          <w:tcPr>
            <w:tcW w:w="861" w:type="dxa"/>
            <w:tcBorders>
              <w:top w:val="single" w:sz="2" w:space="0" w:color="auto"/>
              <w:left w:val="single" w:sz="2" w:space="0" w:color="auto"/>
              <w:bottom w:val="single" w:sz="2" w:space="0" w:color="auto"/>
              <w:right w:val="single" w:sz="2" w:space="0" w:color="auto"/>
            </w:tcBorders>
          </w:tcPr>
          <w:p w14:paraId="3BA3C5BE"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14E5EAC2"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Pricing elements for DISTANCE MATRIX ELEMENT.</w:t>
            </w:r>
          </w:p>
        </w:tc>
        <w:bookmarkEnd w:id="121"/>
      </w:tr>
    </w:tbl>
    <w:p w14:paraId="50954166" w14:textId="77777777" w:rsidR="000D2972" w:rsidRPr="00A559A0" w:rsidRDefault="000D2972" w:rsidP="002A6466">
      <w:pPr>
        <w:rPr>
          <w:rFonts w:cs="Arial"/>
        </w:rPr>
      </w:pPr>
    </w:p>
    <w:p w14:paraId="33432992" w14:textId="0ACF116F"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38</w:t>
      </w:r>
      <w:r w:rsidRPr="00A559A0">
        <w:rPr>
          <w:rFonts w:cs="Arial"/>
        </w:rPr>
        <w:fldChar w:fldCharType="end"/>
      </w:r>
      <w:r w:rsidRPr="00A559A0">
        <w:rPr>
          <w:rFonts w:cs="Arial"/>
        </w:rPr>
        <w:t xml:space="preserve"> – </w:t>
      </w:r>
      <w:r w:rsidRPr="00A559A0">
        <w:rPr>
          <w:rFonts w:cs="Arial"/>
          <w:i/>
        </w:rPr>
        <w:t>DistanceMatrixElementDetailsGroup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2A6466" w:rsidRPr="00A559A0" w14:paraId="29E64B53"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29EA713" w14:textId="090D8490"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B7C4000"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38AFE70A"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F3F3676" w14:textId="66A3368B"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7191FD0"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0E410CC4" w14:textId="77777777" w:rsidTr="00CF2238">
        <w:tc>
          <w:tcPr>
            <w:tcW w:w="900" w:type="dxa"/>
            <w:tcBorders>
              <w:top w:val="single" w:sz="2" w:space="0" w:color="auto"/>
              <w:left w:val="single" w:sz="2" w:space="0" w:color="auto"/>
              <w:bottom w:val="single" w:sz="2" w:space="0" w:color="auto"/>
              <w:right w:val="single" w:sz="2" w:space="0" w:color="auto"/>
            </w:tcBorders>
          </w:tcPr>
          <w:p w14:paraId="02E4840D"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3AA927C"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Distance</w:t>
            </w:r>
          </w:p>
        </w:tc>
        <w:tc>
          <w:tcPr>
            <w:tcW w:w="2160" w:type="dxa"/>
            <w:tcBorders>
              <w:top w:val="single" w:sz="2" w:space="0" w:color="auto"/>
              <w:left w:val="single" w:sz="2" w:space="0" w:color="auto"/>
              <w:bottom w:val="single" w:sz="2" w:space="0" w:color="auto"/>
              <w:right w:val="single" w:sz="2" w:space="0" w:color="auto"/>
            </w:tcBorders>
          </w:tcPr>
          <w:p w14:paraId="11C25586"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DistanceType</w:t>
            </w:r>
          </w:p>
        </w:tc>
        <w:tc>
          <w:tcPr>
            <w:tcW w:w="1080" w:type="dxa"/>
            <w:tcBorders>
              <w:top w:val="single" w:sz="2" w:space="0" w:color="auto"/>
              <w:left w:val="single" w:sz="2" w:space="0" w:color="auto"/>
              <w:bottom w:val="single" w:sz="2" w:space="0" w:color="auto"/>
              <w:right w:val="single" w:sz="2" w:space="0" w:color="auto"/>
            </w:tcBorders>
          </w:tcPr>
          <w:p w14:paraId="6757C22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CC14A02" w14:textId="50241709" w:rsidR="002A6466" w:rsidRPr="00A559A0" w:rsidRDefault="0064633D" w:rsidP="00CF2238">
            <w:pPr>
              <w:rPr>
                <w:rFonts w:eastAsia="Times New Roman" w:cs="Arial"/>
                <w:color w:val="0F0F0F"/>
                <w:sz w:val="18"/>
                <w:szCs w:val="24"/>
              </w:rPr>
            </w:pPr>
            <w:r w:rsidRPr="00A559A0">
              <w:rPr>
                <w:rFonts w:eastAsia="Times New Roman" w:cs="Arial"/>
                <w:color w:val="0F0F0F"/>
                <w:sz w:val="18"/>
                <w:szCs w:val="24"/>
              </w:rPr>
              <w:t xml:space="preserve">Distance entre l'origine et la destination d'un </w:t>
            </w:r>
            <w:r w:rsidR="002A6466" w:rsidRPr="00A559A0">
              <w:rPr>
                <w:rFonts w:eastAsia="Times New Roman" w:cs="Arial"/>
                <w:color w:val="0F0F0F"/>
                <w:sz w:val="18"/>
                <w:szCs w:val="24"/>
              </w:rPr>
              <w:t>DISTANCE MATRIX ELEMENT.</w:t>
            </w:r>
          </w:p>
        </w:tc>
      </w:tr>
      <w:tr w:rsidR="002A6466" w:rsidRPr="00A559A0" w14:paraId="564E15A5" w14:textId="77777777" w:rsidTr="00CF2238">
        <w:tc>
          <w:tcPr>
            <w:tcW w:w="900" w:type="dxa"/>
            <w:tcBorders>
              <w:top w:val="single" w:sz="2" w:space="0" w:color="auto"/>
              <w:left w:val="single" w:sz="2" w:space="0" w:color="auto"/>
              <w:bottom w:val="single" w:sz="2" w:space="0" w:color="auto"/>
              <w:right w:val="single" w:sz="2" w:space="0" w:color="auto"/>
            </w:tcBorders>
          </w:tcPr>
          <w:p w14:paraId="70936D1A"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2CD7D99"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RelativeRanking</w:t>
            </w:r>
          </w:p>
        </w:tc>
        <w:tc>
          <w:tcPr>
            <w:tcW w:w="2160" w:type="dxa"/>
            <w:tcBorders>
              <w:top w:val="single" w:sz="2" w:space="0" w:color="auto"/>
              <w:left w:val="single" w:sz="2" w:space="0" w:color="auto"/>
              <w:bottom w:val="single" w:sz="2" w:space="0" w:color="auto"/>
              <w:right w:val="single" w:sz="2" w:space="0" w:color="auto"/>
            </w:tcBorders>
          </w:tcPr>
          <w:p w14:paraId="005839DE"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53B0A09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A0E6BE5" w14:textId="7D9A4C49" w:rsidR="002A6466" w:rsidRPr="00A559A0" w:rsidRDefault="0064633D" w:rsidP="00CF2238">
            <w:pPr>
              <w:rPr>
                <w:rFonts w:eastAsia="Times New Roman" w:cs="Arial"/>
                <w:color w:val="0F0F0F"/>
                <w:sz w:val="18"/>
                <w:szCs w:val="24"/>
              </w:rPr>
            </w:pPr>
            <w:r w:rsidRPr="00A559A0">
              <w:rPr>
                <w:rFonts w:eastAsia="Times New Roman" w:cs="Arial"/>
                <w:color w:val="0F0F0F"/>
                <w:sz w:val="18"/>
                <w:szCs w:val="24"/>
              </w:rPr>
              <w:t>Préférence relative attribuée à cet élément s'il y a plusieurs possibilités entre deux points.</w:t>
            </w:r>
          </w:p>
        </w:tc>
      </w:tr>
      <w:tr w:rsidR="002A6466" w:rsidRPr="00A559A0" w14:paraId="1D50DAF8" w14:textId="77777777" w:rsidTr="00CF2238">
        <w:tc>
          <w:tcPr>
            <w:tcW w:w="900" w:type="dxa"/>
            <w:tcBorders>
              <w:top w:val="single" w:sz="2" w:space="0" w:color="auto"/>
              <w:left w:val="single" w:sz="2" w:space="0" w:color="auto"/>
              <w:bottom w:val="single" w:sz="2" w:space="0" w:color="auto"/>
              <w:right w:val="single" w:sz="2" w:space="0" w:color="auto"/>
            </w:tcBorders>
          </w:tcPr>
          <w:p w14:paraId="0CA13289"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F1C7236"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IsDirect</w:t>
            </w:r>
          </w:p>
        </w:tc>
        <w:tc>
          <w:tcPr>
            <w:tcW w:w="2160" w:type="dxa"/>
            <w:tcBorders>
              <w:top w:val="single" w:sz="2" w:space="0" w:color="auto"/>
              <w:left w:val="single" w:sz="2" w:space="0" w:color="auto"/>
              <w:bottom w:val="single" w:sz="2" w:space="0" w:color="auto"/>
              <w:right w:val="single" w:sz="2" w:space="0" w:color="auto"/>
            </w:tcBorders>
          </w:tcPr>
          <w:p w14:paraId="21563D30"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4761D6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253A0E9" w14:textId="2B9A8C9C" w:rsidR="002A6466" w:rsidRPr="00A559A0" w:rsidRDefault="0064633D" w:rsidP="00CF2238">
            <w:pPr>
              <w:rPr>
                <w:rFonts w:eastAsia="Times New Roman" w:cs="Arial"/>
                <w:color w:val="0F0F0F"/>
                <w:sz w:val="18"/>
                <w:szCs w:val="24"/>
              </w:rPr>
            </w:pPr>
            <w:r w:rsidRPr="00A559A0">
              <w:rPr>
                <w:rFonts w:eastAsia="Times New Roman" w:cs="Arial"/>
                <w:color w:val="0F0F0F"/>
                <w:sz w:val="18"/>
                <w:szCs w:val="24"/>
              </w:rPr>
              <w:t>Indique que le voyage est direct ou nécessite des changements.</w:t>
            </w:r>
          </w:p>
        </w:tc>
      </w:tr>
      <w:tr w:rsidR="002A6466" w:rsidRPr="00A559A0" w14:paraId="377EC4BD" w14:textId="77777777" w:rsidTr="00CF2238">
        <w:tc>
          <w:tcPr>
            <w:tcW w:w="900" w:type="dxa"/>
            <w:tcBorders>
              <w:top w:val="single" w:sz="2" w:space="0" w:color="auto"/>
              <w:left w:val="single" w:sz="2" w:space="0" w:color="auto"/>
              <w:bottom w:val="single" w:sz="2" w:space="0" w:color="auto"/>
              <w:right w:val="single" w:sz="2" w:space="0" w:color="auto"/>
            </w:tcBorders>
          </w:tcPr>
          <w:p w14:paraId="41ED2B25"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29CF61F" w14:textId="77777777" w:rsidR="002A6466" w:rsidRPr="00A559A0" w:rsidDel="001014D2" w:rsidRDefault="002A6466" w:rsidP="00CF2238">
            <w:pPr>
              <w:rPr>
                <w:rFonts w:eastAsia="Times New Roman" w:cs="Arial"/>
                <w:b/>
                <w:i/>
                <w:color w:val="0F0F0F"/>
                <w:sz w:val="18"/>
                <w:szCs w:val="24"/>
              </w:rPr>
            </w:pPr>
            <w:r w:rsidRPr="00A559A0">
              <w:rPr>
                <w:rFonts w:eastAsia="Times New Roman" w:cs="Arial"/>
                <w:b/>
                <w:i/>
                <w:color w:val="0F0F0F"/>
                <w:sz w:val="18"/>
                <w:szCs w:val="24"/>
              </w:rPr>
              <w:t>InverseAllowed</w:t>
            </w:r>
          </w:p>
        </w:tc>
        <w:tc>
          <w:tcPr>
            <w:tcW w:w="2160" w:type="dxa"/>
            <w:tcBorders>
              <w:top w:val="single" w:sz="2" w:space="0" w:color="auto"/>
              <w:left w:val="single" w:sz="2" w:space="0" w:color="auto"/>
              <w:bottom w:val="single" w:sz="2" w:space="0" w:color="auto"/>
              <w:right w:val="single" w:sz="2" w:space="0" w:color="auto"/>
            </w:tcBorders>
          </w:tcPr>
          <w:p w14:paraId="1A9AC846"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3F01E412"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6975AAF" w14:textId="387FC081" w:rsidR="002A6466" w:rsidRPr="00A559A0" w:rsidRDefault="0064633D" w:rsidP="00CF2238">
            <w:pPr>
              <w:rPr>
                <w:rFonts w:eastAsia="Times New Roman" w:cs="Arial"/>
                <w:color w:val="0F0F0F"/>
                <w:sz w:val="18"/>
                <w:szCs w:val="24"/>
              </w:rPr>
            </w:pPr>
            <w:r w:rsidRPr="00A559A0">
              <w:rPr>
                <w:rFonts w:eastAsia="Times New Roman" w:cs="Arial"/>
                <w:color w:val="0F0F0F"/>
                <w:sz w:val="18"/>
                <w:szCs w:val="24"/>
              </w:rPr>
              <w:t>Indique s’il y a un élément dans la direction opposée avec les mêmes prix - optimisation pour réduire les volumes de données.</w:t>
            </w:r>
          </w:p>
        </w:tc>
      </w:tr>
    </w:tbl>
    <w:p w14:paraId="154E6659" w14:textId="77777777" w:rsidR="002A6466" w:rsidRPr="00A559A0" w:rsidRDefault="002A6466" w:rsidP="002A6466">
      <w:pPr>
        <w:rPr>
          <w:rFonts w:cs="Arial"/>
        </w:rPr>
      </w:pPr>
    </w:p>
    <w:p w14:paraId="7BB91615" w14:textId="7F326B26"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39</w:t>
      </w:r>
      <w:r w:rsidRPr="00A559A0">
        <w:rPr>
          <w:rFonts w:cs="Arial"/>
        </w:rPr>
        <w:fldChar w:fldCharType="end"/>
      </w:r>
      <w:r w:rsidRPr="00A559A0">
        <w:rPr>
          <w:rFonts w:cs="Arial"/>
        </w:rPr>
        <w:t xml:space="preserve"> – </w:t>
      </w:r>
      <w:r w:rsidRPr="00A559A0">
        <w:rPr>
          <w:rFonts w:cs="Arial"/>
          <w:i/>
        </w:rPr>
        <w:t>DistanceMatrixElementODGroup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34"/>
        <w:gridCol w:w="1386"/>
        <w:gridCol w:w="2160"/>
        <w:gridCol w:w="1080"/>
        <w:gridCol w:w="4140"/>
      </w:tblGrid>
      <w:tr w:rsidR="002A6466" w:rsidRPr="00A559A0" w14:paraId="6E8D1F46"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69114D9" w14:textId="1E704F1C"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gridSpan w:val="2"/>
            <w:tcBorders>
              <w:top w:val="single" w:sz="2" w:space="0" w:color="auto"/>
              <w:left w:val="single" w:sz="2" w:space="0" w:color="auto"/>
              <w:bottom w:val="single" w:sz="2" w:space="0" w:color="auto"/>
              <w:right w:val="single" w:sz="2" w:space="0" w:color="auto"/>
            </w:tcBorders>
            <w:shd w:val="clear" w:color="auto" w:fill="E6E6E6"/>
          </w:tcPr>
          <w:p w14:paraId="06D98DFF"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32915D9"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A381819" w14:textId="5597AC21"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5015100"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1556006E" w14:textId="77777777" w:rsidTr="00CF2238">
        <w:tc>
          <w:tcPr>
            <w:tcW w:w="900" w:type="dxa"/>
            <w:tcBorders>
              <w:top w:val="single" w:sz="2" w:space="0" w:color="auto"/>
              <w:left w:val="single" w:sz="2" w:space="0" w:color="auto"/>
              <w:bottom w:val="single" w:sz="2" w:space="0" w:color="auto"/>
              <w:right w:val="single" w:sz="2" w:space="0" w:color="auto"/>
            </w:tcBorders>
          </w:tcPr>
          <w:p w14:paraId="36F5BC10" w14:textId="77777777" w:rsidR="002A6466" w:rsidRPr="00A559A0" w:rsidRDefault="002A6466" w:rsidP="00CF2238">
            <w:pPr>
              <w:jc w:val="center"/>
              <w:rPr>
                <w:rFonts w:eastAsia="Times New Roman" w:cs="Arial"/>
                <w:color w:val="0F0F0F"/>
                <w:sz w:val="18"/>
                <w:szCs w:val="24"/>
              </w:rPr>
            </w:pPr>
          </w:p>
        </w:tc>
        <w:tc>
          <w:tcPr>
            <w:tcW w:w="1620" w:type="dxa"/>
            <w:gridSpan w:val="2"/>
            <w:tcBorders>
              <w:top w:val="single" w:sz="2" w:space="0" w:color="auto"/>
              <w:left w:val="single" w:sz="2" w:space="0" w:color="auto"/>
              <w:bottom w:val="single" w:sz="2" w:space="0" w:color="auto"/>
              <w:right w:val="single" w:sz="2" w:space="0" w:color="auto"/>
            </w:tcBorders>
          </w:tcPr>
          <w:p w14:paraId="0C3C8091" w14:textId="77777777" w:rsidR="002A6466" w:rsidRPr="00A559A0" w:rsidRDefault="002A6466" w:rsidP="00CF2238">
            <w:pPr>
              <w:rPr>
                <w:rFonts w:eastAsia="Times New Roman" w:cs="Arial"/>
                <w:b/>
                <w:i/>
                <w:color w:val="0F0F0F"/>
                <w:sz w:val="18"/>
                <w:szCs w:val="24"/>
              </w:rPr>
            </w:pPr>
          </w:p>
        </w:tc>
        <w:tc>
          <w:tcPr>
            <w:tcW w:w="2160" w:type="dxa"/>
            <w:tcBorders>
              <w:top w:val="single" w:sz="2" w:space="0" w:color="auto"/>
              <w:left w:val="single" w:sz="2" w:space="0" w:color="auto"/>
              <w:bottom w:val="single" w:sz="2" w:space="0" w:color="auto"/>
              <w:right w:val="single" w:sz="2" w:space="0" w:color="auto"/>
            </w:tcBorders>
          </w:tcPr>
          <w:p w14:paraId="081CEA7C"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Choice</w:t>
            </w:r>
          </w:p>
        </w:tc>
        <w:tc>
          <w:tcPr>
            <w:tcW w:w="1080" w:type="dxa"/>
            <w:tcBorders>
              <w:top w:val="single" w:sz="2" w:space="0" w:color="auto"/>
              <w:left w:val="single" w:sz="2" w:space="0" w:color="auto"/>
              <w:bottom w:val="single" w:sz="2" w:space="0" w:color="auto"/>
              <w:right w:val="single" w:sz="2" w:space="0" w:color="auto"/>
            </w:tcBorders>
          </w:tcPr>
          <w:p w14:paraId="585C462D"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6FD0FDA" w14:textId="1808EDBB" w:rsidR="002A6466" w:rsidRPr="00A559A0" w:rsidRDefault="002A6466" w:rsidP="00CF2238">
            <w:pPr>
              <w:rPr>
                <w:rFonts w:eastAsia="Times New Roman" w:cs="Arial"/>
                <w:color w:val="0F0F0F"/>
                <w:sz w:val="18"/>
                <w:szCs w:val="24"/>
              </w:rPr>
            </w:pPr>
          </w:p>
        </w:tc>
      </w:tr>
      <w:tr w:rsidR="002A6466" w:rsidRPr="00A559A0" w14:paraId="6DE3F487" w14:textId="77777777" w:rsidTr="00CF2238">
        <w:tc>
          <w:tcPr>
            <w:tcW w:w="900" w:type="dxa"/>
            <w:tcBorders>
              <w:top w:val="single" w:sz="2" w:space="0" w:color="auto"/>
              <w:left w:val="single" w:sz="2" w:space="0" w:color="auto"/>
              <w:bottom w:val="single" w:sz="2" w:space="0" w:color="auto"/>
              <w:right w:val="single" w:sz="2" w:space="0" w:color="auto"/>
            </w:tcBorders>
          </w:tcPr>
          <w:p w14:paraId="1F5B347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lastRenderedPageBreak/>
              <w:t>«FK»</w:t>
            </w:r>
          </w:p>
        </w:tc>
        <w:tc>
          <w:tcPr>
            <w:tcW w:w="234" w:type="dxa"/>
            <w:tcBorders>
              <w:top w:val="single" w:sz="2" w:space="0" w:color="auto"/>
              <w:left w:val="single" w:sz="2" w:space="0" w:color="auto"/>
              <w:bottom w:val="single" w:sz="2" w:space="0" w:color="auto"/>
              <w:right w:val="single" w:sz="2" w:space="0" w:color="auto"/>
            </w:tcBorders>
          </w:tcPr>
          <w:p w14:paraId="08F844B3"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a</w:t>
            </w:r>
          </w:p>
        </w:tc>
        <w:tc>
          <w:tcPr>
            <w:tcW w:w="1386" w:type="dxa"/>
            <w:tcBorders>
              <w:top w:val="single" w:sz="2" w:space="0" w:color="auto"/>
              <w:left w:val="single" w:sz="2" w:space="0" w:color="auto"/>
              <w:bottom w:val="single" w:sz="2" w:space="0" w:color="auto"/>
              <w:right w:val="single" w:sz="2" w:space="0" w:color="auto"/>
            </w:tcBorders>
          </w:tcPr>
          <w:p w14:paraId="3770327D" w14:textId="36B3485A"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StartStopPointRef</w:t>
            </w:r>
          </w:p>
        </w:tc>
        <w:tc>
          <w:tcPr>
            <w:tcW w:w="2160" w:type="dxa"/>
            <w:tcBorders>
              <w:top w:val="single" w:sz="2" w:space="0" w:color="auto"/>
              <w:left w:val="single" w:sz="2" w:space="0" w:color="auto"/>
              <w:bottom w:val="single" w:sz="2" w:space="0" w:color="auto"/>
              <w:right w:val="single" w:sz="2" w:space="0" w:color="auto"/>
            </w:tcBorders>
          </w:tcPr>
          <w:p w14:paraId="664DA65F"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ScheduledStopPointRef</w:t>
            </w:r>
          </w:p>
        </w:tc>
        <w:tc>
          <w:tcPr>
            <w:tcW w:w="1080" w:type="dxa"/>
            <w:tcBorders>
              <w:top w:val="single" w:sz="2" w:space="0" w:color="auto"/>
              <w:left w:val="single" w:sz="2" w:space="0" w:color="auto"/>
              <w:bottom w:val="single" w:sz="2" w:space="0" w:color="auto"/>
              <w:right w:val="single" w:sz="2" w:space="0" w:color="auto"/>
            </w:tcBorders>
          </w:tcPr>
          <w:p w14:paraId="4BF476D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C80A26C" w14:textId="11F7E10B"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SCHEDULED STOP POINT </w:t>
            </w:r>
            <w:r w:rsidR="0064633D" w:rsidRPr="00A559A0">
              <w:rPr>
                <w:rFonts w:eastAsia="Times New Roman" w:cs="Arial"/>
                <w:color w:val="0F0F0F"/>
                <w:sz w:val="18"/>
                <w:szCs w:val="24"/>
              </w:rPr>
              <w:t xml:space="preserve">duquel le </w:t>
            </w:r>
            <w:r w:rsidRPr="00A559A0">
              <w:rPr>
                <w:rFonts w:eastAsia="Times New Roman" w:cs="Arial"/>
                <w:color w:val="0F0F0F"/>
                <w:sz w:val="18"/>
                <w:szCs w:val="24"/>
              </w:rPr>
              <w:t xml:space="preserve">DISTANCE MATRIX ELEMENT </w:t>
            </w:r>
            <w:r w:rsidR="0064633D" w:rsidRPr="00A559A0">
              <w:rPr>
                <w:rFonts w:eastAsia="Times New Roman" w:cs="Arial"/>
                <w:color w:val="0F0F0F"/>
                <w:sz w:val="18"/>
                <w:szCs w:val="24"/>
              </w:rPr>
              <w:t>commence</w:t>
            </w:r>
            <w:r w:rsidRPr="00A559A0">
              <w:rPr>
                <w:rFonts w:eastAsia="Times New Roman" w:cs="Arial"/>
                <w:color w:val="0F0F0F"/>
                <w:sz w:val="18"/>
                <w:szCs w:val="24"/>
              </w:rPr>
              <w:t>.</w:t>
            </w:r>
          </w:p>
        </w:tc>
      </w:tr>
      <w:tr w:rsidR="002A6466" w:rsidRPr="00A559A0" w14:paraId="5EDF50F4"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5D28E371" w14:textId="77777777" w:rsidR="002A6466" w:rsidRPr="00A559A0" w:rsidRDefault="002A6466" w:rsidP="00CF2238">
            <w:pPr>
              <w:jc w:val="center"/>
              <w:rPr>
                <w:rFonts w:eastAsia="Times New Roman" w:cs="Arial"/>
                <w:vanish/>
                <w:color w:val="0F0F0F"/>
                <w:sz w:val="18"/>
                <w:szCs w:val="24"/>
              </w:rPr>
            </w:pPr>
            <w:r w:rsidRPr="00A559A0">
              <w:rPr>
                <w:rFonts w:eastAsia="Times New Roman" w:cs="Arial"/>
                <w:vanish/>
                <w:color w:val="0F0F0F"/>
                <w:sz w:val="18"/>
                <w:szCs w:val="24"/>
              </w:rPr>
              <w:t>«FV»</w:t>
            </w:r>
          </w:p>
        </w:tc>
        <w:tc>
          <w:tcPr>
            <w:tcW w:w="234" w:type="dxa"/>
            <w:tcBorders>
              <w:top w:val="single" w:sz="2" w:space="0" w:color="auto"/>
              <w:left w:val="single" w:sz="2" w:space="0" w:color="auto"/>
              <w:bottom w:val="single" w:sz="2" w:space="0" w:color="auto"/>
              <w:right w:val="single" w:sz="2" w:space="0" w:color="auto"/>
            </w:tcBorders>
          </w:tcPr>
          <w:p w14:paraId="04AA3E65" w14:textId="77777777" w:rsidR="002A6466" w:rsidRPr="00A559A0" w:rsidRDefault="002A6466" w:rsidP="00CF2238">
            <w:pPr>
              <w:rPr>
                <w:rFonts w:eastAsia="Times New Roman" w:cs="Arial"/>
                <w:b/>
                <w:i/>
                <w:vanish/>
                <w:color w:val="0F0F0F"/>
                <w:sz w:val="18"/>
                <w:szCs w:val="24"/>
              </w:rPr>
            </w:pPr>
            <w:r w:rsidRPr="00A559A0">
              <w:rPr>
                <w:rFonts w:eastAsia="Times New Roman" w:cs="Arial"/>
                <w:b/>
                <w:i/>
                <w:vanish/>
                <w:color w:val="0F0F0F"/>
                <w:sz w:val="18"/>
                <w:szCs w:val="24"/>
              </w:rPr>
              <w:t>b</w:t>
            </w:r>
          </w:p>
        </w:tc>
        <w:tc>
          <w:tcPr>
            <w:tcW w:w="1386" w:type="dxa"/>
            <w:tcBorders>
              <w:top w:val="single" w:sz="2" w:space="0" w:color="auto"/>
              <w:left w:val="single" w:sz="2" w:space="0" w:color="auto"/>
              <w:bottom w:val="single" w:sz="2" w:space="0" w:color="auto"/>
              <w:right w:val="single" w:sz="2" w:space="0" w:color="auto"/>
            </w:tcBorders>
          </w:tcPr>
          <w:p w14:paraId="12286217" w14:textId="16EB80C9" w:rsidR="002A6466" w:rsidRPr="00A559A0" w:rsidRDefault="002A6466" w:rsidP="00CF2238">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StartStopPointView</w:t>
            </w:r>
          </w:p>
        </w:tc>
        <w:tc>
          <w:tcPr>
            <w:tcW w:w="2160" w:type="dxa"/>
            <w:tcBorders>
              <w:top w:val="single" w:sz="2" w:space="0" w:color="auto"/>
              <w:left w:val="single" w:sz="2" w:space="0" w:color="auto"/>
              <w:bottom w:val="single" w:sz="2" w:space="0" w:color="auto"/>
              <w:right w:val="single" w:sz="2" w:space="0" w:color="auto"/>
            </w:tcBorders>
          </w:tcPr>
          <w:p w14:paraId="3247C514" w14:textId="63B85B8F" w:rsidR="002A6466" w:rsidRPr="00A559A0" w:rsidRDefault="002A6466" w:rsidP="00CF2238">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ScheduledStopPointView</w:t>
            </w:r>
          </w:p>
        </w:tc>
        <w:tc>
          <w:tcPr>
            <w:tcW w:w="1080" w:type="dxa"/>
            <w:tcBorders>
              <w:top w:val="single" w:sz="2" w:space="0" w:color="auto"/>
              <w:left w:val="single" w:sz="2" w:space="0" w:color="auto"/>
              <w:bottom w:val="single" w:sz="2" w:space="0" w:color="auto"/>
              <w:right w:val="single" w:sz="2" w:space="0" w:color="auto"/>
            </w:tcBorders>
          </w:tcPr>
          <w:p w14:paraId="06605700"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38F66076"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Details of origin SCHEDULED STOP POINT.</w:t>
            </w:r>
          </w:p>
        </w:tc>
      </w:tr>
      <w:tr w:rsidR="002A6466" w:rsidRPr="00A559A0" w14:paraId="55375269" w14:textId="77777777" w:rsidTr="00CF2238">
        <w:tc>
          <w:tcPr>
            <w:tcW w:w="900" w:type="dxa"/>
            <w:tcBorders>
              <w:top w:val="single" w:sz="2" w:space="0" w:color="auto"/>
              <w:left w:val="single" w:sz="2" w:space="0" w:color="auto"/>
              <w:bottom w:val="single" w:sz="2" w:space="0" w:color="auto"/>
              <w:right w:val="single" w:sz="2" w:space="0" w:color="auto"/>
            </w:tcBorders>
          </w:tcPr>
          <w:p w14:paraId="3831826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5E6544A5"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c</w:t>
            </w:r>
          </w:p>
        </w:tc>
        <w:tc>
          <w:tcPr>
            <w:tcW w:w="1386" w:type="dxa"/>
            <w:tcBorders>
              <w:top w:val="single" w:sz="2" w:space="0" w:color="auto"/>
              <w:left w:val="single" w:sz="2" w:space="0" w:color="auto"/>
              <w:bottom w:val="single" w:sz="2" w:space="0" w:color="auto"/>
              <w:right w:val="single" w:sz="2" w:space="0" w:color="auto"/>
            </w:tcBorders>
          </w:tcPr>
          <w:p w14:paraId="6E075EDB" w14:textId="329D7429"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StartTariffZoneRef</w:t>
            </w:r>
          </w:p>
        </w:tc>
        <w:tc>
          <w:tcPr>
            <w:tcW w:w="2160" w:type="dxa"/>
            <w:tcBorders>
              <w:top w:val="single" w:sz="2" w:space="0" w:color="auto"/>
              <w:left w:val="single" w:sz="2" w:space="0" w:color="auto"/>
              <w:bottom w:val="single" w:sz="2" w:space="0" w:color="auto"/>
              <w:right w:val="single" w:sz="2" w:space="0" w:color="auto"/>
            </w:tcBorders>
          </w:tcPr>
          <w:p w14:paraId="2BCEED7F"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TariffZoneRef</w:t>
            </w:r>
          </w:p>
        </w:tc>
        <w:tc>
          <w:tcPr>
            <w:tcW w:w="1080" w:type="dxa"/>
            <w:tcBorders>
              <w:top w:val="single" w:sz="2" w:space="0" w:color="auto"/>
              <w:left w:val="single" w:sz="2" w:space="0" w:color="auto"/>
              <w:bottom w:val="single" w:sz="2" w:space="0" w:color="auto"/>
              <w:right w:val="single" w:sz="2" w:space="0" w:color="auto"/>
            </w:tcBorders>
          </w:tcPr>
          <w:p w14:paraId="3C79F76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E1420B4" w14:textId="40218A75" w:rsidR="002A6466" w:rsidRPr="00A559A0" w:rsidRDefault="002A6466" w:rsidP="00CF2238">
            <w:pPr>
              <w:rPr>
                <w:rFonts w:eastAsia="Times New Roman" w:cs="Arial"/>
                <w:color w:val="0F0F0F"/>
                <w:sz w:val="18"/>
                <w:szCs w:val="24"/>
              </w:rPr>
            </w:pPr>
            <w:r w:rsidRPr="00A559A0">
              <w:rPr>
                <w:rFonts w:eastAsia="Times New Roman" w:cs="Arial"/>
                <w:sz w:val="18"/>
                <w:szCs w:val="24"/>
              </w:rPr>
              <w:t xml:space="preserve">TARIFF ZONE </w:t>
            </w:r>
            <w:r w:rsidR="0064633D" w:rsidRPr="00A559A0">
              <w:rPr>
                <w:rFonts w:eastAsia="Times New Roman" w:cs="Arial"/>
                <w:sz w:val="18"/>
                <w:szCs w:val="24"/>
              </w:rPr>
              <w:t>à laquelle</w:t>
            </w:r>
            <w:r w:rsidRPr="00A559A0">
              <w:rPr>
                <w:rFonts w:eastAsia="Times New Roman" w:cs="Arial"/>
                <w:sz w:val="18"/>
                <w:szCs w:val="24"/>
              </w:rPr>
              <w:t xml:space="preserve"> DISTANCE MATRIX ELEMENT </w:t>
            </w:r>
            <w:r w:rsidR="0064633D" w:rsidRPr="00A559A0">
              <w:rPr>
                <w:rFonts w:eastAsia="Times New Roman" w:cs="Arial"/>
                <w:color w:val="0F0F0F"/>
                <w:sz w:val="18"/>
                <w:szCs w:val="24"/>
              </w:rPr>
              <w:t>commence</w:t>
            </w:r>
            <w:r w:rsidRPr="00A559A0">
              <w:rPr>
                <w:rFonts w:eastAsia="Times New Roman" w:cs="Arial"/>
                <w:sz w:val="18"/>
                <w:szCs w:val="24"/>
              </w:rPr>
              <w:t>.</w:t>
            </w:r>
          </w:p>
        </w:tc>
      </w:tr>
      <w:tr w:rsidR="002A6466" w:rsidRPr="00A559A0" w14:paraId="060063D2"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466168C0" w14:textId="77777777" w:rsidR="002A6466" w:rsidRPr="00A559A0" w:rsidRDefault="002A6466" w:rsidP="00CF2238">
            <w:pPr>
              <w:jc w:val="center"/>
              <w:rPr>
                <w:rFonts w:eastAsia="Times New Roman" w:cs="Arial"/>
                <w:vanish/>
                <w:color w:val="0F0F0F"/>
                <w:sz w:val="18"/>
                <w:szCs w:val="24"/>
              </w:rPr>
            </w:pPr>
            <w:r w:rsidRPr="00A559A0">
              <w:rPr>
                <w:rFonts w:eastAsia="Times New Roman" w:cs="Arial"/>
                <w:vanish/>
                <w:color w:val="0F0F0F"/>
                <w:sz w:val="18"/>
                <w:szCs w:val="24"/>
              </w:rPr>
              <w:t>«FV»</w:t>
            </w:r>
          </w:p>
        </w:tc>
        <w:tc>
          <w:tcPr>
            <w:tcW w:w="234" w:type="dxa"/>
            <w:tcBorders>
              <w:top w:val="single" w:sz="2" w:space="0" w:color="auto"/>
              <w:left w:val="single" w:sz="2" w:space="0" w:color="auto"/>
              <w:bottom w:val="single" w:sz="2" w:space="0" w:color="auto"/>
              <w:right w:val="single" w:sz="2" w:space="0" w:color="auto"/>
            </w:tcBorders>
          </w:tcPr>
          <w:p w14:paraId="21FC6917" w14:textId="77777777" w:rsidR="002A6466" w:rsidRPr="00A559A0" w:rsidRDefault="002A6466" w:rsidP="00CF2238">
            <w:pPr>
              <w:rPr>
                <w:rFonts w:eastAsia="Times New Roman" w:cs="Arial"/>
                <w:b/>
                <w:i/>
                <w:vanish/>
                <w:color w:val="0F0F0F"/>
                <w:sz w:val="18"/>
                <w:szCs w:val="24"/>
              </w:rPr>
            </w:pPr>
            <w:r w:rsidRPr="00A559A0">
              <w:rPr>
                <w:rFonts w:eastAsia="Times New Roman" w:cs="Arial"/>
                <w:b/>
                <w:i/>
                <w:vanish/>
                <w:color w:val="0F0F0F"/>
                <w:sz w:val="18"/>
                <w:szCs w:val="24"/>
              </w:rPr>
              <w:t>d</w:t>
            </w:r>
          </w:p>
        </w:tc>
        <w:tc>
          <w:tcPr>
            <w:tcW w:w="1386" w:type="dxa"/>
            <w:tcBorders>
              <w:top w:val="single" w:sz="2" w:space="0" w:color="auto"/>
              <w:left w:val="single" w:sz="2" w:space="0" w:color="auto"/>
              <w:bottom w:val="single" w:sz="2" w:space="0" w:color="auto"/>
              <w:right w:val="single" w:sz="2" w:space="0" w:color="auto"/>
            </w:tcBorders>
          </w:tcPr>
          <w:p w14:paraId="6B585AF0" w14:textId="4AF8F89D"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StartTariffZoneView</w:t>
            </w:r>
          </w:p>
        </w:tc>
        <w:tc>
          <w:tcPr>
            <w:tcW w:w="2160" w:type="dxa"/>
            <w:tcBorders>
              <w:top w:val="single" w:sz="2" w:space="0" w:color="auto"/>
              <w:left w:val="single" w:sz="2" w:space="0" w:color="auto"/>
              <w:bottom w:val="single" w:sz="2" w:space="0" w:color="auto"/>
              <w:right w:val="single" w:sz="2" w:space="0" w:color="auto"/>
            </w:tcBorders>
          </w:tcPr>
          <w:p w14:paraId="37A5A33F" w14:textId="4C668D08" w:rsidR="002A6466" w:rsidRPr="00A559A0" w:rsidRDefault="002A6466" w:rsidP="00CF2238">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TariffZoneView</w:t>
            </w:r>
          </w:p>
        </w:tc>
        <w:tc>
          <w:tcPr>
            <w:tcW w:w="1080" w:type="dxa"/>
            <w:tcBorders>
              <w:top w:val="single" w:sz="2" w:space="0" w:color="auto"/>
              <w:left w:val="single" w:sz="2" w:space="0" w:color="auto"/>
              <w:bottom w:val="single" w:sz="2" w:space="0" w:color="auto"/>
              <w:right w:val="single" w:sz="2" w:space="0" w:color="auto"/>
            </w:tcBorders>
          </w:tcPr>
          <w:p w14:paraId="68747DAD"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8065539"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Details of origin TARIFF ZONE.</w:t>
            </w:r>
          </w:p>
        </w:tc>
      </w:tr>
      <w:tr w:rsidR="002A6466" w:rsidRPr="00A559A0" w14:paraId="1428FAD4" w14:textId="77777777" w:rsidTr="00CF2238">
        <w:tc>
          <w:tcPr>
            <w:tcW w:w="900" w:type="dxa"/>
            <w:tcBorders>
              <w:top w:val="single" w:sz="2" w:space="0" w:color="auto"/>
              <w:left w:val="single" w:sz="2" w:space="0" w:color="auto"/>
              <w:bottom w:val="single" w:sz="2" w:space="0" w:color="auto"/>
              <w:right w:val="single" w:sz="2" w:space="0" w:color="auto"/>
            </w:tcBorders>
          </w:tcPr>
          <w:p w14:paraId="58022948"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65F69F9F"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e</w:t>
            </w:r>
          </w:p>
        </w:tc>
        <w:tc>
          <w:tcPr>
            <w:tcW w:w="1386" w:type="dxa"/>
            <w:tcBorders>
              <w:top w:val="single" w:sz="2" w:space="0" w:color="auto"/>
              <w:left w:val="single" w:sz="2" w:space="0" w:color="auto"/>
              <w:bottom w:val="single" w:sz="2" w:space="0" w:color="auto"/>
              <w:right w:val="single" w:sz="2" w:space="0" w:color="auto"/>
            </w:tcBorders>
          </w:tcPr>
          <w:p w14:paraId="41568941" w14:textId="153D3843"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StartFareSectionRef</w:t>
            </w:r>
          </w:p>
        </w:tc>
        <w:tc>
          <w:tcPr>
            <w:tcW w:w="2160" w:type="dxa"/>
            <w:tcBorders>
              <w:top w:val="single" w:sz="2" w:space="0" w:color="auto"/>
              <w:left w:val="single" w:sz="2" w:space="0" w:color="auto"/>
              <w:bottom w:val="single" w:sz="2" w:space="0" w:color="auto"/>
              <w:right w:val="single" w:sz="2" w:space="0" w:color="auto"/>
            </w:tcBorders>
          </w:tcPr>
          <w:p w14:paraId="2FDC4B12"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FareSectionRef</w:t>
            </w:r>
          </w:p>
        </w:tc>
        <w:tc>
          <w:tcPr>
            <w:tcW w:w="1080" w:type="dxa"/>
            <w:tcBorders>
              <w:top w:val="single" w:sz="2" w:space="0" w:color="auto"/>
              <w:left w:val="single" w:sz="2" w:space="0" w:color="auto"/>
              <w:bottom w:val="single" w:sz="2" w:space="0" w:color="auto"/>
              <w:right w:val="single" w:sz="2" w:space="0" w:color="auto"/>
            </w:tcBorders>
          </w:tcPr>
          <w:p w14:paraId="3138BDD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8D6D151" w14:textId="0A33B9D9" w:rsidR="002A6466" w:rsidRPr="00A559A0" w:rsidRDefault="002A6466" w:rsidP="00CF2238">
            <w:pPr>
              <w:rPr>
                <w:rFonts w:eastAsia="Times New Roman" w:cs="Arial"/>
                <w:color w:val="0F0F0F"/>
                <w:sz w:val="18"/>
                <w:szCs w:val="24"/>
              </w:rPr>
            </w:pPr>
            <w:r w:rsidRPr="00A559A0">
              <w:rPr>
                <w:rFonts w:eastAsia="Times New Roman" w:cs="Arial"/>
                <w:sz w:val="18"/>
                <w:szCs w:val="24"/>
              </w:rPr>
              <w:t xml:space="preserve">FARE SECTION </w:t>
            </w:r>
            <w:r w:rsidR="0064633D" w:rsidRPr="00A559A0">
              <w:rPr>
                <w:rFonts w:eastAsia="Times New Roman" w:cs="Arial"/>
                <w:sz w:val="18"/>
                <w:szCs w:val="24"/>
              </w:rPr>
              <w:t xml:space="preserve">à laquelle </w:t>
            </w:r>
            <w:r w:rsidRPr="00A559A0">
              <w:rPr>
                <w:rFonts w:eastAsia="Times New Roman" w:cs="Arial"/>
                <w:sz w:val="18"/>
                <w:szCs w:val="24"/>
              </w:rPr>
              <w:t xml:space="preserve">DISTANCE MATRIX ELEMENT </w:t>
            </w:r>
            <w:r w:rsidR="007E446F" w:rsidRPr="00A559A0">
              <w:rPr>
                <w:rFonts w:eastAsia="Times New Roman" w:cs="Arial"/>
                <w:color w:val="0F0F0F"/>
                <w:sz w:val="18"/>
                <w:szCs w:val="24"/>
              </w:rPr>
              <w:t>commence</w:t>
            </w:r>
            <w:r w:rsidRPr="00A559A0">
              <w:rPr>
                <w:rFonts w:eastAsia="Times New Roman" w:cs="Arial"/>
                <w:sz w:val="18"/>
                <w:szCs w:val="24"/>
              </w:rPr>
              <w:t>.</w:t>
            </w:r>
          </w:p>
        </w:tc>
      </w:tr>
      <w:tr w:rsidR="002A6466" w:rsidRPr="00A559A0" w14:paraId="68A2D73D" w14:textId="77777777" w:rsidTr="00CF2238">
        <w:tc>
          <w:tcPr>
            <w:tcW w:w="900" w:type="dxa"/>
            <w:tcBorders>
              <w:top w:val="single" w:sz="2" w:space="0" w:color="auto"/>
              <w:left w:val="single" w:sz="2" w:space="0" w:color="auto"/>
              <w:bottom w:val="single" w:sz="2" w:space="0" w:color="auto"/>
              <w:right w:val="single" w:sz="2" w:space="0" w:color="auto"/>
            </w:tcBorders>
          </w:tcPr>
          <w:p w14:paraId="032B47C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2E6E1A1A"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f</w:t>
            </w:r>
          </w:p>
        </w:tc>
        <w:tc>
          <w:tcPr>
            <w:tcW w:w="1386" w:type="dxa"/>
            <w:tcBorders>
              <w:top w:val="single" w:sz="2" w:space="0" w:color="auto"/>
              <w:left w:val="single" w:sz="2" w:space="0" w:color="auto"/>
              <w:bottom w:val="single" w:sz="2" w:space="0" w:color="auto"/>
              <w:right w:val="single" w:sz="2" w:space="0" w:color="auto"/>
            </w:tcBorders>
          </w:tcPr>
          <w:p w14:paraId="50EC2BBE" w14:textId="68A41956"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StartFarePointInPatternRef</w:t>
            </w:r>
          </w:p>
        </w:tc>
        <w:tc>
          <w:tcPr>
            <w:tcW w:w="2160" w:type="dxa"/>
            <w:tcBorders>
              <w:top w:val="single" w:sz="2" w:space="0" w:color="auto"/>
              <w:left w:val="single" w:sz="2" w:space="0" w:color="auto"/>
              <w:bottom w:val="single" w:sz="2" w:space="0" w:color="auto"/>
              <w:right w:val="single" w:sz="2" w:space="0" w:color="auto"/>
            </w:tcBorders>
          </w:tcPr>
          <w:p w14:paraId="0F56EFC5"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FarePointInPatternRef</w:t>
            </w:r>
          </w:p>
        </w:tc>
        <w:tc>
          <w:tcPr>
            <w:tcW w:w="1080" w:type="dxa"/>
            <w:tcBorders>
              <w:top w:val="single" w:sz="2" w:space="0" w:color="auto"/>
              <w:left w:val="single" w:sz="2" w:space="0" w:color="auto"/>
              <w:bottom w:val="single" w:sz="2" w:space="0" w:color="auto"/>
              <w:right w:val="single" w:sz="2" w:space="0" w:color="auto"/>
            </w:tcBorders>
          </w:tcPr>
          <w:p w14:paraId="15390095"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6D80774" w14:textId="19A62DD0" w:rsidR="002A6466" w:rsidRPr="00A559A0" w:rsidRDefault="002A6466" w:rsidP="00CF2238">
            <w:pPr>
              <w:rPr>
                <w:rFonts w:eastAsia="Times New Roman" w:cs="Arial"/>
                <w:sz w:val="18"/>
                <w:szCs w:val="24"/>
              </w:rPr>
            </w:pPr>
            <w:r w:rsidRPr="00A559A0">
              <w:rPr>
                <w:rFonts w:eastAsia="Times New Roman" w:cs="Arial"/>
                <w:sz w:val="18"/>
                <w:szCs w:val="24"/>
              </w:rPr>
              <w:t xml:space="preserve">FARE POINT IN PATTERN </w:t>
            </w:r>
            <w:r w:rsidR="007E446F" w:rsidRPr="00A559A0">
              <w:rPr>
                <w:rFonts w:eastAsia="Times New Roman" w:cs="Arial"/>
                <w:color w:val="0F0F0F"/>
                <w:sz w:val="18"/>
                <w:szCs w:val="24"/>
              </w:rPr>
              <w:t>duquel le</w:t>
            </w:r>
            <w:r w:rsidR="007E446F" w:rsidRPr="00A559A0">
              <w:rPr>
                <w:rFonts w:eastAsia="Times New Roman" w:cs="Arial"/>
                <w:sz w:val="18"/>
                <w:szCs w:val="24"/>
              </w:rPr>
              <w:t xml:space="preserve"> </w:t>
            </w:r>
            <w:r w:rsidRPr="00A559A0">
              <w:rPr>
                <w:rFonts w:eastAsia="Times New Roman" w:cs="Arial"/>
                <w:sz w:val="18"/>
                <w:szCs w:val="24"/>
              </w:rPr>
              <w:t xml:space="preserve">DISTANCE MATRIX ELEMENT </w:t>
            </w:r>
            <w:r w:rsidR="007E446F" w:rsidRPr="00A559A0">
              <w:rPr>
                <w:rFonts w:eastAsia="Times New Roman" w:cs="Arial"/>
                <w:color w:val="0F0F0F"/>
                <w:sz w:val="18"/>
                <w:szCs w:val="24"/>
              </w:rPr>
              <w:t xml:space="preserve">commence </w:t>
            </w:r>
            <w:r w:rsidRPr="00A559A0">
              <w:rPr>
                <w:rFonts w:eastAsia="Times New Roman" w:cs="Arial"/>
                <w:sz w:val="18"/>
                <w:szCs w:val="24"/>
              </w:rPr>
              <w:t>(</w:t>
            </w:r>
            <w:r w:rsidR="007E446F" w:rsidRPr="00A559A0">
              <w:rPr>
                <w:rFonts w:eastAsia="Times New Roman" w:cs="Arial"/>
                <w:sz w:val="18"/>
                <w:szCs w:val="24"/>
              </w:rPr>
              <w:t>gère le cas des passages répétées</w:t>
            </w:r>
            <w:r w:rsidRPr="00A559A0">
              <w:rPr>
                <w:rFonts w:eastAsia="Times New Roman" w:cs="Arial"/>
                <w:sz w:val="18"/>
                <w:szCs w:val="24"/>
              </w:rPr>
              <w:t xml:space="preserve">) </w:t>
            </w:r>
          </w:p>
        </w:tc>
      </w:tr>
      <w:tr w:rsidR="002A6466" w:rsidRPr="00A559A0" w14:paraId="601B846C" w14:textId="77777777" w:rsidTr="00CF2238">
        <w:tc>
          <w:tcPr>
            <w:tcW w:w="900" w:type="dxa"/>
            <w:tcBorders>
              <w:top w:val="single" w:sz="2" w:space="0" w:color="auto"/>
              <w:left w:val="single" w:sz="2" w:space="0" w:color="auto"/>
              <w:bottom w:val="single" w:sz="2" w:space="0" w:color="auto"/>
              <w:right w:val="single" w:sz="2" w:space="0" w:color="auto"/>
            </w:tcBorders>
          </w:tcPr>
          <w:p w14:paraId="4A2820CB" w14:textId="77777777" w:rsidR="002A6466" w:rsidRPr="00A559A0" w:rsidRDefault="002A6466" w:rsidP="00CF2238">
            <w:pPr>
              <w:jc w:val="center"/>
              <w:rPr>
                <w:rFonts w:eastAsia="Times New Roman" w:cs="Arial"/>
                <w:color w:val="0F0F0F"/>
                <w:sz w:val="18"/>
                <w:szCs w:val="24"/>
              </w:rPr>
            </w:pPr>
          </w:p>
        </w:tc>
        <w:tc>
          <w:tcPr>
            <w:tcW w:w="1620" w:type="dxa"/>
            <w:gridSpan w:val="2"/>
            <w:tcBorders>
              <w:top w:val="single" w:sz="2" w:space="0" w:color="auto"/>
              <w:left w:val="single" w:sz="2" w:space="0" w:color="auto"/>
              <w:bottom w:val="single" w:sz="2" w:space="0" w:color="auto"/>
              <w:right w:val="single" w:sz="2" w:space="0" w:color="auto"/>
            </w:tcBorders>
          </w:tcPr>
          <w:p w14:paraId="007ED93A" w14:textId="77777777" w:rsidR="002A6466" w:rsidRPr="00A559A0" w:rsidRDefault="002A6466" w:rsidP="00CF2238">
            <w:pPr>
              <w:rPr>
                <w:rFonts w:eastAsia="Times New Roman" w:cs="Arial"/>
                <w:b/>
                <w:i/>
                <w:color w:val="0F0F0F"/>
                <w:sz w:val="18"/>
                <w:szCs w:val="24"/>
              </w:rPr>
            </w:pPr>
          </w:p>
        </w:tc>
        <w:tc>
          <w:tcPr>
            <w:tcW w:w="2160" w:type="dxa"/>
            <w:tcBorders>
              <w:top w:val="single" w:sz="2" w:space="0" w:color="auto"/>
              <w:left w:val="single" w:sz="2" w:space="0" w:color="auto"/>
              <w:bottom w:val="single" w:sz="2" w:space="0" w:color="auto"/>
              <w:right w:val="single" w:sz="2" w:space="0" w:color="auto"/>
            </w:tcBorders>
          </w:tcPr>
          <w:p w14:paraId="1D603281"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Choice</w:t>
            </w:r>
          </w:p>
        </w:tc>
        <w:tc>
          <w:tcPr>
            <w:tcW w:w="1080" w:type="dxa"/>
            <w:tcBorders>
              <w:top w:val="single" w:sz="2" w:space="0" w:color="auto"/>
              <w:left w:val="single" w:sz="2" w:space="0" w:color="auto"/>
              <w:bottom w:val="single" w:sz="2" w:space="0" w:color="auto"/>
              <w:right w:val="single" w:sz="2" w:space="0" w:color="auto"/>
            </w:tcBorders>
          </w:tcPr>
          <w:p w14:paraId="0E7E4DB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1E774194" w14:textId="74FB50D0"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Destination </w:t>
            </w:r>
            <w:r w:rsidR="007E446F" w:rsidRPr="00A559A0">
              <w:rPr>
                <w:rFonts w:eastAsia="Times New Roman" w:cs="Arial"/>
                <w:color w:val="0F0F0F"/>
                <w:sz w:val="18"/>
                <w:szCs w:val="24"/>
              </w:rPr>
              <w:t>du</w:t>
            </w:r>
            <w:r w:rsidRPr="00A559A0">
              <w:rPr>
                <w:rFonts w:eastAsia="Times New Roman" w:cs="Arial"/>
                <w:color w:val="0F0F0F"/>
                <w:sz w:val="18"/>
                <w:szCs w:val="24"/>
              </w:rPr>
              <w:t xml:space="preserve"> DISTANCE MATRIX ELEMENT.</w:t>
            </w:r>
          </w:p>
        </w:tc>
      </w:tr>
      <w:tr w:rsidR="002A6466" w:rsidRPr="00A559A0" w14:paraId="3673D9E2" w14:textId="77777777" w:rsidTr="00CF2238">
        <w:tc>
          <w:tcPr>
            <w:tcW w:w="900" w:type="dxa"/>
            <w:tcBorders>
              <w:top w:val="single" w:sz="2" w:space="0" w:color="auto"/>
              <w:left w:val="single" w:sz="2" w:space="0" w:color="auto"/>
              <w:bottom w:val="single" w:sz="2" w:space="0" w:color="auto"/>
              <w:right w:val="single" w:sz="2" w:space="0" w:color="auto"/>
            </w:tcBorders>
          </w:tcPr>
          <w:p w14:paraId="1AB4078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07919193"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a</w:t>
            </w:r>
          </w:p>
        </w:tc>
        <w:tc>
          <w:tcPr>
            <w:tcW w:w="1386" w:type="dxa"/>
            <w:tcBorders>
              <w:top w:val="single" w:sz="2" w:space="0" w:color="auto"/>
              <w:left w:val="single" w:sz="2" w:space="0" w:color="auto"/>
              <w:bottom w:val="single" w:sz="2" w:space="0" w:color="auto"/>
              <w:right w:val="single" w:sz="2" w:space="0" w:color="auto"/>
            </w:tcBorders>
          </w:tcPr>
          <w:p w14:paraId="768A6B79" w14:textId="7A6CDE84"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EndStopPointRef</w:t>
            </w:r>
          </w:p>
        </w:tc>
        <w:tc>
          <w:tcPr>
            <w:tcW w:w="2160" w:type="dxa"/>
            <w:tcBorders>
              <w:top w:val="single" w:sz="2" w:space="0" w:color="auto"/>
              <w:left w:val="single" w:sz="2" w:space="0" w:color="auto"/>
              <w:bottom w:val="single" w:sz="2" w:space="0" w:color="auto"/>
              <w:right w:val="single" w:sz="2" w:space="0" w:color="auto"/>
            </w:tcBorders>
          </w:tcPr>
          <w:p w14:paraId="3749EE34"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ScheduledStopPointRef</w:t>
            </w:r>
          </w:p>
        </w:tc>
        <w:tc>
          <w:tcPr>
            <w:tcW w:w="1080" w:type="dxa"/>
            <w:tcBorders>
              <w:top w:val="single" w:sz="2" w:space="0" w:color="auto"/>
              <w:left w:val="single" w:sz="2" w:space="0" w:color="auto"/>
              <w:bottom w:val="single" w:sz="2" w:space="0" w:color="auto"/>
              <w:right w:val="single" w:sz="2" w:space="0" w:color="auto"/>
            </w:tcBorders>
          </w:tcPr>
          <w:p w14:paraId="2A441470"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0D0D479" w14:textId="1ECC4B01"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SCHEDULED STOP POINT </w:t>
            </w:r>
            <w:r w:rsidR="007E446F" w:rsidRPr="00A559A0">
              <w:rPr>
                <w:rFonts w:eastAsia="Times New Roman" w:cs="Arial"/>
                <w:color w:val="0F0F0F"/>
                <w:sz w:val="18"/>
                <w:szCs w:val="24"/>
              </w:rPr>
              <w:t>où le</w:t>
            </w:r>
            <w:r w:rsidRPr="00A559A0">
              <w:rPr>
                <w:rFonts w:eastAsia="Times New Roman" w:cs="Arial"/>
                <w:color w:val="0F0F0F"/>
                <w:sz w:val="18"/>
                <w:szCs w:val="24"/>
              </w:rPr>
              <w:t xml:space="preserve"> DISTANCE MATRIX ELEMENT </w:t>
            </w:r>
            <w:r w:rsidR="007E446F" w:rsidRPr="00A559A0">
              <w:rPr>
                <w:rFonts w:eastAsia="Times New Roman" w:cs="Arial"/>
                <w:color w:val="0F0F0F"/>
                <w:sz w:val="18"/>
                <w:szCs w:val="24"/>
              </w:rPr>
              <w:t>se termine</w:t>
            </w:r>
            <w:r w:rsidRPr="00A559A0">
              <w:rPr>
                <w:rFonts w:eastAsia="Times New Roman" w:cs="Arial"/>
                <w:color w:val="0F0F0F"/>
                <w:sz w:val="18"/>
                <w:szCs w:val="24"/>
              </w:rPr>
              <w:t>.</w:t>
            </w:r>
          </w:p>
        </w:tc>
      </w:tr>
      <w:tr w:rsidR="002A6466" w:rsidRPr="00A559A0" w14:paraId="5268520D"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157A8839" w14:textId="77777777" w:rsidR="002A6466" w:rsidRPr="00A559A0" w:rsidRDefault="002A6466" w:rsidP="00CF2238">
            <w:pPr>
              <w:jc w:val="center"/>
              <w:rPr>
                <w:rFonts w:eastAsia="Times New Roman" w:cs="Arial"/>
                <w:vanish/>
                <w:color w:val="0F0F0F"/>
                <w:sz w:val="18"/>
                <w:szCs w:val="24"/>
              </w:rPr>
            </w:pPr>
            <w:r w:rsidRPr="00A559A0">
              <w:rPr>
                <w:rFonts w:eastAsia="Times New Roman" w:cs="Arial"/>
                <w:vanish/>
                <w:color w:val="0F0F0F"/>
                <w:sz w:val="18"/>
                <w:szCs w:val="24"/>
              </w:rPr>
              <w:t>«FV»</w:t>
            </w:r>
          </w:p>
        </w:tc>
        <w:tc>
          <w:tcPr>
            <w:tcW w:w="234" w:type="dxa"/>
            <w:tcBorders>
              <w:top w:val="single" w:sz="2" w:space="0" w:color="auto"/>
              <w:left w:val="single" w:sz="2" w:space="0" w:color="auto"/>
              <w:bottom w:val="single" w:sz="2" w:space="0" w:color="auto"/>
              <w:right w:val="single" w:sz="2" w:space="0" w:color="auto"/>
            </w:tcBorders>
          </w:tcPr>
          <w:p w14:paraId="18C8B35F" w14:textId="77777777" w:rsidR="002A6466" w:rsidRPr="00A559A0" w:rsidRDefault="002A6466" w:rsidP="00CF2238">
            <w:pPr>
              <w:rPr>
                <w:rFonts w:eastAsia="Times New Roman" w:cs="Arial"/>
                <w:vanish/>
                <w:color w:val="0F0F0F"/>
                <w:sz w:val="18"/>
                <w:szCs w:val="24"/>
              </w:rPr>
            </w:pPr>
            <w:r w:rsidRPr="00A559A0">
              <w:rPr>
                <w:rFonts w:eastAsia="Times New Roman" w:cs="Arial"/>
                <w:b/>
                <w:i/>
                <w:vanish/>
                <w:color w:val="0F0F0F"/>
                <w:sz w:val="18"/>
                <w:szCs w:val="24"/>
              </w:rPr>
              <w:t>b</w:t>
            </w:r>
          </w:p>
        </w:tc>
        <w:tc>
          <w:tcPr>
            <w:tcW w:w="1386" w:type="dxa"/>
            <w:tcBorders>
              <w:top w:val="single" w:sz="2" w:space="0" w:color="auto"/>
              <w:left w:val="single" w:sz="2" w:space="0" w:color="auto"/>
              <w:bottom w:val="single" w:sz="2" w:space="0" w:color="auto"/>
              <w:right w:val="single" w:sz="2" w:space="0" w:color="auto"/>
            </w:tcBorders>
          </w:tcPr>
          <w:p w14:paraId="669613FC" w14:textId="3DA16BD5" w:rsidR="002A6466" w:rsidRPr="00A559A0" w:rsidRDefault="002A6466" w:rsidP="00CF2238">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EndStopPointView</w:t>
            </w:r>
          </w:p>
        </w:tc>
        <w:tc>
          <w:tcPr>
            <w:tcW w:w="2160" w:type="dxa"/>
            <w:tcBorders>
              <w:top w:val="single" w:sz="2" w:space="0" w:color="auto"/>
              <w:left w:val="single" w:sz="2" w:space="0" w:color="auto"/>
              <w:bottom w:val="single" w:sz="2" w:space="0" w:color="auto"/>
              <w:right w:val="single" w:sz="2" w:space="0" w:color="auto"/>
            </w:tcBorders>
          </w:tcPr>
          <w:p w14:paraId="26898789" w14:textId="74B2AA36" w:rsidR="002A6466" w:rsidRPr="00A559A0" w:rsidRDefault="002A6466" w:rsidP="00CF2238">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ScheduledStopPointView</w:t>
            </w:r>
          </w:p>
        </w:tc>
        <w:tc>
          <w:tcPr>
            <w:tcW w:w="1080" w:type="dxa"/>
            <w:tcBorders>
              <w:top w:val="single" w:sz="2" w:space="0" w:color="auto"/>
              <w:left w:val="single" w:sz="2" w:space="0" w:color="auto"/>
              <w:bottom w:val="single" w:sz="2" w:space="0" w:color="auto"/>
              <w:right w:val="single" w:sz="2" w:space="0" w:color="auto"/>
            </w:tcBorders>
          </w:tcPr>
          <w:p w14:paraId="05215635"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AF4F503"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Details of destination SCHEDULED STOP POINT</w:t>
            </w:r>
          </w:p>
        </w:tc>
      </w:tr>
      <w:tr w:rsidR="002A6466" w:rsidRPr="00A559A0" w14:paraId="7812AB01" w14:textId="77777777" w:rsidTr="00CF2238">
        <w:tc>
          <w:tcPr>
            <w:tcW w:w="900" w:type="dxa"/>
            <w:tcBorders>
              <w:top w:val="single" w:sz="2" w:space="0" w:color="auto"/>
              <w:left w:val="single" w:sz="2" w:space="0" w:color="auto"/>
              <w:bottom w:val="single" w:sz="2" w:space="0" w:color="auto"/>
              <w:right w:val="single" w:sz="2" w:space="0" w:color="auto"/>
            </w:tcBorders>
          </w:tcPr>
          <w:p w14:paraId="07208E2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06FAF279"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c</w:t>
            </w:r>
          </w:p>
        </w:tc>
        <w:tc>
          <w:tcPr>
            <w:tcW w:w="1386" w:type="dxa"/>
            <w:tcBorders>
              <w:top w:val="single" w:sz="2" w:space="0" w:color="auto"/>
              <w:left w:val="single" w:sz="2" w:space="0" w:color="auto"/>
              <w:bottom w:val="single" w:sz="2" w:space="0" w:color="auto"/>
              <w:right w:val="single" w:sz="2" w:space="0" w:color="auto"/>
            </w:tcBorders>
          </w:tcPr>
          <w:p w14:paraId="6434C02E" w14:textId="6D1DEC3E"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EndTariffZoneRef</w:t>
            </w:r>
          </w:p>
        </w:tc>
        <w:tc>
          <w:tcPr>
            <w:tcW w:w="2160" w:type="dxa"/>
            <w:tcBorders>
              <w:top w:val="single" w:sz="2" w:space="0" w:color="auto"/>
              <w:left w:val="single" w:sz="2" w:space="0" w:color="auto"/>
              <w:bottom w:val="single" w:sz="2" w:space="0" w:color="auto"/>
              <w:right w:val="single" w:sz="2" w:space="0" w:color="auto"/>
            </w:tcBorders>
          </w:tcPr>
          <w:p w14:paraId="56BD95B4"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TariffZoneRef</w:t>
            </w:r>
          </w:p>
        </w:tc>
        <w:tc>
          <w:tcPr>
            <w:tcW w:w="1080" w:type="dxa"/>
            <w:tcBorders>
              <w:top w:val="single" w:sz="2" w:space="0" w:color="auto"/>
              <w:left w:val="single" w:sz="2" w:space="0" w:color="auto"/>
              <w:bottom w:val="single" w:sz="2" w:space="0" w:color="auto"/>
              <w:right w:val="single" w:sz="2" w:space="0" w:color="auto"/>
            </w:tcBorders>
          </w:tcPr>
          <w:p w14:paraId="4224F0EF"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E3BD2CC" w14:textId="5E06D445" w:rsidR="002A6466" w:rsidRPr="00A559A0" w:rsidRDefault="002A6466" w:rsidP="00CF2238">
            <w:pPr>
              <w:rPr>
                <w:rFonts w:eastAsia="Times New Roman" w:cs="Arial"/>
                <w:color w:val="0F0F0F"/>
                <w:sz w:val="18"/>
                <w:szCs w:val="24"/>
              </w:rPr>
            </w:pPr>
            <w:r w:rsidRPr="00A559A0">
              <w:rPr>
                <w:rFonts w:eastAsia="Times New Roman" w:cs="Arial"/>
                <w:sz w:val="18"/>
                <w:szCs w:val="24"/>
              </w:rPr>
              <w:t xml:space="preserve">TARIFF ZONE </w:t>
            </w:r>
            <w:r w:rsidR="007E446F" w:rsidRPr="00A559A0">
              <w:rPr>
                <w:rFonts w:eastAsia="Times New Roman" w:cs="Arial"/>
                <w:sz w:val="18"/>
                <w:szCs w:val="24"/>
              </w:rPr>
              <w:t xml:space="preserve">à laquelle le </w:t>
            </w:r>
            <w:r w:rsidRPr="00A559A0">
              <w:rPr>
                <w:rFonts w:eastAsia="Times New Roman" w:cs="Arial"/>
                <w:sz w:val="18"/>
                <w:szCs w:val="24"/>
              </w:rPr>
              <w:t xml:space="preserve">DISTANCE MATRIX ELEMENT </w:t>
            </w:r>
            <w:r w:rsidR="007E446F" w:rsidRPr="00A559A0">
              <w:rPr>
                <w:rFonts w:eastAsia="Times New Roman" w:cs="Arial"/>
                <w:color w:val="0F0F0F"/>
                <w:sz w:val="18"/>
                <w:szCs w:val="24"/>
              </w:rPr>
              <w:t>se termine</w:t>
            </w:r>
            <w:r w:rsidRPr="00A559A0">
              <w:rPr>
                <w:rFonts w:eastAsia="Times New Roman" w:cs="Arial"/>
                <w:sz w:val="18"/>
                <w:szCs w:val="24"/>
              </w:rPr>
              <w:t>.</w:t>
            </w:r>
          </w:p>
        </w:tc>
      </w:tr>
      <w:tr w:rsidR="002A6466" w:rsidRPr="00A559A0" w14:paraId="15CF4FF0"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7F374FD4" w14:textId="77777777" w:rsidR="002A6466" w:rsidRPr="00A559A0" w:rsidRDefault="002A6466" w:rsidP="00CF2238">
            <w:pPr>
              <w:jc w:val="center"/>
              <w:rPr>
                <w:rFonts w:eastAsia="Times New Roman" w:cs="Arial"/>
                <w:vanish/>
                <w:color w:val="0F0F0F"/>
                <w:sz w:val="18"/>
                <w:szCs w:val="24"/>
              </w:rPr>
            </w:pPr>
            <w:r w:rsidRPr="00A559A0">
              <w:rPr>
                <w:rFonts w:eastAsia="Times New Roman" w:cs="Arial"/>
                <w:vanish/>
                <w:color w:val="0F0F0F"/>
                <w:sz w:val="18"/>
                <w:szCs w:val="24"/>
              </w:rPr>
              <w:t>«FV»</w:t>
            </w:r>
          </w:p>
        </w:tc>
        <w:tc>
          <w:tcPr>
            <w:tcW w:w="234" w:type="dxa"/>
            <w:tcBorders>
              <w:top w:val="single" w:sz="2" w:space="0" w:color="auto"/>
              <w:left w:val="single" w:sz="2" w:space="0" w:color="auto"/>
              <w:bottom w:val="single" w:sz="2" w:space="0" w:color="auto"/>
              <w:right w:val="single" w:sz="2" w:space="0" w:color="auto"/>
            </w:tcBorders>
          </w:tcPr>
          <w:p w14:paraId="07FE6BA2" w14:textId="77777777" w:rsidR="002A6466" w:rsidRPr="00A559A0" w:rsidRDefault="002A6466" w:rsidP="00CF2238">
            <w:pPr>
              <w:rPr>
                <w:rFonts w:eastAsia="Times New Roman" w:cs="Arial"/>
                <w:b/>
                <w:i/>
                <w:vanish/>
                <w:color w:val="0F0F0F"/>
                <w:sz w:val="18"/>
                <w:szCs w:val="24"/>
              </w:rPr>
            </w:pPr>
            <w:r w:rsidRPr="00A559A0">
              <w:rPr>
                <w:rFonts w:eastAsia="Times New Roman" w:cs="Arial"/>
                <w:b/>
                <w:i/>
                <w:vanish/>
                <w:color w:val="0F0F0F"/>
                <w:sz w:val="18"/>
                <w:szCs w:val="24"/>
              </w:rPr>
              <w:t>d</w:t>
            </w:r>
          </w:p>
        </w:tc>
        <w:tc>
          <w:tcPr>
            <w:tcW w:w="1386" w:type="dxa"/>
            <w:tcBorders>
              <w:top w:val="single" w:sz="2" w:space="0" w:color="auto"/>
              <w:left w:val="single" w:sz="2" w:space="0" w:color="auto"/>
              <w:bottom w:val="single" w:sz="2" w:space="0" w:color="auto"/>
              <w:right w:val="single" w:sz="2" w:space="0" w:color="auto"/>
            </w:tcBorders>
          </w:tcPr>
          <w:p w14:paraId="4673E3D1" w14:textId="180F09DF"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EndTariffZoneView</w:t>
            </w:r>
          </w:p>
        </w:tc>
        <w:tc>
          <w:tcPr>
            <w:tcW w:w="2160" w:type="dxa"/>
            <w:tcBorders>
              <w:top w:val="single" w:sz="2" w:space="0" w:color="auto"/>
              <w:left w:val="single" w:sz="2" w:space="0" w:color="auto"/>
              <w:bottom w:val="single" w:sz="2" w:space="0" w:color="auto"/>
              <w:right w:val="single" w:sz="2" w:space="0" w:color="auto"/>
            </w:tcBorders>
          </w:tcPr>
          <w:p w14:paraId="66F7AB14" w14:textId="13FA6583" w:rsidR="002A6466" w:rsidRPr="00A559A0" w:rsidRDefault="002A6466" w:rsidP="00CF2238">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TariffZoneView</w:t>
            </w:r>
          </w:p>
        </w:tc>
        <w:tc>
          <w:tcPr>
            <w:tcW w:w="1080" w:type="dxa"/>
            <w:tcBorders>
              <w:top w:val="single" w:sz="2" w:space="0" w:color="auto"/>
              <w:left w:val="single" w:sz="2" w:space="0" w:color="auto"/>
              <w:bottom w:val="single" w:sz="2" w:space="0" w:color="auto"/>
              <w:right w:val="single" w:sz="2" w:space="0" w:color="auto"/>
            </w:tcBorders>
          </w:tcPr>
          <w:p w14:paraId="466B1C85"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631F6A2"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color w:val="0F0F0F"/>
                <w:sz w:val="18"/>
                <w:szCs w:val="24"/>
                <w:highlight w:val="cyan"/>
              </w:rPr>
              <w:t>Details of origin TARIFF ZONE.</w:t>
            </w:r>
          </w:p>
        </w:tc>
      </w:tr>
      <w:tr w:rsidR="002A6466" w:rsidRPr="00A559A0" w14:paraId="6758B0E8" w14:textId="77777777" w:rsidTr="00CF2238">
        <w:tc>
          <w:tcPr>
            <w:tcW w:w="900" w:type="dxa"/>
            <w:tcBorders>
              <w:top w:val="single" w:sz="2" w:space="0" w:color="auto"/>
              <w:left w:val="single" w:sz="2" w:space="0" w:color="auto"/>
              <w:bottom w:val="single" w:sz="2" w:space="0" w:color="auto"/>
              <w:right w:val="single" w:sz="2" w:space="0" w:color="auto"/>
            </w:tcBorders>
          </w:tcPr>
          <w:p w14:paraId="4D3A6EA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55B49712"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e</w:t>
            </w:r>
          </w:p>
        </w:tc>
        <w:tc>
          <w:tcPr>
            <w:tcW w:w="1386" w:type="dxa"/>
            <w:tcBorders>
              <w:top w:val="single" w:sz="2" w:space="0" w:color="auto"/>
              <w:left w:val="single" w:sz="2" w:space="0" w:color="auto"/>
              <w:bottom w:val="single" w:sz="2" w:space="0" w:color="auto"/>
              <w:right w:val="single" w:sz="2" w:space="0" w:color="auto"/>
            </w:tcBorders>
          </w:tcPr>
          <w:p w14:paraId="0C147E89" w14:textId="08152098"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EndFareSectionRef</w:t>
            </w:r>
          </w:p>
        </w:tc>
        <w:tc>
          <w:tcPr>
            <w:tcW w:w="2160" w:type="dxa"/>
            <w:tcBorders>
              <w:top w:val="single" w:sz="2" w:space="0" w:color="auto"/>
              <w:left w:val="single" w:sz="2" w:space="0" w:color="auto"/>
              <w:bottom w:val="single" w:sz="2" w:space="0" w:color="auto"/>
              <w:right w:val="single" w:sz="2" w:space="0" w:color="auto"/>
            </w:tcBorders>
          </w:tcPr>
          <w:p w14:paraId="0946FDF4"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FareSectionRef</w:t>
            </w:r>
          </w:p>
        </w:tc>
        <w:tc>
          <w:tcPr>
            <w:tcW w:w="1080" w:type="dxa"/>
            <w:tcBorders>
              <w:top w:val="single" w:sz="2" w:space="0" w:color="auto"/>
              <w:left w:val="single" w:sz="2" w:space="0" w:color="auto"/>
              <w:bottom w:val="single" w:sz="2" w:space="0" w:color="auto"/>
              <w:right w:val="single" w:sz="2" w:space="0" w:color="auto"/>
            </w:tcBorders>
          </w:tcPr>
          <w:p w14:paraId="03892541"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F66D726" w14:textId="6A33BDD7" w:rsidR="002A6466" w:rsidRPr="00A559A0" w:rsidRDefault="002A6466" w:rsidP="00CF2238">
            <w:pPr>
              <w:rPr>
                <w:rFonts w:eastAsia="Times New Roman" w:cs="Arial"/>
                <w:color w:val="0F0F0F"/>
                <w:sz w:val="18"/>
                <w:szCs w:val="24"/>
              </w:rPr>
            </w:pPr>
            <w:r w:rsidRPr="00A559A0">
              <w:rPr>
                <w:rFonts w:eastAsia="Times New Roman" w:cs="Arial"/>
                <w:sz w:val="18"/>
                <w:szCs w:val="24"/>
              </w:rPr>
              <w:t xml:space="preserve">FARE SECTION </w:t>
            </w:r>
            <w:r w:rsidR="007E446F" w:rsidRPr="00A559A0">
              <w:rPr>
                <w:rFonts w:eastAsia="Times New Roman" w:cs="Arial"/>
                <w:sz w:val="18"/>
                <w:szCs w:val="24"/>
              </w:rPr>
              <w:t xml:space="preserve">à laquelle le </w:t>
            </w:r>
            <w:r w:rsidRPr="00A559A0">
              <w:rPr>
                <w:rFonts w:eastAsia="Times New Roman" w:cs="Arial"/>
                <w:sz w:val="18"/>
                <w:szCs w:val="24"/>
              </w:rPr>
              <w:t xml:space="preserve">DISTANCE MATRIX ELEMENT </w:t>
            </w:r>
            <w:r w:rsidR="007E446F" w:rsidRPr="00A559A0">
              <w:rPr>
                <w:rFonts w:eastAsia="Times New Roman" w:cs="Arial"/>
                <w:color w:val="0F0F0F"/>
                <w:sz w:val="18"/>
                <w:szCs w:val="24"/>
              </w:rPr>
              <w:t>se termine</w:t>
            </w:r>
            <w:r w:rsidRPr="00A559A0">
              <w:rPr>
                <w:rFonts w:eastAsia="Times New Roman" w:cs="Arial"/>
                <w:sz w:val="18"/>
                <w:szCs w:val="24"/>
              </w:rPr>
              <w:t>.</w:t>
            </w:r>
          </w:p>
        </w:tc>
      </w:tr>
      <w:tr w:rsidR="002A6466" w:rsidRPr="00A559A0" w14:paraId="0C190881" w14:textId="77777777" w:rsidTr="00CF2238">
        <w:tc>
          <w:tcPr>
            <w:tcW w:w="900" w:type="dxa"/>
            <w:tcBorders>
              <w:top w:val="single" w:sz="2" w:space="0" w:color="auto"/>
              <w:left w:val="single" w:sz="2" w:space="0" w:color="auto"/>
              <w:bottom w:val="single" w:sz="2" w:space="0" w:color="auto"/>
              <w:right w:val="single" w:sz="2" w:space="0" w:color="auto"/>
            </w:tcBorders>
          </w:tcPr>
          <w:p w14:paraId="5087A7E5"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«FK»</w:t>
            </w:r>
          </w:p>
        </w:tc>
        <w:tc>
          <w:tcPr>
            <w:tcW w:w="234" w:type="dxa"/>
            <w:tcBorders>
              <w:top w:val="single" w:sz="2" w:space="0" w:color="auto"/>
              <w:left w:val="single" w:sz="2" w:space="0" w:color="auto"/>
              <w:bottom w:val="single" w:sz="2" w:space="0" w:color="auto"/>
              <w:right w:val="single" w:sz="2" w:space="0" w:color="auto"/>
            </w:tcBorders>
          </w:tcPr>
          <w:p w14:paraId="7F40E071"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f</w:t>
            </w:r>
          </w:p>
        </w:tc>
        <w:tc>
          <w:tcPr>
            <w:tcW w:w="1386" w:type="dxa"/>
            <w:tcBorders>
              <w:top w:val="single" w:sz="2" w:space="0" w:color="auto"/>
              <w:left w:val="single" w:sz="2" w:space="0" w:color="auto"/>
              <w:bottom w:val="single" w:sz="2" w:space="0" w:color="auto"/>
              <w:right w:val="single" w:sz="2" w:space="0" w:color="auto"/>
            </w:tcBorders>
          </w:tcPr>
          <w:p w14:paraId="76EF5099" w14:textId="2D901E11"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EndFarePointInPatternRef</w:t>
            </w:r>
          </w:p>
        </w:tc>
        <w:tc>
          <w:tcPr>
            <w:tcW w:w="2160" w:type="dxa"/>
            <w:tcBorders>
              <w:top w:val="single" w:sz="2" w:space="0" w:color="auto"/>
              <w:left w:val="single" w:sz="2" w:space="0" w:color="auto"/>
              <w:bottom w:val="single" w:sz="2" w:space="0" w:color="auto"/>
              <w:right w:val="single" w:sz="2" w:space="0" w:color="auto"/>
            </w:tcBorders>
          </w:tcPr>
          <w:p w14:paraId="55F40008"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FarePointInPatternRef</w:t>
            </w:r>
          </w:p>
        </w:tc>
        <w:tc>
          <w:tcPr>
            <w:tcW w:w="1080" w:type="dxa"/>
            <w:tcBorders>
              <w:top w:val="single" w:sz="2" w:space="0" w:color="auto"/>
              <w:left w:val="single" w:sz="2" w:space="0" w:color="auto"/>
              <w:bottom w:val="single" w:sz="2" w:space="0" w:color="auto"/>
              <w:right w:val="single" w:sz="2" w:space="0" w:color="auto"/>
            </w:tcBorders>
          </w:tcPr>
          <w:p w14:paraId="0CB215E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6FE7D48" w14:textId="7466D529" w:rsidR="002A6466" w:rsidRPr="00A559A0" w:rsidRDefault="002A6466" w:rsidP="00CF2238">
            <w:pPr>
              <w:rPr>
                <w:rFonts w:eastAsia="Times New Roman" w:cs="Arial"/>
                <w:sz w:val="18"/>
                <w:szCs w:val="24"/>
              </w:rPr>
            </w:pPr>
            <w:r w:rsidRPr="00A559A0">
              <w:rPr>
                <w:rFonts w:eastAsia="Times New Roman" w:cs="Arial"/>
                <w:sz w:val="18"/>
                <w:szCs w:val="24"/>
              </w:rPr>
              <w:t xml:space="preserve">FARE POINT IN PATTERN </w:t>
            </w:r>
            <w:r w:rsidR="007E446F" w:rsidRPr="00A559A0">
              <w:rPr>
                <w:rFonts w:eastAsia="Times New Roman" w:cs="Arial"/>
                <w:color w:val="0F0F0F"/>
                <w:sz w:val="18"/>
                <w:szCs w:val="24"/>
              </w:rPr>
              <w:t xml:space="preserve">où le </w:t>
            </w:r>
            <w:r w:rsidRPr="00A559A0">
              <w:rPr>
                <w:rFonts w:eastAsia="Times New Roman" w:cs="Arial"/>
                <w:sz w:val="18"/>
                <w:szCs w:val="24"/>
              </w:rPr>
              <w:t xml:space="preserve">DISTANCE MATRIX ELEMENT </w:t>
            </w:r>
            <w:r w:rsidR="007E446F" w:rsidRPr="00A559A0">
              <w:rPr>
                <w:rFonts w:eastAsia="Times New Roman" w:cs="Arial"/>
                <w:color w:val="0F0F0F"/>
                <w:sz w:val="18"/>
                <w:szCs w:val="24"/>
              </w:rPr>
              <w:t>se termine</w:t>
            </w:r>
            <w:r w:rsidRPr="00A559A0">
              <w:rPr>
                <w:rFonts w:eastAsia="Times New Roman" w:cs="Arial"/>
                <w:sz w:val="18"/>
                <w:szCs w:val="24"/>
              </w:rPr>
              <w:t>. (</w:t>
            </w:r>
            <w:r w:rsidR="007E446F" w:rsidRPr="00A559A0">
              <w:rPr>
                <w:rFonts w:eastAsia="Times New Roman" w:cs="Arial"/>
                <w:sz w:val="18"/>
                <w:szCs w:val="24"/>
              </w:rPr>
              <w:t>gère le cas des passages répétées)</w:t>
            </w:r>
          </w:p>
        </w:tc>
      </w:tr>
    </w:tbl>
    <w:p w14:paraId="1FF04854" w14:textId="77777777" w:rsidR="000D2972" w:rsidRPr="00A559A0" w:rsidRDefault="000D2972" w:rsidP="002A6466"/>
    <w:p w14:paraId="28D832A7" w14:textId="27E1B16D" w:rsidR="002A6466" w:rsidRPr="00A559A0" w:rsidRDefault="002A6466" w:rsidP="002A6466">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40</w:t>
      </w:r>
      <w:r w:rsidRPr="00A559A0">
        <w:rPr>
          <w:rFonts w:cs="Arial"/>
        </w:rPr>
        <w:fldChar w:fldCharType="end"/>
      </w:r>
      <w:r w:rsidRPr="00A559A0">
        <w:rPr>
          <w:rFonts w:cs="Arial"/>
        </w:rPr>
        <w:t xml:space="preserve"> – </w:t>
      </w:r>
      <w:r w:rsidRPr="00A559A0">
        <w:rPr>
          <w:rFonts w:cs="Arial"/>
          <w:i/>
        </w:rPr>
        <w:t>DistanceMatrixElementComponentGroup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2A6466" w:rsidRPr="00A559A0" w14:paraId="5CA43CED"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91BE86B" w14:textId="0CDE4A85" w:rsidR="002A6466" w:rsidRPr="00A559A0" w:rsidRDefault="002A6466" w:rsidP="00CF2238">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EB009BF"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27292B2"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07273E1" w14:textId="46DD89B6" w:rsidR="002A6466" w:rsidRPr="00A559A0" w:rsidRDefault="002A6466" w:rsidP="00CF2238">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1D467F0" w14:textId="77777777" w:rsidR="002A6466" w:rsidRPr="00A559A0" w:rsidRDefault="002A6466" w:rsidP="00CF2238">
            <w:pPr>
              <w:jc w:val="center"/>
              <w:rPr>
                <w:rFonts w:eastAsia="Times New Roman" w:cs="Arial"/>
                <w:b/>
                <w:color w:val="0F0F0F"/>
                <w:sz w:val="18"/>
                <w:szCs w:val="24"/>
              </w:rPr>
            </w:pPr>
            <w:r w:rsidRPr="00A559A0">
              <w:rPr>
                <w:rFonts w:cs="Arial"/>
                <w:b/>
                <w:bCs/>
                <w:sz w:val="18"/>
                <w:szCs w:val="18"/>
              </w:rPr>
              <w:t>Description</w:t>
            </w:r>
          </w:p>
        </w:tc>
      </w:tr>
      <w:tr w:rsidR="002A6466" w:rsidRPr="00A559A0" w14:paraId="313E96C9" w14:textId="77777777" w:rsidTr="00CF2238">
        <w:tc>
          <w:tcPr>
            <w:tcW w:w="900" w:type="dxa"/>
            <w:tcBorders>
              <w:top w:val="single" w:sz="2" w:space="0" w:color="auto"/>
              <w:left w:val="single" w:sz="2" w:space="0" w:color="auto"/>
              <w:bottom w:val="single" w:sz="2" w:space="0" w:color="auto"/>
              <w:right w:val="single" w:sz="2" w:space="0" w:color="auto"/>
            </w:tcBorders>
          </w:tcPr>
          <w:p w14:paraId="23C228AA" w14:textId="77777777" w:rsidR="002A6466" w:rsidRPr="00A559A0" w:rsidRDefault="002A6466" w:rsidP="00CF2238">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6A9ED00E" w14:textId="3BF8EA34"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seriesConstraints</w:t>
            </w:r>
          </w:p>
        </w:tc>
        <w:tc>
          <w:tcPr>
            <w:tcW w:w="2160" w:type="dxa"/>
            <w:tcBorders>
              <w:top w:val="single" w:sz="2" w:space="0" w:color="auto"/>
              <w:left w:val="single" w:sz="2" w:space="0" w:color="auto"/>
              <w:bottom w:val="single" w:sz="2" w:space="0" w:color="auto"/>
              <w:right w:val="single" w:sz="2" w:space="0" w:color="auto"/>
            </w:tcBorders>
          </w:tcPr>
          <w:p w14:paraId="69A0A22B"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SeriesConstraintRef</w:t>
            </w:r>
          </w:p>
        </w:tc>
        <w:tc>
          <w:tcPr>
            <w:tcW w:w="1080" w:type="dxa"/>
            <w:tcBorders>
              <w:top w:val="single" w:sz="2" w:space="0" w:color="auto"/>
              <w:left w:val="single" w:sz="2" w:space="0" w:color="auto"/>
              <w:bottom w:val="single" w:sz="2" w:space="0" w:color="auto"/>
              <w:right w:val="single" w:sz="2" w:space="0" w:color="auto"/>
            </w:tcBorders>
          </w:tcPr>
          <w:p w14:paraId="527A39D7"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3609CE5D" w14:textId="28D0319A"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SERIES CONSTRAINTs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DISTANCE MATRIX ELEMENT.</w:t>
            </w:r>
          </w:p>
        </w:tc>
      </w:tr>
      <w:tr w:rsidR="002A6466" w:rsidRPr="00A559A0" w14:paraId="0F320CA6" w14:textId="77777777" w:rsidTr="00CF2238">
        <w:tc>
          <w:tcPr>
            <w:tcW w:w="900" w:type="dxa"/>
            <w:tcBorders>
              <w:top w:val="single" w:sz="2" w:space="0" w:color="auto"/>
              <w:left w:val="single" w:sz="2" w:space="0" w:color="auto"/>
              <w:bottom w:val="single" w:sz="2" w:space="0" w:color="auto"/>
              <w:right w:val="single" w:sz="2" w:space="0" w:color="auto"/>
            </w:tcBorders>
          </w:tcPr>
          <w:p w14:paraId="492B5E0F" w14:textId="77777777" w:rsidR="002A6466" w:rsidRPr="00A559A0" w:rsidRDefault="002A6466" w:rsidP="00CF2238">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1FC43267"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structureFactors</w:t>
            </w:r>
          </w:p>
        </w:tc>
        <w:tc>
          <w:tcPr>
            <w:tcW w:w="2160" w:type="dxa"/>
            <w:tcBorders>
              <w:top w:val="single" w:sz="2" w:space="0" w:color="auto"/>
              <w:left w:val="single" w:sz="2" w:space="0" w:color="auto"/>
              <w:bottom w:val="single" w:sz="2" w:space="0" w:color="auto"/>
              <w:right w:val="single" w:sz="2" w:space="0" w:color="auto"/>
            </w:tcBorders>
          </w:tcPr>
          <w:p w14:paraId="44CE61CC"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GeographicalStructureFactorRef</w:t>
            </w:r>
          </w:p>
        </w:tc>
        <w:tc>
          <w:tcPr>
            <w:tcW w:w="1080" w:type="dxa"/>
            <w:tcBorders>
              <w:top w:val="single" w:sz="2" w:space="0" w:color="auto"/>
              <w:left w:val="single" w:sz="2" w:space="0" w:color="auto"/>
              <w:bottom w:val="single" w:sz="2" w:space="0" w:color="auto"/>
              <w:right w:val="single" w:sz="2" w:space="0" w:color="auto"/>
            </w:tcBorders>
          </w:tcPr>
          <w:p w14:paraId="3C8ABAC8"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312C652C" w14:textId="560B9B63"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STRUCTURE FACTORs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DISTANCE MATRIX ELEMENT.</w:t>
            </w:r>
          </w:p>
        </w:tc>
      </w:tr>
    </w:tbl>
    <w:p w14:paraId="60EA3BE7" w14:textId="77777777" w:rsidR="002A6466" w:rsidRPr="00A559A0" w:rsidRDefault="002A6466" w:rsidP="002A6466"/>
    <w:p w14:paraId="162C9CBD" w14:textId="77777777" w:rsidR="00131302" w:rsidRPr="00A559A0" w:rsidRDefault="00A8119D" w:rsidP="00131302">
      <w:pPr>
        <w:pStyle w:val="Titre4"/>
        <w:tabs>
          <w:tab w:val="clear" w:pos="1080"/>
        </w:tabs>
        <w:rPr>
          <w:rStyle w:val="tlid-translation"/>
        </w:rPr>
      </w:pPr>
      <w:r w:rsidRPr="00A559A0">
        <w:rPr>
          <w:rStyle w:val="tlid-translation"/>
        </w:rPr>
        <w:t>Groupe de Matrice d’Éléments de Distances</w:t>
      </w:r>
      <w:r w:rsidR="00131302" w:rsidRPr="00A559A0">
        <w:rPr>
          <w:rStyle w:val="tlid-translation"/>
        </w:rPr>
        <w:t xml:space="preserve"> (</w:t>
      </w:r>
      <w:r w:rsidRPr="00A559A0">
        <w:rPr>
          <w:rStyle w:val="tlid-translation"/>
        </w:rPr>
        <w:t>GroupOfDistanceMatrixElement</w:t>
      </w:r>
      <w:r w:rsidR="00131302" w:rsidRPr="00A559A0">
        <w:rPr>
          <w:rStyle w:val="tlid-translation"/>
        </w:rPr>
        <w:t>)</w:t>
      </w:r>
    </w:p>
    <w:p w14:paraId="4885CA0A" w14:textId="5CDAB850" w:rsidR="002A6466" w:rsidRPr="00A559A0" w:rsidRDefault="002A6466" w:rsidP="002A6466">
      <w:pPr>
        <w:pStyle w:val="Tabletitle"/>
        <w:rPr>
          <w:rFonts w:eastAsia="Times New Roman" w:cs="Arial"/>
          <w:color w:val="0F0F0F"/>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41</w:t>
      </w:r>
      <w:r w:rsidRPr="00A559A0">
        <w:rPr>
          <w:rFonts w:cs="Arial"/>
        </w:rPr>
        <w:fldChar w:fldCharType="end"/>
      </w:r>
      <w:r w:rsidRPr="00A559A0">
        <w:rPr>
          <w:rFonts w:cs="Arial"/>
        </w:rPr>
        <w:t xml:space="preserve"> – </w:t>
      </w:r>
      <w:r w:rsidRPr="00A559A0">
        <w:rPr>
          <w:rFonts w:cs="Arial"/>
          <w:i/>
        </w:rPr>
        <w:t>GroupOfDistanceMatrixElements</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2A6466" w:rsidRPr="00A559A0" w14:paraId="1EEEB8D4" w14:textId="77777777" w:rsidTr="00CF2238">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FA4B122" w14:textId="573D939F" w:rsidR="002A6466" w:rsidRPr="00A559A0" w:rsidRDefault="002A6466" w:rsidP="00CF2238">
            <w:r w:rsidRPr="00A559A0">
              <w:rPr>
                <w:b/>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C2C3479" w14:textId="77777777" w:rsidR="002A6466" w:rsidRPr="00A559A0" w:rsidRDefault="002A6466" w:rsidP="00CF2238">
            <w:pPr>
              <w:rPr>
                <w:rFonts w:eastAsia="Times New Roman" w:cs="Arial"/>
                <w:b/>
                <w:color w:val="0F0F0F"/>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46E5FEF7" w14:textId="77777777" w:rsidR="002A6466" w:rsidRPr="00A559A0" w:rsidRDefault="002A6466" w:rsidP="00CF2238">
            <w:pPr>
              <w:rPr>
                <w:rFonts w:eastAsia="Times New Roman" w:cs="Arial"/>
                <w:b/>
                <w:color w:val="0F0F0F"/>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00733110" w14:textId="70552695" w:rsidR="002A6466" w:rsidRPr="00A559A0" w:rsidRDefault="002A6466" w:rsidP="00CF2238">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E2DD26E" w14:textId="77777777" w:rsidR="002A6466" w:rsidRPr="00A559A0" w:rsidRDefault="002A6466" w:rsidP="00CF2238">
            <w:pPr>
              <w:rPr>
                <w:rFonts w:eastAsia="Times New Roman" w:cs="Arial"/>
                <w:b/>
                <w:color w:val="0F0F0F"/>
                <w:szCs w:val="24"/>
              </w:rPr>
            </w:pPr>
            <w:r w:rsidRPr="00A559A0">
              <w:rPr>
                <w:rFonts w:cs="Arial"/>
                <w:b/>
                <w:bCs/>
                <w:sz w:val="18"/>
                <w:szCs w:val="18"/>
              </w:rPr>
              <w:t>Description</w:t>
            </w:r>
          </w:p>
        </w:tc>
      </w:tr>
      <w:tr w:rsidR="002A6466" w:rsidRPr="00A559A0" w14:paraId="4EA8E38A" w14:textId="77777777" w:rsidTr="00CF2238">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7356D6A" w14:textId="77777777" w:rsidR="002A6466" w:rsidRPr="00A559A0" w:rsidRDefault="002A6466" w:rsidP="00CF2238">
            <w:pPr>
              <w:rPr>
                <w:rFonts w:eastAsia="Times New Roman" w:cs="Arial"/>
                <w:color w:val="0F0F0F"/>
                <w:szCs w:val="24"/>
              </w:rPr>
            </w:pPr>
            <w:r w:rsidRPr="00A559A0">
              <w:rPr>
                <w:rFonts w:eastAsia="Times New Roman" w:cs="Arial"/>
                <w:color w:val="0F0F0F"/>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7B35186" w14:textId="77777777" w:rsidR="002A6466" w:rsidRPr="00A559A0" w:rsidRDefault="002A6466" w:rsidP="00CF2238">
            <w:pPr>
              <w:rPr>
                <w:rFonts w:eastAsia="Times New Roman" w:cs="Arial"/>
                <w:color w:val="0F0F0F"/>
                <w:szCs w:val="24"/>
              </w:rPr>
            </w:pPr>
            <w:r w:rsidRPr="00A559A0">
              <w:rPr>
                <w:rFonts w:eastAsia="Times New Roman" w:cs="Arial"/>
                <w:color w:val="0F0F0F"/>
                <w:szCs w:val="24"/>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654B6F99" w14:textId="77777777" w:rsidR="002A6466" w:rsidRPr="00A559A0" w:rsidRDefault="002A6466" w:rsidP="00CF2238">
            <w:pPr>
              <w:rPr>
                <w:rFonts w:eastAsia="Times New Roman" w:cs="Arial"/>
                <w:color w:val="0F0F0F"/>
                <w:szCs w:val="24"/>
                <w:u w:val="single"/>
              </w:rPr>
            </w:pPr>
            <w:r w:rsidRPr="00A559A0">
              <w:rPr>
                <w:rFonts w:eastAsia="Times New Roman" w:cs="Arial"/>
                <w:i/>
                <w:color w:val="0F0F0F"/>
                <w:szCs w:val="24"/>
                <w:u w:val="single"/>
              </w:rPr>
              <w:t>GroupOfEntities</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1A052C55" w14:textId="77777777" w:rsidR="002A6466" w:rsidRPr="00A559A0" w:rsidRDefault="002A6466" w:rsidP="00CF2238">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538273FF" w14:textId="7273E1F7" w:rsidR="002A6466" w:rsidRPr="00A559A0" w:rsidRDefault="002A6466" w:rsidP="00CF2238">
            <w:pPr>
              <w:rPr>
                <w:rFonts w:eastAsia="Times New Roman" w:cs="Arial"/>
                <w:color w:val="0F0F0F"/>
                <w:szCs w:val="24"/>
              </w:rPr>
            </w:pPr>
            <w:r w:rsidRPr="00A559A0">
              <w:rPr>
                <w:rFonts w:eastAsia="Times New Roman" w:cs="Arial"/>
                <w:color w:val="0F0F0F"/>
                <w:sz w:val="18"/>
                <w:szCs w:val="24"/>
              </w:rPr>
              <w:t xml:space="preserve">GROUP of DISTANCE MATRIX ELEMENTs </w:t>
            </w:r>
            <w:r w:rsidR="00867E96" w:rsidRPr="00A559A0">
              <w:rPr>
                <w:rFonts w:eastAsia="Times New Roman" w:cs="Arial"/>
                <w:color w:val="0F0F0F"/>
                <w:szCs w:val="24"/>
              </w:rPr>
              <w:t>hérite de</w:t>
            </w:r>
            <w:r w:rsidRPr="00A559A0">
              <w:rPr>
                <w:rFonts w:eastAsia="Times New Roman" w:cs="Arial"/>
                <w:color w:val="0F0F0F"/>
                <w:szCs w:val="24"/>
              </w:rPr>
              <w:t xml:space="preserve"> GROUP OF ENTITies.</w:t>
            </w:r>
          </w:p>
        </w:tc>
      </w:tr>
      <w:tr w:rsidR="002A6466" w:rsidRPr="00A559A0" w14:paraId="1BD20C08" w14:textId="77777777" w:rsidTr="00CF2238">
        <w:tc>
          <w:tcPr>
            <w:tcW w:w="900" w:type="dxa"/>
            <w:tcBorders>
              <w:top w:val="single" w:sz="2" w:space="0" w:color="auto"/>
              <w:left w:val="single" w:sz="2" w:space="0" w:color="auto"/>
              <w:bottom w:val="single" w:sz="2" w:space="0" w:color="auto"/>
              <w:right w:val="single" w:sz="2" w:space="0" w:color="auto"/>
            </w:tcBorders>
          </w:tcPr>
          <w:p w14:paraId="402E002C" w14:textId="77777777" w:rsidR="002A6466" w:rsidRPr="00A559A0" w:rsidRDefault="002A6466" w:rsidP="00CF2238">
            <w:pPr>
              <w:jc w:val="center"/>
              <w:rPr>
                <w:rFonts w:eastAsia="Times New Roman" w:cs="Arial"/>
                <w:color w:val="0F0F0F"/>
                <w:sz w:val="18"/>
                <w:szCs w:val="24"/>
              </w:rPr>
            </w:pPr>
            <w:bookmarkStart w:id="122" w:name="BKM_CD424C47_A041_40d1_864F_5EF5F28462F0"/>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FC9660F"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id</w:t>
            </w:r>
          </w:p>
        </w:tc>
        <w:tc>
          <w:tcPr>
            <w:tcW w:w="2520" w:type="dxa"/>
            <w:tcBorders>
              <w:top w:val="single" w:sz="2" w:space="0" w:color="auto"/>
              <w:left w:val="single" w:sz="2" w:space="0" w:color="auto"/>
              <w:bottom w:val="single" w:sz="2" w:space="0" w:color="auto"/>
              <w:right w:val="single" w:sz="2" w:space="0" w:color="auto"/>
            </w:tcBorders>
          </w:tcPr>
          <w:p w14:paraId="2C5D31A1" w14:textId="0DB60A95"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GroupOfDistanceMatrixElementsIdType</w:t>
            </w:r>
          </w:p>
        </w:tc>
        <w:tc>
          <w:tcPr>
            <w:tcW w:w="720" w:type="dxa"/>
            <w:tcBorders>
              <w:top w:val="single" w:sz="2" w:space="0" w:color="auto"/>
              <w:left w:val="single" w:sz="2" w:space="0" w:color="auto"/>
              <w:bottom w:val="single" w:sz="2" w:space="0" w:color="auto"/>
              <w:right w:val="single" w:sz="2" w:space="0" w:color="auto"/>
            </w:tcBorders>
          </w:tcPr>
          <w:p w14:paraId="0E45C1B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5251CE4" w14:textId="446CD055" w:rsidR="002A6466" w:rsidRPr="00A559A0" w:rsidRDefault="00867E96" w:rsidP="00CF2238">
            <w:pPr>
              <w:rPr>
                <w:rFonts w:eastAsia="Times New Roman" w:cs="Arial"/>
                <w:color w:val="0F0F0F"/>
                <w:sz w:val="18"/>
                <w:szCs w:val="24"/>
              </w:rPr>
            </w:pPr>
            <w:r w:rsidRPr="00A559A0">
              <w:rPr>
                <w:rFonts w:eastAsia="Times New Roman" w:cs="Arial"/>
                <w:color w:val="0F0F0F"/>
                <w:sz w:val="18"/>
                <w:szCs w:val="24"/>
              </w:rPr>
              <w:t>Identifiant du</w:t>
            </w:r>
            <w:r w:rsidR="002A6466" w:rsidRPr="00A559A0">
              <w:rPr>
                <w:rFonts w:eastAsia="Times New Roman" w:cs="Arial"/>
                <w:color w:val="0F0F0F"/>
                <w:sz w:val="18"/>
                <w:szCs w:val="24"/>
              </w:rPr>
              <w:t xml:space="preserve"> GROUP of DISTANCE MATRIX ELEMENTS.</w:t>
            </w:r>
          </w:p>
        </w:tc>
        <w:bookmarkEnd w:id="122"/>
      </w:tr>
      <w:tr w:rsidR="002A6466" w:rsidRPr="00A559A0" w14:paraId="1D1E6D29" w14:textId="77777777" w:rsidTr="00CF2238">
        <w:tc>
          <w:tcPr>
            <w:tcW w:w="900" w:type="dxa"/>
            <w:tcBorders>
              <w:top w:val="single" w:sz="2" w:space="0" w:color="auto"/>
              <w:left w:val="single" w:sz="2" w:space="0" w:color="auto"/>
              <w:bottom w:val="single" w:sz="2" w:space="0" w:color="auto"/>
              <w:right w:val="single" w:sz="2" w:space="0" w:color="auto"/>
            </w:tcBorders>
          </w:tcPr>
          <w:p w14:paraId="64244108" w14:textId="77777777" w:rsidR="002A6466" w:rsidRPr="00A559A0" w:rsidRDefault="002A6466" w:rsidP="00CF2238">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DDFBD9A"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UseToExclude</w:t>
            </w:r>
          </w:p>
        </w:tc>
        <w:tc>
          <w:tcPr>
            <w:tcW w:w="2520" w:type="dxa"/>
            <w:tcBorders>
              <w:top w:val="single" w:sz="2" w:space="0" w:color="auto"/>
              <w:left w:val="single" w:sz="2" w:space="0" w:color="auto"/>
              <w:bottom w:val="single" w:sz="2" w:space="0" w:color="auto"/>
              <w:right w:val="single" w:sz="2" w:space="0" w:color="auto"/>
            </w:tcBorders>
          </w:tcPr>
          <w:p w14:paraId="6B7993C9" w14:textId="77777777"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xsd:boolean</w:t>
            </w:r>
          </w:p>
        </w:tc>
        <w:tc>
          <w:tcPr>
            <w:tcW w:w="720" w:type="dxa"/>
            <w:tcBorders>
              <w:top w:val="single" w:sz="2" w:space="0" w:color="auto"/>
              <w:left w:val="single" w:sz="2" w:space="0" w:color="auto"/>
              <w:bottom w:val="single" w:sz="2" w:space="0" w:color="auto"/>
              <w:right w:val="single" w:sz="2" w:space="0" w:color="auto"/>
            </w:tcBorders>
          </w:tcPr>
          <w:p w14:paraId="322773DE"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E94CA37" w14:textId="590AAB8F" w:rsidR="002A6466" w:rsidRPr="00A559A0" w:rsidRDefault="0005154F" w:rsidP="00CF2238">
            <w:pPr>
              <w:rPr>
                <w:rFonts w:eastAsia="Times New Roman" w:cs="Arial"/>
                <w:color w:val="0F0F0F"/>
                <w:sz w:val="18"/>
                <w:szCs w:val="24"/>
              </w:rPr>
            </w:pPr>
            <w:r w:rsidRPr="00A559A0">
              <w:rPr>
                <w:rFonts w:eastAsia="Times New Roman" w:cs="Arial"/>
                <w:color w:val="0F0F0F"/>
                <w:sz w:val="18"/>
                <w:szCs w:val="24"/>
              </w:rPr>
              <w:t>Indique si le contenu du groupe doit être utilisé pour exclure (vrai) l’information d'une liste plus importante. La valeur par défaut est "false" (c'est-à-dire "include")</w:t>
            </w:r>
          </w:p>
        </w:tc>
      </w:tr>
      <w:tr w:rsidR="002A6466" w:rsidRPr="00A559A0" w14:paraId="282EB3A7"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334E74D1" w14:textId="77777777" w:rsidR="002A6466" w:rsidRPr="00A559A0" w:rsidRDefault="002A6466" w:rsidP="00CF2238">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63E4553C" w14:textId="77777777" w:rsidR="002A6466" w:rsidRPr="00A559A0"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priceGroups</w:t>
            </w:r>
          </w:p>
        </w:tc>
        <w:tc>
          <w:tcPr>
            <w:tcW w:w="2520" w:type="dxa"/>
            <w:tcBorders>
              <w:top w:val="single" w:sz="2" w:space="0" w:color="auto"/>
              <w:left w:val="single" w:sz="2" w:space="0" w:color="auto"/>
              <w:bottom w:val="single" w:sz="2" w:space="0" w:color="auto"/>
              <w:right w:val="single" w:sz="2" w:space="0" w:color="auto"/>
            </w:tcBorders>
          </w:tcPr>
          <w:p w14:paraId="49A6BA6F" w14:textId="77777777" w:rsidR="002A6466" w:rsidRPr="00A559A0" w:rsidRDefault="002A6466" w:rsidP="00CF2238">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PriceGroup</w:t>
            </w:r>
          </w:p>
        </w:tc>
        <w:tc>
          <w:tcPr>
            <w:tcW w:w="720" w:type="dxa"/>
            <w:tcBorders>
              <w:top w:val="single" w:sz="2" w:space="0" w:color="auto"/>
              <w:left w:val="single" w:sz="2" w:space="0" w:color="auto"/>
              <w:bottom w:val="single" w:sz="2" w:space="0" w:color="auto"/>
              <w:right w:val="single" w:sz="2" w:space="0" w:color="auto"/>
            </w:tcBorders>
          </w:tcPr>
          <w:p w14:paraId="1C4B13C9"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0742C93C" w14:textId="77777777" w:rsidR="002A6466" w:rsidRPr="00A559A0" w:rsidRDefault="002A6466" w:rsidP="00CF2238">
            <w:pPr>
              <w:rPr>
                <w:rFonts w:eastAsia="Times New Roman" w:cs="Arial"/>
                <w:vanish/>
                <w:sz w:val="18"/>
                <w:szCs w:val="24"/>
                <w:highlight w:val="cyan"/>
              </w:rPr>
            </w:pPr>
            <w:r w:rsidRPr="00A559A0">
              <w:rPr>
                <w:rFonts w:eastAsia="Times New Roman" w:cs="Arial"/>
                <w:vanish/>
                <w:sz w:val="18"/>
                <w:szCs w:val="24"/>
                <w:highlight w:val="cyan"/>
              </w:rPr>
              <w:t>PRICE GROUPs for the GROUP OF DISTANCE MATRIX ELEMENTs.</w:t>
            </w:r>
          </w:p>
        </w:tc>
      </w:tr>
      <w:tr w:rsidR="002A6466" w:rsidRPr="00A559A0" w14:paraId="33036FAD"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22AED1A1" w14:textId="77777777" w:rsidR="002A6466" w:rsidRPr="00A559A0" w:rsidRDefault="002A6466" w:rsidP="00CF2238">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27ACDDAA" w14:textId="77777777" w:rsidR="002A6466" w:rsidRPr="00A559A0" w:rsidDel="00D905B1" w:rsidRDefault="002A6466" w:rsidP="00CF2238">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fareTables</w:t>
            </w:r>
          </w:p>
        </w:tc>
        <w:tc>
          <w:tcPr>
            <w:tcW w:w="2520" w:type="dxa"/>
            <w:tcBorders>
              <w:top w:val="single" w:sz="2" w:space="0" w:color="auto"/>
              <w:left w:val="single" w:sz="2" w:space="0" w:color="auto"/>
              <w:bottom w:val="single" w:sz="2" w:space="0" w:color="auto"/>
              <w:right w:val="single" w:sz="2" w:space="0" w:color="auto"/>
            </w:tcBorders>
          </w:tcPr>
          <w:p w14:paraId="2DC083DF" w14:textId="77777777" w:rsidR="002A6466" w:rsidRPr="00A559A0" w:rsidRDefault="002A6466" w:rsidP="00CF2238">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FareTable</w:t>
            </w:r>
          </w:p>
        </w:tc>
        <w:tc>
          <w:tcPr>
            <w:tcW w:w="720" w:type="dxa"/>
            <w:tcBorders>
              <w:top w:val="single" w:sz="2" w:space="0" w:color="auto"/>
              <w:left w:val="single" w:sz="2" w:space="0" w:color="auto"/>
              <w:bottom w:val="single" w:sz="2" w:space="0" w:color="auto"/>
              <w:right w:val="single" w:sz="2" w:space="0" w:color="auto"/>
            </w:tcBorders>
          </w:tcPr>
          <w:p w14:paraId="4D8FD5EE"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220EF616"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sz w:val="18"/>
                <w:szCs w:val="24"/>
                <w:highlight w:val="cyan"/>
              </w:rPr>
              <w:t>FARE TABLEs for the GROUP OF DISTANCE MATRIX ELEMENTs.</w:t>
            </w:r>
          </w:p>
        </w:tc>
      </w:tr>
      <w:tr w:rsidR="002A6466" w:rsidRPr="00A559A0" w14:paraId="67230E7F" w14:textId="77777777" w:rsidTr="00CF2238">
        <w:tc>
          <w:tcPr>
            <w:tcW w:w="900" w:type="dxa"/>
            <w:tcBorders>
              <w:top w:val="single" w:sz="2" w:space="0" w:color="auto"/>
              <w:left w:val="single" w:sz="2" w:space="0" w:color="auto"/>
              <w:bottom w:val="single" w:sz="2" w:space="0" w:color="auto"/>
              <w:right w:val="single" w:sz="2" w:space="0" w:color="auto"/>
            </w:tcBorders>
          </w:tcPr>
          <w:p w14:paraId="25E016D7" w14:textId="77777777" w:rsidR="002A6466" w:rsidRPr="00A559A0" w:rsidRDefault="002A6466" w:rsidP="00CF2238">
            <w:pPr>
              <w:jc w:val="center"/>
              <w:rPr>
                <w:rFonts w:eastAsia="Times New Roman" w:cs="Arial"/>
                <w:color w:val="0F0F0F"/>
                <w:sz w:val="18"/>
                <w:szCs w:val="24"/>
              </w:rPr>
            </w:pPr>
            <w:bookmarkStart w:id="123" w:name="BKM_9C29E73D_F081_4d82_B4E2_68ACBFA59049"/>
          </w:p>
        </w:tc>
        <w:tc>
          <w:tcPr>
            <w:tcW w:w="1620" w:type="dxa"/>
            <w:tcBorders>
              <w:top w:val="single" w:sz="2" w:space="0" w:color="auto"/>
              <w:left w:val="single" w:sz="2" w:space="0" w:color="auto"/>
              <w:bottom w:val="single" w:sz="2" w:space="0" w:color="auto"/>
              <w:right w:val="single" w:sz="2" w:space="0" w:color="auto"/>
            </w:tcBorders>
          </w:tcPr>
          <w:p w14:paraId="20D90B87"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Distance</w:t>
            </w:r>
          </w:p>
        </w:tc>
        <w:tc>
          <w:tcPr>
            <w:tcW w:w="2520" w:type="dxa"/>
            <w:tcBorders>
              <w:top w:val="single" w:sz="2" w:space="0" w:color="auto"/>
              <w:left w:val="single" w:sz="2" w:space="0" w:color="auto"/>
              <w:bottom w:val="single" w:sz="2" w:space="0" w:color="auto"/>
              <w:right w:val="single" w:sz="2" w:space="0" w:color="auto"/>
            </w:tcBorders>
          </w:tcPr>
          <w:p w14:paraId="419BF037" w14:textId="77777777" w:rsidR="002A6466" w:rsidRPr="00A559A0" w:rsidRDefault="002A6466" w:rsidP="00CF2238">
            <w:pPr>
              <w:rPr>
                <w:rFonts w:eastAsia="Times New Roman" w:cs="Arial"/>
                <w:color w:val="0F0F0F"/>
                <w:sz w:val="18"/>
                <w:szCs w:val="24"/>
              </w:rPr>
            </w:pPr>
            <w:r w:rsidRPr="00A559A0">
              <w:rPr>
                <w:rFonts w:eastAsia="Times New Roman" w:cs="Arial"/>
                <w:i/>
                <w:color w:val="0F0F0F"/>
                <w:sz w:val="18"/>
                <w:szCs w:val="24"/>
              </w:rPr>
              <w:t>DistanceType</w:t>
            </w:r>
          </w:p>
        </w:tc>
        <w:tc>
          <w:tcPr>
            <w:tcW w:w="720" w:type="dxa"/>
            <w:tcBorders>
              <w:top w:val="single" w:sz="2" w:space="0" w:color="auto"/>
              <w:left w:val="single" w:sz="2" w:space="0" w:color="auto"/>
              <w:bottom w:val="single" w:sz="2" w:space="0" w:color="auto"/>
              <w:right w:val="single" w:sz="2" w:space="0" w:color="auto"/>
            </w:tcBorders>
          </w:tcPr>
          <w:p w14:paraId="165B5456"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8BF1F5D" w14:textId="3FF38C62" w:rsidR="002A6466" w:rsidRPr="00A559A0" w:rsidRDefault="0005154F" w:rsidP="00CF2238">
            <w:pPr>
              <w:rPr>
                <w:rFonts w:eastAsia="Times New Roman" w:cs="Arial"/>
                <w:color w:val="0F0F0F"/>
                <w:sz w:val="18"/>
                <w:szCs w:val="24"/>
              </w:rPr>
            </w:pPr>
            <w:r w:rsidRPr="00A559A0">
              <w:rPr>
                <w:rFonts w:eastAsia="Times New Roman" w:cs="Arial"/>
                <w:color w:val="0F0F0F"/>
                <w:sz w:val="18"/>
                <w:szCs w:val="24"/>
              </w:rPr>
              <w:t xml:space="preserve">Distance entre les origines et les destinations d'un </w:t>
            </w:r>
            <w:r w:rsidR="002A6466" w:rsidRPr="00A559A0">
              <w:rPr>
                <w:rFonts w:eastAsia="Times New Roman" w:cs="Arial"/>
                <w:color w:val="0F0F0F"/>
                <w:sz w:val="18"/>
                <w:szCs w:val="24"/>
              </w:rPr>
              <w:t>GROUP OF DISTANCE MATRIX ELEMENTs.</w:t>
            </w:r>
          </w:p>
        </w:tc>
        <w:bookmarkEnd w:id="123"/>
      </w:tr>
      <w:tr w:rsidR="002A6466" w:rsidRPr="00A559A0" w14:paraId="4E62B3E4" w14:textId="77777777" w:rsidTr="00CF2238">
        <w:tc>
          <w:tcPr>
            <w:tcW w:w="900" w:type="dxa"/>
            <w:tcBorders>
              <w:top w:val="single" w:sz="2" w:space="0" w:color="auto"/>
              <w:left w:val="single" w:sz="2" w:space="0" w:color="auto"/>
              <w:bottom w:val="single" w:sz="2" w:space="0" w:color="auto"/>
              <w:right w:val="single" w:sz="2" w:space="0" w:color="auto"/>
            </w:tcBorders>
          </w:tcPr>
          <w:p w14:paraId="46F00490" w14:textId="77777777" w:rsidR="002A6466" w:rsidRPr="00A559A0" w:rsidDel="00066168" w:rsidRDefault="002A6466" w:rsidP="00CF2238">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00EBEDC5" w14:textId="77777777" w:rsidR="002A6466" w:rsidRPr="00A559A0" w:rsidRDefault="002A6466" w:rsidP="00CF2238">
            <w:pPr>
              <w:rPr>
                <w:rFonts w:eastAsia="Times New Roman" w:cs="Arial"/>
                <w:b/>
                <w:i/>
                <w:color w:val="0F0F0F"/>
                <w:sz w:val="18"/>
                <w:szCs w:val="24"/>
              </w:rPr>
            </w:pPr>
            <w:r w:rsidRPr="00A559A0">
              <w:rPr>
                <w:rFonts w:eastAsia="Times New Roman" w:cs="Arial"/>
                <w:b/>
                <w:i/>
                <w:color w:val="0F0F0F"/>
                <w:sz w:val="18"/>
                <w:szCs w:val="24"/>
              </w:rPr>
              <w:t>structureFactors</w:t>
            </w:r>
          </w:p>
        </w:tc>
        <w:tc>
          <w:tcPr>
            <w:tcW w:w="2520" w:type="dxa"/>
            <w:tcBorders>
              <w:top w:val="single" w:sz="2" w:space="0" w:color="auto"/>
              <w:left w:val="single" w:sz="2" w:space="0" w:color="auto"/>
              <w:bottom w:val="single" w:sz="2" w:space="0" w:color="auto"/>
              <w:right w:val="single" w:sz="2" w:space="0" w:color="auto"/>
            </w:tcBorders>
          </w:tcPr>
          <w:p w14:paraId="760D4FCB" w14:textId="1BC0B1B3" w:rsidR="002A6466" w:rsidRPr="00A559A0" w:rsidRDefault="002A6466" w:rsidP="00CF2238">
            <w:pPr>
              <w:rPr>
                <w:rFonts w:eastAsia="Times New Roman" w:cs="Arial"/>
                <w:i/>
                <w:color w:val="0F0F0F"/>
                <w:sz w:val="18"/>
                <w:szCs w:val="24"/>
              </w:rPr>
            </w:pPr>
            <w:r w:rsidRPr="00A559A0">
              <w:rPr>
                <w:rFonts w:eastAsia="Times New Roman" w:cs="Arial"/>
                <w:i/>
                <w:color w:val="0F0F0F"/>
                <w:sz w:val="18"/>
                <w:szCs w:val="24"/>
              </w:rPr>
              <w:t>GeographicalStructureFactorRef</w:t>
            </w:r>
          </w:p>
        </w:tc>
        <w:tc>
          <w:tcPr>
            <w:tcW w:w="720" w:type="dxa"/>
            <w:tcBorders>
              <w:top w:val="single" w:sz="2" w:space="0" w:color="auto"/>
              <w:left w:val="single" w:sz="2" w:space="0" w:color="auto"/>
              <w:bottom w:val="single" w:sz="2" w:space="0" w:color="auto"/>
              <w:right w:val="single" w:sz="2" w:space="0" w:color="auto"/>
            </w:tcBorders>
          </w:tcPr>
          <w:p w14:paraId="77BB058C"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5CD0B954" w14:textId="6132F194"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References </w:t>
            </w:r>
            <w:r w:rsidR="0005154F" w:rsidRPr="00A559A0">
              <w:rPr>
                <w:rFonts w:eastAsia="Times New Roman" w:cs="Arial"/>
                <w:color w:val="0F0F0F"/>
                <w:sz w:val="18"/>
                <w:szCs w:val="24"/>
              </w:rPr>
              <w:t>à un</w:t>
            </w:r>
            <w:r w:rsidRPr="00A559A0">
              <w:rPr>
                <w:rFonts w:eastAsia="Times New Roman" w:cs="Arial"/>
                <w:color w:val="0F0F0F"/>
                <w:sz w:val="18"/>
                <w:szCs w:val="24"/>
              </w:rPr>
              <w:t xml:space="preserve"> GEOGRAPHICAL STRUCTURE FACTORs.</w:t>
            </w:r>
          </w:p>
        </w:tc>
      </w:tr>
      <w:tr w:rsidR="002A6466" w:rsidRPr="00A559A0" w14:paraId="085F6FC1" w14:textId="77777777" w:rsidTr="00CF2238">
        <w:tc>
          <w:tcPr>
            <w:tcW w:w="900" w:type="dxa"/>
            <w:tcBorders>
              <w:top w:val="single" w:sz="2" w:space="0" w:color="auto"/>
              <w:left w:val="single" w:sz="2" w:space="0" w:color="auto"/>
              <w:bottom w:val="single" w:sz="2" w:space="0" w:color="auto"/>
              <w:right w:val="single" w:sz="2" w:space="0" w:color="auto"/>
            </w:tcBorders>
          </w:tcPr>
          <w:p w14:paraId="3B9C0CA4" w14:textId="77777777" w:rsidR="002A6466" w:rsidRPr="00A559A0" w:rsidRDefault="002A6466" w:rsidP="00CF2238">
            <w:pPr>
              <w:jc w:val="center"/>
              <w:rPr>
                <w:rFonts w:eastAsia="Times New Roman" w:cs="Arial"/>
                <w:color w:val="0F0F0F"/>
                <w:sz w:val="18"/>
                <w:szCs w:val="24"/>
              </w:rPr>
            </w:pPr>
            <w:bookmarkStart w:id="124" w:name="BKM_469A8425_A8A2_4f80_B805_FAF729FAC546"/>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6C9DCF1C" w14:textId="4A6DE303"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noticeAssignments</w:t>
            </w:r>
          </w:p>
        </w:tc>
        <w:tc>
          <w:tcPr>
            <w:tcW w:w="2520" w:type="dxa"/>
            <w:tcBorders>
              <w:top w:val="single" w:sz="2" w:space="0" w:color="auto"/>
              <w:left w:val="single" w:sz="2" w:space="0" w:color="auto"/>
              <w:bottom w:val="single" w:sz="2" w:space="0" w:color="auto"/>
              <w:right w:val="single" w:sz="2" w:space="0" w:color="auto"/>
            </w:tcBorders>
          </w:tcPr>
          <w:p w14:paraId="7D1F55B6" w14:textId="77777777"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NoticeAsssignment</w:t>
            </w:r>
          </w:p>
        </w:tc>
        <w:tc>
          <w:tcPr>
            <w:tcW w:w="720" w:type="dxa"/>
            <w:tcBorders>
              <w:top w:val="single" w:sz="2" w:space="0" w:color="auto"/>
              <w:left w:val="single" w:sz="2" w:space="0" w:color="auto"/>
              <w:bottom w:val="single" w:sz="2" w:space="0" w:color="auto"/>
              <w:right w:val="single" w:sz="2" w:space="0" w:color="auto"/>
            </w:tcBorders>
          </w:tcPr>
          <w:p w14:paraId="362820BA"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3C7C51EB" w14:textId="3D7DD0DE"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NOTICE ASSIGNMENTs </w:t>
            </w:r>
            <w:r w:rsidR="0005154F" w:rsidRPr="00A559A0">
              <w:rPr>
                <w:rFonts w:eastAsia="Times New Roman" w:cs="Arial"/>
                <w:color w:val="0F0F0F"/>
                <w:sz w:val="18"/>
                <w:szCs w:val="24"/>
              </w:rPr>
              <w:t xml:space="preserve">pour le </w:t>
            </w:r>
            <w:r w:rsidRPr="00A559A0">
              <w:rPr>
                <w:rFonts w:eastAsia="Times New Roman" w:cs="Arial"/>
                <w:color w:val="0F0F0F"/>
                <w:sz w:val="18"/>
                <w:szCs w:val="24"/>
              </w:rPr>
              <w:t xml:space="preserve"> GROUP OF DISTANCE MATRIX ELEMENTs.</w:t>
            </w:r>
          </w:p>
        </w:tc>
        <w:bookmarkEnd w:id="124"/>
      </w:tr>
      <w:tr w:rsidR="002A6466" w:rsidRPr="00A559A0" w14:paraId="5161C799" w14:textId="77777777" w:rsidTr="00CF2238">
        <w:tc>
          <w:tcPr>
            <w:tcW w:w="900" w:type="dxa"/>
            <w:tcBorders>
              <w:top w:val="single" w:sz="2" w:space="0" w:color="auto"/>
              <w:left w:val="single" w:sz="2" w:space="0" w:color="auto"/>
              <w:bottom w:val="single" w:sz="2" w:space="0" w:color="auto"/>
              <w:right w:val="single" w:sz="2" w:space="0" w:color="auto"/>
            </w:tcBorders>
          </w:tcPr>
          <w:p w14:paraId="504EE840" w14:textId="77777777" w:rsidR="002A6466" w:rsidRPr="00A559A0" w:rsidRDefault="002A6466" w:rsidP="00CF2238">
            <w:pPr>
              <w:jc w:val="center"/>
              <w:rPr>
                <w:rFonts w:eastAsia="Times New Roman" w:cs="Arial"/>
                <w:color w:val="0F0F0F"/>
                <w:sz w:val="18"/>
                <w:szCs w:val="24"/>
              </w:rPr>
            </w:pPr>
            <w:bookmarkStart w:id="125" w:name="BKM_E0521190_42A5_4845_988B_D4FAEDD0C5F2"/>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7E30AE5F" w14:textId="77777777" w:rsidR="002A6466" w:rsidRPr="00A559A0" w:rsidRDefault="002A6466" w:rsidP="00CF2238">
            <w:pPr>
              <w:rPr>
                <w:rFonts w:eastAsia="Times New Roman" w:cs="Arial"/>
                <w:color w:val="0F0F0F"/>
                <w:sz w:val="18"/>
                <w:szCs w:val="24"/>
              </w:rPr>
            </w:pPr>
            <w:r w:rsidRPr="00A559A0">
              <w:rPr>
                <w:rFonts w:eastAsia="Times New Roman" w:cs="Arial"/>
                <w:b/>
                <w:i/>
                <w:color w:val="0F0F0F"/>
                <w:sz w:val="18"/>
                <w:szCs w:val="24"/>
              </w:rPr>
              <w:t>members</w:t>
            </w:r>
          </w:p>
        </w:tc>
        <w:tc>
          <w:tcPr>
            <w:tcW w:w="2520" w:type="dxa"/>
            <w:tcBorders>
              <w:top w:val="single" w:sz="2" w:space="0" w:color="auto"/>
              <w:left w:val="single" w:sz="2" w:space="0" w:color="auto"/>
              <w:bottom w:val="single" w:sz="2" w:space="0" w:color="auto"/>
              <w:right w:val="single" w:sz="2" w:space="0" w:color="auto"/>
            </w:tcBorders>
          </w:tcPr>
          <w:p w14:paraId="2C9E6B86" w14:textId="74AAD2C3" w:rsidR="002A6466" w:rsidRPr="00A559A0" w:rsidRDefault="002A6466" w:rsidP="00CF2238">
            <w:pPr>
              <w:rPr>
                <w:rFonts w:eastAsia="Times New Roman" w:cs="Arial"/>
                <w:color w:val="0F0F0F"/>
                <w:sz w:val="18"/>
                <w:szCs w:val="24"/>
                <w:u w:val="single"/>
              </w:rPr>
            </w:pPr>
            <w:r w:rsidRPr="00A559A0">
              <w:rPr>
                <w:rFonts w:eastAsia="Times New Roman" w:cs="Arial"/>
                <w:i/>
                <w:color w:val="0F0F0F"/>
                <w:sz w:val="18"/>
                <w:szCs w:val="24"/>
                <w:u w:val="single"/>
              </w:rPr>
              <w:t>DistanceMatrixElements</w:t>
            </w:r>
          </w:p>
        </w:tc>
        <w:tc>
          <w:tcPr>
            <w:tcW w:w="720" w:type="dxa"/>
            <w:tcBorders>
              <w:top w:val="single" w:sz="2" w:space="0" w:color="auto"/>
              <w:left w:val="single" w:sz="2" w:space="0" w:color="auto"/>
              <w:bottom w:val="single" w:sz="2" w:space="0" w:color="auto"/>
              <w:right w:val="single" w:sz="2" w:space="0" w:color="auto"/>
            </w:tcBorders>
          </w:tcPr>
          <w:p w14:paraId="548FB4A4" w14:textId="77777777" w:rsidR="002A6466" w:rsidRPr="00A559A0" w:rsidRDefault="002A6466" w:rsidP="00CF2238">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811E3ED" w14:textId="008C14A3" w:rsidR="002A6466" w:rsidRPr="00A559A0" w:rsidRDefault="002A6466" w:rsidP="00CF2238">
            <w:pPr>
              <w:rPr>
                <w:rFonts w:eastAsia="Times New Roman" w:cs="Arial"/>
                <w:color w:val="0F0F0F"/>
                <w:sz w:val="18"/>
                <w:szCs w:val="24"/>
              </w:rPr>
            </w:pPr>
            <w:r w:rsidRPr="00A559A0">
              <w:rPr>
                <w:rFonts w:eastAsia="Times New Roman" w:cs="Arial"/>
                <w:color w:val="0F0F0F"/>
                <w:sz w:val="18"/>
                <w:szCs w:val="24"/>
              </w:rPr>
              <w:t xml:space="preserve">References </w:t>
            </w:r>
            <w:r w:rsidR="0005154F" w:rsidRPr="00A559A0">
              <w:rPr>
                <w:rFonts w:eastAsia="Times New Roman" w:cs="Arial"/>
                <w:color w:val="0F0F0F"/>
                <w:sz w:val="18"/>
                <w:szCs w:val="24"/>
              </w:rPr>
              <w:t>aux members du</w:t>
            </w:r>
            <w:r w:rsidRPr="00A559A0">
              <w:rPr>
                <w:rFonts w:eastAsia="Times New Roman" w:cs="Arial"/>
                <w:color w:val="0F0F0F"/>
                <w:sz w:val="18"/>
                <w:szCs w:val="24"/>
              </w:rPr>
              <w:t xml:space="preserve"> GROUP OF DISTANCE MATRIX ELEMENTs.</w:t>
            </w:r>
          </w:p>
        </w:tc>
        <w:bookmarkEnd w:id="125"/>
      </w:tr>
      <w:tr w:rsidR="002A6466" w:rsidRPr="00A559A0" w14:paraId="67A63830" w14:textId="77777777" w:rsidTr="00CF2238">
        <w:trPr>
          <w:hidden/>
        </w:trPr>
        <w:tc>
          <w:tcPr>
            <w:tcW w:w="900" w:type="dxa"/>
            <w:tcBorders>
              <w:top w:val="single" w:sz="2" w:space="0" w:color="auto"/>
              <w:left w:val="single" w:sz="2" w:space="0" w:color="auto"/>
              <w:bottom w:val="single" w:sz="2" w:space="0" w:color="auto"/>
              <w:right w:val="single" w:sz="2" w:space="0" w:color="auto"/>
            </w:tcBorders>
          </w:tcPr>
          <w:p w14:paraId="2F3323E1" w14:textId="77777777" w:rsidR="002A6466" w:rsidRPr="00A559A0" w:rsidRDefault="002A6466" w:rsidP="00CF2238">
            <w:pPr>
              <w:jc w:val="center"/>
              <w:rPr>
                <w:rFonts w:eastAsia="Times New Roman" w:cs="Arial"/>
                <w:vanish/>
                <w:color w:val="0F0F0F"/>
                <w:sz w:val="18"/>
                <w:szCs w:val="24"/>
              </w:rPr>
            </w:pPr>
            <w:bookmarkStart w:id="126" w:name="BKM_7F8E7A16_887A_4f2d_ADD3_E6D5468A5D37"/>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57F44CC6"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prices</w:t>
            </w:r>
          </w:p>
        </w:tc>
        <w:tc>
          <w:tcPr>
            <w:tcW w:w="2520" w:type="dxa"/>
            <w:tcBorders>
              <w:top w:val="single" w:sz="2" w:space="0" w:color="auto"/>
              <w:left w:val="single" w:sz="2" w:space="0" w:color="auto"/>
              <w:bottom w:val="single" w:sz="2" w:space="0" w:color="auto"/>
              <w:right w:val="single" w:sz="2" w:space="0" w:color="auto"/>
            </w:tcBorders>
          </w:tcPr>
          <w:p w14:paraId="52322032" w14:textId="58647986" w:rsidR="002A6466" w:rsidRPr="00A559A0" w:rsidRDefault="002A6466" w:rsidP="00CF2238">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DistanceMatrixElementPrice</w:t>
            </w:r>
          </w:p>
        </w:tc>
        <w:tc>
          <w:tcPr>
            <w:tcW w:w="720" w:type="dxa"/>
            <w:tcBorders>
              <w:top w:val="single" w:sz="2" w:space="0" w:color="auto"/>
              <w:left w:val="single" w:sz="2" w:space="0" w:color="auto"/>
              <w:bottom w:val="single" w:sz="2" w:space="0" w:color="auto"/>
              <w:right w:val="single" w:sz="2" w:space="0" w:color="auto"/>
            </w:tcBorders>
          </w:tcPr>
          <w:p w14:paraId="6809F6F4" w14:textId="77777777" w:rsidR="002A6466" w:rsidRPr="00A559A0" w:rsidRDefault="002A6466" w:rsidP="00CF2238">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6153D1D8" w14:textId="77777777" w:rsidR="002A6466" w:rsidRPr="00A559A0" w:rsidRDefault="002A6466" w:rsidP="00CF2238">
            <w:pPr>
              <w:rPr>
                <w:rFonts w:eastAsia="Times New Roman" w:cs="Arial"/>
                <w:vanish/>
                <w:color w:val="0F0F0F"/>
                <w:sz w:val="18"/>
                <w:szCs w:val="24"/>
                <w:highlight w:val="cyan"/>
              </w:rPr>
            </w:pPr>
            <w:r w:rsidRPr="00A559A0">
              <w:rPr>
                <w:rFonts w:eastAsia="Times New Roman" w:cs="Arial"/>
                <w:vanish/>
                <w:sz w:val="18"/>
                <w:szCs w:val="24"/>
                <w:highlight w:val="cyan"/>
              </w:rPr>
              <w:t>Prices for the GROUP OF DISTANCE MATRIX ELEMENTs.</w:t>
            </w:r>
          </w:p>
        </w:tc>
        <w:bookmarkEnd w:id="126"/>
      </w:tr>
    </w:tbl>
    <w:p w14:paraId="6EC678C7" w14:textId="77777777" w:rsidR="002A6466" w:rsidRPr="00A559A0" w:rsidRDefault="002A6466" w:rsidP="002A6466">
      <w:pPr>
        <w:rPr>
          <w:rFonts w:eastAsia="Times New Roman" w:cs="Arial"/>
          <w:color w:val="0F0F0F"/>
          <w:szCs w:val="24"/>
        </w:rPr>
      </w:pPr>
    </w:p>
    <w:p w14:paraId="1896BA0C" w14:textId="2A657771" w:rsidR="0010613F" w:rsidRPr="00A559A0" w:rsidRDefault="0010613F" w:rsidP="0010613F">
      <w:pPr>
        <w:pStyle w:val="Titre4"/>
        <w:tabs>
          <w:tab w:val="clear" w:pos="1080"/>
        </w:tabs>
        <w:rPr>
          <w:rStyle w:val="tlid-translation"/>
        </w:rPr>
      </w:pPr>
      <w:r w:rsidRPr="00A559A0">
        <w:rPr>
          <w:rStyle w:val="tlid-translation"/>
        </w:rPr>
        <w:t>Exemple</w:t>
      </w:r>
    </w:p>
    <w:p w14:paraId="11A401B8" w14:textId="17BC90F6" w:rsidR="00052AB5" w:rsidRPr="00A559A0" w:rsidRDefault="00052AB5" w:rsidP="00052AB5">
      <w:r w:rsidRPr="00A559A0">
        <w:t>Exemple 1</w:t>
      </w:r>
    </w:p>
    <w:p w14:paraId="21AF12DA"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FR-Tarif-Example:DistanceMatrixElement:AtoB:LOC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5472EB25"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43</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w:t>
      </w:r>
      <w:r w:rsidRPr="00A559A0">
        <w:rPr>
          <w:rFonts w:ascii="Courier New" w:hAnsi="Courier New" w:cs="Courier New"/>
          <w:b/>
          <w:bCs/>
          <w:color w:val="0000FF"/>
          <w:sz w:val="16"/>
          <w:szCs w:val="16"/>
          <w:highlight w:val="white"/>
        </w:rPr>
        <w:t>&gt;</w:t>
      </w:r>
    </w:p>
    <w:p w14:paraId="57B3BBE3"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IsDirect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IsDirect</w:t>
      </w:r>
      <w:r w:rsidRPr="00A559A0">
        <w:rPr>
          <w:rFonts w:ascii="Courier New" w:hAnsi="Courier New" w:cs="Courier New"/>
          <w:b/>
          <w:bCs/>
          <w:color w:val="0000FF"/>
          <w:sz w:val="16"/>
          <w:szCs w:val="16"/>
          <w:highlight w:val="white"/>
        </w:rPr>
        <w:t>&gt;</w:t>
      </w:r>
    </w:p>
    <w:p w14:paraId="253BDE51"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InverseAllowed</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InverseAllowed</w:t>
      </w:r>
      <w:r w:rsidRPr="00A559A0">
        <w:rPr>
          <w:rFonts w:ascii="Courier New" w:hAnsi="Courier New" w:cs="Courier New"/>
          <w:b/>
          <w:bCs/>
          <w:color w:val="0000FF"/>
          <w:sz w:val="16"/>
          <w:szCs w:val="16"/>
          <w:highlight w:val="white"/>
        </w:rPr>
        <w:t>&gt;</w:t>
      </w:r>
    </w:p>
    <w:p w14:paraId="04CC7DA8"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StartStopPointRef</w:t>
      </w:r>
      <w:r w:rsidRPr="00A559A0">
        <w:rPr>
          <w:rFonts w:ascii="Courier New" w:hAnsi="Courier New" w:cs="Courier New"/>
          <w:b/>
          <w:bCs/>
          <w:color w:val="FF0000"/>
          <w:sz w:val="16"/>
          <w:szCs w:val="16"/>
          <w:highlight w:val="white"/>
        </w:rPr>
        <w:t xml:space="preserve"> versionRef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SNCF:ScheduledStopPoint:GareA:LOC</w:t>
      </w:r>
      <w:r w:rsidRPr="00A559A0">
        <w:rPr>
          <w:rFonts w:ascii="Courier New" w:hAnsi="Courier New" w:cs="Courier New"/>
          <w:b/>
          <w:bCs/>
          <w:color w:val="0000FF"/>
          <w:sz w:val="16"/>
          <w:szCs w:val="16"/>
          <w:highlight w:val="white"/>
        </w:rPr>
        <w:t>"/&gt;</w:t>
      </w:r>
    </w:p>
    <w:p w14:paraId="33FD3A4C"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EndStopPointRef</w:t>
      </w:r>
      <w:r w:rsidRPr="00A559A0">
        <w:rPr>
          <w:rFonts w:ascii="Courier New" w:hAnsi="Courier New" w:cs="Courier New"/>
          <w:b/>
          <w:bCs/>
          <w:color w:val="FF0000"/>
          <w:sz w:val="16"/>
          <w:szCs w:val="16"/>
          <w:highlight w:val="white"/>
        </w:rPr>
        <w:t xml:space="preserve"> versionRef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SNCF:ScheduledStopPoint:GareB:LOC</w:t>
      </w:r>
      <w:r w:rsidRPr="00A559A0">
        <w:rPr>
          <w:rFonts w:ascii="Courier New" w:hAnsi="Courier New" w:cs="Courier New"/>
          <w:b/>
          <w:bCs/>
          <w:color w:val="0000FF"/>
          <w:sz w:val="16"/>
          <w:szCs w:val="16"/>
          <w:highlight w:val="white"/>
        </w:rPr>
        <w:t>"/&gt;</w:t>
      </w:r>
    </w:p>
    <w:p w14:paraId="14B24C28"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structureFactors</w:t>
      </w:r>
      <w:r w:rsidRPr="00A559A0">
        <w:rPr>
          <w:rFonts w:ascii="Courier New" w:hAnsi="Courier New" w:cs="Courier New"/>
          <w:b/>
          <w:bCs/>
          <w:color w:val="0000FF"/>
          <w:sz w:val="16"/>
          <w:szCs w:val="16"/>
          <w:highlight w:val="white"/>
        </w:rPr>
        <w:t>&gt;</w:t>
      </w:r>
    </w:p>
    <w:p w14:paraId="17204624"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GeographicalStructureFactorRef</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001</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SNCF:GeographicalInterval:TER-43km:LOC</w:t>
      </w:r>
      <w:r w:rsidRPr="00A559A0">
        <w:rPr>
          <w:rFonts w:ascii="Courier New" w:hAnsi="Courier New" w:cs="Courier New"/>
          <w:b/>
          <w:bCs/>
          <w:color w:val="0000FF"/>
          <w:sz w:val="16"/>
          <w:szCs w:val="16"/>
          <w:highlight w:val="white"/>
        </w:rPr>
        <w:t>"/&gt;</w:t>
      </w:r>
    </w:p>
    <w:p w14:paraId="4C2FA1FA"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structureFactors</w:t>
      </w:r>
      <w:r w:rsidRPr="00A559A0">
        <w:rPr>
          <w:rFonts w:ascii="Courier New" w:hAnsi="Courier New" w:cs="Courier New"/>
          <w:b/>
          <w:bCs/>
          <w:color w:val="0000FF"/>
          <w:sz w:val="16"/>
          <w:szCs w:val="16"/>
          <w:highlight w:val="white"/>
        </w:rPr>
        <w:t>&gt;</w:t>
      </w:r>
    </w:p>
    <w:p w14:paraId="5A65D7EC"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w:t>
      </w:r>
      <w:r w:rsidRPr="00A559A0">
        <w:rPr>
          <w:rFonts w:ascii="Courier New" w:hAnsi="Courier New" w:cs="Courier New"/>
          <w:b/>
          <w:bCs/>
          <w:color w:val="0000FF"/>
          <w:sz w:val="16"/>
          <w:szCs w:val="16"/>
          <w:highlight w:val="white"/>
        </w:rPr>
        <w:t>&gt;</w:t>
      </w:r>
    </w:p>
    <w:p w14:paraId="4F146759" w14:textId="7763CAE9" w:rsidR="00131302" w:rsidRPr="00A559A0" w:rsidRDefault="00131302" w:rsidP="00701A13"/>
    <w:p w14:paraId="5984CA4B" w14:textId="6D6E9AFB" w:rsidR="00211E2C" w:rsidRPr="00A559A0" w:rsidRDefault="00052AB5" w:rsidP="00211E2C">
      <w:r w:rsidRPr="00A559A0">
        <w:t>Exemple 2</w:t>
      </w:r>
    </w:p>
    <w:p w14:paraId="56518F1D"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FR-Tarif-Example:DistanceMatrixElement:001:LOC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11EC2CA5"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IsDirect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IsDirect</w:t>
      </w:r>
      <w:r w:rsidRPr="00A559A0">
        <w:rPr>
          <w:rFonts w:ascii="Courier New" w:hAnsi="Courier New" w:cs="Courier New"/>
          <w:b/>
          <w:bCs/>
          <w:color w:val="0000FF"/>
          <w:sz w:val="16"/>
          <w:szCs w:val="16"/>
          <w:highlight w:val="white"/>
        </w:rPr>
        <w:t>&gt;</w:t>
      </w:r>
    </w:p>
    <w:p w14:paraId="2C797901"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InverseAllowed</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InverseAllowed</w:t>
      </w:r>
      <w:r w:rsidRPr="00A559A0">
        <w:rPr>
          <w:rFonts w:ascii="Courier New" w:hAnsi="Courier New" w:cs="Courier New"/>
          <w:b/>
          <w:bCs/>
          <w:color w:val="0000FF"/>
          <w:sz w:val="16"/>
          <w:szCs w:val="16"/>
          <w:highlight w:val="white"/>
        </w:rPr>
        <w:t>&gt;</w:t>
      </w:r>
    </w:p>
    <w:p w14:paraId="4B23E4A5"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StartStopPointRef</w:t>
      </w:r>
      <w:r w:rsidRPr="00A559A0">
        <w:rPr>
          <w:rFonts w:ascii="Courier New" w:hAnsi="Courier New" w:cs="Courier New"/>
          <w:b/>
          <w:bCs/>
          <w:color w:val="FF0000"/>
          <w:sz w:val="16"/>
          <w:szCs w:val="16"/>
          <w:highlight w:val="white"/>
        </w:rPr>
        <w:t xml:space="preserve"> versionRef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SNCF:ScheduledStopPoint:ParisGareduNord-87271007:LOC</w:t>
      </w:r>
      <w:r w:rsidRPr="00A559A0">
        <w:rPr>
          <w:rFonts w:ascii="Courier New" w:hAnsi="Courier New" w:cs="Courier New"/>
          <w:b/>
          <w:bCs/>
          <w:color w:val="0000FF"/>
          <w:sz w:val="16"/>
          <w:szCs w:val="16"/>
          <w:highlight w:val="white"/>
        </w:rPr>
        <w:t>"/&gt;</w:t>
      </w:r>
    </w:p>
    <w:p w14:paraId="3B075A25"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EndStopPointRef</w:t>
      </w:r>
      <w:r w:rsidRPr="00A559A0">
        <w:rPr>
          <w:rFonts w:ascii="Courier New" w:hAnsi="Courier New" w:cs="Courier New"/>
          <w:b/>
          <w:bCs/>
          <w:color w:val="FF0000"/>
          <w:sz w:val="16"/>
          <w:szCs w:val="16"/>
          <w:highlight w:val="white"/>
        </w:rPr>
        <w:t xml:space="preserve"> versionRef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SNCF:ScheduledStopPoint:LilleFlandre-87 286 005:LOC</w:t>
      </w:r>
      <w:r w:rsidRPr="00A559A0">
        <w:rPr>
          <w:rFonts w:ascii="Courier New" w:hAnsi="Courier New" w:cs="Courier New"/>
          <w:b/>
          <w:bCs/>
          <w:color w:val="0000FF"/>
          <w:sz w:val="16"/>
          <w:szCs w:val="16"/>
          <w:highlight w:val="white"/>
        </w:rPr>
        <w:t>"/&gt;</w:t>
      </w:r>
    </w:p>
    <w:p w14:paraId="241A0CDE"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Note On pourrait insérer ici une CONTRAINTE de SERIE si plusieurs itinéraires étaient concernés</w:t>
      </w:r>
      <w:r w:rsidRPr="00A559A0">
        <w:rPr>
          <w:rFonts w:ascii="Courier New" w:hAnsi="Courier New" w:cs="Courier New"/>
          <w:b/>
          <w:bCs/>
          <w:color w:val="0000FF"/>
          <w:sz w:val="16"/>
          <w:szCs w:val="16"/>
          <w:highlight w:val="white"/>
        </w:rPr>
        <w:t>--&gt;</w:t>
      </w:r>
    </w:p>
    <w:p w14:paraId="166C68CF"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ab/>
        <w:t>&lt;seriesConstraints&gt;</w:t>
      </w:r>
    </w:p>
    <w:p w14:paraId="57FD7D9A"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&lt;SeriesConstraint id="SNCF:SeriesConstraint:Paris-Lille" order="1" version="1.0"&gt;</w:t>
      </w:r>
    </w:p>
    <w:p w14:paraId="32C863D3"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&lt;Itinerary&gt;Paris * Lille&lt;/Itinerary&gt;</w:t>
      </w:r>
    </w:p>
    <w:p w14:paraId="4CAA5830"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&lt;SeriesType&gt;stationToStation&lt;/SeriesType&gt;</w:t>
      </w:r>
    </w:p>
    <w:p w14:paraId="3E060EAB"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 xml:space="preserve">&lt;FirstClassDistance&gt;19&lt;/FirstClassDistance&gt;  </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8080"/>
          <w:sz w:val="16"/>
          <w:szCs w:val="16"/>
          <w:highlight w:val="white"/>
        </w:rPr>
        <w:t xml:space="preserve"> et on peut en profiter pour ajouter une distance tarifaire </w:t>
      </w:r>
      <w:r w:rsidRPr="00A559A0">
        <w:rPr>
          <w:rFonts w:ascii="Courier New" w:hAnsi="Courier New" w:cs="Courier New"/>
          <w:b/>
          <w:bCs/>
          <w:color w:val="0000FF"/>
          <w:sz w:val="16"/>
          <w:szCs w:val="16"/>
          <w:highlight w:val="white"/>
        </w:rPr>
        <w:t>--&gt;&lt;!--</w:t>
      </w:r>
    </w:p>
    <w:p w14:paraId="096D78D0"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&lt;SecondClassDistance&gt;20&lt;/SecondClassDistance&gt;</w:t>
      </w:r>
    </w:p>
    <w:p w14:paraId="47C06A00"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&lt;journeyPatterns&gt;</w:t>
      </w:r>
    </w:p>
    <w:p w14:paraId="3BAF62CF"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 xml:space="preserve">&lt;JourneyPatternRef ref="SNCF:JourneyPattern:0001:LOC"&gt;&lt;/JourneyPatternRef&gt; </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8080"/>
          <w:sz w:val="16"/>
          <w:szCs w:val="16"/>
          <w:highlight w:val="white"/>
        </w:rPr>
        <w:t>Peut passer par des JP, mais ausi par des points ... ou des correspondances</w:t>
      </w:r>
      <w:r w:rsidRPr="00A559A0">
        <w:rPr>
          <w:rFonts w:ascii="Courier New" w:hAnsi="Courier New" w:cs="Courier New"/>
          <w:b/>
          <w:bCs/>
          <w:color w:val="0000FF"/>
          <w:sz w:val="16"/>
          <w:szCs w:val="16"/>
          <w:highlight w:val="white"/>
        </w:rPr>
        <w:t>--&gt;&lt;!--</w:t>
      </w:r>
    </w:p>
    <w:p w14:paraId="526E6CC0"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&lt;JourneyPatternRef ref="SNCF:JourneyPattern:0002:LOC"&gt;&lt;/JourneyPatternRef&gt;</w:t>
      </w:r>
    </w:p>
    <w:p w14:paraId="714EDB83"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&lt;/journeyPatterns&gt;</w:t>
      </w:r>
    </w:p>
    <w:p w14:paraId="794821A7"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&lt;/SeriesConstraint&gt;</w:t>
      </w:r>
    </w:p>
    <w:p w14:paraId="5F40079D"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&lt;/seriesConstraints&gt;</w:t>
      </w:r>
      <w:r w:rsidRPr="00A559A0">
        <w:rPr>
          <w:rFonts w:ascii="Courier New" w:hAnsi="Courier New" w:cs="Courier New"/>
          <w:b/>
          <w:bCs/>
          <w:color w:val="0000FF"/>
          <w:sz w:val="16"/>
          <w:szCs w:val="16"/>
          <w:highlight w:val="white"/>
        </w:rPr>
        <w:t>--&gt;</w:t>
      </w:r>
    </w:p>
    <w:p w14:paraId="36710D4B"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p>
    <w:p w14:paraId="2A17C85F" w14:textId="77777777" w:rsidR="00211E2C" w:rsidRPr="00A559A0" w:rsidRDefault="00211E2C" w:rsidP="00211E2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DistanceMatrixElement</w:t>
      </w:r>
      <w:r w:rsidRPr="00A559A0">
        <w:rPr>
          <w:rFonts w:ascii="Courier New" w:hAnsi="Courier New" w:cs="Courier New"/>
          <w:b/>
          <w:bCs/>
          <w:color w:val="0000FF"/>
          <w:sz w:val="16"/>
          <w:szCs w:val="16"/>
          <w:highlight w:val="white"/>
        </w:rPr>
        <w:t>&gt;</w:t>
      </w:r>
    </w:p>
    <w:p w14:paraId="223BABD2" w14:textId="7CF2FBC9" w:rsidR="0010613F" w:rsidRPr="00A559A0" w:rsidRDefault="0010613F" w:rsidP="00701A13"/>
    <w:p w14:paraId="10B25259" w14:textId="240DE259" w:rsidR="0010613F" w:rsidRPr="00A559A0" w:rsidRDefault="0010613F" w:rsidP="00701A13"/>
    <w:p w14:paraId="43B124C8" w14:textId="77777777" w:rsidR="0010613F" w:rsidRPr="00A559A0" w:rsidRDefault="0010613F" w:rsidP="00701A13"/>
    <w:p w14:paraId="5CCDA150" w14:textId="7C255A2F" w:rsidR="00BB4A23" w:rsidRPr="00A559A0" w:rsidRDefault="00BB4A23" w:rsidP="00BB4A23">
      <w:pPr>
        <w:pStyle w:val="Titre2"/>
      </w:pPr>
      <w:bookmarkStart w:id="127" w:name="_Toc86936139"/>
      <w:r w:rsidRPr="00A559A0">
        <w:t>Les Élément Validables (ValidableElement)</w:t>
      </w:r>
      <w:bookmarkEnd w:id="127"/>
    </w:p>
    <w:p w14:paraId="1D8B8032" w14:textId="77777777" w:rsidR="00DD3A97" w:rsidRPr="00A559A0" w:rsidRDefault="00DD3A97" w:rsidP="00DD3A97">
      <w:r w:rsidRPr="00A559A0">
        <w:t>Le système de contrôle d'un organisme de transport public est organisé pour «valider» régulièrement la consommation des droits d'accès, c'est-à-dire que les passagers disposent du bon billet pour le transport sur lequel ils voyagent. Le processus de validation vise à préciser qu'un droit d'accès est valide, a été consommé et que cette consommation a été autorisée. Il utilise les résultats d'un ou plusieurs contrôles consécutifs.</w:t>
      </w:r>
    </w:p>
    <w:p w14:paraId="0BC1CCEB" w14:textId="5C5254BE" w:rsidR="00DD3A97" w:rsidRPr="00A559A0" w:rsidRDefault="00DD3A97" w:rsidP="00DD3A97">
      <w:r w:rsidRPr="00A559A0">
        <w:lastRenderedPageBreak/>
        <w:t>Un tel droit d'accès validé peut inclure plusieurs éléments pour lesquels la structure tarifaire est différente. Par exemple, un produit tarifaire peut inclure une réduction pour les voyageurs utilisant un parking puis les transports en commun (</w:t>
      </w:r>
      <w:r w:rsidR="0013209F" w:rsidRPr="00A559A0">
        <w:t xml:space="preserve">cas des </w:t>
      </w:r>
      <w:r w:rsidRPr="00A559A0">
        <w:t>parc</w:t>
      </w:r>
      <w:r w:rsidR="0013209F" w:rsidRPr="00A559A0">
        <w:t>s</w:t>
      </w:r>
      <w:r w:rsidRPr="00A559A0">
        <w:t xml:space="preserve"> relai</w:t>
      </w:r>
      <w:r w:rsidR="0013209F" w:rsidRPr="00A559A0">
        <w:t>s</w:t>
      </w:r>
      <w:r w:rsidRPr="00A559A0">
        <w:t>). Si la structure tarifaire de ces deux éléments est différente (par exemple, les tarifs fixes pour les transports publics et le prix basé sur la durée du séjour pour le parking), ils seront décrits par deux ÉLÉMENTS DE STRUCTURE TARIFAIRE différents. La remise n'est accordée que lorsque le processus de validation reconnaît que les deux ont été consommés en séquence.</w:t>
      </w:r>
    </w:p>
    <w:p w14:paraId="24DF032D" w14:textId="44C20505" w:rsidR="00DD3A97" w:rsidRPr="00A559A0" w:rsidRDefault="00DD3A97" w:rsidP="00DD3A97">
      <w:r w:rsidRPr="00A559A0">
        <w:t xml:space="preserve">Par conséquent, un ÉLÉMENT VALIDABLE est défini comme une séquence ou un ensemble d'ÉLÉMENTS DE STRUCTURE TARIFAIRE, à consommer dans son ensemble (ou à valider en une seule fois), c'est-à-dire qu'il n'est pas prévu d'utiliser les différents éléments de la séquence séparément </w:t>
      </w:r>
      <w:r w:rsidR="00A80D83" w:rsidRPr="00A559A0">
        <w:t>(</w:t>
      </w:r>
      <w:r w:rsidRPr="00A559A0">
        <w:t>si l'un des éléments est consommé, l'ensemble du droit d'accès est considéré comme consommé</w:t>
      </w:r>
      <w:r w:rsidR="00A80D83" w:rsidRPr="00A559A0">
        <w:t>)</w:t>
      </w:r>
      <w:r w:rsidRPr="00A559A0">
        <w:t>.</w:t>
      </w:r>
    </w:p>
    <w:p w14:paraId="4F0B904E" w14:textId="109A4663" w:rsidR="00A80D83" w:rsidRPr="00A559A0" w:rsidRDefault="00DD3A97" w:rsidP="00DD3A97">
      <w:r w:rsidRPr="00A559A0">
        <w:t>Un ELEMENT DE STRUCTURE TARIFAIRE, dédié à être consommé tel quel</w:t>
      </w:r>
      <w:r w:rsidR="00A80D83" w:rsidRPr="00A559A0">
        <w:t>, seul</w:t>
      </w:r>
      <w:r w:rsidRPr="00A559A0">
        <w:t>, est identique à un ELEMENT VALIDABLE.</w:t>
      </w:r>
    </w:p>
    <w:p w14:paraId="5F656EC1" w14:textId="6CD2C973" w:rsidR="00DD3A97" w:rsidRPr="00A559A0" w:rsidRDefault="00DD3A97" w:rsidP="00DD3A97">
      <w:r w:rsidRPr="00A559A0">
        <w:t xml:space="preserve">Par exemple, un abonnement peut donner à l'utilisateur le droit d'effectuer un trajet entre une gare de banlieue particulière et le centre-ville (pour lequel l'ÉLÉMENT VALIDABLE est un «voyage en train» avec départ </w:t>
      </w:r>
      <w:r w:rsidR="00A80D83" w:rsidRPr="00A559A0">
        <w:t>spécifié</w:t>
      </w:r>
      <w:r w:rsidRPr="00A559A0">
        <w:t xml:space="preserve">) et aussi le droit de circuler en métro dans la zone </w:t>
      </w:r>
      <w:r w:rsidR="00A80D83" w:rsidRPr="00A559A0">
        <w:t>urbaine</w:t>
      </w:r>
      <w:r w:rsidRPr="00A559A0">
        <w:t xml:space="preserve"> (l'ÉLÉMENT VALIDABLE est un «trajet en métro» avec une restriction zonale).</w:t>
      </w:r>
    </w:p>
    <w:p w14:paraId="5156CF35" w14:textId="77777777" w:rsidR="00DD3A97" w:rsidRPr="00A559A0" w:rsidRDefault="00DD3A97" w:rsidP="00DD3A97">
      <w:r w:rsidRPr="00A559A0">
        <w:t>Un ÉLÉMENT VALIDABLE peut être limité à une portée particulière (par exemple, MODE, OPÉRATEUR, LIGNE, etc.) via une ASSIGNATION DE PARAMÈTRES DE VALIDITÉ associée.</w:t>
      </w:r>
    </w:p>
    <w:p w14:paraId="4001C3CC" w14:textId="6104CF87" w:rsidR="00DD3A97" w:rsidRPr="00A559A0" w:rsidRDefault="00DD3A97" w:rsidP="00DD3A97">
      <w:r w:rsidRPr="00A559A0">
        <w:t xml:space="preserve">Dans certains cas, il est utile de décrire les droits plus en détail, en particulier de les relier au processus de vérification des billets et l'ELEMENT CONTRÔLABLE </w:t>
      </w:r>
      <w:r w:rsidR="00432F53" w:rsidRPr="00A559A0">
        <w:t xml:space="preserve">(voir plus loin) </w:t>
      </w:r>
      <w:r w:rsidRPr="00A559A0">
        <w:t>permet de le faire.</w:t>
      </w:r>
    </w:p>
    <w:p w14:paraId="3F3330B9" w14:textId="77777777" w:rsidR="00DD3A97" w:rsidRPr="00A559A0" w:rsidRDefault="00DD3A97" w:rsidP="00DD3A97"/>
    <w:p w14:paraId="57B26E0D" w14:textId="0528576A" w:rsidR="00E3138E" w:rsidRPr="00A559A0" w:rsidRDefault="005D0351" w:rsidP="00492E0B">
      <w:pPr>
        <w:jc w:val="center"/>
      </w:pPr>
      <w:r w:rsidRPr="00A559A0">
        <w:rPr>
          <w:noProof/>
        </w:rPr>
        <w:drawing>
          <wp:inline distT="0" distB="0" distL="0" distR="0" wp14:anchorId="1BAD1BB6" wp14:editId="239E2619">
            <wp:extent cx="3687445" cy="44119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7445" cy="4411980"/>
                    </a:xfrm>
                    <a:prstGeom prst="rect">
                      <a:avLst/>
                    </a:prstGeom>
                    <a:noFill/>
                    <a:ln>
                      <a:noFill/>
                    </a:ln>
                  </pic:spPr>
                </pic:pic>
              </a:graphicData>
            </a:graphic>
          </wp:inline>
        </w:drawing>
      </w:r>
    </w:p>
    <w:p w14:paraId="7334C974" w14:textId="3D50215B" w:rsidR="00E132AA" w:rsidRPr="00A559A0" w:rsidRDefault="00E132AA" w:rsidP="00E132AA">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6</w:t>
      </w:r>
      <w:r w:rsidRPr="00A559A0">
        <w:rPr>
          <w:rFonts w:cs="Arial"/>
        </w:rPr>
        <w:fldChar w:fldCharType="end"/>
      </w:r>
      <w:r w:rsidRPr="00A559A0">
        <w:rPr>
          <w:rFonts w:cs="Arial"/>
        </w:rPr>
        <w:t xml:space="preserve"> – </w:t>
      </w:r>
      <w:r w:rsidRPr="00A559A0">
        <w:t>Élément Validable</w:t>
      </w:r>
      <w:r w:rsidRPr="00A559A0">
        <w:rPr>
          <w:rFonts w:cs="Arial"/>
          <w:i/>
        </w:rPr>
        <w:t xml:space="preserve"> – Modèle conceptuel</w:t>
      </w:r>
    </w:p>
    <w:p w14:paraId="4B215416" w14:textId="77777777" w:rsidR="00E132AA" w:rsidRPr="00A559A0" w:rsidRDefault="00E132AA" w:rsidP="00492E0B">
      <w:pPr>
        <w:jc w:val="center"/>
      </w:pPr>
    </w:p>
    <w:p w14:paraId="58A3AE07" w14:textId="630B2491" w:rsidR="000B6EAD" w:rsidRPr="00A559A0" w:rsidRDefault="000B6EAD" w:rsidP="000B6EAD">
      <w:pPr>
        <w:jc w:val="left"/>
      </w:pPr>
      <w:r w:rsidRPr="00A559A0">
        <w:lastRenderedPageBreak/>
        <w:t xml:space="preserve">Note : Quand un </w:t>
      </w:r>
      <w:r w:rsidRPr="00A559A0">
        <w:rPr>
          <w:b/>
          <w:bCs/>
          <w:i/>
          <w:iCs/>
        </w:rPr>
        <w:t>ValidableElement</w:t>
      </w:r>
      <w:r w:rsidRPr="00A559A0">
        <w:t xml:space="preserve"> n’a pas vocation à être réutilisé (uniquement utilisé par un unique FareProduct) alors on le définit directement dans le FareProduct</w:t>
      </w:r>
    </w:p>
    <w:p w14:paraId="3D86B421" w14:textId="77777777" w:rsidR="001D7701" w:rsidRPr="00A559A0" w:rsidRDefault="001D7701" w:rsidP="000B6EAD">
      <w:pPr>
        <w:jc w:val="left"/>
      </w:pPr>
    </w:p>
    <w:p w14:paraId="41094FFD" w14:textId="49939E20"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42</w:t>
      </w:r>
      <w:r w:rsidRPr="00A559A0">
        <w:rPr>
          <w:rFonts w:cs="Arial"/>
        </w:rPr>
        <w:fldChar w:fldCharType="end"/>
      </w:r>
      <w:r w:rsidRPr="00A559A0">
        <w:rPr>
          <w:rFonts w:cs="Arial"/>
        </w:rPr>
        <w:t xml:space="preserve"> – </w:t>
      </w:r>
      <w:r w:rsidRPr="00A559A0">
        <w:rPr>
          <w:rFonts w:cs="Arial"/>
          <w:i/>
        </w:rPr>
        <w:t>ValidableElement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014"/>
        <w:gridCol w:w="2126"/>
        <w:gridCol w:w="720"/>
        <w:gridCol w:w="4140"/>
      </w:tblGrid>
      <w:tr w:rsidR="00885BDE" w:rsidRPr="00A559A0" w14:paraId="6EA66FEE"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D4E801E" w14:textId="2196FF18" w:rsidR="00885BDE" w:rsidRPr="00A559A0" w:rsidRDefault="00885BDE" w:rsidP="00785A62">
            <w:pPr>
              <w:jc w:val="center"/>
              <w:rPr>
                <w:rFonts w:eastAsia="Times New Roman" w:cs="Arial"/>
                <w:b/>
                <w:color w:val="0F0F0F"/>
                <w:sz w:val="18"/>
                <w:szCs w:val="24"/>
              </w:rPr>
            </w:pPr>
            <w:r w:rsidRPr="00A559A0">
              <w:rPr>
                <w:rFonts w:cs="Arial"/>
                <w:b/>
                <w:bCs/>
                <w:sz w:val="18"/>
                <w:szCs w:val="18"/>
              </w:rPr>
              <w:t>Classification</w:t>
            </w:r>
          </w:p>
        </w:tc>
        <w:tc>
          <w:tcPr>
            <w:tcW w:w="2014" w:type="dxa"/>
            <w:tcBorders>
              <w:top w:val="single" w:sz="2" w:space="0" w:color="auto"/>
              <w:left w:val="single" w:sz="2" w:space="0" w:color="auto"/>
              <w:bottom w:val="single" w:sz="2" w:space="0" w:color="auto"/>
              <w:right w:val="single" w:sz="2" w:space="0" w:color="auto"/>
            </w:tcBorders>
            <w:shd w:val="clear" w:color="auto" w:fill="E6E6E6"/>
          </w:tcPr>
          <w:p w14:paraId="6795C541"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77BD3DF4"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31FEB6B2" w14:textId="38C50766" w:rsidR="00885BDE" w:rsidRPr="00A559A0" w:rsidRDefault="00885BDE"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3B3AAA6"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Description</w:t>
            </w:r>
          </w:p>
        </w:tc>
      </w:tr>
      <w:tr w:rsidR="00885BDE" w:rsidRPr="00A559A0" w14:paraId="2107B27D"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220DE33"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014" w:type="dxa"/>
            <w:tcBorders>
              <w:top w:val="single" w:sz="2" w:space="0" w:color="auto"/>
              <w:left w:val="single" w:sz="2" w:space="0" w:color="auto"/>
              <w:bottom w:val="single" w:sz="2" w:space="0" w:color="auto"/>
              <w:right w:val="single" w:sz="2" w:space="0" w:color="auto"/>
            </w:tcBorders>
            <w:shd w:val="clear" w:color="auto" w:fill="FFFFFF"/>
          </w:tcPr>
          <w:p w14:paraId="41F8EAD2"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126" w:type="dxa"/>
            <w:tcBorders>
              <w:top w:val="single" w:sz="2" w:space="0" w:color="auto"/>
              <w:left w:val="single" w:sz="2" w:space="0" w:color="auto"/>
              <w:bottom w:val="single" w:sz="2" w:space="0" w:color="auto"/>
              <w:right w:val="single" w:sz="2" w:space="0" w:color="auto"/>
            </w:tcBorders>
            <w:shd w:val="clear" w:color="auto" w:fill="FFFFFF"/>
          </w:tcPr>
          <w:p w14:paraId="05555F26" w14:textId="77777777" w:rsidR="00885BDE" w:rsidRPr="00A559A0" w:rsidRDefault="00885BDE" w:rsidP="00785A62">
            <w:pPr>
              <w:rPr>
                <w:rFonts w:eastAsia="Times New Roman" w:cs="Arial"/>
                <w:color w:val="0F0F0F"/>
                <w:sz w:val="18"/>
                <w:szCs w:val="24"/>
                <w:u w:val="single"/>
              </w:rPr>
            </w:pPr>
            <w:r w:rsidRPr="00A559A0">
              <w:rPr>
                <w:rFonts w:eastAsia="Times New Roman" w:cs="Arial"/>
                <w:i/>
                <w:color w:val="0F0F0F"/>
                <w:sz w:val="18"/>
                <w:szCs w:val="24"/>
                <w:u w:val="single"/>
              </w:rPr>
              <w:t>PriceableObject</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372FEBA7"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4703E02" w14:textId="302BB67D"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VALIDABLE ELEMENT</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PRICEABLE OBJECT</w:t>
            </w:r>
            <w:r w:rsidRPr="00A559A0">
              <w:rPr>
                <w:rFonts w:cs="Arial"/>
                <w:b/>
                <w:i/>
              </w:rPr>
              <w:t>.</w:t>
            </w:r>
          </w:p>
        </w:tc>
      </w:tr>
      <w:tr w:rsidR="00885BDE" w:rsidRPr="00A559A0" w14:paraId="5084FE9B" w14:textId="77777777" w:rsidTr="00785A62">
        <w:tc>
          <w:tcPr>
            <w:tcW w:w="900" w:type="dxa"/>
            <w:tcBorders>
              <w:top w:val="single" w:sz="2" w:space="0" w:color="auto"/>
              <w:left w:val="single" w:sz="2" w:space="0" w:color="auto"/>
              <w:bottom w:val="single" w:sz="2" w:space="0" w:color="auto"/>
              <w:right w:val="single" w:sz="2" w:space="0" w:color="auto"/>
            </w:tcBorders>
          </w:tcPr>
          <w:p w14:paraId="3F571E22"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«PK»</w:t>
            </w:r>
          </w:p>
        </w:tc>
        <w:tc>
          <w:tcPr>
            <w:tcW w:w="2014" w:type="dxa"/>
            <w:tcBorders>
              <w:top w:val="single" w:sz="2" w:space="0" w:color="auto"/>
              <w:left w:val="single" w:sz="2" w:space="0" w:color="auto"/>
              <w:bottom w:val="single" w:sz="2" w:space="0" w:color="auto"/>
              <w:right w:val="single" w:sz="2" w:space="0" w:color="auto"/>
            </w:tcBorders>
          </w:tcPr>
          <w:p w14:paraId="0C2BC516"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id</w:t>
            </w:r>
          </w:p>
        </w:tc>
        <w:tc>
          <w:tcPr>
            <w:tcW w:w="2126" w:type="dxa"/>
            <w:tcBorders>
              <w:top w:val="single" w:sz="2" w:space="0" w:color="auto"/>
              <w:left w:val="single" w:sz="2" w:space="0" w:color="auto"/>
              <w:bottom w:val="single" w:sz="2" w:space="0" w:color="auto"/>
              <w:right w:val="single" w:sz="2" w:space="0" w:color="auto"/>
            </w:tcBorders>
          </w:tcPr>
          <w:p w14:paraId="0634A274" w14:textId="77777777" w:rsidR="00885BDE" w:rsidRPr="00A559A0" w:rsidRDefault="00885BDE" w:rsidP="00785A62">
            <w:pPr>
              <w:rPr>
                <w:rFonts w:eastAsia="Times New Roman" w:cs="Arial"/>
                <w:color w:val="0F0F0F"/>
                <w:sz w:val="18"/>
                <w:szCs w:val="24"/>
              </w:rPr>
            </w:pPr>
            <w:r w:rsidRPr="00A559A0">
              <w:rPr>
                <w:rFonts w:eastAsia="Times New Roman" w:cs="Arial"/>
                <w:i/>
                <w:color w:val="0F0F0F"/>
                <w:sz w:val="18"/>
                <w:szCs w:val="24"/>
              </w:rPr>
              <w:t>ValidableElementIdType</w:t>
            </w:r>
          </w:p>
        </w:tc>
        <w:tc>
          <w:tcPr>
            <w:tcW w:w="720" w:type="dxa"/>
            <w:tcBorders>
              <w:top w:val="single" w:sz="2" w:space="0" w:color="auto"/>
              <w:left w:val="single" w:sz="2" w:space="0" w:color="auto"/>
              <w:bottom w:val="single" w:sz="2" w:space="0" w:color="auto"/>
              <w:right w:val="single" w:sz="2" w:space="0" w:color="auto"/>
            </w:tcBorders>
          </w:tcPr>
          <w:p w14:paraId="2C48FE3B"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74DD8DB" w14:textId="36BF285C" w:rsidR="00885BDE"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885BDE" w:rsidRPr="00A559A0">
              <w:rPr>
                <w:rFonts w:eastAsia="Times New Roman" w:cs="Arial"/>
                <w:color w:val="0F0F0F"/>
                <w:sz w:val="18"/>
                <w:szCs w:val="24"/>
              </w:rPr>
              <w:t xml:space="preserve"> VALIDABLE ELEMENT.</w:t>
            </w:r>
          </w:p>
        </w:tc>
      </w:tr>
      <w:tr w:rsidR="00885BDE" w:rsidRPr="00A559A0" w14:paraId="50C7D15E" w14:textId="77777777" w:rsidTr="00785A62">
        <w:tc>
          <w:tcPr>
            <w:tcW w:w="900" w:type="dxa"/>
            <w:tcBorders>
              <w:top w:val="single" w:sz="2" w:space="0" w:color="auto"/>
              <w:left w:val="single" w:sz="2" w:space="0" w:color="auto"/>
              <w:bottom w:val="single" w:sz="2" w:space="0" w:color="auto"/>
              <w:right w:val="single" w:sz="2" w:space="0" w:color="auto"/>
            </w:tcBorders>
          </w:tcPr>
          <w:p w14:paraId="1928713A"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XGRP</w:t>
            </w:r>
          </w:p>
        </w:tc>
        <w:tc>
          <w:tcPr>
            <w:tcW w:w="2014" w:type="dxa"/>
            <w:tcBorders>
              <w:top w:val="single" w:sz="2" w:space="0" w:color="auto"/>
              <w:left w:val="single" w:sz="2" w:space="0" w:color="auto"/>
              <w:bottom w:val="single" w:sz="2" w:space="0" w:color="auto"/>
              <w:right w:val="single" w:sz="2" w:space="0" w:color="auto"/>
            </w:tcBorders>
          </w:tcPr>
          <w:p w14:paraId="3F8C8DA5" w14:textId="6031DFD0" w:rsidR="00885BDE" w:rsidRPr="00A559A0" w:rsidRDefault="00885BDE" w:rsidP="00785A62">
            <w:pPr>
              <w:rPr>
                <w:rFonts w:eastAsia="Times New Roman" w:cs="Arial"/>
                <w:b/>
                <w:i/>
                <w:color w:val="0F0F0F"/>
                <w:sz w:val="18"/>
                <w:szCs w:val="24"/>
              </w:rPr>
            </w:pPr>
            <w:r w:rsidRPr="00A559A0">
              <w:rPr>
                <w:rFonts w:eastAsia="Times New Roman" w:cs="Arial"/>
                <w:b/>
                <w:i/>
                <w:color w:val="0F0F0F"/>
                <w:sz w:val="18"/>
                <w:szCs w:val="24"/>
              </w:rPr>
              <w:t>ValidableElementStructureGroup</w:t>
            </w:r>
          </w:p>
        </w:tc>
        <w:tc>
          <w:tcPr>
            <w:tcW w:w="2126" w:type="dxa"/>
            <w:tcBorders>
              <w:top w:val="single" w:sz="2" w:space="0" w:color="auto"/>
              <w:left w:val="single" w:sz="2" w:space="0" w:color="auto"/>
              <w:bottom w:val="single" w:sz="2" w:space="0" w:color="auto"/>
              <w:right w:val="single" w:sz="2" w:space="0" w:color="auto"/>
            </w:tcBorders>
          </w:tcPr>
          <w:p w14:paraId="0E22C90A" w14:textId="77777777" w:rsidR="00885BDE" w:rsidRPr="00A559A0" w:rsidRDefault="00885BDE" w:rsidP="00785A62">
            <w:pPr>
              <w:rPr>
                <w:rFonts w:eastAsia="Times New Roman" w:cs="Arial"/>
                <w:i/>
                <w:color w:val="0F0F0F"/>
                <w:sz w:val="18"/>
                <w:szCs w:val="24"/>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67872CCB"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47CE4F5F" w14:textId="1126367F" w:rsidR="00885BDE" w:rsidRPr="00A559A0" w:rsidRDefault="00C94A2E" w:rsidP="00785A62">
            <w:pPr>
              <w:rPr>
                <w:rFonts w:eastAsia="Times New Roman" w:cs="Arial"/>
                <w:color w:val="0F0F0F"/>
                <w:sz w:val="18"/>
                <w:szCs w:val="24"/>
              </w:rPr>
            </w:pPr>
            <w:r w:rsidRPr="00A559A0">
              <w:rPr>
                <w:rFonts w:eastAsia="Times New Roman" w:cs="Arial"/>
                <w:color w:val="0F0F0F"/>
                <w:sz w:val="18"/>
                <w:szCs w:val="24"/>
              </w:rPr>
              <w:t xml:space="preserve">Éléments structurels constituant le </w:t>
            </w:r>
            <w:r w:rsidR="00885BDE" w:rsidRPr="00A559A0">
              <w:rPr>
                <w:rFonts w:eastAsia="Times New Roman" w:cs="Arial"/>
                <w:color w:val="0F0F0F"/>
                <w:sz w:val="18"/>
                <w:szCs w:val="24"/>
              </w:rPr>
              <w:t xml:space="preserve"> VALIDABLE ELEMENT.</w:t>
            </w:r>
          </w:p>
        </w:tc>
      </w:tr>
      <w:tr w:rsidR="00885BDE" w:rsidRPr="00A559A0" w14:paraId="285D2291" w14:textId="77777777" w:rsidTr="00785A62">
        <w:tc>
          <w:tcPr>
            <w:tcW w:w="900" w:type="dxa"/>
            <w:tcBorders>
              <w:top w:val="single" w:sz="2" w:space="0" w:color="auto"/>
              <w:left w:val="single" w:sz="2" w:space="0" w:color="auto"/>
              <w:bottom w:val="single" w:sz="2" w:space="0" w:color="auto"/>
              <w:right w:val="single" w:sz="2" w:space="0" w:color="auto"/>
            </w:tcBorders>
          </w:tcPr>
          <w:p w14:paraId="1CB7E588"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XGRP</w:t>
            </w:r>
          </w:p>
        </w:tc>
        <w:tc>
          <w:tcPr>
            <w:tcW w:w="2014" w:type="dxa"/>
            <w:tcBorders>
              <w:top w:val="single" w:sz="2" w:space="0" w:color="auto"/>
              <w:left w:val="single" w:sz="2" w:space="0" w:color="auto"/>
              <w:bottom w:val="single" w:sz="2" w:space="0" w:color="auto"/>
              <w:right w:val="single" w:sz="2" w:space="0" w:color="auto"/>
            </w:tcBorders>
          </w:tcPr>
          <w:p w14:paraId="55ED58D6" w14:textId="2A58893A"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ValidableElementProductGroup</w:t>
            </w:r>
          </w:p>
        </w:tc>
        <w:tc>
          <w:tcPr>
            <w:tcW w:w="2126" w:type="dxa"/>
            <w:tcBorders>
              <w:top w:val="single" w:sz="2" w:space="0" w:color="auto"/>
              <w:left w:val="single" w:sz="2" w:space="0" w:color="auto"/>
              <w:bottom w:val="single" w:sz="2" w:space="0" w:color="auto"/>
              <w:right w:val="single" w:sz="2" w:space="0" w:color="auto"/>
            </w:tcBorders>
          </w:tcPr>
          <w:p w14:paraId="0D76000F"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02ECEBA9"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56196C50" w14:textId="2473555B" w:rsidR="00885BDE" w:rsidRPr="00A559A0" w:rsidRDefault="00C94A2E" w:rsidP="00785A62">
            <w:pPr>
              <w:rPr>
                <w:rFonts w:eastAsia="Times New Roman" w:cs="Arial"/>
                <w:color w:val="0F0F0F"/>
                <w:sz w:val="18"/>
                <w:szCs w:val="24"/>
              </w:rPr>
            </w:pPr>
            <w:r w:rsidRPr="00A559A0">
              <w:rPr>
                <w:rFonts w:eastAsia="Times New Roman" w:cs="Arial"/>
                <w:color w:val="0F0F0F"/>
                <w:sz w:val="18"/>
                <w:szCs w:val="24"/>
              </w:rPr>
              <w:t xml:space="preserve">Éléments relatifs au produit constituant le  </w:t>
            </w:r>
            <w:r w:rsidR="00885BDE" w:rsidRPr="00A559A0">
              <w:rPr>
                <w:rFonts w:eastAsia="Times New Roman" w:cs="Arial"/>
                <w:color w:val="0F0F0F"/>
                <w:sz w:val="18"/>
                <w:szCs w:val="24"/>
              </w:rPr>
              <w:t>VALIDABLE ELEMENT.</w:t>
            </w:r>
          </w:p>
        </w:tc>
      </w:tr>
      <w:tr w:rsidR="00885BDE" w:rsidRPr="00A559A0" w14:paraId="70DBAD5C"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1803D591" w14:textId="77777777" w:rsidR="00885BDE" w:rsidRPr="00A559A0" w:rsidRDefault="00885BDE" w:rsidP="00785A62">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2014" w:type="dxa"/>
            <w:tcBorders>
              <w:top w:val="single" w:sz="2" w:space="0" w:color="auto"/>
              <w:left w:val="single" w:sz="2" w:space="0" w:color="auto"/>
              <w:bottom w:val="single" w:sz="2" w:space="0" w:color="auto"/>
              <w:right w:val="single" w:sz="2" w:space="0" w:color="auto"/>
            </w:tcBorders>
          </w:tcPr>
          <w:p w14:paraId="6624DAB0" w14:textId="77777777" w:rsidR="00885BDE" w:rsidRPr="00A559A0" w:rsidRDefault="00885BDE" w:rsidP="00785A62">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prices</w:t>
            </w:r>
          </w:p>
        </w:tc>
        <w:tc>
          <w:tcPr>
            <w:tcW w:w="2126" w:type="dxa"/>
            <w:tcBorders>
              <w:top w:val="single" w:sz="2" w:space="0" w:color="auto"/>
              <w:left w:val="single" w:sz="2" w:space="0" w:color="auto"/>
              <w:bottom w:val="single" w:sz="2" w:space="0" w:color="auto"/>
              <w:right w:val="single" w:sz="2" w:space="0" w:color="auto"/>
            </w:tcBorders>
          </w:tcPr>
          <w:p w14:paraId="2EE688ED" w14:textId="77777777" w:rsidR="00885BDE" w:rsidRPr="00A559A0" w:rsidRDefault="00885BDE" w:rsidP="00785A62">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ValidableElementPrice</w:t>
            </w:r>
          </w:p>
        </w:tc>
        <w:tc>
          <w:tcPr>
            <w:tcW w:w="720" w:type="dxa"/>
            <w:tcBorders>
              <w:top w:val="single" w:sz="2" w:space="0" w:color="auto"/>
              <w:left w:val="single" w:sz="2" w:space="0" w:color="auto"/>
              <w:bottom w:val="single" w:sz="2" w:space="0" w:color="auto"/>
              <w:right w:val="single" w:sz="2" w:space="0" w:color="auto"/>
            </w:tcBorders>
          </w:tcPr>
          <w:p w14:paraId="5D1FB0A8"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23C8FE97" w14:textId="77777777" w:rsidR="00885BDE" w:rsidRPr="00A559A0" w:rsidRDefault="00885BDE" w:rsidP="00785A62">
            <w:pPr>
              <w:rPr>
                <w:rFonts w:eastAsia="Times New Roman" w:cs="Arial"/>
                <w:vanish/>
                <w:color w:val="0F0F0F"/>
                <w:sz w:val="18"/>
                <w:szCs w:val="24"/>
                <w:highlight w:val="cyan"/>
              </w:rPr>
            </w:pPr>
            <w:r w:rsidRPr="00A559A0">
              <w:rPr>
                <w:rFonts w:eastAsia="Times New Roman" w:cs="Arial"/>
                <w:vanish/>
                <w:color w:val="0F0F0F"/>
                <w:sz w:val="18"/>
                <w:szCs w:val="24"/>
                <w:highlight w:val="cyan"/>
              </w:rPr>
              <w:t>VALIDABLE ELEMENT PRICEs for element.</w:t>
            </w:r>
          </w:p>
        </w:tc>
      </w:tr>
    </w:tbl>
    <w:p w14:paraId="31B72B01" w14:textId="69D4F5CB" w:rsidR="002D0B81" w:rsidRPr="00A559A0" w:rsidRDefault="002D0B81" w:rsidP="000177B2">
      <w:pPr>
        <w:rPr>
          <w:rFonts w:cs="Arial"/>
        </w:rPr>
      </w:pPr>
    </w:p>
    <w:p w14:paraId="6830C309" w14:textId="77777777" w:rsidR="002D0B81" w:rsidRPr="00A559A0" w:rsidRDefault="002D0B81" w:rsidP="00885BDE">
      <w:pPr>
        <w:rPr>
          <w:rFonts w:cs="Arial"/>
        </w:rPr>
      </w:pPr>
    </w:p>
    <w:p w14:paraId="4B798AD7" w14:textId="4E08E4D0"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43</w:t>
      </w:r>
      <w:r w:rsidRPr="00A559A0">
        <w:rPr>
          <w:rFonts w:cs="Arial"/>
        </w:rPr>
        <w:fldChar w:fldCharType="end"/>
      </w:r>
      <w:r w:rsidRPr="00A559A0">
        <w:rPr>
          <w:rFonts w:cs="Arial"/>
        </w:rPr>
        <w:t xml:space="preserve"> – </w:t>
      </w:r>
      <w:r w:rsidRPr="00A559A0">
        <w:rPr>
          <w:rFonts w:cs="Arial"/>
          <w:i/>
        </w:rPr>
        <w:t>ValidableElementStructureGroup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885BDE" w:rsidRPr="00A559A0" w14:paraId="511A6C66"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10D03AC4" w14:textId="219535C3"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1F6B30D2" w14:textId="77777777"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6E3CA3EE" w14:textId="77777777"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2769D1C8" w14:textId="743C3C73"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 xml:space="preserve">Cardinality </w:t>
            </w:r>
          </w:p>
        </w:tc>
        <w:tc>
          <w:tcPr>
            <w:tcW w:w="414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21A1A3ED" w14:textId="77777777"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Description</w:t>
            </w:r>
          </w:p>
        </w:tc>
      </w:tr>
      <w:tr w:rsidR="00885BDE" w:rsidRPr="00A559A0" w14:paraId="3644801F" w14:textId="77777777" w:rsidTr="00785A62">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DBD72D2" w14:textId="77777777" w:rsidR="00885BDE" w:rsidRPr="00A559A0" w:rsidRDefault="00885BDE" w:rsidP="00785A62">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7EAE676" w14:textId="45E7F3F9"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fareStructureElements</w:t>
            </w:r>
          </w:p>
        </w:tc>
        <w:tc>
          <w:tcPr>
            <w:tcW w:w="216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9982697" w14:textId="77777777" w:rsidR="00885BDE" w:rsidRPr="00A559A0" w:rsidRDefault="00885BDE" w:rsidP="00785A62">
            <w:pPr>
              <w:rPr>
                <w:rFonts w:eastAsia="Times New Roman" w:cs="Arial"/>
                <w:i/>
                <w:color w:val="0F0F0F"/>
                <w:sz w:val="18"/>
                <w:szCs w:val="24"/>
                <w:u w:val="single"/>
              </w:rPr>
            </w:pPr>
            <w:r w:rsidRPr="00A559A0">
              <w:rPr>
                <w:rFonts w:eastAsia="Times New Roman" w:cs="Arial"/>
                <w:i/>
                <w:color w:val="0F0F0F"/>
                <w:sz w:val="18"/>
                <w:szCs w:val="24"/>
                <w:u w:val="single"/>
              </w:rPr>
              <w:t>FareStructureElement</w:t>
            </w:r>
          </w:p>
        </w:tc>
        <w:tc>
          <w:tcPr>
            <w:tcW w:w="108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D0D5403"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35CB2CF" w14:textId="57929804"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 xml:space="preserve">FARE STRUCTURE ELEMENTs </w:t>
            </w:r>
            <w:r w:rsidR="00792BB9" w:rsidRPr="00A559A0">
              <w:rPr>
                <w:rFonts w:eastAsia="Times New Roman" w:cs="Arial"/>
                <w:color w:val="0F0F0F"/>
                <w:sz w:val="18"/>
                <w:szCs w:val="24"/>
              </w:rPr>
              <w:t xml:space="preserve">constituant le  </w:t>
            </w:r>
            <w:r w:rsidRPr="00A559A0">
              <w:rPr>
                <w:rFonts w:eastAsia="Times New Roman" w:cs="Arial"/>
                <w:color w:val="0F0F0F"/>
                <w:sz w:val="18"/>
                <w:szCs w:val="24"/>
              </w:rPr>
              <w:t>VALIDABLE ELEMENT.</w:t>
            </w:r>
          </w:p>
        </w:tc>
      </w:tr>
      <w:tr w:rsidR="00885BDE" w:rsidRPr="00A559A0" w14:paraId="2201D840" w14:textId="77777777" w:rsidTr="00785A62">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CF405B1" w14:textId="77777777" w:rsidR="00885BDE" w:rsidRPr="00A559A0" w:rsidRDefault="00885BDE" w:rsidP="00785A62">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88B4EBD" w14:textId="6E877C62"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elementsInSequence</w:t>
            </w:r>
          </w:p>
        </w:tc>
        <w:tc>
          <w:tcPr>
            <w:tcW w:w="216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35870D1" w14:textId="5EBBAF24" w:rsidR="00885BDE" w:rsidRPr="00A559A0" w:rsidRDefault="00885BDE" w:rsidP="00785A62">
            <w:pPr>
              <w:rPr>
                <w:rFonts w:eastAsia="Times New Roman" w:cs="Arial"/>
                <w:color w:val="0F0F0F"/>
                <w:sz w:val="18"/>
                <w:szCs w:val="24"/>
                <w:u w:val="single"/>
              </w:rPr>
            </w:pPr>
            <w:r w:rsidRPr="00A559A0">
              <w:rPr>
                <w:rFonts w:eastAsia="Times New Roman" w:cs="Arial"/>
                <w:i/>
                <w:color w:val="0F0F0F"/>
                <w:sz w:val="18"/>
                <w:szCs w:val="24"/>
                <w:u w:val="single"/>
              </w:rPr>
              <w:t>FareStructureElementInSequence</w:t>
            </w:r>
          </w:p>
        </w:tc>
        <w:tc>
          <w:tcPr>
            <w:tcW w:w="108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2ECD8B2"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341E52D" w14:textId="5404BAE8"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 xml:space="preserve">FARE STRUCTURE ELEMENTs IN SEQUENCE </w:t>
            </w:r>
            <w:r w:rsidR="00792BB9" w:rsidRPr="00A559A0">
              <w:rPr>
                <w:rFonts w:eastAsia="Times New Roman" w:cs="Arial"/>
                <w:color w:val="0F0F0F"/>
                <w:sz w:val="18"/>
                <w:szCs w:val="24"/>
              </w:rPr>
              <w:t xml:space="preserve">constituant le  </w:t>
            </w:r>
            <w:r w:rsidRPr="00A559A0">
              <w:rPr>
                <w:rFonts w:eastAsia="Times New Roman" w:cs="Arial"/>
                <w:color w:val="0F0F0F"/>
                <w:sz w:val="18"/>
                <w:szCs w:val="24"/>
              </w:rPr>
              <w:t>VALIDABLE ELEMENT.</w:t>
            </w:r>
          </w:p>
        </w:tc>
      </w:tr>
    </w:tbl>
    <w:p w14:paraId="3BD1E51E" w14:textId="77777777" w:rsidR="00885BDE" w:rsidRPr="00A559A0" w:rsidRDefault="00885BDE" w:rsidP="00885BDE">
      <w:pPr>
        <w:rPr>
          <w:rFonts w:cs="Arial"/>
        </w:rPr>
      </w:pPr>
    </w:p>
    <w:p w14:paraId="7E4F8FE1" w14:textId="55A5D251"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44</w:t>
      </w:r>
      <w:r w:rsidRPr="00A559A0">
        <w:rPr>
          <w:rFonts w:cs="Arial"/>
        </w:rPr>
        <w:fldChar w:fldCharType="end"/>
      </w:r>
      <w:r w:rsidRPr="00A559A0">
        <w:rPr>
          <w:rFonts w:cs="Arial"/>
        </w:rPr>
        <w:t xml:space="preserve"> – </w:t>
      </w:r>
      <w:r w:rsidRPr="00A559A0">
        <w:rPr>
          <w:rFonts w:cs="Arial"/>
          <w:i/>
        </w:rPr>
        <w:t>ValidableElementProductGroup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885BDE" w:rsidRPr="00A559A0" w14:paraId="3CCA10AA" w14:textId="77777777" w:rsidTr="00432F53">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4D4F9EBA" w14:textId="613AD583"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0289264F" w14:textId="77777777"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628F44EB" w14:textId="77777777"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2D53C943" w14:textId="291DEFD6"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 xml:space="preserve">Cardinality </w:t>
            </w:r>
          </w:p>
        </w:tc>
        <w:tc>
          <w:tcPr>
            <w:tcW w:w="414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025CCA50" w14:textId="77777777" w:rsidR="00885BDE" w:rsidRPr="00A559A0" w:rsidRDefault="00885BDE" w:rsidP="00785A62">
            <w:pPr>
              <w:jc w:val="center"/>
              <w:rPr>
                <w:rFonts w:eastAsia="Times New Roman" w:cs="Arial"/>
                <w:b/>
                <w:color w:val="0F0F0F"/>
                <w:sz w:val="18"/>
                <w:szCs w:val="24"/>
              </w:rPr>
            </w:pPr>
            <w:r w:rsidRPr="00A559A0">
              <w:rPr>
                <w:rFonts w:eastAsia="Times New Roman" w:cs="Arial"/>
                <w:b/>
                <w:color w:val="0F0F0F"/>
                <w:sz w:val="18"/>
                <w:szCs w:val="24"/>
              </w:rPr>
              <w:t>Description</w:t>
            </w:r>
          </w:p>
        </w:tc>
      </w:tr>
      <w:tr w:rsidR="00885BDE" w:rsidRPr="00A559A0" w14:paraId="7266CFC1" w14:textId="77777777" w:rsidTr="002D0A25">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DC79E5C" w14:textId="77777777" w:rsidR="00885BDE" w:rsidRPr="00A559A0" w:rsidRDefault="00885BDE" w:rsidP="00785A62">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shd w:val="clear" w:color="auto" w:fill="auto"/>
            <w:tcMar>
              <w:top w:w="60" w:type="dxa"/>
              <w:left w:w="60" w:type="dxa"/>
              <w:bottom w:w="0" w:type="dxa"/>
              <w:right w:w="60" w:type="dxa"/>
            </w:tcMar>
          </w:tcPr>
          <w:p w14:paraId="7E1309EF" w14:textId="77777777" w:rsidR="00885BDE" w:rsidRPr="00A559A0" w:rsidRDefault="00885BDE" w:rsidP="00785A62">
            <w:pPr>
              <w:rPr>
                <w:rFonts w:eastAsia="Times New Roman" w:cs="Arial"/>
                <w:color w:val="0F0F0F"/>
                <w:sz w:val="18"/>
                <w:szCs w:val="18"/>
              </w:rPr>
            </w:pPr>
            <w:r w:rsidRPr="00A559A0">
              <w:rPr>
                <w:rFonts w:eastAsia="Times New Roman" w:cs="Arial"/>
                <w:b/>
                <w:i/>
                <w:color w:val="0F0F0F"/>
                <w:sz w:val="18"/>
                <w:szCs w:val="18"/>
              </w:rPr>
              <w:t>discountRights</w:t>
            </w:r>
          </w:p>
        </w:tc>
        <w:tc>
          <w:tcPr>
            <w:tcW w:w="2160" w:type="dxa"/>
            <w:tcBorders>
              <w:top w:val="single" w:sz="2" w:space="0" w:color="auto"/>
              <w:left w:val="single" w:sz="2" w:space="0" w:color="auto"/>
              <w:bottom w:val="single" w:sz="2" w:space="0" w:color="auto"/>
              <w:right w:val="single" w:sz="2" w:space="0" w:color="auto"/>
            </w:tcBorders>
            <w:shd w:val="clear" w:color="auto" w:fill="auto"/>
            <w:tcMar>
              <w:top w:w="60" w:type="dxa"/>
              <w:left w:w="60" w:type="dxa"/>
              <w:bottom w:w="0" w:type="dxa"/>
              <w:right w:w="60" w:type="dxa"/>
            </w:tcMar>
          </w:tcPr>
          <w:p w14:paraId="3B70FFD9" w14:textId="77777777" w:rsidR="00885BDE" w:rsidRPr="00A559A0" w:rsidRDefault="00885BDE" w:rsidP="00785A62">
            <w:pPr>
              <w:rPr>
                <w:rFonts w:eastAsia="Times New Roman" w:cs="Arial"/>
                <w:color w:val="0F0F0F"/>
                <w:sz w:val="18"/>
                <w:szCs w:val="18"/>
              </w:rPr>
            </w:pPr>
            <w:r w:rsidRPr="00A559A0">
              <w:rPr>
                <w:rFonts w:eastAsia="Times New Roman" w:cs="Arial"/>
                <w:i/>
                <w:color w:val="0F0F0F"/>
                <w:sz w:val="18"/>
                <w:szCs w:val="18"/>
              </w:rPr>
              <w:t>FareProductRef+</w:t>
            </w:r>
          </w:p>
        </w:tc>
        <w:tc>
          <w:tcPr>
            <w:tcW w:w="1080" w:type="dxa"/>
            <w:tcBorders>
              <w:top w:val="single" w:sz="2" w:space="0" w:color="auto"/>
              <w:left w:val="single" w:sz="2" w:space="0" w:color="auto"/>
              <w:bottom w:val="single" w:sz="2" w:space="0" w:color="auto"/>
              <w:right w:val="single" w:sz="2" w:space="0" w:color="auto"/>
            </w:tcBorders>
            <w:shd w:val="clear" w:color="auto" w:fill="auto"/>
            <w:tcMar>
              <w:top w:w="60" w:type="dxa"/>
              <w:left w:w="60" w:type="dxa"/>
              <w:bottom w:w="0" w:type="dxa"/>
              <w:right w:w="60" w:type="dxa"/>
            </w:tcMar>
          </w:tcPr>
          <w:p w14:paraId="79140291"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shd w:val="clear" w:color="auto" w:fill="auto"/>
            <w:tcMar>
              <w:top w:w="60" w:type="dxa"/>
              <w:left w:w="60" w:type="dxa"/>
              <w:bottom w:w="0" w:type="dxa"/>
              <w:right w:w="60" w:type="dxa"/>
            </w:tcMar>
          </w:tcPr>
          <w:p w14:paraId="77611B9D" w14:textId="3430C3EF" w:rsidR="00885BDE" w:rsidRPr="00A559A0" w:rsidRDefault="00792BB9" w:rsidP="00785A62">
            <w:pPr>
              <w:rPr>
                <w:rFonts w:eastAsia="Times New Roman" w:cs="Arial"/>
                <w:color w:val="0F0F0F"/>
                <w:sz w:val="18"/>
                <w:szCs w:val="18"/>
              </w:rPr>
            </w:pPr>
            <w:r w:rsidRPr="00A559A0">
              <w:rPr>
                <w:rFonts w:eastAsia="Times New Roman" w:cs="Arial"/>
                <w:color w:val="0F0F0F"/>
                <w:sz w:val="18"/>
                <w:szCs w:val="18"/>
              </w:rPr>
              <w:t>Droits à remise faisant parti</w:t>
            </w:r>
            <w:r w:rsidRPr="00A559A0">
              <w:rPr>
                <w:rFonts w:eastAsia="Times New Roman" w:cs="Arial"/>
                <w:color w:val="0F0F0F"/>
                <w:sz w:val="18"/>
                <w:szCs w:val="24"/>
              </w:rPr>
              <w:t xml:space="preserve"> du </w:t>
            </w:r>
            <w:r w:rsidR="00885BDE" w:rsidRPr="00A559A0">
              <w:rPr>
                <w:rFonts w:eastAsia="Times New Roman" w:cs="Arial"/>
                <w:color w:val="0F0F0F"/>
                <w:sz w:val="18"/>
                <w:szCs w:val="18"/>
              </w:rPr>
              <w:t>VALIDABLE ELEMENT.</w:t>
            </w:r>
          </w:p>
          <w:p w14:paraId="0FB3739C" w14:textId="2F5D1F70" w:rsidR="00E12D78" w:rsidRPr="00A559A0" w:rsidRDefault="00E12D78" w:rsidP="00E12D78">
            <w:pPr>
              <w:pStyle w:val="Note"/>
            </w:pPr>
            <w:r w:rsidRPr="00A559A0">
              <w:rPr>
                <w:rFonts w:eastAsia="Times New Roman" w:cs="Arial"/>
                <w:color w:val="0F0F0F"/>
                <w:szCs w:val="18"/>
                <w:highlight w:val="yellow"/>
              </w:rPr>
              <w:t xml:space="preserve">Note : </w:t>
            </w:r>
            <w:r w:rsidRPr="00A559A0">
              <w:rPr>
                <w:highlight w:val="yellow"/>
              </w:rPr>
              <w:t>utilisé uniquement pour consommation simultanée d’un titre ouvrant droit à réduction</w:t>
            </w:r>
          </w:p>
        </w:tc>
      </w:tr>
      <w:tr w:rsidR="00885BDE" w:rsidRPr="00A559A0" w14:paraId="08E7366C" w14:textId="77777777" w:rsidTr="002D0A25">
        <w:trPr>
          <w:hidden/>
        </w:trPr>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D3D2622" w14:textId="77777777" w:rsidR="00885BDE" w:rsidRPr="00A559A0" w:rsidRDefault="00885BDE" w:rsidP="00785A62">
            <w:pPr>
              <w:jc w:val="center"/>
              <w:rPr>
                <w:rFonts w:eastAsia="Times New Roman" w:cs="Arial"/>
                <w:vanish/>
                <w:color w:val="0F0F0F"/>
                <w:sz w:val="18"/>
                <w:szCs w:val="18"/>
                <w:highlight w:val="cyan"/>
              </w:rPr>
            </w:pPr>
            <w:r w:rsidRPr="00A559A0">
              <w:rPr>
                <w:rFonts w:cs="Arial"/>
                <w:vanish/>
                <w:sz w:val="18"/>
                <w:szCs w:val="18"/>
                <w:highlight w:val="cyan"/>
              </w:rPr>
              <w:t>«</w:t>
            </w:r>
            <w:r w:rsidRPr="00A559A0">
              <w:rPr>
                <w:rFonts w:eastAsia="Times New Roman" w:cs="Arial"/>
                <w:vanish/>
                <w:color w:val="0F0F0F"/>
                <w:sz w:val="18"/>
                <w:szCs w:val="18"/>
                <w:highlight w:val="cyan"/>
              </w:rPr>
              <w:t>cntd»</w:t>
            </w:r>
          </w:p>
        </w:tc>
        <w:tc>
          <w:tcPr>
            <w:tcW w:w="1620" w:type="dxa"/>
            <w:tcBorders>
              <w:top w:val="single" w:sz="2" w:space="0" w:color="auto"/>
              <w:left w:val="single" w:sz="2" w:space="0" w:color="auto"/>
              <w:bottom w:val="single" w:sz="2" w:space="0" w:color="auto"/>
              <w:right w:val="single" w:sz="2" w:space="0" w:color="auto"/>
            </w:tcBorders>
            <w:shd w:val="clear" w:color="auto" w:fill="auto"/>
            <w:tcMar>
              <w:top w:w="60" w:type="dxa"/>
              <w:left w:w="60" w:type="dxa"/>
              <w:bottom w:w="0" w:type="dxa"/>
              <w:right w:w="60" w:type="dxa"/>
            </w:tcMar>
          </w:tcPr>
          <w:p w14:paraId="5DECCC7A" w14:textId="7C86B822" w:rsidR="00885BDE" w:rsidRPr="00A559A0" w:rsidRDefault="00885BDE" w:rsidP="00785A62">
            <w:pPr>
              <w:rPr>
                <w:rFonts w:eastAsia="Times New Roman" w:cs="Arial"/>
                <w:vanish/>
                <w:color w:val="0F0F0F"/>
                <w:sz w:val="18"/>
                <w:szCs w:val="18"/>
                <w:highlight w:val="cyan"/>
              </w:rPr>
            </w:pPr>
            <w:r w:rsidRPr="00A559A0">
              <w:rPr>
                <w:rFonts w:eastAsia="Times New Roman" w:cs="Arial"/>
                <w:b/>
                <w:i/>
                <w:vanish/>
                <w:color w:val="0F0F0F"/>
                <w:sz w:val="18"/>
                <w:szCs w:val="18"/>
                <w:highlight w:val="cyan"/>
              </w:rPr>
              <w:t>amountOfPriceUnit</w:t>
            </w:r>
            <w:r w:rsidRPr="00A559A0">
              <w:rPr>
                <w:rFonts w:eastAsia="Times New Roman" w:cs="Arial"/>
                <w:vanish/>
                <w:color w:val="0F0F0F"/>
                <w:sz w:val="18"/>
                <w:szCs w:val="18"/>
                <w:highlight w:val="cyan"/>
              </w:rPr>
              <w:t>s</w:t>
            </w:r>
          </w:p>
        </w:tc>
        <w:tc>
          <w:tcPr>
            <w:tcW w:w="2160" w:type="dxa"/>
            <w:tcBorders>
              <w:top w:val="single" w:sz="2" w:space="0" w:color="auto"/>
              <w:left w:val="single" w:sz="2" w:space="0" w:color="auto"/>
              <w:bottom w:val="single" w:sz="2" w:space="0" w:color="auto"/>
              <w:right w:val="single" w:sz="2" w:space="0" w:color="auto"/>
            </w:tcBorders>
            <w:shd w:val="clear" w:color="auto" w:fill="auto"/>
            <w:tcMar>
              <w:top w:w="60" w:type="dxa"/>
              <w:left w:w="60" w:type="dxa"/>
              <w:bottom w:w="0" w:type="dxa"/>
              <w:right w:w="60" w:type="dxa"/>
            </w:tcMar>
          </w:tcPr>
          <w:p w14:paraId="606D5456" w14:textId="77777777" w:rsidR="00885BDE" w:rsidRPr="00A559A0" w:rsidRDefault="00885BDE" w:rsidP="00785A62">
            <w:pPr>
              <w:rPr>
                <w:rFonts w:eastAsia="Times New Roman" w:cs="Arial"/>
                <w:vanish/>
                <w:color w:val="0F0F0F"/>
                <w:sz w:val="18"/>
                <w:szCs w:val="18"/>
                <w:highlight w:val="cyan"/>
              </w:rPr>
            </w:pPr>
            <w:r w:rsidRPr="00A559A0">
              <w:rPr>
                <w:rFonts w:eastAsia="Times New Roman" w:cs="Arial"/>
                <w:i/>
                <w:vanish/>
                <w:color w:val="0F0F0F"/>
                <w:sz w:val="18"/>
                <w:szCs w:val="18"/>
                <w:highlight w:val="cyan"/>
              </w:rPr>
              <w:t>AmountOfPriceUnitRef</w:t>
            </w:r>
          </w:p>
        </w:tc>
        <w:tc>
          <w:tcPr>
            <w:tcW w:w="1080" w:type="dxa"/>
            <w:tcBorders>
              <w:top w:val="single" w:sz="2" w:space="0" w:color="auto"/>
              <w:left w:val="single" w:sz="2" w:space="0" w:color="auto"/>
              <w:bottom w:val="single" w:sz="2" w:space="0" w:color="auto"/>
              <w:right w:val="single" w:sz="2" w:space="0" w:color="auto"/>
            </w:tcBorders>
            <w:shd w:val="clear" w:color="auto" w:fill="auto"/>
            <w:tcMar>
              <w:top w:w="60" w:type="dxa"/>
              <w:left w:w="60" w:type="dxa"/>
              <w:bottom w:w="0" w:type="dxa"/>
              <w:right w:w="60" w:type="dxa"/>
            </w:tcMar>
          </w:tcPr>
          <w:p w14:paraId="5D495649" w14:textId="77777777" w:rsidR="00885BDE" w:rsidRPr="00A559A0" w:rsidRDefault="00885BDE" w:rsidP="00785A62">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shd w:val="clear" w:color="auto" w:fill="auto"/>
            <w:tcMar>
              <w:top w:w="60" w:type="dxa"/>
              <w:left w:w="60" w:type="dxa"/>
              <w:bottom w:w="0" w:type="dxa"/>
              <w:right w:w="60" w:type="dxa"/>
            </w:tcMar>
          </w:tcPr>
          <w:p w14:paraId="61800FB3" w14:textId="77777777" w:rsidR="00885BDE" w:rsidRPr="00A559A0" w:rsidRDefault="00885BDE" w:rsidP="00785A62">
            <w:pPr>
              <w:rPr>
                <w:rFonts w:eastAsia="Times New Roman" w:cs="Arial"/>
                <w:vanish/>
                <w:color w:val="0F0F0F"/>
                <w:sz w:val="18"/>
                <w:szCs w:val="18"/>
              </w:rPr>
            </w:pPr>
            <w:r w:rsidRPr="00A559A0">
              <w:rPr>
                <w:rFonts w:eastAsia="Times New Roman" w:cs="Arial"/>
                <w:vanish/>
                <w:color w:val="0F0F0F"/>
                <w:sz w:val="18"/>
                <w:szCs w:val="18"/>
                <w:highlight w:val="cyan"/>
              </w:rPr>
              <w:t>AMOUNTs OF PRICE UNIT making up VALIDABLE ELEMENT.</w:t>
            </w:r>
          </w:p>
        </w:tc>
      </w:tr>
      <w:tr w:rsidR="00885BDE" w:rsidRPr="00A559A0" w14:paraId="0205736C" w14:textId="77777777" w:rsidTr="00432F53">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91F9265" w14:textId="77777777" w:rsidR="00885BDE" w:rsidRPr="00A559A0" w:rsidRDefault="00885BDE" w:rsidP="00785A62">
            <w:pPr>
              <w:jc w:val="center"/>
              <w:rPr>
                <w:rFonts w:eastAsia="Times New Roman" w:cs="Arial"/>
                <w:color w:val="0F0F0F"/>
                <w:sz w:val="18"/>
                <w:szCs w:val="18"/>
              </w:rPr>
            </w:pPr>
            <w:r w:rsidRPr="00A559A0">
              <w:rPr>
                <w:rFonts w:cs="Arial"/>
                <w:sz w:val="18"/>
                <w:szCs w:val="18"/>
              </w:rPr>
              <w:t>«</w:t>
            </w:r>
            <w:r w:rsidRPr="00A559A0">
              <w:rPr>
                <w:rFonts w:eastAsia="Times New Roman" w:cs="Arial"/>
                <w:color w:val="0F0F0F"/>
                <w:sz w:val="18"/>
                <w:szCs w:val="18"/>
              </w:rPr>
              <w:t>cntd»</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B3FF945" w14:textId="5752F6EC" w:rsidR="00885BDE" w:rsidRPr="00A559A0" w:rsidRDefault="00885BDE" w:rsidP="00785A62">
            <w:pPr>
              <w:rPr>
                <w:rFonts w:eastAsia="Times New Roman" w:cs="Arial"/>
                <w:b/>
                <w:i/>
                <w:color w:val="0F0F0F"/>
                <w:sz w:val="18"/>
                <w:szCs w:val="18"/>
              </w:rPr>
            </w:pPr>
            <w:r w:rsidRPr="00A559A0">
              <w:rPr>
                <w:rFonts w:cs="Arial"/>
                <w:b/>
                <w:i/>
                <w:sz w:val="18"/>
                <w:szCs w:val="18"/>
              </w:rPr>
              <w:t>thirdPartyProducts</w:t>
            </w:r>
          </w:p>
        </w:tc>
        <w:tc>
          <w:tcPr>
            <w:tcW w:w="216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04A97F9" w14:textId="77777777" w:rsidR="00885BDE" w:rsidRPr="00A559A0" w:rsidRDefault="00885BDE" w:rsidP="00785A62">
            <w:pPr>
              <w:rPr>
                <w:rFonts w:eastAsia="Times New Roman" w:cs="Arial"/>
                <w:color w:val="0F0F0F"/>
                <w:sz w:val="18"/>
                <w:szCs w:val="18"/>
              </w:rPr>
            </w:pPr>
            <w:r w:rsidRPr="00A559A0">
              <w:rPr>
                <w:rFonts w:eastAsia="Times New Roman" w:cs="Arial"/>
                <w:i/>
                <w:color w:val="0F0F0F"/>
                <w:sz w:val="18"/>
                <w:szCs w:val="18"/>
              </w:rPr>
              <w:t>ThirdPartyProductRef</w:t>
            </w:r>
          </w:p>
        </w:tc>
        <w:tc>
          <w:tcPr>
            <w:tcW w:w="108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8B4DF01"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DDC285D" w14:textId="485F6B84" w:rsidR="00885BDE" w:rsidRPr="00A559A0" w:rsidRDefault="00885BDE" w:rsidP="00785A62">
            <w:pPr>
              <w:rPr>
                <w:rFonts w:eastAsia="Times New Roman" w:cs="Arial"/>
                <w:color w:val="0F0F0F"/>
                <w:sz w:val="18"/>
                <w:szCs w:val="18"/>
              </w:rPr>
            </w:pPr>
            <w:r w:rsidRPr="00A559A0">
              <w:rPr>
                <w:rFonts w:cs="Arial"/>
                <w:sz w:val="18"/>
                <w:szCs w:val="18"/>
              </w:rPr>
              <w:t>T</w:t>
            </w:r>
            <w:r w:rsidRPr="00A559A0">
              <w:rPr>
                <w:rFonts w:eastAsia="Times New Roman" w:cs="Arial"/>
                <w:color w:val="0F0F0F"/>
                <w:sz w:val="18"/>
                <w:szCs w:val="18"/>
              </w:rPr>
              <w:t xml:space="preserve">HIRD PARTY PRODUCTs </w:t>
            </w:r>
            <w:r w:rsidR="00792BB9" w:rsidRPr="00A559A0">
              <w:rPr>
                <w:rFonts w:eastAsia="Times New Roman" w:cs="Arial"/>
                <w:color w:val="0F0F0F"/>
                <w:sz w:val="18"/>
                <w:szCs w:val="18"/>
              </w:rPr>
              <w:t>lié au</w:t>
            </w:r>
            <w:r w:rsidRPr="00A559A0">
              <w:rPr>
                <w:rFonts w:eastAsia="Times New Roman" w:cs="Arial"/>
                <w:color w:val="0F0F0F"/>
                <w:sz w:val="18"/>
                <w:szCs w:val="18"/>
              </w:rPr>
              <w:t xml:space="preserve"> VALIDABLE ELEMENT.</w:t>
            </w:r>
          </w:p>
        </w:tc>
      </w:tr>
      <w:tr w:rsidR="00885BDE" w:rsidRPr="00A559A0" w14:paraId="73AC1A76" w14:textId="77777777" w:rsidTr="00432F53">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6299E9F" w14:textId="77777777" w:rsidR="00885BDE" w:rsidRPr="00A559A0" w:rsidRDefault="00885BDE" w:rsidP="00785A62">
            <w:pPr>
              <w:jc w:val="center"/>
              <w:rPr>
                <w:rFonts w:eastAsia="Times New Roman" w:cs="Arial"/>
                <w:color w:val="0F0F0F"/>
                <w:sz w:val="18"/>
                <w:szCs w:val="18"/>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5B70FEF" w14:textId="7EDF6B12" w:rsidR="00885BDE" w:rsidRPr="00A559A0" w:rsidRDefault="00885BDE" w:rsidP="00785A62">
            <w:pPr>
              <w:rPr>
                <w:rFonts w:cs="Arial"/>
                <w:b/>
                <w:i/>
                <w:sz w:val="18"/>
                <w:szCs w:val="18"/>
              </w:rPr>
            </w:pPr>
            <w:r w:rsidRPr="00A559A0">
              <w:rPr>
                <w:rFonts w:cs="Arial"/>
                <w:b/>
                <w:i/>
                <w:sz w:val="18"/>
                <w:szCs w:val="18"/>
              </w:rPr>
              <w:t>validityParameterAssignments</w:t>
            </w:r>
          </w:p>
        </w:tc>
        <w:tc>
          <w:tcPr>
            <w:tcW w:w="216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AEB09F4" w14:textId="5C1B7F9B" w:rsidR="00885BDE" w:rsidRPr="00A559A0" w:rsidRDefault="00885BDE" w:rsidP="00785A62">
            <w:pPr>
              <w:rPr>
                <w:rFonts w:eastAsia="Times New Roman" w:cs="Arial"/>
                <w:i/>
                <w:color w:val="0F0F0F"/>
                <w:sz w:val="18"/>
                <w:szCs w:val="18"/>
                <w:u w:val="single"/>
              </w:rPr>
            </w:pPr>
            <w:r w:rsidRPr="00A559A0">
              <w:rPr>
                <w:rFonts w:cs="Arial"/>
                <w:i/>
                <w:sz w:val="18"/>
                <w:szCs w:val="18"/>
                <w:u w:val="single"/>
              </w:rPr>
              <w:t>ValidityParameterAssignment</w:t>
            </w:r>
          </w:p>
        </w:tc>
        <w:tc>
          <w:tcPr>
            <w:tcW w:w="108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5E9D672"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6D4902F" w14:textId="14A441D6" w:rsidR="00885BDE" w:rsidRPr="00A559A0" w:rsidRDefault="00885BDE" w:rsidP="00785A62">
            <w:pPr>
              <w:rPr>
                <w:rFonts w:cs="Arial"/>
                <w:sz w:val="18"/>
                <w:szCs w:val="18"/>
              </w:rPr>
            </w:pPr>
            <w:r w:rsidRPr="00A559A0">
              <w:rPr>
                <w:rFonts w:eastAsia="Times New Roman" w:cs="Arial"/>
                <w:color w:val="0F0F0F"/>
                <w:sz w:val="18"/>
                <w:szCs w:val="24"/>
              </w:rPr>
              <w:t xml:space="preserve">VALIDITY PARAMETER ASSIGNMENTs </w:t>
            </w:r>
            <w:r w:rsidR="00792BB9" w:rsidRPr="00A559A0">
              <w:rPr>
                <w:rFonts w:eastAsia="Times New Roman" w:cs="Arial"/>
                <w:color w:val="0F0F0F"/>
                <w:sz w:val="18"/>
                <w:szCs w:val="24"/>
              </w:rPr>
              <w:t>liés au</w:t>
            </w:r>
            <w:r w:rsidRPr="00A559A0">
              <w:rPr>
                <w:rFonts w:eastAsia="Times New Roman" w:cs="Arial"/>
                <w:color w:val="0F0F0F"/>
                <w:sz w:val="18"/>
                <w:szCs w:val="24"/>
              </w:rPr>
              <w:t xml:space="preserve"> VALIDABLE ELEMENT.</w:t>
            </w:r>
          </w:p>
        </w:tc>
      </w:tr>
    </w:tbl>
    <w:p w14:paraId="2C801455" w14:textId="77777777" w:rsidR="00885BDE" w:rsidRPr="00A559A0" w:rsidRDefault="00885BDE" w:rsidP="00885BDE">
      <w:pPr>
        <w:rPr>
          <w:rFonts w:cs="Arial"/>
        </w:rPr>
      </w:pPr>
    </w:p>
    <w:p w14:paraId="4898D745" w14:textId="77777777" w:rsidR="00885BDE" w:rsidRPr="00A559A0" w:rsidRDefault="00885BDE" w:rsidP="000B6EAD">
      <w:pPr>
        <w:jc w:val="left"/>
        <w:rPr>
          <w:vanish/>
        </w:rPr>
      </w:pPr>
    </w:p>
    <w:p w14:paraId="2A875C77" w14:textId="78DD033A" w:rsidR="00885BDE" w:rsidRPr="00A559A0" w:rsidRDefault="00885BDE" w:rsidP="00885BDE">
      <w:pPr>
        <w:pStyle w:val="Tabletitle"/>
        <w:rPr>
          <w:rFonts w:cs="Arial"/>
          <w:vanish/>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45</w:t>
      </w:r>
      <w:r w:rsidRPr="00A559A0">
        <w:rPr>
          <w:rFonts w:cs="Arial"/>
          <w:vanish/>
          <w:highlight w:val="cyan"/>
        </w:rPr>
        <w:fldChar w:fldCharType="end"/>
      </w:r>
      <w:r w:rsidRPr="00A559A0">
        <w:rPr>
          <w:rFonts w:cs="Arial"/>
          <w:vanish/>
          <w:highlight w:val="cyan"/>
        </w:rPr>
        <w:t xml:space="preserve"> – </w:t>
      </w:r>
      <w:commentRangeStart w:id="128"/>
      <w:r w:rsidRPr="00A559A0">
        <w:rPr>
          <w:rFonts w:cs="Arial"/>
          <w:i/>
          <w:vanish/>
          <w:highlight w:val="cyan"/>
        </w:rPr>
        <w:t>AccessRightInProduct</w:t>
      </w:r>
      <w:r w:rsidRPr="00A559A0">
        <w:rPr>
          <w:rFonts w:cs="Arial"/>
          <w:vanish/>
          <w:highlight w:val="cyan"/>
        </w:rPr>
        <w:t xml:space="preserve"> </w:t>
      </w:r>
      <w:commentRangeEnd w:id="128"/>
      <w:r w:rsidR="000310C0" w:rsidRPr="00A559A0">
        <w:rPr>
          <w:rStyle w:val="Marquedecommentaire"/>
          <w:b w:val="0"/>
          <w:vanish/>
        </w:rPr>
        <w:commentReference w:id="128"/>
      </w:r>
      <w:r w:rsidRPr="00A559A0">
        <w:rPr>
          <w:rFonts w:cs="Arial"/>
          <w:vanish/>
          <w:highlight w:val="cyan"/>
        </w:rPr>
        <w:t>–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885BDE" w:rsidRPr="00A559A0" w14:paraId="3F6E3DEE" w14:textId="77777777" w:rsidTr="00785A62">
        <w:trPr>
          <w:trHeight w:val="413"/>
          <w:hidden/>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5F31860" w14:textId="25FB5712" w:rsidR="00885BDE" w:rsidRPr="00A559A0" w:rsidRDefault="00885BDE" w:rsidP="00785A62">
            <w:pPr>
              <w:jc w:val="center"/>
              <w:rPr>
                <w:rFonts w:eastAsia="Times New Roman" w:cs="Arial"/>
                <w:b/>
                <w:vanish/>
                <w:color w:val="0F0F0F"/>
                <w:sz w:val="18"/>
                <w:szCs w:val="24"/>
                <w:highlight w:val="cyan"/>
              </w:rPr>
            </w:pPr>
            <w:r w:rsidRPr="00A559A0">
              <w:rPr>
                <w:rFonts w:cs="Arial"/>
                <w:b/>
                <w:bCs/>
                <w:vanish/>
                <w:sz w:val="18"/>
                <w:szCs w:val="18"/>
                <w:highlight w:val="cyan"/>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9FAD7DD" w14:textId="77777777" w:rsidR="00885BDE" w:rsidRPr="00A559A0" w:rsidRDefault="00885BDE" w:rsidP="00785A62">
            <w:pPr>
              <w:jc w:val="center"/>
              <w:rPr>
                <w:rFonts w:eastAsia="Times New Roman" w:cs="Arial"/>
                <w:b/>
                <w:vanish/>
                <w:color w:val="0F0F0F"/>
                <w:sz w:val="18"/>
                <w:szCs w:val="24"/>
                <w:highlight w:val="cyan"/>
              </w:rPr>
            </w:pPr>
            <w:r w:rsidRPr="00A559A0">
              <w:rPr>
                <w:rFonts w:cs="Arial"/>
                <w:b/>
                <w:bCs/>
                <w:vanish/>
                <w:sz w:val="18"/>
                <w:szCs w:val="18"/>
                <w:highlight w:val="cyan"/>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73833F2" w14:textId="77777777" w:rsidR="00885BDE" w:rsidRPr="00A559A0" w:rsidRDefault="00885BDE" w:rsidP="00785A62">
            <w:pPr>
              <w:jc w:val="center"/>
              <w:rPr>
                <w:rFonts w:eastAsia="Times New Roman" w:cs="Arial"/>
                <w:b/>
                <w:vanish/>
                <w:color w:val="0F0F0F"/>
                <w:sz w:val="18"/>
                <w:szCs w:val="24"/>
                <w:highlight w:val="cyan"/>
              </w:rPr>
            </w:pPr>
            <w:r w:rsidRPr="00A559A0">
              <w:rPr>
                <w:rFonts w:cs="Arial"/>
                <w:b/>
                <w:bCs/>
                <w:vanish/>
                <w:sz w:val="18"/>
                <w:szCs w:val="18"/>
                <w:highlight w:val="cyan"/>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22D8BBA" w14:textId="36480762" w:rsidR="00885BDE" w:rsidRPr="00A559A0" w:rsidRDefault="00885BDE" w:rsidP="00785A62">
            <w:pPr>
              <w:jc w:val="center"/>
              <w:rPr>
                <w:rFonts w:eastAsia="Times New Roman" w:cs="Arial"/>
                <w:b/>
                <w:vanish/>
                <w:color w:val="0F0F0F"/>
                <w:sz w:val="18"/>
                <w:szCs w:val="24"/>
                <w:highlight w:val="cyan"/>
              </w:rPr>
            </w:pPr>
            <w:r w:rsidRPr="00A559A0">
              <w:rPr>
                <w:rFonts w:cs="Arial"/>
                <w:b/>
                <w:bCs/>
                <w:vanish/>
                <w:sz w:val="18"/>
                <w:szCs w:val="18"/>
                <w:highlight w:val="cyan"/>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8563CFC" w14:textId="77777777" w:rsidR="00885BDE" w:rsidRPr="00A559A0" w:rsidRDefault="00885BDE" w:rsidP="00785A62">
            <w:pPr>
              <w:jc w:val="center"/>
              <w:rPr>
                <w:rFonts w:eastAsia="Times New Roman" w:cs="Arial"/>
                <w:b/>
                <w:vanish/>
                <w:color w:val="0F0F0F"/>
                <w:sz w:val="18"/>
                <w:szCs w:val="24"/>
                <w:highlight w:val="cyan"/>
              </w:rPr>
            </w:pPr>
            <w:r w:rsidRPr="00A559A0">
              <w:rPr>
                <w:rFonts w:cs="Arial"/>
                <w:b/>
                <w:bCs/>
                <w:vanish/>
                <w:sz w:val="18"/>
                <w:szCs w:val="18"/>
                <w:highlight w:val="cyan"/>
              </w:rPr>
              <w:t>Description</w:t>
            </w:r>
          </w:p>
        </w:tc>
      </w:tr>
      <w:tr w:rsidR="00885BDE" w:rsidRPr="00A559A0" w14:paraId="1B1865D7" w14:textId="77777777" w:rsidTr="00785A62">
        <w:trPr>
          <w:trHeight w:val="263"/>
          <w:hidden/>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34A97A6"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5FA87A05"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5D5DECEE" w14:textId="77777777" w:rsidR="00885BDE" w:rsidRPr="00A559A0" w:rsidRDefault="00885BDE" w:rsidP="00785A62">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FareElementInSequence</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77575281"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C051C37" w14:textId="05B6E2F0" w:rsidR="00885BDE" w:rsidRPr="00A559A0" w:rsidRDefault="00885BDE" w:rsidP="00785A62">
            <w:pPr>
              <w:rPr>
                <w:rFonts w:eastAsia="Times New Roman" w:cs="Arial"/>
                <w:vanish/>
                <w:color w:val="0F0F0F"/>
                <w:sz w:val="18"/>
                <w:szCs w:val="24"/>
                <w:highlight w:val="cyan"/>
              </w:rPr>
            </w:pPr>
            <w:r w:rsidRPr="00A559A0">
              <w:rPr>
                <w:rFonts w:eastAsia="Times New Roman" w:cs="Arial"/>
                <w:vanish/>
                <w:color w:val="0F0F0F"/>
                <w:sz w:val="18"/>
                <w:szCs w:val="24"/>
                <w:highlight w:val="cyan"/>
              </w:rPr>
              <w:t>ACCESS RIGHT IN PRODUCT</w:t>
            </w:r>
            <w:r w:rsidRPr="00A559A0" w:rsidDel="008003FC">
              <w:rPr>
                <w:rFonts w:eastAsia="Times New Roman" w:cs="Arial"/>
                <w:b/>
                <w:i/>
                <w:vanish/>
                <w:color w:val="0F0F0F"/>
                <w:sz w:val="18"/>
                <w:szCs w:val="24"/>
                <w:highlight w:val="cyan"/>
              </w:rPr>
              <w:t xml:space="preserve"> </w:t>
            </w:r>
            <w:r w:rsidR="00867E96" w:rsidRPr="00A559A0">
              <w:rPr>
                <w:rFonts w:eastAsia="Times New Roman" w:cs="Arial"/>
                <w:vanish/>
                <w:color w:val="0F0F0F"/>
                <w:sz w:val="18"/>
                <w:szCs w:val="24"/>
                <w:highlight w:val="cyan"/>
              </w:rPr>
              <w:t>hérite de</w:t>
            </w:r>
            <w:r w:rsidRPr="00A559A0">
              <w:rPr>
                <w:rFonts w:eastAsia="Times New Roman" w:cs="Arial"/>
                <w:vanish/>
                <w:color w:val="0F0F0F"/>
                <w:sz w:val="18"/>
                <w:szCs w:val="24"/>
                <w:highlight w:val="cyan"/>
              </w:rPr>
              <w:t xml:space="preserve"> FARE ELEMENT IN SEQUENCE.</w:t>
            </w:r>
          </w:p>
        </w:tc>
      </w:tr>
      <w:tr w:rsidR="00885BDE" w:rsidRPr="00A559A0" w14:paraId="2B9950C9"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1207A653"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«PK»</w:t>
            </w:r>
          </w:p>
        </w:tc>
        <w:tc>
          <w:tcPr>
            <w:tcW w:w="1620" w:type="dxa"/>
            <w:tcBorders>
              <w:top w:val="single" w:sz="2" w:space="0" w:color="auto"/>
              <w:left w:val="single" w:sz="2" w:space="0" w:color="auto"/>
              <w:bottom w:val="single" w:sz="2" w:space="0" w:color="auto"/>
              <w:right w:val="single" w:sz="2" w:space="0" w:color="auto"/>
            </w:tcBorders>
          </w:tcPr>
          <w:p w14:paraId="4A8480FD" w14:textId="77777777" w:rsidR="00885BDE" w:rsidRPr="00A559A0" w:rsidRDefault="00885BDE" w:rsidP="00785A62">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id</w:t>
            </w:r>
          </w:p>
        </w:tc>
        <w:tc>
          <w:tcPr>
            <w:tcW w:w="2160" w:type="dxa"/>
            <w:tcBorders>
              <w:top w:val="single" w:sz="2" w:space="0" w:color="auto"/>
              <w:left w:val="single" w:sz="2" w:space="0" w:color="auto"/>
              <w:bottom w:val="single" w:sz="2" w:space="0" w:color="auto"/>
              <w:right w:val="single" w:sz="2" w:space="0" w:color="auto"/>
            </w:tcBorders>
          </w:tcPr>
          <w:p w14:paraId="585544A6" w14:textId="04501D23" w:rsidR="00885BDE" w:rsidRPr="00A559A0" w:rsidRDefault="00885BDE" w:rsidP="00785A62">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AccessRightInProductIdType</w:t>
            </w:r>
          </w:p>
        </w:tc>
        <w:tc>
          <w:tcPr>
            <w:tcW w:w="1080" w:type="dxa"/>
            <w:tcBorders>
              <w:top w:val="single" w:sz="2" w:space="0" w:color="auto"/>
              <w:left w:val="single" w:sz="2" w:space="0" w:color="auto"/>
              <w:bottom w:val="single" w:sz="2" w:space="0" w:color="auto"/>
              <w:right w:val="single" w:sz="2" w:space="0" w:color="auto"/>
            </w:tcBorders>
          </w:tcPr>
          <w:p w14:paraId="5A376CDE"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1B587550" w14:textId="5D7790CB" w:rsidR="00885BDE" w:rsidRPr="00A559A0" w:rsidRDefault="00867E96" w:rsidP="00785A62">
            <w:pPr>
              <w:rPr>
                <w:rFonts w:eastAsia="Times New Roman" w:cs="Arial"/>
                <w:vanish/>
                <w:color w:val="0F0F0F"/>
                <w:sz w:val="18"/>
                <w:szCs w:val="24"/>
                <w:highlight w:val="cyan"/>
              </w:rPr>
            </w:pPr>
            <w:r w:rsidRPr="00A559A0">
              <w:rPr>
                <w:rFonts w:eastAsia="Times New Roman" w:cs="Arial"/>
                <w:vanish/>
                <w:color w:val="0F0F0F"/>
                <w:sz w:val="18"/>
                <w:szCs w:val="24"/>
                <w:highlight w:val="cyan"/>
              </w:rPr>
              <w:t>Identifiant du</w:t>
            </w:r>
            <w:r w:rsidR="00885BDE" w:rsidRPr="00A559A0">
              <w:rPr>
                <w:rFonts w:eastAsia="Times New Roman" w:cs="Arial"/>
                <w:vanish/>
                <w:color w:val="0F0F0F"/>
                <w:sz w:val="18"/>
                <w:szCs w:val="24"/>
                <w:highlight w:val="cyan"/>
              </w:rPr>
              <w:t xml:space="preserve"> ACCESS RIGHT IN PRODUCT.</w:t>
            </w:r>
          </w:p>
        </w:tc>
      </w:tr>
      <w:tr w:rsidR="00885BDE" w:rsidRPr="00A559A0" w14:paraId="05CE6906"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33BCF6E0"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«FK»</w:t>
            </w:r>
          </w:p>
        </w:tc>
        <w:tc>
          <w:tcPr>
            <w:tcW w:w="1620" w:type="dxa"/>
            <w:tcBorders>
              <w:top w:val="single" w:sz="2" w:space="0" w:color="auto"/>
              <w:left w:val="single" w:sz="2" w:space="0" w:color="auto"/>
              <w:bottom w:val="single" w:sz="2" w:space="0" w:color="auto"/>
              <w:right w:val="single" w:sz="2" w:space="0" w:color="auto"/>
            </w:tcBorders>
          </w:tcPr>
          <w:p w14:paraId="7357D0A1" w14:textId="107A75B9" w:rsidR="00885BDE" w:rsidRPr="00A559A0" w:rsidRDefault="00885BDE" w:rsidP="00785A62">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ValidableElementRef</w:t>
            </w:r>
          </w:p>
        </w:tc>
        <w:tc>
          <w:tcPr>
            <w:tcW w:w="2160" w:type="dxa"/>
            <w:tcBorders>
              <w:top w:val="single" w:sz="2" w:space="0" w:color="auto"/>
              <w:left w:val="single" w:sz="2" w:space="0" w:color="auto"/>
              <w:bottom w:val="single" w:sz="2" w:space="0" w:color="auto"/>
              <w:right w:val="single" w:sz="2" w:space="0" w:color="auto"/>
            </w:tcBorders>
          </w:tcPr>
          <w:p w14:paraId="0AEBA7DA" w14:textId="77777777" w:rsidR="00885BDE" w:rsidRPr="00A559A0" w:rsidRDefault="00885BDE" w:rsidP="00785A62">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ValidableElementRef</w:t>
            </w:r>
          </w:p>
        </w:tc>
        <w:tc>
          <w:tcPr>
            <w:tcW w:w="1080" w:type="dxa"/>
            <w:tcBorders>
              <w:top w:val="single" w:sz="2" w:space="0" w:color="auto"/>
              <w:left w:val="single" w:sz="2" w:space="0" w:color="auto"/>
              <w:bottom w:val="single" w:sz="2" w:space="0" w:color="auto"/>
              <w:right w:val="single" w:sz="2" w:space="0" w:color="auto"/>
            </w:tcBorders>
          </w:tcPr>
          <w:p w14:paraId="0D931750"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EF2059E" w14:textId="28DA0053" w:rsidR="00885BDE" w:rsidRPr="00A559A0" w:rsidRDefault="00867E96" w:rsidP="00785A62">
            <w:pPr>
              <w:rPr>
                <w:rFonts w:eastAsia="Times New Roman" w:cs="Arial"/>
                <w:vanish/>
                <w:color w:val="0F0F0F"/>
                <w:sz w:val="18"/>
                <w:szCs w:val="24"/>
                <w:highlight w:val="cyan"/>
              </w:rPr>
            </w:pPr>
            <w:r w:rsidRPr="00A559A0">
              <w:rPr>
                <w:rFonts w:eastAsia="Times New Roman" w:cs="Arial"/>
                <w:vanish/>
                <w:color w:val="0F0F0F"/>
                <w:sz w:val="18"/>
                <w:szCs w:val="24"/>
                <w:highlight w:val="cyan"/>
              </w:rPr>
              <w:t>Référence à un</w:t>
            </w:r>
            <w:r w:rsidR="00885BDE" w:rsidRPr="00A559A0">
              <w:rPr>
                <w:rFonts w:eastAsia="Times New Roman" w:cs="Arial"/>
                <w:vanish/>
                <w:color w:val="0F0F0F"/>
                <w:sz w:val="18"/>
                <w:szCs w:val="24"/>
                <w:highlight w:val="cyan"/>
              </w:rPr>
              <w:t>VALIDABLE ELEMENT for which access rights are specified.</w:t>
            </w:r>
          </w:p>
        </w:tc>
      </w:tr>
      <w:tr w:rsidR="00885BDE" w:rsidRPr="00A559A0" w14:paraId="0A8458CE"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5A9FD0DD"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«FK»</w:t>
            </w:r>
          </w:p>
        </w:tc>
        <w:tc>
          <w:tcPr>
            <w:tcW w:w="1620" w:type="dxa"/>
            <w:tcBorders>
              <w:top w:val="single" w:sz="2" w:space="0" w:color="auto"/>
              <w:left w:val="single" w:sz="2" w:space="0" w:color="auto"/>
              <w:bottom w:val="single" w:sz="2" w:space="0" w:color="auto"/>
              <w:right w:val="single" w:sz="2" w:space="0" w:color="auto"/>
            </w:tcBorders>
          </w:tcPr>
          <w:p w14:paraId="401C8547" w14:textId="450301EA" w:rsidR="00885BDE" w:rsidRPr="00A559A0" w:rsidRDefault="00885BDE" w:rsidP="00785A62">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PreassignedFareProducRef</w:t>
            </w:r>
          </w:p>
        </w:tc>
        <w:tc>
          <w:tcPr>
            <w:tcW w:w="2160" w:type="dxa"/>
            <w:tcBorders>
              <w:top w:val="single" w:sz="2" w:space="0" w:color="auto"/>
              <w:left w:val="single" w:sz="2" w:space="0" w:color="auto"/>
              <w:bottom w:val="single" w:sz="2" w:space="0" w:color="auto"/>
              <w:right w:val="single" w:sz="2" w:space="0" w:color="auto"/>
            </w:tcBorders>
          </w:tcPr>
          <w:p w14:paraId="2131CA37" w14:textId="77777777" w:rsidR="00885BDE" w:rsidRPr="00A559A0" w:rsidRDefault="00885BDE" w:rsidP="00785A62">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PreassignedFareProducRef</w:t>
            </w:r>
          </w:p>
        </w:tc>
        <w:tc>
          <w:tcPr>
            <w:tcW w:w="1080" w:type="dxa"/>
            <w:tcBorders>
              <w:top w:val="single" w:sz="2" w:space="0" w:color="auto"/>
              <w:left w:val="single" w:sz="2" w:space="0" w:color="auto"/>
              <w:bottom w:val="single" w:sz="2" w:space="0" w:color="auto"/>
              <w:right w:val="single" w:sz="2" w:space="0" w:color="auto"/>
            </w:tcBorders>
          </w:tcPr>
          <w:p w14:paraId="0E275628"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620FC86" w14:textId="3565F4DB" w:rsidR="00885BDE" w:rsidRPr="00A559A0" w:rsidRDefault="00867E96" w:rsidP="00785A62">
            <w:pPr>
              <w:rPr>
                <w:rFonts w:eastAsia="Times New Roman" w:cs="Arial"/>
                <w:vanish/>
                <w:color w:val="0F0F0F"/>
                <w:sz w:val="18"/>
                <w:szCs w:val="24"/>
              </w:rPr>
            </w:pPr>
            <w:r w:rsidRPr="00A559A0">
              <w:rPr>
                <w:rFonts w:eastAsia="Times New Roman" w:cs="Arial"/>
                <w:vanish/>
                <w:color w:val="0F0F0F"/>
                <w:sz w:val="18"/>
                <w:szCs w:val="24"/>
                <w:highlight w:val="cyan"/>
              </w:rPr>
              <w:t>Référence à un</w:t>
            </w:r>
            <w:r w:rsidR="00885BDE" w:rsidRPr="00A559A0">
              <w:rPr>
                <w:rFonts w:eastAsia="Times New Roman" w:cs="Arial"/>
                <w:vanish/>
                <w:color w:val="0F0F0F"/>
                <w:sz w:val="18"/>
                <w:szCs w:val="24"/>
                <w:highlight w:val="cyan"/>
              </w:rPr>
              <w:t>PRE ASSIGNED FARE PRODUCT for which access rights are specified.</w:t>
            </w:r>
          </w:p>
        </w:tc>
      </w:tr>
    </w:tbl>
    <w:p w14:paraId="682D443B" w14:textId="3D6B9980" w:rsidR="00885BDE" w:rsidRPr="00A559A0" w:rsidRDefault="00885BDE" w:rsidP="000B6EAD">
      <w:pPr>
        <w:jc w:val="left"/>
      </w:pPr>
    </w:p>
    <w:p w14:paraId="05BEF6E7" w14:textId="3E01F13D" w:rsidR="00FE6A8E" w:rsidRPr="00A559A0" w:rsidRDefault="00FE6A8E" w:rsidP="00FE6A8E">
      <w:pPr>
        <w:pStyle w:val="Titre3"/>
      </w:pPr>
      <w:bookmarkStart w:id="129" w:name="_Toc86936140"/>
      <w:r w:rsidRPr="00A559A0">
        <w:lastRenderedPageBreak/>
        <w:t>Exemple</w:t>
      </w:r>
      <w:bookmarkEnd w:id="129"/>
    </w:p>
    <w:p w14:paraId="21798476" w14:textId="1BC1254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ValidableElement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FR-Tarif-Example:ValidableElement:001:LOC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4DDB66AD" w14:textId="6D9220AF"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noticeAssignments</w:t>
      </w:r>
      <w:r w:rsidRPr="00A559A0">
        <w:rPr>
          <w:rFonts w:ascii="Courier New" w:hAnsi="Courier New" w:cs="Courier New"/>
          <w:b/>
          <w:bCs/>
          <w:color w:val="0000FF"/>
          <w:sz w:val="16"/>
          <w:szCs w:val="16"/>
          <w:highlight w:val="white"/>
        </w:rPr>
        <w:t>&gt;</w:t>
      </w:r>
    </w:p>
    <w:p w14:paraId="74FEE372" w14:textId="2455E21C"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FR-Tarif-Example:NoticeAssignment:001:LOC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order</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1</w:t>
      </w:r>
      <w:r w:rsidRPr="00A559A0">
        <w:rPr>
          <w:rFonts w:ascii="Courier New" w:hAnsi="Courier New" w:cs="Courier New"/>
          <w:b/>
          <w:bCs/>
          <w:color w:val="0000FF"/>
          <w:sz w:val="16"/>
          <w:szCs w:val="16"/>
          <w:highlight w:val="white"/>
        </w:rPr>
        <w:t>"&gt;</w:t>
      </w:r>
    </w:p>
    <w:p w14:paraId="71687C21" w14:textId="41F71E3B"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FR-Tarif-Example:Notice:001:LOC</w:t>
      </w:r>
      <w:r w:rsidRPr="00A559A0">
        <w:rPr>
          <w:rFonts w:ascii="Courier New" w:hAnsi="Courier New" w:cs="Courier New"/>
          <w:b/>
          <w:bCs/>
          <w:color w:val="0000FF"/>
          <w:sz w:val="16"/>
          <w:szCs w:val="16"/>
          <w:highlight w:val="white"/>
        </w:rPr>
        <w:t>"/&gt;</w:t>
      </w:r>
    </w:p>
    <w:p w14:paraId="506EF799" w14:textId="32FC9AC7"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w:t>
      </w:r>
      <w:r w:rsidRPr="00A559A0">
        <w:rPr>
          <w:rFonts w:ascii="Courier New" w:hAnsi="Courier New" w:cs="Courier New"/>
          <w:b/>
          <w:bCs/>
          <w:color w:val="0000FF"/>
          <w:sz w:val="16"/>
          <w:szCs w:val="16"/>
          <w:highlight w:val="white"/>
        </w:rPr>
        <w:t>&gt;</w:t>
      </w:r>
    </w:p>
    <w:p w14:paraId="4C1D7AEE" w14:textId="10043E5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noticeAssignments</w:t>
      </w:r>
      <w:r w:rsidRPr="00A559A0">
        <w:rPr>
          <w:rFonts w:ascii="Courier New" w:hAnsi="Courier New" w:cs="Courier New"/>
          <w:b/>
          <w:bCs/>
          <w:color w:val="0000FF"/>
          <w:sz w:val="16"/>
          <w:szCs w:val="16"/>
          <w:highlight w:val="white"/>
        </w:rPr>
        <w:t>&gt;</w:t>
      </w:r>
    </w:p>
    <w:p w14:paraId="2201C7D7" w14:textId="7C13A41A"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fareStructureElements</w:t>
      </w:r>
      <w:r w:rsidRPr="00A559A0">
        <w:rPr>
          <w:rFonts w:ascii="Courier New" w:hAnsi="Courier New" w:cs="Courier New"/>
          <w:b/>
          <w:bCs/>
          <w:color w:val="0000FF"/>
          <w:sz w:val="16"/>
          <w:szCs w:val="16"/>
          <w:highlight w:val="white"/>
        </w:rPr>
        <w:t>&gt;</w:t>
      </w:r>
    </w:p>
    <w:p w14:paraId="395C529B" w14:textId="78CBF39B"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FR-Tarif-Example:FareStructureElement:001:LOC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25D9D36F" w14:textId="4331D29D"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fareStructureElements</w:t>
      </w:r>
      <w:r w:rsidRPr="00A559A0">
        <w:rPr>
          <w:rFonts w:ascii="Courier New" w:hAnsi="Courier New" w:cs="Courier New"/>
          <w:b/>
          <w:bCs/>
          <w:color w:val="0000FF"/>
          <w:sz w:val="16"/>
          <w:szCs w:val="16"/>
          <w:highlight w:val="white"/>
        </w:rPr>
        <w:t>&gt;</w:t>
      </w:r>
    </w:p>
    <w:p w14:paraId="30911BF9" w14:textId="6EAE77A4"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ValidableElement</w:t>
      </w:r>
      <w:r w:rsidRPr="00A559A0">
        <w:rPr>
          <w:rFonts w:ascii="Courier New" w:hAnsi="Courier New" w:cs="Courier New"/>
          <w:b/>
          <w:bCs/>
          <w:color w:val="0000FF"/>
          <w:sz w:val="16"/>
          <w:szCs w:val="16"/>
          <w:highlight w:val="white"/>
        </w:rPr>
        <w:t>&gt;</w:t>
      </w:r>
    </w:p>
    <w:p w14:paraId="6B907F88" w14:textId="77777777" w:rsidR="00FE6A8E" w:rsidRPr="00A559A0" w:rsidRDefault="00FE6A8E" w:rsidP="00FE6A8E"/>
    <w:p w14:paraId="2B9F7250" w14:textId="77777777" w:rsidR="00321B6D" w:rsidRPr="00A559A0" w:rsidRDefault="00321B6D" w:rsidP="00321B6D">
      <w:pPr>
        <w:pStyle w:val="Titre2"/>
      </w:pPr>
      <w:bookmarkStart w:id="130" w:name="_Toc86936141"/>
      <w:r w:rsidRPr="00A559A0">
        <w:t>Les Élément Contrôlable (Contro</w:t>
      </w:r>
      <w:r w:rsidR="005926E1" w:rsidRPr="00A559A0">
        <w:t>l</w:t>
      </w:r>
      <w:r w:rsidRPr="00A559A0">
        <w:t>lableElement)</w:t>
      </w:r>
      <w:bookmarkEnd w:id="130"/>
    </w:p>
    <w:p w14:paraId="1EF1299A" w14:textId="6792EF14" w:rsidR="00321B6D" w:rsidRPr="00A559A0" w:rsidRDefault="00321B6D" w:rsidP="00321B6D">
      <w:pPr>
        <w:rPr>
          <w:b/>
          <w:bCs/>
          <w:color w:val="FF0000"/>
        </w:rPr>
      </w:pPr>
      <w:r w:rsidRPr="00A559A0">
        <w:rPr>
          <w:b/>
          <w:bCs/>
          <w:color w:val="FF0000"/>
        </w:rPr>
        <w:t xml:space="preserve">UNIQUEMENT </w:t>
      </w:r>
      <w:r w:rsidR="00D822F8" w:rsidRPr="00A559A0">
        <w:rPr>
          <w:b/>
          <w:bCs/>
          <w:color w:val="FF0000"/>
        </w:rPr>
        <w:t xml:space="preserve">UTILE </w:t>
      </w:r>
      <w:r w:rsidRPr="00A559A0">
        <w:rPr>
          <w:b/>
          <w:bCs/>
          <w:color w:val="FF0000"/>
        </w:rPr>
        <w:t>SI L’ALIMENTATION D’UN SYSTÈME BILLETTIQUE EST ENVISAGEE !</w:t>
      </w:r>
    </w:p>
    <w:p w14:paraId="24F825DB" w14:textId="31F0DB71" w:rsidR="009828E2" w:rsidRPr="00A559A0" w:rsidRDefault="009828E2" w:rsidP="009828E2">
      <w:pPr>
        <w:pStyle w:val="Note"/>
      </w:pPr>
      <w:r w:rsidRPr="00A559A0">
        <w:rPr>
          <w:highlight w:val="yellow"/>
        </w:rPr>
        <w:t>Note : l’ÉLÉMENT CONTRÔLABLE n’est a utiliser que dans les contexte de l’alimentation d’un système billettique (de façon à lui préciser les élément effectivement à contrôler)</w:t>
      </w:r>
    </w:p>
    <w:p w14:paraId="582095AF" w14:textId="73FF51F5" w:rsidR="00182DED" w:rsidRPr="00A559A0" w:rsidRDefault="00182DED" w:rsidP="00DD42E3">
      <w:r w:rsidRPr="00A559A0">
        <w:t xml:space="preserve">La définition d'un système tarifaire comprend toujours un niveau de base de droits d'accès, pour lequel les paramètres de validité contrôlés restent les mêmes et sont constamment valables. Un ELEMENT CONTROLLABLE est défini comme le plus petit élément de </w:t>
      </w:r>
      <w:r w:rsidR="00DD42E3" w:rsidRPr="00A559A0">
        <w:t>service :</w:t>
      </w:r>
    </w:p>
    <w:p w14:paraId="751B4592" w14:textId="77777777" w:rsidR="00182DED" w:rsidRPr="00A559A0" w:rsidRDefault="00182DED" w:rsidP="00DD42E3">
      <w:pPr>
        <w:pStyle w:val="Listepuces3"/>
      </w:pPr>
      <w:r w:rsidRPr="00A559A0">
        <w:t>dont la consommation réelle peut être contrôlée, au moyen de contrôles réguliers ou occasionnels;</w:t>
      </w:r>
    </w:p>
    <w:p w14:paraId="3248DA91" w14:textId="06162F7B" w:rsidR="00182DED" w:rsidRPr="00A559A0" w:rsidRDefault="00182DED" w:rsidP="00DD42E3">
      <w:pPr>
        <w:pStyle w:val="Listepuces3"/>
      </w:pPr>
      <w:r w:rsidRPr="00A559A0">
        <w:t xml:space="preserve">tout au long </w:t>
      </w:r>
      <w:r w:rsidR="00DD42E3" w:rsidRPr="00A559A0">
        <w:t>duquel</w:t>
      </w:r>
      <w:r w:rsidRPr="00A559A0">
        <w:t xml:space="preserve"> tout paramètre contrôlé reste valide.</w:t>
      </w:r>
    </w:p>
    <w:p w14:paraId="2FF5AF23" w14:textId="77777777" w:rsidR="00182DED" w:rsidRPr="00A559A0" w:rsidRDefault="00182DED" w:rsidP="00182DED">
      <w:r w:rsidRPr="00A559A0">
        <w:t>Un ÉLÉMENT CONTRÔLABLE est le composant de base de toute combinaison de droits d'accès incluse dans un produit tarifaire.</w:t>
      </w:r>
    </w:p>
    <w:p w14:paraId="7F4CAFF9" w14:textId="5B6D9801" w:rsidR="00182DED" w:rsidRPr="00A559A0" w:rsidRDefault="00182DED" w:rsidP="00182DED">
      <w:r w:rsidRPr="00A559A0">
        <w:t xml:space="preserve">Trois principaux types d'ÉLÉMENTS CONTRÔLABLES se retrouvent dans les transports </w:t>
      </w:r>
      <w:r w:rsidR="00DD42E3" w:rsidRPr="00A559A0">
        <w:t>publics :</w:t>
      </w:r>
    </w:p>
    <w:p w14:paraId="3C07D0A1" w14:textId="2DD2F1DB" w:rsidR="00182DED" w:rsidRPr="00A559A0" w:rsidRDefault="00DD42E3" w:rsidP="00DD42E3">
      <w:pPr>
        <w:pStyle w:val="Listepuces3"/>
      </w:pPr>
      <w:r w:rsidRPr="00A559A0">
        <w:t xml:space="preserve">La </w:t>
      </w:r>
      <w:r w:rsidR="00182DED" w:rsidRPr="00A559A0">
        <w:t>mont</w:t>
      </w:r>
      <w:r w:rsidRPr="00A559A0">
        <w:t>ée dans un</w:t>
      </w:r>
      <w:r w:rsidR="00182DED" w:rsidRPr="00A559A0">
        <w:t xml:space="preserve"> véhicule, par exemple dans des bus, des tramways ou d'autres systèmes «ouverts». Un trajet d'un POINT D'ARRÊT </w:t>
      </w:r>
      <w:r w:rsidRPr="00A559A0">
        <w:t>PLANIFI</w:t>
      </w:r>
      <w:r w:rsidR="00182DED" w:rsidRPr="00A559A0">
        <w:t>É à un autre, au cours d'un</w:t>
      </w:r>
      <w:r w:rsidRPr="00A559A0">
        <w:t>e COURSE</w:t>
      </w:r>
      <w:r w:rsidR="00182DED" w:rsidRPr="00A559A0">
        <w:t>, peut représenter un tel ÉLÉMENT CONTRÔLABLE;</w:t>
      </w:r>
    </w:p>
    <w:p w14:paraId="12DB7CFE" w14:textId="704D57AE" w:rsidR="00182DED" w:rsidRPr="00A559A0" w:rsidRDefault="00DD42E3" w:rsidP="00DD42E3">
      <w:pPr>
        <w:pStyle w:val="Listepuces3"/>
      </w:pPr>
      <w:r w:rsidRPr="00A559A0">
        <w:t xml:space="preserve">Les </w:t>
      </w:r>
      <w:r w:rsidR="00182DED" w:rsidRPr="00A559A0">
        <w:t xml:space="preserve">voyages, composés de séquences de </w:t>
      </w:r>
      <w:r w:rsidRPr="00A559A0">
        <w:t>segments</w:t>
      </w:r>
      <w:r w:rsidR="00753618" w:rsidRPr="00A559A0">
        <w:t xml:space="preserve"> et de correspondances</w:t>
      </w:r>
      <w:r w:rsidR="00182DED" w:rsidRPr="00A559A0">
        <w:t>, par exemple dans des systèmes fermés comme le métro avec des tourniquets d'entrée / sortie. Dans un tel cas, les échanges sont autorisés au sein du même ÉLÉMENT CONTRÔLABLE et ne sont pas contrôlés;</w:t>
      </w:r>
    </w:p>
    <w:p w14:paraId="0956E136" w14:textId="1DF7C084" w:rsidR="00182DED" w:rsidRPr="00A559A0" w:rsidRDefault="00753618" w:rsidP="00DD42E3">
      <w:pPr>
        <w:pStyle w:val="Listepuces3"/>
      </w:pPr>
      <w:r w:rsidRPr="00A559A0">
        <w:t>L’</w:t>
      </w:r>
      <w:r w:rsidR="00182DED" w:rsidRPr="00A559A0">
        <w:t>accès aux services communs (par ex. parking, salon, etc.), le cas échéant.</w:t>
      </w:r>
    </w:p>
    <w:p w14:paraId="650A8C49" w14:textId="77777777" w:rsidR="00182DED" w:rsidRPr="00A559A0" w:rsidRDefault="00182DED" w:rsidP="00182DED">
      <w:r w:rsidRPr="00A559A0">
        <w:t>Dans les situations complexes, des ÉLÉMENTS CONTRÔLABLES plus détaillés sont définis. Par exemple, si une ligne de train utilise une voie composée de deux tronçons, chacun exploité par un opérateur différent, un seul trajet sur cette ligne sera composé de deux ÉLÉMENTS CONTRÔLABLES, distingués par le paramètre OPÉRATEUR.</w:t>
      </w:r>
    </w:p>
    <w:p w14:paraId="60B4CB26" w14:textId="77777777" w:rsidR="00182DED" w:rsidRPr="00A559A0" w:rsidRDefault="00182DED" w:rsidP="00182DED">
      <w:r w:rsidRPr="00A559A0">
        <w:t>Les paramètres de validité peuvent être associés à un ÉLÉMENT CONTRÔLABLE, soit:</w:t>
      </w:r>
    </w:p>
    <w:p w14:paraId="12E24999" w14:textId="001EF6BD" w:rsidR="00182DED" w:rsidRPr="00A559A0" w:rsidRDefault="00182DED" w:rsidP="009D0FC4">
      <w:pPr>
        <w:pStyle w:val="Listepuces3"/>
      </w:pPr>
      <w:r w:rsidRPr="00A559A0">
        <w:t xml:space="preserve">au début de l'élément, contrôlé par un contrôle d'entrée; par exemple, la consommation doit commencer à un POINT D'ARRÊT </w:t>
      </w:r>
      <w:r w:rsidR="009D0FC4" w:rsidRPr="00A559A0">
        <w:t>PLANIFIÉ donné</w:t>
      </w:r>
      <w:r w:rsidRPr="00A559A0">
        <w:t>;</w:t>
      </w:r>
    </w:p>
    <w:p w14:paraId="0E2E2F6D" w14:textId="77777777" w:rsidR="00182DED" w:rsidRPr="00A559A0" w:rsidRDefault="00182DED" w:rsidP="009D0FC4">
      <w:pPr>
        <w:pStyle w:val="Listepuces3"/>
      </w:pPr>
      <w:r w:rsidRPr="00A559A0">
        <w:t>à la fin de l'élément, contrôlé par un contrôle de sortie; par exemple, la consommation ne doit pas se terminer après 16 heures;</w:t>
      </w:r>
    </w:p>
    <w:p w14:paraId="1CDE2EF5" w14:textId="59C88EFE" w:rsidR="00182DED" w:rsidRPr="00A559A0" w:rsidRDefault="00182DED" w:rsidP="009D0FC4">
      <w:pPr>
        <w:pStyle w:val="Listepuces3"/>
      </w:pPr>
      <w:r w:rsidRPr="00A559A0">
        <w:t xml:space="preserve">tout au long de l'élément (paramètre «en route»), éventuellement contrôlé par tout contrôle d'entrée, de sortie ou en route; par exemple, la consommation doit avoir lieu </w:t>
      </w:r>
      <w:r w:rsidR="009D0FC4" w:rsidRPr="00A559A0">
        <w:t>sur</w:t>
      </w:r>
      <w:r w:rsidRPr="00A559A0">
        <w:t xml:space="preserve"> la ligne 18.</w:t>
      </w:r>
    </w:p>
    <w:p w14:paraId="71AB99C1" w14:textId="77777777" w:rsidR="00182DED" w:rsidRPr="00A559A0" w:rsidRDefault="00182DED" w:rsidP="00182DED"/>
    <w:p w14:paraId="24D5B7D0" w14:textId="0877A96E" w:rsidR="00321B6D" w:rsidRPr="00A559A0" w:rsidRDefault="005D0351" w:rsidP="005926E1">
      <w:pPr>
        <w:jc w:val="center"/>
      </w:pPr>
      <w:r w:rsidRPr="00A559A0">
        <w:rPr>
          <w:noProof/>
        </w:rPr>
        <w:lastRenderedPageBreak/>
        <w:drawing>
          <wp:inline distT="0" distB="0" distL="0" distR="0" wp14:anchorId="5B0CDE05" wp14:editId="2BB9F172">
            <wp:extent cx="3253740" cy="38652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3740" cy="3865245"/>
                    </a:xfrm>
                    <a:prstGeom prst="rect">
                      <a:avLst/>
                    </a:prstGeom>
                    <a:noFill/>
                    <a:ln>
                      <a:noFill/>
                    </a:ln>
                  </pic:spPr>
                </pic:pic>
              </a:graphicData>
            </a:graphic>
          </wp:inline>
        </w:drawing>
      </w:r>
    </w:p>
    <w:p w14:paraId="35F96940" w14:textId="461BE7AE" w:rsidR="005926E1" w:rsidRPr="00A559A0" w:rsidRDefault="005926E1" w:rsidP="005926E1">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7</w:t>
      </w:r>
      <w:r w:rsidRPr="00A559A0">
        <w:rPr>
          <w:rFonts w:cs="Arial"/>
        </w:rPr>
        <w:fldChar w:fldCharType="end"/>
      </w:r>
      <w:r w:rsidRPr="00A559A0">
        <w:rPr>
          <w:rFonts w:cs="Arial"/>
        </w:rPr>
        <w:t xml:space="preserve"> – </w:t>
      </w:r>
      <w:r w:rsidRPr="00A559A0">
        <w:t xml:space="preserve">Élément </w:t>
      </w:r>
      <w:r w:rsidR="00182DED" w:rsidRPr="00A559A0">
        <w:t>contrôlable</w:t>
      </w:r>
      <w:r w:rsidRPr="00A559A0">
        <w:rPr>
          <w:rFonts w:cs="Arial"/>
          <w:i/>
        </w:rPr>
        <w:t xml:space="preserve"> – Modèle conceptuel</w:t>
      </w:r>
    </w:p>
    <w:p w14:paraId="3C47890D" w14:textId="55EB1E7D" w:rsidR="005926E1" w:rsidRPr="00A559A0" w:rsidRDefault="005926E1" w:rsidP="00321B6D"/>
    <w:p w14:paraId="37FD8032" w14:textId="429DCC2F" w:rsidR="009D0FC4" w:rsidRPr="00A559A0" w:rsidRDefault="009D0FC4" w:rsidP="009D0FC4">
      <w:pPr>
        <w:pStyle w:val="Note"/>
      </w:pPr>
      <w:r w:rsidRPr="00A559A0">
        <w:t xml:space="preserve">Note : l’association avec les ÈLÈMENTS DE STRUCTURE TARIFAIRE se fait via les </w:t>
      </w:r>
      <w:r w:rsidRPr="00A559A0">
        <w:rPr>
          <w:rFonts w:cs="Arial"/>
          <w:b/>
          <w:bCs/>
          <w:i/>
        </w:rPr>
        <w:t>FareStructureComponentGroup</w:t>
      </w:r>
    </w:p>
    <w:p w14:paraId="1F619888" w14:textId="77777777" w:rsidR="00885BDE" w:rsidRPr="00A559A0" w:rsidRDefault="00885BDE" w:rsidP="00321B6D"/>
    <w:p w14:paraId="7E2566F4" w14:textId="5BA7382F"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46</w:t>
      </w:r>
      <w:r w:rsidRPr="00A559A0">
        <w:rPr>
          <w:rFonts w:cs="Arial"/>
        </w:rPr>
        <w:fldChar w:fldCharType="end"/>
      </w:r>
      <w:r w:rsidRPr="00A559A0">
        <w:rPr>
          <w:rFonts w:cs="Arial"/>
        </w:rPr>
        <w:t xml:space="preserve"> – </w:t>
      </w:r>
      <w:r w:rsidRPr="00A559A0">
        <w:rPr>
          <w:rFonts w:cs="Arial"/>
          <w:i/>
        </w:rPr>
        <w:t>ControllableElement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300"/>
        <w:gridCol w:w="940"/>
        <w:gridCol w:w="4140"/>
      </w:tblGrid>
      <w:tr w:rsidR="00885BDE" w:rsidRPr="00A559A0" w14:paraId="361C5F02"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BEB9EC4" w14:textId="1F6D4155" w:rsidR="00885BDE" w:rsidRPr="00A559A0" w:rsidRDefault="00885BDE"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936B66C"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Name</w:t>
            </w:r>
          </w:p>
        </w:tc>
        <w:tc>
          <w:tcPr>
            <w:tcW w:w="2300" w:type="dxa"/>
            <w:tcBorders>
              <w:top w:val="single" w:sz="2" w:space="0" w:color="auto"/>
              <w:left w:val="single" w:sz="2" w:space="0" w:color="auto"/>
              <w:bottom w:val="single" w:sz="2" w:space="0" w:color="auto"/>
              <w:right w:val="single" w:sz="2" w:space="0" w:color="auto"/>
            </w:tcBorders>
            <w:shd w:val="clear" w:color="auto" w:fill="E6E6E6"/>
          </w:tcPr>
          <w:p w14:paraId="63011264"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3B2B7945" w14:textId="3D700CC1" w:rsidR="00885BDE" w:rsidRPr="00A559A0" w:rsidRDefault="00885BDE"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DD817F9"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Description</w:t>
            </w:r>
          </w:p>
        </w:tc>
      </w:tr>
      <w:tr w:rsidR="00885BDE" w:rsidRPr="00A559A0" w14:paraId="4992DE38"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975A85D"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31C8F36B"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300" w:type="dxa"/>
            <w:tcBorders>
              <w:top w:val="single" w:sz="2" w:space="0" w:color="auto"/>
              <w:left w:val="single" w:sz="2" w:space="0" w:color="auto"/>
              <w:bottom w:val="single" w:sz="2" w:space="0" w:color="auto"/>
              <w:right w:val="single" w:sz="2" w:space="0" w:color="auto"/>
            </w:tcBorders>
            <w:shd w:val="clear" w:color="auto" w:fill="FFFFFF"/>
          </w:tcPr>
          <w:p w14:paraId="052F1EA0" w14:textId="77777777" w:rsidR="00885BDE" w:rsidRPr="00A559A0" w:rsidRDefault="00885BDE" w:rsidP="00785A62">
            <w:pPr>
              <w:rPr>
                <w:rFonts w:eastAsia="Times New Roman" w:cs="Arial"/>
                <w:color w:val="0F0F0F"/>
                <w:sz w:val="18"/>
                <w:szCs w:val="24"/>
                <w:u w:val="single"/>
              </w:rPr>
            </w:pPr>
            <w:r w:rsidRPr="00A559A0">
              <w:rPr>
                <w:rFonts w:eastAsia="Times New Roman" w:cs="Arial"/>
                <w:i/>
                <w:color w:val="0F0F0F"/>
                <w:sz w:val="18"/>
                <w:szCs w:val="24"/>
                <w:u w:val="single"/>
              </w:rPr>
              <w:t>PriceableObject</w:t>
            </w:r>
          </w:p>
        </w:tc>
        <w:tc>
          <w:tcPr>
            <w:tcW w:w="940" w:type="dxa"/>
            <w:tcBorders>
              <w:top w:val="single" w:sz="2" w:space="0" w:color="auto"/>
              <w:left w:val="single" w:sz="2" w:space="0" w:color="auto"/>
              <w:bottom w:val="single" w:sz="2" w:space="0" w:color="auto"/>
              <w:right w:val="single" w:sz="2" w:space="0" w:color="auto"/>
            </w:tcBorders>
            <w:shd w:val="clear" w:color="auto" w:fill="FFFFFF"/>
          </w:tcPr>
          <w:p w14:paraId="7BB68FED"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5BC72F5" w14:textId="533CAE0B"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CONTROLLABLE ELEMENT</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PRICEABLE OBJECT</w:t>
            </w:r>
            <w:r w:rsidRPr="00A559A0">
              <w:rPr>
                <w:rFonts w:cs="Arial"/>
                <w:b/>
                <w:i/>
              </w:rPr>
              <w:t>.</w:t>
            </w:r>
          </w:p>
        </w:tc>
      </w:tr>
      <w:tr w:rsidR="00885BDE" w:rsidRPr="00A559A0" w14:paraId="6CCB2044" w14:textId="77777777" w:rsidTr="00785A62">
        <w:tc>
          <w:tcPr>
            <w:tcW w:w="900" w:type="dxa"/>
            <w:tcBorders>
              <w:top w:val="single" w:sz="2" w:space="0" w:color="auto"/>
              <w:left w:val="single" w:sz="2" w:space="0" w:color="auto"/>
              <w:bottom w:val="single" w:sz="2" w:space="0" w:color="auto"/>
              <w:right w:val="single" w:sz="2" w:space="0" w:color="auto"/>
            </w:tcBorders>
          </w:tcPr>
          <w:p w14:paraId="2263F38C"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6F82F63B"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id</w:t>
            </w:r>
          </w:p>
        </w:tc>
        <w:tc>
          <w:tcPr>
            <w:tcW w:w="2300" w:type="dxa"/>
            <w:tcBorders>
              <w:top w:val="single" w:sz="2" w:space="0" w:color="auto"/>
              <w:left w:val="single" w:sz="2" w:space="0" w:color="auto"/>
              <w:bottom w:val="single" w:sz="2" w:space="0" w:color="auto"/>
              <w:right w:val="single" w:sz="2" w:space="0" w:color="auto"/>
            </w:tcBorders>
          </w:tcPr>
          <w:p w14:paraId="0E2D345E" w14:textId="0EA62EC5" w:rsidR="00885BDE" w:rsidRPr="00A559A0" w:rsidRDefault="00885BDE" w:rsidP="00785A62">
            <w:pPr>
              <w:rPr>
                <w:rFonts w:eastAsia="Times New Roman" w:cs="Arial"/>
                <w:color w:val="0F0F0F"/>
                <w:sz w:val="18"/>
                <w:szCs w:val="24"/>
              </w:rPr>
            </w:pPr>
            <w:r w:rsidRPr="00A559A0">
              <w:rPr>
                <w:rFonts w:eastAsia="Times New Roman" w:cs="Arial"/>
                <w:i/>
                <w:color w:val="0F0F0F"/>
                <w:sz w:val="18"/>
                <w:szCs w:val="24"/>
              </w:rPr>
              <w:t>ControllableElementIdType</w:t>
            </w:r>
          </w:p>
        </w:tc>
        <w:tc>
          <w:tcPr>
            <w:tcW w:w="940" w:type="dxa"/>
            <w:tcBorders>
              <w:top w:val="single" w:sz="2" w:space="0" w:color="auto"/>
              <w:left w:val="single" w:sz="2" w:space="0" w:color="auto"/>
              <w:bottom w:val="single" w:sz="2" w:space="0" w:color="auto"/>
              <w:right w:val="single" w:sz="2" w:space="0" w:color="auto"/>
            </w:tcBorders>
          </w:tcPr>
          <w:p w14:paraId="773EA23B"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8E2B875" w14:textId="012C2BEE" w:rsidR="00885BDE"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885BDE" w:rsidRPr="00A559A0">
              <w:rPr>
                <w:rFonts w:eastAsia="Times New Roman" w:cs="Arial"/>
                <w:color w:val="0F0F0F"/>
                <w:sz w:val="18"/>
                <w:szCs w:val="24"/>
              </w:rPr>
              <w:t xml:space="preserve"> CONTROLLABLE ELEMENT.</w:t>
            </w:r>
          </w:p>
        </w:tc>
      </w:tr>
      <w:tr w:rsidR="00885BDE" w:rsidRPr="00A559A0" w14:paraId="17DA93B3" w14:textId="77777777" w:rsidTr="00785A62">
        <w:tc>
          <w:tcPr>
            <w:tcW w:w="900" w:type="dxa"/>
            <w:tcBorders>
              <w:top w:val="single" w:sz="2" w:space="0" w:color="auto"/>
              <w:left w:val="single" w:sz="2" w:space="0" w:color="auto"/>
              <w:bottom w:val="single" w:sz="2" w:space="0" w:color="auto"/>
              <w:right w:val="single" w:sz="2" w:space="0" w:color="auto"/>
            </w:tcBorders>
          </w:tcPr>
          <w:p w14:paraId="47A1C0A5" w14:textId="77777777" w:rsidR="00885BDE" w:rsidRPr="00A559A0" w:rsidRDefault="00885BDE" w:rsidP="00785A62">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2368622B" w14:textId="2E153269" w:rsidR="00885BDE" w:rsidRPr="00A559A0" w:rsidRDefault="00885BDE" w:rsidP="00785A62">
            <w:pPr>
              <w:rPr>
                <w:rFonts w:eastAsia="Times New Roman" w:cs="Arial"/>
                <w:b/>
                <w:i/>
                <w:color w:val="0F0F0F"/>
                <w:sz w:val="18"/>
                <w:szCs w:val="24"/>
              </w:rPr>
            </w:pPr>
            <w:r w:rsidRPr="00A559A0">
              <w:rPr>
                <w:rFonts w:eastAsia="Times New Roman" w:cs="Arial"/>
                <w:b/>
                <w:i/>
                <w:color w:val="0F0F0F"/>
                <w:sz w:val="18"/>
                <w:szCs w:val="24"/>
              </w:rPr>
              <w:t>accessRightParameterAssignments</w:t>
            </w:r>
          </w:p>
        </w:tc>
        <w:tc>
          <w:tcPr>
            <w:tcW w:w="2300" w:type="dxa"/>
            <w:tcBorders>
              <w:top w:val="single" w:sz="2" w:space="0" w:color="auto"/>
              <w:left w:val="single" w:sz="2" w:space="0" w:color="auto"/>
              <w:bottom w:val="single" w:sz="2" w:space="0" w:color="auto"/>
              <w:right w:val="single" w:sz="2" w:space="0" w:color="auto"/>
            </w:tcBorders>
          </w:tcPr>
          <w:p w14:paraId="768AD87F" w14:textId="773EAD73" w:rsidR="00885BDE" w:rsidRPr="00A559A0" w:rsidRDefault="00885BDE" w:rsidP="00785A62">
            <w:pPr>
              <w:rPr>
                <w:rFonts w:eastAsia="Times New Roman" w:cs="Arial"/>
                <w:i/>
                <w:color w:val="0F0F0F"/>
                <w:sz w:val="18"/>
                <w:szCs w:val="24"/>
                <w:u w:val="single"/>
              </w:rPr>
            </w:pPr>
            <w:r w:rsidRPr="00A559A0">
              <w:rPr>
                <w:rFonts w:eastAsia="Times New Roman" w:cs="Arial"/>
                <w:i/>
                <w:color w:val="0F0F0F"/>
                <w:sz w:val="18"/>
                <w:szCs w:val="24"/>
                <w:u w:val="single"/>
              </w:rPr>
              <w:t>AccessRightParameter-Assignment+</w:t>
            </w:r>
          </w:p>
        </w:tc>
        <w:tc>
          <w:tcPr>
            <w:tcW w:w="940" w:type="dxa"/>
            <w:tcBorders>
              <w:top w:val="single" w:sz="2" w:space="0" w:color="auto"/>
              <w:left w:val="single" w:sz="2" w:space="0" w:color="auto"/>
              <w:bottom w:val="single" w:sz="2" w:space="0" w:color="auto"/>
              <w:right w:val="single" w:sz="2" w:space="0" w:color="auto"/>
            </w:tcBorders>
          </w:tcPr>
          <w:p w14:paraId="47A067EA"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6FBF4583" w14:textId="2DC6BDA9"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 xml:space="preserve">ACCESS RIGHT PARAMETER ASSIGNMENTs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CONTROLLABLE ELEMENT.</w:t>
            </w:r>
          </w:p>
        </w:tc>
      </w:tr>
      <w:tr w:rsidR="00885BDE" w:rsidRPr="00A559A0" w14:paraId="5246EDF8" w14:textId="77777777" w:rsidTr="00785A62">
        <w:tc>
          <w:tcPr>
            <w:tcW w:w="900" w:type="dxa"/>
            <w:tcBorders>
              <w:top w:val="single" w:sz="2" w:space="0" w:color="auto"/>
              <w:left w:val="single" w:sz="2" w:space="0" w:color="auto"/>
              <w:bottom w:val="single" w:sz="2" w:space="0" w:color="auto"/>
              <w:right w:val="single" w:sz="2" w:space="0" w:color="auto"/>
            </w:tcBorders>
          </w:tcPr>
          <w:p w14:paraId="3760FD17" w14:textId="77777777" w:rsidR="00885BDE" w:rsidRPr="00A559A0" w:rsidRDefault="00885BDE" w:rsidP="00785A62">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1EDA24A3" w14:textId="55AB536F"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controllableElementsInSequence</w:t>
            </w:r>
          </w:p>
        </w:tc>
        <w:tc>
          <w:tcPr>
            <w:tcW w:w="2300" w:type="dxa"/>
            <w:tcBorders>
              <w:top w:val="single" w:sz="2" w:space="0" w:color="auto"/>
              <w:left w:val="single" w:sz="2" w:space="0" w:color="auto"/>
              <w:bottom w:val="single" w:sz="2" w:space="0" w:color="auto"/>
              <w:right w:val="single" w:sz="2" w:space="0" w:color="auto"/>
            </w:tcBorders>
          </w:tcPr>
          <w:p w14:paraId="31BC4D6B" w14:textId="3F6B14C1" w:rsidR="00885BDE" w:rsidRPr="00A559A0" w:rsidRDefault="00885BDE" w:rsidP="00785A62">
            <w:pPr>
              <w:rPr>
                <w:rFonts w:eastAsia="Times New Roman" w:cs="Arial"/>
                <w:color w:val="0F0F0F"/>
                <w:sz w:val="18"/>
                <w:szCs w:val="24"/>
                <w:u w:val="single"/>
              </w:rPr>
            </w:pPr>
            <w:r w:rsidRPr="00A559A0">
              <w:rPr>
                <w:rFonts w:eastAsia="Times New Roman" w:cs="Arial"/>
                <w:i/>
                <w:color w:val="0F0F0F"/>
                <w:sz w:val="18"/>
                <w:szCs w:val="24"/>
                <w:u w:val="single"/>
              </w:rPr>
              <w:t>ControllableElementInSequence</w:t>
            </w:r>
          </w:p>
        </w:tc>
        <w:tc>
          <w:tcPr>
            <w:tcW w:w="940" w:type="dxa"/>
            <w:tcBorders>
              <w:top w:val="single" w:sz="2" w:space="0" w:color="auto"/>
              <w:left w:val="single" w:sz="2" w:space="0" w:color="auto"/>
              <w:bottom w:val="single" w:sz="2" w:space="0" w:color="auto"/>
              <w:right w:val="single" w:sz="2" w:space="0" w:color="auto"/>
            </w:tcBorders>
          </w:tcPr>
          <w:p w14:paraId="1FF2D14C"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415418C4" w14:textId="4DA62AF4"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 xml:space="preserve">CONTROLLABLE ELEMENTs IN SEQUENCE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CONTROLLABLE ELEMENT.</w:t>
            </w:r>
          </w:p>
        </w:tc>
      </w:tr>
      <w:tr w:rsidR="00885BDE" w:rsidRPr="00A559A0" w14:paraId="20FDBC10"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062429F9" w14:textId="77777777" w:rsidR="00885BDE" w:rsidRPr="00A559A0" w:rsidRDefault="00885BDE" w:rsidP="00785A62">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346AF7FF" w14:textId="77777777" w:rsidR="00885BDE" w:rsidRPr="00A559A0" w:rsidRDefault="00885BDE" w:rsidP="00785A62">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prices</w:t>
            </w:r>
          </w:p>
        </w:tc>
        <w:tc>
          <w:tcPr>
            <w:tcW w:w="2300" w:type="dxa"/>
            <w:tcBorders>
              <w:top w:val="single" w:sz="2" w:space="0" w:color="auto"/>
              <w:left w:val="single" w:sz="2" w:space="0" w:color="auto"/>
              <w:bottom w:val="single" w:sz="2" w:space="0" w:color="auto"/>
              <w:right w:val="single" w:sz="2" w:space="0" w:color="auto"/>
            </w:tcBorders>
          </w:tcPr>
          <w:p w14:paraId="06B8B081" w14:textId="0A08180B" w:rsidR="00885BDE" w:rsidRPr="00A559A0" w:rsidRDefault="00885BDE" w:rsidP="00785A62">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ControllableElementPrice</w:t>
            </w:r>
          </w:p>
        </w:tc>
        <w:tc>
          <w:tcPr>
            <w:tcW w:w="940" w:type="dxa"/>
            <w:tcBorders>
              <w:top w:val="single" w:sz="2" w:space="0" w:color="auto"/>
              <w:left w:val="single" w:sz="2" w:space="0" w:color="auto"/>
              <w:bottom w:val="single" w:sz="2" w:space="0" w:color="auto"/>
              <w:right w:val="single" w:sz="2" w:space="0" w:color="auto"/>
            </w:tcBorders>
          </w:tcPr>
          <w:p w14:paraId="7658078C" w14:textId="77777777" w:rsidR="00885BDE" w:rsidRPr="00A559A0" w:rsidRDefault="00885BDE"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2A267907" w14:textId="77777777" w:rsidR="00885BDE" w:rsidRPr="00A559A0" w:rsidRDefault="00885BDE" w:rsidP="00785A62">
            <w:pPr>
              <w:rPr>
                <w:rFonts w:eastAsia="Times New Roman" w:cs="Arial"/>
                <w:vanish/>
                <w:color w:val="0F0F0F"/>
                <w:sz w:val="18"/>
                <w:szCs w:val="24"/>
                <w:highlight w:val="cyan"/>
              </w:rPr>
            </w:pPr>
            <w:r w:rsidRPr="00A559A0">
              <w:rPr>
                <w:rFonts w:eastAsia="Times New Roman" w:cs="Arial"/>
                <w:vanish/>
                <w:color w:val="0F0F0F"/>
                <w:sz w:val="18"/>
                <w:szCs w:val="24"/>
                <w:highlight w:val="cyan"/>
              </w:rPr>
              <w:t>CONTROLLABLE ELEMENT PRICEs for ELEMENT.</w:t>
            </w:r>
          </w:p>
        </w:tc>
      </w:tr>
    </w:tbl>
    <w:p w14:paraId="55B21FC2" w14:textId="2CAEF393" w:rsidR="00885BDE" w:rsidRPr="00A559A0" w:rsidRDefault="00885BDE" w:rsidP="00321B6D"/>
    <w:p w14:paraId="2D792F78" w14:textId="30BE43CD" w:rsidR="00BB4A23" w:rsidRPr="00A559A0" w:rsidRDefault="00BB4A23" w:rsidP="00BB4A23">
      <w:pPr>
        <w:pStyle w:val="Titre2"/>
      </w:pPr>
      <w:bookmarkStart w:id="131" w:name="_Toc86936142"/>
      <w:r w:rsidRPr="00A559A0">
        <w:t>Les Produits Tarifaires (FareProduct)</w:t>
      </w:r>
      <w:bookmarkEnd w:id="131"/>
    </w:p>
    <w:p w14:paraId="14F5E3F2" w14:textId="7700C3E9" w:rsidR="00804FEB" w:rsidRPr="00A559A0" w:rsidRDefault="00804FEB" w:rsidP="00804FEB">
      <w:r w:rsidRPr="00A559A0">
        <w:t xml:space="preserve">Le PRODUIT TARIFAIRE décrit un ensemble de fonctionnalités (droits d'accès, droits de remise, etc.), spécifiques à un MOMENT DE </w:t>
      </w:r>
      <w:r w:rsidR="004259B5" w:rsidRPr="00A559A0">
        <w:t>PAIMENT (pré-paiement, post-paiement…)</w:t>
      </w:r>
      <w:r w:rsidRPr="00A559A0">
        <w:t>.</w:t>
      </w:r>
    </w:p>
    <w:p w14:paraId="3836750F" w14:textId="58F09E34" w:rsidR="00804FEB" w:rsidRPr="00A559A0" w:rsidRDefault="00804FEB" w:rsidP="00804FEB">
      <w:r w:rsidRPr="00A559A0">
        <w:t xml:space="preserve">Un PRODUIT </w:t>
      </w:r>
      <w:r w:rsidR="004259B5" w:rsidRPr="00A559A0">
        <w:t xml:space="preserve">TARIFAIRE </w:t>
      </w:r>
      <w:r w:rsidRPr="00A559A0">
        <w:t xml:space="preserve">est un élément commercialisable immatériel </w:t>
      </w:r>
      <w:r w:rsidR="004259B5" w:rsidRPr="00A559A0">
        <w:t xml:space="preserve">(il donne des droits) </w:t>
      </w:r>
      <w:r w:rsidRPr="00A559A0">
        <w:t>mis à la disposition du public. Il peut être acheté et permet au propriétaire d</w:t>
      </w:r>
      <w:r w:rsidR="004259B5" w:rsidRPr="00A559A0">
        <w:t xml:space="preserve">’utiliser </w:t>
      </w:r>
      <w:r w:rsidRPr="00A559A0">
        <w:t xml:space="preserve">les transports en commun ou d'autres services à des </w:t>
      </w:r>
      <w:r w:rsidRPr="00A559A0">
        <w:lastRenderedPageBreak/>
        <w:t>conditions spécifiques. Il peut s'agir de droits d'accès spécifiés (PRODUIT TARIFAIRE PRÉ</w:t>
      </w:r>
      <w:r w:rsidR="004259B5" w:rsidRPr="00A559A0">
        <w:t>D</w:t>
      </w:r>
      <w:r w:rsidRPr="00A559A0">
        <w:t>É</w:t>
      </w:r>
      <w:r w:rsidR="004259B5" w:rsidRPr="00A559A0">
        <w:t>FINI</w:t>
      </w:r>
      <w:r w:rsidRPr="00A559A0">
        <w:t>) ou d'autres produits (remises, montant d'unité de prix, etc.).</w:t>
      </w:r>
    </w:p>
    <w:p w14:paraId="1C35987E" w14:textId="418E2B5B" w:rsidR="00804FEB" w:rsidRPr="00A559A0" w:rsidRDefault="00804FEB" w:rsidP="00804FEB">
      <w:r w:rsidRPr="00A559A0">
        <w:t xml:space="preserve">Un PRODUIT FARE </w:t>
      </w:r>
      <w:r w:rsidR="004259B5" w:rsidRPr="00A559A0">
        <w:t>bien</w:t>
      </w:r>
      <w:r w:rsidRPr="00A559A0">
        <w:t xml:space="preserve"> </w:t>
      </w:r>
      <w:r w:rsidR="004259B5" w:rsidRPr="00A559A0">
        <w:t>qu’</w:t>
      </w:r>
      <w:r w:rsidRPr="00A559A0">
        <w:t>immatériel,</w:t>
      </w:r>
      <w:r w:rsidR="004259B5" w:rsidRPr="00A559A0">
        <w:t xml:space="preserve"> </w:t>
      </w:r>
      <w:r w:rsidRPr="00A559A0">
        <w:t>peut être matérialisé sur différents DOCUMENTS DE VOYAGE. Par exemple, un PRODUIT TARIFAIRE «passe mensuelle» peut être incorporé de différentes manières sur un billet papier spécifique ou stocké sur une carte électronique.</w:t>
      </w:r>
    </w:p>
    <w:p w14:paraId="7856DA41" w14:textId="27808C79" w:rsidR="00804FEB" w:rsidRPr="00A559A0" w:rsidRDefault="00804FEB" w:rsidP="00804FEB">
      <w:r w:rsidRPr="00A559A0">
        <w:t xml:space="preserve">Le fait que les PRODUITS </w:t>
      </w:r>
      <w:r w:rsidR="004259B5" w:rsidRPr="00A559A0">
        <w:t xml:space="preserve">TARIFAIREs </w:t>
      </w:r>
      <w:r w:rsidRPr="00A559A0">
        <w:t xml:space="preserve">se distinguent en fonction du MOMENT DE </w:t>
      </w:r>
      <w:r w:rsidR="004259B5" w:rsidRPr="00A559A0">
        <w:t xml:space="preserve">PAIMENT </w:t>
      </w:r>
      <w:r w:rsidRPr="00A559A0">
        <w:t xml:space="preserve">montre la caractéristique intrinsèque d'un PRODUIT TARIFAIRE; ce sont des droits d'accès </w:t>
      </w:r>
    </w:p>
    <w:p w14:paraId="36FFDDC2" w14:textId="5175FD84" w:rsidR="00804FEB" w:rsidRPr="00A559A0" w:rsidRDefault="00804FEB" w:rsidP="00804FEB">
      <w:r w:rsidRPr="00A559A0">
        <w:t xml:space="preserve">Les exemples classiques de MOMENT DE </w:t>
      </w:r>
      <w:r w:rsidR="004259B5" w:rsidRPr="00A559A0">
        <w:t xml:space="preserve">PAIMENT </w:t>
      </w:r>
      <w:r w:rsidRPr="00A559A0">
        <w:t>sont les suivants:</w:t>
      </w:r>
    </w:p>
    <w:p w14:paraId="10EB35EB" w14:textId="77777777" w:rsidR="00804FEB" w:rsidRPr="00A559A0" w:rsidRDefault="00804FEB" w:rsidP="004259B5">
      <w:pPr>
        <w:pStyle w:val="Listecontinue2"/>
      </w:pPr>
      <w:r w:rsidRPr="00A559A0">
        <w:t>pré-paiement avec annulation (billets jetables);</w:t>
      </w:r>
    </w:p>
    <w:p w14:paraId="2A803511" w14:textId="77777777" w:rsidR="00804FEB" w:rsidRPr="00A559A0" w:rsidRDefault="00804FEB" w:rsidP="004259B5">
      <w:pPr>
        <w:pStyle w:val="Listecontinue2"/>
      </w:pPr>
      <w:r w:rsidRPr="00A559A0">
        <w:t>pré-paiement avec débit sur un DOCUMENT DE VOYAGE (carte de valeur);</w:t>
      </w:r>
    </w:p>
    <w:p w14:paraId="1380859A" w14:textId="77777777" w:rsidR="00804FEB" w:rsidRPr="00A559A0" w:rsidRDefault="00804FEB" w:rsidP="004259B5">
      <w:pPr>
        <w:pStyle w:val="Listecontinue2"/>
      </w:pPr>
      <w:r w:rsidRPr="00A559A0">
        <w:t>pré-paiement sans enregistrement de la consommation (pass illimité);</w:t>
      </w:r>
    </w:p>
    <w:p w14:paraId="44920FCE" w14:textId="77777777" w:rsidR="00804FEB" w:rsidRPr="00A559A0" w:rsidRDefault="00804FEB" w:rsidP="004259B5">
      <w:pPr>
        <w:pStyle w:val="Listecontinue2"/>
      </w:pPr>
      <w:r w:rsidRPr="00A559A0">
        <w:t>post-paiement (carte électronique avec compte central et débit mensuel);</w:t>
      </w:r>
    </w:p>
    <w:p w14:paraId="327527C8" w14:textId="77777777" w:rsidR="00804FEB" w:rsidRPr="00A559A0" w:rsidRDefault="00804FEB" w:rsidP="004259B5">
      <w:pPr>
        <w:pStyle w:val="Listecontinue2"/>
      </w:pPr>
      <w:r w:rsidRPr="00A559A0">
        <w:t>gratuit.</w:t>
      </w:r>
    </w:p>
    <w:p w14:paraId="5383E43E" w14:textId="0A36C09B" w:rsidR="00804FEB" w:rsidRPr="00A559A0" w:rsidRDefault="00804FEB" w:rsidP="00804FEB">
      <w:r w:rsidRPr="00A559A0">
        <w:t>Ces principales catégories peuvent</w:t>
      </w:r>
      <w:r w:rsidR="000C448A" w:rsidRPr="00A559A0">
        <w:t xml:space="preserve"> naturellement</w:t>
      </w:r>
      <w:r w:rsidRPr="00A559A0">
        <w:t xml:space="preserve"> être subdivisées en fonction des exigences spécifiques de l'opérateur.</w:t>
      </w:r>
    </w:p>
    <w:p w14:paraId="753FF25A" w14:textId="77777777" w:rsidR="000C448A" w:rsidRPr="00A559A0" w:rsidRDefault="000C448A" w:rsidP="00804FEB"/>
    <w:p w14:paraId="35DB86BD" w14:textId="779D8A5A" w:rsidR="00804FEB" w:rsidRPr="00A559A0" w:rsidRDefault="00804FEB" w:rsidP="00804FEB">
      <w:r w:rsidRPr="00A559A0">
        <w:t xml:space="preserve">Les PRODUITS TARIFAIRES les plus classiques sont des combinaisons de droits d'accès spécifiés (ticket unique, ticket hebdomadaire, abonnement mensuel, etc.). Un tel PRODUIT TARIFAIRE </w:t>
      </w:r>
      <w:r w:rsidR="000C448A" w:rsidRPr="00A559A0">
        <w:t xml:space="preserve">PRÉDÉFINI </w:t>
      </w:r>
      <w:r w:rsidRPr="00A559A0">
        <w:t xml:space="preserve">est </w:t>
      </w:r>
      <w:r w:rsidR="000C448A" w:rsidRPr="00A559A0">
        <w:t>décrit</w:t>
      </w:r>
      <w:r w:rsidRPr="00A559A0">
        <w:t xml:space="preserve"> comme un PRODUIT TARIFAIRE composé d'un ou plusieurs ÉLÉMENTS VALIDABLES</w:t>
      </w:r>
      <w:r w:rsidR="000C448A" w:rsidRPr="00A559A0">
        <w:t xml:space="preserve"> spécifiques</w:t>
      </w:r>
      <w:r w:rsidRPr="00A559A0">
        <w:t>.</w:t>
      </w:r>
    </w:p>
    <w:p w14:paraId="71D19D79" w14:textId="35A95787" w:rsidR="000E4B9C" w:rsidRPr="00A559A0" w:rsidRDefault="000E4B9C" w:rsidP="00804FEB">
      <w:r w:rsidRPr="00A559A0">
        <w:t xml:space="preserve">Un même PRODUIT TARIFAIRE peut être utilisé dans une ou plusieurs OFFREs </w:t>
      </w:r>
      <w:r w:rsidR="00EE7094" w:rsidRPr="00A559A0">
        <w:t>A LA</w:t>
      </w:r>
      <w:r w:rsidRPr="00A559A0">
        <w:t xml:space="preserve"> VENTE (voir plus loin) pour décrire un produit commercialisé que l'utilisateur peut acheter matérialisé sur un DOCUMENT DE VOYAGE (ticket, carte, mobile, etc.).</w:t>
      </w:r>
    </w:p>
    <w:p w14:paraId="6D52587B" w14:textId="09C9290E" w:rsidR="000E4B9C" w:rsidRPr="00A559A0" w:rsidRDefault="000E4B9C" w:rsidP="00804FEB"/>
    <w:p w14:paraId="6C7C21E9" w14:textId="273D13E1" w:rsidR="008A5D27" w:rsidRPr="00A559A0" w:rsidRDefault="008A5D27" w:rsidP="00E90535">
      <w:pPr>
        <w:pStyle w:val="Note"/>
      </w:pPr>
      <w:r w:rsidRPr="00A559A0">
        <w:rPr>
          <w:highlight w:val="yellow"/>
        </w:rPr>
        <w:t>Note :</w:t>
      </w:r>
      <w:r w:rsidR="00A33C4E" w:rsidRPr="00A559A0">
        <w:rPr>
          <w:highlight w:val="yellow"/>
        </w:rPr>
        <w:t>la plupart de spécialisation de : UN PRODUIT TARIFAIRE dispose d’un attribut</w:t>
      </w:r>
      <w:r w:rsidRPr="00A559A0">
        <w:rPr>
          <w:highlight w:val="yellow"/>
        </w:rPr>
        <w:t xml:space="preserve"> </w:t>
      </w:r>
      <w:r w:rsidRPr="00A559A0">
        <w:rPr>
          <w:b/>
          <w:bCs/>
          <w:i/>
          <w:iCs/>
          <w:highlight w:val="yellow"/>
        </w:rPr>
        <w:t>ProductType</w:t>
      </w:r>
      <w:r w:rsidR="00A33C4E" w:rsidRPr="00A559A0">
        <w:rPr>
          <w:highlight w:val="yellow"/>
        </w:rPr>
        <w:t xml:space="preserve">. Par convention, dans le cadre du profil </w:t>
      </w:r>
      <w:r w:rsidRPr="00A559A0">
        <w:rPr>
          <w:highlight w:val="yellow"/>
        </w:rPr>
        <w:t>si le produit est "</w:t>
      </w:r>
      <w:r w:rsidRPr="00A559A0">
        <w:rPr>
          <w:i/>
          <w:iCs/>
          <w:highlight w:val="yellow"/>
        </w:rPr>
        <w:t>single trip</w:t>
      </w:r>
      <w:r w:rsidRPr="00A559A0">
        <w:rPr>
          <w:highlight w:val="yellow"/>
        </w:rPr>
        <w:t xml:space="preserve">" </w:t>
      </w:r>
      <w:r w:rsidR="00A33C4E" w:rsidRPr="00A559A0">
        <w:rPr>
          <w:highlight w:val="yellow"/>
        </w:rPr>
        <w:t xml:space="preserve">et qu’il référence plusieurs </w:t>
      </w:r>
      <w:r w:rsidR="00A33C4E" w:rsidRPr="00A559A0">
        <w:rPr>
          <w:b/>
          <w:bCs/>
          <w:i/>
          <w:iCs/>
          <w:highlight w:val="yellow"/>
        </w:rPr>
        <w:t>ValidableElements</w:t>
      </w:r>
      <w:r w:rsidR="00A33C4E" w:rsidRPr="00A559A0">
        <w:rPr>
          <w:highlight w:val="yellow"/>
        </w:rPr>
        <w:t xml:space="preserve">, </w:t>
      </w:r>
      <w:r w:rsidRPr="00A559A0">
        <w:rPr>
          <w:highlight w:val="yellow"/>
        </w:rPr>
        <w:t xml:space="preserve">alors </w:t>
      </w:r>
      <w:r w:rsidR="00A33C4E" w:rsidRPr="00A559A0">
        <w:rPr>
          <w:highlight w:val="yellow"/>
        </w:rPr>
        <w:t xml:space="preserve">le PRODUIT ne donne la possibilité que d’utiliser </w:t>
      </w:r>
      <w:r w:rsidRPr="00A559A0">
        <w:rPr>
          <w:highlight w:val="yellow"/>
        </w:rPr>
        <w:t>un seul de</w:t>
      </w:r>
      <w:r w:rsidR="00A33C4E" w:rsidRPr="00A559A0">
        <w:rPr>
          <w:highlight w:val="yellow"/>
        </w:rPr>
        <w:t xml:space="preserve"> ces</w:t>
      </w:r>
      <w:r w:rsidRPr="00A559A0">
        <w:rPr>
          <w:highlight w:val="yellow"/>
        </w:rPr>
        <w:t xml:space="preserve"> </w:t>
      </w:r>
      <w:r w:rsidRPr="00A559A0">
        <w:rPr>
          <w:b/>
          <w:bCs/>
          <w:i/>
          <w:iCs/>
          <w:highlight w:val="yellow"/>
        </w:rPr>
        <w:t>ValidableElement</w:t>
      </w:r>
      <w:r w:rsidRPr="00A559A0">
        <w:rPr>
          <w:highlight w:val="yellow"/>
        </w:rPr>
        <w:t xml:space="preserve"> </w:t>
      </w:r>
      <w:r w:rsidR="00A33C4E" w:rsidRPr="00A559A0">
        <w:rPr>
          <w:highlight w:val="yellow"/>
        </w:rPr>
        <w:t>parmi la miste proposée. C</w:t>
      </w:r>
      <w:r w:rsidRPr="00A559A0">
        <w:rPr>
          <w:highlight w:val="yellow"/>
        </w:rPr>
        <w:t xml:space="preserve">ela permet de gérer les cas où un produit donne accès à une droit A </w:t>
      </w:r>
      <w:r w:rsidR="00A33C4E" w:rsidRPr="00A559A0">
        <w:rPr>
          <w:b/>
          <w:bCs/>
          <w:highlight w:val="yellow"/>
        </w:rPr>
        <w:t>ou</w:t>
      </w:r>
      <w:r w:rsidRPr="00A559A0">
        <w:rPr>
          <w:highlight w:val="yellow"/>
        </w:rPr>
        <w:t xml:space="preserve"> B </w:t>
      </w:r>
      <w:r w:rsidR="00A33C4E" w:rsidRPr="00A559A0">
        <w:rPr>
          <w:b/>
          <w:bCs/>
          <w:highlight w:val="yellow"/>
        </w:rPr>
        <w:t>ou</w:t>
      </w:r>
      <w:r w:rsidR="00A33C4E" w:rsidRPr="00A559A0">
        <w:rPr>
          <w:highlight w:val="yellow"/>
        </w:rPr>
        <w:t xml:space="preserve"> </w:t>
      </w:r>
      <w:r w:rsidRPr="00A559A0">
        <w:rPr>
          <w:highlight w:val="yellow"/>
        </w:rPr>
        <w:t xml:space="preserve">C .... On pourra aussi utliser ce mécanisme pour faire un unique produit O-D, contenant de très nombreuses O-D, mais avec une seule tarification comme dans le cas du Yield Management. Pour mémoire, le </w:t>
      </w:r>
      <w:r w:rsidRPr="00A559A0">
        <w:rPr>
          <w:b/>
          <w:bCs/>
          <w:i/>
          <w:iCs/>
          <w:highlight w:val="yellow"/>
        </w:rPr>
        <w:t>ValidableElement</w:t>
      </w:r>
      <w:r w:rsidRPr="00A559A0">
        <w:rPr>
          <w:highlight w:val="yellow"/>
        </w:rPr>
        <w:t xml:space="preserve"> peut lui-même être constitué d’une séquence de</w:t>
      </w:r>
      <w:r w:rsidRPr="00A559A0">
        <w:rPr>
          <w:b/>
          <w:bCs/>
          <w:i/>
          <w:iCs/>
          <w:highlight w:val="yellow"/>
        </w:rPr>
        <w:t xml:space="preserve"> FareStructureElement</w:t>
      </w:r>
      <w:r w:rsidRPr="00A559A0">
        <w:rPr>
          <w:highlight w:val="yellow"/>
        </w:rPr>
        <w:t>s, ce qui permettra bien de gérer toutes les situations de droits combinés.</w:t>
      </w:r>
    </w:p>
    <w:p w14:paraId="0538BB75" w14:textId="77777777" w:rsidR="008A5D27" w:rsidRPr="00A559A0" w:rsidRDefault="008A5D27" w:rsidP="00804FEB"/>
    <w:p w14:paraId="1D1EC7D7" w14:textId="27337F35" w:rsidR="009030C3" w:rsidRPr="00A559A0" w:rsidRDefault="005D0351" w:rsidP="00A501A6">
      <w:pPr>
        <w:jc w:val="center"/>
      </w:pPr>
      <w:r w:rsidRPr="00A559A0">
        <w:rPr>
          <w:noProof/>
        </w:rPr>
        <w:lastRenderedPageBreak/>
        <w:drawing>
          <wp:inline distT="0" distB="0" distL="0" distR="0" wp14:anchorId="17AE5BE8" wp14:editId="04C8D22B">
            <wp:extent cx="6721475" cy="48983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1475" cy="4898390"/>
                    </a:xfrm>
                    <a:prstGeom prst="rect">
                      <a:avLst/>
                    </a:prstGeom>
                    <a:noFill/>
                    <a:ln>
                      <a:noFill/>
                    </a:ln>
                  </pic:spPr>
                </pic:pic>
              </a:graphicData>
            </a:graphic>
          </wp:inline>
        </w:drawing>
      </w:r>
    </w:p>
    <w:p w14:paraId="40E55441" w14:textId="334C63EF" w:rsidR="00A501A6" w:rsidRPr="00A559A0" w:rsidRDefault="00A501A6" w:rsidP="00A501A6">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8</w:t>
      </w:r>
      <w:r w:rsidRPr="00A559A0">
        <w:rPr>
          <w:rFonts w:cs="Arial"/>
        </w:rPr>
        <w:fldChar w:fldCharType="end"/>
      </w:r>
      <w:r w:rsidRPr="00A559A0">
        <w:rPr>
          <w:rFonts w:cs="Arial"/>
        </w:rPr>
        <w:t xml:space="preserve"> – </w:t>
      </w:r>
      <w:r w:rsidRPr="00A559A0">
        <w:t>Produits Tarifaires (vue simplifiée)</w:t>
      </w:r>
      <w:r w:rsidRPr="00A559A0">
        <w:rPr>
          <w:rFonts w:cs="Arial"/>
          <w:i/>
        </w:rPr>
        <w:t xml:space="preserve"> – Modèle conceptuel</w:t>
      </w:r>
    </w:p>
    <w:p w14:paraId="38DE1097" w14:textId="77777777" w:rsidR="00A501A6" w:rsidRPr="00A559A0" w:rsidRDefault="00A501A6" w:rsidP="00A501A6"/>
    <w:p w14:paraId="3A2F3591" w14:textId="7A772474"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47</w:t>
      </w:r>
      <w:r w:rsidRPr="00A559A0">
        <w:rPr>
          <w:rFonts w:cs="Arial"/>
        </w:rPr>
        <w:fldChar w:fldCharType="end"/>
      </w:r>
      <w:r w:rsidRPr="00A559A0">
        <w:rPr>
          <w:rFonts w:cs="Arial"/>
        </w:rPr>
        <w:t xml:space="preserve"> – </w:t>
      </w:r>
      <w:r w:rsidRPr="00A559A0">
        <w:rPr>
          <w:rFonts w:cs="Arial"/>
          <w:i/>
        </w:rPr>
        <w:t>ServiceAccessRight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346"/>
        <w:gridCol w:w="720"/>
        <w:gridCol w:w="4140"/>
      </w:tblGrid>
      <w:tr w:rsidR="00885BDE" w:rsidRPr="00A559A0" w14:paraId="58C04812"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026C4CE" w14:textId="738F0EFF" w:rsidR="00885BDE" w:rsidRPr="00A559A0" w:rsidRDefault="00885BDE" w:rsidP="00785A62">
            <w:pPr>
              <w:jc w:val="center"/>
              <w:rPr>
                <w:rFonts w:eastAsia="Times New Roman" w:cs="Arial"/>
                <w:b/>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2A58F777"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Name</w:t>
            </w:r>
          </w:p>
        </w:tc>
        <w:tc>
          <w:tcPr>
            <w:tcW w:w="2346" w:type="dxa"/>
            <w:tcBorders>
              <w:top w:val="single" w:sz="2" w:space="0" w:color="auto"/>
              <w:left w:val="single" w:sz="2" w:space="0" w:color="auto"/>
              <w:bottom w:val="single" w:sz="2" w:space="0" w:color="auto"/>
              <w:right w:val="single" w:sz="2" w:space="0" w:color="auto"/>
            </w:tcBorders>
            <w:shd w:val="clear" w:color="auto" w:fill="E6E6E6"/>
          </w:tcPr>
          <w:p w14:paraId="321A67E6"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3A10A9F6" w14:textId="523F44E5" w:rsidR="00885BDE" w:rsidRPr="00A559A0" w:rsidRDefault="00885BDE"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C55202E"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Description</w:t>
            </w:r>
          </w:p>
        </w:tc>
      </w:tr>
      <w:tr w:rsidR="00885BDE" w:rsidRPr="00A559A0" w14:paraId="625EA5AD"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399BFB1"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1794" w:type="dxa"/>
            <w:tcBorders>
              <w:top w:val="single" w:sz="2" w:space="0" w:color="auto"/>
              <w:left w:val="single" w:sz="2" w:space="0" w:color="auto"/>
              <w:bottom w:val="single" w:sz="2" w:space="0" w:color="auto"/>
              <w:right w:val="single" w:sz="2" w:space="0" w:color="auto"/>
            </w:tcBorders>
            <w:shd w:val="clear" w:color="auto" w:fill="FFFFFF"/>
          </w:tcPr>
          <w:p w14:paraId="1C5BCB62"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346" w:type="dxa"/>
            <w:tcBorders>
              <w:top w:val="single" w:sz="2" w:space="0" w:color="auto"/>
              <w:left w:val="single" w:sz="2" w:space="0" w:color="auto"/>
              <w:bottom w:val="single" w:sz="2" w:space="0" w:color="auto"/>
              <w:right w:val="single" w:sz="2" w:space="0" w:color="auto"/>
            </w:tcBorders>
            <w:shd w:val="clear" w:color="auto" w:fill="FFFFFF"/>
          </w:tcPr>
          <w:p w14:paraId="08963F87" w14:textId="77777777" w:rsidR="00885BDE" w:rsidRPr="00A559A0" w:rsidRDefault="00885BDE" w:rsidP="00785A62">
            <w:pPr>
              <w:rPr>
                <w:rFonts w:eastAsia="Times New Roman" w:cs="Arial"/>
                <w:color w:val="0F0F0F"/>
                <w:sz w:val="18"/>
                <w:szCs w:val="24"/>
                <w:u w:val="single"/>
              </w:rPr>
            </w:pPr>
            <w:r w:rsidRPr="00A559A0">
              <w:rPr>
                <w:rFonts w:eastAsia="Times New Roman" w:cs="Arial"/>
                <w:i/>
                <w:color w:val="0F0F0F"/>
                <w:sz w:val="18"/>
                <w:szCs w:val="24"/>
                <w:u w:val="single"/>
              </w:rPr>
              <w:t>PriceableObject</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070FD81E"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5E2A19D" w14:textId="10207C03"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SERVICE ACCESS RIGHT</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PRICEABLE OBJECT</w:t>
            </w:r>
            <w:r w:rsidRPr="00A559A0">
              <w:rPr>
                <w:rFonts w:cs="Arial"/>
                <w:b/>
                <w:i/>
              </w:rPr>
              <w:t>.</w:t>
            </w:r>
          </w:p>
        </w:tc>
      </w:tr>
      <w:tr w:rsidR="00885BDE" w:rsidRPr="00A559A0" w14:paraId="667E930F" w14:textId="77777777" w:rsidTr="00785A62">
        <w:tc>
          <w:tcPr>
            <w:tcW w:w="900" w:type="dxa"/>
            <w:tcBorders>
              <w:top w:val="single" w:sz="2" w:space="0" w:color="auto"/>
              <w:left w:val="single" w:sz="2" w:space="0" w:color="auto"/>
              <w:bottom w:val="single" w:sz="2" w:space="0" w:color="auto"/>
              <w:right w:val="single" w:sz="2" w:space="0" w:color="auto"/>
            </w:tcBorders>
          </w:tcPr>
          <w:p w14:paraId="6406CD0A"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«PK»</w:t>
            </w:r>
          </w:p>
        </w:tc>
        <w:tc>
          <w:tcPr>
            <w:tcW w:w="1794" w:type="dxa"/>
            <w:tcBorders>
              <w:top w:val="single" w:sz="2" w:space="0" w:color="auto"/>
              <w:left w:val="single" w:sz="2" w:space="0" w:color="auto"/>
              <w:bottom w:val="single" w:sz="2" w:space="0" w:color="auto"/>
              <w:right w:val="single" w:sz="2" w:space="0" w:color="auto"/>
            </w:tcBorders>
          </w:tcPr>
          <w:p w14:paraId="73F4E7C0"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id</w:t>
            </w:r>
          </w:p>
        </w:tc>
        <w:tc>
          <w:tcPr>
            <w:tcW w:w="2346" w:type="dxa"/>
            <w:tcBorders>
              <w:top w:val="single" w:sz="2" w:space="0" w:color="auto"/>
              <w:left w:val="single" w:sz="2" w:space="0" w:color="auto"/>
              <w:bottom w:val="single" w:sz="2" w:space="0" w:color="auto"/>
              <w:right w:val="single" w:sz="2" w:space="0" w:color="auto"/>
            </w:tcBorders>
          </w:tcPr>
          <w:p w14:paraId="156B98E7" w14:textId="77777777" w:rsidR="00885BDE" w:rsidRPr="00A559A0" w:rsidRDefault="00885BDE" w:rsidP="00785A62">
            <w:pPr>
              <w:rPr>
                <w:rFonts w:eastAsia="Times New Roman" w:cs="Arial"/>
                <w:color w:val="0F0F0F"/>
                <w:sz w:val="18"/>
                <w:szCs w:val="24"/>
              </w:rPr>
            </w:pPr>
            <w:r w:rsidRPr="00A559A0">
              <w:rPr>
                <w:rFonts w:eastAsia="Times New Roman" w:cs="Arial"/>
                <w:i/>
                <w:color w:val="0F0F0F"/>
                <w:sz w:val="18"/>
                <w:szCs w:val="24"/>
              </w:rPr>
              <w:t>ServiceAccessRightIdType</w:t>
            </w:r>
          </w:p>
        </w:tc>
        <w:tc>
          <w:tcPr>
            <w:tcW w:w="720" w:type="dxa"/>
            <w:tcBorders>
              <w:top w:val="single" w:sz="2" w:space="0" w:color="auto"/>
              <w:left w:val="single" w:sz="2" w:space="0" w:color="auto"/>
              <w:bottom w:val="single" w:sz="2" w:space="0" w:color="auto"/>
              <w:right w:val="single" w:sz="2" w:space="0" w:color="auto"/>
            </w:tcBorders>
          </w:tcPr>
          <w:p w14:paraId="5BD59BF9"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CCD994B" w14:textId="482DDBA4" w:rsidR="00885BDE"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885BDE" w:rsidRPr="00A559A0">
              <w:rPr>
                <w:rFonts w:eastAsia="Times New Roman" w:cs="Arial"/>
                <w:color w:val="0F0F0F"/>
                <w:sz w:val="18"/>
                <w:szCs w:val="24"/>
              </w:rPr>
              <w:t xml:space="preserve"> SERVICE ACCESS RIGHT.</w:t>
            </w:r>
          </w:p>
        </w:tc>
      </w:tr>
      <w:tr w:rsidR="00885BDE" w:rsidRPr="00A559A0" w14:paraId="745F02CD" w14:textId="77777777" w:rsidTr="00785A62">
        <w:tc>
          <w:tcPr>
            <w:tcW w:w="900" w:type="dxa"/>
            <w:tcBorders>
              <w:top w:val="single" w:sz="2" w:space="0" w:color="auto"/>
              <w:left w:val="single" w:sz="2" w:space="0" w:color="auto"/>
              <w:bottom w:val="single" w:sz="2" w:space="0" w:color="auto"/>
              <w:right w:val="single" w:sz="2" w:space="0" w:color="auto"/>
            </w:tcBorders>
          </w:tcPr>
          <w:p w14:paraId="20DC84DC"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«AK»</w:t>
            </w:r>
          </w:p>
        </w:tc>
        <w:tc>
          <w:tcPr>
            <w:tcW w:w="1794" w:type="dxa"/>
            <w:tcBorders>
              <w:top w:val="single" w:sz="2" w:space="0" w:color="auto"/>
              <w:left w:val="single" w:sz="2" w:space="0" w:color="auto"/>
              <w:bottom w:val="single" w:sz="2" w:space="0" w:color="auto"/>
              <w:right w:val="single" w:sz="2" w:space="0" w:color="auto"/>
            </w:tcBorders>
          </w:tcPr>
          <w:p w14:paraId="46E1C0AA"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PrivateCode</w:t>
            </w:r>
          </w:p>
        </w:tc>
        <w:tc>
          <w:tcPr>
            <w:tcW w:w="2346" w:type="dxa"/>
            <w:tcBorders>
              <w:top w:val="single" w:sz="2" w:space="0" w:color="auto"/>
              <w:left w:val="single" w:sz="2" w:space="0" w:color="auto"/>
              <w:bottom w:val="single" w:sz="2" w:space="0" w:color="auto"/>
              <w:right w:val="single" w:sz="2" w:space="0" w:color="auto"/>
            </w:tcBorders>
          </w:tcPr>
          <w:p w14:paraId="5DA9244E" w14:textId="77777777" w:rsidR="00885BDE" w:rsidRPr="00A559A0" w:rsidRDefault="00885BDE" w:rsidP="00785A62">
            <w:pPr>
              <w:rPr>
                <w:rFonts w:eastAsia="Times New Roman" w:cs="Arial"/>
                <w:color w:val="0F0F0F"/>
                <w:sz w:val="18"/>
                <w:szCs w:val="24"/>
              </w:rPr>
            </w:pPr>
            <w:r w:rsidRPr="00A559A0">
              <w:rPr>
                <w:rFonts w:eastAsia="Times New Roman" w:cs="Arial"/>
                <w:i/>
                <w:color w:val="0F0F0F"/>
                <w:sz w:val="18"/>
                <w:szCs w:val="24"/>
              </w:rPr>
              <w:t>PrivateCodeType</w:t>
            </w:r>
          </w:p>
        </w:tc>
        <w:tc>
          <w:tcPr>
            <w:tcW w:w="720" w:type="dxa"/>
            <w:tcBorders>
              <w:top w:val="single" w:sz="2" w:space="0" w:color="auto"/>
              <w:left w:val="single" w:sz="2" w:space="0" w:color="auto"/>
              <w:bottom w:val="single" w:sz="2" w:space="0" w:color="auto"/>
              <w:right w:val="single" w:sz="2" w:space="0" w:color="auto"/>
            </w:tcBorders>
          </w:tcPr>
          <w:p w14:paraId="3CE2A96A"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E8A229E" w14:textId="4A69CA29" w:rsidR="00885BDE" w:rsidRPr="00A559A0" w:rsidRDefault="00792BB9" w:rsidP="00785A62">
            <w:pPr>
              <w:rPr>
                <w:rFonts w:eastAsia="Times New Roman" w:cs="Arial"/>
                <w:color w:val="0F0F0F"/>
                <w:sz w:val="18"/>
                <w:szCs w:val="24"/>
              </w:rPr>
            </w:pPr>
            <w:r w:rsidRPr="00A559A0">
              <w:rPr>
                <w:rFonts w:eastAsia="Times New Roman" w:cs="Arial"/>
                <w:color w:val="0F0F0F"/>
                <w:sz w:val="18"/>
                <w:szCs w:val="24"/>
              </w:rPr>
              <w:t>Identifiant alternatif; peut être utilisé pour s'associer à des systèmes existants.</w:t>
            </w:r>
          </w:p>
        </w:tc>
      </w:tr>
      <w:tr w:rsidR="00885BDE" w:rsidRPr="00A559A0" w14:paraId="23EE5C3C" w14:textId="77777777" w:rsidTr="00785A62">
        <w:tc>
          <w:tcPr>
            <w:tcW w:w="900" w:type="dxa"/>
            <w:tcBorders>
              <w:top w:val="single" w:sz="2" w:space="0" w:color="auto"/>
              <w:left w:val="single" w:sz="2" w:space="0" w:color="auto"/>
              <w:bottom w:val="single" w:sz="2" w:space="0" w:color="auto"/>
              <w:right w:val="single" w:sz="2" w:space="0" w:color="auto"/>
            </w:tcBorders>
          </w:tcPr>
          <w:p w14:paraId="7BFB78E4" w14:textId="77777777" w:rsidR="00885BDE" w:rsidRPr="00A559A0" w:rsidRDefault="00885BDE" w:rsidP="00785A62">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7959BDEF"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InfoUrl</w:t>
            </w:r>
          </w:p>
        </w:tc>
        <w:tc>
          <w:tcPr>
            <w:tcW w:w="2346" w:type="dxa"/>
            <w:tcBorders>
              <w:top w:val="single" w:sz="2" w:space="0" w:color="auto"/>
              <w:left w:val="single" w:sz="2" w:space="0" w:color="auto"/>
              <w:bottom w:val="single" w:sz="2" w:space="0" w:color="auto"/>
              <w:right w:val="single" w:sz="2" w:space="0" w:color="auto"/>
            </w:tcBorders>
          </w:tcPr>
          <w:p w14:paraId="02D86474" w14:textId="77777777" w:rsidR="00885BDE" w:rsidRPr="00A559A0" w:rsidRDefault="00885BDE" w:rsidP="00785A62">
            <w:pPr>
              <w:rPr>
                <w:rFonts w:eastAsia="Times New Roman" w:cs="Arial"/>
                <w:color w:val="0F0F0F"/>
                <w:sz w:val="18"/>
                <w:szCs w:val="24"/>
              </w:rPr>
            </w:pPr>
            <w:r w:rsidRPr="00A559A0">
              <w:rPr>
                <w:rFonts w:eastAsia="Times New Roman" w:cs="Arial"/>
                <w:i/>
                <w:color w:val="0F0F0F"/>
                <w:sz w:val="18"/>
                <w:szCs w:val="24"/>
              </w:rPr>
              <w:t>xsd:anyURI</w:t>
            </w:r>
          </w:p>
        </w:tc>
        <w:tc>
          <w:tcPr>
            <w:tcW w:w="720" w:type="dxa"/>
            <w:tcBorders>
              <w:top w:val="single" w:sz="2" w:space="0" w:color="auto"/>
              <w:left w:val="single" w:sz="2" w:space="0" w:color="auto"/>
              <w:bottom w:val="single" w:sz="2" w:space="0" w:color="auto"/>
              <w:right w:val="single" w:sz="2" w:space="0" w:color="auto"/>
            </w:tcBorders>
          </w:tcPr>
          <w:p w14:paraId="42925589"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2E846BC" w14:textId="1E4761FE" w:rsidR="00885BDE" w:rsidRPr="00A559A0" w:rsidRDefault="00792BB9" w:rsidP="00785A62">
            <w:pPr>
              <w:rPr>
                <w:rFonts w:eastAsia="Times New Roman" w:cs="Arial"/>
                <w:color w:val="0F0F0F"/>
                <w:sz w:val="18"/>
                <w:szCs w:val="24"/>
              </w:rPr>
            </w:pPr>
            <w:r w:rsidRPr="00A559A0">
              <w:rPr>
                <w:rFonts w:eastAsia="Times New Roman" w:cs="Arial"/>
                <w:color w:val="0F0F0F"/>
                <w:sz w:val="18"/>
                <w:szCs w:val="24"/>
              </w:rPr>
              <w:t>Lien ver les informations sur le produit.</w:t>
            </w:r>
          </w:p>
        </w:tc>
      </w:tr>
      <w:tr w:rsidR="00885BDE" w:rsidRPr="00A559A0" w14:paraId="3E211CF9" w14:textId="77777777" w:rsidTr="00785A62">
        <w:tc>
          <w:tcPr>
            <w:tcW w:w="900" w:type="dxa"/>
            <w:tcBorders>
              <w:top w:val="single" w:sz="2" w:space="0" w:color="auto"/>
              <w:left w:val="single" w:sz="2" w:space="0" w:color="auto"/>
              <w:bottom w:val="single" w:sz="2" w:space="0" w:color="auto"/>
              <w:right w:val="single" w:sz="2" w:space="0" w:color="auto"/>
            </w:tcBorders>
          </w:tcPr>
          <w:p w14:paraId="0A553DA6" w14:textId="77777777" w:rsidR="00885BDE" w:rsidRPr="00A559A0" w:rsidRDefault="00885BDE" w:rsidP="00785A62">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032AB73D" w14:textId="77777777" w:rsidR="00885BDE" w:rsidRPr="00A559A0" w:rsidRDefault="00885BDE" w:rsidP="00785A62">
            <w:pPr>
              <w:rPr>
                <w:rFonts w:eastAsia="Times New Roman" w:cs="Arial"/>
                <w:b/>
                <w:i/>
                <w:color w:val="0F0F0F"/>
                <w:sz w:val="18"/>
                <w:szCs w:val="24"/>
              </w:rPr>
            </w:pPr>
            <w:r w:rsidRPr="00A559A0">
              <w:rPr>
                <w:rFonts w:eastAsia="Times New Roman" w:cs="Arial"/>
                <w:b/>
                <w:i/>
                <w:color w:val="0F0F0F"/>
                <w:sz w:val="18"/>
                <w:szCs w:val="24"/>
              </w:rPr>
              <w:t>documentLinks</w:t>
            </w:r>
          </w:p>
        </w:tc>
        <w:tc>
          <w:tcPr>
            <w:tcW w:w="2346" w:type="dxa"/>
            <w:tcBorders>
              <w:top w:val="single" w:sz="2" w:space="0" w:color="auto"/>
              <w:left w:val="single" w:sz="2" w:space="0" w:color="auto"/>
              <w:bottom w:val="single" w:sz="2" w:space="0" w:color="auto"/>
              <w:right w:val="single" w:sz="2" w:space="0" w:color="auto"/>
            </w:tcBorders>
          </w:tcPr>
          <w:p w14:paraId="18C45FE7" w14:textId="77777777" w:rsidR="00885BDE" w:rsidRPr="00A559A0" w:rsidRDefault="00885BDE" w:rsidP="00785A62">
            <w:pPr>
              <w:rPr>
                <w:rFonts w:eastAsia="Times New Roman" w:cs="Arial"/>
                <w:i/>
                <w:color w:val="0F0F0F"/>
                <w:sz w:val="18"/>
                <w:szCs w:val="24"/>
                <w:u w:val="single"/>
              </w:rPr>
            </w:pPr>
            <w:r w:rsidRPr="00A559A0">
              <w:rPr>
                <w:rFonts w:eastAsia="Times New Roman" w:cs="Arial"/>
                <w:i/>
                <w:color w:val="0F0F0F"/>
                <w:sz w:val="18"/>
                <w:szCs w:val="24"/>
                <w:u w:val="single"/>
              </w:rPr>
              <w:t>InfoLink</w:t>
            </w:r>
          </w:p>
        </w:tc>
        <w:tc>
          <w:tcPr>
            <w:tcW w:w="720" w:type="dxa"/>
            <w:tcBorders>
              <w:top w:val="single" w:sz="2" w:space="0" w:color="auto"/>
              <w:left w:val="single" w:sz="2" w:space="0" w:color="auto"/>
              <w:bottom w:val="single" w:sz="2" w:space="0" w:color="auto"/>
              <w:right w:val="single" w:sz="2" w:space="0" w:color="auto"/>
            </w:tcBorders>
          </w:tcPr>
          <w:p w14:paraId="409FD200"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4E481381" w14:textId="55B15C92" w:rsidR="00885BDE" w:rsidRPr="00A559A0" w:rsidRDefault="00792BB9" w:rsidP="00785A62">
            <w:pPr>
              <w:rPr>
                <w:rFonts w:eastAsia="Times New Roman" w:cs="Arial"/>
                <w:color w:val="0F0F0F"/>
                <w:sz w:val="18"/>
                <w:szCs w:val="24"/>
              </w:rPr>
            </w:pPr>
            <w:r w:rsidRPr="00A559A0">
              <w:rPr>
                <w:rFonts w:eastAsia="Times New Roman" w:cs="Arial"/>
                <w:color w:val="0F0F0F"/>
                <w:sz w:val="18"/>
                <w:szCs w:val="24"/>
              </w:rPr>
              <w:t xml:space="preserve">InfoLinks pour les documents externes. Pour les PDF, etc. </w:t>
            </w:r>
          </w:p>
        </w:tc>
      </w:tr>
    </w:tbl>
    <w:p w14:paraId="17613F85" w14:textId="77777777" w:rsidR="00885BDE" w:rsidRPr="00A559A0" w:rsidRDefault="00885BDE" w:rsidP="00885BDE">
      <w:pPr>
        <w:rPr>
          <w:rFonts w:cs="Arial"/>
        </w:rPr>
      </w:pPr>
    </w:p>
    <w:p w14:paraId="08CE9A9A" w14:textId="608D4D59" w:rsidR="00885BDE" w:rsidRPr="00A559A0" w:rsidRDefault="00885BDE" w:rsidP="00885BDE">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48</w:t>
      </w:r>
      <w:r w:rsidRPr="00A559A0">
        <w:rPr>
          <w:rFonts w:cs="Arial"/>
        </w:rPr>
        <w:fldChar w:fldCharType="end"/>
      </w:r>
      <w:r w:rsidRPr="00A559A0">
        <w:rPr>
          <w:rFonts w:cs="Arial"/>
        </w:rPr>
        <w:t xml:space="preserve"> – </w:t>
      </w:r>
      <w:r w:rsidRPr="00A559A0">
        <w:rPr>
          <w:rFonts w:cs="Arial"/>
          <w:i/>
        </w:rPr>
        <w:t xml:space="preserve">FareProduct </w:t>
      </w:r>
      <w:r w:rsidRPr="00A559A0">
        <w:rPr>
          <w:rFonts w:cs="Arial"/>
        </w:rPr>
        <w:t>– Element</w:t>
      </w:r>
      <w:r w:rsidR="004D156C" w:rsidRPr="00A559A0">
        <w:rPr>
          <w:rFonts w:cs="Arial"/>
        </w:rPr>
        <w:t xml:space="preserve"> (abstrait)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346"/>
        <w:gridCol w:w="720"/>
        <w:gridCol w:w="4140"/>
      </w:tblGrid>
      <w:tr w:rsidR="00885BDE" w:rsidRPr="00A559A0" w14:paraId="7DF05D17"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90DABC8" w14:textId="6042F38F" w:rsidR="00885BDE" w:rsidRPr="00A559A0" w:rsidRDefault="00885BDE" w:rsidP="00785A62">
            <w:pPr>
              <w:jc w:val="center"/>
              <w:rPr>
                <w:rFonts w:eastAsia="Times New Roman" w:cs="Arial"/>
                <w:color w:val="0F0F0F"/>
                <w:sz w:val="18"/>
                <w:szCs w:val="24"/>
              </w:rPr>
            </w:pPr>
            <w:r w:rsidRPr="00A559A0">
              <w:rPr>
                <w:rFonts w:cs="Arial"/>
                <w:b/>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1C840D72"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Name</w:t>
            </w:r>
          </w:p>
        </w:tc>
        <w:tc>
          <w:tcPr>
            <w:tcW w:w="2346" w:type="dxa"/>
            <w:tcBorders>
              <w:top w:val="single" w:sz="2" w:space="0" w:color="auto"/>
              <w:left w:val="single" w:sz="2" w:space="0" w:color="auto"/>
              <w:bottom w:val="single" w:sz="2" w:space="0" w:color="auto"/>
              <w:right w:val="single" w:sz="2" w:space="0" w:color="auto"/>
            </w:tcBorders>
            <w:shd w:val="clear" w:color="auto" w:fill="E6E6E6"/>
          </w:tcPr>
          <w:p w14:paraId="11049693"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781135CE" w14:textId="0386A426" w:rsidR="00885BDE" w:rsidRPr="00A559A0" w:rsidRDefault="00885BDE"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74A06B6"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Description</w:t>
            </w:r>
          </w:p>
        </w:tc>
      </w:tr>
      <w:tr w:rsidR="00885BDE" w:rsidRPr="00A559A0" w14:paraId="124A5460"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930278E"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1794" w:type="dxa"/>
            <w:tcBorders>
              <w:top w:val="single" w:sz="2" w:space="0" w:color="auto"/>
              <w:left w:val="single" w:sz="2" w:space="0" w:color="auto"/>
              <w:bottom w:val="single" w:sz="2" w:space="0" w:color="auto"/>
              <w:right w:val="single" w:sz="2" w:space="0" w:color="auto"/>
            </w:tcBorders>
            <w:shd w:val="clear" w:color="auto" w:fill="FFFFFF"/>
          </w:tcPr>
          <w:p w14:paraId="176A3127"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346" w:type="dxa"/>
            <w:tcBorders>
              <w:top w:val="single" w:sz="2" w:space="0" w:color="auto"/>
              <w:left w:val="single" w:sz="2" w:space="0" w:color="auto"/>
              <w:bottom w:val="single" w:sz="2" w:space="0" w:color="auto"/>
              <w:right w:val="single" w:sz="2" w:space="0" w:color="auto"/>
            </w:tcBorders>
            <w:shd w:val="clear" w:color="auto" w:fill="FFFFFF"/>
          </w:tcPr>
          <w:p w14:paraId="5FEC7258" w14:textId="77777777" w:rsidR="00885BDE" w:rsidRPr="00A559A0" w:rsidRDefault="00885BDE" w:rsidP="00785A62">
            <w:pPr>
              <w:rPr>
                <w:rFonts w:eastAsia="Times New Roman" w:cs="Arial"/>
                <w:color w:val="0F0F0F"/>
                <w:sz w:val="18"/>
                <w:szCs w:val="24"/>
                <w:u w:val="single"/>
              </w:rPr>
            </w:pPr>
            <w:r w:rsidRPr="00A559A0">
              <w:rPr>
                <w:rFonts w:eastAsia="Times New Roman" w:cs="Arial"/>
                <w:i/>
                <w:color w:val="0F0F0F"/>
                <w:sz w:val="18"/>
                <w:szCs w:val="24"/>
                <w:u w:val="single"/>
              </w:rPr>
              <w:t>PriceableObject</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0CEB7742"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2EF774A" w14:textId="0BA355F7" w:rsidR="00885BDE" w:rsidRPr="00A559A0" w:rsidRDefault="00885BDE" w:rsidP="00785A62">
            <w:pPr>
              <w:rPr>
                <w:rFonts w:cs="Arial"/>
                <w:b/>
                <w:i/>
              </w:rPr>
            </w:pPr>
            <w:r w:rsidRPr="00A559A0">
              <w:rPr>
                <w:rFonts w:eastAsia="Times New Roman" w:cs="Arial"/>
                <w:color w:val="0F0F0F"/>
                <w:sz w:val="18"/>
                <w:szCs w:val="24"/>
              </w:rPr>
              <w:t>FARE PRODUCT</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SERVICE ACCESS RIGHT</w:t>
            </w:r>
            <w:r w:rsidRPr="00A559A0">
              <w:rPr>
                <w:rFonts w:cs="Arial"/>
                <w:b/>
                <w:i/>
              </w:rPr>
              <w:t>.</w:t>
            </w:r>
          </w:p>
          <w:p w14:paraId="404AD7EC" w14:textId="4996F0EC" w:rsidR="0079042E" w:rsidRPr="00A559A0" w:rsidRDefault="0036300D" w:rsidP="00785A62">
            <w:pPr>
              <w:rPr>
                <w:rFonts w:eastAsia="Times New Roman" w:cs="Arial"/>
                <w:bCs/>
                <w:color w:val="0F0F0F"/>
                <w:sz w:val="18"/>
                <w:szCs w:val="24"/>
              </w:rPr>
            </w:pPr>
            <w:r w:rsidRPr="00A559A0">
              <w:rPr>
                <w:rFonts w:eastAsia="Times New Roman" w:cs="Arial"/>
                <w:color w:val="0F0F0F"/>
                <w:sz w:val="18"/>
                <w:szCs w:val="18"/>
                <w:highlight w:val="yellow"/>
              </w:rPr>
              <w:t xml:space="preserve">Note : cet héritage fournit entre autres un attribut </w:t>
            </w:r>
            <w:r w:rsidRPr="00A559A0">
              <w:rPr>
                <w:rFonts w:eastAsia="Times New Roman" w:cs="Arial"/>
                <w:b/>
                <w:bCs/>
                <w:i/>
                <w:iCs/>
                <w:color w:val="0F0F0F"/>
                <w:sz w:val="18"/>
                <w:szCs w:val="18"/>
                <w:highlight w:val="yellow"/>
              </w:rPr>
              <w:t>noticeAssignments</w:t>
            </w:r>
            <w:r w:rsidRPr="00A559A0">
              <w:rPr>
                <w:rFonts w:eastAsia="Times New Roman" w:cs="Arial"/>
                <w:color w:val="0F0F0F"/>
                <w:sz w:val="18"/>
                <w:szCs w:val="18"/>
                <w:highlight w:val="yellow"/>
              </w:rPr>
              <w:t xml:space="preserve"> ; dans le contexte de ce profil, c’est au niveau des </w:t>
            </w:r>
            <w:r w:rsidRPr="00A559A0">
              <w:rPr>
                <w:rFonts w:eastAsia="Times New Roman" w:cs="Arial"/>
                <w:b/>
                <w:bCs/>
                <w:i/>
                <w:iCs/>
                <w:color w:val="0F0F0F"/>
                <w:sz w:val="18"/>
                <w:szCs w:val="18"/>
                <w:highlight w:val="yellow"/>
              </w:rPr>
              <w:t>SalesOfferPackage</w:t>
            </w:r>
            <w:r w:rsidRPr="00A559A0">
              <w:rPr>
                <w:rFonts w:eastAsia="Times New Roman" w:cs="Arial"/>
                <w:color w:val="0F0F0F"/>
                <w:sz w:val="18"/>
                <w:szCs w:val="18"/>
                <w:highlight w:val="yellow"/>
              </w:rPr>
              <w:t xml:space="preserve"> et </w:t>
            </w:r>
            <w:r w:rsidRPr="00A559A0">
              <w:rPr>
                <w:rFonts w:eastAsia="Times New Roman" w:cs="Arial"/>
                <w:b/>
                <w:bCs/>
                <w:i/>
                <w:iCs/>
                <w:color w:val="0F0F0F"/>
                <w:sz w:val="18"/>
                <w:szCs w:val="18"/>
                <w:highlight w:val="yellow"/>
              </w:rPr>
              <w:t>FareProducts</w:t>
            </w:r>
            <w:r w:rsidRPr="00A559A0">
              <w:rPr>
                <w:rFonts w:eastAsia="Times New Roman" w:cs="Arial"/>
                <w:color w:val="0F0F0F"/>
                <w:sz w:val="18"/>
                <w:szCs w:val="18"/>
                <w:highlight w:val="yellow"/>
              </w:rPr>
              <w:t xml:space="preserve"> que l’on placera les Notices.</w:t>
            </w:r>
          </w:p>
        </w:tc>
      </w:tr>
      <w:tr w:rsidR="00885BDE" w:rsidRPr="00A559A0" w14:paraId="6C7D8C75" w14:textId="77777777" w:rsidTr="00785A62">
        <w:tc>
          <w:tcPr>
            <w:tcW w:w="900" w:type="dxa"/>
            <w:tcBorders>
              <w:top w:val="single" w:sz="2" w:space="0" w:color="auto"/>
              <w:left w:val="single" w:sz="2" w:space="0" w:color="auto"/>
              <w:bottom w:val="single" w:sz="2" w:space="0" w:color="auto"/>
              <w:right w:val="single" w:sz="2" w:space="0" w:color="auto"/>
            </w:tcBorders>
          </w:tcPr>
          <w:p w14:paraId="48939FF8" w14:textId="77777777" w:rsidR="00885BDE" w:rsidRPr="00A559A0" w:rsidRDefault="00885BDE" w:rsidP="00785A62">
            <w:pPr>
              <w:jc w:val="center"/>
              <w:rPr>
                <w:rFonts w:eastAsia="Times New Roman" w:cs="Arial"/>
                <w:color w:val="0F0F0F"/>
                <w:sz w:val="18"/>
                <w:szCs w:val="24"/>
              </w:rPr>
            </w:pPr>
            <w:bookmarkStart w:id="132" w:name="BKM_6AD10E49_6644_41dd_B00B_21CF5FCD7D49"/>
            <w:r w:rsidRPr="00A559A0">
              <w:rPr>
                <w:rFonts w:eastAsia="Times New Roman" w:cs="Arial"/>
                <w:color w:val="0F0F0F"/>
                <w:sz w:val="18"/>
                <w:szCs w:val="24"/>
              </w:rPr>
              <w:t>«PK»</w:t>
            </w:r>
          </w:p>
        </w:tc>
        <w:tc>
          <w:tcPr>
            <w:tcW w:w="1794" w:type="dxa"/>
            <w:tcBorders>
              <w:top w:val="single" w:sz="2" w:space="0" w:color="auto"/>
              <w:left w:val="single" w:sz="2" w:space="0" w:color="auto"/>
              <w:bottom w:val="single" w:sz="2" w:space="0" w:color="auto"/>
              <w:right w:val="single" w:sz="2" w:space="0" w:color="auto"/>
            </w:tcBorders>
          </w:tcPr>
          <w:p w14:paraId="626CD6AA"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id</w:t>
            </w:r>
          </w:p>
        </w:tc>
        <w:tc>
          <w:tcPr>
            <w:tcW w:w="2346" w:type="dxa"/>
            <w:tcBorders>
              <w:top w:val="single" w:sz="2" w:space="0" w:color="auto"/>
              <w:left w:val="single" w:sz="2" w:space="0" w:color="auto"/>
              <w:bottom w:val="single" w:sz="2" w:space="0" w:color="auto"/>
              <w:right w:val="single" w:sz="2" w:space="0" w:color="auto"/>
            </w:tcBorders>
          </w:tcPr>
          <w:p w14:paraId="04743557" w14:textId="77777777" w:rsidR="00885BDE" w:rsidRPr="00A559A0" w:rsidRDefault="00885BDE" w:rsidP="00785A62">
            <w:pPr>
              <w:rPr>
                <w:rFonts w:eastAsia="Times New Roman" w:cs="Arial"/>
                <w:color w:val="0F0F0F"/>
                <w:sz w:val="18"/>
                <w:szCs w:val="24"/>
              </w:rPr>
            </w:pPr>
            <w:r w:rsidRPr="00A559A0">
              <w:rPr>
                <w:rFonts w:eastAsia="Times New Roman" w:cs="Arial"/>
                <w:i/>
                <w:color w:val="0F0F0F"/>
                <w:sz w:val="18"/>
                <w:szCs w:val="24"/>
              </w:rPr>
              <w:t>FareProductIdType</w:t>
            </w:r>
          </w:p>
        </w:tc>
        <w:tc>
          <w:tcPr>
            <w:tcW w:w="720" w:type="dxa"/>
            <w:tcBorders>
              <w:top w:val="single" w:sz="2" w:space="0" w:color="auto"/>
              <w:left w:val="single" w:sz="2" w:space="0" w:color="auto"/>
              <w:bottom w:val="single" w:sz="2" w:space="0" w:color="auto"/>
              <w:right w:val="single" w:sz="2" w:space="0" w:color="auto"/>
            </w:tcBorders>
          </w:tcPr>
          <w:p w14:paraId="792F0E90"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D4EA0DA" w14:textId="57833834" w:rsidR="00885BDE"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885BDE" w:rsidRPr="00A559A0">
              <w:rPr>
                <w:rFonts w:eastAsia="Times New Roman" w:cs="Arial"/>
                <w:color w:val="0F0F0F"/>
                <w:sz w:val="18"/>
                <w:szCs w:val="24"/>
              </w:rPr>
              <w:t xml:space="preserve"> FARE PRODUCT.</w:t>
            </w:r>
          </w:p>
        </w:tc>
        <w:bookmarkEnd w:id="132"/>
      </w:tr>
      <w:tr w:rsidR="00885BDE" w:rsidRPr="00A559A0" w14:paraId="1E87F234" w14:textId="77777777" w:rsidTr="00785A62">
        <w:tc>
          <w:tcPr>
            <w:tcW w:w="900" w:type="dxa"/>
            <w:tcBorders>
              <w:top w:val="single" w:sz="2" w:space="0" w:color="auto"/>
              <w:left w:val="single" w:sz="2" w:space="0" w:color="auto"/>
              <w:bottom w:val="single" w:sz="2" w:space="0" w:color="auto"/>
              <w:right w:val="single" w:sz="2" w:space="0" w:color="auto"/>
            </w:tcBorders>
          </w:tcPr>
          <w:p w14:paraId="2782465D" w14:textId="77777777" w:rsidR="00885BDE" w:rsidRPr="00A559A0" w:rsidRDefault="00885BDE" w:rsidP="00785A62">
            <w:pPr>
              <w:jc w:val="center"/>
              <w:rPr>
                <w:rFonts w:eastAsia="Times New Roman" w:cs="Arial"/>
                <w:color w:val="0F0F0F"/>
                <w:sz w:val="18"/>
                <w:szCs w:val="18"/>
              </w:rPr>
            </w:pPr>
            <w:bookmarkStart w:id="133" w:name="BKM_B6940F31_19FF_4a27_81AE_AACFEB1BF28E"/>
            <w:r w:rsidRPr="00A559A0">
              <w:rPr>
                <w:rFonts w:eastAsia="Times New Roman" w:cs="Arial"/>
                <w:color w:val="0F0F0F"/>
                <w:sz w:val="18"/>
                <w:szCs w:val="18"/>
              </w:rPr>
              <w:t>«FK»</w:t>
            </w:r>
          </w:p>
        </w:tc>
        <w:tc>
          <w:tcPr>
            <w:tcW w:w="1794" w:type="dxa"/>
            <w:tcBorders>
              <w:top w:val="single" w:sz="2" w:space="0" w:color="auto"/>
              <w:left w:val="single" w:sz="2" w:space="0" w:color="auto"/>
              <w:bottom w:val="single" w:sz="2" w:space="0" w:color="auto"/>
              <w:right w:val="single" w:sz="2" w:space="0" w:color="auto"/>
            </w:tcBorders>
          </w:tcPr>
          <w:p w14:paraId="4BD219F4" w14:textId="39B699B3" w:rsidR="00885BDE" w:rsidRPr="00A559A0" w:rsidRDefault="00885BDE" w:rsidP="00785A62">
            <w:pPr>
              <w:rPr>
                <w:rFonts w:eastAsia="Times New Roman" w:cs="Arial"/>
                <w:color w:val="0F0F0F"/>
                <w:sz w:val="18"/>
                <w:szCs w:val="18"/>
              </w:rPr>
            </w:pPr>
            <w:r w:rsidRPr="00A559A0">
              <w:rPr>
                <w:rFonts w:eastAsia="Times New Roman" w:cs="Arial"/>
                <w:b/>
                <w:i/>
                <w:color w:val="0F0F0F"/>
                <w:sz w:val="18"/>
                <w:szCs w:val="18"/>
              </w:rPr>
              <w:t>ChargingMomentRef</w:t>
            </w:r>
          </w:p>
        </w:tc>
        <w:tc>
          <w:tcPr>
            <w:tcW w:w="2346" w:type="dxa"/>
            <w:tcBorders>
              <w:top w:val="single" w:sz="2" w:space="0" w:color="auto"/>
              <w:left w:val="single" w:sz="2" w:space="0" w:color="auto"/>
              <w:bottom w:val="single" w:sz="2" w:space="0" w:color="auto"/>
              <w:right w:val="single" w:sz="2" w:space="0" w:color="auto"/>
            </w:tcBorders>
          </w:tcPr>
          <w:p w14:paraId="563A7A02" w14:textId="77777777" w:rsidR="00885BDE" w:rsidRPr="00A559A0" w:rsidRDefault="00885BDE" w:rsidP="00785A62">
            <w:pPr>
              <w:rPr>
                <w:rFonts w:eastAsia="Times New Roman" w:cs="Arial"/>
                <w:color w:val="0F0F0F"/>
                <w:sz w:val="18"/>
                <w:szCs w:val="18"/>
              </w:rPr>
            </w:pPr>
            <w:r w:rsidRPr="00A559A0">
              <w:rPr>
                <w:rFonts w:eastAsia="Times New Roman" w:cs="Arial"/>
                <w:i/>
                <w:color w:val="0F0F0F"/>
                <w:sz w:val="18"/>
                <w:szCs w:val="18"/>
              </w:rPr>
              <w:t>ChargingMomentRef</w:t>
            </w:r>
          </w:p>
        </w:tc>
        <w:tc>
          <w:tcPr>
            <w:tcW w:w="720" w:type="dxa"/>
            <w:tcBorders>
              <w:top w:val="single" w:sz="2" w:space="0" w:color="auto"/>
              <w:left w:val="single" w:sz="2" w:space="0" w:color="auto"/>
              <w:bottom w:val="single" w:sz="2" w:space="0" w:color="auto"/>
              <w:right w:val="single" w:sz="2" w:space="0" w:color="auto"/>
            </w:tcBorders>
          </w:tcPr>
          <w:p w14:paraId="1C678CCC"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B91416E" w14:textId="01E8127C" w:rsidR="00885BDE" w:rsidRPr="00A559A0" w:rsidRDefault="00867E96" w:rsidP="00785A62">
            <w:pPr>
              <w:rPr>
                <w:rFonts w:eastAsia="Times New Roman" w:cs="Arial"/>
                <w:color w:val="0F0F0F"/>
                <w:sz w:val="18"/>
                <w:szCs w:val="18"/>
              </w:rPr>
            </w:pPr>
            <w:r w:rsidRPr="00A559A0">
              <w:rPr>
                <w:rFonts w:eastAsia="Times New Roman" w:cs="Arial"/>
                <w:color w:val="0F0F0F"/>
                <w:sz w:val="18"/>
                <w:szCs w:val="18"/>
              </w:rPr>
              <w:t xml:space="preserve">Référence à </w:t>
            </w:r>
            <w:r w:rsidR="00885BDE" w:rsidRPr="00A559A0">
              <w:rPr>
                <w:rFonts w:eastAsia="Times New Roman" w:cs="Arial"/>
                <w:color w:val="0F0F0F"/>
                <w:sz w:val="18"/>
                <w:szCs w:val="18"/>
              </w:rPr>
              <w:t xml:space="preserve">CHARGING MOMENT </w:t>
            </w:r>
            <w:r w:rsidR="00332BC0" w:rsidRPr="00A559A0">
              <w:rPr>
                <w:rFonts w:eastAsia="Times New Roman" w:cs="Arial"/>
                <w:color w:val="0F0F0F"/>
                <w:sz w:val="18"/>
                <w:szCs w:val="18"/>
              </w:rPr>
              <w:t>associé au produit</w:t>
            </w:r>
            <w:r w:rsidR="00885BDE" w:rsidRPr="00A559A0">
              <w:rPr>
                <w:rFonts w:eastAsia="Times New Roman" w:cs="Arial"/>
                <w:color w:val="0F0F0F"/>
                <w:sz w:val="18"/>
                <w:szCs w:val="18"/>
              </w:rPr>
              <w:t>.</w:t>
            </w:r>
          </w:p>
        </w:tc>
        <w:bookmarkEnd w:id="133"/>
      </w:tr>
      <w:tr w:rsidR="00885BDE" w:rsidRPr="00A559A0" w14:paraId="443B4D08" w14:textId="77777777" w:rsidTr="00785A62">
        <w:tc>
          <w:tcPr>
            <w:tcW w:w="900" w:type="dxa"/>
            <w:tcBorders>
              <w:top w:val="single" w:sz="2" w:space="0" w:color="auto"/>
              <w:left w:val="single" w:sz="2" w:space="0" w:color="auto"/>
              <w:bottom w:val="single" w:sz="2" w:space="0" w:color="auto"/>
              <w:right w:val="single" w:sz="2" w:space="0" w:color="auto"/>
            </w:tcBorders>
          </w:tcPr>
          <w:p w14:paraId="6063752D" w14:textId="77777777" w:rsidR="00885BDE" w:rsidRPr="00A559A0" w:rsidRDefault="00885BDE" w:rsidP="00785A62">
            <w:pPr>
              <w:jc w:val="center"/>
              <w:rPr>
                <w:rFonts w:eastAsia="Times New Roman" w:cs="Arial"/>
                <w:color w:val="0F0F0F"/>
                <w:sz w:val="18"/>
                <w:szCs w:val="18"/>
              </w:rPr>
            </w:pPr>
            <w:r w:rsidRPr="00A559A0">
              <w:rPr>
                <w:rFonts w:eastAsia="Times New Roman"/>
                <w:color w:val="0F0F0F"/>
                <w:sz w:val="18"/>
                <w:szCs w:val="18"/>
              </w:rPr>
              <w:t>«enum»</w:t>
            </w:r>
          </w:p>
        </w:tc>
        <w:tc>
          <w:tcPr>
            <w:tcW w:w="1794" w:type="dxa"/>
            <w:tcBorders>
              <w:top w:val="single" w:sz="2" w:space="0" w:color="auto"/>
              <w:left w:val="single" w:sz="2" w:space="0" w:color="auto"/>
              <w:bottom w:val="single" w:sz="2" w:space="0" w:color="auto"/>
              <w:right w:val="single" w:sz="2" w:space="0" w:color="auto"/>
            </w:tcBorders>
          </w:tcPr>
          <w:p w14:paraId="629339B4" w14:textId="438E0084" w:rsidR="00885BDE" w:rsidRPr="00A559A0" w:rsidDel="00983534" w:rsidRDefault="00885BDE" w:rsidP="00785A62">
            <w:pPr>
              <w:rPr>
                <w:rFonts w:eastAsia="Times New Roman" w:cs="Arial"/>
                <w:b/>
                <w:i/>
                <w:color w:val="0F0F0F"/>
                <w:sz w:val="18"/>
                <w:szCs w:val="18"/>
              </w:rPr>
            </w:pPr>
            <w:r w:rsidRPr="00A559A0">
              <w:rPr>
                <w:rFonts w:eastAsia="Times New Roman" w:cs="Arial"/>
                <w:b/>
                <w:i/>
                <w:color w:val="0F0F0F"/>
                <w:sz w:val="18"/>
                <w:szCs w:val="18"/>
              </w:rPr>
              <w:t>ChargingMomentType</w:t>
            </w:r>
          </w:p>
        </w:tc>
        <w:tc>
          <w:tcPr>
            <w:tcW w:w="2346" w:type="dxa"/>
            <w:tcBorders>
              <w:top w:val="single" w:sz="2" w:space="0" w:color="auto"/>
              <w:left w:val="single" w:sz="2" w:space="0" w:color="auto"/>
              <w:bottom w:val="single" w:sz="2" w:space="0" w:color="auto"/>
              <w:right w:val="single" w:sz="2" w:space="0" w:color="auto"/>
            </w:tcBorders>
          </w:tcPr>
          <w:p w14:paraId="45199FFB" w14:textId="30974084" w:rsidR="00885BDE" w:rsidRPr="00A559A0" w:rsidRDefault="00885BDE" w:rsidP="00785A62">
            <w:pPr>
              <w:rPr>
                <w:rFonts w:eastAsia="Times New Roman" w:cs="Arial"/>
                <w:i/>
                <w:color w:val="0F0F0F"/>
                <w:sz w:val="18"/>
                <w:szCs w:val="18"/>
              </w:rPr>
            </w:pPr>
            <w:r w:rsidRPr="00A559A0">
              <w:rPr>
                <w:rFonts w:eastAsia="Times New Roman" w:cs="Arial"/>
                <w:i/>
                <w:color w:val="0F0F0F"/>
                <w:sz w:val="18"/>
                <w:szCs w:val="18"/>
              </w:rPr>
              <w:t>ChargingMomentTypeEnum</w:t>
            </w:r>
          </w:p>
        </w:tc>
        <w:tc>
          <w:tcPr>
            <w:tcW w:w="720" w:type="dxa"/>
            <w:tcBorders>
              <w:top w:val="single" w:sz="2" w:space="0" w:color="auto"/>
              <w:left w:val="single" w:sz="2" w:space="0" w:color="auto"/>
              <w:bottom w:val="single" w:sz="2" w:space="0" w:color="auto"/>
              <w:right w:val="single" w:sz="2" w:space="0" w:color="auto"/>
            </w:tcBorders>
          </w:tcPr>
          <w:p w14:paraId="031B481D"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A9B7E67" w14:textId="162F5331" w:rsidR="00885BDE" w:rsidRPr="00A559A0" w:rsidRDefault="00332BC0" w:rsidP="00B91E16">
            <w:pPr>
              <w:spacing w:after="0"/>
              <w:rPr>
                <w:rFonts w:eastAsia="Times New Roman" w:cs="Arial"/>
                <w:color w:val="0F0F0F"/>
                <w:sz w:val="18"/>
                <w:szCs w:val="18"/>
              </w:rPr>
            </w:pPr>
            <w:r w:rsidRPr="00A559A0">
              <w:rPr>
                <w:rFonts w:eastAsia="Times New Roman" w:cs="Arial"/>
                <w:color w:val="0F0F0F"/>
                <w:sz w:val="18"/>
                <w:szCs w:val="18"/>
              </w:rPr>
              <w:t>Énumération des valeurs normalisées du moment de paiement.</w:t>
            </w:r>
          </w:p>
          <w:p w14:paraId="0D436959" w14:textId="2CA28FA0"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beforeTravel</w:t>
            </w:r>
            <w:r w:rsidR="001E1F75">
              <w:rPr>
                <w:rFonts w:eastAsia="Times New Roman" w:cs="Arial"/>
                <w:i/>
                <w:iCs/>
                <w:color w:val="0F0F0F"/>
                <w:sz w:val="18"/>
                <w:szCs w:val="18"/>
              </w:rPr>
              <w:t xml:space="preserve"> (avant le voyage)</w:t>
            </w:r>
          </w:p>
          <w:p w14:paraId="6E2D2883" w14:textId="17EDFC58"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onStartOfTravel</w:t>
            </w:r>
            <w:r w:rsidR="001E1F75">
              <w:rPr>
                <w:rFonts w:eastAsia="Times New Roman" w:cs="Arial"/>
                <w:i/>
                <w:iCs/>
                <w:color w:val="0F0F0F"/>
                <w:sz w:val="18"/>
                <w:szCs w:val="18"/>
              </w:rPr>
              <w:t xml:space="preserve"> (au départ du voyage)</w:t>
            </w:r>
          </w:p>
          <w:p w14:paraId="557817BC" w14:textId="29B20111"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beforeEndOfTravel</w:t>
            </w:r>
            <w:r w:rsidR="001E1F75">
              <w:rPr>
                <w:rFonts w:eastAsia="Times New Roman" w:cs="Arial"/>
                <w:i/>
                <w:iCs/>
                <w:color w:val="0F0F0F"/>
                <w:sz w:val="18"/>
                <w:szCs w:val="18"/>
              </w:rPr>
              <w:t xml:space="preserve"> (avant la fin du voyage)</w:t>
            </w:r>
          </w:p>
          <w:p w14:paraId="7B3361BB" w14:textId="72F5C49B"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onStartThenAdjustAtEndOfTravel</w:t>
            </w:r>
            <w:r w:rsidR="001E1F75">
              <w:rPr>
                <w:rFonts w:eastAsia="Times New Roman" w:cs="Arial"/>
                <w:i/>
                <w:iCs/>
                <w:color w:val="0F0F0F"/>
                <w:sz w:val="18"/>
                <w:szCs w:val="18"/>
              </w:rPr>
              <w:t xml:space="preserve"> (au départ avec ajustement à la fin du voyage)</w:t>
            </w:r>
          </w:p>
          <w:p w14:paraId="7D394C59" w14:textId="0AA43DFF"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onStarThenAdjustAtEndOfFareDay</w:t>
            </w:r>
            <w:r w:rsidR="001E1F75">
              <w:rPr>
                <w:rFonts w:eastAsia="Times New Roman" w:cs="Arial"/>
                <w:i/>
                <w:iCs/>
                <w:color w:val="0F0F0F"/>
                <w:sz w:val="18"/>
                <w:szCs w:val="18"/>
              </w:rPr>
              <w:t xml:space="preserve"> (au départ avec ajustement en fin de journée)</w:t>
            </w:r>
          </w:p>
          <w:p w14:paraId="1A32F7A2" w14:textId="490C8343"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onStartThenAdjustAtEndOfChargePeriod</w:t>
            </w:r>
            <w:r w:rsidR="001E1F75">
              <w:rPr>
                <w:rFonts w:eastAsia="Times New Roman" w:cs="Arial"/>
                <w:i/>
                <w:iCs/>
                <w:color w:val="0F0F0F"/>
                <w:sz w:val="18"/>
                <w:szCs w:val="18"/>
              </w:rPr>
              <w:t xml:space="preserve"> (au départ avec ajustement en fin de période tarifaire)</w:t>
            </w:r>
          </w:p>
          <w:p w14:paraId="3052BAB9" w14:textId="48C003BD"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atEndOfTravel</w:t>
            </w:r>
            <w:r w:rsidR="001E1F75">
              <w:rPr>
                <w:rFonts w:eastAsia="Times New Roman" w:cs="Arial"/>
                <w:i/>
                <w:iCs/>
                <w:color w:val="0F0F0F"/>
                <w:sz w:val="18"/>
                <w:szCs w:val="18"/>
              </w:rPr>
              <w:t xml:space="preserve"> (à la fin du voyage)</w:t>
            </w:r>
          </w:p>
          <w:p w14:paraId="70D21FE0" w14:textId="6A1BAC8A"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atEndOfFareDay</w:t>
            </w:r>
            <w:r w:rsidR="001E1F75">
              <w:rPr>
                <w:rFonts w:eastAsia="Times New Roman" w:cs="Arial"/>
                <w:i/>
                <w:iCs/>
                <w:color w:val="0F0F0F"/>
                <w:sz w:val="18"/>
                <w:szCs w:val="18"/>
              </w:rPr>
              <w:t xml:space="preserve"> (à la fin de la journée tarifaire)</w:t>
            </w:r>
          </w:p>
          <w:p w14:paraId="481DB7F4" w14:textId="6413D735" w:rsidR="00B91E16" w:rsidRPr="00A559A0" w:rsidRDefault="00B91E16" w:rsidP="001E1F75">
            <w:pPr>
              <w:spacing w:after="0"/>
              <w:ind w:left="400"/>
              <w:rPr>
                <w:rFonts w:eastAsia="Times New Roman" w:cs="Arial"/>
                <w:i/>
                <w:iCs/>
                <w:color w:val="0F0F0F"/>
                <w:sz w:val="18"/>
                <w:szCs w:val="18"/>
              </w:rPr>
            </w:pPr>
            <w:r w:rsidRPr="00A559A0">
              <w:rPr>
                <w:rFonts w:eastAsia="Times New Roman" w:cs="Arial"/>
                <w:i/>
                <w:iCs/>
                <w:color w:val="0F0F0F"/>
                <w:sz w:val="18"/>
                <w:szCs w:val="18"/>
              </w:rPr>
              <w:t>atEndOfChargePeriod</w:t>
            </w:r>
            <w:r w:rsidR="001E1F75">
              <w:rPr>
                <w:rFonts w:eastAsia="Times New Roman" w:cs="Arial"/>
                <w:i/>
                <w:iCs/>
                <w:color w:val="0F0F0F"/>
                <w:sz w:val="18"/>
                <w:szCs w:val="18"/>
              </w:rPr>
              <w:t xml:space="preserve">  (à la fin de la période tarifaire)</w:t>
            </w:r>
          </w:p>
          <w:p w14:paraId="3726F4EA" w14:textId="46CFF6DA"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free</w:t>
            </w:r>
            <w:r w:rsidR="001E1F75">
              <w:rPr>
                <w:rFonts w:eastAsia="Times New Roman" w:cs="Arial"/>
                <w:i/>
                <w:iCs/>
                <w:color w:val="0F0F0F"/>
                <w:sz w:val="18"/>
                <w:szCs w:val="18"/>
              </w:rPr>
              <w:t xml:space="preserve"> (gratuit)</w:t>
            </w:r>
          </w:p>
          <w:p w14:paraId="6C8E96B6" w14:textId="3AEBA208" w:rsidR="00B91E16" w:rsidRPr="00A559A0" w:rsidRDefault="00B91E16" w:rsidP="00B91E16">
            <w:pPr>
              <w:spacing w:after="0"/>
              <w:ind w:left="400"/>
              <w:rPr>
                <w:rFonts w:eastAsia="Times New Roman" w:cs="Arial"/>
                <w:i/>
                <w:iCs/>
                <w:color w:val="0F0F0F"/>
                <w:sz w:val="18"/>
                <w:szCs w:val="18"/>
              </w:rPr>
            </w:pPr>
            <w:r w:rsidRPr="00A559A0">
              <w:rPr>
                <w:rFonts w:eastAsia="Times New Roman" w:cs="Arial"/>
                <w:i/>
                <w:iCs/>
                <w:color w:val="0F0F0F"/>
                <w:sz w:val="18"/>
                <w:szCs w:val="18"/>
              </w:rPr>
              <w:t>anyTime</w:t>
            </w:r>
            <w:r w:rsidR="001E1F75">
              <w:rPr>
                <w:rFonts w:eastAsia="Times New Roman" w:cs="Arial"/>
                <w:i/>
                <w:iCs/>
                <w:color w:val="0F0F0F"/>
                <w:sz w:val="18"/>
                <w:szCs w:val="18"/>
              </w:rPr>
              <w:t xml:space="preserve"> (à n’importe quel moment)</w:t>
            </w:r>
          </w:p>
          <w:p w14:paraId="48AA318A" w14:textId="3E3DF459" w:rsidR="00B91E16" w:rsidRPr="00A559A0" w:rsidDel="00983534" w:rsidRDefault="00B91E16" w:rsidP="00B91E16">
            <w:pPr>
              <w:spacing w:after="0"/>
              <w:ind w:left="400"/>
              <w:rPr>
                <w:rFonts w:eastAsia="Times New Roman" w:cs="Arial"/>
                <w:color w:val="0F0F0F"/>
                <w:sz w:val="18"/>
                <w:szCs w:val="18"/>
              </w:rPr>
            </w:pPr>
            <w:r w:rsidRPr="00A559A0">
              <w:rPr>
                <w:rFonts w:eastAsia="Times New Roman" w:cs="Arial"/>
                <w:i/>
                <w:iCs/>
                <w:color w:val="0F0F0F"/>
                <w:sz w:val="18"/>
                <w:szCs w:val="18"/>
              </w:rPr>
              <w:t>other</w:t>
            </w:r>
            <w:r w:rsidR="001E1F75">
              <w:rPr>
                <w:rFonts w:eastAsia="Times New Roman" w:cs="Arial"/>
                <w:i/>
                <w:iCs/>
                <w:color w:val="0F0F0F"/>
                <w:sz w:val="18"/>
                <w:szCs w:val="18"/>
              </w:rPr>
              <w:t xml:space="preserve"> (autre)</w:t>
            </w:r>
          </w:p>
        </w:tc>
      </w:tr>
      <w:tr w:rsidR="00885BDE" w:rsidRPr="00A559A0" w14:paraId="78105077" w14:textId="77777777" w:rsidTr="00785A62">
        <w:tc>
          <w:tcPr>
            <w:tcW w:w="900" w:type="dxa"/>
            <w:tcBorders>
              <w:top w:val="single" w:sz="2" w:space="0" w:color="auto"/>
              <w:left w:val="single" w:sz="2" w:space="0" w:color="auto"/>
              <w:bottom w:val="single" w:sz="2" w:space="0" w:color="auto"/>
              <w:right w:val="single" w:sz="2" w:space="0" w:color="auto"/>
            </w:tcBorders>
          </w:tcPr>
          <w:p w14:paraId="32070AD7" w14:textId="77777777" w:rsidR="00885BDE" w:rsidRPr="00A559A0" w:rsidRDefault="00885BDE" w:rsidP="00785A62">
            <w:pPr>
              <w:jc w:val="center"/>
              <w:rPr>
                <w:rFonts w:eastAsia="Times New Roman" w:cs="Arial"/>
                <w:color w:val="0F0F0F"/>
                <w:sz w:val="18"/>
                <w:szCs w:val="18"/>
              </w:rPr>
            </w:pPr>
            <w:bookmarkStart w:id="134" w:name="BKM_1AA19EA9_9529_4f08_B6D9_808994FE2BDA"/>
            <w:r w:rsidRPr="00A559A0">
              <w:rPr>
                <w:rFonts w:eastAsia="Times New Roman" w:cs="Arial"/>
                <w:color w:val="0F0F0F"/>
                <w:sz w:val="18"/>
                <w:szCs w:val="18"/>
              </w:rPr>
              <w:t>«FK»</w:t>
            </w:r>
          </w:p>
        </w:tc>
        <w:tc>
          <w:tcPr>
            <w:tcW w:w="1794" w:type="dxa"/>
            <w:tcBorders>
              <w:top w:val="single" w:sz="2" w:space="0" w:color="auto"/>
              <w:left w:val="single" w:sz="2" w:space="0" w:color="auto"/>
              <w:bottom w:val="single" w:sz="2" w:space="0" w:color="auto"/>
              <w:right w:val="single" w:sz="2" w:space="0" w:color="auto"/>
            </w:tcBorders>
          </w:tcPr>
          <w:p w14:paraId="5337B943" w14:textId="086829B8" w:rsidR="00885BDE" w:rsidRPr="00A559A0" w:rsidRDefault="00885BDE" w:rsidP="00785A62">
            <w:pPr>
              <w:rPr>
                <w:rFonts w:eastAsia="Times New Roman" w:cs="Arial"/>
                <w:color w:val="0F0F0F"/>
                <w:sz w:val="18"/>
                <w:szCs w:val="18"/>
              </w:rPr>
            </w:pPr>
            <w:r w:rsidRPr="00A559A0">
              <w:rPr>
                <w:rFonts w:eastAsia="Times New Roman" w:cs="Arial"/>
                <w:b/>
                <w:i/>
                <w:color w:val="0F0F0F"/>
                <w:sz w:val="18"/>
                <w:szCs w:val="18"/>
              </w:rPr>
              <w:t>typesOfFareProductRef</w:t>
            </w:r>
          </w:p>
        </w:tc>
        <w:tc>
          <w:tcPr>
            <w:tcW w:w="2346" w:type="dxa"/>
            <w:tcBorders>
              <w:top w:val="single" w:sz="2" w:space="0" w:color="auto"/>
              <w:left w:val="single" w:sz="2" w:space="0" w:color="auto"/>
              <w:bottom w:val="single" w:sz="2" w:space="0" w:color="auto"/>
              <w:right w:val="single" w:sz="2" w:space="0" w:color="auto"/>
            </w:tcBorders>
          </w:tcPr>
          <w:p w14:paraId="1BCB3368" w14:textId="77777777" w:rsidR="00885BDE" w:rsidRPr="00A559A0" w:rsidRDefault="00885BDE" w:rsidP="00785A62">
            <w:pPr>
              <w:rPr>
                <w:rFonts w:eastAsia="Times New Roman" w:cs="Arial"/>
                <w:color w:val="0F0F0F"/>
                <w:sz w:val="18"/>
                <w:szCs w:val="18"/>
              </w:rPr>
            </w:pPr>
            <w:r w:rsidRPr="00A559A0">
              <w:rPr>
                <w:rFonts w:eastAsia="Times New Roman" w:cs="Arial"/>
                <w:i/>
                <w:color w:val="0F0F0F"/>
                <w:sz w:val="18"/>
                <w:szCs w:val="18"/>
              </w:rPr>
              <w:t>TypeOfFareProductRef</w:t>
            </w:r>
          </w:p>
        </w:tc>
        <w:tc>
          <w:tcPr>
            <w:tcW w:w="720" w:type="dxa"/>
            <w:tcBorders>
              <w:top w:val="single" w:sz="2" w:space="0" w:color="auto"/>
              <w:left w:val="single" w:sz="2" w:space="0" w:color="auto"/>
              <w:bottom w:val="single" w:sz="2" w:space="0" w:color="auto"/>
              <w:right w:val="single" w:sz="2" w:space="0" w:color="auto"/>
            </w:tcBorders>
          </w:tcPr>
          <w:p w14:paraId="5D7FDE1E"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0D790DBA" w14:textId="783ACBAB" w:rsidR="00885BDE" w:rsidRPr="00A559A0" w:rsidRDefault="00885BDE" w:rsidP="00785A62">
            <w:pPr>
              <w:rPr>
                <w:rFonts w:eastAsia="Times New Roman" w:cs="Arial"/>
                <w:color w:val="0F0F0F"/>
                <w:sz w:val="18"/>
                <w:szCs w:val="18"/>
              </w:rPr>
            </w:pPr>
            <w:r w:rsidRPr="00A559A0">
              <w:rPr>
                <w:rFonts w:eastAsia="Times New Roman" w:cs="Arial"/>
                <w:color w:val="0F0F0F"/>
                <w:sz w:val="18"/>
                <w:szCs w:val="18"/>
              </w:rPr>
              <w:t xml:space="preserve">Classifications </w:t>
            </w:r>
            <w:r w:rsidR="00332BC0" w:rsidRPr="00A559A0">
              <w:rPr>
                <w:rFonts w:eastAsia="Times New Roman" w:cs="Arial"/>
                <w:color w:val="0F0F0F"/>
                <w:sz w:val="18"/>
                <w:szCs w:val="18"/>
              </w:rPr>
              <w:t>du</w:t>
            </w:r>
            <w:r w:rsidRPr="00A559A0">
              <w:rPr>
                <w:rFonts w:eastAsia="Times New Roman" w:cs="Arial"/>
                <w:color w:val="0F0F0F"/>
                <w:sz w:val="18"/>
                <w:szCs w:val="18"/>
              </w:rPr>
              <w:t xml:space="preserve"> FARE PRODUCT</w:t>
            </w:r>
            <w:r w:rsidR="00332BC0" w:rsidRPr="00A559A0">
              <w:rPr>
                <w:rFonts w:eastAsia="Times New Roman" w:cs="Arial"/>
                <w:color w:val="0F0F0F"/>
                <w:sz w:val="18"/>
                <w:szCs w:val="18"/>
              </w:rPr>
              <w:t>.</w:t>
            </w:r>
          </w:p>
        </w:tc>
      </w:tr>
      <w:tr w:rsidR="00885BDE" w:rsidRPr="00A559A0" w14:paraId="19D955E7" w14:textId="77777777" w:rsidTr="00785A62">
        <w:tc>
          <w:tcPr>
            <w:tcW w:w="900" w:type="dxa"/>
            <w:tcBorders>
              <w:top w:val="single" w:sz="2" w:space="0" w:color="auto"/>
              <w:left w:val="single" w:sz="2" w:space="0" w:color="auto"/>
              <w:bottom w:val="single" w:sz="2" w:space="0" w:color="auto"/>
              <w:right w:val="single" w:sz="2" w:space="0" w:color="auto"/>
            </w:tcBorders>
          </w:tcPr>
          <w:p w14:paraId="24EBD267"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«FK»</w:t>
            </w:r>
          </w:p>
        </w:tc>
        <w:tc>
          <w:tcPr>
            <w:tcW w:w="1794" w:type="dxa"/>
            <w:tcBorders>
              <w:top w:val="single" w:sz="2" w:space="0" w:color="auto"/>
              <w:left w:val="single" w:sz="2" w:space="0" w:color="auto"/>
              <w:bottom w:val="single" w:sz="2" w:space="0" w:color="auto"/>
              <w:right w:val="single" w:sz="2" w:space="0" w:color="auto"/>
            </w:tcBorders>
          </w:tcPr>
          <w:p w14:paraId="05F385EC" w14:textId="72A32D75" w:rsidR="00885BDE" w:rsidRPr="00A559A0" w:rsidRDefault="00885BDE" w:rsidP="00785A62">
            <w:pPr>
              <w:rPr>
                <w:rFonts w:eastAsia="Times New Roman" w:cs="Arial"/>
                <w:b/>
                <w:i/>
                <w:color w:val="0F0F0F"/>
                <w:sz w:val="18"/>
                <w:szCs w:val="18"/>
              </w:rPr>
            </w:pPr>
            <w:r w:rsidRPr="00A559A0">
              <w:rPr>
                <w:rFonts w:eastAsia="Times New Roman" w:cs="Arial"/>
                <w:b/>
                <w:i/>
                <w:color w:val="0F0F0F"/>
                <w:sz w:val="18"/>
                <w:szCs w:val="18"/>
              </w:rPr>
              <w:t>TransportOrganisationRef</w:t>
            </w:r>
          </w:p>
        </w:tc>
        <w:tc>
          <w:tcPr>
            <w:tcW w:w="2346" w:type="dxa"/>
            <w:tcBorders>
              <w:top w:val="single" w:sz="2" w:space="0" w:color="auto"/>
              <w:left w:val="single" w:sz="2" w:space="0" w:color="auto"/>
              <w:bottom w:val="single" w:sz="2" w:space="0" w:color="auto"/>
              <w:right w:val="single" w:sz="2" w:space="0" w:color="auto"/>
            </w:tcBorders>
          </w:tcPr>
          <w:p w14:paraId="6A6573AB" w14:textId="77777777" w:rsidR="00885BDE" w:rsidRPr="00A559A0" w:rsidRDefault="00885BDE" w:rsidP="00785A62">
            <w:pPr>
              <w:rPr>
                <w:rFonts w:eastAsia="Times New Roman" w:cs="Arial"/>
                <w:i/>
                <w:color w:val="0F0F0F"/>
                <w:sz w:val="18"/>
                <w:szCs w:val="18"/>
              </w:rPr>
            </w:pPr>
            <w:r w:rsidRPr="00A559A0">
              <w:rPr>
                <w:rFonts w:eastAsia="Times New Roman" w:cs="Arial"/>
                <w:i/>
                <w:color w:val="0F0F0F"/>
                <w:sz w:val="18"/>
                <w:szCs w:val="18"/>
              </w:rPr>
              <w:t>(TransportOrganisationRef) OperatorRef | AuthrityRef</w:t>
            </w:r>
          </w:p>
        </w:tc>
        <w:tc>
          <w:tcPr>
            <w:tcW w:w="720" w:type="dxa"/>
            <w:tcBorders>
              <w:top w:val="single" w:sz="2" w:space="0" w:color="auto"/>
              <w:left w:val="single" w:sz="2" w:space="0" w:color="auto"/>
              <w:bottom w:val="single" w:sz="2" w:space="0" w:color="auto"/>
              <w:right w:val="single" w:sz="2" w:space="0" w:color="auto"/>
            </w:tcBorders>
          </w:tcPr>
          <w:p w14:paraId="51134528"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B50E7CB" w14:textId="02F3AB41" w:rsidR="00885BDE" w:rsidRPr="00A559A0" w:rsidRDefault="00885BDE" w:rsidP="00785A62">
            <w:pPr>
              <w:rPr>
                <w:rFonts w:eastAsia="Times New Roman" w:cs="Arial"/>
                <w:color w:val="0F0F0F"/>
                <w:sz w:val="18"/>
                <w:szCs w:val="18"/>
              </w:rPr>
            </w:pPr>
            <w:r w:rsidRPr="00A559A0">
              <w:rPr>
                <w:rFonts w:eastAsia="Times New Roman" w:cs="Arial"/>
                <w:color w:val="0F0F0F"/>
                <w:sz w:val="18"/>
                <w:szCs w:val="18"/>
              </w:rPr>
              <w:t>OPERATOR o</w:t>
            </w:r>
            <w:r w:rsidR="00332BC0" w:rsidRPr="00A559A0">
              <w:rPr>
                <w:rFonts w:eastAsia="Times New Roman" w:cs="Arial"/>
                <w:color w:val="0F0F0F"/>
                <w:sz w:val="18"/>
                <w:szCs w:val="18"/>
              </w:rPr>
              <w:t>u</w:t>
            </w:r>
            <w:r w:rsidRPr="00A559A0">
              <w:rPr>
                <w:rFonts w:eastAsia="Times New Roman" w:cs="Arial"/>
                <w:color w:val="0F0F0F"/>
                <w:sz w:val="18"/>
                <w:szCs w:val="18"/>
              </w:rPr>
              <w:t xml:space="preserve"> AUTHORITY </w:t>
            </w:r>
            <w:r w:rsidR="00332BC0" w:rsidRPr="00A559A0">
              <w:rPr>
                <w:rFonts w:eastAsia="Times New Roman" w:cs="Arial"/>
                <w:color w:val="0F0F0F"/>
                <w:sz w:val="18"/>
                <w:szCs w:val="18"/>
              </w:rPr>
              <w:t>en</w:t>
            </w:r>
            <w:r w:rsidRPr="00A559A0">
              <w:rPr>
                <w:rFonts w:eastAsia="Times New Roman" w:cs="Arial"/>
                <w:color w:val="0F0F0F"/>
                <w:sz w:val="18"/>
                <w:szCs w:val="18"/>
              </w:rPr>
              <w:t xml:space="preserve"> charge </w:t>
            </w:r>
            <w:r w:rsidR="00332BC0" w:rsidRPr="00A559A0">
              <w:rPr>
                <w:rFonts w:eastAsia="Times New Roman" w:cs="Arial"/>
                <w:color w:val="0F0F0F"/>
                <w:sz w:val="18"/>
                <w:szCs w:val="18"/>
              </w:rPr>
              <w:t>du</w:t>
            </w:r>
            <w:r w:rsidRPr="00A559A0">
              <w:rPr>
                <w:rFonts w:eastAsia="Times New Roman" w:cs="Arial"/>
                <w:color w:val="0F0F0F"/>
                <w:sz w:val="18"/>
                <w:szCs w:val="18"/>
              </w:rPr>
              <w:t xml:space="preserve"> FARE PRODUCT.</w:t>
            </w:r>
          </w:p>
        </w:tc>
      </w:tr>
      <w:tr w:rsidR="00885BDE" w:rsidRPr="00A559A0" w14:paraId="263A768A" w14:textId="77777777" w:rsidTr="00785A62">
        <w:tc>
          <w:tcPr>
            <w:tcW w:w="900" w:type="dxa"/>
            <w:tcBorders>
              <w:top w:val="single" w:sz="2" w:space="0" w:color="auto"/>
              <w:left w:val="single" w:sz="2" w:space="0" w:color="auto"/>
              <w:bottom w:val="single" w:sz="2" w:space="0" w:color="auto"/>
              <w:right w:val="single" w:sz="2" w:space="0" w:color="auto"/>
            </w:tcBorders>
          </w:tcPr>
          <w:p w14:paraId="41C13BD6"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«cntd»</w:t>
            </w:r>
          </w:p>
        </w:tc>
        <w:tc>
          <w:tcPr>
            <w:tcW w:w="1794" w:type="dxa"/>
            <w:tcBorders>
              <w:top w:val="single" w:sz="2" w:space="0" w:color="auto"/>
              <w:left w:val="single" w:sz="2" w:space="0" w:color="auto"/>
              <w:bottom w:val="single" w:sz="2" w:space="0" w:color="auto"/>
              <w:right w:val="single" w:sz="2" w:space="0" w:color="auto"/>
            </w:tcBorders>
          </w:tcPr>
          <w:p w14:paraId="2D214E12" w14:textId="7913D1E5" w:rsidR="00885BDE" w:rsidRPr="00A559A0" w:rsidRDefault="00885BDE" w:rsidP="00785A62">
            <w:pPr>
              <w:rPr>
                <w:rFonts w:eastAsia="Times New Roman" w:cs="Arial"/>
                <w:color w:val="0F0F0F"/>
                <w:sz w:val="18"/>
                <w:szCs w:val="18"/>
              </w:rPr>
            </w:pPr>
            <w:r w:rsidRPr="00A559A0">
              <w:rPr>
                <w:rFonts w:eastAsia="Times New Roman" w:cs="Arial"/>
                <w:b/>
                <w:i/>
                <w:color w:val="0F0F0F"/>
                <w:sz w:val="18"/>
                <w:szCs w:val="18"/>
              </w:rPr>
              <w:t>ConditionSummary</w:t>
            </w:r>
          </w:p>
        </w:tc>
        <w:tc>
          <w:tcPr>
            <w:tcW w:w="2346" w:type="dxa"/>
            <w:tcBorders>
              <w:top w:val="single" w:sz="2" w:space="0" w:color="auto"/>
              <w:left w:val="single" w:sz="2" w:space="0" w:color="auto"/>
              <w:bottom w:val="single" w:sz="2" w:space="0" w:color="auto"/>
              <w:right w:val="single" w:sz="2" w:space="0" w:color="auto"/>
            </w:tcBorders>
          </w:tcPr>
          <w:p w14:paraId="71BCCD65" w14:textId="77777777" w:rsidR="00885BDE" w:rsidRPr="00A559A0" w:rsidRDefault="00885BDE" w:rsidP="00785A62">
            <w:pPr>
              <w:rPr>
                <w:rFonts w:eastAsia="Times New Roman" w:cs="Arial"/>
                <w:color w:val="0F0F0F"/>
                <w:sz w:val="18"/>
                <w:szCs w:val="18"/>
                <w:u w:val="single"/>
              </w:rPr>
            </w:pPr>
            <w:r w:rsidRPr="00A559A0">
              <w:rPr>
                <w:rFonts w:eastAsia="Times New Roman" w:cs="Arial"/>
                <w:i/>
                <w:color w:val="0F0F0F"/>
                <w:sz w:val="18"/>
                <w:szCs w:val="18"/>
                <w:u w:val="single"/>
              </w:rPr>
              <w:t>ConditionSummary</w:t>
            </w:r>
          </w:p>
        </w:tc>
        <w:tc>
          <w:tcPr>
            <w:tcW w:w="720" w:type="dxa"/>
            <w:tcBorders>
              <w:top w:val="single" w:sz="2" w:space="0" w:color="auto"/>
              <w:left w:val="single" w:sz="2" w:space="0" w:color="auto"/>
              <w:bottom w:val="single" w:sz="2" w:space="0" w:color="auto"/>
              <w:right w:val="single" w:sz="2" w:space="0" w:color="auto"/>
            </w:tcBorders>
          </w:tcPr>
          <w:p w14:paraId="7320991E"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FD7CE0D" w14:textId="4B26F156" w:rsidR="00885BDE" w:rsidRPr="00A559A0" w:rsidRDefault="00332BC0" w:rsidP="00785A62">
            <w:pPr>
              <w:rPr>
                <w:rFonts w:eastAsia="Times New Roman" w:cs="Arial"/>
                <w:color w:val="0F0F0F"/>
                <w:sz w:val="18"/>
                <w:szCs w:val="18"/>
              </w:rPr>
            </w:pPr>
            <w:r w:rsidRPr="00A559A0">
              <w:rPr>
                <w:rFonts w:eastAsia="Times New Roman" w:cs="Arial"/>
                <w:color w:val="0F0F0F"/>
                <w:sz w:val="18"/>
                <w:szCs w:val="18"/>
              </w:rPr>
              <w:t>Résumé des conditions associées au</w:t>
            </w:r>
            <w:r w:rsidR="00885BDE" w:rsidRPr="00A559A0">
              <w:rPr>
                <w:rFonts w:eastAsia="Times New Roman" w:cs="Arial"/>
                <w:color w:val="0F0F0F"/>
                <w:sz w:val="18"/>
                <w:szCs w:val="18"/>
              </w:rPr>
              <w:t xml:space="preserve"> FARE PRODUCT.</w:t>
            </w:r>
          </w:p>
          <w:p w14:paraId="449F16CC" w14:textId="22174AF4" w:rsidR="00DC3EDF" w:rsidRPr="00A559A0" w:rsidRDefault="00DC3EDF" w:rsidP="00785A62">
            <w:pPr>
              <w:rPr>
                <w:rFonts w:eastAsia="Times New Roman" w:cs="Arial"/>
                <w:color w:val="0F0F0F"/>
                <w:sz w:val="18"/>
                <w:szCs w:val="18"/>
              </w:rPr>
            </w:pPr>
            <w:r w:rsidRPr="00A559A0">
              <w:rPr>
                <w:rFonts w:cs="Arial"/>
                <w:sz w:val="18"/>
                <w:szCs w:val="18"/>
                <w:highlight w:val="yellow"/>
              </w:rPr>
              <w:t xml:space="preserve">Note : dans le cadre du profil, seuls certains attributs des </w:t>
            </w:r>
            <w:r w:rsidRPr="00A559A0">
              <w:rPr>
                <w:rFonts w:cs="Arial"/>
                <w:b/>
                <w:bCs/>
                <w:i/>
                <w:iCs/>
                <w:sz w:val="18"/>
                <w:szCs w:val="18"/>
                <w:highlight w:val="yellow"/>
              </w:rPr>
              <w:t>ConditionSummary</w:t>
            </w:r>
            <w:r w:rsidRPr="00A559A0">
              <w:rPr>
                <w:rFonts w:cs="Arial"/>
                <w:sz w:val="18"/>
                <w:szCs w:val="18"/>
                <w:highlight w:val="yellow"/>
              </w:rPr>
              <w:t xml:space="preserve"> sont acceptés pour le </w:t>
            </w:r>
            <w:r w:rsidRPr="00A559A0">
              <w:rPr>
                <w:rFonts w:cs="Arial"/>
                <w:b/>
                <w:bCs/>
                <w:i/>
                <w:iCs/>
                <w:sz w:val="18"/>
                <w:szCs w:val="18"/>
                <w:highlight w:val="yellow"/>
              </w:rPr>
              <w:t>FareProduct</w:t>
            </w:r>
            <w:r w:rsidRPr="00A559A0">
              <w:rPr>
                <w:rFonts w:cs="Arial"/>
                <w:sz w:val="18"/>
                <w:szCs w:val="18"/>
                <w:highlight w:val="yellow"/>
              </w:rPr>
              <w:t xml:space="preserve"> (voir description des </w:t>
            </w:r>
            <w:r w:rsidRPr="00A559A0">
              <w:rPr>
                <w:rFonts w:cs="Arial"/>
                <w:b/>
                <w:bCs/>
                <w:i/>
                <w:iCs/>
                <w:sz w:val="18"/>
                <w:szCs w:val="18"/>
                <w:highlight w:val="yellow"/>
              </w:rPr>
              <w:t>ConditionSummary</w:t>
            </w:r>
            <w:r w:rsidRPr="00A559A0">
              <w:rPr>
                <w:rFonts w:cs="Arial"/>
                <w:sz w:val="18"/>
                <w:szCs w:val="18"/>
                <w:highlight w:val="yellow"/>
              </w:rPr>
              <w:t xml:space="preserve"> plus haut).</w:t>
            </w:r>
          </w:p>
        </w:tc>
      </w:tr>
      <w:tr w:rsidR="00885BDE" w:rsidRPr="00A559A0" w14:paraId="5279EAED"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2BE24B39" w14:textId="77777777" w:rsidR="00885BDE" w:rsidRPr="00A559A0" w:rsidRDefault="00885BDE" w:rsidP="00785A62">
            <w:pPr>
              <w:jc w:val="center"/>
              <w:rPr>
                <w:rFonts w:eastAsia="Times New Roman" w:cs="Arial"/>
                <w:vanish/>
                <w:color w:val="0F0F0F"/>
                <w:sz w:val="18"/>
                <w:szCs w:val="18"/>
              </w:rPr>
            </w:pPr>
            <w:bookmarkStart w:id="135" w:name="BKM_3CFDFE0D_852A_4d50_A59A_7438CAFA66AB"/>
            <w:bookmarkEnd w:id="134"/>
            <w:r w:rsidRPr="00A559A0">
              <w:rPr>
                <w:rFonts w:eastAsia="Times New Roman" w:cs="Arial"/>
                <w:vanish/>
                <w:color w:val="0F0F0F"/>
                <w:sz w:val="18"/>
                <w:szCs w:val="18"/>
              </w:rPr>
              <w:t xml:space="preserve">XGRP </w:t>
            </w:r>
          </w:p>
        </w:tc>
        <w:tc>
          <w:tcPr>
            <w:tcW w:w="1794" w:type="dxa"/>
            <w:tcBorders>
              <w:top w:val="single" w:sz="2" w:space="0" w:color="auto"/>
              <w:left w:val="single" w:sz="2" w:space="0" w:color="auto"/>
              <w:bottom w:val="single" w:sz="2" w:space="0" w:color="auto"/>
              <w:right w:val="single" w:sz="2" w:space="0" w:color="auto"/>
            </w:tcBorders>
          </w:tcPr>
          <w:p w14:paraId="236CA14D" w14:textId="3B37D832" w:rsidR="00885BDE" w:rsidRPr="00A559A0" w:rsidRDefault="00AB47BA" w:rsidP="00785A62">
            <w:pPr>
              <w:rPr>
                <w:rFonts w:eastAsia="Times New Roman" w:cs="Arial"/>
                <w:b/>
                <w:i/>
                <w:vanish/>
                <w:color w:val="0F0F0F"/>
                <w:sz w:val="18"/>
                <w:szCs w:val="18"/>
                <w:highlight w:val="cyan"/>
              </w:rPr>
            </w:pPr>
            <w:r w:rsidRPr="00A559A0">
              <w:rPr>
                <w:rFonts w:eastAsia="Times New Roman" w:cs="Arial"/>
                <w:b/>
                <w:i/>
                <w:vanish/>
                <w:color w:val="0F0F0F"/>
                <w:sz w:val="18"/>
                <w:szCs w:val="18"/>
                <w:highlight w:val="cyan"/>
              </w:rPr>
              <w:t>FareProductRef</w:t>
            </w:r>
          </w:p>
        </w:tc>
        <w:tc>
          <w:tcPr>
            <w:tcW w:w="2346" w:type="dxa"/>
            <w:tcBorders>
              <w:top w:val="single" w:sz="2" w:space="0" w:color="auto"/>
              <w:left w:val="single" w:sz="2" w:space="0" w:color="auto"/>
              <w:bottom w:val="single" w:sz="2" w:space="0" w:color="auto"/>
              <w:right w:val="single" w:sz="2" w:space="0" w:color="auto"/>
            </w:tcBorders>
          </w:tcPr>
          <w:p w14:paraId="1974C76A" w14:textId="3542D0D7" w:rsidR="00885BDE" w:rsidRPr="00A559A0" w:rsidRDefault="00AB47BA" w:rsidP="00785A62">
            <w:pPr>
              <w:rPr>
                <w:rFonts w:eastAsia="Times New Roman" w:cs="Arial"/>
                <w:i/>
                <w:vanish/>
                <w:color w:val="0F0F0F"/>
                <w:sz w:val="18"/>
                <w:szCs w:val="18"/>
                <w:highlight w:val="cyan"/>
                <w:u w:val="single"/>
              </w:rPr>
            </w:pPr>
            <w:r w:rsidRPr="00A559A0">
              <w:rPr>
                <w:rFonts w:eastAsia="Times New Roman" w:cs="Arial"/>
                <w:i/>
                <w:vanish/>
                <w:color w:val="0F0F0F"/>
                <w:sz w:val="18"/>
                <w:szCs w:val="18"/>
                <w:highlight w:val="cyan"/>
                <w:u w:val="single"/>
              </w:rPr>
              <w:t xml:space="preserve">FareProductRef </w:t>
            </w:r>
          </w:p>
        </w:tc>
        <w:tc>
          <w:tcPr>
            <w:tcW w:w="720" w:type="dxa"/>
            <w:tcBorders>
              <w:top w:val="single" w:sz="2" w:space="0" w:color="auto"/>
              <w:left w:val="single" w:sz="2" w:space="0" w:color="auto"/>
              <w:bottom w:val="single" w:sz="2" w:space="0" w:color="auto"/>
              <w:right w:val="single" w:sz="2" w:space="0" w:color="auto"/>
            </w:tcBorders>
          </w:tcPr>
          <w:p w14:paraId="3012E914" w14:textId="77777777" w:rsidR="00885BDE" w:rsidRPr="00A559A0" w:rsidRDefault="00885BDE" w:rsidP="00785A62">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0846740" w14:textId="79395311" w:rsidR="00885BDE" w:rsidRPr="00A559A0" w:rsidRDefault="00AB47BA" w:rsidP="00785A62">
            <w:pPr>
              <w:rPr>
                <w:rFonts w:eastAsia="Times New Roman" w:cs="Arial"/>
                <w:vanish/>
                <w:color w:val="0F0F0F"/>
                <w:sz w:val="18"/>
                <w:szCs w:val="18"/>
                <w:highlight w:val="cyan"/>
              </w:rPr>
            </w:pPr>
            <w:r w:rsidRPr="00A559A0">
              <w:rPr>
                <w:rFonts w:eastAsia="Times New Roman" w:cs="Arial"/>
                <w:vanish/>
                <w:sz w:val="18"/>
                <w:szCs w:val="24"/>
                <w:highlight w:val="cyan"/>
              </w:rPr>
              <w:t>Another FARE PRODUCT which this product extends. Will assume all properties of base product unless specifically overridden.</w:t>
            </w:r>
          </w:p>
        </w:tc>
        <w:bookmarkEnd w:id="135"/>
      </w:tr>
      <w:tr w:rsidR="00885BDE" w:rsidRPr="00A559A0" w14:paraId="1C451130" w14:textId="77777777" w:rsidTr="00785A62">
        <w:tc>
          <w:tcPr>
            <w:tcW w:w="900" w:type="dxa"/>
            <w:tcBorders>
              <w:top w:val="single" w:sz="2" w:space="0" w:color="auto"/>
              <w:left w:val="single" w:sz="2" w:space="0" w:color="auto"/>
              <w:bottom w:val="single" w:sz="2" w:space="0" w:color="auto"/>
              <w:right w:val="single" w:sz="2" w:space="0" w:color="auto"/>
            </w:tcBorders>
          </w:tcPr>
          <w:p w14:paraId="2A36566C" w14:textId="77777777" w:rsidR="00885BDE" w:rsidRPr="00A559A0" w:rsidRDefault="00885BDE" w:rsidP="00785A62">
            <w:pPr>
              <w:jc w:val="center"/>
              <w:rPr>
                <w:rFonts w:eastAsia="Times New Roman" w:cs="Arial"/>
                <w:color w:val="0F0F0F"/>
                <w:sz w:val="18"/>
                <w:szCs w:val="18"/>
              </w:rPr>
            </w:pPr>
            <w:bookmarkStart w:id="136" w:name="BKM_3A8EA7B1_B118_49ad_B93C_7F2B08B99E05"/>
            <w:r w:rsidRPr="00A559A0">
              <w:rPr>
                <w:rFonts w:eastAsia="Times New Roman" w:cs="Arial"/>
                <w:color w:val="0F0F0F"/>
                <w:sz w:val="18"/>
                <w:szCs w:val="18"/>
              </w:rPr>
              <w:t>XGRP</w:t>
            </w:r>
          </w:p>
        </w:tc>
        <w:tc>
          <w:tcPr>
            <w:tcW w:w="1794" w:type="dxa"/>
            <w:tcBorders>
              <w:top w:val="single" w:sz="2" w:space="0" w:color="auto"/>
              <w:left w:val="single" w:sz="2" w:space="0" w:color="auto"/>
              <w:bottom w:val="single" w:sz="2" w:space="0" w:color="auto"/>
              <w:right w:val="single" w:sz="2" w:space="0" w:color="auto"/>
            </w:tcBorders>
          </w:tcPr>
          <w:p w14:paraId="019E3C4A" w14:textId="0831D13A" w:rsidR="00885BDE" w:rsidRPr="00A559A0" w:rsidRDefault="00885BDE" w:rsidP="00AB47BA">
            <w:pPr>
              <w:rPr>
                <w:rFonts w:eastAsia="Times New Roman" w:cs="Arial"/>
                <w:b/>
                <w:i/>
                <w:color w:val="0F0F0F"/>
                <w:sz w:val="18"/>
                <w:szCs w:val="18"/>
              </w:rPr>
            </w:pPr>
            <w:r w:rsidRPr="00A559A0">
              <w:rPr>
                <w:rFonts w:eastAsia="Times New Roman" w:cs="Arial"/>
                <w:b/>
                <w:i/>
                <w:color w:val="0F0F0F"/>
                <w:sz w:val="18"/>
                <w:szCs w:val="18"/>
              </w:rPr>
              <w:t>FareProductValidityGroup</w:t>
            </w:r>
          </w:p>
        </w:tc>
        <w:tc>
          <w:tcPr>
            <w:tcW w:w="2346" w:type="dxa"/>
            <w:tcBorders>
              <w:top w:val="single" w:sz="2" w:space="0" w:color="auto"/>
              <w:left w:val="single" w:sz="2" w:space="0" w:color="auto"/>
              <w:bottom w:val="single" w:sz="2" w:space="0" w:color="auto"/>
              <w:right w:val="single" w:sz="2" w:space="0" w:color="auto"/>
            </w:tcBorders>
          </w:tcPr>
          <w:p w14:paraId="2E7B8833" w14:textId="201B7637" w:rsidR="00885BDE" w:rsidRPr="00A559A0" w:rsidRDefault="00AB47BA" w:rsidP="00785A62">
            <w:pPr>
              <w:rPr>
                <w:rFonts w:eastAsia="Times New Roman" w:cs="Arial"/>
                <w:i/>
                <w:color w:val="0F0F0F"/>
                <w:sz w:val="18"/>
                <w:szCs w:val="18"/>
                <w:u w:val="single"/>
              </w:rPr>
            </w:pPr>
            <w:r w:rsidRPr="00A559A0">
              <w:rPr>
                <w:rFonts w:eastAsia="Times New Roman" w:cs="Arial"/>
                <w:i/>
                <w:color w:val="0F0F0F"/>
                <w:sz w:val="18"/>
                <w:szCs w:val="24"/>
              </w:rPr>
              <w:t>FareProductRef</w:t>
            </w:r>
          </w:p>
        </w:tc>
        <w:tc>
          <w:tcPr>
            <w:tcW w:w="720" w:type="dxa"/>
            <w:tcBorders>
              <w:top w:val="single" w:sz="2" w:space="0" w:color="auto"/>
              <w:left w:val="single" w:sz="2" w:space="0" w:color="auto"/>
              <w:bottom w:val="single" w:sz="2" w:space="0" w:color="auto"/>
              <w:right w:val="single" w:sz="2" w:space="0" w:color="auto"/>
            </w:tcBorders>
          </w:tcPr>
          <w:p w14:paraId="5424D189" w14:textId="77777777" w:rsidR="00885BDE" w:rsidRPr="00A559A0" w:rsidRDefault="00885BDE" w:rsidP="00785A62">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3876547" w14:textId="2098FCAA" w:rsidR="00885BDE" w:rsidRPr="00A559A0" w:rsidRDefault="00332BC0" w:rsidP="00785A62">
            <w:pPr>
              <w:rPr>
                <w:rFonts w:eastAsia="Times New Roman" w:cs="Arial"/>
                <w:color w:val="0F0F0F"/>
                <w:sz w:val="18"/>
                <w:szCs w:val="18"/>
              </w:rPr>
            </w:pPr>
            <w:r w:rsidRPr="00A559A0">
              <w:rPr>
                <w:rFonts w:eastAsia="Times New Roman" w:cs="Arial"/>
                <w:color w:val="0F0F0F"/>
                <w:sz w:val="18"/>
                <w:szCs w:val="18"/>
              </w:rPr>
              <w:t xml:space="preserve">Informations de validité relatives au </w:t>
            </w:r>
            <w:r w:rsidR="00885BDE" w:rsidRPr="00A559A0">
              <w:rPr>
                <w:rFonts w:eastAsia="Times New Roman" w:cs="Arial"/>
                <w:color w:val="0F0F0F"/>
                <w:sz w:val="18"/>
                <w:szCs w:val="18"/>
              </w:rPr>
              <w:t>FARE PRODUCT.</w:t>
            </w:r>
          </w:p>
        </w:tc>
        <w:bookmarkEnd w:id="136"/>
      </w:tr>
      <w:tr w:rsidR="00885BDE" w:rsidRPr="00A559A0" w14:paraId="03C7395E"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20B1215A" w14:textId="77777777" w:rsidR="00885BDE" w:rsidRPr="00A559A0" w:rsidRDefault="00885BDE" w:rsidP="00785A62">
            <w:pPr>
              <w:jc w:val="center"/>
              <w:rPr>
                <w:rFonts w:eastAsia="Times New Roman" w:cs="Arial"/>
                <w:vanish/>
                <w:color w:val="0F0F0F"/>
                <w:sz w:val="18"/>
                <w:szCs w:val="18"/>
              </w:rPr>
            </w:pPr>
            <w:bookmarkStart w:id="137" w:name="BKM_A79360CC_D80F_4737_B660_6B553973720F"/>
            <w:r w:rsidRPr="00A559A0">
              <w:rPr>
                <w:rFonts w:eastAsia="Times New Roman" w:cs="Arial"/>
                <w:vanish/>
                <w:color w:val="0F0F0F"/>
                <w:sz w:val="18"/>
                <w:szCs w:val="18"/>
              </w:rPr>
              <w:t>XGRP</w:t>
            </w:r>
          </w:p>
        </w:tc>
        <w:tc>
          <w:tcPr>
            <w:tcW w:w="1794" w:type="dxa"/>
            <w:tcBorders>
              <w:top w:val="single" w:sz="2" w:space="0" w:color="auto"/>
              <w:left w:val="single" w:sz="2" w:space="0" w:color="auto"/>
              <w:bottom w:val="single" w:sz="2" w:space="0" w:color="auto"/>
              <w:right w:val="single" w:sz="2" w:space="0" w:color="auto"/>
            </w:tcBorders>
          </w:tcPr>
          <w:p w14:paraId="4659350A" w14:textId="7A344D7F" w:rsidR="00885BDE" w:rsidRPr="00A559A0" w:rsidRDefault="00885BDE" w:rsidP="00785A62">
            <w:pPr>
              <w:rPr>
                <w:rFonts w:eastAsia="Times New Roman" w:cs="Arial"/>
                <w:b/>
                <w:i/>
                <w:vanish/>
                <w:color w:val="0F0F0F"/>
                <w:sz w:val="18"/>
                <w:szCs w:val="18"/>
                <w:highlight w:val="cyan"/>
              </w:rPr>
            </w:pPr>
            <w:r w:rsidRPr="00A559A0">
              <w:rPr>
                <w:rFonts w:eastAsia="Times New Roman" w:cs="Arial"/>
                <w:b/>
                <w:i/>
                <w:vanish/>
                <w:color w:val="0F0F0F"/>
                <w:sz w:val="18"/>
                <w:szCs w:val="18"/>
                <w:highlight w:val="cyan"/>
              </w:rPr>
              <w:t xml:space="preserve">FareProductPricingGroup </w:t>
            </w:r>
          </w:p>
        </w:tc>
        <w:tc>
          <w:tcPr>
            <w:tcW w:w="2346" w:type="dxa"/>
            <w:tcBorders>
              <w:top w:val="single" w:sz="2" w:space="0" w:color="auto"/>
              <w:left w:val="single" w:sz="2" w:space="0" w:color="auto"/>
              <w:bottom w:val="single" w:sz="2" w:space="0" w:color="auto"/>
              <w:right w:val="single" w:sz="2" w:space="0" w:color="auto"/>
            </w:tcBorders>
          </w:tcPr>
          <w:p w14:paraId="67549513" w14:textId="77777777" w:rsidR="00885BDE" w:rsidRPr="00A559A0" w:rsidRDefault="00885BDE" w:rsidP="00785A62">
            <w:pPr>
              <w:rPr>
                <w:rFonts w:eastAsia="Times New Roman" w:cs="Arial"/>
                <w:i/>
                <w:vanish/>
                <w:color w:val="0F0F0F"/>
                <w:sz w:val="18"/>
                <w:szCs w:val="18"/>
                <w:highlight w:val="cyan"/>
                <w:u w:val="single"/>
              </w:rPr>
            </w:pPr>
            <w:r w:rsidRPr="00A559A0">
              <w:rPr>
                <w:rFonts w:eastAsia="Times New Roman" w:cs="Arial"/>
                <w:i/>
                <w:vanish/>
                <w:color w:val="0F0F0F"/>
                <w:sz w:val="18"/>
                <w:szCs w:val="18"/>
                <w:highlight w:val="cyan"/>
                <w:u w:val="single"/>
              </w:rPr>
              <w:t>xmlGroup</w:t>
            </w:r>
          </w:p>
        </w:tc>
        <w:tc>
          <w:tcPr>
            <w:tcW w:w="720" w:type="dxa"/>
            <w:tcBorders>
              <w:top w:val="single" w:sz="2" w:space="0" w:color="auto"/>
              <w:left w:val="single" w:sz="2" w:space="0" w:color="auto"/>
              <w:bottom w:val="single" w:sz="2" w:space="0" w:color="auto"/>
              <w:right w:val="single" w:sz="2" w:space="0" w:color="auto"/>
            </w:tcBorders>
          </w:tcPr>
          <w:p w14:paraId="32E7EEF1" w14:textId="77777777" w:rsidR="00885BDE" w:rsidRPr="00A559A0" w:rsidRDefault="00885BDE" w:rsidP="00785A62">
            <w:pPr>
              <w:jc w:val="center"/>
              <w:rPr>
                <w:rFonts w:eastAsia="Times New Roman" w:cs="Arial"/>
                <w:vanish/>
                <w:color w:val="0F0F0F"/>
                <w:sz w:val="18"/>
                <w:szCs w:val="18"/>
                <w:highlight w:val="cyan"/>
              </w:rPr>
            </w:pPr>
            <w:r w:rsidRPr="00A559A0">
              <w:rPr>
                <w:rFonts w:eastAsia="Times New Roman" w:cs="Arial"/>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06C662C1" w14:textId="77777777" w:rsidR="00885BDE" w:rsidRPr="00A559A0" w:rsidRDefault="00885BDE" w:rsidP="00785A62">
            <w:pPr>
              <w:rPr>
                <w:rFonts w:eastAsia="Times New Roman" w:cs="Arial"/>
                <w:vanish/>
                <w:color w:val="0F0F0F"/>
                <w:sz w:val="18"/>
                <w:szCs w:val="18"/>
                <w:highlight w:val="cyan"/>
              </w:rPr>
            </w:pPr>
            <w:r w:rsidRPr="00A559A0">
              <w:rPr>
                <w:rFonts w:eastAsia="Times New Roman" w:cs="Arial"/>
                <w:vanish/>
                <w:color w:val="0F0F0F"/>
                <w:sz w:val="18"/>
                <w:szCs w:val="18"/>
                <w:highlight w:val="cyan"/>
              </w:rPr>
              <w:t>Elements relating to pricing of FARE PRODUCT.</w:t>
            </w:r>
          </w:p>
        </w:tc>
        <w:bookmarkEnd w:id="137"/>
      </w:tr>
    </w:tbl>
    <w:p w14:paraId="0CF087EB" w14:textId="77777777" w:rsidR="00885BDE" w:rsidRPr="00A559A0" w:rsidRDefault="00885BDE" w:rsidP="00885BDE">
      <w:pPr>
        <w:rPr>
          <w:rFonts w:cs="Arial"/>
        </w:rPr>
      </w:pPr>
    </w:p>
    <w:p w14:paraId="308178B0" w14:textId="7F99B1A9" w:rsidR="00AB47BA" w:rsidRPr="00A559A0" w:rsidRDefault="00AB47BA" w:rsidP="00AB47B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49</w:t>
      </w:r>
      <w:r w:rsidRPr="00A559A0">
        <w:rPr>
          <w:rFonts w:cs="Arial"/>
        </w:rPr>
        <w:fldChar w:fldCharType="end"/>
      </w:r>
      <w:r w:rsidRPr="00A559A0">
        <w:rPr>
          <w:rFonts w:cs="Arial"/>
        </w:rPr>
        <w:t xml:space="preserve"> – </w:t>
      </w:r>
      <w:r w:rsidRPr="00A559A0">
        <w:rPr>
          <w:rFonts w:cs="Arial"/>
          <w:i/>
        </w:rPr>
        <w:t>FareProductValidityGroup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AB47BA" w:rsidRPr="00A559A0" w14:paraId="588BEC79" w14:textId="77777777" w:rsidTr="0073073B">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1FFD66B" w14:textId="5F53E832" w:rsidR="00AB47BA" w:rsidRPr="00A559A0" w:rsidRDefault="00AB47BA" w:rsidP="0073073B">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ED1C8F1" w14:textId="77777777" w:rsidR="00AB47BA" w:rsidRPr="00A559A0" w:rsidRDefault="00AB47BA" w:rsidP="0073073B">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5116D257" w14:textId="77777777" w:rsidR="00AB47BA" w:rsidRPr="00A559A0" w:rsidRDefault="00AB47BA" w:rsidP="0073073B">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73903921" w14:textId="30FFAE51" w:rsidR="00AB47BA" w:rsidRPr="00A559A0" w:rsidRDefault="00AB47BA" w:rsidP="0073073B">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EECABE8" w14:textId="77777777" w:rsidR="00AB47BA" w:rsidRPr="00A559A0" w:rsidRDefault="00AB47BA" w:rsidP="0073073B">
            <w:pPr>
              <w:jc w:val="center"/>
              <w:rPr>
                <w:rFonts w:eastAsia="Times New Roman" w:cs="Arial"/>
                <w:b/>
                <w:color w:val="0F0F0F"/>
                <w:sz w:val="18"/>
                <w:szCs w:val="24"/>
              </w:rPr>
            </w:pPr>
            <w:r w:rsidRPr="00A559A0">
              <w:rPr>
                <w:rFonts w:cs="Arial"/>
                <w:b/>
                <w:bCs/>
                <w:sz w:val="18"/>
                <w:szCs w:val="18"/>
              </w:rPr>
              <w:t>Description</w:t>
            </w:r>
          </w:p>
        </w:tc>
      </w:tr>
      <w:tr w:rsidR="00AB47BA" w:rsidRPr="00A559A0" w14:paraId="6223BEAF" w14:textId="77777777" w:rsidTr="0073073B">
        <w:tc>
          <w:tcPr>
            <w:tcW w:w="900" w:type="dxa"/>
            <w:tcBorders>
              <w:top w:val="single" w:sz="2" w:space="0" w:color="auto"/>
              <w:left w:val="single" w:sz="2" w:space="0" w:color="auto"/>
              <w:bottom w:val="single" w:sz="2" w:space="0" w:color="auto"/>
              <w:right w:val="single" w:sz="2" w:space="0" w:color="auto"/>
            </w:tcBorders>
          </w:tcPr>
          <w:p w14:paraId="0AFBCE47" w14:textId="77777777" w:rsidR="00AB47BA" w:rsidRPr="00A559A0" w:rsidRDefault="00AB47BA" w:rsidP="0073073B">
            <w:pPr>
              <w:jc w:val="center"/>
              <w:rPr>
                <w:rFonts w:eastAsia="Times New Roman" w:cs="Arial"/>
                <w:color w:val="0F0F0F"/>
                <w:sz w:val="18"/>
                <w:szCs w:val="24"/>
              </w:rPr>
            </w:pPr>
            <w:r w:rsidRPr="00A559A0">
              <w:rPr>
                <w:rFonts w:cs="Arial"/>
                <w:sz w:val="18"/>
                <w:szCs w:val="18"/>
              </w:rPr>
              <w:lastRenderedPageBreak/>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792537FB" w14:textId="33F1EBC7" w:rsidR="00AB47BA" w:rsidRPr="00A559A0" w:rsidRDefault="00AB47BA" w:rsidP="0073073B">
            <w:pPr>
              <w:rPr>
                <w:rFonts w:eastAsia="Times New Roman" w:cs="Arial"/>
                <w:b/>
                <w:i/>
                <w:color w:val="0F0F0F"/>
                <w:sz w:val="18"/>
                <w:szCs w:val="24"/>
              </w:rPr>
            </w:pPr>
            <w:r w:rsidRPr="00A559A0">
              <w:rPr>
                <w:rFonts w:eastAsia="Times New Roman" w:cs="Arial"/>
                <w:b/>
                <w:i/>
                <w:color w:val="0F0F0F"/>
                <w:sz w:val="18"/>
                <w:szCs w:val="24"/>
              </w:rPr>
              <w:t>validityParameterAssignments</w:t>
            </w:r>
          </w:p>
        </w:tc>
        <w:tc>
          <w:tcPr>
            <w:tcW w:w="2520" w:type="dxa"/>
            <w:tcBorders>
              <w:top w:val="single" w:sz="2" w:space="0" w:color="auto"/>
              <w:left w:val="single" w:sz="2" w:space="0" w:color="auto"/>
              <w:bottom w:val="single" w:sz="2" w:space="0" w:color="auto"/>
              <w:right w:val="single" w:sz="2" w:space="0" w:color="auto"/>
            </w:tcBorders>
          </w:tcPr>
          <w:p w14:paraId="23E18F3F" w14:textId="050705FF" w:rsidR="00AB47BA" w:rsidRPr="00A559A0" w:rsidRDefault="00AB47BA" w:rsidP="0073073B">
            <w:pPr>
              <w:rPr>
                <w:rFonts w:eastAsia="Times New Roman" w:cs="Arial"/>
                <w:i/>
                <w:color w:val="0F0F0F"/>
                <w:sz w:val="18"/>
                <w:szCs w:val="24"/>
              </w:rPr>
            </w:pPr>
            <w:r w:rsidRPr="00A559A0">
              <w:rPr>
                <w:rFonts w:eastAsia="Times New Roman" w:cs="Arial"/>
                <w:i/>
                <w:color w:val="0F0F0F"/>
                <w:sz w:val="18"/>
                <w:szCs w:val="24"/>
              </w:rPr>
              <w:t>AccessRightParameterAssignment</w:t>
            </w:r>
          </w:p>
        </w:tc>
        <w:tc>
          <w:tcPr>
            <w:tcW w:w="720" w:type="dxa"/>
            <w:tcBorders>
              <w:top w:val="single" w:sz="2" w:space="0" w:color="auto"/>
              <w:left w:val="single" w:sz="2" w:space="0" w:color="auto"/>
              <w:bottom w:val="single" w:sz="2" w:space="0" w:color="auto"/>
              <w:right w:val="single" w:sz="2" w:space="0" w:color="auto"/>
            </w:tcBorders>
          </w:tcPr>
          <w:p w14:paraId="1F412F7E" w14:textId="77777777" w:rsidR="00AB47BA" w:rsidRPr="00A559A0" w:rsidRDefault="00AB47BA" w:rsidP="0073073B">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2C7B2D1" w14:textId="764B10ED" w:rsidR="00AB47BA" w:rsidRPr="00A559A0" w:rsidRDefault="00AB47BA" w:rsidP="0073073B">
            <w:pPr>
              <w:rPr>
                <w:rFonts w:eastAsia="Times New Roman" w:cs="Arial"/>
                <w:sz w:val="18"/>
                <w:szCs w:val="24"/>
              </w:rPr>
            </w:pPr>
            <w:r w:rsidRPr="00A559A0">
              <w:rPr>
                <w:rFonts w:eastAsia="Times New Roman" w:cs="Arial"/>
                <w:color w:val="0F0F0F"/>
                <w:sz w:val="18"/>
                <w:szCs w:val="24"/>
              </w:rPr>
              <w:t xml:space="preserve">VALIDITY PARAMETER ASSIGNMENTs </w:t>
            </w:r>
            <w:r w:rsidR="00332BC0" w:rsidRPr="00A559A0">
              <w:rPr>
                <w:rFonts w:eastAsia="Times New Roman" w:cs="Arial"/>
                <w:color w:val="0F0F0F"/>
                <w:sz w:val="18"/>
                <w:szCs w:val="24"/>
              </w:rPr>
              <w:t>relatifs au</w:t>
            </w:r>
            <w:r w:rsidRPr="00A559A0">
              <w:rPr>
                <w:rFonts w:eastAsia="Times New Roman" w:cs="Arial"/>
                <w:color w:val="0F0F0F"/>
                <w:sz w:val="18"/>
                <w:szCs w:val="24"/>
              </w:rPr>
              <w:t xml:space="preserve"> FARE PRODUCT.</w:t>
            </w:r>
          </w:p>
        </w:tc>
      </w:tr>
      <w:tr w:rsidR="00AB47BA" w:rsidRPr="00A559A0" w14:paraId="08DEF8D1" w14:textId="77777777" w:rsidTr="0073073B">
        <w:tc>
          <w:tcPr>
            <w:tcW w:w="900" w:type="dxa"/>
            <w:tcBorders>
              <w:top w:val="single" w:sz="2" w:space="0" w:color="auto"/>
              <w:left w:val="single" w:sz="2" w:space="0" w:color="auto"/>
              <w:bottom w:val="single" w:sz="2" w:space="0" w:color="auto"/>
              <w:right w:val="single" w:sz="2" w:space="0" w:color="auto"/>
            </w:tcBorders>
          </w:tcPr>
          <w:p w14:paraId="105739B6" w14:textId="77777777" w:rsidR="00AB47BA" w:rsidRPr="00A559A0" w:rsidRDefault="00AB47BA" w:rsidP="0073073B">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7D4DB170" w14:textId="797DBD0F" w:rsidR="00AB47BA" w:rsidRPr="00A559A0" w:rsidRDefault="00AB47BA" w:rsidP="0073073B">
            <w:pPr>
              <w:rPr>
                <w:rFonts w:eastAsia="Times New Roman" w:cs="Arial"/>
                <w:b/>
                <w:i/>
                <w:color w:val="0F0F0F"/>
                <w:sz w:val="18"/>
                <w:szCs w:val="24"/>
              </w:rPr>
            </w:pPr>
            <w:r w:rsidRPr="00A559A0">
              <w:rPr>
                <w:rFonts w:eastAsia="Times New Roman" w:cs="Arial"/>
                <w:b/>
                <w:i/>
                <w:color w:val="0F0F0F"/>
                <w:sz w:val="18"/>
                <w:szCs w:val="24"/>
              </w:rPr>
              <w:t>validableElements</w:t>
            </w:r>
          </w:p>
        </w:tc>
        <w:tc>
          <w:tcPr>
            <w:tcW w:w="2520" w:type="dxa"/>
            <w:tcBorders>
              <w:top w:val="single" w:sz="2" w:space="0" w:color="auto"/>
              <w:left w:val="single" w:sz="2" w:space="0" w:color="auto"/>
              <w:bottom w:val="single" w:sz="2" w:space="0" w:color="auto"/>
              <w:right w:val="single" w:sz="2" w:space="0" w:color="auto"/>
            </w:tcBorders>
          </w:tcPr>
          <w:p w14:paraId="289D09FA" w14:textId="77777777" w:rsidR="00AB47BA" w:rsidRPr="00A559A0" w:rsidRDefault="00AB47BA" w:rsidP="0073073B">
            <w:pPr>
              <w:rPr>
                <w:rFonts w:eastAsia="Times New Roman" w:cs="Arial"/>
                <w:i/>
                <w:color w:val="0F0F0F"/>
                <w:sz w:val="18"/>
                <w:szCs w:val="24"/>
              </w:rPr>
            </w:pPr>
            <w:r w:rsidRPr="00A559A0">
              <w:rPr>
                <w:rFonts w:eastAsia="Times New Roman" w:cs="Arial"/>
                <w:i/>
                <w:color w:val="0F0F0F"/>
                <w:sz w:val="18"/>
                <w:szCs w:val="24"/>
              </w:rPr>
              <w:t>ValidableElement</w:t>
            </w:r>
          </w:p>
        </w:tc>
        <w:tc>
          <w:tcPr>
            <w:tcW w:w="720" w:type="dxa"/>
            <w:tcBorders>
              <w:top w:val="single" w:sz="2" w:space="0" w:color="auto"/>
              <w:left w:val="single" w:sz="2" w:space="0" w:color="auto"/>
              <w:bottom w:val="single" w:sz="2" w:space="0" w:color="auto"/>
              <w:right w:val="single" w:sz="2" w:space="0" w:color="auto"/>
            </w:tcBorders>
          </w:tcPr>
          <w:p w14:paraId="2B949210" w14:textId="77777777" w:rsidR="00AB47BA" w:rsidRPr="00A559A0" w:rsidRDefault="00AB47BA" w:rsidP="0073073B">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7DB44C45" w14:textId="3DD5A3B1" w:rsidR="00AB47BA" w:rsidRPr="00A559A0" w:rsidRDefault="00AB47BA" w:rsidP="0073073B">
            <w:pPr>
              <w:rPr>
                <w:rFonts w:eastAsia="Times New Roman" w:cs="Arial"/>
                <w:sz w:val="18"/>
                <w:szCs w:val="24"/>
              </w:rPr>
            </w:pPr>
            <w:r w:rsidRPr="00A559A0">
              <w:rPr>
                <w:rFonts w:eastAsia="Times New Roman" w:cs="Arial"/>
                <w:color w:val="0F0F0F"/>
                <w:sz w:val="18"/>
                <w:szCs w:val="24"/>
              </w:rPr>
              <w:t xml:space="preserve">VALIDABLE ELEMENTs </w:t>
            </w:r>
            <w:r w:rsidR="00332BC0" w:rsidRPr="00A559A0">
              <w:rPr>
                <w:rFonts w:eastAsia="Times New Roman" w:cs="Arial"/>
                <w:color w:val="0F0F0F"/>
                <w:sz w:val="18"/>
                <w:szCs w:val="24"/>
              </w:rPr>
              <w:t>pour le</w:t>
            </w:r>
            <w:r w:rsidRPr="00A559A0">
              <w:rPr>
                <w:rFonts w:eastAsia="Times New Roman" w:cs="Arial"/>
                <w:color w:val="0F0F0F"/>
                <w:sz w:val="18"/>
                <w:szCs w:val="24"/>
              </w:rPr>
              <w:t xml:space="preserve"> FAR</w:t>
            </w:r>
            <w:r w:rsidR="00332BC0" w:rsidRPr="00A559A0">
              <w:rPr>
                <w:rFonts w:eastAsia="Times New Roman" w:cs="Arial"/>
                <w:color w:val="0F0F0F"/>
                <w:sz w:val="18"/>
                <w:szCs w:val="24"/>
              </w:rPr>
              <w:t>E</w:t>
            </w:r>
            <w:r w:rsidRPr="00A559A0">
              <w:rPr>
                <w:rFonts w:eastAsia="Times New Roman" w:cs="Arial"/>
                <w:color w:val="0F0F0F"/>
                <w:sz w:val="18"/>
                <w:szCs w:val="24"/>
              </w:rPr>
              <w:t xml:space="preserve"> PRODUCT.</w:t>
            </w:r>
          </w:p>
        </w:tc>
      </w:tr>
      <w:tr w:rsidR="00AB47BA" w:rsidRPr="00A559A0" w14:paraId="6A7FA852" w14:textId="77777777" w:rsidTr="0073073B">
        <w:tc>
          <w:tcPr>
            <w:tcW w:w="900" w:type="dxa"/>
            <w:tcBorders>
              <w:top w:val="single" w:sz="2" w:space="0" w:color="auto"/>
              <w:left w:val="single" w:sz="2" w:space="0" w:color="auto"/>
              <w:bottom w:val="single" w:sz="2" w:space="0" w:color="auto"/>
              <w:right w:val="single" w:sz="2" w:space="0" w:color="auto"/>
            </w:tcBorders>
          </w:tcPr>
          <w:p w14:paraId="6CFC263E" w14:textId="77777777" w:rsidR="00AB47BA" w:rsidRPr="00A559A0" w:rsidRDefault="00AB47BA" w:rsidP="0073073B">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2053FAD5" w14:textId="67CAD5D8" w:rsidR="00AB47BA" w:rsidRPr="00A559A0" w:rsidRDefault="00AB47BA" w:rsidP="0073073B">
            <w:pPr>
              <w:rPr>
                <w:rFonts w:eastAsia="Times New Roman" w:cs="Arial"/>
                <w:b/>
                <w:i/>
                <w:color w:val="0F0F0F"/>
                <w:sz w:val="18"/>
                <w:szCs w:val="24"/>
              </w:rPr>
            </w:pPr>
            <w:r w:rsidRPr="00A559A0">
              <w:rPr>
                <w:rFonts w:eastAsia="Times New Roman" w:cs="Arial"/>
                <w:b/>
                <w:i/>
                <w:color w:val="0F0F0F"/>
                <w:sz w:val="18"/>
                <w:szCs w:val="24"/>
              </w:rPr>
              <w:t>accessRightsInProduct</w:t>
            </w:r>
          </w:p>
        </w:tc>
        <w:tc>
          <w:tcPr>
            <w:tcW w:w="2520" w:type="dxa"/>
            <w:tcBorders>
              <w:top w:val="single" w:sz="2" w:space="0" w:color="auto"/>
              <w:left w:val="single" w:sz="2" w:space="0" w:color="auto"/>
              <w:bottom w:val="single" w:sz="2" w:space="0" w:color="auto"/>
              <w:right w:val="single" w:sz="2" w:space="0" w:color="auto"/>
            </w:tcBorders>
          </w:tcPr>
          <w:p w14:paraId="50CA7CD8" w14:textId="6B7AA0CC" w:rsidR="00AB47BA" w:rsidRPr="00A559A0" w:rsidRDefault="00AB47BA" w:rsidP="0073073B">
            <w:pPr>
              <w:rPr>
                <w:rFonts w:eastAsia="Times New Roman" w:cs="Arial"/>
                <w:i/>
                <w:color w:val="0F0F0F"/>
                <w:sz w:val="18"/>
                <w:szCs w:val="24"/>
              </w:rPr>
            </w:pPr>
            <w:r w:rsidRPr="00A559A0">
              <w:rPr>
                <w:rFonts w:eastAsia="Times New Roman" w:cs="Arial"/>
                <w:i/>
                <w:color w:val="0F0F0F"/>
                <w:sz w:val="18"/>
                <w:szCs w:val="24"/>
              </w:rPr>
              <w:t>AccessRightInProduct</w:t>
            </w:r>
          </w:p>
        </w:tc>
        <w:tc>
          <w:tcPr>
            <w:tcW w:w="720" w:type="dxa"/>
            <w:tcBorders>
              <w:top w:val="single" w:sz="2" w:space="0" w:color="auto"/>
              <w:left w:val="single" w:sz="2" w:space="0" w:color="auto"/>
              <w:bottom w:val="single" w:sz="2" w:space="0" w:color="auto"/>
              <w:right w:val="single" w:sz="2" w:space="0" w:color="auto"/>
            </w:tcBorders>
          </w:tcPr>
          <w:p w14:paraId="03243E8B" w14:textId="77777777" w:rsidR="00AB47BA" w:rsidRPr="00A559A0" w:rsidRDefault="00AB47BA" w:rsidP="0073073B">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0800655" w14:textId="7D7949ED" w:rsidR="00AB47BA" w:rsidRPr="00A559A0" w:rsidRDefault="00AB47BA" w:rsidP="0073073B">
            <w:pPr>
              <w:rPr>
                <w:rFonts w:eastAsia="Times New Roman" w:cs="Arial"/>
                <w:sz w:val="18"/>
                <w:szCs w:val="24"/>
              </w:rPr>
            </w:pPr>
            <w:r w:rsidRPr="00A559A0">
              <w:rPr>
                <w:rFonts w:eastAsia="Times New Roman" w:cs="Arial"/>
                <w:color w:val="0F0F0F"/>
                <w:sz w:val="18"/>
                <w:szCs w:val="24"/>
              </w:rPr>
              <w:t xml:space="preserve">ACCESS RIGHTs </w:t>
            </w:r>
            <w:r w:rsidR="00332BC0" w:rsidRPr="00A559A0">
              <w:rPr>
                <w:rFonts w:eastAsia="Times New Roman" w:cs="Arial"/>
                <w:color w:val="0F0F0F"/>
                <w:sz w:val="18"/>
                <w:szCs w:val="24"/>
              </w:rPr>
              <w:t xml:space="preserve">contenu par le </w:t>
            </w:r>
            <w:r w:rsidRPr="00A559A0">
              <w:rPr>
                <w:rFonts w:eastAsia="Times New Roman" w:cs="Arial"/>
                <w:color w:val="0F0F0F"/>
                <w:sz w:val="18"/>
                <w:szCs w:val="24"/>
              </w:rPr>
              <w:t>FAR</w:t>
            </w:r>
            <w:r w:rsidR="00332BC0" w:rsidRPr="00A559A0">
              <w:rPr>
                <w:rFonts w:eastAsia="Times New Roman" w:cs="Arial"/>
                <w:color w:val="0F0F0F"/>
                <w:sz w:val="18"/>
                <w:szCs w:val="24"/>
              </w:rPr>
              <w:t>E</w:t>
            </w:r>
            <w:r w:rsidRPr="00A559A0">
              <w:rPr>
                <w:rFonts w:eastAsia="Times New Roman" w:cs="Arial"/>
                <w:color w:val="0F0F0F"/>
                <w:sz w:val="18"/>
                <w:szCs w:val="24"/>
              </w:rPr>
              <w:t xml:space="preserve"> PRODUCT.</w:t>
            </w:r>
          </w:p>
        </w:tc>
      </w:tr>
    </w:tbl>
    <w:p w14:paraId="029B01C4" w14:textId="77777777" w:rsidR="00885BDE" w:rsidRPr="00A559A0" w:rsidRDefault="00885BDE" w:rsidP="00A501A6"/>
    <w:p w14:paraId="0F9F62F2" w14:textId="68F8CB58" w:rsidR="00885BDE" w:rsidRPr="00A559A0" w:rsidRDefault="00885BDE" w:rsidP="00885BDE">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50</w:t>
      </w:r>
      <w:r w:rsidRPr="00A559A0">
        <w:rPr>
          <w:rFonts w:cs="Arial"/>
        </w:rPr>
        <w:fldChar w:fldCharType="end"/>
      </w:r>
      <w:r w:rsidRPr="00A559A0">
        <w:rPr>
          <w:rFonts w:cs="Arial"/>
        </w:rPr>
        <w:t xml:space="preserve"> – </w:t>
      </w:r>
      <w:r w:rsidRPr="00A559A0">
        <w:rPr>
          <w:rFonts w:cs="Arial"/>
          <w:i/>
        </w:rPr>
        <w:t>PreassignedFareProduct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237"/>
        <w:gridCol w:w="1003"/>
        <w:gridCol w:w="4140"/>
      </w:tblGrid>
      <w:tr w:rsidR="00885BDE" w:rsidRPr="00A559A0" w14:paraId="283B9CBE"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0A38DDE" w14:textId="5A77B070" w:rsidR="00885BDE" w:rsidRPr="00A559A0" w:rsidRDefault="00885BDE"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D867815"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Name</w:t>
            </w:r>
          </w:p>
        </w:tc>
        <w:tc>
          <w:tcPr>
            <w:tcW w:w="2237" w:type="dxa"/>
            <w:tcBorders>
              <w:top w:val="single" w:sz="2" w:space="0" w:color="auto"/>
              <w:left w:val="single" w:sz="2" w:space="0" w:color="auto"/>
              <w:bottom w:val="single" w:sz="2" w:space="0" w:color="auto"/>
              <w:right w:val="single" w:sz="2" w:space="0" w:color="auto"/>
            </w:tcBorders>
            <w:shd w:val="clear" w:color="auto" w:fill="E6E6E6"/>
          </w:tcPr>
          <w:p w14:paraId="3AB98FFA"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Type</w:t>
            </w:r>
          </w:p>
        </w:tc>
        <w:tc>
          <w:tcPr>
            <w:tcW w:w="1003" w:type="dxa"/>
            <w:tcBorders>
              <w:top w:val="single" w:sz="2" w:space="0" w:color="auto"/>
              <w:left w:val="single" w:sz="2" w:space="0" w:color="auto"/>
              <w:bottom w:val="single" w:sz="2" w:space="0" w:color="auto"/>
              <w:right w:val="single" w:sz="2" w:space="0" w:color="auto"/>
            </w:tcBorders>
            <w:shd w:val="clear" w:color="auto" w:fill="E6E6E6"/>
          </w:tcPr>
          <w:p w14:paraId="7BD53532" w14:textId="3CB89C1E" w:rsidR="00885BDE" w:rsidRPr="00A559A0" w:rsidRDefault="00885BDE"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D66B507"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Description</w:t>
            </w:r>
          </w:p>
        </w:tc>
      </w:tr>
      <w:tr w:rsidR="00885BDE" w:rsidRPr="00A559A0" w14:paraId="5A104AC1"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11F8FEA4"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84D9659"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237" w:type="dxa"/>
            <w:tcBorders>
              <w:top w:val="single" w:sz="2" w:space="0" w:color="auto"/>
              <w:left w:val="single" w:sz="2" w:space="0" w:color="auto"/>
              <w:bottom w:val="single" w:sz="2" w:space="0" w:color="auto"/>
              <w:right w:val="single" w:sz="2" w:space="0" w:color="auto"/>
            </w:tcBorders>
            <w:shd w:val="clear" w:color="auto" w:fill="FFFFFF"/>
          </w:tcPr>
          <w:p w14:paraId="738D93B8" w14:textId="77777777" w:rsidR="00885BDE" w:rsidRPr="00A559A0" w:rsidRDefault="00885BDE" w:rsidP="00785A62">
            <w:pPr>
              <w:rPr>
                <w:rFonts w:eastAsia="Times New Roman" w:cs="Arial"/>
                <w:color w:val="0F0F0F"/>
                <w:sz w:val="18"/>
                <w:szCs w:val="24"/>
                <w:u w:val="single"/>
              </w:rPr>
            </w:pPr>
            <w:r w:rsidRPr="00A559A0">
              <w:rPr>
                <w:rFonts w:eastAsia="Times New Roman" w:cs="Arial"/>
                <w:i/>
                <w:color w:val="0F0F0F"/>
                <w:sz w:val="18"/>
                <w:szCs w:val="24"/>
                <w:u w:val="single"/>
              </w:rPr>
              <w:t>FareProduct</w:t>
            </w:r>
          </w:p>
        </w:tc>
        <w:tc>
          <w:tcPr>
            <w:tcW w:w="1003" w:type="dxa"/>
            <w:tcBorders>
              <w:top w:val="single" w:sz="2" w:space="0" w:color="auto"/>
              <w:left w:val="single" w:sz="2" w:space="0" w:color="auto"/>
              <w:bottom w:val="single" w:sz="2" w:space="0" w:color="auto"/>
              <w:right w:val="single" w:sz="2" w:space="0" w:color="auto"/>
            </w:tcBorders>
            <w:shd w:val="clear" w:color="auto" w:fill="FFFFFF"/>
          </w:tcPr>
          <w:p w14:paraId="1968ED50"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964C617" w14:textId="7F617109"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PREASSIGNED FARE PRODUCT</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PRODUCT</w:t>
            </w:r>
            <w:r w:rsidRPr="00A559A0">
              <w:rPr>
                <w:rFonts w:eastAsia="Times New Roman" w:cs="Arial"/>
                <w:b/>
                <w:i/>
                <w:color w:val="0F0F0F"/>
                <w:sz w:val="18"/>
                <w:szCs w:val="24"/>
              </w:rPr>
              <w:t>.</w:t>
            </w:r>
          </w:p>
        </w:tc>
      </w:tr>
      <w:tr w:rsidR="00885BDE" w:rsidRPr="00A559A0" w14:paraId="7B953956" w14:textId="77777777" w:rsidTr="00785A62">
        <w:tc>
          <w:tcPr>
            <w:tcW w:w="900" w:type="dxa"/>
            <w:tcBorders>
              <w:top w:val="single" w:sz="2" w:space="0" w:color="auto"/>
              <w:left w:val="single" w:sz="2" w:space="0" w:color="auto"/>
              <w:bottom w:val="single" w:sz="2" w:space="0" w:color="auto"/>
              <w:right w:val="single" w:sz="2" w:space="0" w:color="auto"/>
            </w:tcBorders>
          </w:tcPr>
          <w:p w14:paraId="3E10A541" w14:textId="77777777" w:rsidR="00885BDE" w:rsidRPr="00A559A0" w:rsidRDefault="00885BDE" w:rsidP="00785A62">
            <w:pPr>
              <w:jc w:val="center"/>
              <w:rPr>
                <w:rFonts w:eastAsia="Times New Roman" w:cs="Arial"/>
                <w:color w:val="0F0F0F"/>
                <w:sz w:val="18"/>
                <w:szCs w:val="24"/>
              </w:rPr>
            </w:pPr>
            <w:bookmarkStart w:id="138" w:name="BKM_9B979885_8D67_4582_A097_1D00723FB339"/>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1FA091F8"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id</w:t>
            </w:r>
          </w:p>
        </w:tc>
        <w:tc>
          <w:tcPr>
            <w:tcW w:w="2237" w:type="dxa"/>
            <w:tcBorders>
              <w:top w:val="single" w:sz="2" w:space="0" w:color="auto"/>
              <w:left w:val="single" w:sz="2" w:space="0" w:color="auto"/>
              <w:bottom w:val="single" w:sz="2" w:space="0" w:color="auto"/>
              <w:right w:val="single" w:sz="2" w:space="0" w:color="auto"/>
            </w:tcBorders>
          </w:tcPr>
          <w:p w14:paraId="6E0CAB63" w14:textId="114A062A" w:rsidR="00885BDE" w:rsidRPr="00A559A0" w:rsidRDefault="00885BDE" w:rsidP="00785A62">
            <w:pPr>
              <w:rPr>
                <w:rFonts w:eastAsia="Times New Roman" w:cs="Arial"/>
                <w:color w:val="0F0F0F"/>
                <w:sz w:val="18"/>
                <w:szCs w:val="24"/>
              </w:rPr>
            </w:pPr>
            <w:r w:rsidRPr="00A559A0">
              <w:rPr>
                <w:rFonts w:eastAsia="Times New Roman" w:cs="Arial"/>
                <w:i/>
                <w:color w:val="0F0F0F"/>
                <w:sz w:val="18"/>
                <w:szCs w:val="24"/>
              </w:rPr>
              <w:t>PreassignedFareProductIdType</w:t>
            </w:r>
          </w:p>
        </w:tc>
        <w:tc>
          <w:tcPr>
            <w:tcW w:w="1003" w:type="dxa"/>
            <w:tcBorders>
              <w:top w:val="single" w:sz="2" w:space="0" w:color="auto"/>
              <w:left w:val="single" w:sz="2" w:space="0" w:color="auto"/>
              <w:bottom w:val="single" w:sz="2" w:space="0" w:color="auto"/>
              <w:right w:val="single" w:sz="2" w:space="0" w:color="auto"/>
            </w:tcBorders>
          </w:tcPr>
          <w:p w14:paraId="7717DC10"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9624F9D" w14:textId="33B6DBE2" w:rsidR="00885BDE"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885BDE" w:rsidRPr="00A559A0">
              <w:rPr>
                <w:rFonts w:eastAsia="Times New Roman" w:cs="Arial"/>
                <w:color w:val="0F0F0F"/>
                <w:sz w:val="18"/>
                <w:szCs w:val="24"/>
              </w:rPr>
              <w:t xml:space="preserve"> PREASSIGNED FARE PRODUCT.</w:t>
            </w:r>
          </w:p>
        </w:tc>
        <w:bookmarkEnd w:id="138"/>
      </w:tr>
      <w:tr w:rsidR="00885BDE" w:rsidRPr="00A559A0" w14:paraId="26231160" w14:textId="77777777" w:rsidTr="00785A62">
        <w:tc>
          <w:tcPr>
            <w:tcW w:w="900" w:type="dxa"/>
            <w:tcBorders>
              <w:top w:val="single" w:sz="2" w:space="0" w:color="auto"/>
              <w:left w:val="single" w:sz="2" w:space="0" w:color="auto"/>
              <w:bottom w:val="single" w:sz="2" w:space="0" w:color="auto"/>
              <w:right w:val="single" w:sz="2" w:space="0" w:color="auto"/>
            </w:tcBorders>
          </w:tcPr>
          <w:p w14:paraId="26C58963" w14:textId="77777777" w:rsidR="00885BDE" w:rsidRPr="00A559A0" w:rsidRDefault="00885BDE" w:rsidP="00785A62">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334593C" w14:textId="77777777" w:rsidR="00885BDE" w:rsidRPr="00A559A0" w:rsidRDefault="00885BDE" w:rsidP="00785A62">
            <w:pPr>
              <w:rPr>
                <w:rFonts w:eastAsia="Times New Roman" w:cs="Arial"/>
                <w:b/>
                <w:i/>
                <w:color w:val="0F0F0F"/>
                <w:sz w:val="18"/>
                <w:szCs w:val="24"/>
              </w:rPr>
            </w:pPr>
            <w:r w:rsidRPr="00A559A0">
              <w:rPr>
                <w:rFonts w:eastAsia="Times New Roman" w:cs="Arial"/>
                <w:b/>
                <w:i/>
                <w:color w:val="0F0F0F"/>
                <w:sz w:val="18"/>
                <w:szCs w:val="24"/>
              </w:rPr>
              <w:t>ProductType</w:t>
            </w:r>
          </w:p>
        </w:tc>
        <w:tc>
          <w:tcPr>
            <w:tcW w:w="2237" w:type="dxa"/>
            <w:tcBorders>
              <w:top w:val="single" w:sz="2" w:space="0" w:color="auto"/>
              <w:left w:val="single" w:sz="2" w:space="0" w:color="auto"/>
              <w:bottom w:val="single" w:sz="2" w:space="0" w:color="auto"/>
              <w:right w:val="single" w:sz="2" w:space="0" w:color="auto"/>
            </w:tcBorders>
          </w:tcPr>
          <w:p w14:paraId="0A50041A" w14:textId="77AEAA30" w:rsidR="00885BDE" w:rsidRPr="00A559A0" w:rsidRDefault="00885BDE" w:rsidP="00785A62">
            <w:pPr>
              <w:rPr>
                <w:rFonts w:eastAsia="Times New Roman" w:cs="Arial"/>
                <w:i/>
                <w:color w:val="0F0F0F"/>
                <w:sz w:val="18"/>
                <w:szCs w:val="24"/>
              </w:rPr>
            </w:pPr>
            <w:r w:rsidRPr="00A559A0">
              <w:rPr>
                <w:rFonts w:eastAsia="Times New Roman" w:cs="Arial"/>
                <w:i/>
                <w:color w:val="0F0F0F"/>
                <w:sz w:val="18"/>
                <w:szCs w:val="24"/>
              </w:rPr>
              <w:t>PreassignedFareProductEnum</w:t>
            </w:r>
          </w:p>
        </w:tc>
        <w:tc>
          <w:tcPr>
            <w:tcW w:w="1003" w:type="dxa"/>
            <w:tcBorders>
              <w:top w:val="single" w:sz="2" w:space="0" w:color="auto"/>
              <w:left w:val="single" w:sz="2" w:space="0" w:color="auto"/>
              <w:bottom w:val="single" w:sz="2" w:space="0" w:color="auto"/>
              <w:right w:val="single" w:sz="2" w:space="0" w:color="auto"/>
            </w:tcBorders>
          </w:tcPr>
          <w:p w14:paraId="3ABA20DB"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457C6212" w14:textId="536F90D1" w:rsidR="00885BDE" w:rsidRPr="00A559A0" w:rsidRDefault="00885BDE" w:rsidP="003C75F1">
            <w:pPr>
              <w:spacing w:after="0"/>
              <w:rPr>
                <w:rFonts w:eastAsia="Times New Roman" w:cs="Arial"/>
                <w:color w:val="0F0F0F"/>
                <w:sz w:val="18"/>
                <w:szCs w:val="24"/>
              </w:rPr>
            </w:pPr>
            <w:r w:rsidRPr="00A559A0">
              <w:rPr>
                <w:rFonts w:eastAsia="Times New Roman" w:cs="Arial"/>
                <w:color w:val="0F0F0F"/>
                <w:sz w:val="18"/>
                <w:szCs w:val="24"/>
              </w:rPr>
              <w:t xml:space="preserve">Classification </w:t>
            </w:r>
            <w:r w:rsidR="00332BC0" w:rsidRPr="00A559A0">
              <w:rPr>
                <w:rFonts w:eastAsia="Times New Roman" w:cs="Arial"/>
                <w:color w:val="0F0F0F"/>
                <w:sz w:val="18"/>
                <w:szCs w:val="24"/>
              </w:rPr>
              <w:t>du</w:t>
            </w:r>
            <w:r w:rsidRPr="00A559A0">
              <w:rPr>
                <w:rFonts w:eastAsia="Times New Roman" w:cs="Arial"/>
                <w:color w:val="0F0F0F"/>
                <w:sz w:val="18"/>
                <w:szCs w:val="24"/>
              </w:rPr>
              <w:t xml:space="preserve"> PREASSIGNED FARE PRODUCT. </w:t>
            </w:r>
          </w:p>
          <w:p w14:paraId="5071A17C" w14:textId="43231EBC"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singleTrip</w:t>
            </w:r>
            <w:r w:rsidR="00FB2BAA">
              <w:rPr>
                <w:rFonts w:eastAsia="Times New Roman" w:cs="Arial"/>
                <w:i/>
                <w:iCs/>
                <w:color w:val="0F0F0F"/>
                <w:sz w:val="18"/>
                <w:szCs w:val="24"/>
              </w:rPr>
              <w:t xml:space="preserve"> (trajet unique)</w:t>
            </w:r>
          </w:p>
          <w:p w14:paraId="324CE72B" w14:textId="29E6C905"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shortTrip</w:t>
            </w:r>
            <w:r w:rsidR="00FB2BAA">
              <w:rPr>
                <w:rFonts w:eastAsia="Times New Roman" w:cs="Arial"/>
                <w:i/>
                <w:iCs/>
                <w:color w:val="0F0F0F"/>
                <w:sz w:val="18"/>
                <w:szCs w:val="24"/>
              </w:rPr>
              <w:t xml:space="preserve"> (trajet court)</w:t>
            </w:r>
          </w:p>
          <w:p w14:paraId="4B4D1D49" w14:textId="63CAA977"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timeLimitedSingleTrip</w:t>
            </w:r>
            <w:r w:rsidR="00FB2BAA">
              <w:rPr>
                <w:rFonts w:eastAsia="Times New Roman" w:cs="Arial"/>
                <w:i/>
                <w:iCs/>
                <w:color w:val="0F0F0F"/>
                <w:sz w:val="18"/>
                <w:szCs w:val="24"/>
              </w:rPr>
              <w:t xml:space="preserve"> (trajet unique à durée limitée)</w:t>
            </w:r>
          </w:p>
          <w:p w14:paraId="686949FE" w14:textId="18E57172"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dayReturnTrip</w:t>
            </w:r>
            <w:r w:rsidR="00FB2BAA">
              <w:rPr>
                <w:rFonts w:eastAsia="Times New Roman" w:cs="Arial"/>
                <w:i/>
                <w:iCs/>
                <w:color w:val="0F0F0F"/>
                <w:sz w:val="18"/>
                <w:szCs w:val="24"/>
              </w:rPr>
              <w:t xml:space="preserve"> (aller-retour dans la journée)</w:t>
            </w:r>
          </w:p>
          <w:p w14:paraId="2A487243" w14:textId="739CD5FC"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periodReturnTrip</w:t>
            </w:r>
            <w:r w:rsidR="00FB2BAA">
              <w:rPr>
                <w:rFonts w:eastAsia="Times New Roman" w:cs="Arial"/>
                <w:i/>
                <w:iCs/>
                <w:color w:val="0F0F0F"/>
                <w:sz w:val="18"/>
                <w:szCs w:val="24"/>
              </w:rPr>
              <w:t xml:space="preserve"> (aller-retour sur période fixe)</w:t>
            </w:r>
          </w:p>
          <w:p w14:paraId="385437C7" w14:textId="39FEF032"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multistepTrip</w:t>
            </w:r>
            <w:r w:rsidR="00FB2BAA">
              <w:rPr>
                <w:rFonts w:eastAsia="Times New Roman" w:cs="Arial"/>
                <w:i/>
                <w:iCs/>
                <w:color w:val="0F0F0F"/>
                <w:sz w:val="18"/>
                <w:szCs w:val="24"/>
              </w:rPr>
              <w:t xml:space="preserve"> (trajet à étapes)</w:t>
            </w:r>
          </w:p>
          <w:p w14:paraId="11EC930E" w14:textId="34DF97B6"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dayPass</w:t>
            </w:r>
            <w:r w:rsidR="00FB2BAA">
              <w:rPr>
                <w:rFonts w:eastAsia="Times New Roman" w:cs="Arial"/>
                <w:i/>
                <w:iCs/>
                <w:color w:val="0F0F0F"/>
                <w:sz w:val="18"/>
                <w:szCs w:val="24"/>
              </w:rPr>
              <w:t xml:space="preserve"> (pass journalier)</w:t>
            </w:r>
          </w:p>
          <w:p w14:paraId="3BD237AF" w14:textId="21E7EF4D"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periodPass</w:t>
            </w:r>
            <w:r w:rsidR="00FB2BAA">
              <w:rPr>
                <w:rFonts w:eastAsia="Times New Roman" w:cs="Arial"/>
                <w:i/>
                <w:iCs/>
                <w:color w:val="0F0F0F"/>
                <w:sz w:val="18"/>
                <w:szCs w:val="24"/>
              </w:rPr>
              <w:t xml:space="preserve"> (abonnement pour une période)</w:t>
            </w:r>
          </w:p>
          <w:p w14:paraId="0AAF05E0" w14:textId="3E3F36B9" w:rsidR="003C75F1" w:rsidRPr="00A559A0" w:rsidRDefault="003C75F1" w:rsidP="003C75F1">
            <w:pPr>
              <w:spacing w:after="0"/>
              <w:ind w:left="400"/>
              <w:rPr>
                <w:rFonts w:eastAsia="Times New Roman" w:cs="Arial"/>
                <w:i/>
                <w:iCs/>
                <w:color w:val="0F0F0F"/>
                <w:sz w:val="18"/>
                <w:szCs w:val="24"/>
              </w:rPr>
            </w:pPr>
            <w:r w:rsidRPr="00A559A0">
              <w:rPr>
                <w:rFonts w:eastAsia="Times New Roman" w:cs="Arial"/>
                <w:i/>
                <w:iCs/>
                <w:color w:val="0F0F0F"/>
                <w:sz w:val="18"/>
                <w:szCs w:val="24"/>
              </w:rPr>
              <w:t>supplement</w:t>
            </w:r>
            <w:r w:rsidR="00FB2BAA">
              <w:rPr>
                <w:rFonts w:eastAsia="Times New Roman" w:cs="Arial"/>
                <w:i/>
                <w:iCs/>
                <w:color w:val="0F0F0F"/>
                <w:sz w:val="18"/>
                <w:szCs w:val="24"/>
              </w:rPr>
              <w:t xml:space="preserve"> (supplément)</w:t>
            </w:r>
          </w:p>
          <w:p w14:paraId="118B4001" w14:textId="3ED6289E" w:rsidR="003C75F1" w:rsidRPr="00A559A0" w:rsidRDefault="003C75F1" w:rsidP="003C75F1">
            <w:pPr>
              <w:spacing w:after="0"/>
              <w:ind w:left="400"/>
              <w:rPr>
                <w:rFonts w:eastAsia="Times New Roman" w:cs="Arial"/>
                <w:color w:val="0F0F0F"/>
                <w:sz w:val="18"/>
                <w:szCs w:val="24"/>
              </w:rPr>
            </w:pPr>
            <w:r w:rsidRPr="00A559A0">
              <w:rPr>
                <w:rFonts w:eastAsia="Times New Roman" w:cs="Arial"/>
                <w:i/>
                <w:iCs/>
                <w:color w:val="0F0F0F"/>
                <w:sz w:val="18"/>
                <w:szCs w:val="24"/>
              </w:rPr>
              <w:t>other</w:t>
            </w:r>
            <w:r w:rsidR="00FB2BAA">
              <w:rPr>
                <w:rFonts w:eastAsia="Times New Roman" w:cs="Arial"/>
                <w:i/>
                <w:iCs/>
                <w:color w:val="0F0F0F"/>
                <w:sz w:val="18"/>
                <w:szCs w:val="24"/>
              </w:rPr>
              <w:t xml:space="preserve"> (autre)</w:t>
            </w:r>
          </w:p>
        </w:tc>
      </w:tr>
    </w:tbl>
    <w:p w14:paraId="2A5E4D65" w14:textId="77777777" w:rsidR="00885BDE" w:rsidRPr="00A559A0" w:rsidRDefault="00885BDE" w:rsidP="00885BDE">
      <w:pPr>
        <w:rPr>
          <w:rFonts w:cs="Arial"/>
        </w:rPr>
      </w:pPr>
    </w:p>
    <w:p w14:paraId="7ECBD409" w14:textId="77777777" w:rsidR="00A501A6" w:rsidRPr="00A559A0" w:rsidRDefault="00A501A6" w:rsidP="00A501A6"/>
    <w:p w14:paraId="6C924DE2" w14:textId="452CB808"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51</w:t>
      </w:r>
      <w:r w:rsidRPr="00A559A0">
        <w:rPr>
          <w:rFonts w:cs="Arial"/>
        </w:rPr>
        <w:fldChar w:fldCharType="end"/>
      </w:r>
      <w:r w:rsidRPr="00A559A0">
        <w:rPr>
          <w:rFonts w:cs="Arial"/>
        </w:rPr>
        <w:t xml:space="preserve"> – </w:t>
      </w:r>
      <w:r w:rsidRPr="00A559A0">
        <w:rPr>
          <w:rFonts w:cs="Arial"/>
          <w:i/>
        </w:rPr>
        <w:t>ChargingMoment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885BDE" w:rsidRPr="00A559A0" w14:paraId="7C187335"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3C2D79B" w14:textId="02C3EF26" w:rsidR="00885BDE" w:rsidRPr="00A559A0" w:rsidRDefault="00885BDE"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4D61C91"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512B68D"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9F20AD2" w14:textId="31BA3416" w:rsidR="00885BDE" w:rsidRPr="00A559A0" w:rsidRDefault="00885BDE"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596250E" w14:textId="77777777" w:rsidR="00885BDE" w:rsidRPr="00A559A0" w:rsidRDefault="00885BDE" w:rsidP="00785A62">
            <w:pPr>
              <w:jc w:val="center"/>
              <w:rPr>
                <w:rFonts w:eastAsia="Times New Roman" w:cs="Arial"/>
                <w:b/>
                <w:color w:val="0F0F0F"/>
                <w:sz w:val="18"/>
                <w:szCs w:val="24"/>
              </w:rPr>
            </w:pPr>
            <w:r w:rsidRPr="00A559A0">
              <w:rPr>
                <w:rFonts w:cs="Arial"/>
                <w:b/>
                <w:bCs/>
                <w:sz w:val="18"/>
                <w:szCs w:val="18"/>
              </w:rPr>
              <w:t>Description</w:t>
            </w:r>
          </w:p>
        </w:tc>
      </w:tr>
      <w:tr w:rsidR="00885BDE" w:rsidRPr="00A559A0" w14:paraId="035128A4"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108B263"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55B05CCD"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69E50055" w14:textId="77777777" w:rsidR="00885BDE" w:rsidRPr="00A559A0" w:rsidRDefault="00885BDE" w:rsidP="00785A62">
            <w:pPr>
              <w:rPr>
                <w:rFonts w:eastAsia="Times New Roman" w:cs="Arial"/>
                <w:color w:val="0F0F0F"/>
                <w:sz w:val="18"/>
                <w:szCs w:val="24"/>
                <w:u w:val="single"/>
              </w:rPr>
            </w:pPr>
            <w:r w:rsidRPr="00A559A0">
              <w:rPr>
                <w:rFonts w:eastAsia="Times New Roman" w:cs="Arial"/>
                <w:i/>
                <w:color w:val="0F0F0F"/>
                <w:sz w:val="18"/>
                <w:szCs w:val="24"/>
                <w:u w:val="single"/>
              </w:rPr>
              <w:t>TypeOfValue</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114AB13F"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797E74BB" w14:textId="7A1379BD" w:rsidR="00885BDE" w:rsidRPr="00A559A0" w:rsidRDefault="00885BDE" w:rsidP="00785A62">
            <w:pPr>
              <w:rPr>
                <w:rFonts w:eastAsia="Times New Roman" w:cs="Arial"/>
                <w:color w:val="0F0F0F"/>
                <w:sz w:val="18"/>
                <w:szCs w:val="24"/>
              </w:rPr>
            </w:pPr>
            <w:r w:rsidRPr="00A559A0">
              <w:rPr>
                <w:rFonts w:eastAsia="Times New Roman" w:cs="Arial"/>
                <w:color w:val="0F0F0F"/>
                <w:sz w:val="18"/>
                <w:szCs w:val="24"/>
              </w:rPr>
              <w:t>TYPE OF CHARGING MOMENT</w:t>
            </w:r>
            <w:r w:rsidRPr="00A559A0" w:rsidDel="001602E7">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TYPE OF VALUE. </w:t>
            </w:r>
          </w:p>
        </w:tc>
      </w:tr>
      <w:tr w:rsidR="00885BDE" w:rsidRPr="00A559A0" w14:paraId="587703BB" w14:textId="77777777" w:rsidTr="00785A62">
        <w:tc>
          <w:tcPr>
            <w:tcW w:w="900" w:type="dxa"/>
            <w:tcBorders>
              <w:top w:val="single" w:sz="2" w:space="0" w:color="auto"/>
              <w:left w:val="single" w:sz="2" w:space="0" w:color="auto"/>
              <w:bottom w:val="single" w:sz="2" w:space="0" w:color="auto"/>
              <w:right w:val="single" w:sz="2" w:space="0" w:color="auto"/>
            </w:tcBorders>
          </w:tcPr>
          <w:p w14:paraId="5B90D50C"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5E4A136A" w14:textId="77777777" w:rsidR="00885BDE" w:rsidRPr="00A559A0" w:rsidRDefault="00885BDE" w:rsidP="00785A62">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AD7A31F" w14:textId="77777777" w:rsidR="00885BDE" w:rsidRPr="00A559A0" w:rsidRDefault="00885BDE" w:rsidP="00785A62">
            <w:pPr>
              <w:rPr>
                <w:rFonts w:eastAsia="Times New Roman" w:cs="Arial"/>
                <w:color w:val="0F0F0F"/>
                <w:sz w:val="18"/>
                <w:szCs w:val="24"/>
              </w:rPr>
            </w:pPr>
            <w:r w:rsidRPr="00A559A0">
              <w:rPr>
                <w:rFonts w:eastAsia="Times New Roman" w:cs="Arial"/>
                <w:i/>
                <w:color w:val="0F0F0F"/>
                <w:sz w:val="18"/>
                <w:szCs w:val="24"/>
              </w:rPr>
              <w:t>ChargingMomentIdType</w:t>
            </w:r>
          </w:p>
        </w:tc>
        <w:tc>
          <w:tcPr>
            <w:tcW w:w="1080" w:type="dxa"/>
            <w:tcBorders>
              <w:top w:val="single" w:sz="2" w:space="0" w:color="auto"/>
              <w:left w:val="single" w:sz="2" w:space="0" w:color="auto"/>
              <w:bottom w:val="single" w:sz="2" w:space="0" w:color="auto"/>
              <w:right w:val="single" w:sz="2" w:space="0" w:color="auto"/>
            </w:tcBorders>
          </w:tcPr>
          <w:p w14:paraId="1D99BF65" w14:textId="77777777" w:rsidR="00885BDE" w:rsidRPr="00A559A0" w:rsidRDefault="00885BDE"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E504515" w14:textId="22664D1E" w:rsidR="00885BDE"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885BDE" w:rsidRPr="00A559A0">
              <w:rPr>
                <w:rFonts w:eastAsia="Times New Roman" w:cs="Arial"/>
                <w:color w:val="0F0F0F"/>
                <w:sz w:val="18"/>
                <w:szCs w:val="24"/>
              </w:rPr>
              <w:t xml:space="preserve"> TYPE OF CHARGING MOMENT.</w:t>
            </w:r>
          </w:p>
        </w:tc>
      </w:tr>
    </w:tbl>
    <w:p w14:paraId="759EC66C" w14:textId="77777777" w:rsidR="00B9445D" w:rsidRPr="00A559A0" w:rsidRDefault="00B9445D" w:rsidP="00B9445D"/>
    <w:p w14:paraId="672F17E4" w14:textId="77777777" w:rsidR="00B9445D" w:rsidRPr="00A559A0" w:rsidRDefault="00B9445D" w:rsidP="00B9445D">
      <w:r w:rsidRPr="00A559A0">
        <w:t>Les quatre principaux types de PRODUITS TARIFAIRES sont les suivants:</w:t>
      </w:r>
    </w:p>
    <w:p w14:paraId="14B46D02" w14:textId="77777777" w:rsidR="00B9445D" w:rsidRPr="00A559A0" w:rsidRDefault="00B9445D" w:rsidP="00B9445D">
      <w:pPr>
        <w:pStyle w:val="Listecontinue"/>
      </w:pPr>
      <w:r w:rsidRPr="00A559A0">
        <w:t>Le PRODUIT TARIFAIRE PRÉDÉFINI est une combinaison commercialisable d'ÉLÉMENTS VALIDABLES spécifiés. Il s'agit du PRODUIT TARIFAIRE le plus courant dans les transports publics (matérialisé par exemple sous forme de ticket unique, d'abonnement mensuel, etc.);</w:t>
      </w:r>
    </w:p>
    <w:p w14:paraId="68C69DC5" w14:textId="77777777" w:rsidR="00B9445D" w:rsidRPr="00A559A0" w:rsidRDefault="00B9445D" w:rsidP="00B9445D">
      <w:pPr>
        <w:pStyle w:val="Listecontinue"/>
      </w:pPr>
      <w:r w:rsidRPr="00A559A0">
        <w:t xml:space="preserve">Le AMOUNT OF PRICE UNIT, qui correspond à une porte-monnaie d’unités transport, est un PRODUIT TARIFAIRE exprimé par un nombre spécifié d'UNITÉS DE PRIX (unité monétaire, jeton, trajet, etc.). Il n'est </w:t>
      </w:r>
      <w:r w:rsidRPr="00A559A0">
        <w:lastRenderedPageBreak/>
        <w:t>généralement pas pré-assigné, ce qui signifie qu'il donne le droit de consommer n'importe quel ELEMENT VALIDABLE d'une liste spécifiée. Dans certains cas, les billets simples doivent être considérés comme « unité transport », lorsqu'il est nécessaire de poinçonner un nombre variable de billets en fonction de la nature ou la durée du voyage effectué;</w:t>
      </w:r>
    </w:p>
    <w:p w14:paraId="269F89AD" w14:textId="77777777" w:rsidR="00B9445D" w:rsidRPr="00A559A0" w:rsidRDefault="00B9445D" w:rsidP="00B9445D">
      <w:pPr>
        <w:pStyle w:val="Listecontinue"/>
      </w:pPr>
      <w:r w:rsidRPr="00A559A0">
        <w:t>Le DROIT A REMISE est un PRODUIT TARIFAIRE permettant à son titulaire de bénéficier de remises lors de l'achat d’OFFRES A LA VENTE spécifiques. Les compagnies de train, par exemple, proposent généralement de telles réductions (par exemple, une carte de réduction de 30%);</w:t>
      </w:r>
    </w:p>
    <w:p w14:paraId="51717608" w14:textId="77777777" w:rsidR="00B9445D" w:rsidRPr="00A559A0" w:rsidRDefault="00B9445D" w:rsidP="00B9445D">
      <w:pPr>
        <w:pStyle w:val="Listecontinue"/>
      </w:pPr>
      <w:r w:rsidRPr="00A559A0">
        <w:t>Le DROIT A REMISE A L’USAGE est un PRODUIT TARIFAIRE permettant à son titulaire de bénéficier de remises lors de la consommation des ELEMENT VALIDABLES spécifié, et ce en fonction de l’usage qu’il fait des service de transport (c’est typiquement le principe des « Miles », cartes voyageur, etc.) .</w:t>
      </w:r>
    </w:p>
    <w:p w14:paraId="08C9F5FD" w14:textId="77777777" w:rsidR="00B9445D" w:rsidRPr="00A559A0" w:rsidRDefault="00B9445D" w:rsidP="00B9445D">
      <w:r w:rsidRPr="00A559A0">
        <w:t>Deux autres types de PRODUITS TARIFAIRES existent également:</w:t>
      </w:r>
    </w:p>
    <w:p w14:paraId="46EE9FA9" w14:textId="77777777" w:rsidR="00B9445D" w:rsidRPr="00A559A0" w:rsidRDefault="00B9445D" w:rsidP="00B9445D">
      <w:pPr>
        <w:pStyle w:val="Listecontinue"/>
      </w:pPr>
      <w:r w:rsidRPr="00A559A0">
        <w:t>REMISE PAR PLAFONNEMENT un affinement du droit de remise utilisé pour les tarifs électroniques avancés de paiement à la consommation, où une fois qu'un certaine niveau d’usage a été atteint, un plafond (tel que spécifié par une ou plusieurs RÈGLES DE PLAFONNEMENT) est appliqué, par exemple en limitant l'utilisation quotidienne a coût d'un passe journalier.</w:t>
      </w:r>
    </w:p>
    <w:p w14:paraId="4B6FEB70" w14:textId="77777777" w:rsidR="00B9445D" w:rsidRPr="00A559A0" w:rsidRDefault="00B9445D" w:rsidP="00B9445D">
      <w:pPr>
        <w:pStyle w:val="Listecontinue"/>
      </w:pPr>
      <w:r w:rsidRPr="00A559A0">
        <w:t>PRODUIT SUPPLÉMENTAIRE: Un produit accessoire, tel qu'un surclassement de siège ou un repas, qui ne peut être acheté qu'en complément d'un autre produit.</w:t>
      </w:r>
    </w:p>
    <w:p w14:paraId="1FA807BF" w14:textId="77777777" w:rsidR="00B9445D" w:rsidRPr="00A559A0" w:rsidRDefault="00B9445D" w:rsidP="00B9445D">
      <w:r w:rsidRPr="00A559A0">
        <w:t>En outre, deux autres types de «produits» non liés au voyage peuvent être déclarés et référencés</w:t>
      </w:r>
    </w:p>
    <w:p w14:paraId="0C3DFEFC" w14:textId="77777777" w:rsidR="00B9445D" w:rsidRPr="00A559A0" w:rsidRDefault="00B9445D" w:rsidP="00B9445D">
      <w:pPr>
        <w:pStyle w:val="Listecontinue"/>
      </w:pPr>
      <w:r w:rsidRPr="00A559A0">
        <w:t>un PRODUIT OUVRANT DES DROITS peut également être utilisé pour représenter des qualifications non liées au transport telles que des cartes d'invalidité, des cartes militaires ou des laissez-passer de retraités qui sont des conditions préalables à l'achat ou à la consommation de produits de voyage.</w:t>
      </w:r>
    </w:p>
    <w:p w14:paraId="416BBFCC" w14:textId="77777777" w:rsidR="00B9445D" w:rsidRPr="00A559A0" w:rsidRDefault="00B9445D" w:rsidP="00B9445D">
      <w:pPr>
        <w:pStyle w:val="Listecontinue"/>
      </w:pPr>
      <w:r w:rsidRPr="00A559A0">
        <w:t xml:space="preserve">un PRODUIT TIERS: UN PRODUIT TARIFAIRE qui est commercialisé avec un PRODUIT TARIFAIRE pour les transports publics mais qui n’y est pas lié (un acc-s à un salon, un abonnement sportif, etc.). </w:t>
      </w:r>
    </w:p>
    <w:p w14:paraId="193EC1AF" w14:textId="77777777" w:rsidR="00885BDE" w:rsidRPr="00A559A0" w:rsidRDefault="00885BDE" w:rsidP="00A501A6"/>
    <w:p w14:paraId="17990B7A" w14:textId="77777777" w:rsidR="00A501A6" w:rsidRPr="00A559A0" w:rsidRDefault="00A501A6" w:rsidP="009030C3"/>
    <w:p w14:paraId="655A03EF" w14:textId="7EEB7745" w:rsidR="009030C3" w:rsidRPr="00A559A0" w:rsidRDefault="005D0351" w:rsidP="00A501A6">
      <w:pPr>
        <w:jc w:val="center"/>
      </w:pPr>
      <w:r w:rsidRPr="00A559A0">
        <w:rPr>
          <w:noProof/>
        </w:rPr>
        <w:drawing>
          <wp:inline distT="0" distB="0" distL="0" distR="0" wp14:anchorId="170890F3" wp14:editId="67E95EEC">
            <wp:extent cx="6769100" cy="32600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9100" cy="3260090"/>
                    </a:xfrm>
                    <a:prstGeom prst="rect">
                      <a:avLst/>
                    </a:prstGeom>
                    <a:noFill/>
                    <a:ln>
                      <a:noFill/>
                    </a:ln>
                  </pic:spPr>
                </pic:pic>
              </a:graphicData>
            </a:graphic>
          </wp:inline>
        </w:drawing>
      </w:r>
    </w:p>
    <w:p w14:paraId="4955E601" w14:textId="5A35ACEF" w:rsidR="009030C3" w:rsidRPr="00A559A0" w:rsidRDefault="009030C3" w:rsidP="009030C3">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9</w:t>
      </w:r>
      <w:r w:rsidRPr="00A559A0">
        <w:rPr>
          <w:rFonts w:cs="Arial"/>
        </w:rPr>
        <w:fldChar w:fldCharType="end"/>
      </w:r>
      <w:r w:rsidRPr="00A559A0">
        <w:rPr>
          <w:rFonts w:cs="Arial"/>
        </w:rPr>
        <w:t xml:space="preserve"> – </w:t>
      </w:r>
      <w:r w:rsidRPr="00A559A0">
        <w:t>Produits Tarifaires</w:t>
      </w:r>
      <w:r w:rsidRPr="00A559A0">
        <w:rPr>
          <w:rFonts w:cs="Arial"/>
          <w:i/>
        </w:rPr>
        <w:t xml:space="preserve"> – Modèle conceptuel</w:t>
      </w:r>
    </w:p>
    <w:p w14:paraId="7560BA52" w14:textId="77777777" w:rsidR="009F61C5" w:rsidRPr="00A559A0" w:rsidRDefault="009F61C5" w:rsidP="009030C3"/>
    <w:p w14:paraId="19AD42F8" w14:textId="4C831727" w:rsidR="00834F3C" w:rsidRPr="00A559A0" w:rsidRDefault="00834F3C" w:rsidP="009030C3">
      <w:r w:rsidRPr="00A559A0">
        <w:lastRenderedPageBreak/>
        <w:t xml:space="preserve">Le DROIT A REDUCTION (SALE DISCOUNT RIGHT) est un PRODUIT TARIFAIRE (FARE PRODUCT) </w:t>
      </w:r>
      <w:r w:rsidR="00AD0368" w:rsidRPr="00A559A0">
        <w:t xml:space="preserve">qui </w:t>
      </w:r>
      <w:r w:rsidRPr="00A559A0">
        <w:t>permet à son porteur de bénéficier d’une déduction lors de l’achat d’OFFREs A LA VENTE (SALES OFFER PACKAGE) particulières.</w:t>
      </w:r>
      <w:r w:rsidR="006C757C" w:rsidRPr="00A559A0">
        <w:t xml:space="preserve"> Une carte de réduction ouvrant droit à une rabais de 25% sur les trajets en train d’une compagnie ferroviaire en est un exemple relativement classique.</w:t>
      </w:r>
    </w:p>
    <w:p w14:paraId="09409645" w14:textId="418CECAF" w:rsidR="009F61C5" w:rsidRPr="00A559A0" w:rsidRDefault="009F61C5" w:rsidP="009F61C5">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52</w:t>
      </w:r>
      <w:r w:rsidRPr="00A559A0">
        <w:rPr>
          <w:rFonts w:cs="Arial"/>
        </w:rPr>
        <w:fldChar w:fldCharType="end"/>
      </w:r>
      <w:r w:rsidRPr="00A559A0">
        <w:rPr>
          <w:rFonts w:cs="Arial"/>
        </w:rPr>
        <w:t xml:space="preserve"> – </w:t>
      </w:r>
      <w:r w:rsidRPr="00A559A0">
        <w:rPr>
          <w:rFonts w:cs="Arial"/>
          <w:i/>
        </w:rPr>
        <w:t>SaleDiscountRight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237"/>
        <w:gridCol w:w="1003"/>
        <w:gridCol w:w="4140"/>
      </w:tblGrid>
      <w:tr w:rsidR="009F61C5" w:rsidRPr="00A559A0" w14:paraId="300FD18B"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DD18CAB" w14:textId="4F6CFB12" w:rsidR="009F61C5" w:rsidRPr="00A559A0" w:rsidRDefault="009F61C5"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B0E270E" w14:textId="77777777" w:rsidR="009F61C5" w:rsidRPr="00A559A0" w:rsidRDefault="009F61C5" w:rsidP="00785A62">
            <w:pPr>
              <w:jc w:val="center"/>
              <w:rPr>
                <w:rFonts w:eastAsia="Times New Roman" w:cs="Arial"/>
                <w:b/>
                <w:color w:val="0F0F0F"/>
                <w:sz w:val="18"/>
                <w:szCs w:val="24"/>
              </w:rPr>
            </w:pPr>
            <w:r w:rsidRPr="00A559A0">
              <w:rPr>
                <w:rFonts w:cs="Arial"/>
                <w:b/>
                <w:bCs/>
                <w:sz w:val="18"/>
                <w:szCs w:val="18"/>
              </w:rPr>
              <w:t>Name</w:t>
            </w:r>
          </w:p>
        </w:tc>
        <w:tc>
          <w:tcPr>
            <w:tcW w:w="2237" w:type="dxa"/>
            <w:tcBorders>
              <w:top w:val="single" w:sz="2" w:space="0" w:color="auto"/>
              <w:left w:val="single" w:sz="2" w:space="0" w:color="auto"/>
              <w:bottom w:val="single" w:sz="2" w:space="0" w:color="auto"/>
              <w:right w:val="single" w:sz="2" w:space="0" w:color="auto"/>
            </w:tcBorders>
            <w:shd w:val="clear" w:color="auto" w:fill="E6E6E6"/>
          </w:tcPr>
          <w:p w14:paraId="28FD2100" w14:textId="77777777" w:rsidR="009F61C5" w:rsidRPr="00A559A0" w:rsidRDefault="009F61C5" w:rsidP="00785A62">
            <w:pPr>
              <w:jc w:val="center"/>
              <w:rPr>
                <w:rFonts w:eastAsia="Times New Roman" w:cs="Arial"/>
                <w:b/>
                <w:color w:val="0F0F0F"/>
                <w:sz w:val="18"/>
                <w:szCs w:val="24"/>
              </w:rPr>
            </w:pPr>
            <w:r w:rsidRPr="00A559A0">
              <w:rPr>
                <w:rFonts w:cs="Arial"/>
                <w:b/>
                <w:bCs/>
                <w:sz w:val="18"/>
                <w:szCs w:val="18"/>
              </w:rPr>
              <w:t>Type</w:t>
            </w:r>
          </w:p>
        </w:tc>
        <w:tc>
          <w:tcPr>
            <w:tcW w:w="1003" w:type="dxa"/>
            <w:tcBorders>
              <w:top w:val="single" w:sz="2" w:space="0" w:color="auto"/>
              <w:left w:val="single" w:sz="2" w:space="0" w:color="auto"/>
              <w:bottom w:val="single" w:sz="2" w:space="0" w:color="auto"/>
              <w:right w:val="single" w:sz="2" w:space="0" w:color="auto"/>
            </w:tcBorders>
            <w:shd w:val="clear" w:color="auto" w:fill="E6E6E6"/>
          </w:tcPr>
          <w:p w14:paraId="11E7B978" w14:textId="22E8D288" w:rsidR="009F61C5" w:rsidRPr="00A559A0" w:rsidRDefault="009F61C5"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1C2FA7A" w14:textId="77777777" w:rsidR="009F61C5" w:rsidRPr="00A559A0" w:rsidRDefault="009F61C5" w:rsidP="00785A62">
            <w:pPr>
              <w:jc w:val="center"/>
              <w:rPr>
                <w:rFonts w:eastAsia="Times New Roman" w:cs="Arial"/>
                <w:b/>
                <w:color w:val="0F0F0F"/>
                <w:sz w:val="18"/>
                <w:szCs w:val="24"/>
              </w:rPr>
            </w:pPr>
            <w:r w:rsidRPr="00A559A0">
              <w:rPr>
                <w:rFonts w:cs="Arial"/>
                <w:b/>
                <w:bCs/>
                <w:sz w:val="18"/>
                <w:szCs w:val="18"/>
              </w:rPr>
              <w:t>Description</w:t>
            </w:r>
          </w:p>
        </w:tc>
      </w:tr>
      <w:tr w:rsidR="009F61C5" w:rsidRPr="00A559A0" w14:paraId="2C7FAF2D"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9E69651"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E218395"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237" w:type="dxa"/>
            <w:tcBorders>
              <w:top w:val="single" w:sz="2" w:space="0" w:color="auto"/>
              <w:left w:val="single" w:sz="2" w:space="0" w:color="auto"/>
              <w:bottom w:val="single" w:sz="2" w:space="0" w:color="auto"/>
              <w:right w:val="single" w:sz="2" w:space="0" w:color="auto"/>
            </w:tcBorders>
            <w:shd w:val="clear" w:color="auto" w:fill="FFFFFF"/>
          </w:tcPr>
          <w:p w14:paraId="76C1C304" w14:textId="77777777" w:rsidR="009F61C5" w:rsidRPr="00A559A0" w:rsidRDefault="009F61C5" w:rsidP="00785A62">
            <w:pPr>
              <w:rPr>
                <w:rFonts w:eastAsia="Times New Roman" w:cs="Arial"/>
                <w:color w:val="0F0F0F"/>
                <w:sz w:val="18"/>
                <w:szCs w:val="24"/>
                <w:u w:val="single"/>
              </w:rPr>
            </w:pPr>
            <w:r w:rsidRPr="00A559A0">
              <w:rPr>
                <w:rFonts w:eastAsia="Times New Roman" w:cs="Arial"/>
                <w:i/>
                <w:color w:val="0F0F0F"/>
                <w:sz w:val="18"/>
                <w:szCs w:val="24"/>
                <w:u w:val="single"/>
              </w:rPr>
              <w:t>FareProduct</w:t>
            </w:r>
          </w:p>
        </w:tc>
        <w:tc>
          <w:tcPr>
            <w:tcW w:w="1003" w:type="dxa"/>
            <w:tcBorders>
              <w:top w:val="single" w:sz="2" w:space="0" w:color="auto"/>
              <w:left w:val="single" w:sz="2" w:space="0" w:color="auto"/>
              <w:bottom w:val="single" w:sz="2" w:space="0" w:color="auto"/>
              <w:right w:val="single" w:sz="2" w:space="0" w:color="auto"/>
            </w:tcBorders>
            <w:shd w:val="clear" w:color="auto" w:fill="FFFFFF"/>
          </w:tcPr>
          <w:p w14:paraId="02637322"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C448A70" w14:textId="0934ECDB" w:rsidR="009F61C5" w:rsidRPr="00A559A0" w:rsidRDefault="009F61C5" w:rsidP="00785A62">
            <w:pPr>
              <w:rPr>
                <w:rFonts w:eastAsia="Times New Roman" w:cs="Arial"/>
                <w:color w:val="0F0F0F"/>
                <w:sz w:val="18"/>
                <w:szCs w:val="24"/>
              </w:rPr>
            </w:pPr>
            <w:r w:rsidRPr="00A559A0">
              <w:rPr>
                <w:rFonts w:eastAsia="Times New Roman" w:cs="Arial"/>
                <w:color w:val="0F0F0F"/>
                <w:sz w:val="18"/>
                <w:szCs w:val="24"/>
              </w:rPr>
              <w:t>SALE DISCOUNT RIGHT</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PRODUCT.</w:t>
            </w:r>
          </w:p>
        </w:tc>
      </w:tr>
      <w:tr w:rsidR="009F61C5" w:rsidRPr="00A559A0" w14:paraId="4EA639B0" w14:textId="77777777" w:rsidTr="00785A62">
        <w:tc>
          <w:tcPr>
            <w:tcW w:w="900" w:type="dxa"/>
            <w:tcBorders>
              <w:top w:val="single" w:sz="2" w:space="0" w:color="auto"/>
              <w:left w:val="single" w:sz="2" w:space="0" w:color="auto"/>
              <w:bottom w:val="single" w:sz="2" w:space="0" w:color="auto"/>
              <w:right w:val="single" w:sz="2" w:space="0" w:color="auto"/>
            </w:tcBorders>
          </w:tcPr>
          <w:p w14:paraId="39701C94" w14:textId="77777777" w:rsidR="009F61C5" w:rsidRPr="00A559A0" w:rsidRDefault="009F61C5" w:rsidP="00785A62">
            <w:pPr>
              <w:jc w:val="center"/>
              <w:rPr>
                <w:rFonts w:eastAsia="Times New Roman" w:cs="Arial"/>
                <w:color w:val="0F0F0F"/>
                <w:sz w:val="18"/>
                <w:szCs w:val="24"/>
              </w:rPr>
            </w:pPr>
            <w:bookmarkStart w:id="139" w:name="BKM_DAB92C72_0BF6_4ffa_91CC_02FD07172CA1"/>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1D051B55" w14:textId="77777777" w:rsidR="009F61C5" w:rsidRPr="00A559A0" w:rsidRDefault="009F61C5" w:rsidP="00785A62">
            <w:pPr>
              <w:rPr>
                <w:rFonts w:eastAsia="Times New Roman" w:cs="Arial"/>
                <w:color w:val="0F0F0F"/>
                <w:sz w:val="18"/>
                <w:szCs w:val="24"/>
              </w:rPr>
            </w:pPr>
            <w:r w:rsidRPr="00A559A0">
              <w:rPr>
                <w:rFonts w:eastAsia="Times New Roman" w:cs="Arial"/>
                <w:b/>
                <w:i/>
                <w:color w:val="0F0F0F"/>
                <w:sz w:val="18"/>
                <w:szCs w:val="24"/>
              </w:rPr>
              <w:t>id</w:t>
            </w:r>
          </w:p>
        </w:tc>
        <w:tc>
          <w:tcPr>
            <w:tcW w:w="2237" w:type="dxa"/>
            <w:tcBorders>
              <w:top w:val="single" w:sz="2" w:space="0" w:color="auto"/>
              <w:left w:val="single" w:sz="2" w:space="0" w:color="auto"/>
              <w:bottom w:val="single" w:sz="2" w:space="0" w:color="auto"/>
              <w:right w:val="single" w:sz="2" w:space="0" w:color="auto"/>
            </w:tcBorders>
          </w:tcPr>
          <w:p w14:paraId="67F63CE1" w14:textId="58E181F2" w:rsidR="009F61C5" w:rsidRPr="00A559A0" w:rsidRDefault="009F61C5" w:rsidP="00785A62">
            <w:pPr>
              <w:rPr>
                <w:rFonts w:eastAsia="Times New Roman" w:cs="Arial"/>
                <w:color w:val="0F0F0F"/>
                <w:sz w:val="18"/>
                <w:szCs w:val="24"/>
              </w:rPr>
            </w:pPr>
            <w:r w:rsidRPr="00A559A0">
              <w:rPr>
                <w:rFonts w:eastAsia="Times New Roman" w:cs="Arial"/>
                <w:i/>
                <w:color w:val="0F0F0F"/>
                <w:sz w:val="18"/>
                <w:szCs w:val="24"/>
              </w:rPr>
              <w:t>SaleDiscountRightIdType</w:t>
            </w:r>
          </w:p>
        </w:tc>
        <w:tc>
          <w:tcPr>
            <w:tcW w:w="1003" w:type="dxa"/>
            <w:tcBorders>
              <w:top w:val="single" w:sz="2" w:space="0" w:color="auto"/>
              <w:left w:val="single" w:sz="2" w:space="0" w:color="auto"/>
              <w:bottom w:val="single" w:sz="2" w:space="0" w:color="auto"/>
              <w:right w:val="single" w:sz="2" w:space="0" w:color="auto"/>
            </w:tcBorders>
          </w:tcPr>
          <w:p w14:paraId="6C8A7BFF"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17C3D3EF" w14:textId="7D2ACE6D" w:rsidR="009F61C5"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9F61C5" w:rsidRPr="00A559A0">
              <w:rPr>
                <w:rFonts w:eastAsia="Times New Roman" w:cs="Arial"/>
                <w:color w:val="0F0F0F"/>
                <w:sz w:val="18"/>
                <w:szCs w:val="24"/>
              </w:rPr>
              <w:t xml:space="preserve"> SALE DISCOUNT RIGHT.</w:t>
            </w:r>
          </w:p>
        </w:tc>
        <w:bookmarkEnd w:id="139"/>
      </w:tr>
      <w:tr w:rsidR="009F61C5" w:rsidRPr="00A559A0" w14:paraId="07CFD05F" w14:textId="77777777" w:rsidTr="00785A62">
        <w:tc>
          <w:tcPr>
            <w:tcW w:w="900" w:type="dxa"/>
            <w:tcBorders>
              <w:top w:val="single" w:sz="2" w:space="0" w:color="auto"/>
              <w:left w:val="single" w:sz="2" w:space="0" w:color="auto"/>
              <w:bottom w:val="single" w:sz="2" w:space="0" w:color="auto"/>
              <w:right w:val="single" w:sz="2" w:space="0" w:color="auto"/>
            </w:tcBorders>
          </w:tcPr>
          <w:p w14:paraId="59FFE1D0" w14:textId="77777777" w:rsidR="009F61C5" w:rsidRPr="00A559A0" w:rsidRDefault="009F61C5" w:rsidP="00785A62">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886D057" w14:textId="77777777" w:rsidR="009F61C5" w:rsidRPr="00A559A0" w:rsidRDefault="009F61C5" w:rsidP="00785A62">
            <w:pPr>
              <w:rPr>
                <w:rFonts w:eastAsia="Times New Roman" w:cs="Arial"/>
                <w:b/>
                <w:i/>
                <w:color w:val="0F0F0F"/>
                <w:sz w:val="18"/>
                <w:szCs w:val="24"/>
              </w:rPr>
            </w:pPr>
            <w:r w:rsidRPr="00A559A0">
              <w:rPr>
                <w:rFonts w:eastAsia="Times New Roman" w:cs="Arial"/>
                <w:b/>
                <w:i/>
                <w:color w:val="0F0F0F"/>
                <w:sz w:val="18"/>
                <w:szCs w:val="24"/>
              </w:rPr>
              <w:t>ProductType</w:t>
            </w:r>
          </w:p>
        </w:tc>
        <w:tc>
          <w:tcPr>
            <w:tcW w:w="2237" w:type="dxa"/>
            <w:tcBorders>
              <w:top w:val="single" w:sz="2" w:space="0" w:color="auto"/>
              <w:left w:val="single" w:sz="2" w:space="0" w:color="auto"/>
              <w:bottom w:val="single" w:sz="2" w:space="0" w:color="auto"/>
              <w:right w:val="single" w:sz="2" w:space="0" w:color="auto"/>
            </w:tcBorders>
          </w:tcPr>
          <w:p w14:paraId="76F36308" w14:textId="5E43193F" w:rsidR="009F61C5" w:rsidRPr="00A559A0" w:rsidRDefault="009F61C5" w:rsidP="00785A62">
            <w:pPr>
              <w:rPr>
                <w:rFonts w:eastAsia="Times New Roman" w:cs="Arial"/>
                <w:i/>
                <w:color w:val="0F0F0F"/>
                <w:sz w:val="18"/>
                <w:szCs w:val="24"/>
              </w:rPr>
            </w:pPr>
            <w:r w:rsidRPr="00A559A0">
              <w:rPr>
                <w:rFonts w:eastAsia="Times New Roman" w:cs="Arial"/>
                <w:i/>
                <w:color w:val="0F0F0F"/>
                <w:sz w:val="18"/>
                <w:szCs w:val="24"/>
              </w:rPr>
              <w:t>SaleDiscountRightEnum</w:t>
            </w:r>
          </w:p>
        </w:tc>
        <w:tc>
          <w:tcPr>
            <w:tcW w:w="1003" w:type="dxa"/>
            <w:tcBorders>
              <w:top w:val="single" w:sz="2" w:space="0" w:color="auto"/>
              <w:left w:val="single" w:sz="2" w:space="0" w:color="auto"/>
              <w:bottom w:val="single" w:sz="2" w:space="0" w:color="auto"/>
              <w:right w:val="single" w:sz="2" w:space="0" w:color="auto"/>
            </w:tcBorders>
          </w:tcPr>
          <w:p w14:paraId="722B2A68"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4538CB8C" w14:textId="7FA5EDA0" w:rsidR="009F61C5" w:rsidRPr="00A559A0" w:rsidRDefault="009F61C5" w:rsidP="002D7780">
            <w:pPr>
              <w:spacing w:after="0"/>
              <w:rPr>
                <w:rFonts w:eastAsia="Times New Roman" w:cs="Arial"/>
                <w:color w:val="0F0F0F"/>
                <w:sz w:val="18"/>
                <w:szCs w:val="24"/>
              </w:rPr>
            </w:pPr>
            <w:r w:rsidRPr="00A559A0">
              <w:rPr>
                <w:rFonts w:eastAsia="Times New Roman" w:cs="Arial"/>
                <w:color w:val="0F0F0F"/>
                <w:sz w:val="18"/>
                <w:szCs w:val="24"/>
              </w:rPr>
              <w:t xml:space="preserve">Classification </w:t>
            </w:r>
            <w:r w:rsidR="002C438F" w:rsidRPr="00A559A0">
              <w:rPr>
                <w:rFonts w:eastAsia="Times New Roman" w:cs="Arial"/>
                <w:color w:val="0F0F0F"/>
                <w:sz w:val="18"/>
                <w:szCs w:val="24"/>
              </w:rPr>
              <w:t>du</w:t>
            </w:r>
            <w:r w:rsidRPr="00A559A0">
              <w:rPr>
                <w:rFonts w:eastAsia="Times New Roman" w:cs="Arial"/>
                <w:color w:val="0F0F0F"/>
                <w:sz w:val="18"/>
                <w:szCs w:val="24"/>
              </w:rPr>
              <w:t xml:space="preserve"> SALE DISCOUNT RIGHT. </w:t>
            </w:r>
          </w:p>
          <w:p w14:paraId="3B5310DA" w14:textId="23C8F812" w:rsidR="00825E48" w:rsidRPr="00A559A0" w:rsidRDefault="00825E48" w:rsidP="002D7780">
            <w:pPr>
              <w:spacing w:after="0"/>
              <w:ind w:left="360"/>
              <w:rPr>
                <w:rFonts w:eastAsia="Times New Roman" w:cs="Arial"/>
                <w:i/>
                <w:iCs/>
                <w:color w:val="0F0F0F"/>
                <w:sz w:val="18"/>
                <w:szCs w:val="24"/>
              </w:rPr>
            </w:pPr>
            <w:r w:rsidRPr="00A559A0">
              <w:rPr>
                <w:rFonts w:eastAsia="Times New Roman" w:cs="Arial"/>
                <w:i/>
                <w:iCs/>
                <w:color w:val="0F0F0F"/>
                <w:sz w:val="18"/>
                <w:szCs w:val="24"/>
              </w:rPr>
              <w:t xml:space="preserve">travelCard </w:t>
            </w:r>
            <w:r w:rsidR="00FB2BAA">
              <w:rPr>
                <w:rFonts w:eastAsia="Times New Roman" w:cs="Arial"/>
                <w:i/>
                <w:iCs/>
                <w:color w:val="0F0F0F"/>
                <w:sz w:val="18"/>
                <w:szCs w:val="24"/>
              </w:rPr>
              <w:t>(carte voyageur)</w:t>
            </w:r>
          </w:p>
          <w:p w14:paraId="7CBA4239" w14:textId="6F208714" w:rsidR="00825E48" w:rsidRPr="00A559A0" w:rsidRDefault="00825E48" w:rsidP="002D7780">
            <w:pPr>
              <w:spacing w:after="0"/>
              <w:ind w:left="360"/>
              <w:rPr>
                <w:rFonts w:eastAsia="Times New Roman" w:cs="Arial"/>
                <w:i/>
                <w:iCs/>
                <w:color w:val="0F0F0F"/>
                <w:sz w:val="18"/>
                <w:szCs w:val="24"/>
              </w:rPr>
            </w:pPr>
            <w:r w:rsidRPr="00A559A0">
              <w:rPr>
                <w:rFonts w:eastAsia="Times New Roman" w:cs="Arial"/>
                <w:i/>
                <w:iCs/>
                <w:color w:val="0F0F0F"/>
                <w:sz w:val="18"/>
                <w:szCs w:val="24"/>
              </w:rPr>
              <w:t xml:space="preserve">payAsYouGoRight </w:t>
            </w:r>
            <w:r w:rsidR="00FB2BAA">
              <w:rPr>
                <w:rFonts w:eastAsia="Times New Roman" w:cs="Arial"/>
                <w:i/>
                <w:iCs/>
                <w:color w:val="0F0F0F"/>
                <w:sz w:val="18"/>
                <w:szCs w:val="24"/>
              </w:rPr>
              <w:t>(paiement au fur et à mesure)</w:t>
            </w:r>
          </w:p>
          <w:p w14:paraId="108B8C68" w14:textId="0008D399" w:rsidR="00825E48" w:rsidRPr="00A559A0" w:rsidRDefault="00825E48" w:rsidP="002D7780">
            <w:pPr>
              <w:spacing w:after="0"/>
              <w:ind w:left="360"/>
              <w:rPr>
                <w:rFonts w:eastAsia="Times New Roman" w:cs="Arial"/>
                <w:i/>
                <w:iCs/>
                <w:color w:val="0F0F0F"/>
                <w:sz w:val="18"/>
                <w:szCs w:val="24"/>
              </w:rPr>
            </w:pPr>
            <w:r w:rsidRPr="00A559A0">
              <w:rPr>
                <w:rFonts w:eastAsia="Times New Roman" w:cs="Arial"/>
                <w:i/>
                <w:iCs/>
                <w:color w:val="0F0F0F"/>
                <w:sz w:val="18"/>
                <w:szCs w:val="24"/>
              </w:rPr>
              <w:t>statutoryRight</w:t>
            </w:r>
            <w:r w:rsidR="00FB2BAA">
              <w:rPr>
                <w:rFonts w:eastAsia="Times New Roman" w:cs="Arial"/>
                <w:i/>
                <w:iCs/>
                <w:color w:val="0F0F0F"/>
                <w:sz w:val="18"/>
                <w:szCs w:val="24"/>
              </w:rPr>
              <w:t xml:space="preserve"> (droit statutaire)</w:t>
            </w:r>
            <w:r w:rsidRPr="00A559A0">
              <w:rPr>
                <w:rFonts w:eastAsia="Times New Roman" w:cs="Arial"/>
                <w:i/>
                <w:iCs/>
                <w:color w:val="0F0F0F"/>
                <w:sz w:val="18"/>
                <w:szCs w:val="24"/>
              </w:rPr>
              <w:t xml:space="preserve"> </w:t>
            </w:r>
          </w:p>
          <w:p w14:paraId="700951DE" w14:textId="32B34434" w:rsidR="00825E48" w:rsidRPr="00A559A0" w:rsidRDefault="00825E48" w:rsidP="002D7780">
            <w:pPr>
              <w:spacing w:after="0"/>
              <w:ind w:left="360"/>
              <w:rPr>
                <w:rFonts w:eastAsia="Times New Roman" w:cs="Arial"/>
                <w:i/>
                <w:iCs/>
                <w:color w:val="0F0F0F"/>
                <w:sz w:val="18"/>
                <w:szCs w:val="24"/>
              </w:rPr>
            </w:pPr>
            <w:r w:rsidRPr="00A559A0">
              <w:rPr>
                <w:rFonts w:eastAsia="Times New Roman" w:cs="Arial"/>
                <w:i/>
                <w:iCs/>
                <w:color w:val="0F0F0F"/>
                <w:sz w:val="18"/>
                <w:szCs w:val="24"/>
              </w:rPr>
              <w:t>other</w:t>
            </w:r>
            <w:r w:rsidR="00FB2BAA">
              <w:rPr>
                <w:rFonts w:eastAsia="Times New Roman" w:cs="Arial"/>
                <w:i/>
                <w:iCs/>
                <w:color w:val="0F0F0F"/>
                <w:sz w:val="18"/>
                <w:szCs w:val="24"/>
              </w:rPr>
              <w:t xml:space="preserve"> (autre)</w:t>
            </w:r>
          </w:p>
          <w:p w14:paraId="7D06C566" w14:textId="176A9CAD" w:rsidR="002D7780" w:rsidRPr="00A559A0" w:rsidRDefault="002D7780" w:rsidP="002D7780">
            <w:pPr>
              <w:spacing w:after="0"/>
              <w:ind w:left="360"/>
              <w:rPr>
                <w:rFonts w:eastAsia="Times New Roman" w:cs="Arial"/>
                <w:color w:val="0F0F0F"/>
                <w:sz w:val="18"/>
                <w:szCs w:val="24"/>
              </w:rPr>
            </w:pPr>
          </w:p>
        </w:tc>
      </w:tr>
    </w:tbl>
    <w:p w14:paraId="4A7978CB" w14:textId="77777777" w:rsidR="009F61C5" w:rsidRPr="00A559A0" w:rsidRDefault="009F61C5" w:rsidP="009F61C5">
      <w:pPr>
        <w:rPr>
          <w:rFonts w:eastAsia="Times New Roman" w:cs="Arial"/>
          <w:color w:val="0F0F0F"/>
          <w:szCs w:val="24"/>
        </w:rPr>
      </w:pPr>
    </w:p>
    <w:p w14:paraId="311BEB00" w14:textId="2D1730A4" w:rsidR="009F61C5" w:rsidRPr="00A559A0" w:rsidRDefault="00364195" w:rsidP="009030C3">
      <w:r w:rsidRPr="00A559A0">
        <w:t>La REDUCTION PAR PLAFONNEMENT (CAPPED DISCOUNT RIGHT) est un raffinement du DROIT A REDUCTION utilisé pour les tarification</w:t>
      </w:r>
      <w:r w:rsidR="00AD0368" w:rsidRPr="00A559A0">
        <w:t>s</w:t>
      </w:r>
      <w:r w:rsidRPr="00A559A0">
        <w:t xml:space="preserve"> de type « pay-as-you-go », où une fois qu'un certain </w:t>
      </w:r>
      <w:r w:rsidR="00FA70D5" w:rsidRPr="00A559A0">
        <w:t>niveau</w:t>
      </w:r>
      <w:r w:rsidRPr="00A559A0">
        <w:t xml:space="preserve"> de consommation a été atteint dans un intervalle</w:t>
      </w:r>
      <w:r w:rsidR="00FA70D5" w:rsidRPr="00A559A0">
        <w:t xml:space="preserve"> de temp donné</w:t>
      </w:r>
      <w:r w:rsidRPr="00A559A0">
        <w:t xml:space="preserve">, un plafond (tel que spécifié par une ou plusieurs RÈGLES DE </w:t>
      </w:r>
      <w:r w:rsidR="00FA70D5" w:rsidRPr="00A559A0">
        <w:t>PLAFONNEMENT</w:t>
      </w:r>
      <w:r w:rsidRPr="00A559A0">
        <w:t xml:space="preserve">) est appliqué, par exemple en limitant </w:t>
      </w:r>
      <w:r w:rsidR="00FA70D5" w:rsidRPr="00A559A0">
        <w:t>le coût, pour toute utilisation au cours d’une même journée,</w:t>
      </w:r>
      <w:r w:rsidRPr="00A559A0">
        <w:t xml:space="preserve"> </w:t>
      </w:r>
      <w:r w:rsidR="00FA70D5" w:rsidRPr="00A559A0">
        <w:t xml:space="preserve">au prix </w:t>
      </w:r>
      <w:r w:rsidRPr="00A559A0">
        <w:t>d'un pass</w:t>
      </w:r>
      <w:r w:rsidR="00FA70D5" w:rsidRPr="00A559A0">
        <w:t>e</w:t>
      </w:r>
      <w:r w:rsidRPr="00A559A0">
        <w:t xml:space="preserve"> journalier</w:t>
      </w:r>
    </w:p>
    <w:p w14:paraId="53735013" w14:textId="1A72812C" w:rsidR="009F61C5" w:rsidRPr="00A559A0" w:rsidRDefault="009F61C5" w:rsidP="009F61C5">
      <w:pPr>
        <w:pStyle w:val="Tabletitle"/>
        <w:rPr>
          <w:rFonts w:eastAsia="Times New Roman" w:cs="Arial"/>
          <w:color w:val="0F0F0F"/>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53</w:t>
      </w:r>
      <w:r w:rsidRPr="00A559A0">
        <w:rPr>
          <w:rFonts w:cs="Arial"/>
        </w:rPr>
        <w:fldChar w:fldCharType="end"/>
      </w:r>
      <w:r w:rsidRPr="00A559A0">
        <w:rPr>
          <w:rFonts w:cs="Arial"/>
        </w:rPr>
        <w:t xml:space="preserve"> – </w:t>
      </w:r>
      <w:r w:rsidRPr="00A559A0">
        <w:rPr>
          <w:rFonts w:cs="Arial"/>
          <w:i/>
        </w:rPr>
        <w:t>CappedDiscountRight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9F61C5" w:rsidRPr="00A559A0" w14:paraId="0FA25D93"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9D3D3D4" w14:textId="4F2C7B26" w:rsidR="009F61C5" w:rsidRPr="00A559A0" w:rsidRDefault="009F61C5"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E722736" w14:textId="77777777" w:rsidR="009F61C5" w:rsidRPr="00A559A0" w:rsidRDefault="009F61C5" w:rsidP="00785A62">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C570921" w14:textId="77777777" w:rsidR="009F61C5" w:rsidRPr="00A559A0" w:rsidRDefault="009F61C5" w:rsidP="00785A62">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205E78B" w14:textId="787D44E8" w:rsidR="009F61C5" w:rsidRPr="00A559A0" w:rsidRDefault="009F61C5" w:rsidP="00785A62">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7908DF2" w14:textId="77777777" w:rsidR="009F61C5" w:rsidRPr="00A559A0" w:rsidRDefault="009F61C5" w:rsidP="00785A62">
            <w:pPr>
              <w:rPr>
                <w:rFonts w:eastAsia="Times New Roman" w:cs="Arial"/>
                <w:b/>
                <w:color w:val="0F0F0F"/>
                <w:szCs w:val="24"/>
              </w:rPr>
            </w:pPr>
            <w:r w:rsidRPr="00A559A0">
              <w:rPr>
                <w:rFonts w:cs="Arial"/>
                <w:b/>
                <w:bCs/>
                <w:sz w:val="18"/>
                <w:szCs w:val="18"/>
              </w:rPr>
              <w:t>Description</w:t>
            </w:r>
          </w:p>
        </w:tc>
      </w:tr>
      <w:tr w:rsidR="009F61C5" w:rsidRPr="00A559A0" w14:paraId="37CF9F26"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2EC9004"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85DCB76"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315337D3" w14:textId="77777777" w:rsidR="009F61C5" w:rsidRPr="00A559A0" w:rsidRDefault="009F61C5" w:rsidP="00785A62">
            <w:pPr>
              <w:rPr>
                <w:rFonts w:eastAsia="Times New Roman" w:cs="Arial"/>
                <w:color w:val="0F0F0F"/>
                <w:szCs w:val="24"/>
                <w:u w:val="single"/>
              </w:rPr>
            </w:pPr>
            <w:r w:rsidRPr="00A559A0">
              <w:rPr>
                <w:rFonts w:eastAsia="Times New Roman" w:cs="Arial"/>
                <w:i/>
                <w:color w:val="0F0F0F"/>
                <w:szCs w:val="24"/>
                <w:u w:val="single"/>
              </w:rPr>
              <w:t>SaleDiscountRight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609157D7"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2E3CA2B" w14:textId="1C4731A5" w:rsidR="009F61C5" w:rsidRPr="00A559A0" w:rsidRDefault="009F61C5" w:rsidP="00785A62">
            <w:pPr>
              <w:rPr>
                <w:rFonts w:eastAsia="Times New Roman" w:cs="Arial"/>
                <w:color w:val="0F0F0F"/>
                <w:szCs w:val="24"/>
              </w:rPr>
            </w:pPr>
            <w:r w:rsidRPr="00A559A0">
              <w:rPr>
                <w:rFonts w:eastAsia="Times New Roman" w:cs="Arial"/>
                <w:color w:val="0F0F0F"/>
                <w:sz w:val="18"/>
                <w:szCs w:val="24"/>
              </w:rPr>
              <w:t>CAPPED DISCOUNT RIGHT</w:t>
            </w:r>
            <w:r w:rsidRPr="00A559A0" w:rsidDel="008003FC">
              <w:rPr>
                <w:rFonts w:eastAsia="Times New Roman" w:cs="Arial"/>
                <w:b/>
                <w:i/>
                <w:color w:val="0F0F0F"/>
                <w:szCs w:val="24"/>
              </w:rPr>
              <w:t xml:space="preserve"> </w:t>
            </w:r>
            <w:r w:rsidR="00867E96" w:rsidRPr="00A559A0">
              <w:rPr>
                <w:rFonts w:eastAsia="Times New Roman" w:cs="Arial"/>
                <w:color w:val="0F0F0F"/>
                <w:szCs w:val="24"/>
              </w:rPr>
              <w:t>hérite de</w:t>
            </w:r>
            <w:r w:rsidRPr="00A559A0">
              <w:rPr>
                <w:rFonts w:eastAsia="Times New Roman" w:cs="Arial"/>
                <w:color w:val="0F0F0F"/>
                <w:szCs w:val="24"/>
              </w:rPr>
              <w:t xml:space="preserve"> </w:t>
            </w:r>
            <w:r w:rsidRPr="00A559A0">
              <w:rPr>
                <w:rFonts w:eastAsia="Times New Roman" w:cs="Arial"/>
                <w:color w:val="0F0F0F"/>
                <w:sz w:val="18"/>
                <w:szCs w:val="24"/>
              </w:rPr>
              <w:t>SALE DISCOUNT RIGHT</w:t>
            </w:r>
            <w:r w:rsidRPr="00A559A0">
              <w:rPr>
                <w:rFonts w:eastAsia="Times New Roman" w:cs="Arial"/>
                <w:b/>
                <w:i/>
                <w:color w:val="0F0F0F"/>
                <w:szCs w:val="24"/>
              </w:rPr>
              <w:t>.</w:t>
            </w:r>
          </w:p>
        </w:tc>
      </w:tr>
      <w:tr w:rsidR="009F61C5" w:rsidRPr="00A559A0" w14:paraId="1C23E529" w14:textId="77777777" w:rsidTr="00785A62">
        <w:tc>
          <w:tcPr>
            <w:tcW w:w="900" w:type="dxa"/>
            <w:tcBorders>
              <w:top w:val="single" w:sz="2" w:space="0" w:color="auto"/>
              <w:left w:val="single" w:sz="2" w:space="0" w:color="auto"/>
              <w:bottom w:val="single" w:sz="2" w:space="0" w:color="auto"/>
              <w:right w:val="single" w:sz="2" w:space="0" w:color="auto"/>
            </w:tcBorders>
          </w:tcPr>
          <w:p w14:paraId="3319523E" w14:textId="77777777" w:rsidR="009F61C5" w:rsidRPr="00A559A0" w:rsidRDefault="009F61C5" w:rsidP="00785A62">
            <w:pPr>
              <w:jc w:val="center"/>
              <w:rPr>
                <w:rFonts w:eastAsia="Times New Roman" w:cs="Arial"/>
                <w:color w:val="0F0F0F"/>
                <w:sz w:val="18"/>
                <w:szCs w:val="24"/>
              </w:rPr>
            </w:pPr>
            <w:bookmarkStart w:id="140" w:name="BKM_8CFBB465_C190_4a31_ADB8_C3D5A27C805A"/>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6D74DB67" w14:textId="77777777" w:rsidR="009F61C5" w:rsidRPr="00A559A0" w:rsidRDefault="009F61C5" w:rsidP="00785A62">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3711F82D" w14:textId="78C96BE4" w:rsidR="009F61C5" w:rsidRPr="00A559A0" w:rsidRDefault="009F61C5" w:rsidP="00785A62">
            <w:pPr>
              <w:rPr>
                <w:rFonts w:eastAsia="Times New Roman" w:cs="Arial"/>
                <w:color w:val="0F0F0F"/>
                <w:sz w:val="18"/>
                <w:szCs w:val="24"/>
              </w:rPr>
            </w:pPr>
            <w:r w:rsidRPr="00A559A0">
              <w:rPr>
                <w:rFonts w:eastAsia="Times New Roman" w:cs="Arial"/>
                <w:i/>
                <w:color w:val="0F0F0F"/>
                <w:sz w:val="18"/>
                <w:szCs w:val="24"/>
              </w:rPr>
              <w:t>CappedDiscountRightIdType</w:t>
            </w:r>
          </w:p>
        </w:tc>
        <w:tc>
          <w:tcPr>
            <w:tcW w:w="1080" w:type="dxa"/>
            <w:tcBorders>
              <w:top w:val="single" w:sz="2" w:space="0" w:color="auto"/>
              <w:left w:val="single" w:sz="2" w:space="0" w:color="auto"/>
              <w:bottom w:val="single" w:sz="2" w:space="0" w:color="auto"/>
              <w:right w:val="single" w:sz="2" w:space="0" w:color="auto"/>
            </w:tcBorders>
          </w:tcPr>
          <w:p w14:paraId="476AB6A1"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3ED27FC" w14:textId="44001AD7" w:rsidR="009F61C5"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9F61C5" w:rsidRPr="00A559A0">
              <w:rPr>
                <w:rFonts w:eastAsia="Times New Roman" w:cs="Arial"/>
                <w:color w:val="0F0F0F"/>
                <w:sz w:val="18"/>
                <w:szCs w:val="24"/>
              </w:rPr>
              <w:t xml:space="preserve"> CAPPED DISCOUNT RIGHT.</w:t>
            </w:r>
          </w:p>
        </w:tc>
        <w:bookmarkEnd w:id="140"/>
      </w:tr>
      <w:tr w:rsidR="009F61C5" w:rsidRPr="00A559A0" w14:paraId="1CB14561" w14:textId="77777777" w:rsidTr="00785A62">
        <w:tc>
          <w:tcPr>
            <w:tcW w:w="900" w:type="dxa"/>
            <w:tcBorders>
              <w:top w:val="single" w:sz="2" w:space="0" w:color="auto"/>
              <w:left w:val="single" w:sz="2" w:space="0" w:color="auto"/>
              <w:bottom w:val="single" w:sz="2" w:space="0" w:color="auto"/>
              <w:right w:val="single" w:sz="2" w:space="0" w:color="auto"/>
            </w:tcBorders>
          </w:tcPr>
          <w:p w14:paraId="281B1DFA" w14:textId="77777777" w:rsidR="009F61C5" w:rsidRPr="00A559A0" w:rsidRDefault="009F61C5" w:rsidP="00785A62">
            <w:pPr>
              <w:jc w:val="center"/>
              <w:rPr>
                <w:rFonts w:eastAsia="Times New Roman" w:cs="Arial"/>
                <w:color w:val="0F0F0F"/>
                <w:sz w:val="18"/>
                <w:szCs w:val="24"/>
              </w:rPr>
            </w:pPr>
            <w:bookmarkStart w:id="141" w:name="BKM_4784064D_61F1_4eea_B975_D8E832A7F057"/>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3359CF9F" w14:textId="77777777" w:rsidR="009F61C5" w:rsidRPr="00A559A0" w:rsidRDefault="009F61C5" w:rsidP="00785A62">
            <w:pPr>
              <w:rPr>
                <w:rFonts w:eastAsia="Times New Roman" w:cs="Arial"/>
                <w:color w:val="0F0F0F"/>
                <w:sz w:val="18"/>
                <w:szCs w:val="24"/>
              </w:rPr>
            </w:pPr>
            <w:r w:rsidRPr="00A559A0">
              <w:rPr>
                <w:rFonts w:eastAsia="Times New Roman" w:cs="Arial"/>
                <w:b/>
                <w:i/>
                <w:color w:val="0F0F0F"/>
                <w:sz w:val="18"/>
                <w:szCs w:val="24"/>
              </w:rPr>
              <w:t>cappingRules</w:t>
            </w:r>
          </w:p>
        </w:tc>
        <w:tc>
          <w:tcPr>
            <w:tcW w:w="2160" w:type="dxa"/>
            <w:tcBorders>
              <w:top w:val="single" w:sz="2" w:space="0" w:color="auto"/>
              <w:left w:val="single" w:sz="2" w:space="0" w:color="auto"/>
              <w:bottom w:val="single" w:sz="2" w:space="0" w:color="auto"/>
              <w:right w:val="single" w:sz="2" w:space="0" w:color="auto"/>
            </w:tcBorders>
          </w:tcPr>
          <w:p w14:paraId="177ECB66" w14:textId="77777777" w:rsidR="009F61C5" w:rsidRPr="00A559A0" w:rsidRDefault="009F61C5" w:rsidP="00785A62">
            <w:pPr>
              <w:rPr>
                <w:rFonts w:eastAsia="Times New Roman" w:cs="Arial"/>
                <w:color w:val="0F0F0F"/>
                <w:sz w:val="18"/>
                <w:szCs w:val="24"/>
                <w:u w:val="single"/>
              </w:rPr>
            </w:pPr>
            <w:r w:rsidRPr="00A559A0">
              <w:rPr>
                <w:rFonts w:eastAsia="Times New Roman" w:cs="Arial"/>
                <w:i/>
                <w:color w:val="0F0F0F"/>
                <w:sz w:val="18"/>
                <w:szCs w:val="24"/>
                <w:u w:val="single"/>
              </w:rPr>
              <w:t>CappingRule</w:t>
            </w:r>
          </w:p>
        </w:tc>
        <w:tc>
          <w:tcPr>
            <w:tcW w:w="1080" w:type="dxa"/>
            <w:tcBorders>
              <w:top w:val="single" w:sz="2" w:space="0" w:color="auto"/>
              <w:left w:val="single" w:sz="2" w:space="0" w:color="auto"/>
              <w:bottom w:val="single" w:sz="2" w:space="0" w:color="auto"/>
              <w:right w:val="single" w:sz="2" w:space="0" w:color="auto"/>
            </w:tcBorders>
          </w:tcPr>
          <w:p w14:paraId="764DCA37"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15388BC" w14:textId="25C3EA48" w:rsidR="009F61C5" w:rsidRPr="00A559A0" w:rsidRDefault="002C438F" w:rsidP="00785A62">
            <w:pPr>
              <w:rPr>
                <w:rFonts w:eastAsia="Times New Roman" w:cs="Arial"/>
                <w:color w:val="0F0F0F"/>
                <w:sz w:val="18"/>
                <w:szCs w:val="24"/>
              </w:rPr>
            </w:pPr>
            <w:r w:rsidRPr="00A559A0">
              <w:rPr>
                <w:rFonts w:eastAsia="Times New Roman" w:cs="Arial"/>
                <w:color w:val="0F0F0F"/>
                <w:sz w:val="18"/>
                <w:szCs w:val="24"/>
              </w:rPr>
              <w:t>Un ensemble de paramètres fixant un prix plafond sur un produit.</w:t>
            </w:r>
          </w:p>
        </w:tc>
        <w:bookmarkEnd w:id="141"/>
      </w:tr>
    </w:tbl>
    <w:p w14:paraId="57BF4CBD" w14:textId="41ED9A87" w:rsidR="009F61C5" w:rsidRPr="00A559A0" w:rsidRDefault="009F61C5" w:rsidP="00AB47BA">
      <w:pPr>
        <w:ind w:firstLine="400"/>
        <w:rPr>
          <w:rFonts w:eastAsia="Times New Roman" w:cs="Arial"/>
          <w:color w:val="0F0F0F"/>
          <w:szCs w:val="24"/>
        </w:rPr>
      </w:pPr>
    </w:p>
    <w:p w14:paraId="231F4F6B" w14:textId="640FE561" w:rsidR="00AB47BA" w:rsidRPr="00A559A0" w:rsidRDefault="00AB47BA" w:rsidP="00AB47BA">
      <w:pPr>
        <w:pStyle w:val="Tabletitle"/>
        <w:rPr>
          <w:rFonts w:eastAsia="Times New Roman" w:cs="Arial"/>
          <w:color w:val="0F0F0F"/>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54</w:t>
      </w:r>
      <w:r w:rsidRPr="00A559A0">
        <w:rPr>
          <w:rFonts w:cs="Arial"/>
        </w:rPr>
        <w:fldChar w:fldCharType="end"/>
      </w:r>
      <w:r w:rsidRPr="00A559A0">
        <w:rPr>
          <w:rFonts w:cs="Arial"/>
        </w:rPr>
        <w:t xml:space="preserve"> – </w:t>
      </w:r>
      <w:r w:rsidRPr="00A559A0">
        <w:rPr>
          <w:rFonts w:cs="Arial"/>
          <w:i/>
        </w:rPr>
        <w:t>CappingRule</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AB47BA" w:rsidRPr="00A559A0" w14:paraId="413093F4" w14:textId="77777777" w:rsidTr="0073073B">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33678DE" w14:textId="623D1485" w:rsidR="00AB47BA" w:rsidRPr="00A559A0" w:rsidRDefault="00AB47BA" w:rsidP="0073073B">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5BC78A94" w14:textId="77777777" w:rsidR="00AB47BA" w:rsidRPr="00A559A0" w:rsidRDefault="00AB47BA" w:rsidP="0073073B">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11C36DF" w14:textId="77777777" w:rsidR="00AB47BA" w:rsidRPr="00A559A0" w:rsidRDefault="00AB47BA" w:rsidP="0073073B">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271D119" w14:textId="5C49148C" w:rsidR="00AB47BA" w:rsidRPr="00A559A0" w:rsidRDefault="00AB47BA" w:rsidP="0073073B">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36F5584" w14:textId="77777777" w:rsidR="00AB47BA" w:rsidRPr="00A559A0" w:rsidRDefault="00AB47BA" w:rsidP="0073073B">
            <w:pPr>
              <w:rPr>
                <w:rFonts w:eastAsia="Times New Roman" w:cs="Arial"/>
                <w:b/>
                <w:color w:val="0F0F0F"/>
                <w:szCs w:val="24"/>
              </w:rPr>
            </w:pPr>
            <w:r w:rsidRPr="00A559A0">
              <w:rPr>
                <w:rFonts w:cs="Arial"/>
                <w:b/>
                <w:bCs/>
                <w:sz w:val="18"/>
                <w:szCs w:val="18"/>
              </w:rPr>
              <w:t>Description</w:t>
            </w:r>
          </w:p>
        </w:tc>
      </w:tr>
      <w:tr w:rsidR="00AB47BA" w:rsidRPr="00A559A0" w14:paraId="1ACA2DEC" w14:textId="77777777" w:rsidTr="0073073B">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FA8D0CD" w14:textId="77777777" w:rsidR="00AB47BA" w:rsidRPr="00A559A0" w:rsidRDefault="00AB47BA" w:rsidP="0073073B">
            <w:pPr>
              <w:rPr>
                <w:rFonts w:eastAsia="Times New Roman" w:cs="Arial"/>
                <w:color w:val="0F0F0F"/>
                <w:sz w:val="18"/>
                <w:szCs w:val="18"/>
              </w:rPr>
            </w:pPr>
            <w:r w:rsidRPr="00A559A0">
              <w:rPr>
                <w:rFonts w:eastAsia="Times New Roman" w:cs="Arial"/>
                <w:color w:val="0F0F0F"/>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0A5F4E86" w14:textId="77777777" w:rsidR="00AB47BA" w:rsidRPr="00A559A0" w:rsidRDefault="00AB47BA" w:rsidP="0073073B">
            <w:pPr>
              <w:rPr>
                <w:rFonts w:eastAsia="Times New Roman" w:cs="Arial"/>
                <w:color w:val="0F0F0F"/>
                <w:sz w:val="18"/>
                <w:szCs w:val="18"/>
              </w:rPr>
            </w:pPr>
            <w:r w:rsidRPr="00A559A0">
              <w:rPr>
                <w:rFonts w:eastAsia="Times New Roman" w:cs="Arial"/>
                <w:color w:val="0F0F0F"/>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05541C83" w14:textId="77777777" w:rsidR="00AB47BA" w:rsidRPr="00A559A0" w:rsidRDefault="00AB47BA" w:rsidP="0073073B">
            <w:pPr>
              <w:rPr>
                <w:rFonts w:eastAsia="Times New Roman" w:cs="Arial"/>
                <w:color w:val="0F0F0F"/>
                <w:sz w:val="18"/>
                <w:szCs w:val="18"/>
                <w:u w:val="single"/>
              </w:rPr>
            </w:pPr>
            <w:r w:rsidRPr="00A559A0">
              <w:rPr>
                <w:rFonts w:eastAsia="Times New Roman" w:cs="Arial"/>
                <w:i/>
                <w:color w:val="0F0F0F"/>
                <w:sz w:val="18"/>
                <w:szCs w:val="18"/>
                <w:u w:val="single"/>
              </w:rPr>
              <w:t>PriceableObject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06D6790D" w14:textId="77777777" w:rsidR="00AB47BA" w:rsidRPr="00A559A0" w:rsidRDefault="00AB47BA" w:rsidP="0073073B">
            <w:pP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CEEA8AF" w14:textId="58380991" w:rsidR="00AB47BA" w:rsidRPr="00A559A0" w:rsidRDefault="00AB47BA" w:rsidP="0073073B">
            <w:pPr>
              <w:rPr>
                <w:rFonts w:eastAsia="Times New Roman" w:cs="Arial"/>
                <w:color w:val="0F0F0F"/>
                <w:sz w:val="18"/>
                <w:szCs w:val="18"/>
              </w:rPr>
            </w:pPr>
            <w:r w:rsidRPr="00A559A0">
              <w:rPr>
                <w:rFonts w:eastAsia="Times New Roman" w:cs="Arial"/>
                <w:color w:val="0F0F0F"/>
                <w:sz w:val="18"/>
                <w:szCs w:val="18"/>
              </w:rPr>
              <w:t>CAPPING RULE</w:t>
            </w:r>
            <w:r w:rsidRPr="00A559A0" w:rsidDel="008003FC">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PRICEABLE OBJECT.</w:t>
            </w:r>
          </w:p>
        </w:tc>
      </w:tr>
      <w:tr w:rsidR="00AB47BA" w:rsidRPr="00A559A0" w14:paraId="09718DC7" w14:textId="77777777" w:rsidTr="0073073B">
        <w:tc>
          <w:tcPr>
            <w:tcW w:w="900" w:type="dxa"/>
            <w:tcBorders>
              <w:top w:val="single" w:sz="2" w:space="0" w:color="auto"/>
              <w:left w:val="single" w:sz="2" w:space="0" w:color="auto"/>
              <w:bottom w:val="single" w:sz="2" w:space="0" w:color="auto"/>
              <w:right w:val="single" w:sz="2" w:space="0" w:color="auto"/>
            </w:tcBorders>
          </w:tcPr>
          <w:p w14:paraId="59508363" w14:textId="77777777" w:rsidR="00AB47BA" w:rsidRPr="00A559A0" w:rsidRDefault="00AB47BA" w:rsidP="0073073B">
            <w:pPr>
              <w:jc w:val="center"/>
              <w:rPr>
                <w:rFonts w:eastAsia="Times New Roman" w:cs="Arial"/>
                <w:color w:val="0F0F0F"/>
                <w:sz w:val="18"/>
                <w:szCs w:val="18"/>
              </w:rPr>
            </w:pPr>
            <w:bookmarkStart w:id="142" w:name="BKM_82608D11_E553_4b13_B7C4_8BC714C3248D"/>
            <w:r w:rsidRPr="00A559A0">
              <w:rPr>
                <w:rFonts w:eastAsia="Times New Roman" w:cs="Arial"/>
                <w:color w:val="0F0F0F"/>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00CD3FD7" w14:textId="77777777" w:rsidR="00AB47BA" w:rsidRPr="00A559A0" w:rsidRDefault="00AB47BA" w:rsidP="0073073B">
            <w:pPr>
              <w:rPr>
                <w:rFonts w:eastAsia="Times New Roman" w:cs="Arial"/>
                <w:color w:val="0F0F0F"/>
                <w:sz w:val="18"/>
                <w:szCs w:val="18"/>
              </w:rPr>
            </w:pPr>
            <w:r w:rsidRPr="00A559A0">
              <w:rPr>
                <w:rFonts w:eastAsia="Times New Roman" w:cs="Arial"/>
                <w:b/>
                <w:i/>
                <w:color w:val="0F0F0F"/>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5D16CA89" w14:textId="77777777" w:rsidR="00AB47BA" w:rsidRPr="00A559A0" w:rsidRDefault="00AB47BA" w:rsidP="0073073B">
            <w:pPr>
              <w:rPr>
                <w:rFonts w:eastAsia="Times New Roman" w:cs="Arial"/>
                <w:color w:val="0F0F0F"/>
                <w:sz w:val="18"/>
                <w:szCs w:val="18"/>
              </w:rPr>
            </w:pPr>
            <w:r w:rsidRPr="00A559A0">
              <w:rPr>
                <w:rFonts w:eastAsia="Times New Roman" w:cs="Arial"/>
                <w:i/>
                <w:color w:val="0F0F0F"/>
                <w:sz w:val="18"/>
                <w:szCs w:val="18"/>
              </w:rPr>
              <w:t>CappingRuleIdType</w:t>
            </w:r>
          </w:p>
        </w:tc>
        <w:tc>
          <w:tcPr>
            <w:tcW w:w="1080" w:type="dxa"/>
            <w:tcBorders>
              <w:top w:val="single" w:sz="2" w:space="0" w:color="auto"/>
              <w:left w:val="single" w:sz="2" w:space="0" w:color="auto"/>
              <w:bottom w:val="single" w:sz="2" w:space="0" w:color="auto"/>
              <w:right w:val="single" w:sz="2" w:space="0" w:color="auto"/>
            </w:tcBorders>
          </w:tcPr>
          <w:p w14:paraId="4E64C2C9" w14:textId="77777777" w:rsidR="00AB47BA" w:rsidRPr="00A559A0" w:rsidRDefault="00AB47BA" w:rsidP="0073073B">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0A91763C" w14:textId="70A5CF34" w:rsidR="00AB47BA" w:rsidRPr="00A559A0" w:rsidRDefault="00867E96" w:rsidP="0073073B">
            <w:pPr>
              <w:rPr>
                <w:rFonts w:eastAsia="Times New Roman" w:cs="Arial"/>
                <w:color w:val="0F0F0F"/>
                <w:sz w:val="18"/>
                <w:szCs w:val="18"/>
              </w:rPr>
            </w:pPr>
            <w:r w:rsidRPr="00A559A0">
              <w:rPr>
                <w:rFonts w:eastAsia="Times New Roman" w:cs="Arial"/>
                <w:color w:val="0F0F0F"/>
                <w:sz w:val="18"/>
                <w:szCs w:val="18"/>
              </w:rPr>
              <w:t>Identifiant du</w:t>
            </w:r>
            <w:r w:rsidR="00AB47BA" w:rsidRPr="00A559A0">
              <w:rPr>
                <w:rFonts w:eastAsia="Times New Roman" w:cs="Arial"/>
                <w:color w:val="0F0F0F"/>
                <w:sz w:val="18"/>
                <w:szCs w:val="18"/>
              </w:rPr>
              <w:t xml:space="preserve"> CAPPING RULE.</w:t>
            </w:r>
          </w:p>
        </w:tc>
        <w:bookmarkEnd w:id="142"/>
      </w:tr>
      <w:tr w:rsidR="00AB47BA" w:rsidRPr="00A559A0" w14:paraId="7611E2FD" w14:textId="77777777" w:rsidTr="0073073B">
        <w:tc>
          <w:tcPr>
            <w:tcW w:w="900" w:type="dxa"/>
            <w:tcBorders>
              <w:top w:val="single" w:sz="2" w:space="0" w:color="auto"/>
              <w:left w:val="single" w:sz="2" w:space="0" w:color="auto"/>
              <w:bottom w:val="single" w:sz="2" w:space="0" w:color="auto"/>
              <w:right w:val="single" w:sz="2" w:space="0" w:color="auto"/>
            </w:tcBorders>
          </w:tcPr>
          <w:p w14:paraId="6458C4B0" w14:textId="77777777" w:rsidR="00AB47BA" w:rsidRPr="00A559A0" w:rsidDel="00AE0A5B" w:rsidRDefault="00AB47BA" w:rsidP="0073073B">
            <w:pPr>
              <w:jc w:val="center"/>
              <w:rPr>
                <w:rFonts w:eastAsia="Times New Roman" w:cs="Arial"/>
                <w:color w:val="0F0F0F"/>
                <w:sz w:val="18"/>
                <w:szCs w:val="18"/>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3C7E7306" w14:textId="7AA61DB7" w:rsidR="00AB47BA" w:rsidRPr="00A559A0" w:rsidRDefault="00AB47BA" w:rsidP="0073073B">
            <w:pPr>
              <w:rPr>
                <w:rFonts w:eastAsia="Times New Roman" w:cs="Arial"/>
                <w:b/>
                <w:i/>
                <w:color w:val="0F0F0F"/>
                <w:sz w:val="18"/>
                <w:szCs w:val="24"/>
              </w:rPr>
            </w:pPr>
            <w:r w:rsidRPr="00A559A0">
              <w:rPr>
                <w:rFonts w:eastAsia="Times New Roman" w:cs="Arial"/>
                <w:b/>
                <w:i/>
                <w:color w:val="0F0F0F"/>
                <w:sz w:val="18"/>
                <w:szCs w:val="24"/>
              </w:rPr>
              <w:t>MaximumDistance</w:t>
            </w:r>
          </w:p>
        </w:tc>
        <w:tc>
          <w:tcPr>
            <w:tcW w:w="2160" w:type="dxa"/>
            <w:tcBorders>
              <w:top w:val="single" w:sz="2" w:space="0" w:color="auto"/>
              <w:left w:val="single" w:sz="2" w:space="0" w:color="auto"/>
              <w:bottom w:val="single" w:sz="2" w:space="0" w:color="auto"/>
              <w:right w:val="single" w:sz="2" w:space="0" w:color="auto"/>
            </w:tcBorders>
          </w:tcPr>
          <w:p w14:paraId="5A0F73E9" w14:textId="77777777" w:rsidR="00AB47BA" w:rsidRPr="00A559A0" w:rsidRDefault="00AB47BA" w:rsidP="0073073B">
            <w:pPr>
              <w:rPr>
                <w:rFonts w:eastAsia="Times New Roman" w:cs="Arial"/>
                <w:i/>
                <w:color w:val="0F0F0F"/>
                <w:sz w:val="18"/>
                <w:szCs w:val="24"/>
              </w:rPr>
            </w:pPr>
            <w:r w:rsidRPr="00A559A0">
              <w:rPr>
                <w:rFonts w:eastAsia="Times New Roman" w:cs="Arial"/>
                <w:i/>
                <w:color w:val="0F0F0F"/>
                <w:sz w:val="18"/>
                <w:szCs w:val="24"/>
              </w:rPr>
              <w:t>LengthType</w:t>
            </w:r>
          </w:p>
        </w:tc>
        <w:tc>
          <w:tcPr>
            <w:tcW w:w="1080" w:type="dxa"/>
            <w:tcBorders>
              <w:top w:val="single" w:sz="2" w:space="0" w:color="auto"/>
              <w:left w:val="single" w:sz="2" w:space="0" w:color="auto"/>
              <w:bottom w:val="single" w:sz="2" w:space="0" w:color="auto"/>
              <w:right w:val="single" w:sz="2" w:space="0" w:color="auto"/>
            </w:tcBorders>
          </w:tcPr>
          <w:p w14:paraId="1DDE9D78" w14:textId="77777777" w:rsidR="00AB47BA" w:rsidRPr="00A559A0" w:rsidRDefault="00AB47BA" w:rsidP="0073073B">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004BC6AF" w14:textId="165EFA8D" w:rsidR="00AB47BA" w:rsidRPr="00A559A0" w:rsidRDefault="00426C53" w:rsidP="0073073B">
            <w:pPr>
              <w:rPr>
                <w:rFonts w:eastAsia="Times New Roman" w:cs="Arial"/>
                <w:color w:val="0F0F0F"/>
                <w:sz w:val="18"/>
                <w:szCs w:val="24"/>
              </w:rPr>
            </w:pPr>
            <w:r w:rsidRPr="00A559A0">
              <w:rPr>
                <w:rFonts w:eastAsia="Times New Roman" w:cs="Arial"/>
                <w:color w:val="0F0F0F"/>
                <w:sz w:val="18"/>
                <w:szCs w:val="24"/>
              </w:rPr>
              <w:t>P</w:t>
            </w:r>
            <w:r w:rsidR="002C438F" w:rsidRPr="00A559A0">
              <w:rPr>
                <w:rFonts w:eastAsia="Times New Roman" w:cs="Arial"/>
                <w:color w:val="0F0F0F"/>
                <w:sz w:val="18"/>
                <w:szCs w:val="24"/>
              </w:rPr>
              <w:t xml:space="preserve">lafonnement de la distance de si </w:t>
            </w:r>
            <w:r w:rsidRPr="00A559A0">
              <w:rPr>
                <w:rFonts w:eastAsia="Times New Roman" w:cs="Arial"/>
                <w:color w:val="0F0F0F"/>
                <w:sz w:val="18"/>
                <w:szCs w:val="24"/>
              </w:rPr>
              <w:t>la limite</w:t>
            </w:r>
            <w:r w:rsidR="002C438F" w:rsidRPr="00A559A0">
              <w:rPr>
                <w:rFonts w:eastAsia="Times New Roman" w:cs="Arial"/>
                <w:color w:val="0F0F0F"/>
                <w:sz w:val="18"/>
                <w:szCs w:val="24"/>
              </w:rPr>
              <w:t xml:space="preserve"> </w:t>
            </w:r>
            <w:r w:rsidRPr="00A559A0">
              <w:rPr>
                <w:rFonts w:eastAsia="Times New Roman" w:cs="Arial"/>
                <w:color w:val="0F0F0F"/>
                <w:sz w:val="18"/>
                <w:szCs w:val="24"/>
              </w:rPr>
              <w:t xml:space="preserve">est </w:t>
            </w:r>
            <w:r w:rsidR="002C438F" w:rsidRPr="00A559A0">
              <w:rPr>
                <w:rFonts w:eastAsia="Times New Roman" w:cs="Arial"/>
                <w:color w:val="0F0F0F"/>
                <w:sz w:val="18"/>
                <w:szCs w:val="24"/>
              </w:rPr>
              <w:t>basé</w:t>
            </w:r>
            <w:r w:rsidRPr="00A559A0">
              <w:rPr>
                <w:rFonts w:eastAsia="Times New Roman" w:cs="Arial"/>
                <w:color w:val="0F0F0F"/>
                <w:sz w:val="18"/>
                <w:szCs w:val="24"/>
              </w:rPr>
              <w:t>e</w:t>
            </w:r>
            <w:r w:rsidR="002C438F" w:rsidRPr="00A559A0">
              <w:rPr>
                <w:rFonts w:eastAsia="Times New Roman" w:cs="Arial"/>
                <w:color w:val="0F0F0F"/>
                <w:sz w:val="18"/>
                <w:szCs w:val="24"/>
              </w:rPr>
              <w:t xml:space="preserve"> sur la distance.</w:t>
            </w:r>
          </w:p>
        </w:tc>
      </w:tr>
      <w:tr w:rsidR="00AB47BA" w:rsidRPr="00A559A0" w14:paraId="4E8613BC" w14:textId="77777777" w:rsidTr="0073073B">
        <w:tc>
          <w:tcPr>
            <w:tcW w:w="900" w:type="dxa"/>
            <w:tcBorders>
              <w:top w:val="single" w:sz="2" w:space="0" w:color="auto"/>
              <w:left w:val="single" w:sz="2" w:space="0" w:color="auto"/>
              <w:bottom w:val="single" w:sz="2" w:space="0" w:color="auto"/>
              <w:right w:val="single" w:sz="2" w:space="0" w:color="auto"/>
            </w:tcBorders>
          </w:tcPr>
          <w:p w14:paraId="273E05B0" w14:textId="77777777" w:rsidR="00AB47BA" w:rsidRPr="00A559A0" w:rsidDel="00AE0A5B" w:rsidRDefault="00AB47BA" w:rsidP="0073073B">
            <w:pPr>
              <w:jc w:val="center"/>
              <w:rPr>
                <w:rFonts w:eastAsia="Times New Roman" w:cs="Arial"/>
                <w:color w:val="0F0F0F"/>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16D09E1" w14:textId="77777777" w:rsidR="00AB47BA" w:rsidRPr="00A559A0" w:rsidRDefault="00AB47BA" w:rsidP="0073073B">
            <w:pPr>
              <w:rPr>
                <w:rFonts w:eastAsia="Times New Roman" w:cs="Arial"/>
                <w:b/>
                <w:i/>
                <w:color w:val="0F0F0F"/>
                <w:sz w:val="18"/>
                <w:szCs w:val="24"/>
              </w:rPr>
            </w:pPr>
            <w:r w:rsidRPr="00A559A0">
              <w:rPr>
                <w:rFonts w:eastAsia="Times New Roman" w:cs="Arial"/>
                <w:b/>
                <w:i/>
                <w:color w:val="0F0F0F"/>
                <w:sz w:val="18"/>
                <w:szCs w:val="24"/>
              </w:rPr>
              <w:t>CappingPeriod</w:t>
            </w:r>
          </w:p>
        </w:tc>
        <w:tc>
          <w:tcPr>
            <w:tcW w:w="2160" w:type="dxa"/>
            <w:tcBorders>
              <w:top w:val="single" w:sz="2" w:space="0" w:color="auto"/>
              <w:left w:val="single" w:sz="2" w:space="0" w:color="auto"/>
              <w:bottom w:val="single" w:sz="2" w:space="0" w:color="auto"/>
              <w:right w:val="single" w:sz="2" w:space="0" w:color="auto"/>
            </w:tcBorders>
          </w:tcPr>
          <w:p w14:paraId="1F20C785" w14:textId="77777777" w:rsidR="00AB47BA" w:rsidRPr="00A559A0" w:rsidRDefault="00AB47BA" w:rsidP="0073073B">
            <w:pPr>
              <w:rPr>
                <w:rFonts w:eastAsia="Times New Roman" w:cs="Arial"/>
                <w:i/>
                <w:color w:val="0F0F0F"/>
                <w:sz w:val="18"/>
                <w:szCs w:val="24"/>
              </w:rPr>
            </w:pPr>
            <w:r w:rsidRPr="00A559A0">
              <w:rPr>
                <w:rFonts w:eastAsia="Times New Roman" w:cs="Arial"/>
                <w:i/>
                <w:color w:val="0F0F0F"/>
                <w:sz w:val="18"/>
                <w:szCs w:val="24"/>
              </w:rPr>
              <w:t>CappingPeriodEnum</w:t>
            </w:r>
          </w:p>
        </w:tc>
        <w:tc>
          <w:tcPr>
            <w:tcW w:w="1080" w:type="dxa"/>
            <w:tcBorders>
              <w:top w:val="single" w:sz="2" w:space="0" w:color="auto"/>
              <w:left w:val="single" w:sz="2" w:space="0" w:color="auto"/>
              <w:bottom w:val="single" w:sz="2" w:space="0" w:color="auto"/>
              <w:right w:val="single" w:sz="2" w:space="0" w:color="auto"/>
            </w:tcBorders>
          </w:tcPr>
          <w:p w14:paraId="4792F76F" w14:textId="77777777" w:rsidR="00AB47BA" w:rsidRPr="00A559A0" w:rsidRDefault="00AB47BA" w:rsidP="0073073B">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58D7931" w14:textId="23E150E1" w:rsidR="00AB47BA" w:rsidRPr="00A559A0" w:rsidRDefault="0076723E" w:rsidP="002D7780">
            <w:pPr>
              <w:spacing w:after="0"/>
              <w:rPr>
                <w:rFonts w:eastAsia="Times New Roman" w:cs="Arial"/>
                <w:color w:val="0F0F0F"/>
                <w:sz w:val="18"/>
                <w:szCs w:val="24"/>
              </w:rPr>
            </w:pPr>
            <w:r w:rsidRPr="00A559A0">
              <w:rPr>
                <w:rFonts w:eastAsia="Times New Roman" w:cs="Arial"/>
                <w:color w:val="0F0F0F"/>
                <w:sz w:val="18"/>
                <w:szCs w:val="24"/>
              </w:rPr>
              <w:t xml:space="preserve">Période pendant laquelle le plafonnement s'applique, par ex. du quotidien. Voir les valeurs autorisées ci-dessous. Une valeur quantitative peut être </w:t>
            </w:r>
            <w:r w:rsidRPr="00A559A0">
              <w:rPr>
                <w:rFonts w:eastAsia="Times New Roman" w:cs="Arial"/>
                <w:color w:val="0F0F0F"/>
                <w:sz w:val="18"/>
                <w:szCs w:val="24"/>
              </w:rPr>
              <w:lastRenderedPageBreak/>
              <w:t>définie avec une USAGE VALIDITY PERIOD, ainsi qu'une définition plus détaillée des heures de début et de fin.</w:t>
            </w:r>
          </w:p>
          <w:p w14:paraId="464BDF26" w14:textId="2389978A" w:rsidR="006226AC" w:rsidRPr="00A559A0" w:rsidRDefault="00FB2BAA" w:rsidP="002D7780">
            <w:pPr>
              <w:spacing w:after="0"/>
              <w:ind w:left="360"/>
              <w:rPr>
                <w:rFonts w:eastAsia="Times New Roman" w:cs="Arial"/>
                <w:i/>
                <w:iCs/>
                <w:color w:val="0F0F0F"/>
                <w:sz w:val="18"/>
                <w:szCs w:val="24"/>
              </w:rPr>
            </w:pPr>
            <w:r w:rsidRPr="00A559A0">
              <w:rPr>
                <w:rFonts w:eastAsia="Times New Roman" w:cs="Arial"/>
                <w:i/>
                <w:iCs/>
                <w:color w:val="0F0F0F"/>
                <w:sz w:val="18"/>
                <w:szCs w:val="24"/>
              </w:rPr>
              <w:t>D</w:t>
            </w:r>
            <w:r w:rsidR="006226AC" w:rsidRPr="00A559A0">
              <w:rPr>
                <w:rFonts w:eastAsia="Times New Roman" w:cs="Arial"/>
                <w:i/>
                <w:iCs/>
                <w:color w:val="0F0F0F"/>
                <w:sz w:val="18"/>
                <w:szCs w:val="24"/>
              </w:rPr>
              <w:t>ay</w:t>
            </w:r>
            <w:r>
              <w:rPr>
                <w:rFonts w:eastAsia="Times New Roman" w:cs="Arial"/>
                <w:i/>
                <w:iCs/>
                <w:color w:val="0F0F0F"/>
                <w:sz w:val="18"/>
                <w:szCs w:val="24"/>
              </w:rPr>
              <w:t xml:space="preserve"> (jour)</w:t>
            </w:r>
          </w:p>
          <w:p w14:paraId="67BC910A" w14:textId="6B6CE79A" w:rsidR="006226AC" w:rsidRPr="00A559A0" w:rsidRDefault="00FB2BAA" w:rsidP="002D7780">
            <w:pPr>
              <w:spacing w:after="0"/>
              <w:ind w:left="360"/>
              <w:rPr>
                <w:rFonts w:eastAsia="Times New Roman" w:cs="Arial"/>
                <w:i/>
                <w:iCs/>
                <w:color w:val="0F0F0F"/>
                <w:sz w:val="18"/>
                <w:szCs w:val="24"/>
              </w:rPr>
            </w:pPr>
            <w:r w:rsidRPr="00A559A0">
              <w:rPr>
                <w:rFonts w:eastAsia="Times New Roman" w:cs="Arial"/>
                <w:i/>
                <w:iCs/>
                <w:color w:val="0F0F0F"/>
                <w:sz w:val="18"/>
                <w:szCs w:val="24"/>
              </w:rPr>
              <w:t>W</w:t>
            </w:r>
            <w:r w:rsidR="006226AC" w:rsidRPr="00A559A0">
              <w:rPr>
                <w:rFonts w:eastAsia="Times New Roman" w:cs="Arial"/>
                <w:i/>
                <w:iCs/>
                <w:color w:val="0F0F0F"/>
                <w:sz w:val="18"/>
                <w:szCs w:val="24"/>
              </w:rPr>
              <w:t>eek</w:t>
            </w:r>
            <w:r>
              <w:rPr>
                <w:rFonts w:eastAsia="Times New Roman" w:cs="Arial"/>
                <w:i/>
                <w:iCs/>
                <w:color w:val="0F0F0F"/>
                <w:sz w:val="18"/>
                <w:szCs w:val="24"/>
              </w:rPr>
              <w:t xml:space="preserve"> (semaine)</w:t>
            </w:r>
          </w:p>
          <w:p w14:paraId="48151D7A" w14:textId="330515C8" w:rsidR="006226AC" w:rsidRPr="00A559A0" w:rsidRDefault="00FB2BAA" w:rsidP="002D7780">
            <w:pPr>
              <w:spacing w:after="0"/>
              <w:ind w:left="360"/>
              <w:rPr>
                <w:rFonts w:eastAsia="Times New Roman" w:cs="Arial"/>
                <w:i/>
                <w:iCs/>
                <w:color w:val="0F0F0F"/>
                <w:sz w:val="18"/>
                <w:szCs w:val="24"/>
              </w:rPr>
            </w:pPr>
            <w:r w:rsidRPr="00A559A0">
              <w:rPr>
                <w:rFonts w:eastAsia="Times New Roman" w:cs="Arial"/>
                <w:i/>
                <w:iCs/>
                <w:color w:val="0F0F0F"/>
                <w:sz w:val="18"/>
                <w:szCs w:val="24"/>
              </w:rPr>
              <w:t>M</w:t>
            </w:r>
            <w:r w:rsidR="006226AC" w:rsidRPr="00A559A0">
              <w:rPr>
                <w:rFonts w:eastAsia="Times New Roman" w:cs="Arial"/>
                <w:i/>
                <w:iCs/>
                <w:color w:val="0F0F0F"/>
                <w:sz w:val="18"/>
                <w:szCs w:val="24"/>
              </w:rPr>
              <w:t>onth</w:t>
            </w:r>
            <w:r>
              <w:rPr>
                <w:rFonts w:eastAsia="Times New Roman" w:cs="Arial"/>
                <w:i/>
                <w:iCs/>
                <w:color w:val="0F0F0F"/>
                <w:sz w:val="18"/>
                <w:szCs w:val="24"/>
              </w:rPr>
              <w:t xml:space="preserve"> (mois)</w:t>
            </w:r>
          </w:p>
          <w:p w14:paraId="37BB48C8" w14:textId="2616165D" w:rsidR="006226AC" w:rsidRPr="00A559A0" w:rsidRDefault="00FB2BAA" w:rsidP="002D7780">
            <w:pPr>
              <w:spacing w:after="0"/>
              <w:ind w:left="360"/>
              <w:rPr>
                <w:rFonts w:eastAsia="Times New Roman" w:cs="Arial"/>
                <w:i/>
                <w:iCs/>
                <w:color w:val="0F0F0F"/>
                <w:sz w:val="18"/>
                <w:szCs w:val="24"/>
              </w:rPr>
            </w:pPr>
            <w:r w:rsidRPr="00A559A0">
              <w:rPr>
                <w:rFonts w:eastAsia="Times New Roman" w:cs="Arial"/>
                <w:i/>
                <w:iCs/>
                <w:color w:val="0F0F0F"/>
                <w:sz w:val="18"/>
                <w:szCs w:val="24"/>
              </w:rPr>
              <w:t>N</w:t>
            </w:r>
            <w:r w:rsidR="006226AC" w:rsidRPr="00A559A0">
              <w:rPr>
                <w:rFonts w:eastAsia="Times New Roman" w:cs="Arial"/>
                <w:i/>
                <w:iCs/>
                <w:color w:val="0F0F0F"/>
                <w:sz w:val="18"/>
                <w:szCs w:val="24"/>
              </w:rPr>
              <w:t>one</w:t>
            </w:r>
            <w:r>
              <w:rPr>
                <w:rFonts w:eastAsia="Times New Roman" w:cs="Arial"/>
                <w:i/>
                <w:iCs/>
                <w:color w:val="0F0F0F"/>
                <w:sz w:val="18"/>
                <w:szCs w:val="24"/>
              </w:rPr>
              <w:t xml:space="preserve"> (rien)</w:t>
            </w:r>
          </w:p>
          <w:p w14:paraId="6C2B270D" w14:textId="61814830" w:rsidR="002D7780" w:rsidRPr="00A559A0" w:rsidRDefault="002D7780" w:rsidP="002D7780">
            <w:pPr>
              <w:spacing w:after="0"/>
              <w:ind w:left="360"/>
              <w:rPr>
                <w:rFonts w:eastAsia="Times New Roman" w:cs="Arial"/>
                <w:color w:val="0F0F0F"/>
                <w:sz w:val="18"/>
                <w:szCs w:val="24"/>
              </w:rPr>
            </w:pPr>
          </w:p>
        </w:tc>
      </w:tr>
      <w:tr w:rsidR="00AB47BA" w:rsidRPr="00A559A0" w14:paraId="1CBDB24B" w14:textId="77777777" w:rsidTr="0073073B">
        <w:trPr>
          <w:hidden/>
        </w:trPr>
        <w:tc>
          <w:tcPr>
            <w:tcW w:w="900" w:type="dxa"/>
            <w:tcBorders>
              <w:top w:val="single" w:sz="2" w:space="0" w:color="auto"/>
              <w:left w:val="single" w:sz="2" w:space="0" w:color="auto"/>
              <w:bottom w:val="single" w:sz="2" w:space="0" w:color="auto"/>
              <w:right w:val="single" w:sz="2" w:space="0" w:color="auto"/>
            </w:tcBorders>
          </w:tcPr>
          <w:p w14:paraId="08AFF070" w14:textId="77777777" w:rsidR="00AB47BA" w:rsidRPr="00A559A0" w:rsidRDefault="00AB47BA" w:rsidP="0073073B">
            <w:pPr>
              <w:jc w:val="center"/>
              <w:rPr>
                <w:rFonts w:eastAsia="Times New Roman" w:cs="Arial"/>
                <w:vanish/>
                <w:color w:val="0F0F0F"/>
                <w:sz w:val="18"/>
                <w:szCs w:val="24"/>
              </w:rPr>
            </w:pPr>
            <w:r w:rsidRPr="00A559A0">
              <w:rPr>
                <w:rFonts w:eastAsia="Times New Roman" w:cs="Arial"/>
                <w:vanish/>
                <w:color w:val="0F0F0F"/>
                <w:sz w:val="18"/>
                <w:szCs w:val="24"/>
              </w:rPr>
              <w:lastRenderedPageBreak/>
              <w:t>«FK»</w:t>
            </w:r>
          </w:p>
        </w:tc>
        <w:tc>
          <w:tcPr>
            <w:tcW w:w="1620" w:type="dxa"/>
            <w:tcBorders>
              <w:top w:val="single" w:sz="2" w:space="0" w:color="auto"/>
              <w:left w:val="single" w:sz="2" w:space="0" w:color="auto"/>
              <w:bottom w:val="single" w:sz="2" w:space="0" w:color="auto"/>
              <w:right w:val="single" w:sz="2" w:space="0" w:color="auto"/>
            </w:tcBorders>
          </w:tcPr>
          <w:p w14:paraId="60A7A3B2" w14:textId="51CEF409" w:rsidR="00AB47BA" w:rsidRPr="00A559A0" w:rsidRDefault="00AB47BA" w:rsidP="0073073B">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CappedDiscountRightRef</w:t>
            </w:r>
          </w:p>
        </w:tc>
        <w:tc>
          <w:tcPr>
            <w:tcW w:w="2160" w:type="dxa"/>
            <w:tcBorders>
              <w:top w:val="single" w:sz="2" w:space="0" w:color="auto"/>
              <w:left w:val="single" w:sz="2" w:space="0" w:color="auto"/>
              <w:bottom w:val="single" w:sz="2" w:space="0" w:color="auto"/>
              <w:right w:val="single" w:sz="2" w:space="0" w:color="auto"/>
            </w:tcBorders>
          </w:tcPr>
          <w:p w14:paraId="1A3FC78C" w14:textId="77777777" w:rsidR="00AB47BA" w:rsidRPr="00A559A0" w:rsidRDefault="00AB47BA" w:rsidP="0073073B">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CappedDiscount-RightRef</w:t>
            </w:r>
          </w:p>
        </w:tc>
        <w:tc>
          <w:tcPr>
            <w:tcW w:w="1080" w:type="dxa"/>
            <w:tcBorders>
              <w:top w:val="single" w:sz="2" w:space="0" w:color="auto"/>
              <w:left w:val="single" w:sz="2" w:space="0" w:color="auto"/>
              <w:bottom w:val="single" w:sz="2" w:space="0" w:color="auto"/>
              <w:right w:val="single" w:sz="2" w:space="0" w:color="auto"/>
            </w:tcBorders>
          </w:tcPr>
          <w:p w14:paraId="1BD6FE35" w14:textId="77777777" w:rsidR="00AB47BA" w:rsidRPr="00A559A0" w:rsidRDefault="00AB47BA" w:rsidP="0073073B">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1E30183" w14:textId="77777777" w:rsidR="00AB47BA" w:rsidRPr="00A559A0" w:rsidRDefault="00AB47BA" w:rsidP="0073073B">
            <w:pPr>
              <w:rPr>
                <w:rFonts w:eastAsia="Times New Roman" w:cs="Arial"/>
                <w:vanish/>
                <w:color w:val="0F0F0F"/>
                <w:sz w:val="18"/>
                <w:szCs w:val="24"/>
                <w:highlight w:val="cyan"/>
              </w:rPr>
            </w:pPr>
            <w:r w:rsidRPr="00A559A0">
              <w:rPr>
                <w:rFonts w:eastAsia="Times New Roman" w:cs="Arial"/>
                <w:vanish/>
                <w:color w:val="0F0F0F"/>
                <w:sz w:val="18"/>
                <w:szCs w:val="24"/>
                <w:highlight w:val="cyan"/>
              </w:rPr>
              <w:t>CAPPED DISCOUNT RIGHT for which this rule applies.</w:t>
            </w:r>
          </w:p>
        </w:tc>
      </w:tr>
      <w:tr w:rsidR="00AB47BA" w:rsidRPr="00A559A0" w14:paraId="0960E643" w14:textId="77777777" w:rsidTr="0073073B">
        <w:tc>
          <w:tcPr>
            <w:tcW w:w="900" w:type="dxa"/>
            <w:tcBorders>
              <w:top w:val="single" w:sz="2" w:space="0" w:color="auto"/>
              <w:left w:val="single" w:sz="2" w:space="0" w:color="auto"/>
              <w:bottom w:val="single" w:sz="2" w:space="0" w:color="auto"/>
              <w:right w:val="single" w:sz="2" w:space="0" w:color="auto"/>
            </w:tcBorders>
          </w:tcPr>
          <w:p w14:paraId="346DA776" w14:textId="77777777" w:rsidR="00AB47BA" w:rsidRPr="00A559A0" w:rsidDel="00AE0A5B" w:rsidRDefault="00AB47BA" w:rsidP="0073073B">
            <w:pPr>
              <w:jc w:val="center"/>
              <w:rPr>
                <w:rFonts w:eastAsia="Times New Roman" w:cs="Arial"/>
                <w:color w:val="0F0F0F"/>
                <w:sz w:val="18"/>
                <w:szCs w:val="18"/>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6DBE26E4" w14:textId="33B2945F" w:rsidR="00AB47BA" w:rsidRPr="00A559A0" w:rsidRDefault="00AB47BA" w:rsidP="0073073B">
            <w:pPr>
              <w:rPr>
                <w:rFonts w:eastAsia="Times New Roman" w:cs="Arial"/>
                <w:b/>
                <w:i/>
                <w:color w:val="0F0F0F"/>
                <w:sz w:val="18"/>
                <w:szCs w:val="24"/>
              </w:rPr>
            </w:pPr>
            <w:r w:rsidRPr="00A559A0">
              <w:rPr>
                <w:rFonts w:eastAsia="Times New Roman" w:cs="Arial"/>
                <w:b/>
                <w:i/>
                <w:color w:val="0F0F0F"/>
                <w:sz w:val="18"/>
                <w:szCs w:val="24"/>
              </w:rPr>
              <w:t>PreassignedFareProductRef</w:t>
            </w:r>
          </w:p>
        </w:tc>
        <w:tc>
          <w:tcPr>
            <w:tcW w:w="2160" w:type="dxa"/>
            <w:tcBorders>
              <w:top w:val="single" w:sz="2" w:space="0" w:color="auto"/>
              <w:left w:val="single" w:sz="2" w:space="0" w:color="auto"/>
              <w:bottom w:val="single" w:sz="2" w:space="0" w:color="auto"/>
              <w:right w:val="single" w:sz="2" w:space="0" w:color="auto"/>
            </w:tcBorders>
          </w:tcPr>
          <w:p w14:paraId="32E6EE8B" w14:textId="0B74CF2B" w:rsidR="00AB47BA" w:rsidRPr="00A559A0" w:rsidRDefault="00AB47BA" w:rsidP="0073073B">
            <w:pPr>
              <w:rPr>
                <w:rFonts w:eastAsia="Times New Roman" w:cs="Arial"/>
                <w:i/>
                <w:color w:val="0F0F0F"/>
                <w:sz w:val="18"/>
                <w:szCs w:val="24"/>
              </w:rPr>
            </w:pPr>
            <w:r w:rsidRPr="00A559A0">
              <w:rPr>
                <w:rFonts w:eastAsia="Times New Roman" w:cs="Arial"/>
                <w:i/>
                <w:color w:val="0F0F0F"/>
                <w:sz w:val="18"/>
                <w:szCs w:val="24"/>
              </w:rPr>
              <w:t>PreassignedFareProductRef</w:t>
            </w:r>
          </w:p>
        </w:tc>
        <w:tc>
          <w:tcPr>
            <w:tcW w:w="1080" w:type="dxa"/>
            <w:tcBorders>
              <w:top w:val="single" w:sz="2" w:space="0" w:color="auto"/>
              <w:left w:val="single" w:sz="2" w:space="0" w:color="auto"/>
              <w:bottom w:val="single" w:sz="2" w:space="0" w:color="auto"/>
              <w:right w:val="single" w:sz="2" w:space="0" w:color="auto"/>
            </w:tcBorders>
          </w:tcPr>
          <w:p w14:paraId="605A0BC2" w14:textId="77777777" w:rsidR="00AB47BA" w:rsidRPr="00A559A0" w:rsidRDefault="00AB47BA" w:rsidP="0073073B">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981F354" w14:textId="4D607D5D" w:rsidR="00AB47BA" w:rsidRPr="00A559A0" w:rsidRDefault="00AB47BA" w:rsidP="0073073B">
            <w:pPr>
              <w:rPr>
                <w:rFonts w:eastAsia="Times New Roman" w:cs="Arial"/>
                <w:color w:val="0F0F0F"/>
                <w:sz w:val="18"/>
                <w:szCs w:val="24"/>
              </w:rPr>
            </w:pPr>
            <w:r w:rsidRPr="00A559A0">
              <w:rPr>
                <w:rFonts w:eastAsia="Times New Roman" w:cs="Arial"/>
                <w:color w:val="0F0F0F"/>
                <w:sz w:val="18"/>
                <w:szCs w:val="24"/>
              </w:rPr>
              <w:t xml:space="preserve">PREASSIGNED FARE PRODUCT </w:t>
            </w:r>
            <w:r w:rsidR="0076723E" w:rsidRPr="00A559A0">
              <w:rPr>
                <w:rFonts w:eastAsia="Times New Roman" w:cs="Arial"/>
                <w:color w:val="0F0F0F"/>
                <w:sz w:val="18"/>
                <w:szCs w:val="24"/>
              </w:rPr>
              <w:t>dont les prix plafonnent le prix pour ce produit.</w:t>
            </w:r>
          </w:p>
        </w:tc>
      </w:tr>
      <w:tr w:rsidR="00AB47BA" w:rsidRPr="00A559A0" w14:paraId="32AFC379" w14:textId="77777777" w:rsidTr="0073073B">
        <w:trPr>
          <w:hidden/>
        </w:trPr>
        <w:tc>
          <w:tcPr>
            <w:tcW w:w="900" w:type="dxa"/>
            <w:tcBorders>
              <w:top w:val="single" w:sz="2" w:space="0" w:color="auto"/>
              <w:left w:val="single" w:sz="2" w:space="0" w:color="auto"/>
              <w:bottom w:val="single" w:sz="2" w:space="0" w:color="auto"/>
              <w:right w:val="single" w:sz="2" w:space="0" w:color="auto"/>
            </w:tcBorders>
          </w:tcPr>
          <w:p w14:paraId="656E5ED8" w14:textId="77777777" w:rsidR="00AB47BA" w:rsidRPr="00A559A0" w:rsidRDefault="00AB47BA" w:rsidP="0073073B">
            <w:pPr>
              <w:jc w:val="center"/>
              <w:rPr>
                <w:rFonts w:eastAsia="Times New Roman" w:cs="Arial"/>
                <w:vanish/>
                <w:color w:val="0F0F0F"/>
                <w:sz w:val="18"/>
                <w:szCs w:val="18"/>
              </w:rPr>
            </w:pPr>
            <w:bookmarkStart w:id="143" w:name="BKM_7581F16A_F035_4364_9A42_12CA52E13765"/>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63981BF" w14:textId="64F2D52E" w:rsidR="00AB47BA" w:rsidRPr="00A559A0" w:rsidRDefault="00AB47BA" w:rsidP="0073073B">
            <w:pPr>
              <w:rPr>
                <w:rFonts w:eastAsia="Times New Roman" w:cs="Arial"/>
                <w:b/>
                <w:i/>
                <w:vanish/>
                <w:color w:val="0F0F0F"/>
                <w:sz w:val="18"/>
                <w:szCs w:val="18"/>
                <w:highlight w:val="cyan"/>
              </w:rPr>
            </w:pPr>
            <w:r w:rsidRPr="00A559A0">
              <w:rPr>
                <w:rFonts w:eastAsia="Times New Roman" w:cs="Arial"/>
                <w:b/>
                <w:i/>
                <w:vanish/>
                <w:color w:val="0F0F0F"/>
                <w:sz w:val="18"/>
                <w:szCs w:val="24"/>
                <w:highlight w:val="cyan"/>
              </w:rPr>
              <w:t>ValidableElementRef</w:t>
            </w:r>
          </w:p>
        </w:tc>
        <w:tc>
          <w:tcPr>
            <w:tcW w:w="2160" w:type="dxa"/>
            <w:tcBorders>
              <w:top w:val="single" w:sz="2" w:space="0" w:color="auto"/>
              <w:left w:val="single" w:sz="2" w:space="0" w:color="auto"/>
              <w:bottom w:val="single" w:sz="2" w:space="0" w:color="auto"/>
              <w:right w:val="single" w:sz="2" w:space="0" w:color="auto"/>
            </w:tcBorders>
          </w:tcPr>
          <w:p w14:paraId="77337132" w14:textId="1B3C6C8E" w:rsidR="00AB47BA" w:rsidRPr="00A559A0" w:rsidRDefault="00AB47BA" w:rsidP="0073073B">
            <w:pPr>
              <w:rPr>
                <w:rFonts w:eastAsia="Times New Roman" w:cs="Arial"/>
                <w:vanish/>
                <w:color w:val="0F0F0F"/>
                <w:sz w:val="18"/>
                <w:szCs w:val="18"/>
                <w:highlight w:val="cyan"/>
              </w:rPr>
            </w:pPr>
            <w:r w:rsidRPr="00A559A0">
              <w:rPr>
                <w:rFonts w:eastAsia="Times New Roman" w:cs="Arial"/>
                <w:i/>
                <w:vanish/>
                <w:color w:val="0F0F0F"/>
                <w:sz w:val="18"/>
                <w:szCs w:val="24"/>
                <w:highlight w:val="cyan"/>
              </w:rPr>
              <w:t>ValidableElementRef</w:t>
            </w:r>
          </w:p>
        </w:tc>
        <w:tc>
          <w:tcPr>
            <w:tcW w:w="1080" w:type="dxa"/>
            <w:tcBorders>
              <w:top w:val="single" w:sz="2" w:space="0" w:color="auto"/>
              <w:left w:val="single" w:sz="2" w:space="0" w:color="auto"/>
              <w:bottom w:val="single" w:sz="2" w:space="0" w:color="auto"/>
              <w:right w:val="single" w:sz="2" w:space="0" w:color="auto"/>
            </w:tcBorders>
          </w:tcPr>
          <w:p w14:paraId="0B8A9230" w14:textId="77777777" w:rsidR="00AB47BA" w:rsidRPr="00A559A0" w:rsidRDefault="00AB47BA" w:rsidP="0073073B">
            <w:pPr>
              <w:jc w:val="center"/>
              <w:rPr>
                <w:rFonts w:eastAsia="Times New Roman" w:cs="Arial"/>
                <w:vanish/>
                <w:color w:val="0F0F0F"/>
                <w:sz w:val="18"/>
                <w:szCs w:val="18"/>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E16FB33" w14:textId="77777777" w:rsidR="00AB47BA" w:rsidRPr="00A559A0" w:rsidRDefault="00AB47BA" w:rsidP="0073073B">
            <w:pPr>
              <w:rPr>
                <w:rFonts w:eastAsia="Times New Roman" w:cs="Arial"/>
                <w:vanish/>
                <w:color w:val="0F0F0F"/>
                <w:sz w:val="18"/>
                <w:szCs w:val="18"/>
                <w:highlight w:val="cyan"/>
              </w:rPr>
            </w:pPr>
            <w:r w:rsidRPr="00A559A0">
              <w:rPr>
                <w:rFonts w:eastAsia="Times New Roman" w:cs="Arial"/>
                <w:vanish/>
                <w:color w:val="0F0F0F"/>
                <w:sz w:val="18"/>
                <w:szCs w:val="24"/>
                <w:highlight w:val="cyan"/>
              </w:rPr>
              <w:t>VALIDABLE ELEMENT for which capping applies.</w:t>
            </w:r>
          </w:p>
        </w:tc>
        <w:bookmarkEnd w:id="143"/>
      </w:tr>
      <w:tr w:rsidR="00AB47BA" w:rsidRPr="00A559A0" w14:paraId="2A96C411" w14:textId="77777777" w:rsidTr="0073073B">
        <w:tc>
          <w:tcPr>
            <w:tcW w:w="900" w:type="dxa"/>
            <w:tcBorders>
              <w:top w:val="single" w:sz="2" w:space="0" w:color="auto"/>
              <w:left w:val="single" w:sz="2" w:space="0" w:color="auto"/>
              <w:bottom w:val="single" w:sz="2" w:space="0" w:color="auto"/>
              <w:right w:val="single" w:sz="2" w:space="0" w:color="auto"/>
            </w:tcBorders>
          </w:tcPr>
          <w:p w14:paraId="1BEABAAC" w14:textId="77777777" w:rsidR="00AB47BA" w:rsidRPr="00A559A0" w:rsidRDefault="00AB47BA" w:rsidP="0073073B">
            <w:pPr>
              <w:jc w:val="center"/>
              <w:rPr>
                <w:rFonts w:cs="Arial"/>
                <w:sz w:val="18"/>
                <w:szCs w:val="18"/>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1708176D" w14:textId="77777777" w:rsidR="00AB47BA" w:rsidRPr="00A559A0" w:rsidRDefault="00AB47BA" w:rsidP="0073073B">
            <w:pPr>
              <w:rPr>
                <w:rFonts w:eastAsia="Times New Roman" w:cs="Arial"/>
                <w:b/>
                <w:i/>
                <w:color w:val="0F0F0F"/>
                <w:sz w:val="18"/>
                <w:szCs w:val="24"/>
              </w:rPr>
            </w:pPr>
            <w:r w:rsidRPr="00A559A0">
              <w:rPr>
                <w:rFonts w:eastAsia="Times New Roman" w:cs="Arial"/>
                <w:b/>
                <w:i/>
                <w:color w:val="0F0F0F"/>
                <w:sz w:val="18"/>
                <w:szCs w:val="24"/>
              </w:rPr>
              <w:t>validityParameteAssignments</w:t>
            </w:r>
          </w:p>
        </w:tc>
        <w:tc>
          <w:tcPr>
            <w:tcW w:w="2160" w:type="dxa"/>
            <w:tcBorders>
              <w:top w:val="single" w:sz="2" w:space="0" w:color="auto"/>
              <w:left w:val="single" w:sz="2" w:space="0" w:color="auto"/>
              <w:bottom w:val="single" w:sz="2" w:space="0" w:color="auto"/>
              <w:right w:val="single" w:sz="2" w:space="0" w:color="auto"/>
            </w:tcBorders>
          </w:tcPr>
          <w:p w14:paraId="2C777A41" w14:textId="77777777" w:rsidR="00AB47BA" w:rsidRPr="00A559A0" w:rsidRDefault="00AB47BA" w:rsidP="0073073B">
            <w:pPr>
              <w:rPr>
                <w:rFonts w:eastAsia="Times New Roman" w:cs="Arial"/>
                <w:i/>
                <w:color w:val="0F0F0F"/>
                <w:sz w:val="18"/>
                <w:szCs w:val="24"/>
                <w:u w:val="single"/>
              </w:rPr>
            </w:pPr>
            <w:r w:rsidRPr="00A559A0">
              <w:rPr>
                <w:rFonts w:eastAsia="Times New Roman" w:cs="Arial"/>
                <w:i/>
                <w:color w:val="0F0F0F"/>
                <w:sz w:val="18"/>
                <w:szCs w:val="24"/>
                <w:u w:val="single"/>
              </w:rPr>
              <w:t>ValidityParameterAssignment+</w:t>
            </w:r>
          </w:p>
        </w:tc>
        <w:tc>
          <w:tcPr>
            <w:tcW w:w="1080" w:type="dxa"/>
            <w:tcBorders>
              <w:top w:val="single" w:sz="2" w:space="0" w:color="auto"/>
              <w:left w:val="single" w:sz="2" w:space="0" w:color="auto"/>
              <w:bottom w:val="single" w:sz="2" w:space="0" w:color="auto"/>
              <w:right w:val="single" w:sz="2" w:space="0" w:color="auto"/>
            </w:tcBorders>
          </w:tcPr>
          <w:p w14:paraId="7E99D84A" w14:textId="77777777" w:rsidR="00AB47BA" w:rsidRPr="00A559A0" w:rsidRDefault="00AB47BA" w:rsidP="0073073B">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6F0B966D" w14:textId="007FC226" w:rsidR="00AB47BA" w:rsidRPr="00A559A0" w:rsidRDefault="00AB47BA" w:rsidP="0073073B">
            <w:pPr>
              <w:rPr>
                <w:rFonts w:eastAsia="Times New Roman" w:cs="Arial"/>
                <w:color w:val="0F0F0F"/>
                <w:sz w:val="18"/>
                <w:szCs w:val="24"/>
              </w:rPr>
            </w:pPr>
            <w:r w:rsidRPr="00A559A0">
              <w:rPr>
                <w:rFonts w:eastAsia="Times New Roman" w:cs="Arial"/>
                <w:color w:val="0F0F0F"/>
                <w:sz w:val="18"/>
                <w:szCs w:val="24"/>
              </w:rPr>
              <w:t xml:space="preserve">VALIDITY PARAMETER ASSIGNMENTS </w:t>
            </w:r>
            <w:r w:rsidR="0076723E" w:rsidRPr="00A559A0">
              <w:rPr>
                <w:rFonts w:eastAsia="Times New Roman" w:cs="Arial"/>
                <w:color w:val="0F0F0F"/>
                <w:sz w:val="18"/>
                <w:szCs w:val="24"/>
              </w:rPr>
              <w:t>pour cette règle</w:t>
            </w:r>
            <w:r w:rsidRPr="00A559A0">
              <w:rPr>
                <w:rFonts w:eastAsia="Times New Roman" w:cs="Arial"/>
                <w:color w:val="0F0F0F"/>
                <w:sz w:val="18"/>
                <w:szCs w:val="24"/>
              </w:rPr>
              <w:t>.</w:t>
            </w:r>
          </w:p>
        </w:tc>
      </w:tr>
      <w:tr w:rsidR="00AB47BA" w:rsidRPr="00A559A0" w14:paraId="1785E9BD" w14:textId="77777777" w:rsidTr="0073073B">
        <w:trPr>
          <w:hidden/>
        </w:trPr>
        <w:tc>
          <w:tcPr>
            <w:tcW w:w="900" w:type="dxa"/>
            <w:tcBorders>
              <w:top w:val="single" w:sz="2" w:space="0" w:color="auto"/>
              <w:left w:val="single" w:sz="2" w:space="0" w:color="auto"/>
              <w:bottom w:val="single" w:sz="2" w:space="0" w:color="auto"/>
              <w:right w:val="single" w:sz="2" w:space="0" w:color="auto"/>
            </w:tcBorders>
          </w:tcPr>
          <w:p w14:paraId="74EC8C60" w14:textId="77777777" w:rsidR="00AB47BA" w:rsidRPr="00A559A0" w:rsidDel="00AE0A5B" w:rsidRDefault="00AB47BA" w:rsidP="0073073B">
            <w:pPr>
              <w:jc w:val="center"/>
              <w:rPr>
                <w:rFonts w:eastAsia="Times New Roman" w:cs="Arial"/>
                <w:vanish/>
                <w:color w:val="0F0F0F"/>
                <w:sz w:val="18"/>
                <w:szCs w:val="18"/>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31D234AA" w14:textId="77777777" w:rsidR="00AB47BA" w:rsidRPr="00A559A0" w:rsidRDefault="00AB47BA" w:rsidP="0073073B">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683B25E9" w14:textId="77777777" w:rsidR="00AB47BA" w:rsidRPr="00A559A0" w:rsidRDefault="00AB47BA" w:rsidP="0073073B">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CappIngRulePrice</w:t>
            </w:r>
          </w:p>
        </w:tc>
        <w:tc>
          <w:tcPr>
            <w:tcW w:w="1080" w:type="dxa"/>
            <w:tcBorders>
              <w:top w:val="single" w:sz="2" w:space="0" w:color="auto"/>
              <w:left w:val="single" w:sz="2" w:space="0" w:color="auto"/>
              <w:bottom w:val="single" w:sz="2" w:space="0" w:color="auto"/>
              <w:right w:val="single" w:sz="2" w:space="0" w:color="auto"/>
            </w:tcBorders>
          </w:tcPr>
          <w:p w14:paraId="402A58C6" w14:textId="77777777" w:rsidR="00AB47BA" w:rsidRPr="00A559A0" w:rsidRDefault="00AB47BA" w:rsidP="0073073B">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339C8ACF" w14:textId="77777777" w:rsidR="00AB47BA" w:rsidRPr="00A559A0" w:rsidRDefault="00AB47BA" w:rsidP="0073073B">
            <w:pPr>
              <w:rPr>
                <w:rFonts w:eastAsia="Times New Roman" w:cs="Arial"/>
                <w:vanish/>
                <w:color w:val="0F0F0F"/>
                <w:sz w:val="18"/>
                <w:szCs w:val="24"/>
                <w:highlight w:val="cyan"/>
              </w:rPr>
            </w:pPr>
            <w:r w:rsidRPr="00A559A0">
              <w:rPr>
                <w:rFonts w:eastAsia="Times New Roman" w:cs="Arial"/>
                <w:vanish/>
                <w:color w:val="0F0F0F"/>
                <w:sz w:val="18"/>
                <w:szCs w:val="24"/>
                <w:highlight w:val="cyan"/>
              </w:rPr>
              <w:t>Capping FARE PRICEs for this rule.</w:t>
            </w:r>
          </w:p>
        </w:tc>
      </w:tr>
    </w:tbl>
    <w:p w14:paraId="534E01C9" w14:textId="77777777" w:rsidR="00AB47BA" w:rsidRPr="00A559A0" w:rsidRDefault="00AB47BA" w:rsidP="00AB47BA">
      <w:pPr>
        <w:ind w:firstLine="400"/>
        <w:rPr>
          <w:rFonts w:eastAsia="Times New Roman" w:cs="Arial"/>
          <w:color w:val="0F0F0F"/>
          <w:szCs w:val="24"/>
        </w:rPr>
      </w:pPr>
    </w:p>
    <w:p w14:paraId="114216FB" w14:textId="1587A7BF" w:rsidR="00FA70D5" w:rsidRPr="00A559A0" w:rsidRDefault="00FA70D5" w:rsidP="009030C3">
      <w:r w:rsidRPr="00A559A0">
        <w:t>Un SUPPLÉMENT (SUPPLEMENT PRODUCT) et un produit accessoire, tel qu'un surclassement de classe de siège ou un repas, qui ne peut être acheté qu'en plus d'un autre produit.</w:t>
      </w:r>
    </w:p>
    <w:p w14:paraId="7895A589" w14:textId="3F777A5A" w:rsidR="009F61C5" w:rsidRPr="00A559A0" w:rsidRDefault="009F61C5" w:rsidP="009F61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55</w:t>
      </w:r>
      <w:r w:rsidRPr="00A559A0">
        <w:rPr>
          <w:rFonts w:cs="Arial"/>
        </w:rPr>
        <w:fldChar w:fldCharType="end"/>
      </w:r>
      <w:r w:rsidRPr="00A559A0">
        <w:rPr>
          <w:rFonts w:cs="Arial"/>
        </w:rPr>
        <w:t xml:space="preserve"> – </w:t>
      </w:r>
      <w:r w:rsidRPr="00A559A0">
        <w:rPr>
          <w:rFonts w:cs="Arial"/>
          <w:i/>
        </w:rPr>
        <w:t>SupplementProduct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313"/>
        <w:gridCol w:w="1418"/>
        <w:gridCol w:w="2409"/>
        <w:gridCol w:w="720"/>
        <w:gridCol w:w="4140"/>
      </w:tblGrid>
      <w:tr w:rsidR="009F61C5" w:rsidRPr="00A559A0" w14:paraId="78A6A720"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FFC7261" w14:textId="781D4572" w:rsidR="009F61C5" w:rsidRPr="00A559A0" w:rsidRDefault="009F61C5" w:rsidP="00785A62">
            <w:pPr>
              <w:rPr>
                <w:rFonts w:eastAsia="Times New Roman" w:cs="Arial"/>
                <w:b/>
                <w:color w:val="0F0F0F"/>
                <w:szCs w:val="24"/>
              </w:rPr>
            </w:pPr>
            <w:r w:rsidRPr="00A559A0">
              <w:rPr>
                <w:rFonts w:cs="Arial"/>
                <w:b/>
                <w:bCs/>
                <w:sz w:val="18"/>
                <w:szCs w:val="18"/>
              </w:rPr>
              <w:t>Classification</w:t>
            </w:r>
          </w:p>
        </w:tc>
        <w:tc>
          <w:tcPr>
            <w:tcW w:w="1731" w:type="dxa"/>
            <w:gridSpan w:val="2"/>
            <w:tcBorders>
              <w:top w:val="single" w:sz="2" w:space="0" w:color="auto"/>
              <w:left w:val="single" w:sz="2" w:space="0" w:color="auto"/>
              <w:bottom w:val="single" w:sz="2" w:space="0" w:color="auto"/>
              <w:right w:val="single" w:sz="2" w:space="0" w:color="auto"/>
            </w:tcBorders>
            <w:shd w:val="clear" w:color="auto" w:fill="E6E6E6"/>
          </w:tcPr>
          <w:p w14:paraId="32BCC596" w14:textId="77777777" w:rsidR="009F61C5" w:rsidRPr="00A559A0" w:rsidRDefault="009F61C5" w:rsidP="00785A62">
            <w:pPr>
              <w:rPr>
                <w:rFonts w:eastAsia="Times New Roman" w:cs="Arial"/>
                <w:b/>
                <w:color w:val="0F0F0F"/>
                <w:szCs w:val="24"/>
              </w:rPr>
            </w:pPr>
            <w:r w:rsidRPr="00A559A0">
              <w:rPr>
                <w:rFonts w:cs="Arial"/>
                <w:b/>
                <w:bCs/>
                <w:sz w:val="18"/>
                <w:szCs w:val="18"/>
              </w:rPr>
              <w:t>Name</w:t>
            </w:r>
          </w:p>
        </w:tc>
        <w:tc>
          <w:tcPr>
            <w:tcW w:w="2409" w:type="dxa"/>
            <w:tcBorders>
              <w:top w:val="single" w:sz="2" w:space="0" w:color="auto"/>
              <w:left w:val="single" w:sz="2" w:space="0" w:color="auto"/>
              <w:bottom w:val="single" w:sz="2" w:space="0" w:color="auto"/>
              <w:right w:val="single" w:sz="2" w:space="0" w:color="auto"/>
            </w:tcBorders>
            <w:shd w:val="clear" w:color="auto" w:fill="E6E6E6"/>
          </w:tcPr>
          <w:p w14:paraId="0EF4D6E0" w14:textId="77777777" w:rsidR="009F61C5" w:rsidRPr="00A559A0" w:rsidRDefault="009F61C5" w:rsidP="00785A62">
            <w:pPr>
              <w:rPr>
                <w:rFonts w:eastAsia="Times New Roman" w:cs="Arial"/>
                <w:b/>
                <w:color w:val="0F0F0F"/>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61E3F882" w14:textId="15FE19A8" w:rsidR="009F61C5" w:rsidRPr="00A559A0" w:rsidRDefault="009F61C5" w:rsidP="00785A62">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1C188B8" w14:textId="77777777" w:rsidR="009F61C5" w:rsidRPr="00A559A0" w:rsidRDefault="009F61C5" w:rsidP="00785A62">
            <w:pPr>
              <w:rPr>
                <w:rFonts w:eastAsia="Times New Roman" w:cs="Arial"/>
                <w:b/>
                <w:color w:val="0F0F0F"/>
                <w:szCs w:val="24"/>
              </w:rPr>
            </w:pPr>
            <w:r w:rsidRPr="00A559A0">
              <w:rPr>
                <w:rFonts w:cs="Arial"/>
                <w:b/>
                <w:bCs/>
                <w:sz w:val="18"/>
                <w:szCs w:val="18"/>
              </w:rPr>
              <w:t>Description</w:t>
            </w:r>
          </w:p>
        </w:tc>
      </w:tr>
      <w:tr w:rsidR="009F61C5" w:rsidRPr="00A559A0" w14:paraId="1C11BD14"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2C665DE1"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1731" w:type="dxa"/>
            <w:gridSpan w:val="2"/>
            <w:tcBorders>
              <w:top w:val="single" w:sz="2" w:space="0" w:color="auto"/>
              <w:left w:val="single" w:sz="2" w:space="0" w:color="auto"/>
              <w:bottom w:val="single" w:sz="2" w:space="0" w:color="auto"/>
              <w:right w:val="single" w:sz="2" w:space="0" w:color="auto"/>
            </w:tcBorders>
            <w:shd w:val="clear" w:color="auto" w:fill="FFFFFF"/>
          </w:tcPr>
          <w:p w14:paraId="6E2C56D4"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2409" w:type="dxa"/>
            <w:tcBorders>
              <w:top w:val="single" w:sz="2" w:space="0" w:color="auto"/>
              <w:left w:val="single" w:sz="2" w:space="0" w:color="auto"/>
              <w:bottom w:val="single" w:sz="2" w:space="0" w:color="auto"/>
              <w:right w:val="single" w:sz="2" w:space="0" w:color="auto"/>
            </w:tcBorders>
            <w:shd w:val="clear" w:color="auto" w:fill="FFFFFF"/>
          </w:tcPr>
          <w:p w14:paraId="360BF7E8" w14:textId="5C1FF776" w:rsidR="009F61C5" w:rsidRPr="00A559A0" w:rsidRDefault="009F61C5" w:rsidP="00785A62">
            <w:pPr>
              <w:rPr>
                <w:rFonts w:eastAsia="Times New Roman" w:cs="Arial"/>
                <w:color w:val="0F0F0F"/>
                <w:szCs w:val="24"/>
                <w:u w:val="single"/>
              </w:rPr>
            </w:pPr>
            <w:r w:rsidRPr="00A559A0">
              <w:rPr>
                <w:rFonts w:eastAsia="Times New Roman" w:cs="Arial"/>
                <w:i/>
                <w:color w:val="0F0F0F"/>
                <w:szCs w:val="24"/>
                <w:u w:val="single"/>
              </w:rPr>
              <w:t>PreassignedFareProduct</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0432408C"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6E2F65B" w14:textId="75490C39" w:rsidR="009F61C5" w:rsidRPr="00A559A0" w:rsidRDefault="009F61C5" w:rsidP="00785A62">
            <w:pPr>
              <w:rPr>
                <w:rFonts w:eastAsia="Times New Roman" w:cs="Arial"/>
                <w:color w:val="0F0F0F"/>
                <w:szCs w:val="24"/>
              </w:rPr>
            </w:pPr>
            <w:r w:rsidRPr="00A559A0">
              <w:rPr>
                <w:rFonts w:eastAsia="Times New Roman" w:cs="Arial"/>
                <w:color w:val="0F0F0F"/>
                <w:sz w:val="18"/>
                <w:szCs w:val="24"/>
              </w:rPr>
              <w:t>SUPPLEMENT PRODUCT</w:t>
            </w:r>
            <w:r w:rsidRPr="00A559A0" w:rsidDel="008003FC">
              <w:rPr>
                <w:rFonts w:eastAsia="Times New Roman" w:cs="Arial"/>
                <w:b/>
                <w:i/>
                <w:color w:val="0F0F0F"/>
                <w:szCs w:val="24"/>
              </w:rPr>
              <w:t xml:space="preserve"> </w:t>
            </w:r>
            <w:r w:rsidR="00867E96" w:rsidRPr="00A559A0">
              <w:rPr>
                <w:rFonts w:eastAsia="Times New Roman" w:cs="Arial"/>
                <w:color w:val="0F0F0F"/>
                <w:szCs w:val="24"/>
              </w:rPr>
              <w:t>hérite de</w:t>
            </w:r>
            <w:r w:rsidRPr="00A559A0">
              <w:rPr>
                <w:rFonts w:eastAsia="Times New Roman" w:cs="Arial"/>
                <w:color w:val="0F0F0F"/>
                <w:szCs w:val="24"/>
              </w:rPr>
              <w:t xml:space="preserve"> </w:t>
            </w:r>
            <w:r w:rsidRPr="00A559A0">
              <w:rPr>
                <w:rFonts w:eastAsia="Times New Roman" w:cs="Arial"/>
                <w:color w:val="0F0F0F"/>
                <w:sz w:val="18"/>
                <w:szCs w:val="24"/>
              </w:rPr>
              <w:t>PREASSIGNED FARE PRODUCT.</w:t>
            </w:r>
          </w:p>
        </w:tc>
      </w:tr>
      <w:tr w:rsidR="009F61C5" w:rsidRPr="00A559A0" w14:paraId="043A4554" w14:textId="77777777" w:rsidTr="00785A62">
        <w:tc>
          <w:tcPr>
            <w:tcW w:w="900" w:type="dxa"/>
            <w:tcBorders>
              <w:top w:val="single" w:sz="2" w:space="0" w:color="auto"/>
              <w:left w:val="single" w:sz="2" w:space="0" w:color="auto"/>
              <w:bottom w:val="single" w:sz="2" w:space="0" w:color="auto"/>
              <w:right w:val="single" w:sz="2" w:space="0" w:color="auto"/>
            </w:tcBorders>
          </w:tcPr>
          <w:p w14:paraId="6F8F6EB2"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«PK»</w:t>
            </w:r>
          </w:p>
        </w:tc>
        <w:tc>
          <w:tcPr>
            <w:tcW w:w="1731" w:type="dxa"/>
            <w:gridSpan w:val="2"/>
            <w:tcBorders>
              <w:top w:val="single" w:sz="2" w:space="0" w:color="auto"/>
              <w:left w:val="single" w:sz="2" w:space="0" w:color="auto"/>
              <w:bottom w:val="single" w:sz="2" w:space="0" w:color="auto"/>
              <w:right w:val="single" w:sz="2" w:space="0" w:color="auto"/>
            </w:tcBorders>
          </w:tcPr>
          <w:p w14:paraId="6C9698F9" w14:textId="77777777" w:rsidR="009F61C5" w:rsidRPr="00A559A0" w:rsidRDefault="009F61C5" w:rsidP="00785A62">
            <w:pPr>
              <w:rPr>
                <w:rFonts w:eastAsia="Times New Roman" w:cs="Arial"/>
                <w:color w:val="0F0F0F"/>
                <w:sz w:val="18"/>
                <w:szCs w:val="24"/>
              </w:rPr>
            </w:pPr>
            <w:r w:rsidRPr="00A559A0">
              <w:rPr>
                <w:rFonts w:eastAsia="Times New Roman" w:cs="Arial"/>
                <w:b/>
                <w:i/>
                <w:color w:val="0F0F0F"/>
                <w:sz w:val="18"/>
                <w:szCs w:val="24"/>
              </w:rPr>
              <w:t>id</w:t>
            </w:r>
          </w:p>
        </w:tc>
        <w:tc>
          <w:tcPr>
            <w:tcW w:w="2409" w:type="dxa"/>
            <w:tcBorders>
              <w:top w:val="single" w:sz="2" w:space="0" w:color="auto"/>
              <w:left w:val="single" w:sz="2" w:space="0" w:color="auto"/>
              <w:bottom w:val="single" w:sz="2" w:space="0" w:color="auto"/>
              <w:right w:val="single" w:sz="2" w:space="0" w:color="auto"/>
            </w:tcBorders>
          </w:tcPr>
          <w:p w14:paraId="68778177" w14:textId="51654D4C" w:rsidR="009F61C5" w:rsidRPr="00A559A0" w:rsidRDefault="009F61C5" w:rsidP="00785A62">
            <w:pPr>
              <w:rPr>
                <w:rFonts w:eastAsia="Times New Roman" w:cs="Arial"/>
                <w:color w:val="0F0F0F"/>
                <w:sz w:val="18"/>
                <w:szCs w:val="24"/>
              </w:rPr>
            </w:pPr>
            <w:r w:rsidRPr="00A559A0">
              <w:rPr>
                <w:rFonts w:eastAsia="Times New Roman" w:cs="Arial"/>
                <w:i/>
                <w:color w:val="0F0F0F"/>
                <w:sz w:val="18"/>
                <w:szCs w:val="24"/>
              </w:rPr>
              <w:t>SupplementProductIdType</w:t>
            </w:r>
          </w:p>
        </w:tc>
        <w:tc>
          <w:tcPr>
            <w:tcW w:w="720" w:type="dxa"/>
            <w:tcBorders>
              <w:top w:val="single" w:sz="2" w:space="0" w:color="auto"/>
              <w:left w:val="single" w:sz="2" w:space="0" w:color="auto"/>
              <w:bottom w:val="single" w:sz="2" w:space="0" w:color="auto"/>
              <w:right w:val="single" w:sz="2" w:space="0" w:color="auto"/>
            </w:tcBorders>
          </w:tcPr>
          <w:p w14:paraId="4BAE998E"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445C8F0" w14:textId="7C6010BF" w:rsidR="009F61C5"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9F61C5" w:rsidRPr="00A559A0">
              <w:rPr>
                <w:rFonts w:eastAsia="Times New Roman" w:cs="Arial"/>
                <w:color w:val="0F0F0F"/>
                <w:sz w:val="18"/>
                <w:szCs w:val="24"/>
              </w:rPr>
              <w:t xml:space="preserve"> SUPPLEMENT PRODUCT.</w:t>
            </w:r>
          </w:p>
        </w:tc>
      </w:tr>
      <w:tr w:rsidR="009F61C5" w:rsidRPr="00A559A0" w14:paraId="4E939F5A" w14:textId="77777777" w:rsidTr="00785A62">
        <w:tc>
          <w:tcPr>
            <w:tcW w:w="900" w:type="dxa"/>
            <w:tcBorders>
              <w:top w:val="single" w:sz="2" w:space="0" w:color="auto"/>
              <w:left w:val="single" w:sz="2" w:space="0" w:color="auto"/>
              <w:bottom w:val="single" w:sz="2" w:space="0" w:color="auto"/>
              <w:right w:val="single" w:sz="2" w:space="0" w:color="auto"/>
            </w:tcBorders>
          </w:tcPr>
          <w:p w14:paraId="4A826C73" w14:textId="77777777" w:rsidR="009F61C5" w:rsidRPr="00A559A0" w:rsidRDefault="009F61C5" w:rsidP="00785A62">
            <w:pPr>
              <w:jc w:val="center"/>
              <w:rPr>
                <w:rFonts w:eastAsia="Times New Roman" w:cs="Arial"/>
                <w:color w:val="0F0F0F"/>
                <w:sz w:val="18"/>
                <w:szCs w:val="24"/>
              </w:rPr>
            </w:pPr>
            <w:r w:rsidRPr="00A559A0">
              <w:rPr>
                <w:rFonts w:eastAsia="Times New Roman"/>
                <w:color w:val="0F0F0F"/>
                <w:sz w:val="18"/>
                <w:szCs w:val="18"/>
              </w:rPr>
              <w:t>«enum»</w:t>
            </w:r>
          </w:p>
        </w:tc>
        <w:tc>
          <w:tcPr>
            <w:tcW w:w="1731" w:type="dxa"/>
            <w:gridSpan w:val="2"/>
            <w:tcBorders>
              <w:top w:val="single" w:sz="2" w:space="0" w:color="auto"/>
              <w:left w:val="single" w:sz="2" w:space="0" w:color="auto"/>
              <w:bottom w:val="single" w:sz="2" w:space="0" w:color="auto"/>
              <w:right w:val="single" w:sz="2" w:space="0" w:color="auto"/>
            </w:tcBorders>
          </w:tcPr>
          <w:p w14:paraId="088755D1" w14:textId="7A641016" w:rsidR="009F61C5" w:rsidRPr="00A559A0" w:rsidDel="007D1DD6" w:rsidRDefault="009F61C5" w:rsidP="00785A62">
            <w:pPr>
              <w:rPr>
                <w:rFonts w:eastAsia="Times New Roman" w:cs="Arial"/>
                <w:b/>
                <w:i/>
                <w:color w:val="0F0F0F"/>
                <w:sz w:val="18"/>
                <w:szCs w:val="24"/>
              </w:rPr>
            </w:pPr>
            <w:r w:rsidRPr="00A559A0">
              <w:rPr>
                <w:rFonts w:eastAsia="Times New Roman" w:cs="Arial"/>
                <w:b/>
                <w:i/>
                <w:color w:val="0F0F0F"/>
                <w:sz w:val="18"/>
                <w:szCs w:val="24"/>
              </w:rPr>
              <w:t>SupplementProductType</w:t>
            </w:r>
          </w:p>
        </w:tc>
        <w:tc>
          <w:tcPr>
            <w:tcW w:w="2409" w:type="dxa"/>
            <w:tcBorders>
              <w:top w:val="single" w:sz="2" w:space="0" w:color="auto"/>
              <w:left w:val="single" w:sz="2" w:space="0" w:color="auto"/>
              <w:bottom w:val="single" w:sz="2" w:space="0" w:color="auto"/>
              <w:right w:val="single" w:sz="2" w:space="0" w:color="auto"/>
            </w:tcBorders>
          </w:tcPr>
          <w:p w14:paraId="4AF3E4D4" w14:textId="365337DF" w:rsidR="009F61C5" w:rsidRPr="00A559A0" w:rsidDel="007D1DD6" w:rsidRDefault="009F61C5" w:rsidP="00785A62">
            <w:pPr>
              <w:rPr>
                <w:rFonts w:eastAsia="Times New Roman" w:cs="Arial"/>
                <w:i/>
                <w:color w:val="0F0F0F"/>
                <w:sz w:val="18"/>
                <w:szCs w:val="24"/>
              </w:rPr>
            </w:pPr>
            <w:r w:rsidRPr="00A559A0">
              <w:rPr>
                <w:rFonts w:eastAsia="Times New Roman" w:cs="Arial"/>
                <w:i/>
                <w:color w:val="0F0F0F"/>
                <w:sz w:val="18"/>
                <w:szCs w:val="24"/>
              </w:rPr>
              <w:t>SupplementProductTypeEnum</w:t>
            </w:r>
          </w:p>
        </w:tc>
        <w:tc>
          <w:tcPr>
            <w:tcW w:w="720" w:type="dxa"/>
            <w:tcBorders>
              <w:top w:val="single" w:sz="2" w:space="0" w:color="auto"/>
              <w:left w:val="single" w:sz="2" w:space="0" w:color="auto"/>
              <w:bottom w:val="single" w:sz="2" w:space="0" w:color="auto"/>
              <w:right w:val="single" w:sz="2" w:space="0" w:color="auto"/>
            </w:tcBorders>
          </w:tcPr>
          <w:p w14:paraId="099E71CF"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7A1C352" w14:textId="6DB8945F" w:rsidR="009F61C5" w:rsidRPr="00A559A0" w:rsidRDefault="009F61C5" w:rsidP="00527354">
            <w:pPr>
              <w:spacing w:after="0"/>
              <w:rPr>
                <w:rFonts w:eastAsia="Times New Roman" w:cs="Arial"/>
                <w:color w:val="0F0F0F"/>
                <w:sz w:val="18"/>
                <w:szCs w:val="24"/>
              </w:rPr>
            </w:pPr>
            <w:r w:rsidRPr="00A559A0">
              <w:rPr>
                <w:rFonts w:eastAsia="Times New Roman" w:cs="Arial"/>
                <w:color w:val="0F0F0F"/>
                <w:sz w:val="18"/>
                <w:szCs w:val="24"/>
              </w:rPr>
              <w:t xml:space="preserve">Classification </w:t>
            </w:r>
            <w:r w:rsidR="00B8605B" w:rsidRPr="00A559A0">
              <w:rPr>
                <w:rFonts w:eastAsia="Times New Roman" w:cs="Arial"/>
                <w:color w:val="0F0F0F"/>
                <w:sz w:val="18"/>
                <w:szCs w:val="24"/>
              </w:rPr>
              <w:t>du</w:t>
            </w:r>
            <w:r w:rsidRPr="00A559A0">
              <w:rPr>
                <w:rFonts w:eastAsia="Times New Roman" w:cs="Arial"/>
                <w:color w:val="0F0F0F"/>
                <w:sz w:val="18"/>
                <w:szCs w:val="24"/>
              </w:rPr>
              <w:t xml:space="preserve"> SUPPLEMENT PRODUCT. </w:t>
            </w:r>
          </w:p>
          <w:p w14:paraId="06907D9F" w14:textId="1F48BF20"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seatReservation</w:t>
            </w:r>
            <w:r w:rsidR="00FB2BAA">
              <w:rPr>
                <w:rFonts w:eastAsia="Times New Roman" w:cs="Arial"/>
                <w:i/>
                <w:iCs/>
                <w:color w:val="0F0F0F"/>
                <w:sz w:val="18"/>
                <w:szCs w:val="24"/>
              </w:rPr>
              <w:t xml:space="preserve"> (réservation de place assise)</w:t>
            </w:r>
          </w:p>
          <w:p w14:paraId="702FE8F8" w14:textId="368B0B20"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bicycle</w:t>
            </w:r>
            <w:r w:rsidR="00FB2BAA">
              <w:rPr>
                <w:rFonts w:eastAsia="Times New Roman" w:cs="Arial"/>
                <w:i/>
                <w:iCs/>
                <w:color w:val="0F0F0F"/>
                <w:sz w:val="18"/>
                <w:szCs w:val="24"/>
              </w:rPr>
              <w:t xml:space="preserve"> (vélo)</w:t>
            </w:r>
          </w:p>
          <w:p w14:paraId="79095260" w14:textId="22048FDB"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dog</w:t>
            </w:r>
            <w:r w:rsidR="00FB2BAA">
              <w:rPr>
                <w:rFonts w:eastAsia="Times New Roman" w:cs="Arial"/>
                <w:i/>
                <w:iCs/>
                <w:color w:val="0F0F0F"/>
                <w:sz w:val="18"/>
                <w:szCs w:val="24"/>
              </w:rPr>
              <w:t xml:space="preserve"> (chien)</w:t>
            </w:r>
          </w:p>
          <w:p w14:paraId="75AA1672" w14:textId="2B19D5C9"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animal</w:t>
            </w:r>
            <w:r w:rsidR="00FB2BAA">
              <w:rPr>
                <w:rFonts w:eastAsia="Times New Roman" w:cs="Arial"/>
                <w:i/>
                <w:iCs/>
                <w:color w:val="0F0F0F"/>
                <w:sz w:val="18"/>
                <w:szCs w:val="24"/>
              </w:rPr>
              <w:t xml:space="preserve"> (animal)</w:t>
            </w:r>
          </w:p>
          <w:p w14:paraId="192C1112" w14:textId="55B672E9"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meal</w:t>
            </w:r>
            <w:r w:rsidR="00FB2BAA">
              <w:rPr>
                <w:rFonts w:eastAsia="Times New Roman" w:cs="Arial"/>
                <w:i/>
                <w:iCs/>
                <w:color w:val="0F0F0F"/>
                <w:sz w:val="18"/>
                <w:szCs w:val="24"/>
              </w:rPr>
              <w:t xml:space="preserve"> (repas)</w:t>
            </w:r>
          </w:p>
          <w:p w14:paraId="4A97AA8B" w14:textId="174C4071"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wifi</w:t>
            </w:r>
            <w:r w:rsidR="00FB2BAA">
              <w:rPr>
                <w:rFonts w:eastAsia="Times New Roman" w:cs="Arial"/>
                <w:i/>
                <w:iCs/>
                <w:color w:val="0F0F0F"/>
                <w:sz w:val="18"/>
                <w:szCs w:val="24"/>
              </w:rPr>
              <w:t xml:space="preserve"> (wifi)</w:t>
            </w:r>
          </w:p>
          <w:p w14:paraId="37766984" w14:textId="53B68D15"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extraLuggage</w:t>
            </w:r>
            <w:r w:rsidR="00FB2BAA">
              <w:rPr>
                <w:rFonts w:eastAsia="Times New Roman" w:cs="Arial"/>
                <w:i/>
                <w:iCs/>
                <w:color w:val="0F0F0F"/>
                <w:sz w:val="18"/>
                <w:szCs w:val="24"/>
              </w:rPr>
              <w:t xml:space="preserve"> (bagage additionnel)</w:t>
            </w:r>
          </w:p>
          <w:p w14:paraId="54BAD0AF" w14:textId="2DBC6739"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penalty</w:t>
            </w:r>
            <w:r w:rsidR="00FB2BAA">
              <w:rPr>
                <w:rFonts w:eastAsia="Times New Roman" w:cs="Arial"/>
                <w:i/>
                <w:iCs/>
                <w:color w:val="0F0F0F"/>
                <w:sz w:val="18"/>
                <w:szCs w:val="24"/>
              </w:rPr>
              <w:t xml:space="preserve"> (amende)</w:t>
            </w:r>
          </w:p>
          <w:p w14:paraId="1DE49A59" w14:textId="6AF60A97"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upgrade</w:t>
            </w:r>
            <w:r w:rsidR="00FB2BAA">
              <w:rPr>
                <w:rFonts w:eastAsia="Times New Roman" w:cs="Arial"/>
                <w:i/>
                <w:iCs/>
                <w:color w:val="0F0F0F"/>
                <w:sz w:val="18"/>
                <w:szCs w:val="24"/>
              </w:rPr>
              <w:t xml:space="preserve"> (sur classement)</w:t>
            </w:r>
          </w:p>
          <w:p w14:paraId="66021AD3" w14:textId="0D39285D"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journeyExtension</w:t>
            </w:r>
            <w:r w:rsidR="00FB2BAA">
              <w:rPr>
                <w:rFonts w:eastAsia="Times New Roman" w:cs="Arial"/>
                <w:i/>
                <w:iCs/>
                <w:color w:val="0F0F0F"/>
                <w:sz w:val="18"/>
                <w:szCs w:val="24"/>
              </w:rPr>
              <w:t xml:space="preserve"> (extension de trajet)</w:t>
            </w:r>
          </w:p>
          <w:p w14:paraId="79CC1054" w14:textId="579E5C90"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journeyAddOn</w:t>
            </w:r>
            <w:r w:rsidR="00FB2BAA">
              <w:rPr>
                <w:rFonts w:eastAsia="Times New Roman" w:cs="Arial"/>
                <w:i/>
                <w:iCs/>
                <w:color w:val="0F0F0F"/>
                <w:sz w:val="18"/>
                <w:szCs w:val="24"/>
              </w:rPr>
              <w:t xml:space="preserve"> (trajet additionel)</w:t>
            </w:r>
          </w:p>
          <w:p w14:paraId="249B5423" w14:textId="37AC1827"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eventAddOn</w:t>
            </w:r>
            <w:r w:rsidR="008E3360">
              <w:rPr>
                <w:rFonts w:eastAsia="Times New Roman" w:cs="Arial"/>
                <w:i/>
                <w:iCs/>
                <w:color w:val="0F0F0F"/>
                <w:sz w:val="18"/>
                <w:szCs w:val="24"/>
              </w:rPr>
              <w:t xml:space="preserve"> (évènement additionel)</w:t>
            </w:r>
          </w:p>
          <w:p w14:paraId="75F792A9" w14:textId="04C7A0EB"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parking</w:t>
            </w:r>
            <w:r w:rsidR="008E3360">
              <w:rPr>
                <w:rFonts w:eastAsia="Times New Roman" w:cs="Arial"/>
                <w:i/>
                <w:iCs/>
                <w:color w:val="0F0F0F"/>
                <w:sz w:val="18"/>
                <w:szCs w:val="24"/>
              </w:rPr>
              <w:t xml:space="preserve"> (parking)</w:t>
            </w:r>
          </w:p>
          <w:p w14:paraId="35C25654" w14:textId="7D916743"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topUp</w:t>
            </w:r>
            <w:r w:rsidR="008E3360">
              <w:rPr>
                <w:rFonts w:eastAsia="Times New Roman" w:cs="Arial"/>
                <w:i/>
                <w:iCs/>
                <w:color w:val="0F0F0F"/>
                <w:sz w:val="18"/>
                <w:szCs w:val="24"/>
              </w:rPr>
              <w:t xml:space="preserve"> (rechargement)</w:t>
            </w:r>
          </w:p>
          <w:p w14:paraId="1F243B76" w14:textId="35C7FD52" w:rsidR="00527354" w:rsidRPr="00A559A0" w:rsidRDefault="00527354" w:rsidP="00527354">
            <w:pPr>
              <w:spacing w:after="0"/>
              <w:ind w:left="400"/>
              <w:rPr>
                <w:rFonts w:eastAsia="Times New Roman" w:cs="Arial"/>
                <w:i/>
                <w:iCs/>
                <w:color w:val="0F0F0F"/>
                <w:sz w:val="18"/>
                <w:szCs w:val="24"/>
              </w:rPr>
            </w:pPr>
            <w:r w:rsidRPr="00A559A0">
              <w:rPr>
                <w:rFonts w:eastAsia="Times New Roman" w:cs="Arial"/>
                <w:i/>
                <w:iCs/>
                <w:color w:val="0F0F0F"/>
                <w:sz w:val="18"/>
                <w:szCs w:val="24"/>
              </w:rPr>
              <w:t>other</w:t>
            </w:r>
            <w:r w:rsidR="008E3360">
              <w:rPr>
                <w:rFonts w:eastAsia="Times New Roman" w:cs="Arial"/>
                <w:i/>
                <w:iCs/>
                <w:color w:val="0F0F0F"/>
                <w:sz w:val="18"/>
                <w:szCs w:val="24"/>
              </w:rPr>
              <w:t xml:space="preserve"> (autre)</w:t>
            </w:r>
          </w:p>
          <w:p w14:paraId="1E80CF0B" w14:textId="00823B29" w:rsidR="002D7780" w:rsidRPr="00A559A0" w:rsidRDefault="002D7780" w:rsidP="00527354">
            <w:pPr>
              <w:spacing w:after="0"/>
              <w:ind w:left="400"/>
              <w:rPr>
                <w:rFonts w:eastAsia="Times New Roman" w:cs="Arial"/>
                <w:color w:val="0F0F0F"/>
                <w:sz w:val="18"/>
                <w:szCs w:val="24"/>
              </w:rPr>
            </w:pPr>
          </w:p>
        </w:tc>
      </w:tr>
      <w:tr w:rsidR="00B8605B" w:rsidRPr="00A559A0" w14:paraId="49A836FC" w14:textId="77777777" w:rsidTr="002433EB">
        <w:tc>
          <w:tcPr>
            <w:tcW w:w="900" w:type="dxa"/>
            <w:tcBorders>
              <w:top w:val="single" w:sz="2" w:space="0" w:color="auto"/>
              <w:left w:val="single" w:sz="2" w:space="0" w:color="auto"/>
              <w:bottom w:val="single" w:sz="2" w:space="0" w:color="auto"/>
              <w:right w:val="single" w:sz="2" w:space="0" w:color="auto"/>
            </w:tcBorders>
          </w:tcPr>
          <w:p w14:paraId="10552F0B" w14:textId="77777777" w:rsidR="00B8605B" w:rsidRPr="00A559A0" w:rsidRDefault="00B8605B" w:rsidP="00785A62">
            <w:pPr>
              <w:jc w:val="center"/>
              <w:rPr>
                <w:rFonts w:eastAsia="Times New Roman" w:cs="Arial"/>
                <w:color w:val="0F0F0F"/>
                <w:sz w:val="18"/>
                <w:szCs w:val="24"/>
              </w:rPr>
            </w:pPr>
          </w:p>
        </w:tc>
        <w:tc>
          <w:tcPr>
            <w:tcW w:w="1731" w:type="dxa"/>
            <w:gridSpan w:val="2"/>
            <w:tcBorders>
              <w:top w:val="single" w:sz="2" w:space="0" w:color="auto"/>
              <w:left w:val="single" w:sz="2" w:space="0" w:color="auto"/>
              <w:bottom w:val="single" w:sz="2" w:space="0" w:color="auto"/>
              <w:right w:val="single" w:sz="2" w:space="0" w:color="auto"/>
            </w:tcBorders>
          </w:tcPr>
          <w:p w14:paraId="2EFA6954" w14:textId="77777777" w:rsidR="00B8605B" w:rsidRPr="00A559A0" w:rsidDel="007D1DD6" w:rsidRDefault="00B8605B" w:rsidP="00785A62">
            <w:pPr>
              <w:rPr>
                <w:rFonts w:eastAsia="Times New Roman" w:cs="Arial"/>
                <w:b/>
                <w:i/>
                <w:color w:val="0F0F0F"/>
                <w:sz w:val="18"/>
                <w:szCs w:val="24"/>
              </w:rPr>
            </w:pPr>
            <w:r w:rsidRPr="00A559A0">
              <w:rPr>
                <w:rFonts w:eastAsia="Times New Roman" w:cs="Arial"/>
                <w:b/>
                <w:i/>
                <w:color w:val="0F0F0F"/>
                <w:sz w:val="18"/>
                <w:szCs w:val="24"/>
              </w:rPr>
              <w:t>Choice</w:t>
            </w:r>
          </w:p>
        </w:tc>
        <w:tc>
          <w:tcPr>
            <w:tcW w:w="7269" w:type="dxa"/>
            <w:gridSpan w:val="3"/>
            <w:tcBorders>
              <w:top w:val="single" w:sz="2" w:space="0" w:color="auto"/>
              <w:left w:val="single" w:sz="2" w:space="0" w:color="auto"/>
              <w:bottom w:val="single" w:sz="2" w:space="0" w:color="auto"/>
              <w:right w:val="single" w:sz="2" w:space="0" w:color="auto"/>
            </w:tcBorders>
          </w:tcPr>
          <w:p w14:paraId="6F05B972" w14:textId="77777777" w:rsidR="00B8605B" w:rsidRPr="00A559A0" w:rsidRDefault="00B8605B" w:rsidP="00785A62">
            <w:pPr>
              <w:rPr>
                <w:rFonts w:eastAsia="Times New Roman" w:cs="Arial"/>
                <w:color w:val="0F0F0F"/>
                <w:sz w:val="18"/>
                <w:szCs w:val="24"/>
              </w:rPr>
            </w:pPr>
          </w:p>
        </w:tc>
      </w:tr>
      <w:tr w:rsidR="009F61C5" w:rsidRPr="00A559A0" w14:paraId="19CED4AC" w14:textId="77777777" w:rsidTr="00785A62">
        <w:tc>
          <w:tcPr>
            <w:tcW w:w="900" w:type="dxa"/>
            <w:tcBorders>
              <w:top w:val="single" w:sz="2" w:space="0" w:color="auto"/>
              <w:left w:val="single" w:sz="2" w:space="0" w:color="auto"/>
              <w:bottom w:val="single" w:sz="2" w:space="0" w:color="auto"/>
              <w:right w:val="single" w:sz="2" w:space="0" w:color="auto"/>
            </w:tcBorders>
          </w:tcPr>
          <w:p w14:paraId="55524307"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«FK»</w:t>
            </w:r>
          </w:p>
        </w:tc>
        <w:tc>
          <w:tcPr>
            <w:tcW w:w="313" w:type="dxa"/>
            <w:tcBorders>
              <w:top w:val="single" w:sz="2" w:space="0" w:color="auto"/>
              <w:left w:val="single" w:sz="2" w:space="0" w:color="auto"/>
              <w:bottom w:val="single" w:sz="2" w:space="0" w:color="auto"/>
              <w:right w:val="single" w:sz="2" w:space="0" w:color="auto"/>
            </w:tcBorders>
          </w:tcPr>
          <w:p w14:paraId="4FE24972" w14:textId="77777777" w:rsidR="009F61C5" w:rsidRPr="00A559A0" w:rsidRDefault="009F61C5" w:rsidP="00785A62">
            <w:pPr>
              <w:rPr>
                <w:rFonts w:eastAsia="Times New Roman" w:cs="Arial"/>
                <w:color w:val="0F0F0F"/>
                <w:sz w:val="18"/>
                <w:szCs w:val="24"/>
              </w:rPr>
            </w:pPr>
            <w:r w:rsidRPr="00A559A0">
              <w:rPr>
                <w:rFonts w:eastAsia="Times New Roman" w:cs="Arial"/>
                <w:i/>
                <w:color w:val="0F0F0F"/>
                <w:sz w:val="18"/>
                <w:szCs w:val="24"/>
              </w:rPr>
              <w:t>a</w:t>
            </w:r>
          </w:p>
        </w:tc>
        <w:tc>
          <w:tcPr>
            <w:tcW w:w="1418" w:type="dxa"/>
            <w:tcBorders>
              <w:top w:val="single" w:sz="2" w:space="0" w:color="auto"/>
              <w:left w:val="single" w:sz="2" w:space="0" w:color="auto"/>
              <w:bottom w:val="single" w:sz="2" w:space="0" w:color="auto"/>
              <w:right w:val="single" w:sz="2" w:space="0" w:color="auto"/>
            </w:tcBorders>
          </w:tcPr>
          <w:p w14:paraId="37287574" w14:textId="084959C2" w:rsidR="009F61C5" w:rsidRPr="00A559A0" w:rsidRDefault="009F61C5" w:rsidP="00785A62">
            <w:pPr>
              <w:rPr>
                <w:rFonts w:eastAsia="Times New Roman" w:cs="Arial"/>
                <w:color w:val="0F0F0F"/>
                <w:sz w:val="18"/>
                <w:szCs w:val="24"/>
              </w:rPr>
            </w:pPr>
            <w:r w:rsidRPr="00A559A0">
              <w:rPr>
                <w:rFonts w:eastAsia="Times New Roman" w:cs="Arial"/>
                <w:b/>
                <w:i/>
                <w:color w:val="0F0F0F"/>
                <w:sz w:val="18"/>
                <w:szCs w:val="24"/>
              </w:rPr>
              <w:t>SupplementToFareProductRef</w:t>
            </w:r>
          </w:p>
        </w:tc>
        <w:tc>
          <w:tcPr>
            <w:tcW w:w="2409" w:type="dxa"/>
            <w:tcBorders>
              <w:top w:val="single" w:sz="2" w:space="0" w:color="auto"/>
              <w:left w:val="single" w:sz="2" w:space="0" w:color="auto"/>
              <w:bottom w:val="single" w:sz="2" w:space="0" w:color="auto"/>
              <w:right w:val="single" w:sz="2" w:space="0" w:color="auto"/>
            </w:tcBorders>
          </w:tcPr>
          <w:p w14:paraId="262EB138" w14:textId="77777777" w:rsidR="009F61C5" w:rsidRPr="00A559A0" w:rsidRDefault="009F61C5" w:rsidP="00785A62">
            <w:pPr>
              <w:rPr>
                <w:rFonts w:eastAsia="Times New Roman" w:cs="Arial"/>
                <w:color w:val="0F0F0F"/>
                <w:sz w:val="18"/>
                <w:szCs w:val="24"/>
              </w:rPr>
            </w:pPr>
            <w:r w:rsidRPr="00A559A0">
              <w:rPr>
                <w:rFonts w:eastAsia="Times New Roman" w:cs="Arial"/>
                <w:i/>
                <w:color w:val="0F0F0F"/>
                <w:sz w:val="18"/>
                <w:szCs w:val="24"/>
              </w:rPr>
              <w:t>FareProductRef+</w:t>
            </w:r>
          </w:p>
        </w:tc>
        <w:tc>
          <w:tcPr>
            <w:tcW w:w="720" w:type="dxa"/>
            <w:tcBorders>
              <w:top w:val="single" w:sz="2" w:space="0" w:color="auto"/>
              <w:left w:val="single" w:sz="2" w:space="0" w:color="auto"/>
              <w:bottom w:val="single" w:sz="2" w:space="0" w:color="auto"/>
              <w:right w:val="single" w:sz="2" w:space="0" w:color="auto"/>
            </w:tcBorders>
          </w:tcPr>
          <w:p w14:paraId="68516F28"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7224C1E" w14:textId="6C013653" w:rsidR="009F61C5" w:rsidRPr="00A559A0" w:rsidRDefault="00867E96" w:rsidP="00785A62">
            <w:pPr>
              <w:rPr>
                <w:rFonts w:eastAsia="Times New Roman" w:cs="Arial"/>
                <w:color w:val="0F0F0F"/>
                <w:sz w:val="18"/>
                <w:szCs w:val="24"/>
              </w:rPr>
            </w:pPr>
            <w:r w:rsidRPr="00A559A0">
              <w:rPr>
                <w:rFonts w:eastAsia="Times New Roman" w:cs="Arial"/>
                <w:color w:val="0F0F0F"/>
                <w:sz w:val="18"/>
                <w:szCs w:val="24"/>
              </w:rPr>
              <w:t>Référence au</w:t>
            </w:r>
            <w:r w:rsidR="009F61C5" w:rsidRPr="00A559A0">
              <w:rPr>
                <w:rFonts w:eastAsia="Times New Roman" w:cs="Arial"/>
                <w:color w:val="0F0F0F"/>
                <w:sz w:val="18"/>
                <w:szCs w:val="24"/>
              </w:rPr>
              <w:t xml:space="preserve"> PRE ASSIGNED FARE PRODUCT OFFER </w:t>
            </w:r>
            <w:r w:rsidR="00B8605B" w:rsidRPr="00A559A0">
              <w:rPr>
                <w:rFonts w:eastAsia="Times New Roman" w:cs="Arial"/>
                <w:color w:val="0F0F0F"/>
                <w:sz w:val="18"/>
                <w:szCs w:val="24"/>
              </w:rPr>
              <w:t>pour lequel ceci est un supplément</w:t>
            </w:r>
            <w:r w:rsidR="009F61C5" w:rsidRPr="00A559A0">
              <w:rPr>
                <w:rFonts w:eastAsia="Times New Roman" w:cs="Arial"/>
                <w:color w:val="0F0F0F"/>
                <w:sz w:val="18"/>
                <w:szCs w:val="24"/>
              </w:rPr>
              <w:t>.</w:t>
            </w:r>
          </w:p>
        </w:tc>
      </w:tr>
      <w:tr w:rsidR="009F61C5" w:rsidRPr="00A559A0" w14:paraId="7ABB78D1"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2EC17FAF" w14:textId="77777777" w:rsidR="009F61C5" w:rsidRPr="00A559A0" w:rsidRDefault="009F61C5"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«cntd»</w:t>
            </w:r>
          </w:p>
        </w:tc>
        <w:tc>
          <w:tcPr>
            <w:tcW w:w="313" w:type="dxa"/>
            <w:tcBorders>
              <w:top w:val="single" w:sz="2" w:space="0" w:color="auto"/>
              <w:left w:val="single" w:sz="2" w:space="0" w:color="auto"/>
              <w:bottom w:val="single" w:sz="2" w:space="0" w:color="auto"/>
              <w:right w:val="single" w:sz="2" w:space="0" w:color="auto"/>
            </w:tcBorders>
          </w:tcPr>
          <w:p w14:paraId="504C3510" w14:textId="77777777" w:rsidR="009F61C5" w:rsidRPr="00A559A0" w:rsidDel="007D1DD6" w:rsidRDefault="009F61C5" w:rsidP="00785A62">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b</w:t>
            </w:r>
          </w:p>
        </w:tc>
        <w:tc>
          <w:tcPr>
            <w:tcW w:w="1418" w:type="dxa"/>
            <w:tcBorders>
              <w:top w:val="single" w:sz="2" w:space="0" w:color="auto"/>
              <w:left w:val="single" w:sz="2" w:space="0" w:color="auto"/>
              <w:bottom w:val="single" w:sz="2" w:space="0" w:color="auto"/>
              <w:right w:val="single" w:sz="2" w:space="0" w:color="auto"/>
            </w:tcBorders>
          </w:tcPr>
          <w:p w14:paraId="169C9483" w14:textId="0105157D" w:rsidR="009F61C5" w:rsidRPr="00A559A0" w:rsidDel="007D1DD6" w:rsidRDefault="009F61C5" w:rsidP="00785A62">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SupplementTo</w:t>
            </w:r>
          </w:p>
        </w:tc>
        <w:tc>
          <w:tcPr>
            <w:tcW w:w="2409" w:type="dxa"/>
            <w:tcBorders>
              <w:top w:val="single" w:sz="2" w:space="0" w:color="auto"/>
              <w:left w:val="single" w:sz="2" w:space="0" w:color="auto"/>
              <w:bottom w:val="single" w:sz="2" w:space="0" w:color="auto"/>
              <w:right w:val="single" w:sz="2" w:space="0" w:color="auto"/>
            </w:tcBorders>
          </w:tcPr>
          <w:p w14:paraId="0FFA1612" w14:textId="77777777" w:rsidR="009F61C5" w:rsidRPr="00A559A0" w:rsidDel="007D1DD6" w:rsidRDefault="009F61C5" w:rsidP="00785A62">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FareProductRef+</w:t>
            </w:r>
          </w:p>
        </w:tc>
        <w:tc>
          <w:tcPr>
            <w:tcW w:w="720" w:type="dxa"/>
            <w:tcBorders>
              <w:top w:val="single" w:sz="2" w:space="0" w:color="auto"/>
              <w:left w:val="single" w:sz="2" w:space="0" w:color="auto"/>
              <w:bottom w:val="single" w:sz="2" w:space="0" w:color="auto"/>
              <w:right w:val="single" w:sz="2" w:space="0" w:color="auto"/>
            </w:tcBorders>
          </w:tcPr>
          <w:p w14:paraId="082D7806" w14:textId="77777777" w:rsidR="009F61C5" w:rsidRPr="00A559A0" w:rsidRDefault="009F61C5" w:rsidP="00785A62">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53623C98" w14:textId="7108C08E" w:rsidR="009F61C5" w:rsidRPr="00A559A0" w:rsidRDefault="00867E96" w:rsidP="00785A62">
            <w:pPr>
              <w:rPr>
                <w:rFonts w:eastAsia="Times New Roman" w:cs="Arial"/>
                <w:vanish/>
                <w:color w:val="0F0F0F"/>
                <w:sz w:val="18"/>
                <w:szCs w:val="24"/>
                <w:highlight w:val="cyan"/>
              </w:rPr>
            </w:pPr>
            <w:r w:rsidRPr="00A559A0">
              <w:rPr>
                <w:rFonts w:eastAsia="Times New Roman" w:cs="Arial"/>
                <w:vanish/>
                <w:color w:val="0F0F0F"/>
                <w:sz w:val="18"/>
                <w:szCs w:val="24"/>
                <w:highlight w:val="cyan"/>
              </w:rPr>
              <w:t>Référence au</w:t>
            </w:r>
            <w:r w:rsidR="009F61C5" w:rsidRPr="00A559A0">
              <w:rPr>
                <w:rFonts w:eastAsia="Times New Roman" w:cs="Arial"/>
                <w:vanish/>
                <w:color w:val="0F0F0F"/>
                <w:sz w:val="18"/>
                <w:szCs w:val="24"/>
                <w:highlight w:val="cyan"/>
              </w:rPr>
              <w:t xml:space="preserve"> base PRE ASSIGNED FARE PRODUCT OFFER for which this is a supplement.</w:t>
            </w:r>
          </w:p>
        </w:tc>
      </w:tr>
    </w:tbl>
    <w:p w14:paraId="0516F5D2" w14:textId="77777777" w:rsidR="009F61C5" w:rsidRPr="00A559A0" w:rsidRDefault="009F61C5" w:rsidP="009F61C5">
      <w:pPr>
        <w:rPr>
          <w:rFonts w:eastAsia="Times New Roman" w:cs="Arial"/>
          <w:color w:val="0F0F0F"/>
          <w:szCs w:val="24"/>
        </w:rPr>
      </w:pPr>
    </w:p>
    <w:p w14:paraId="5CE1318F" w14:textId="77777777" w:rsidR="009F61C5" w:rsidRPr="00A559A0" w:rsidRDefault="009F61C5" w:rsidP="009030C3"/>
    <w:p w14:paraId="06638BD9" w14:textId="767B677E" w:rsidR="00DA4005" w:rsidRPr="00A559A0" w:rsidRDefault="00DA4005" w:rsidP="00DA4005">
      <w:pPr>
        <w:tabs>
          <w:tab w:val="left" w:pos="2384"/>
        </w:tabs>
      </w:pPr>
      <w:r w:rsidRPr="00A559A0">
        <w:t>La REDUCTION A L’USAGE (USAGE DISCOUNT RIGHT) est un PRODUIT TARIFAIRE permettant à son titulaire de bénéficier de remises basée sur sa consommation titres de transport. Par exemple, un tel produit peut accorder à son détenteur une réduction pour un parking relai (« park and ride »), alors que le stationnement ou les trajets en transport en commun consommés seuls sont facturés au tarif normal.</w:t>
      </w:r>
      <w:r w:rsidR="00A46ED4" w:rsidRPr="00A559A0">
        <w:t xml:space="preserve"> </w:t>
      </w:r>
      <w:r w:rsidR="005863D6" w:rsidRPr="00A559A0">
        <w:t xml:space="preserve">Le principe des </w:t>
      </w:r>
      <w:r w:rsidR="00A46ED4" w:rsidRPr="00A559A0">
        <w:t>« </w:t>
      </w:r>
      <w:r w:rsidR="005863D6" w:rsidRPr="00A559A0">
        <w:t>miles</w:t>
      </w:r>
      <w:r w:rsidR="00A46ED4" w:rsidRPr="00A559A0">
        <w:t> »</w:t>
      </w:r>
      <w:r w:rsidR="005863D6" w:rsidRPr="00A559A0">
        <w:t xml:space="preserve"> accumulé</w:t>
      </w:r>
      <w:r w:rsidR="00A46ED4" w:rsidRPr="00A559A0">
        <w:t>s, classiquement utilisés dans les transport</w:t>
      </w:r>
      <w:r w:rsidR="00F05E5A" w:rsidRPr="00A559A0">
        <w:t>s</w:t>
      </w:r>
      <w:r w:rsidR="00A46ED4" w:rsidRPr="00A559A0">
        <w:t xml:space="preserve"> longue distance,</w:t>
      </w:r>
      <w:r w:rsidR="005863D6" w:rsidRPr="00A559A0">
        <w:t xml:space="preserve"> et aussi un exemple classique de REDUCTION A L’USAGE.</w:t>
      </w:r>
      <w:r w:rsidRPr="00A559A0">
        <w:t xml:space="preserve"> Ce type de remise est particulièrement utilisé avec les méthodes post-paiement.</w:t>
      </w:r>
    </w:p>
    <w:p w14:paraId="4C83DFC4" w14:textId="56EF4F0C" w:rsidR="009F61C5" w:rsidRPr="00A559A0" w:rsidRDefault="009F61C5" w:rsidP="009F61C5">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56</w:t>
      </w:r>
      <w:r w:rsidRPr="00A559A0">
        <w:rPr>
          <w:rFonts w:cs="Arial"/>
        </w:rPr>
        <w:fldChar w:fldCharType="end"/>
      </w:r>
      <w:r w:rsidRPr="00A559A0">
        <w:rPr>
          <w:rFonts w:cs="Arial"/>
        </w:rPr>
        <w:t xml:space="preserve"> – </w:t>
      </w:r>
      <w:r w:rsidRPr="00A559A0">
        <w:rPr>
          <w:rFonts w:cs="Arial"/>
          <w:i/>
        </w:rPr>
        <w:t>UsageDiscountRight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662"/>
        <w:gridCol w:w="578"/>
        <w:gridCol w:w="4140"/>
      </w:tblGrid>
      <w:tr w:rsidR="009F61C5" w:rsidRPr="00A559A0" w14:paraId="3C171A6B"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A2C4867" w14:textId="502B0398" w:rsidR="009F61C5" w:rsidRPr="00A559A0" w:rsidRDefault="009F61C5"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FE28E55" w14:textId="77777777" w:rsidR="009F61C5" w:rsidRPr="00A559A0" w:rsidRDefault="009F61C5" w:rsidP="00785A62">
            <w:pPr>
              <w:jc w:val="center"/>
              <w:rPr>
                <w:rFonts w:eastAsia="Times New Roman" w:cs="Arial"/>
                <w:b/>
                <w:color w:val="0F0F0F"/>
                <w:sz w:val="18"/>
                <w:szCs w:val="24"/>
              </w:rPr>
            </w:pPr>
            <w:r w:rsidRPr="00A559A0">
              <w:rPr>
                <w:rFonts w:cs="Arial"/>
                <w:b/>
                <w:bCs/>
                <w:sz w:val="18"/>
                <w:szCs w:val="18"/>
              </w:rPr>
              <w:t>Name</w:t>
            </w:r>
          </w:p>
        </w:tc>
        <w:tc>
          <w:tcPr>
            <w:tcW w:w="2662" w:type="dxa"/>
            <w:tcBorders>
              <w:top w:val="single" w:sz="2" w:space="0" w:color="auto"/>
              <w:left w:val="single" w:sz="2" w:space="0" w:color="auto"/>
              <w:bottom w:val="single" w:sz="2" w:space="0" w:color="auto"/>
              <w:right w:val="single" w:sz="2" w:space="0" w:color="auto"/>
            </w:tcBorders>
            <w:shd w:val="clear" w:color="auto" w:fill="E6E6E6"/>
          </w:tcPr>
          <w:p w14:paraId="017B108D" w14:textId="77777777" w:rsidR="009F61C5" w:rsidRPr="00A559A0" w:rsidRDefault="009F61C5" w:rsidP="00785A62">
            <w:pPr>
              <w:jc w:val="center"/>
              <w:rPr>
                <w:rFonts w:eastAsia="Times New Roman" w:cs="Arial"/>
                <w:b/>
                <w:color w:val="0F0F0F"/>
                <w:sz w:val="18"/>
                <w:szCs w:val="24"/>
              </w:rPr>
            </w:pPr>
            <w:r w:rsidRPr="00A559A0">
              <w:rPr>
                <w:rFonts w:cs="Arial"/>
                <w:b/>
                <w:bCs/>
                <w:sz w:val="18"/>
                <w:szCs w:val="18"/>
              </w:rPr>
              <w:t>Type</w:t>
            </w:r>
          </w:p>
        </w:tc>
        <w:tc>
          <w:tcPr>
            <w:tcW w:w="578" w:type="dxa"/>
            <w:tcBorders>
              <w:top w:val="single" w:sz="2" w:space="0" w:color="auto"/>
              <w:left w:val="single" w:sz="2" w:space="0" w:color="auto"/>
              <w:bottom w:val="single" w:sz="2" w:space="0" w:color="auto"/>
              <w:right w:val="single" w:sz="2" w:space="0" w:color="auto"/>
            </w:tcBorders>
            <w:shd w:val="clear" w:color="auto" w:fill="E6E6E6"/>
          </w:tcPr>
          <w:p w14:paraId="69369124" w14:textId="1D35B596" w:rsidR="009F61C5" w:rsidRPr="00A559A0" w:rsidRDefault="009F61C5"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D6AFA74" w14:textId="77777777" w:rsidR="009F61C5" w:rsidRPr="00A559A0" w:rsidRDefault="009F61C5" w:rsidP="00785A62">
            <w:pPr>
              <w:jc w:val="center"/>
              <w:rPr>
                <w:rFonts w:eastAsia="Times New Roman" w:cs="Arial"/>
                <w:b/>
                <w:color w:val="0F0F0F"/>
                <w:sz w:val="18"/>
                <w:szCs w:val="24"/>
              </w:rPr>
            </w:pPr>
            <w:r w:rsidRPr="00A559A0">
              <w:rPr>
                <w:rFonts w:cs="Arial"/>
                <w:b/>
                <w:bCs/>
                <w:sz w:val="18"/>
                <w:szCs w:val="18"/>
              </w:rPr>
              <w:t>Description</w:t>
            </w:r>
          </w:p>
        </w:tc>
      </w:tr>
      <w:tr w:rsidR="009F61C5" w:rsidRPr="00A559A0" w14:paraId="24B1324E"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D5D5276"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0315FAB"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2662" w:type="dxa"/>
            <w:tcBorders>
              <w:top w:val="single" w:sz="2" w:space="0" w:color="auto"/>
              <w:left w:val="single" w:sz="2" w:space="0" w:color="auto"/>
              <w:bottom w:val="single" w:sz="2" w:space="0" w:color="auto"/>
              <w:right w:val="single" w:sz="2" w:space="0" w:color="auto"/>
            </w:tcBorders>
            <w:shd w:val="clear" w:color="auto" w:fill="FFFFFF"/>
          </w:tcPr>
          <w:p w14:paraId="6130050D" w14:textId="77777777" w:rsidR="009F61C5" w:rsidRPr="00A559A0" w:rsidRDefault="009F61C5" w:rsidP="00785A62">
            <w:pPr>
              <w:rPr>
                <w:rFonts w:eastAsia="Times New Roman" w:cs="Arial"/>
                <w:color w:val="0F0F0F"/>
                <w:sz w:val="18"/>
                <w:szCs w:val="24"/>
                <w:u w:val="single"/>
              </w:rPr>
            </w:pPr>
            <w:r w:rsidRPr="00A559A0">
              <w:rPr>
                <w:rFonts w:eastAsia="Times New Roman" w:cs="Arial"/>
                <w:i/>
                <w:color w:val="0F0F0F"/>
                <w:sz w:val="18"/>
                <w:szCs w:val="24"/>
                <w:u w:val="single"/>
              </w:rPr>
              <w:t>FareProduct</w:t>
            </w:r>
          </w:p>
        </w:tc>
        <w:tc>
          <w:tcPr>
            <w:tcW w:w="578" w:type="dxa"/>
            <w:tcBorders>
              <w:top w:val="single" w:sz="2" w:space="0" w:color="auto"/>
              <w:left w:val="single" w:sz="2" w:space="0" w:color="auto"/>
              <w:bottom w:val="single" w:sz="2" w:space="0" w:color="auto"/>
              <w:right w:val="single" w:sz="2" w:space="0" w:color="auto"/>
            </w:tcBorders>
            <w:shd w:val="clear" w:color="auto" w:fill="FFFFFF"/>
          </w:tcPr>
          <w:p w14:paraId="0A3EAD13"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1827437" w14:textId="1956F131" w:rsidR="009F61C5" w:rsidRPr="00A559A0" w:rsidRDefault="009F61C5" w:rsidP="00785A62">
            <w:pPr>
              <w:rPr>
                <w:rFonts w:eastAsia="Times New Roman" w:cs="Arial"/>
                <w:color w:val="0F0F0F"/>
                <w:sz w:val="18"/>
                <w:szCs w:val="24"/>
              </w:rPr>
            </w:pPr>
            <w:r w:rsidRPr="00A559A0">
              <w:rPr>
                <w:rFonts w:eastAsia="Times New Roman" w:cs="Arial"/>
                <w:color w:val="0F0F0F"/>
                <w:sz w:val="18"/>
                <w:szCs w:val="24"/>
              </w:rPr>
              <w:t>USAGE DISCOUNT RIGHT</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FARE PRODUCT.</w:t>
            </w:r>
          </w:p>
        </w:tc>
      </w:tr>
      <w:tr w:rsidR="009F61C5" w:rsidRPr="00A559A0" w14:paraId="1E8B2C24" w14:textId="77777777" w:rsidTr="00785A62">
        <w:tc>
          <w:tcPr>
            <w:tcW w:w="900" w:type="dxa"/>
            <w:tcBorders>
              <w:top w:val="single" w:sz="2" w:space="0" w:color="auto"/>
              <w:left w:val="single" w:sz="2" w:space="0" w:color="auto"/>
              <w:bottom w:val="single" w:sz="2" w:space="0" w:color="auto"/>
              <w:right w:val="single" w:sz="2" w:space="0" w:color="auto"/>
            </w:tcBorders>
          </w:tcPr>
          <w:p w14:paraId="3CE3A963"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04E606A5" w14:textId="77777777" w:rsidR="009F61C5" w:rsidRPr="00A559A0" w:rsidRDefault="009F61C5" w:rsidP="00785A62">
            <w:pPr>
              <w:rPr>
                <w:rFonts w:eastAsia="Times New Roman" w:cs="Arial"/>
                <w:color w:val="0F0F0F"/>
                <w:sz w:val="18"/>
                <w:szCs w:val="24"/>
              </w:rPr>
            </w:pPr>
            <w:r w:rsidRPr="00A559A0">
              <w:rPr>
                <w:rFonts w:eastAsia="Times New Roman" w:cs="Arial"/>
                <w:b/>
                <w:i/>
                <w:color w:val="0F0F0F"/>
                <w:sz w:val="18"/>
                <w:szCs w:val="24"/>
              </w:rPr>
              <w:t>id</w:t>
            </w:r>
          </w:p>
        </w:tc>
        <w:tc>
          <w:tcPr>
            <w:tcW w:w="2662" w:type="dxa"/>
            <w:tcBorders>
              <w:top w:val="single" w:sz="2" w:space="0" w:color="auto"/>
              <w:left w:val="single" w:sz="2" w:space="0" w:color="auto"/>
              <w:bottom w:val="single" w:sz="2" w:space="0" w:color="auto"/>
              <w:right w:val="single" w:sz="2" w:space="0" w:color="auto"/>
            </w:tcBorders>
          </w:tcPr>
          <w:p w14:paraId="0799ACF4" w14:textId="5DF3AF03" w:rsidR="009F61C5" w:rsidRPr="00A559A0" w:rsidRDefault="009F61C5" w:rsidP="00785A62">
            <w:pPr>
              <w:rPr>
                <w:rFonts w:eastAsia="Times New Roman" w:cs="Arial"/>
                <w:color w:val="0F0F0F"/>
                <w:sz w:val="18"/>
                <w:szCs w:val="24"/>
              </w:rPr>
            </w:pPr>
            <w:r w:rsidRPr="00A559A0">
              <w:rPr>
                <w:rFonts w:eastAsia="Times New Roman" w:cs="Arial"/>
                <w:i/>
                <w:color w:val="0F0F0F"/>
                <w:sz w:val="18"/>
                <w:szCs w:val="24"/>
              </w:rPr>
              <w:t>UsageDiscounRightIdType</w:t>
            </w:r>
          </w:p>
        </w:tc>
        <w:tc>
          <w:tcPr>
            <w:tcW w:w="578" w:type="dxa"/>
            <w:tcBorders>
              <w:top w:val="single" w:sz="2" w:space="0" w:color="auto"/>
              <w:left w:val="single" w:sz="2" w:space="0" w:color="auto"/>
              <w:bottom w:val="single" w:sz="2" w:space="0" w:color="auto"/>
              <w:right w:val="single" w:sz="2" w:space="0" w:color="auto"/>
            </w:tcBorders>
          </w:tcPr>
          <w:p w14:paraId="2D8CCB48"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D5F5D4E" w14:textId="268C6E79" w:rsidR="009F61C5"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9F61C5" w:rsidRPr="00A559A0">
              <w:rPr>
                <w:rFonts w:eastAsia="Times New Roman" w:cs="Arial"/>
                <w:color w:val="0F0F0F"/>
                <w:sz w:val="18"/>
                <w:szCs w:val="24"/>
              </w:rPr>
              <w:t xml:space="preserve"> USAGE DISCOUNT RIGHT.</w:t>
            </w:r>
          </w:p>
        </w:tc>
      </w:tr>
      <w:tr w:rsidR="009F61C5" w:rsidRPr="00A559A0" w14:paraId="7028A72A" w14:textId="77777777" w:rsidTr="00785A62">
        <w:tc>
          <w:tcPr>
            <w:tcW w:w="900" w:type="dxa"/>
            <w:tcBorders>
              <w:top w:val="single" w:sz="2" w:space="0" w:color="auto"/>
              <w:left w:val="single" w:sz="2" w:space="0" w:color="auto"/>
              <w:bottom w:val="single" w:sz="2" w:space="0" w:color="auto"/>
              <w:right w:val="single" w:sz="2" w:space="0" w:color="auto"/>
            </w:tcBorders>
          </w:tcPr>
          <w:p w14:paraId="5C291A66" w14:textId="77777777" w:rsidR="009F61C5" w:rsidRPr="00A559A0" w:rsidRDefault="009F61C5" w:rsidP="00785A62">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FE6932C" w14:textId="77777777" w:rsidR="009F61C5" w:rsidRPr="00A559A0" w:rsidRDefault="009F61C5" w:rsidP="00785A62">
            <w:pPr>
              <w:rPr>
                <w:rFonts w:eastAsia="Times New Roman" w:cs="Arial"/>
                <w:b/>
                <w:i/>
                <w:color w:val="0F0F0F"/>
                <w:sz w:val="18"/>
                <w:szCs w:val="24"/>
              </w:rPr>
            </w:pPr>
            <w:r w:rsidRPr="00A559A0">
              <w:rPr>
                <w:rFonts w:eastAsia="Times New Roman" w:cs="Arial"/>
                <w:b/>
                <w:i/>
                <w:color w:val="0F0F0F"/>
                <w:sz w:val="18"/>
                <w:szCs w:val="24"/>
              </w:rPr>
              <w:t>ProductType</w:t>
            </w:r>
          </w:p>
        </w:tc>
        <w:tc>
          <w:tcPr>
            <w:tcW w:w="2662" w:type="dxa"/>
            <w:tcBorders>
              <w:top w:val="single" w:sz="2" w:space="0" w:color="auto"/>
              <w:left w:val="single" w:sz="2" w:space="0" w:color="auto"/>
              <w:bottom w:val="single" w:sz="2" w:space="0" w:color="auto"/>
              <w:right w:val="single" w:sz="2" w:space="0" w:color="auto"/>
            </w:tcBorders>
          </w:tcPr>
          <w:p w14:paraId="3BA8C9D7" w14:textId="688DF090" w:rsidR="009F61C5" w:rsidRPr="00A559A0" w:rsidRDefault="009F61C5" w:rsidP="00785A62">
            <w:pPr>
              <w:rPr>
                <w:rFonts w:eastAsia="Times New Roman" w:cs="Arial"/>
                <w:i/>
                <w:color w:val="0F0F0F"/>
                <w:sz w:val="18"/>
                <w:szCs w:val="24"/>
              </w:rPr>
            </w:pPr>
            <w:r w:rsidRPr="00A559A0">
              <w:rPr>
                <w:rFonts w:eastAsia="Times New Roman" w:cs="Arial"/>
                <w:i/>
                <w:color w:val="0F0F0F"/>
                <w:sz w:val="18"/>
                <w:szCs w:val="24"/>
              </w:rPr>
              <w:t>UsageDiscountRightEnum</w:t>
            </w:r>
          </w:p>
        </w:tc>
        <w:tc>
          <w:tcPr>
            <w:tcW w:w="578" w:type="dxa"/>
            <w:tcBorders>
              <w:top w:val="single" w:sz="2" w:space="0" w:color="auto"/>
              <w:left w:val="single" w:sz="2" w:space="0" w:color="auto"/>
              <w:bottom w:val="single" w:sz="2" w:space="0" w:color="auto"/>
              <w:right w:val="single" w:sz="2" w:space="0" w:color="auto"/>
            </w:tcBorders>
          </w:tcPr>
          <w:p w14:paraId="55540230"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93450EA" w14:textId="620F6CF9" w:rsidR="009F61C5" w:rsidRPr="00A559A0" w:rsidRDefault="00B8605B" w:rsidP="00F86A29">
            <w:pPr>
              <w:spacing w:after="0"/>
              <w:rPr>
                <w:rFonts w:eastAsia="Times New Roman" w:cs="Arial"/>
                <w:color w:val="0F0F0F"/>
                <w:sz w:val="18"/>
                <w:szCs w:val="24"/>
              </w:rPr>
            </w:pPr>
            <w:r w:rsidRPr="00A559A0">
              <w:rPr>
                <w:rFonts w:eastAsia="Times New Roman" w:cs="Arial"/>
                <w:color w:val="0F0F0F"/>
                <w:sz w:val="18"/>
                <w:szCs w:val="24"/>
              </w:rPr>
              <w:t>Classification du</w:t>
            </w:r>
            <w:r w:rsidR="009F61C5" w:rsidRPr="00A559A0">
              <w:rPr>
                <w:rFonts w:eastAsia="Times New Roman" w:cs="Arial"/>
                <w:color w:val="0F0F0F"/>
                <w:sz w:val="18"/>
                <w:szCs w:val="24"/>
              </w:rPr>
              <w:t xml:space="preserve"> USAGE DISCOUNT RIGHT. </w:t>
            </w:r>
          </w:p>
          <w:p w14:paraId="5098129E" w14:textId="722FB812" w:rsidR="00F86A29" w:rsidRPr="00A559A0" w:rsidRDefault="00F86A29" w:rsidP="00F86A29">
            <w:pPr>
              <w:spacing w:after="0"/>
              <w:ind w:left="400"/>
              <w:rPr>
                <w:rFonts w:eastAsia="Times New Roman" w:cs="Arial"/>
                <w:i/>
                <w:iCs/>
                <w:color w:val="0F0F0F"/>
                <w:sz w:val="18"/>
                <w:szCs w:val="24"/>
              </w:rPr>
            </w:pPr>
            <w:r w:rsidRPr="00A559A0">
              <w:rPr>
                <w:rFonts w:eastAsia="Times New Roman" w:cs="Arial"/>
                <w:i/>
                <w:iCs/>
                <w:color w:val="0F0F0F"/>
                <w:sz w:val="18"/>
                <w:szCs w:val="24"/>
              </w:rPr>
              <w:t>mileagePoints</w:t>
            </w:r>
            <w:r w:rsidR="008E3360">
              <w:rPr>
                <w:rFonts w:eastAsia="Times New Roman" w:cs="Arial"/>
                <w:i/>
                <w:iCs/>
                <w:color w:val="0F0F0F"/>
                <w:sz w:val="18"/>
                <w:szCs w:val="24"/>
              </w:rPr>
              <w:t xml:space="preserve"> (miles)</w:t>
            </w:r>
          </w:p>
          <w:p w14:paraId="750F2970" w14:textId="246659E8" w:rsidR="00F86A29" w:rsidRPr="00A559A0" w:rsidRDefault="00F86A29" w:rsidP="00F86A29">
            <w:pPr>
              <w:spacing w:after="0"/>
              <w:ind w:left="400"/>
              <w:rPr>
                <w:rFonts w:eastAsia="Times New Roman" w:cs="Arial"/>
                <w:i/>
                <w:iCs/>
                <w:color w:val="0F0F0F"/>
                <w:sz w:val="18"/>
                <w:szCs w:val="24"/>
              </w:rPr>
            </w:pPr>
            <w:r w:rsidRPr="00A559A0">
              <w:rPr>
                <w:rFonts w:eastAsia="Times New Roman" w:cs="Arial"/>
                <w:i/>
                <w:iCs/>
                <w:color w:val="0F0F0F"/>
                <w:sz w:val="18"/>
                <w:szCs w:val="24"/>
              </w:rPr>
              <w:t>usageRebate</w:t>
            </w:r>
            <w:r w:rsidR="008E3360">
              <w:rPr>
                <w:rFonts w:eastAsia="Times New Roman" w:cs="Arial"/>
                <w:i/>
                <w:iCs/>
                <w:color w:val="0F0F0F"/>
                <w:sz w:val="18"/>
                <w:szCs w:val="24"/>
              </w:rPr>
              <w:t xml:space="preserve"> (rabais à l’usage)</w:t>
            </w:r>
          </w:p>
          <w:p w14:paraId="12E4D76A" w14:textId="189E49CA" w:rsidR="00F86A29" w:rsidRPr="00A559A0" w:rsidRDefault="00F86A29" w:rsidP="00F86A29">
            <w:pPr>
              <w:spacing w:after="0"/>
              <w:ind w:left="400"/>
              <w:rPr>
                <w:rFonts w:eastAsia="Times New Roman" w:cs="Arial"/>
                <w:color w:val="0F0F0F"/>
                <w:sz w:val="18"/>
                <w:szCs w:val="24"/>
              </w:rPr>
            </w:pPr>
            <w:r w:rsidRPr="00A559A0">
              <w:rPr>
                <w:rFonts w:eastAsia="Times New Roman" w:cs="Arial"/>
                <w:i/>
                <w:iCs/>
                <w:color w:val="0F0F0F"/>
                <w:sz w:val="18"/>
                <w:szCs w:val="24"/>
              </w:rPr>
              <w:t>other</w:t>
            </w:r>
            <w:r w:rsidR="008E3360">
              <w:rPr>
                <w:rFonts w:eastAsia="Times New Roman" w:cs="Arial"/>
                <w:i/>
                <w:iCs/>
                <w:color w:val="0F0F0F"/>
                <w:sz w:val="18"/>
                <w:szCs w:val="24"/>
              </w:rPr>
              <w:t xml:space="preserve"> (autre)</w:t>
            </w:r>
          </w:p>
        </w:tc>
      </w:tr>
    </w:tbl>
    <w:p w14:paraId="62A1F629" w14:textId="77777777" w:rsidR="009F61C5" w:rsidRPr="00A559A0" w:rsidRDefault="009F61C5" w:rsidP="009F61C5">
      <w:pPr>
        <w:rPr>
          <w:rFonts w:cs="Arial"/>
        </w:rPr>
      </w:pPr>
    </w:p>
    <w:p w14:paraId="7A6D5F21" w14:textId="77777777" w:rsidR="009F61C5" w:rsidRPr="00A559A0" w:rsidRDefault="009F61C5" w:rsidP="009030C3"/>
    <w:p w14:paraId="50E765D4" w14:textId="61A96897" w:rsidR="009F61C5" w:rsidRPr="00A559A0" w:rsidRDefault="004E2B2D" w:rsidP="009030C3">
      <w:r w:rsidRPr="00A559A0">
        <w:t>Le MONTANT D’UNITÉS TARIFAIRE (AMOUNT OF PRICE UNIT PRODUCT)</w:t>
      </w:r>
      <w:r w:rsidR="00F250DE" w:rsidRPr="00A559A0">
        <w:t xml:space="preserve"> est un PRODUIT TARIFAIRE constitué d'une valeur stockée d'UNITÉS </w:t>
      </w:r>
      <w:r w:rsidRPr="00A559A0">
        <w:t>TARIFAIRE</w:t>
      </w:r>
      <w:r w:rsidR="00F250DE" w:rsidRPr="00A559A0">
        <w:t>: une somme d'argent sur un porte-monnaie électronique, une quantité d'unités transport sur une carte, etc.</w:t>
      </w:r>
    </w:p>
    <w:p w14:paraId="5346B180" w14:textId="77777777" w:rsidR="009F61C5" w:rsidRPr="00A559A0" w:rsidRDefault="009F61C5" w:rsidP="009030C3"/>
    <w:p w14:paraId="5A1467C5" w14:textId="64F3417C" w:rsidR="009F61C5" w:rsidRPr="00A559A0" w:rsidRDefault="009F61C5" w:rsidP="009F61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57</w:t>
      </w:r>
      <w:r w:rsidRPr="00A559A0">
        <w:rPr>
          <w:rFonts w:cs="Arial"/>
        </w:rPr>
        <w:fldChar w:fldCharType="end"/>
      </w:r>
      <w:r w:rsidRPr="00A559A0">
        <w:rPr>
          <w:rFonts w:cs="Arial"/>
        </w:rPr>
        <w:t xml:space="preserve"> – </w:t>
      </w:r>
      <w:r w:rsidRPr="00A559A0">
        <w:rPr>
          <w:rFonts w:cs="Arial"/>
          <w:i/>
        </w:rPr>
        <w:t>AmountOfPriceUnit</w:t>
      </w:r>
      <w:r w:rsidR="00F250DE" w:rsidRPr="00A559A0">
        <w:rPr>
          <w:rFonts w:cs="Arial"/>
          <w:i/>
        </w:rPr>
        <w:t>Product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662"/>
        <w:gridCol w:w="578"/>
        <w:gridCol w:w="4140"/>
      </w:tblGrid>
      <w:tr w:rsidR="009F61C5" w:rsidRPr="00A559A0" w14:paraId="6D49B3BC"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BDDDC76" w14:textId="30840D64" w:rsidR="009F61C5" w:rsidRPr="00A559A0" w:rsidRDefault="009F61C5" w:rsidP="00785A62">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95F8A49" w14:textId="77777777" w:rsidR="009F61C5" w:rsidRPr="00A559A0" w:rsidRDefault="009F61C5" w:rsidP="00785A62">
            <w:pPr>
              <w:rPr>
                <w:rFonts w:eastAsia="Times New Roman" w:cs="Arial"/>
                <w:b/>
                <w:color w:val="0F0F0F"/>
                <w:szCs w:val="24"/>
              </w:rPr>
            </w:pPr>
            <w:r w:rsidRPr="00A559A0">
              <w:rPr>
                <w:rFonts w:cs="Arial"/>
                <w:b/>
                <w:bCs/>
                <w:sz w:val="18"/>
                <w:szCs w:val="18"/>
              </w:rPr>
              <w:t>Name</w:t>
            </w:r>
          </w:p>
        </w:tc>
        <w:tc>
          <w:tcPr>
            <w:tcW w:w="2662" w:type="dxa"/>
            <w:tcBorders>
              <w:top w:val="single" w:sz="2" w:space="0" w:color="auto"/>
              <w:left w:val="single" w:sz="2" w:space="0" w:color="auto"/>
              <w:bottom w:val="single" w:sz="2" w:space="0" w:color="auto"/>
              <w:right w:val="single" w:sz="2" w:space="0" w:color="auto"/>
            </w:tcBorders>
            <w:shd w:val="clear" w:color="auto" w:fill="E6E6E6"/>
          </w:tcPr>
          <w:p w14:paraId="1148F02F" w14:textId="77777777" w:rsidR="009F61C5" w:rsidRPr="00A559A0" w:rsidRDefault="009F61C5" w:rsidP="00785A62">
            <w:pPr>
              <w:rPr>
                <w:rFonts w:eastAsia="Times New Roman" w:cs="Arial"/>
                <w:b/>
                <w:color w:val="0F0F0F"/>
                <w:szCs w:val="24"/>
              </w:rPr>
            </w:pPr>
            <w:r w:rsidRPr="00A559A0">
              <w:rPr>
                <w:rFonts w:cs="Arial"/>
                <w:b/>
                <w:bCs/>
                <w:sz w:val="18"/>
                <w:szCs w:val="18"/>
              </w:rPr>
              <w:t>Type</w:t>
            </w:r>
          </w:p>
        </w:tc>
        <w:tc>
          <w:tcPr>
            <w:tcW w:w="578" w:type="dxa"/>
            <w:tcBorders>
              <w:top w:val="single" w:sz="2" w:space="0" w:color="auto"/>
              <w:left w:val="single" w:sz="2" w:space="0" w:color="auto"/>
              <w:bottom w:val="single" w:sz="2" w:space="0" w:color="auto"/>
              <w:right w:val="single" w:sz="2" w:space="0" w:color="auto"/>
            </w:tcBorders>
            <w:shd w:val="clear" w:color="auto" w:fill="E6E6E6"/>
          </w:tcPr>
          <w:p w14:paraId="3632F080" w14:textId="55027D42" w:rsidR="009F61C5" w:rsidRPr="00A559A0" w:rsidRDefault="009F61C5" w:rsidP="00785A62">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B412588" w14:textId="77777777" w:rsidR="009F61C5" w:rsidRPr="00A559A0" w:rsidRDefault="009F61C5" w:rsidP="00785A62">
            <w:pPr>
              <w:rPr>
                <w:rFonts w:eastAsia="Times New Roman" w:cs="Arial"/>
                <w:b/>
                <w:color w:val="0F0F0F"/>
                <w:szCs w:val="24"/>
              </w:rPr>
            </w:pPr>
            <w:r w:rsidRPr="00A559A0">
              <w:rPr>
                <w:rFonts w:cs="Arial"/>
                <w:b/>
                <w:bCs/>
                <w:sz w:val="18"/>
                <w:szCs w:val="18"/>
              </w:rPr>
              <w:t>Description</w:t>
            </w:r>
          </w:p>
        </w:tc>
      </w:tr>
      <w:tr w:rsidR="009F61C5" w:rsidRPr="00A559A0" w14:paraId="060FC896"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F8131A0"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5A59AA8E"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2662" w:type="dxa"/>
            <w:tcBorders>
              <w:top w:val="single" w:sz="2" w:space="0" w:color="auto"/>
              <w:left w:val="single" w:sz="2" w:space="0" w:color="auto"/>
              <w:bottom w:val="single" w:sz="2" w:space="0" w:color="auto"/>
              <w:right w:val="single" w:sz="2" w:space="0" w:color="auto"/>
            </w:tcBorders>
            <w:shd w:val="clear" w:color="auto" w:fill="FFFFFF"/>
          </w:tcPr>
          <w:p w14:paraId="3CF0E4D9" w14:textId="77777777" w:rsidR="009F61C5" w:rsidRPr="00A559A0" w:rsidRDefault="009F61C5" w:rsidP="00785A62">
            <w:pPr>
              <w:rPr>
                <w:rFonts w:eastAsia="Times New Roman" w:cs="Arial"/>
                <w:color w:val="0F0F0F"/>
                <w:szCs w:val="24"/>
                <w:u w:val="single"/>
              </w:rPr>
            </w:pPr>
            <w:r w:rsidRPr="00A559A0">
              <w:rPr>
                <w:rFonts w:eastAsia="Times New Roman" w:cs="Arial"/>
                <w:i/>
                <w:color w:val="0F0F0F"/>
                <w:szCs w:val="24"/>
                <w:u w:val="single"/>
              </w:rPr>
              <w:t>FareProduct</w:t>
            </w:r>
          </w:p>
        </w:tc>
        <w:tc>
          <w:tcPr>
            <w:tcW w:w="578" w:type="dxa"/>
            <w:tcBorders>
              <w:top w:val="single" w:sz="2" w:space="0" w:color="auto"/>
              <w:left w:val="single" w:sz="2" w:space="0" w:color="auto"/>
              <w:bottom w:val="single" w:sz="2" w:space="0" w:color="auto"/>
              <w:right w:val="single" w:sz="2" w:space="0" w:color="auto"/>
            </w:tcBorders>
            <w:shd w:val="clear" w:color="auto" w:fill="FFFFFF"/>
          </w:tcPr>
          <w:p w14:paraId="00883BD1" w14:textId="77777777" w:rsidR="009F61C5" w:rsidRPr="00A559A0" w:rsidRDefault="009F61C5" w:rsidP="00785A62">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56B7262" w14:textId="51793336" w:rsidR="009F61C5" w:rsidRPr="00A559A0" w:rsidRDefault="009F61C5" w:rsidP="00785A62">
            <w:pPr>
              <w:rPr>
                <w:rFonts w:eastAsia="Times New Roman" w:cs="Arial"/>
                <w:color w:val="0F0F0F"/>
                <w:szCs w:val="24"/>
              </w:rPr>
            </w:pPr>
            <w:r w:rsidRPr="00A559A0">
              <w:rPr>
                <w:rFonts w:eastAsia="Times New Roman" w:cs="Arial"/>
                <w:color w:val="0F0F0F"/>
                <w:sz w:val="18"/>
                <w:szCs w:val="24"/>
              </w:rPr>
              <w:t>AMOUNT OF PRICE UNIT</w:t>
            </w:r>
            <w:r w:rsidRPr="00A559A0" w:rsidDel="008003FC">
              <w:rPr>
                <w:rFonts w:eastAsia="Times New Roman" w:cs="Arial"/>
                <w:b/>
                <w:i/>
                <w:color w:val="0F0F0F"/>
                <w:szCs w:val="24"/>
              </w:rPr>
              <w:t xml:space="preserve"> </w:t>
            </w:r>
            <w:r w:rsidR="00867E96" w:rsidRPr="00A559A0">
              <w:rPr>
                <w:rFonts w:eastAsia="Times New Roman" w:cs="Arial"/>
                <w:color w:val="0F0F0F"/>
                <w:szCs w:val="24"/>
              </w:rPr>
              <w:t>hérite de</w:t>
            </w:r>
            <w:r w:rsidRPr="00A559A0">
              <w:rPr>
                <w:rFonts w:eastAsia="Times New Roman" w:cs="Arial"/>
                <w:color w:val="0F0F0F"/>
                <w:szCs w:val="24"/>
              </w:rPr>
              <w:t xml:space="preserve"> </w:t>
            </w:r>
            <w:r w:rsidRPr="00A559A0">
              <w:rPr>
                <w:rFonts w:eastAsia="Times New Roman" w:cs="Arial"/>
                <w:color w:val="0F0F0F"/>
                <w:sz w:val="18"/>
                <w:szCs w:val="24"/>
              </w:rPr>
              <w:t>FARE PRODUCT.</w:t>
            </w:r>
          </w:p>
        </w:tc>
      </w:tr>
      <w:tr w:rsidR="009F61C5" w:rsidRPr="00A559A0" w14:paraId="3984C4E7" w14:textId="77777777" w:rsidTr="00785A62">
        <w:tc>
          <w:tcPr>
            <w:tcW w:w="900" w:type="dxa"/>
            <w:tcBorders>
              <w:top w:val="single" w:sz="2" w:space="0" w:color="auto"/>
              <w:left w:val="single" w:sz="2" w:space="0" w:color="auto"/>
              <w:bottom w:val="single" w:sz="2" w:space="0" w:color="auto"/>
              <w:right w:val="single" w:sz="2" w:space="0" w:color="auto"/>
            </w:tcBorders>
          </w:tcPr>
          <w:p w14:paraId="268EDD32"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51C8924B" w14:textId="77777777" w:rsidR="009F61C5" w:rsidRPr="00A559A0" w:rsidRDefault="009F61C5" w:rsidP="00785A62">
            <w:pPr>
              <w:rPr>
                <w:rFonts w:eastAsia="Times New Roman" w:cs="Arial"/>
                <w:color w:val="0F0F0F"/>
                <w:sz w:val="18"/>
                <w:szCs w:val="24"/>
              </w:rPr>
            </w:pPr>
            <w:r w:rsidRPr="00A559A0">
              <w:rPr>
                <w:rFonts w:eastAsia="Times New Roman" w:cs="Arial"/>
                <w:b/>
                <w:i/>
                <w:color w:val="0F0F0F"/>
                <w:sz w:val="18"/>
                <w:szCs w:val="24"/>
              </w:rPr>
              <w:t>id</w:t>
            </w:r>
          </w:p>
        </w:tc>
        <w:tc>
          <w:tcPr>
            <w:tcW w:w="2662" w:type="dxa"/>
            <w:tcBorders>
              <w:top w:val="single" w:sz="2" w:space="0" w:color="auto"/>
              <w:left w:val="single" w:sz="2" w:space="0" w:color="auto"/>
              <w:bottom w:val="single" w:sz="2" w:space="0" w:color="auto"/>
              <w:right w:val="single" w:sz="2" w:space="0" w:color="auto"/>
            </w:tcBorders>
          </w:tcPr>
          <w:p w14:paraId="16A1286E" w14:textId="5B8C3533" w:rsidR="009F61C5" w:rsidRPr="00A559A0" w:rsidRDefault="009F61C5" w:rsidP="00785A62">
            <w:pPr>
              <w:rPr>
                <w:rFonts w:eastAsia="Times New Roman" w:cs="Arial"/>
                <w:color w:val="0F0F0F"/>
                <w:sz w:val="18"/>
                <w:szCs w:val="24"/>
              </w:rPr>
            </w:pPr>
            <w:r w:rsidRPr="00A559A0">
              <w:rPr>
                <w:rFonts w:eastAsia="Times New Roman" w:cs="Arial"/>
                <w:i/>
                <w:color w:val="0F0F0F"/>
                <w:sz w:val="18"/>
                <w:szCs w:val="24"/>
              </w:rPr>
              <w:t>AmountOfPriceUnitIdType</w:t>
            </w:r>
          </w:p>
        </w:tc>
        <w:tc>
          <w:tcPr>
            <w:tcW w:w="578" w:type="dxa"/>
            <w:tcBorders>
              <w:top w:val="single" w:sz="2" w:space="0" w:color="auto"/>
              <w:left w:val="single" w:sz="2" w:space="0" w:color="auto"/>
              <w:bottom w:val="single" w:sz="2" w:space="0" w:color="auto"/>
              <w:right w:val="single" w:sz="2" w:space="0" w:color="auto"/>
            </w:tcBorders>
          </w:tcPr>
          <w:p w14:paraId="3F98CDFE"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4234E6E" w14:textId="0D10CB5F" w:rsidR="009F61C5" w:rsidRPr="00A559A0" w:rsidRDefault="00867E96" w:rsidP="00785A62">
            <w:pPr>
              <w:rPr>
                <w:rFonts w:eastAsia="Times New Roman" w:cs="Arial"/>
                <w:color w:val="0F0F0F"/>
                <w:sz w:val="18"/>
                <w:szCs w:val="24"/>
              </w:rPr>
            </w:pPr>
            <w:r w:rsidRPr="00A559A0">
              <w:rPr>
                <w:rFonts w:eastAsia="Times New Roman" w:cs="Arial"/>
                <w:color w:val="0F0F0F"/>
                <w:sz w:val="18"/>
                <w:szCs w:val="24"/>
              </w:rPr>
              <w:t>Identifiant du</w:t>
            </w:r>
            <w:r w:rsidR="009F61C5" w:rsidRPr="00A559A0">
              <w:rPr>
                <w:rFonts w:eastAsia="Times New Roman" w:cs="Arial"/>
                <w:color w:val="0F0F0F"/>
                <w:sz w:val="18"/>
                <w:szCs w:val="24"/>
              </w:rPr>
              <w:t xml:space="preserve"> AMOUNT OF PRICE UNIT.</w:t>
            </w:r>
          </w:p>
        </w:tc>
      </w:tr>
      <w:tr w:rsidR="009F61C5" w:rsidRPr="00A559A0" w14:paraId="314D3CE6" w14:textId="77777777" w:rsidTr="00785A62">
        <w:tc>
          <w:tcPr>
            <w:tcW w:w="900" w:type="dxa"/>
            <w:tcBorders>
              <w:top w:val="single" w:sz="2" w:space="0" w:color="auto"/>
              <w:left w:val="single" w:sz="2" w:space="0" w:color="auto"/>
              <w:bottom w:val="single" w:sz="2" w:space="0" w:color="auto"/>
              <w:right w:val="single" w:sz="2" w:space="0" w:color="auto"/>
            </w:tcBorders>
          </w:tcPr>
          <w:p w14:paraId="35829DD2" w14:textId="77777777" w:rsidR="009F61C5" w:rsidRPr="00A559A0" w:rsidRDefault="009F61C5" w:rsidP="00785A62">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6EED5B33" w14:textId="77777777" w:rsidR="009F61C5" w:rsidRPr="00A559A0" w:rsidRDefault="009F61C5" w:rsidP="00785A62">
            <w:pPr>
              <w:rPr>
                <w:rFonts w:eastAsia="Times New Roman" w:cs="Arial"/>
                <w:b/>
                <w:i/>
                <w:color w:val="0F0F0F"/>
                <w:sz w:val="18"/>
                <w:szCs w:val="24"/>
              </w:rPr>
            </w:pPr>
            <w:r w:rsidRPr="00A559A0">
              <w:rPr>
                <w:rFonts w:eastAsia="Times New Roman" w:cs="Arial"/>
                <w:b/>
                <w:i/>
                <w:color w:val="0F0F0F"/>
                <w:sz w:val="18"/>
                <w:szCs w:val="24"/>
              </w:rPr>
              <w:t>ProductType</w:t>
            </w:r>
          </w:p>
        </w:tc>
        <w:tc>
          <w:tcPr>
            <w:tcW w:w="2662" w:type="dxa"/>
            <w:tcBorders>
              <w:top w:val="single" w:sz="2" w:space="0" w:color="auto"/>
              <w:left w:val="single" w:sz="2" w:space="0" w:color="auto"/>
              <w:bottom w:val="single" w:sz="2" w:space="0" w:color="auto"/>
              <w:right w:val="single" w:sz="2" w:space="0" w:color="auto"/>
            </w:tcBorders>
          </w:tcPr>
          <w:p w14:paraId="22D0B288" w14:textId="2CE1D8C5" w:rsidR="009F61C5" w:rsidRPr="00A559A0" w:rsidRDefault="009F61C5" w:rsidP="00785A62">
            <w:pPr>
              <w:rPr>
                <w:rFonts w:eastAsia="Times New Roman" w:cs="Arial"/>
                <w:i/>
                <w:color w:val="0F0F0F"/>
                <w:sz w:val="18"/>
                <w:szCs w:val="24"/>
              </w:rPr>
            </w:pPr>
            <w:r w:rsidRPr="00A559A0">
              <w:rPr>
                <w:rFonts w:eastAsia="Times New Roman" w:cs="Arial"/>
                <w:i/>
                <w:color w:val="0F0F0F"/>
                <w:sz w:val="18"/>
                <w:szCs w:val="24"/>
              </w:rPr>
              <w:t>AmountOfPriceUnitEnum</w:t>
            </w:r>
          </w:p>
        </w:tc>
        <w:tc>
          <w:tcPr>
            <w:tcW w:w="578" w:type="dxa"/>
            <w:tcBorders>
              <w:top w:val="single" w:sz="2" w:space="0" w:color="auto"/>
              <w:left w:val="single" w:sz="2" w:space="0" w:color="auto"/>
              <w:bottom w:val="single" w:sz="2" w:space="0" w:color="auto"/>
              <w:right w:val="single" w:sz="2" w:space="0" w:color="auto"/>
            </w:tcBorders>
          </w:tcPr>
          <w:p w14:paraId="3B5DE0C0"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6805EE9" w14:textId="0620CA0D" w:rsidR="009F61C5" w:rsidRPr="00A559A0" w:rsidRDefault="00B8605B" w:rsidP="00F250DE">
            <w:pPr>
              <w:spacing w:after="0"/>
              <w:rPr>
                <w:rFonts w:eastAsia="Times New Roman" w:cs="Arial"/>
                <w:color w:val="0F0F0F"/>
                <w:sz w:val="18"/>
                <w:szCs w:val="24"/>
              </w:rPr>
            </w:pPr>
            <w:r w:rsidRPr="00A559A0">
              <w:rPr>
                <w:rFonts w:eastAsia="Times New Roman" w:cs="Arial"/>
                <w:color w:val="0F0F0F"/>
                <w:sz w:val="18"/>
                <w:szCs w:val="24"/>
              </w:rPr>
              <w:t>Classification du</w:t>
            </w:r>
            <w:r w:rsidR="009F61C5" w:rsidRPr="00A559A0">
              <w:rPr>
                <w:rFonts w:eastAsia="Times New Roman" w:cs="Arial"/>
                <w:color w:val="0F0F0F"/>
                <w:sz w:val="18"/>
                <w:szCs w:val="24"/>
              </w:rPr>
              <w:t xml:space="preserve"> AMOUNT OF PRICE UNIT.  </w:t>
            </w:r>
          </w:p>
          <w:p w14:paraId="7B54FCC0" w14:textId="6C0E2B5E" w:rsidR="00F250DE" w:rsidRPr="00A559A0" w:rsidRDefault="00F250DE" w:rsidP="00F250DE">
            <w:pPr>
              <w:spacing w:after="0"/>
              <w:ind w:left="400"/>
              <w:rPr>
                <w:rFonts w:eastAsia="Times New Roman" w:cs="Arial"/>
                <w:i/>
                <w:iCs/>
                <w:color w:val="0F0F0F"/>
                <w:sz w:val="18"/>
                <w:szCs w:val="24"/>
              </w:rPr>
            </w:pPr>
            <w:r w:rsidRPr="00A559A0">
              <w:rPr>
                <w:rFonts w:eastAsia="Times New Roman" w:cs="Arial"/>
                <w:i/>
                <w:iCs/>
                <w:color w:val="0F0F0F"/>
                <w:sz w:val="18"/>
                <w:szCs w:val="24"/>
              </w:rPr>
              <w:t>tripCarnet</w:t>
            </w:r>
            <w:r w:rsidR="008E3360">
              <w:rPr>
                <w:rFonts w:eastAsia="Times New Roman" w:cs="Arial"/>
                <w:i/>
                <w:iCs/>
                <w:color w:val="0F0F0F"/>
                <w:sz w:val="18"/>
                <w:szCs w:val="24"/>
              </w:rPr>
              <w:t xml:space="preserve"> (carnet)</w:t>
            </w:r>
          </w:p>
          <w:p w14:paraId="067150D5" w14:textId="4EBAC568" w:rsidR="00F250DE" w:rsidRPr="00A559A0" w:rsidRDefault="00F250DE" w:rsidP="00F250DE">
            <w:pPr>
              <w:spacing w:after="0"/>
              <w:ind w:left="400"/>
              <w:rPr>
                <w:rFonts w:eastAsia="Times New Roman" w:cs="Arial"/>
                <w:i/>
                <w:iCs/>
                <w:color w:val="0F0F0F"/>
                <w:sz w:val="18"/>
                <w:szCs w:val="24"/>
              </w:rPr>
            </w:pPr>
            <w:r w:rsidRPr="00A559A0">
              <w:rPr>
                <w:rFonts w:eastAsia="Times New Roman" w:cs="Arial"/>
                <w:i/>
                <w:iCs/>
                <w:color w:val="0F0F0F"/>
                <w:sz w:val="18"/>
                <w:szCs w:val="24"/>
              </w:rPr>
              <w:t>passCarnet</w:t>
            </w:r>
            <w:r w:rsidR="008E3360">
              <w:rPr>
                <w:rFonts w:eastAsia="Times New Roman" w:cs="Arial"/>
                <w:i/>
                <w:iCs/>
                <w:color w:val="0F0F0F"/>
                <w:sz w:val="18"/>
                <w:szCs w:val="24"/>
              </w:rPr>
              <w:t xml:space="preserve"> (carnet de pass)</w:t>
            </w:r>
          </w:p>
          <w:p w14:paraId="4436B141" w14:textId="00ECA83E" w:rsidR="00F250DE" w:rsidRPr="00A559A0" w:rsidRDefault="00F250DE" w:rsidP="00F250DE">
            <w:pPr>
              <w:spacing w:after="0"/>
              <w:ind w:left="400"/>
              <w:rPr>
                <w:rFonts w:eastAsia="Times New Roman" w:cs="Arial"/>
                <w:i/>
                <w:iCs/>
                <w:color w:val="0F0F0F"/>
                <w:sz w:val="18"/>
                <w:szCs w:val="24"/>
              </w:rPr>
            </w:pPr>
            <w:r w:rsidRPr="00A559A0">
              <w:rPr>
                <w:rFonts w:eastAsia="Times New Roman" w:cs="Arial"/>
                <w:i/>
                <w:iCs/>
                <w:color w:val="0F0F0F"/>
                <w:sz w:val="18"/>
                <w:szCs w:val="24"/>
              </w:rPr>
              <w:t>unitCoupon</w:t>
            </w:r>
            <w:r w:rsidR="008E3360">
              <w:rPr>
                <w:rFonts w:eastAsia="Times New Roman" w:cs="Arial"/>
                <w:i/>
                <w:iCs/>
                <w:color w:val="0F0F0F"/>
                <w:sz w:val="18"/>
                <w:szCs w:val="24"/>
              </w:rPr>
              <w:t xml:space="preserve"> (coupon unitaire)</w:t>
            </w:r>
          </w:p>
          <w:p w14:paraId="013AD519" w14:textId="20CC9CC5" w:rsidR="00F250DE" w:rsidRPr="00A559A0" w:rsidRDefault="00F250DE" w:rsidP="00F250DE">
            <w:pPr>
              <w:spacing w:after="0"/>
              <w:ind w:left="400"/>
              <w:rPr>
                <w:rFonts w:eastAsia="Times New Roman" w:cs="Arial"/>
                <w:i/>
                <w:iCs/>
                <w:color w:val="0F0F0F"/>
                <w:sz w:val="18"/>
                <w:szCs w:val="24"/>
              </w:rPr>
            </w:pPr>
            <w:r w:rsidRPr="00A559A0">
              <w:rPr>
                <w:rFonts w:eastAsia="Times New Roman" w:cs="Arial"/>
                <w:i/>
                <w:iCs/>
                <w:color w:val="0F0F0F"/>
                <w:sz w:val="18"/>
                <w:szCs w:val="24"/>
              </w:rPr>
              <w:t>storedValue</w:t>
            </w:r>
            <w:r w:rsidR="008E3360">
              <w:rPr>
                <w:rFonts w:eastAsia="Times New Roman" w:cs="Arial"/>
                <w:i/>
                <w:iCs/>
                <w:color w:val="0F0F0F"/>
                <w:sz w:val="18"/>
                <w:szCs w:val="24"/>
              </w:rPr>
              <w:t xml:space="preserve"> (valeur)</w:t>
            </w:r>
          </w:p>
          <w:p w14:paraId="1B83FB52" w14:textId="0C94F139" w:rsidR="00F250DE" w:rsidRPr="00A559A0" w:rsidRDefault="00F250DE" w:rsidP="00F250DE">
            <w:pPr>
              <w:spacing w:after="0"/>
              <w:ind w:left="400"/>
              <w:rPr>
                <w:rFonts w:eastAsia="Times New Roman" w:cs="Arial"/>
                <w:color w:val="0F0F0F"/>
                <w:sz w:val="18"/>
                <w:szCs w:val="24"/>
              </w:rPr>
            </w:pPr>
            <w:r w:rsidRPr="00A559A0">
              <w:rPr>
                <w:rFonts w:eastAsia="Times New Roman" w:cs="Arial"/>
                <w:i/>
                <w:iCs/>
                <w:color w:val="0F0F0F"/>
                <w:sz w:val="18"/>
                <w:szCs w:val="24"/>
              </w:rPr>
              <w:t>other</w:t>
            </w:r>
            <w:r w:rsidR="008E3360">
              <w:rPr>
                <w:rFonts w:eastAsia="Times New Roman" w:cs="Arial"/>
                <w:i/>
                <w:iCs/>
                <w:color w:val="0F0F0F"/>
                <w:sz w:val="18"/>
                <w:szCs w:val="24"/>
              </w:rPr>
              <w:t xml:space="preserve"> (autre)</w:t>
            </w:r>
          </w:p>
        </w:tc>
      </w:tr>
      <w:tr w:rsidR="009F61C5" w:rsidRPr="00A559A0" w14:paraId="20ABC991" w14:textId="77777777" w:rsidTr="00785A62">
        <w:tc>
          <w:tcPr>
            <w:tcW w:w="900" w:type="dxa"/>
            <w:tcBorders>
              <w:top w:val="single" w:sz="2" w:space="0" w:color="auto"/>
              <w:left w:val="single" w:sz="2" w:space="0" w:color="auto"/>
              <w:bottom w:val="single" w:sz="2" w:space="0" w:color="auto"/>
              <w:right w:val="single" w:sz="2" w:space="0" w:color="auto"/>
            </w:tcBorders>
          </w:tcPr>
          <w:p w14:paraId="7B2621A9"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00E655FF" w14:textId="77777777" w:rsidR="009F61C5" w:rsidRPr="00A559A0" w:rsidRDefault="009F61C5" w:rsidP="00785A62">
            <w:pPr>
              <w:rPr>
                <w:rFonts w:eastAsia="Times New Roman" w:cs="Arial"/>
                <w:color w:val="0F0F0F"/>
                <w:sz w:val="18"/>
                <w:szCs w:val="24"/>
              </w:rPr>
            </w:pPr>
            <w:r w:rsidRPr="00A559A0">
              <w:rPr>
                <w:rFonts w:eastAsia="Times New Roman" w:cs="Arial"/>
                <w:b/>
                <w:i/>
                <w:color w:val="0F0F0F"/>
                <w:sz w:val="18"/>
                <w:szCs w:val="24"/>
              </w:rPr>
              <w:t>PriceUnitRef</w:t>
            </w:r>
          </w:p>
        </w:tc>
        <w:tc>
          <w:tcPr>
            <w:tcW w:w="2662" w:type="dxa"/>
            <w:tcBorders>
              <w:top w:val="single" w:sz="2" w:space="0" w:color="auto"/>
              <w:left w:val="single" w:sz="2" w:space="0" w:color="auto"/>
              <w:bottom w:val="single" w:sz="2" w:space="0" w:color="auto"/>
              <w:right w:val="single" w:sz="2" w:space="0" w:color="auto"/>
            </w:tcBorders>
          </w:tcPr>
          <w:p w14:paraId="1F7DC605" w14:textId="77777777" w:rsidR="009F61C5" w:rsidRPr="00A559A0" w:rsidRDefault="009F61C5" w:rsidP="00785A62">
            <w:pPr>
              <w:rPr>
                <w:rFonts w:eastAsia="Times New Roman" w:cs="Arial"/>
                <w:color w:val="0F0F0F"/>
                <w:sz w:val="18"/>
                <w:szCs w:val="24"/>
              </w:rPr>
            </w:pPr>
            <w:r w:rsidRPr="00A559A0">
              <w:rPr>
                <w:rFonts w:eastAsia="Times New Roman" w:cs="Arial"/>
                <w:i/>
                <w:color w:val="0F0F0F"/>
                <w:sz w:val="18"/>
                <w:szCs w:val="24"/>
              </w:rPr>
              <w:t>PriceUnitRef</w:t>
            </w:r>
          </w:p>
        </w:tc>
        <w:tc>
          <w:tcPr>
            <w:tcW w:w="578" w:type="dxa"/>
            <w:tcBorders>
              <w:top w:val="single" w:sz="2" w:space="0" w:color="auto"/>
              <w:left w:val="single" w:sz="2" w:space="0" w:color="auto"/>
              <w:bottom w:val="single" w:sz="2" w:space="0" w:color="auto"/>
              <w:right w:val="single" w:sz="2" w:space="0" w:color="auto"/>
            </w:tcBorders>
          </w:tcPr>
          <w:p w14:paraId="37227201"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F7C5A95" w14:textId="4850C3C2" w:rsidR="009F61C5" w:rsidRPr="00A559A0" w:rsidRDefault="00867E96" w:rsidP="00785A62">
            <w:pPr>
              <w:rPr>
                <w:rFonts w:eastAsia="Times New Roman" w:cs="Arial"/>
                <w:color w:val="0F0F0F"/>
                <w:sz w:val="18"/>
                <w:szCs w:val="24"/>
              </w:rPr>
            </w:pPr>
            <w:r w:rsidRPr="00A559A0">
              <w:rPr>
                <w:rFonts w:eastAsia="Times New Roman" w:cs="Arial"/>
                <w:color w:val="0F0F0F"/>
                <w:sz w:val="18"/>
                <w:szCs w:val="24"/>
              </w:rPr>
              <w:t>Référence à un</w:t>
            </w:r>
            <w:r w:rsidR="00B8605B" w:rsidRPr="00A559A0">
              <w:rPr>
                <w:rFonts w:eastAsia="Times New Roman" w:cs="Arial"/>
                <w:color w:val="0F0F0F"/>
                <w:sz w:val="18"/>
                <w:szCs w:val="24"/>
              </w:rPr>
              <w:t xml:space="preserve"> </w:t>
            </w:r>
            <w:r w:rsidR="009F61C5" w:rsidRPr="00A559A0">
              <w:rPr>
                <w:rFonts w:eastAsia="Times New Roman" w:cs="Arial"/>
                <w:color w:val="0F0F0F"/>
                <w:sz w:val="18"/>
                <w:szCs w:val="24"/>
              </w:rPr>
              <w:t>PRICE UNIT.</w:t>
            </w:r>
          </w:p>
        </w:tc>
      </w:tr>
      <w:tr w:rsidR="009F61C5" w:rsidRPr="00A559A0" w14:paraId="43C999C3" w14:textId="77777777" w:rsidTr="00785A62">
        <w:tc>
          <w:tcPr>
            <w:tcW w:w="900" w:type="dxa"/>
            <w:tcBorders>
              <w:top w:val="single" w:sz="2" w:space="0" w:color="auto"/>
              <w:left w:val="single" w:sz="2" w:space="0" w:color="auto"/>
              <w:bottom w:val="single" w:sz="2" w:space="0" w:color="auto"/>
              <w:right w:val="single" w:sz="2" w:space="0" w:color="auto"/>
            </w:tcBorders>
          </w:tcPr>
          <w:p w14:paraId="7960856E" w14:textId="77777777" w:rsidR="009F61C5" w:rsidRPr="00A559A0" w:rsidRDefault="009F61C5"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6EBD14A" w14:textId="77777777" w:rsidR="009F61C5" w:rsidRPr="00A559A0" w:rsidRDefault="009F61C5" w:rsidP="00785A62">
            <w:pPr>
              <w:rPr>
                <w:rFonts w:eastAsia="Times New Roman" w:cs="Arial"/>
                <w:b/>
                <w:i/>
                <w:color w:val="0F0F0F"/>
                <w:sz w:val="18"/>
                <w:szCs w:val="24"/>
              </w:rPr>
            </w:pPr>
            <w:r w:rsidRPr="00A559A0">
              <w:rPr>
                <w:rFonts w:eastAsia="Times New Roman" w:cs="Arial"/>
                <w:b/>
                <w:i/>
                <w:color w:val="0F0F0F"/>
                <w:sz w:val="18"/>
                <w:szCs w:val="24"/>
              </w:rPr>
              <w:t>Amount</w:t>
            </w:r>
          </w:p>
        </w:tc>
        <w:tc>
          <w:tcPr>
            <w:tcW w:w="2662" w:type="dxa"/>
            <w:tcBorders>
              <w:top w:val="single" w:sz="2" w:space="0" w:color="auto"/>
              <w:left w:val="single" w:sz="2" w:space="0" w:color="auto"/>
              <w:bottom w:val="single" w:sz="2" w:space="0" w:color="auto"/>
              <w:right w:val="single" w:sz="2" w:space="0" w:color="auto"/>
            </w:tcBorders>
          </w:tcPr>
          <w:p w14:paraId="1FC8AEF8" w14:textId="77777777" w:rsidR="009F61C5" w:rsidRPr="00A559A0" w:rsidRDefault="009F61C5" w:rsidP="00785A62">
            <w:pPr>
              <w:rPr>
                <w:rFonts w:eastAsia="Times New Roman" w:cs="Arial"/>
                <w:i/>
                <w:color w:val="0F0F0F"/>
                <w:sz w:val="18"/>
                <w:szCs w:val="24"/>
              </w:rPr>
            </w:pPr>
            <w:r w:rsidRPr="00A559A0">
              <w:rPr>
                <w:rFonts w:eastAsia="Times New Roman" w:cs="Arial"/>
                <w:i/>
                <w:color w:val="0F0F0F"/>
                <w:sz w:val="18"/>
                <w:szCs w:val="24"/>
              </w:rPr>
              <w:t>xsd:decimal</w:t>
            </w:r>
          </w:p>
        </w:tc>
        <w:tc>
          <w:tcPr>
            <w:tcW w:w="578" w:type="dxa"/>
            <w:tcBorders>
              <w:top w:val="single" w:sz="2" w:space="0" w:color="auto"/>
              <w:left w:val="single" w:sz="2" w:space="0" w:color="auto"/>
              <w:bottom w:val="single" w:sz="2" w:space="0" w:color="auto"/>
              <w:right w:val="single" w:sz="2" w:space="0" w:color="auto"/>
            </w:tcBorders>
          </w:tcPr>
          <w:p w14:paraId="70ED2493" w14:textId="77777777" w:rsidR="009F61C5" w:rsidRPr="00A559A0" w:rsidRDefault="009F61C5"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4A11C5A" w14:textId="5CFB3AFB" w:rsidR="009F61C5" w:rsidRPr="00A559A0" w:rsidRDefault="00B8605B" w:rsidP="00785A62">
            <w:pPr>
              <w:rPr>
                <w:rFonts w:eastAsia="Times New Roman" w:cs="Arial"/>
                <w:color w:val="0F0F0F"/>
                <w:sz w:val="18"/>
                <w:szCs w:val="24"/>
              </w:rPr>
            </w:pPr>
            <w:r w:rsidRPr="00A559A0">
              <w:rPr>
                <w:rFonts w:eastAsia="Times New Roman" w:cs="Arial"/>
                <w:color w:val="0F0F0F"/>
                <w:sz w:val="18"/>
                <w:szCs w:val="24"/>
              </w:rPr>
              <w:t>Nombre d’unités</w:t>
            </w:r>
            <w:r w:rsidR="009F61C5" w:rsidRPr="00A559A0">
              <w:rPr>
                <w:rFonts w:eastAsia="Times New Roman" w:cs="Arial"/>
                <w:color w:val="0F0F0F"/>
                <w:sz w:val="18"/>
                <w:szCs w:val="24"/>
              </w:rPr>
              <w:t>.</w:t>
            </w:r>
          </w:p>
        </w:tc>
      </w:tr>
    </w:tbl>
    <w:p w14:paraId="281CAB5A" w14:textId="5E085D43" w:rsidR="009F61C5" w:rsidRPr="00A559A0" w:rsidRDefault="009F61C5" w:rsidP="009030C3"/>
    <w:p w14:paraId="23AF28DD" w14:textId="2FB4BA91" w:rsidR="00502CD6" w:rsidRPr="00A559A0" w:rsidRDefault="00056001" w:rsidP="009030C3">
      <w:r w:rsidRPr="00A559A0">
        <w:t>Un PRODUIT TIERS (</w:t>
      </w:r>
      <w:r w:rsidR="009F61C5" w:rsidRPr="00A559A0">
        <w:t>Third</w:t>
      </w:r>
      <w:r w:rsidRPr="00A559A0">
        <w:t xml:space="preserve"> </w:t>
      </w:r>
      <w:r w:rsidR="009F61C5" w:rsidRPr="00A559A0">
        <w:t>Party</w:t>
      </w:r>
      <w:r w:rsidRPr="00A559A0">
        <w:t xml:space="preserve"> </w:t>
      </w:r>
      <w:r w:rsidR="009F61C5" w:rsidRPr="00A559A0">
        <w:t>Product</w:t>
      </w:r>
      <w:r w:rsidRPr="00A559A0">
        <w:t>) est un PRODUIT TARIFAIRE commercialisé avec un PRODUIT TARIFAIRE pour les transports publics</w:t>
      </w:r>
      <w:r w:rsidR="00502CD6" w:rsidRPr="00A559A0">
        <w:t xml:space="preserve"> mais</w:t>
      </w:r>
      <w:r w:rsidRPr="00A559A0">
        <w:t xml:space="preserve"> produit </w:t>
      </w:r>
      <w:r w:rsidR="00502CD6" w:rsidRPr="00A559A0">
        <w:t xml:space="preserve">par </w:t>
      </w:r>
      <w:r w:rsidRPr="00A559A0">
        <w:t>une autre organisation</w:t>
      </w:r>
      <w:r w:rsidR="00502CD6" w:rsidRPr="00A559A0">
        <w:t>, non liée au transport public. Ce produit ne sera</w:t>
      </w:r>
      <w:r w:rsidRPr="00A559A0">
        <w:t xml:space="preserve"> </w:t>
      </w:r>
      <w:r w:rsidR="00502CD6" w:rsidRPr="00A559A0">
        <w:t xml:space="preserve">naturellement </w:t>
      </w:r>
      <w:r w:rsidRPr="00A559A0">
        <w:t>pas entièrement décrit par les systèmes</w:t>
      </w:r>
      <w:r w:rsidR="00502CD6" w:rsidRPr="00A559A0">
        <w:t xml:space="preserve"> de transport</w:t>
      </w:r>
      <w:r w:rsidRPr="00A559A0">
        <w:t>.</w:t>
      </w:r>
      <w:r w:rsidR="00502CD6" w:rsidRPr="00A559A0">
        <w:t xml:space="preserve"> On peut, titre d’exemple, citer un titre de transport associé à un évènement (exposition, salon, évènement sportif).</w:t>
      </w:r>
    </w:p>
    <w:p w14:paraId="186BEF23" w14:textId="68D24E50" w:rsidR="009F61C5" w:rsidRPr="00A559A0" w:rsidRDefault="009F61C5" w:rsidP="009F61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58</w:t>
      </w:r>
      <w:r w:rsidRPr="00A559A0">
        <w:rPr>
          <w:rFonts w:cs="Arial"/>
        </w:rPr>
        <w:fldChar w:fldCharType="end"/>
      </w:r>
      <w:r w:rsidRPr="00A559A0">
        <w:rPr>
          <w:rFonts w:cs="Arial"/>
        </w:rPr>
        <w:t xml:space="preserve"> – </w:t>
      </w:r>
      <w:r w:rsidRPr="00A559A0">
        <w:rPr>
          <w:rFonts w:cs="Arial"/>
          <w:i/>
        </w:rPr>
        <w:t>ThirdPartyProduct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313"/>
        <w:gridCol w:w="1559"/>
        <w:gridCol w:w="2268"/>
        <w:gridCol w:w="720"/>
        <w:gridCol w:w="4140"/>
      </w:tblGrid>
      <w:tr w:rsidR="009F61C5" w:rsidRPr="00A559A0" w14:paraId="74362B2A"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FC1CC15" w14:textId="6F45BEFA" w:rsidR="009F61C5" w:rsidRPr="00A559A0" w:rsidRDefault="009F61C5" w:rsidP="00785A62">
            <w:pPr>
              <w:rPr>
                <w:rFonts w:eastAsia="Times New Roman" w:cs="Arial"/>
                <w:b/>
                <w:color w:val="0F0F0F"/>
                <w:szCs w:val="24"/>
              </w:rPr>
            </w:pPr>
            <w:r w:rsidRPr="00A559A0">
              <w:rPr>
                <w:rFonts w:cs="Arial"/>
                <w:b/>
                <w:bCs/>
                <w:sz w:val="18"/>
                <w:szCs w:val="18"/>
              </w:rPr>
              <w:t>Classification</w:t>
            </w:r>
          </w:p>
        </w:tc>
        <w:tc>
          <w:tcPr>
            <w:tcW w:w="1872" w:type="dxa"/>
            <w:gridSpan w:val="2"/>
            <w:tcBorders>
              <w:top w:val="single" w:sz="2" w:space="0" w:color="auto"/>
              <w:left w:val="single" w:sz="2" w:space="0" w:color="auto"/>
              <w:bottom w:val="single" w:sz="2" w:space="0" w:color="auto"/>
              <w:right w:val="single" w:sz="2" w:space="0" w:color="auto"/>
            </w:tcBorders>
            <w:shd w:val="clear" w:color="auto" w:fill="E6E6E6"/>
          </w:tcPr>
          <w:p w14:paraId="48BF2E93" w14:textId="77777777" w:rsidR="009F61C5" w:rsidRPr="00A559A0" w:rsidRDefault="009F61C5" w:rsidP="00785A62">
            <w:pPr>
              <w:rPr>
                <w:rFonts w:eastAsia="Times New Roman" w:cs="Arial"/>
                <w:b/>
                <w:color w:val="0F0F0F"/>
                <w:szCs w:val="24"/>
              </w:rPr>
            </w:pPr>
            <w:r w:rsidRPr="00A559A0">
              <w:rPr>
                <w:rFonts w:cs="Arial"/>
                <w:b/>
                <w:bCs/>
                <w:sz w:val="18"/>
                <w:szCs w:val="18"/>
              </w:rPr>
              <w:t>Name</w:t>
            </w:r>
          </w:p>
        </w:tc>
        <w:tc>
          <w:tcPr>
            <w:tcW w:w="2268" w:type="dxa"/>
            <w:tcBorders>
              <w:top w:val="single" w:sz="2" w:space="0" w:color="auto"/>
              <w:left w:val="single" w:sz="2" w:space="0" w:color="auto"/>
              <w:bottom w:val="single" w:sz="2" w:space="0" w:color="auto"/>
              <w:right w:val="single" w:sz="2" w:space="0" w:color="auto"/>
            </w:tcBorders>
            <w:shd w:val="clear" w:color="auto" w:fill="E6E6E6"/>
          </w:tcPr>
          <w:p w14:paraId="696A9B6F" w14:textId="77777777" w:rsidR="009F61C5" w:rsidRPr="00A559A0" w:rsidRDefault="009F61C5" w:rsidP="00785A62">
            <w:pPr>
              <w:rPr>
                <w:rFonts w:eastAsia="Times New Roman" w:cs="Arial"/>
                <w:b/>
                <w:color w:val="0F0F0F"/>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39D9EFF4" w14:textId="61BC6C9D" w:rsidR="009F61C5" w:rsidRPr="00A559A0" w:rsidRDefault="009F61C5" w:rsidP="00785A62">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8D73C6D" w14:textId="77777777" w:rsidR="009F61C5" w:rsidRPr="00A559A0" w:rsidRDefault="009F61C5" w:rsidP="00785A62">
            <w:pPr>
              <w:rPr>
                <w:rFonts w:eastAsia="Times New Roman" w:cs="Arial"/>
                <w:b/>
                <w:color w:val="0F0F0F"/>
                <w:szCs w:val="24"/>
              </w:rPr>
            </w:pPr>
            <w:r w:rsidRPr="00A559A0">
              <w:rPr>
                <w:rFonts w:cs="Arial"/>
                <w:b/>
                <w:bCs/>
                <w:sz w:val="18"/>
                <w:szCs w:val="18"/>
              </w:rPr>
              <w:t>Description</w:t>
            </w:r>
          </w:p>
        </w:tc>
      </w:tr>
      <w:tr w:rsidR="009F61C5" w:rsidRPr="00A559A0" w14:paraId="0BD96FD1"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D22D6FA" w14:textId="77777777" w:rsidR="009F61C5" w:rsidRPr="00A559A0" w:rsidRDefault="009F61C5" w:rsidP="00785A62">
            <w:pPr>
              <w:rPr>
                <w:rFonts w:eastAsia="Times New Roman" w:cs="Arial"/>
                <w:color w:val="0F0F0F"/>
                <w:sz w:val="18"/>
                <w:szCs w:val="18"/>
              </w:rPr>
            </w:pPr>
            <w:r w:rsidRPr="00A559A0">
              <w:rPr>
                <w:rFonts w:eastAsia="Times New Roman" w:cs="Arial"/>
                <w:color w:val="0F0F0F"/>
                <w:sz w:val="18"/>
                <w:szCs w:val="18"/>
              </w:rPr>
              <w:t>::&gt;</w:t>
            </w:r>
          </w:p>
        </w:tc>
        <w:tc>
          <w:tcPr>
            <w:tcW w:w="1872" w:type="dxa"/>
            <w:gridSpan w:val="2"/>
            <w:tcBorders>
              <w:top w:val="single" w:sz="2" w:space="0" w:color="auto"/>
              <w:left w:val="single" w:sz="2" w:space="0" w:color="auto"/>
              <w:bottom w:val="single" w:sz="2" w:space="0" w:color="auto"/>
              <w:right w:val="single" w:sz="2" w:space="0" w:color="auto"/>
            </w:tcBorders>
            <w:shd w:val="clear" w:color="auto" w:fill="FFFFFF"/>
          </w:tcPr>
          <w:p w14:paraId="1C9E243E" w14:textId="77777777" w:rsidR="009F61C5" w:rsidRPr="00A559A0" w:rsidRDefault="009F61C5" w:rsidP="00785A62">
            <w:pPr>
              <w:rPr>
                <w:rFonts w:eastAsia="Times New Roman" w:cs="Arial"/>
                <w:color w:val="0F0F0F"/>
                <w:sz w:val="18"/>
                <w:szCs w:val="18"/>
              </w:rPr>
            </w:pPr>
            <w:r w:rsidRPr="00A559A0">
              <w:rPr>
                <w:rFonts w:eastAsia="Times New Roman" w:cs="Arial"/>
                <w:color w:val="0F0F0F"/>
                <w:sz w:val="18"/>
                <w:szCs w:val="18"/>
              </w:rPr>
              <w:t>::&gt;</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79E115D1" w14:textId="149F9D2D" w:rsidR="009F61C5" w:rsidRPr="00A559A0" w:rsidRDefault="009F61C5" w:rsidP="00785A62">
            <w:pPr>
              <w:rPr>
                <w:rFonts w:eastAsia="Times New Roman" w:cs="Arial"/>
                <w:color w:val="0F0F0F"/>
                <w:sz w:val="18"/>
                <w:szCs w:val="18"/>
                <w:u w:val="single"/>
              </w:rPr>
            </w:pPr>
            <w:r w:rsidRPr="00A559A0">
              <w:rPr>
                <w:rFonts w:eastAsia="Times New Roman" w:cs="Arial"/>
                <w:i/>
                <w:color w:val="0F0F0F"/>
                <w:sz w:val="18"/>
                <w:szCs w:val="18"/>
                <w:u w:val="single"/>
              </w:rPr>
              <w:t>FareProduct</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4B0EF513" w14:textId="77777777" w:rsidR="009F61C5" w:rsidRPr="00A559A0" w:rsidRDefault="009F61C5" w:rsidP="00785A62">
            <w:pP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7DCC760" w14:textId="0E5B4627" w:rsidR="009F61C5" w:rsidRPr="00A559A0" w:rsidRDefault="009F61C5" w:rsidP="00785A62">
            <w:pPr>
              <w:rPr>
                <w:rFonts w:eastAsia="Times New Roman" w:cs="Arial"/>
                <w:color w:val="0F0F0F"/>
                <w:sz w:val="18"/>
                <w:szCs w:val="18"/>
              </w:rPr>
            </w:pPr>
            <w:r w:rsidRPr="00A559A0">
              <w:rPr>
                <w:rFonts w:eastAsia="Times New Roman" w:cs="Arial"/>
                <w:color w:val="0F0F0F"/>
                <w:sz w:val="18"/>
                <w:szCs w:val="18"/>
              </w:rPr>
              <w:t>THIRD PARTY PRODUCT</w:t>
            </w:r>
            <w:r w:rsidRPr="00A559A0" w:rsidDel="008003FC">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FARE PRODUCT.</w:t>
            </w:r>
          </w:p>
        </w:tc>
      </w:tr>
      <w:tr w:rsidR="009F61C5" w:rsidRPr="00A559A0" w14:paraId="098D87D9" w14:textId="77777777" w:rsidTr="00785A62">
        <w:tc>
          <w:tcPr>
            <w:tcW w:w="900" w:type="dxa"/>
            <w:tcBorders>
              <w:top w:val="single" w:sz="2" w:space="0" w:color="auto"/>
              <w:left w:val="single" w:sz="2" w:space="0" w:color="auto"/>
              <w:bottom w:val="single" w:sz="2" w:space="0" w:color="auto"/>
              <w:right w:val="single" w:sz="2" w:space="0" w:color="auto"/>
            </w:tcBorders>
          </w:tcPr>
          <w:p w14:paraId="2FA35269" w14:textId="77777777" w:rsidR="009F61C5" w:rsidRPr="00A559A0" w:rsidRDefault="009F61C5" w:rsidP="00785A62">
            <w:pPr>
              <w:jc w:val="center"/>
              <w:rPr>
                <w:rFonts w:eastAsia="Times New Roman" w:cs="Arial"/>
                <w:color w:val="0F0F0F"/>
                <w:sz w:val="18"/>
                <w:szCs w:val="18"/>
              </w:rPr>
            </w:pPr>
            <w:r w:rsidRPr="00A559A0">
              <w:rPr>
                <w:rFonts w:eastAsia="Times New Roman" w:cs="Arial"/>
                <w:color w:val="0F0F0F"/>
                <w:sz w:val="18"/>
                <w:szCs w:val="18"/>
              </w:rPr>
              <w:lastRenderedPageBreak/>
              <w:t>«PK»</w:t>
            </w:r>
          </w:p>
        </w:tc>
        <w:tc>
          <w:tcPr>
            <w:tcW w:w="1872" w:type="dxa"/>
            <w:gridSpan w:val="2"/>
            <w:tcBorders>
              <w:top w:val="single" w:sz="2" w:space="0" w:color="auto"/>
              <w:left w:val="single" w:sz="2" w:space="0" w:color="auto"/>
              <w:bottom w:val="single" w:sz="2" w:space="0" w:color="auto"/>
              <w:right w:val="single" w:sz="2" w:space="0" w:color="auto"/>
            </w:tcBorders>
          </w:tcPr>
          <w:p w14:paraId="279D4370" w14:textId="77777777" w:rsidR="009F61C5" w:rsidRPr="00A559A0" w:rsidRDefault="009F61C5" w:rsidP="00785A62">
            <w:pPr>
              <w:rPr>
                <w:rFonts w:eastAsia="Times New Roman" w:cs="Arial"/>
                <w:color w:val="0F0F0F"/>
                <w:sz w:val="18"/>
                <w:szCs w:val="18"/>
              </w:rPr>
            </w:pPr>
            <w:r w:rsidRPr="00A559A0">
              <w:rPr>
                <w:rFonts w:eastAsia="Times New Roman" w:cs="Arial"/>
                <w:b/>
                <w:i/>
                <w:color w:val="0F0F0F"/>
                <w:sz w:val="18"/>
                <w:szCs w:val="18"/>
              </w:rPr>
              <w:t>id</w:t>
            </w:r>
          </w:p>
        </w:tc>
        <w:tc>
          <w:tcPr>
            <w:tcW w:w="2268" w:type="dxa"/>
            <w:tcBorders>
              <w:top w:val="single" w:sz="2" w:space="0" w:color="auto"/>
              <w:left w:val="single" w:sz="2" w:space="0" w:color="auto"/>
              <w:bottom w:val="single" w:sz="2" w:space="0" w:color="auto"/>
              <w:right w:val="single" w:sz="2" w:space="0" w:color="auto"/>
            </w:tcBorders>
          </w:tcPr>
          <w:p w14:paraId="5730E97E" w14:textId="4CF6310F" w:rsidR="009F61C5" w:rsidRPr="00A559A0" w:rsidRDefault="009F61C5" w:rsidP="00785A62">
            <w:pPr>
              <w:rPr>
                <w:rFonts w:eastAsia="Times New Roman" w:cs="Arial"/>
                <w:color w:val="0F0F0F"/>
                <w:sz w:val="18"/>
                <w:szCs w:val="18"/>
              </w:rPr>
            </w:pPr>
            <w:r w:rsidRPr="00A559A0">
              <w:rPr>
                <w:rFonts w:eastAsia="Times New Roman" w:cs="Arial"/>
                <w:i/>
                <w:color w:val="0F0F0F"/>
                <w:sz w:val="18"/>
                <w:szCs w:val="18"/>
              </w:rPr>
              <w:t>ThirdPartyProductIdType</w:t>
            </w:r>
          </w:p>
        </w:tc>
        <w:tc>
          <w:tcPr>
            <w:tcW w:w="720" w:type="dxa"/>
            <w:tcBorders>
              <w:top w:val="single" w:sz="2" w:space="0" w:color="auto"/>
              <w:left w:val="single" w:sz="2" w:space="0" w:color="auto"/>
              <w:bottom w:val="single" w:sz="2" w:space="0" w:color="auto"/>
              <w:right w:val="single" w:sz="2" w:space="0" w:color="auto"/>
            </w:tcBorders>
          </w:tcPr>
          <w:p w14:paraId="0A7A5D65" w14:textId="77777777" w:rsidR="009F61C5" w:rsidRPr="00A559A0" w:rsidRDefault="009F61C5" w:rsidP="00785A62">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135D9E45" w14:textId="0E84489B" w:rsidR="009F61C5" w:rsidRPr="00A559A0" w:rsidRDefault="00867E96" w:rsidP="00785A62">
            <w:pPr>
              <w:rPr>
                <w:rFonts w:eastAsia="Times New Roman" w:cs="Arial"/>
                <w:color w:val="0F0F0F"/>
                <w:sz w:val="18"/>
                <w:szCs w:val="18"/>
              </w:rPr>
            </w:pPr>
            <w:r w:rsidRPr="00A559A0">
              <w:rPr>
                <w:rFonts w:eastAsia="Times New Roman" w:cs="Arial"/>
                <w:color w:val="0F0F0F"/>
                <w:sz w:val="18"/>
                <w:szCs w:val="18"/>
              </w:rPr>
              <w:t>Identifiant du</w:t>
            </w:r>
            <w:r w:rsidR="009F61C5" w:rsidRPr="00A559A0">
              <w:rPr>
                <w:rFonts w:eastAsia="Times New Roman" w:cs="Arial"/>
                <w:color w:val="0F0F0F"/>
                <w:sz w:val="18"/>
                <w:szCs w:val="18"/>
              </w:rPr>
              <w:t xml:space="preserve"> THIRD PARTY PRODUCT.</w:t>
            </w:r>
          </w:p>
        </w:tc>
      </w:tr>
      <w:tr w:rsidR="009F61C5" w:rsidRPr="00A559A0" w14:paraId="00D060E6" w14:textId="77777777" w:rsidTr="00785A62">
        <w:tc>
          <w:tcPr>
            <w:tcW w:w="900" w:type="dxa"/>
            <w:tcBorders>
              <w:top w:val="single" w:sz="2" w:space="0" w:color="auto"/>
              <w:left w:val="single" w:sz="2" w:space="0" w:color="auto"/>
              <w:bottom w:val="single" w:sz="2" w:space="0" w:color="auto"/>
              <w:right w:val="single" w:sz="2" w:space="0" w:color="auto"/>
            </w:tcBorders>
          </w:tcPr>
          <w:p w14:paraId="15A14DF3" w14:textId="77777777" w:rsidR="009F61C5" w:rsidRPr="00A559A0" w:rsidRDefault="009F61C5" w:rsidP="00785A62">
            <w:pPr>
              <w:jc w:val="center"/>
              <w:rPr>
                <w:rFonts w:cs="Arial"/>
                <w:sz w:val="18"/>
                <w:szCs w:val="18"/>
              </w:rPr>
            </w:pPr>
          </w:p>
        </w:tc>
        <w:tc>
          <w:tcPr>
            <w:tcW w:w="313" w:type="dxa"/>
            <w:tcBorders>
              <w:top w:val="single" w:sz="2" w:space="0" w:color="auto"/>
              <w:left w:val="single" w:sz="2" w:space="0" w:color="auto"/>
              <w:bottom w:val="single" w:sz="2" w:space="0" w:color="auto"/>
              <w:right w:val="single" w:sz="2" w:space="0" w:color="auto"/>
            </w:tcBorders>
          </w:tcPr>
          <w:p w14:paraId="68382D01" w14:textId="77777777" w:rsidR="009F61C5" w:rsidRPr="00A559A0" w:rsidRDefault="009F61C5" w:rsidP="00785A62">
            <w:pPr>
              <w:rPr>
                <w:rFonts w:eastAsia="Times New Roman" w:cs="Arial"/>
                <w:b/>
                <w:i/>
                <w:color w:val="0F0F0F"/>
                <w:sz w:val="18"/>
                <w:szCs w:val="18"/>
              </w:rPr>
            </w:pPr>
          </w:p>
        </w:tc>
        <w:tc>
          <w:tcPr>
            <w:tcW w:w="1559" w:type="dxa"/>
            <w:tcBorders>
              <w:top w:val="single" w:sz="2" w:space="0" w:color="auto"/>
              <w:left w:val="single" w:sz="2" w:space="0" w:color="auto"/>
              <w:bottom w:val="single" w:sz="2" w:space="0" w:color="auto"/>
              <w:right w:val="single" w:sz="2" w:space="0" w:color="auto"/>
            </w:tcBorders>
          </w:tcPr>
          <w:p w14:paraId="4E237560" w14:textId="77777777" w:rsidR="009F61C5" w:rsidRPr="00A559A0" w:rsidRDefault="009F61C5" w:rsidP="00785A62">
            <w:pPr>
              <w:rPr>
                <w:rFonts w:eastAsia="Times New Roman" w:cs="Arial"/>
                <w:b/>
                <w:i/>
                <w:color w:val="0F0F0F"/>
                <w:sz w:val="18"/>
                <w:szCs w:val="18"/>
              </w:rPr>
            </w:pPr>
          </w:p>
        </w:tc>
        <w:tc>
          <w:tcPr>
            <w:tcW w:w="2268" w:type="dxa"/>
            <w:tcBorders>
              <w:top w:val="single" w:sz="2" w:space="0" w:color="auto"/>
              <w:left w:val="single" w:sz="2" w:space="0" w:color="auto"/>
              <w:bottom w:val="single" w:sz="2" w:space="0" w:color="auto"/>
              <w:right w:val="single" w:sz="2" w:space="0" w:color="auto"/>
            </w:tcBorders>
          </w:tcPr>
          <w:p w14:paraId="415AC0F0" w14:textId="77777777" w:rsidR="009F61C5" w:rsidRPr="00A559A0" w:rsidRDefault="009F61C5" w:rsidP="00785A62">
            <w:pPr>
              <w:rPr>
                <w:rFonts w:eastAsia="Times New Roman" w:cs="Arial"/>
                <w:color w:val="0F0F0F"/>
                <w:sz w:val="18"/>
                <w:szCs w:val="18"/>
              </w:rPr>
            </w:pPr>
            <w:r w:rsidRPr="00A559A0">
              <w:rPr>
                <w:rFonts w:eastAsia="Times New Roman" w:cs="Arial"/>
                <w:color w:val="0F0F0F"/>
                <w:sz w:val="18"/>
                <w:szCs w:val="18"/>
              </w:rPr>
              <w:t>CHOICE</w:t>
            </w:r>
          </w:p>
        </w:tc>
        <w:tc>
          <w:tcPr>
            <w:tcW w:w="720" w:type="dxa"/>
            <w:tcBorders>
              <w:top w:val="single" w:sz="2" w:space="0" w:color="auto"/>
              <w:left w:val="single" w:sz="2" w:space="0" w:color="auto"/>
              <w:bottom w:val="single" w:sz="2" w:space="0" w:color="auto"/>
              <w:right w:val="single" w:sz="2" w:space="0" w:color="auto"/>
            </w:tcBorders>
          </w:tcPr>
          <w:p w14:paraId="51A88197" w14:textId="77777777" w:rsidR="009F61C5" w:rsidRPr="00A559A0" w:rsidRDefault="009F61C5" w:rsidP="00785A62">
            <w:pPr>
              <w:jc w:val="center"/>
              <w:rPr>
                <w:rFonts w:eastAsia="Times New Roman" w:cs="Arial"/>
                <w:color w:val="0F0F0F"/>
                <w:sz w:val="18"/>
                <w:szCs w:val="18"/>
              </w:rPr>
            </w:pPr>
          </w:p>
        </w:tc>
        <w:tc>
          <w:tcPr>
            <w:tcW w:w="4140" w:type="dxa"/>
            <w:tcBorders>
              <w:top w:val="single" w:sz="2" w:space="0" w:color="auto"/>
              <w:left w:val="single" w:sz="2" w:space="0" w:color="auto"/>
              <w:bottom w:val="single" w:sz="2" w:space="0" w:color="auto"/>
              <w:right w:val="single" w:sz="2" w:space="0" w:color="auto"/>
            </w:tcBorders>
          </w:tcPr>
          <w:p w14:paraId="488065DB" w14:textId="77777777" w:rsidR="009F61C5" w:rsidRPr="00A559A0" w:rsidRDefault="009F61C5" w:rsidP="00785A62">
            <w:pPr>
              <w:rPr>
                <w:rFonts w:eastAsia="Times New Roman" w:cs="Arial"/>
                <w:color w:val="0F0F0F"/>
                <w:sz w:val="18"/>
                <w:szCs w:val="18"/>
              </w:rPr>
            </w:pPr>
          </w:p>
        </w:tc>
      </w:tr>
      <w:tr w:rsidR="009F61C5" w:rsidRPr="00A559A0" w14:paraId="4E5B5A7C" w14:textId="77777777" w:rsidTr="00785A62">
        <w:tc>
          <w:tcPr>
            <w:tcW w:w="900" w:type="dxa"/>
            <w:tcBorders>
              <w:top w:val="single" w:sz="2" w:space="0" w:color="auto"/>
              <w:left w:val="single" w:sz="2" w:space="0" w:color="auto"/>
              <w:bottom w:val="single" w:sz="2" w:space="0" w:color="auto"/>
              <w:right w:val="single" w:sz="2" w:space="0" w:color="auto"/>
            </w:tcBorders>
          </w:tcPr>
          <w:p w14:paraId="5521FEF7" w14:textId="77777777" w:rsidR="009F61C5" w:rsidRPr="00A559A0" w:rsidRDefault="009F61C5" w:rsidP="00785A62">
            <w:pPr>
              <w:jc w:val="center"/>
              <w:rPr>
                <w:rFonts w:eastAsia="Times New Roman" w:cs="Arial"/>
                <w:color w:val="0F0F0F"/>
                <w:sz w:val="18"/>
                <w:szCs w:val="18"/>
              </w:rPr>
            </w:pPr>
            <w:r w:rsidRPr="00A559A0">
              <w:rPr>
                <w:rFonts w:cs="Arial"/>
                <w:sz w:val="18"/>
                <w:szCs w:val="18"/>
              </w:rPr>
              <w:t>«</w:t>
            </w:r>
            <w:r w:rsidRPr="00A559A0">
              <w:rPr>
                <w:rFonts w:eastAsia="Times New Roman" w:cs="Arial"/>
                <w:color w:val="0F0F0F"/>
                <w:sz w:val="18"/>
                <w:szCs w:val="18"/>
              </w:rPr>
              <w:t>cntd»</w:t>
            </w:r>
          </w:p>
        </w:tc>
        <w:tc>
          <w:tcPr>
            <w:tcW w:w="313" w:type="dxa"/>
            <w:tcBorders>
              <w:top w:val="single" w:sz="2" w:space="0" w:color="auto"/>
              <w:left w:val="single" w:sz="2" w:space="0" w:color="auto"/>
              <w:bottom w:val="single" w:sz="2" w:space="0" w:color="auto"/>
              <w:right w:val="single" w:sz="2" w:space="0" w:color="auto"/>
            </w:tcBorders>
          </w:tcPr>
          <w:p w14:paraId="143F3867" w14:textId="77777777" w:rsidR="009F61C5" w:rsidRPr="00A559A0" w:rsidRDefault="009F61C5" w:rsidP="00785A62">
            <w:pPr>
              <w:rPr>
                <w:rFonts w:eastAsia="Times New Roman" w:cs="Arial"/>
                <w:b/>
                <w:i/>
                <w:color w:val="0F0F0F"/>
                <w:sz w:val="18"/>
                <w:szCs w:val="18"/>
              </w:rPr>
            </w:pPr>
            <w:r w:rsidRPr="00A559A0">
              <w:rPr>
                <w:rFonts w:eastAsia="Times New Roman" w:cs="Arial"/>
                <w:b/>
                <w:i/>
                <w:color w:val="0F0F0F"/>
                <w:sz w:val="18"/>
                <w:szCs w:val="18"/>
              </w:rPr>
              <w:t>a</w:t>
            </w:r>
          </w:p>
        </w:tc>
        <w:tc>
          <w:tcPr>
            <w:tcW w:w="1559" w:type="dxa"/>
            <w:tcBorders>
              <w:top w:val="single" w:sz="2" w:space="0" w:color="auto"/>
              <w:left w:val="single" w:sz="2" w:space="0" w:color="auto"/>
              <w:bottom w:val="single" w:sz="2" w:space="0" w:color="auto"/>
              <w:right w:val="single" w:sz="2" w:space="0" w:color="auto"/>
            </w:tcBorders>
          </w:tcPr>
          <w:p w14:paraId="58639139" w14:textId="77777777" w:rsidR="009F61C5" w:rsidRPr="00A559A0" w:rsidRDefault="009F61C5" w:rsidP="00785A62">
            <w:pPr>
              <w:rPr>
                <w:rFonts w:eastAsia="Times New Roman" w:cs="Arial"/>
                <w:b/>
                <w:i/>
                <w:color w:val="0F0F0F"/>
                <w:sz w:val="18"/>
                <w:szCs w:val="18"/>
              </w:rPr>
            </w:pPr>
            <w:r w:rsidRPr="00A559A0">
              <w:rPr>
                <w:rFonts w:eastAsia="Times New Roman" w:cs="Arial"/>
                <w:b/>
                <w:i/>
                <w:color w:val="0F0F0F"/>
                <w:sz w:val="18"/>
                <w:szCs w:val="18"/>
              </w:rPr>
              <w:t>GeneralGroupOfEntities</w:t>
            </w:r>
          </w:p>
        </w:tc>
        <w:tc>
          <w:tcPr>
            <w:tcW w:w="2268" w:type="dxa"/>
            <w:tcBorders>
              <w:top w:val="single" w:sz="2" w:space="0" w:color="auto"/>
              <w:left w:val="single" w:sz="2" w:space="0" w:color="auto"/>
              <w:bottom w:val="single" w:sz="2" w:space="0" w:color="auto"/>
              <w:right w:val="single" w:sz="2" w:space="0" w:color="auto"/>
            </w:tcBorders>
          </w:tcPr>
          <w:p w14:paraId="7EC70E52" w14:textId="4A5D8E87" w:rsidR="009F61C5" w:rsidRPr="00A559A0" w:rsidRDefault="009F61C5" w:rsidP="00785A62">
            <w:pPr>
              <w:rPr>
                <w:rFonts w:eastAsia="Times New Roman" w:cs="Arial"/>
                <w:i/>
                <w:color w:val="0F0F0F"/>
                <w:sz w:val="18"/>
                <w:szCs w:val="18"/>
                <w:u w:val="single"/>
              </w:rPr>
            </w:pPr>
            <w:r w:rsidRPr="00A559A0">
              <w:rPr>
                <w:rFonts w:eastAsia="Times New Roman" w:cs="Arial"/>
                <w:i/>
                <w:color w:val="0F0F0F"/>
                <w:sz w:val="18"/>
                <w:szCs w:val="18"/>
                <w:u w:val="single"/>
              </w:rPr>
              <w:t>GeneralGroupOfEntities</w:t>
            </w:r>
          </w:p>
        </w:tc>
        <w:tc>
          <w:tcPr>
            <w:tcW w:w="720" w:type="dxa"/>
            <w:tcBorders>
              <w:top w:val="single" w:sz="2" w:space="0" w:color="auto"/>
              <w:left w:val="single" w:sz="2" w:space="0" w:color="auto"/>
              <w:bottom w:val="single" w:sz="2" w:space="0" w:color="auto"/>
              <w:right w:val="single" w:sz="2" w:space="0" w:color="auto"/>
            </w:tcBorders>
          </w:tcPr>
          <w:p w14:paraId="357D5F18" w14:textId="77777777" w:rsidR="009F61C5" w:rsidRPr="00A559A0" w:rsidRDefault="009F61C5" w:rsidP="00785A62">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5B5E693" w14:textId="3EE9A13E" w:rsidR="009F61C5" w:rsidRPr="00A559A0" w:rsidRDefault="009F61C5" w:rsidP="00785A62">
            <w:pPr>
              <w:rPr>
                <w:rFonts w:eastAsia="Times New Roman" w:cs="Arial"/>
                <w:color w:val="0F0F0F"/>
                <w:sz w:val="18"/>
                <w:szCs w:val="18"/>
              </w:rPr>
            </w:pPr>
            <w:r w:rsidRPr="00A559A0">
              <w:rPr>
                <w:rFonts w:eastAsia="Times New Roman" w:cs="Arial"/>
                <w:color w:val="0F0F0F"/>
                <w:sz w:val="18"/>
                <w:szCs w:val="18"/>
              </w:rPr>
              <w:t xml:space="preserve">GENERAL GROUP OF ENTITIES </w:t>
            </w:r>
            <w:r w:rsidR="0009410C" w:rsidRPr="00A559A0">
              <w:rPr>
                <w:rFonts w:eastAsia="Times New Roman" w:cs="Arial"/>
                <w:color w:val="0F0F0F"/>
                <w:sz w:val="18"/>
                <w:szCs w:val="18"/>
              </w:rPr>
              <w:t>associé au</w:t>
            </w:r>
            <w:r w:rsidRPr="00A559A0">
              <w:rPr>
                <w:rFonts w:eastAsia="Times New Roman" w:cs="Arial"/>
                <w:color w:val="0F0F0F"/>
                <w:sz w:val="18"/>
                <w:szCs w:val="18"/>
              </w:rPr>
              <w:t xml:space="preserve"> </w:t>
            </w:r>
            <w:r w:rsidR="00B8605B" w:rsidRPr="00A559A0">
              <w:rPr>
                <w:rFonts w:eastAsia="Times New Roman" w:cs="Arial"/>
                <w:color w:val="0F0F0F"/>
                <w:sz w:val="18"/>
                <w:szCs w:val="18"/>
              </w:rPr>
              <w:t>THIRD PARTY PRODUCT</w:t>
            </w:r>
            <w:r w:rsidRPr="00A559A0">
              <w:rPr>
                <w:rFonts w:eastAsia="Times New Roman" w:cs="Arial"/>
                <w:color w:val="0F0F0F"/>
                <w:sz w:val="18"/>
                <w:szCs w:val="18"/>
              </w:rPr>
              <w:t>.</w:t>
            </w:r>
          </w:p>
        </w:tc>
      </w:tr>
      <w:tr w:rsidR="009F61C5" w:rsidRPr="00A559A0" w14:paraId="53CE53CB" w14:textId="77777777" w:rsidTr="00785A62">
        <w:tc>
          <w:tcPr>
            <w:tcW w:w="900" w:type="dxa"/>
            <w:tcBorders>
              <w:top w:val="single" w:sz="2" w:space="0" w:color="auto"/>
              <w:left w:val="single" w:sz="2" w:space="0" w:color="auto"/>
              <w:bottom w:val="single" w:sz="2" w:space="0" w:color="auto"/>
              <w:right w:val="single" w:sz="2" w:space="0" w:color="auto"/>
            </w:tcBorders>
          </w:tcPr>
          <w:p w14:paraId="21AB3305" w14:textId="77777777" w:rsidR="009F61C5" w:rsidRPr="00A559A0" w:rsidRDefault="009F61C5" w:rsidP="00785A62">
            <w:pPr>
              <w:jc w:val="center"/>
              <w:rPr>
                <w:rFonts w:cs="Arial"/>
                <w:sz w:val="18"/>
                <w:szCs w:val="18"/>
              </w:rPr>
            </w:pPr>
            <w:r w:rsidRPr="00A559A0">
              <w:rPr>
                <w:rFonts w:cs="Arial"/>
                <w:sz w:val="18"/>
                <w:szCs w:val="18"/>
              </w:rPr>
              <w:t>«</w:t>
            </w:r>
            <w:r w:rsidRPr="00A559A0">
              <w:rPr>
                <w:rFonts w:eastAsia="Times New Roman" w:cs="Arial"/>
                <w:color w:val="0F0F0F"/>
                <w:sz w:val="18"/>
                <w:szCs w:val="18"/>
              </w:rPr>
              <w:t>cntd»</w:t>
            </w:r>
          </w:p>
        </w:tc>
        <w:tc>
          <w:tcPr>
            <w:tcW w:w="313" w:type="dxa"/>
            <w:tcBorders>
              <w:top w:val="single" w:sz="2" w:space="0" w:color="auto"/>
              <w:left w:val="single" w:sz="2" w:space="0" w:color="auto"/>
              <w:bottom w:val="single" w:sz="2" w:space="0" w:color="auto"/>
              <w:right w:val="single" w:sz="2" w:space="0" w:color="auto"/>
            </w:tcBorders>
          </w:tcPr>
          <w:p w14:paraId="3FD116D7" w14:textId="77777777" w:rsidR="009F61C5" w:rsidRPr="00A559A0" w:rsidRDefault="009F61C5" w:rsidP="00785A62">
            <w:pPr>
              <w:rPr>
                <w:rFonts w:eastAsia="Times New Roman" w:cs="Arial"/>
                <w:b/>
                <w:i/>
                <w:color w:val="0F0F0F"/>
                <w:sz w:val="18"/>
                <w:szCs w:val="18"/>
              </w:rPr>
            </w:pPr>
            <w:r w:rsidRPr="00A559A0">
              <w:rPr>
                <w:rFonts w:eastAsia="Times New Roman" w:cs="Arial"/>
                <w:b/>
                <w:i/>
                <w:color w:val="0F0F0F"/>
                <w:sz w:val="18"/>
                <w:szCs w:val="18"/>
              </w:rPr>
              <w:t>a</w:t>
            </w:r>
          </w:p>
        </w:tc>
        <w:tc>
          <w:tcPr>
            <w:tcW w:w="1559" w:type="dxa"/>
            <w:tcBorders>
              <w:top w:val="single" w:sz="2" w:space="0" w:color="auto"/>
              <w:left w:val="single" w:sz="2" w:space="0" w:color="auto"/>
              <w:bottom w:val="single" w:sz="2" w:space="0" w:color="auto"/>
              <w:right w:val="single" w:sz="2" w:space="0" w:color="auto"/>
            </w:tcBorders>
          </w:tcPr>
          <w:p w14:paraId="53660FA5" w14:textId="77777777" w:rsidR="009F61C5" w:rsidRPr="00A559A0" w:rsidRDefault="009F61C5" w:rsidP="00785A62">
            <w:pPr>
              <w:rPr>
                <w:rFonts w:eastAsia="Times New Roman" w:cs="Arial"/>
                <w:b/>
                <w:i/>
                <w:color w:val="0F0F0F"/>
                <w:sz w:val="18"/>
                <w:szCs w:val="18"/>
                <w:highlight w:val="cyan"/>
              </w:rPr>
            </w:pPr>
            <w:r w:rsidRPr="00A559A0">
              <w:rPr>
                <w:rFonts w:eastAsia="Times New Roman" w:cs="Arial"/>
                <w:b/>
                <w:i/>
                <w:color w:val="0F0F0F"/>
                <w:sz w:val="18"/>
                <w:szCs w:val="18"/>
                <w:highlight w:val="cyan"/>
              </w:rPr>
              <w:t>GeneralGroupOfEntitiesRef</w:t>
            </w:r>
          </w:p>
        </w:tc>
        <w:tc>
          <w:tcPr>
            <w:tcW w:w="2268" w:type="dxa"/>
            <w:tcBorders>
              <w:top w:val="single" w:sz="2" w:space="0" w:color="auto"/>
              <w:left w:val="single" w:sz="2" w:space="0" w:color="auto"/>
              <w:bottom w:val="single" w:sz="2" w:space="0" w:color="auto"/>
              <w:right w:val="single" w:sz="2" w:space="0" w:color="auto"/>
            </w:tcBorders>
          </w:tcPr>
          <w:p w14:paraId="0D73091B" w14:textId="1BC4ED2F" w:rsidR="009F61C5" w:rsidRPr="00A559A0" w:rsidRDefault="009F61C5" w:rsidP="00785A62">
            <w:pPr>
              <w:rPr>
                <w:rFonts w:eastAsia="Times New Roman" w:cs="Arial"/>
                <w:i/>
                <w:color w:val="0F0F0F"/>
                <w:sz w:val="18"/>
                <w:szCs w:val="18"/>
                <w:highlight w:val="cyan"/>
              </w:rPr>
            </w:pPr>
            <w:r w:rsidRPr="00A559A0">
              <w:rPr>
                <w:rFonts w:eastAsia="Times New Roman" w:cs="Arial"/>
                <w:i/>
                <w:color w:val="0F0F0F"/>
                <w:sz w:val="18"/>
                <w:szCs w:val="18"/>
                <w:highlight w:val="cyan"/>
              </w:rPr>
              <w:t>GeneralGroupOfEntitiesRef</w:t>
            </w:r>
          </w:p>
        </w:tc>
        <w:tc>
          <w:tcPr>
            <w:tcW w:w="720" w:type="dxa"/>
            <w:tcBorders>
              <w:top w:val="single" w:sz="2" w:space="0" w:color="auto"/>
              <w:left w:val="single" w:sz="2" w:space="0" w:color="auto"/>
              <w:bottom w:val="single" w:sz="2" w:space="0" w:color="auto"/>
              <w:right w:val="single" w:sz="2" w:space="0" w:color="auto"/>
            </w:tcBorders>
          </w:tcPr>
          <w:p w14:paraId="11311452" w14:textId="77777777" w:rsidR="009F61C5" w:rsidRPr="00A559A0" w:rsidRDefault="009F61C5" w:rsidP="00785A62">
            <w:pPr>
              <w:jc w:val="center"/>
              <w:rPr>
                <w:rFonts w:eastAsia="Times New Roman" w:cs="Arial"/>
                <w:color w:val="0F0F0F"/>
                <w:sz w:val="18"/>
                <w:szCs w:val="18"/>
                <w:highlight w:val="cyan"/>
              </w:rPr>
            </w:pPr>
            <w:r w:rsidRPr="00A559A0">
              <w:rPr>
                <w:rFonts w:eastAsia="Times New Roman" w:cs="Arial"/>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2E55A85" w14:textId="2B98C3E2" w:rsidR="009F61C5" w:rsidRPr="00A559A0" w:rsidRDefault="009F61C5" w:rsidP="00785A62">
            <w:pPr>
              <w:rPr>
                <w:rFonts w:eastAsia="Times New Roman" w:cs="Arial"/>
                <w:color w:val="0F0F0F"/>
                <w:sz w:val="18"/>
                <w:szCs w:val="18"/>
                <w:highlight w:val="cyan"/>
              </w:rPr>
            </w:pPr>
            <w:r w:rsidRPr="00A559A0">
              <w:rPr>
                <w:rFonts w:eastAsia="Times New Roman" w:cs="Arial"/>
                <w:color w:val="0F0F0F"/>
                <w:sz w:val="18"/>
                <w:szCs w:val="18"/>
                <w:highlight w:val="cyan"/>
              </w:rPr>
              <w:t xml:space="preserve">RRefrence to GENERAL GROUP OF ENTITIES </w:t>
            </w:r>
            <w:r w:rsidR="0009410C" w:rsidRPr="00A559A0">
              <w:rPr>
                <w:rFonts w:eastAsia="Times New Roman" w:cs="Arial"/>
                <w:color w:val="0F0F0F"/>
                <w:sz w:val="18"/>
                <w:szCs w:val="18"/>
                <w:highlight w:val="cyan"/>
              </w:rPr>
              <w:t>associé au</w:t>
            </w:r>
            <w:r w:rsidRPr="00A559A0">
              <w:rPr>
                <w:rFonts w:eastAsia="Times New Roman" w:cs="Arial"/>
                <w:color w:val="0F0F0F"/>
                <w:sz w:val="18"/>
                <w:szCs w:val="18"/>
                <w:highlight w:val="cyan"/>
              </w:rPr>
              <w:t xml:space="preserve"> Third PARTY product.</w:t>
            </w:r>
          </w:p>
        </w:tc>
      </w:tr>
    </w:tbl>
    <w:p w14:paraId="2D71646B" w14:textId="77777777" w:rsidR="009F61C5" w:rsidRPr="00A559A0" w:rsidRDefault="009F61C5" w:rsidP="009F61C5">
      <w:pPr>
        <w:rPr>
          <w:rFonts w:eastAsia="Times New Roman" w:cs="Arial"/>
          <w:color w:val="0F0F0F"/>
          <w:szCs w:val="24"/>
        </w:rPr>
      </w:pPr>
    </w:p>
    <w:p w14:paraId="18123519" w14:textId="3EFF7788" w:rsidR="00956E05" w:rsidRPr="00A559A0" w:rsidRDefault="00956E05" w:rsidP="00956E05">
      <w:pPr>
        <w:pStyle w:val="Titre3"/>
      </w:pPr>
      <w:bookmarkStart w:id="144" w:name="_Toc86936143"/>
      <w:r w:rsidRPr="00A559A0">
        <w:t>Résumé Des Conditions Tarifaires</w:t>
      </w:r>
      <w:bookmarkEnd w:id="144"/>
      <w:r w:rsidRPr="00A559A0">
        <w:t xml:space="preserve"> </w:t>
      </w:r>
    </w:p>
    <w:p w14:paraId="34570E1E" w14:textId="2954C58A" w:rsidR="00956E05" w:rsidRPr="00A559A0" w:rsidRDefault="00956E05" w:rsidP="00956E05">
      <w:r w:rsidRPr="00A559A0">
        <w:t xml:space="preserve">Un RÉSUMÉ DES CONDITIONS TARIFAIRES (CONDITION SUMMARY) peut être utilisé pour fournir une description synthétique d'un produit à des fins de comparaison et d'information des voyageurs. Le résumé indique généralement simplement l'existence d'une condition - les conditions réelles elles-mêmes sont décrites plus exactement par les </w:t>
      </w:r>
      <w:r w:rsidR="00331FFA" w:rsidRPr="00A559A0">
        <w:t>CONDITIONS D’UTILISATION</w:t>
      </w:r>
      <w:r w:rsidRPr="00A559A0">
        <w:t>, les AFFECTATIONS DE DROITS D'ACCÈS et d'autres éléments. Le résumé peut inclure des informations sur:</w:t>
      </w:r>
    </w:p>
    <w:p w14:paraId="0AC56A3F" w14:textId="70F57DF8" w:rsidR="00956E05" w:rsidRPr="00A559A0" w:rsidRDefault="00956E05" w:rsidP="00336C13">
      <w:pPr>
        <w:pStyle w:val="Paragraphedeliste"/>
        <w:numPr>
          <w:ilvl w:val="0"/>
          <w:numId w:val="21"/>
        </w:numPr>
      </w:pPr>
      <w:r w:rsidRPr="00A559A0">
        <w:t>Les exigences concernant les cartes liées au produit.</w:t>
      </w:r>
    </w:p>
    <w:p w14:paraId="5289A217" w14:textId="6AE3A949" w:rsidR="00956E05" w:rsidRPr="00A559A0" w:rsidRDefault="00956E05" w:rsidP="00336C13">
      <w:pPr>
        <w:pStyle w:val="Paragraphedeliste"/>
        <w:numPr>
          <w:ilvl w:val="0"/>
          <w:numId w:val="21"/>
        </w:numPr>
      </w:pPr>
      <w:r w:rsidRPr="00A559A0">
        <w:t>Les conditions commerciales de remboursement, d'échange, etc.</w:t>
      </w:r>
    </w:p>
    <w:p w14:paraId="051C36D5" w14:textId="77777777" w:rsidR="00956E05" w:rsidRPr="00A559A0" w:rsidRDefault="00956E05" w:rsidP="00336C13">
      <w:pPr>
        <w:pStyle w:val="Paragraphedeliste"/>
        <w:numPr>
          <w:ilvl w:val="0"/>
          <w:numId w:val="21"/>
        </w:numPr>
      </w:pPr>
      <w:r w:rsidRPr="00A559A0">
        <w:t>Conditions limitant les temps de parcours, les itinéraires, etc.</w:t>
      </w:r>
    </w:p>
    <w:p w14:paraId="26704121" w14:textId="77777777" w:rsidR="00956E05" w:rsidRPr="00A559A0" w:rsidRDefault="00956E05" w:rsidP="00336C13">
      <w:pPr>
        <w:pStyle w:val="Paragraphedeliste"/>
        <w:numPr>
          <w:ilvl w:val="0"/>
          <w:numId w:val="21"/>
        </w:numPr>
      </w:pPr>
      <w:r w:rsidRPr="00A559A0">
        <w:t>Conditions relatives aux droits.</w:t>
      </w:r>
    </w:p>
    <w:p w14:paraId="3B7F47DC" w14:textId="77777777" w:rsidR="00956E05" w:rsidRPr="00A559A0" w:rsidRDefault="00956E05" w:rsidP="00336C13">
      <w:pPr>
        <w:pStyle w:val="Paragraphedeliste"/>
        <w:numPr>
          <w:ilvl w:val="0"/>
          <w:numId w:val="21"/>
        </w:numPr>
      </w:pPr>
      <w:r w:rsidRPr="00A559A0">
        <w:t>Conditions affectant la réservation.</w:t>
      </w:r>
    </w:p>
    <w:p w14:paraId="4B9CC907" w14:textId="1CF49798" w:rsidR="00956E05" w:rsidRPr="00A559A0" w:rsidRDefault="00956E05" w:rsidP="00956E05">
      <w:r w:rsidRPr="00A559A0">
        <w:t>La figure suivante montre le modèle physique du RÉSUMÉ DES CONDITIONS TARIFAIRES.</w:t>
      </w:r>
    </w:p>
    <w:p w14:paraId="204524AD" w14:textId="77777777" w:rsidR="00CA7D9D" w:rsidRPr="00A559A0" w:rsidRDefault="00CA7D9D" w:rsidP="00CA7D9D"/>
    <w:p w14:paraId="765D646D" w14:textId="6D369EB4" w:rsidR="00F510B0" w:rsidRPr="00A559A0" w:rsidRDefault="005D0351" w:rsidP="00F510B0">
      <w:pPr>
        <w:jc w:val="center"/>
      </w:pPr>
      <w:r w:rsidRPr="00A559A0">
        <w:rPr>
          <w:noProof/>
        </w:rPr>
        <w:lastRenderedPageBreak/>
        <w:drawing>
          <wp:inline distT="0" distB="0" distL="0" distR="0" wp14:anchorId="3EAD808F" wp14:editId="3D8688B0">
            <wp:extent cx="6460490" cy="411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0490" cy="4114800"/>
                    </a:xfrm>
                    <a:prstGeom prst="rect">
                      <a:avLst/>
                    </a:prstGeom>
                    <a:noFill/>
                    <a:ln>
                      <a:noFill/>
                    </a:ln>
                  </pic:spPr>
                </pic:pic>
              </a:graphicData>
            </a:graphic>
          </wp:inline>
        </w:drawing>
      </w:r>
    </w:p>
    <w:p w14:paraId="77E29BEF" w14:textId="0D0150F7" w:rsidR="00F510B0" w:rsidRPr="00A559A0" w:rsidRDefault="00F510B0" w:rsidP="00F510B0">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10</w:t>
      </w:r>
      <w:r w:rsidRPr="00A559A0">
        <w:rPr>
          <w:rFonts w:cs="Arial"/>
        </w:rPr>
        <w:fldChar w:fldCharType="end"/>
      </w:r>
      <w:r w:rsidRPr="00A559A0">
        <w:rPr>
          <w:rFonts w:cs="Arial"/>
        </w:rPr>
        <w:t xml:space="preserve"> – </w:t>
      </w:r>
      <w:r w:rsidRPr="00A559A0">
        <w:t>Résume des conditions</w:t>
      </w:r>
      <w:r w:rsidRPr="00A559A0">
        <w:rPr>
          <w:rFonts w:cs="Arial"/>
          <w:i/>
        </w:rPr>
        <w:t xml:space="preserve"> – Modèle physique</w:t>
      </w:r>
    </w:p>
    <w:p w14:paraId="4B852738" w14:textId="77777777" w:rsidR="00F510B0" w:rsidRPr="00A559A0" w:rsidRDefault="00F510B0" w:rsidP="009030C3"/>
    <w:p w14:paraId="3575D118" w14:textId="4EC1D069" w:rsidR="00460A2D" w:rsidRPr="00A559A0" w:rsidRDefault="00460A2D" w:rsidP="00956E05">
      <w:pPr>
        <w:pStyle w:val="Note"/>
      </w:pPr>
      <w:r w:rsidRPr="00A559A0">
        <w:rPr>
          <w:highlight w:val="yellow"/>
        </w:rPr>
        <w:t xml:space="preserve">Note : les </w:t>
      </w:r>
      <w:r w:rsidR="00EE6A0B" w:rsidRPr="00A559A0">
        <w:rPr>
          <w:highlight w:val="yellow"/>
        </w:rPr>
        <w:t xml:space="preserve">attributs du </w:t>
      </w:r>
      <w:r w:rsidR="00EE6A0B" w:rsidRPr="00A559A0">
        <w:rPr>
          <w:b/>
          <w:bCs/>
          <w:i/>
          <w:iCs/>
          <w:highlight w:val="yellow"/>
        </w:rPr>
        <w:t>ConditionSummary</w:t>
      </w:r>
      <w:r w:rsidR="00EE6A0B" w:rsidRPr="00A559A0">
        <w:rPr>
          <w:highlight w:val="yellow"/>
        </w:rPr>
        <w:t xml:space="preserve"> sont spécialisés par le profil NeTEx Tarif France</w:t>
      </w:r>
      <w:r w:rsidR="00EE6A0B" w:rsidRPr="00A559A0">
        <w:t>. Ainsi certain</w:t>
      </w:r>
      <w:r w:rsidR="00956E05" w:rsidRPr="00A559A0">
        <w:t>s</w:t>
      </w:r>
      <w:r w:rsidR="00EE6A0B" w:rsidRPr="00A559A0">
        <w:t xml:space="preserve"> sont uniquement destinés à être utilisés par les </w:t>
      </w:r>
      <w:r w:rsidR="00620609" w:rsidRPr="00A559A0">
        <w:t>PRODUITs TARIFAIREs</w:t>
      </w:r>
      <w:r w:rsidR="00EE6A0B" w:rsidRPr="00A559A0">
        <w:t xml:space="preserve"> (Fare Product) et d’autres sont réservés aux </w:t>
      </w:r>
      <w:r w:rsidR="00620609" w:rsidRPr="00A559A0">
        <w:t xml:space="preserve">OFFREs À LA VENTE </w:t>
      </w:r>
      <w:r w:rsidR="00EE6A0B" w:rsidRPr="00A559A0">
        <w:t>(SalesPackageOffer). Cette restriction et ce systématisme on</w:t>
      </w:r>
      <w:r w:rsidR="00620609" w:rsidRPr="00A559A0">
        <w:t>t</w:t>
      </w:r>
      <w:r w:rsidR="00EE6A0B" w:rsidRPr="00A559A0">
        <w:t xml:space="preserve"> pour vocation de simplifier l’usage d’u profil (placer uns information donnée à un endroit unique quand cela est possible).</w:t>
      </w:r>
      <w:r w:rsidR="00620609" w:rsidRPr="00A559A0">
        <w:t xml:space="preserve"> Une colonne précisant </w:t>
      </w:r>
      <w:r w:rsidR="00620609" w:rsidRPr="00A559A0">
        <w:rPr>
          <w:b/>
          <w:bCs/>
          <w:highlight w:val="yellow"/>
        </w:rPr>
        <w:t>PT</w:t>
      </w:r>
      <w:r w:rsidR="00620609" w:rsidRPr="00A559A0">
        <w:t xml:space="preserve"> (PRODUITs TARIFAIRE) ou </w:t>
      </w:r>
      <w:r w:rsidR="00620609" w:rsidRPr="00A559A0">
        <w:rPr>
          <w:b/>
          <w:bCs/>
          <w:highlight w:val="yellow"/>
        </w:rPr>
        <w:t>OalV</w:t>
      </w:r>
      <w:r w:rsidR="00620609" w:rsidRPr="00A559A0">
        <w:t xml:space="preserve"> (OFFRE À LA VENTE) a été ajoutée pour préciser cette affectation</w:t>
      </w:r>
      <w:r w:rsidR="00D0581C" w:rsidRPr="00A559A0">
        <w:t xml:space="preserve"> (s’il n’y a pas de précision, l’attribut reste utilisable dans les deux cas)</w:t>
      </w:r>
      <w:r w:rsidR="00620609" w:rsidRPr="00A559A0">
        <w:rPr>
          <w:i/>
          <w:iCs/>
        </w:rPr>
        <w:t>.</w:t>
      </w:r>
    </w:p>
    <w:p w14:paraId="03E3590B" w14:textId="77777777" w:rsidR="00885BDE" w:rsidRPr="00A559A0" w:rsidRDefault="00885BDE" w:rsidP="009030C3"/>
    <w:p w14:paraId="43DBADDF" w14:textId="4C132736"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59</w:t>
      </w:r>
      <w:r w:rsidRPr="00A559A0">
        <w:rPr>
          <w:rFonts w:cs="Arial"/>
        </w:rPr>
        <w:fldChar w:fldCharType="end"/>
      </w:r>
      <w:r w:rsidRPr="00A559A0">
        <w:rPr>
          <w:rFonts w:cs="Arial"/>
        </w:rPr>
        <w:t xml:space="preserve"> – </w:t>
      </w:r>
      <w:r w:rsidRPr="00A559A0">
        <w:rPr>
          <w:rFonts w:cs="Arial"/>
          <w:i/>
        </w:rPr>
        <w:t>ConditionSummary</w:t>
      </w:r>
      <w:r w:rsidRPr="00A559A0">
        <w:rPr>
          <w:rFonts w:cs="Arial"/>
        </w:rPr>
        <w:t xml:space="preserve"> – Element</w:t>
      </w:r>
    </w:p>
    <w:tbl>
      <w:tblPr>
        <w:tblW w:w="10807" w:type="dxa"/>
        <w:tblInd w:w="60" w:type="dxa"/>
        <w:tblLayout w:type="fixed"/>
        <w:tblCellMar>
          <w:left w:w="60" w:type="dxa"/>
          <w:right w:w="60" w:type="dxa"/>
        </w:tblCellMar>
        <w:tblLook w:val="0000" w:firstRow="0" w:lastRow="0" w:firstColumn="0" w:lastColumn="0" w:noHBand="0" w:noVBand="0"/>
      </w:tblPr>
      <w:tblGrid>
        <w:gridCol w:w="900"/>
        <w:gridCol w:w="2014"/>
        <w:gridCol w:w="2126"/>
        <w:gridCol w:w="720"/>
        <w:gridCol w:w="4140"/>
        <w:gridCol w:w="907"/>
      </w:tblGrid>
      <w:tr w:rsidR="005D0FD0" w:rsidRPr="00A559A0" w14:paraId="024060D5" w14:textId="733FD2BA" w:rsidTr="005D0FD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DAA2AA9" w14:textId="6CCBEAA7" w:rsidR="005D0FD0" w:rsidRPr="00A559A0" w:rsidRDefault="005D0FD0" w:rsidP="00785A62">
            <w:pPr>
              <w:jc w:val="center"/>
              <w:rPr>
                <w:rFonts w:eastAsia="Times New Roman" w:cs="Arial"/>
                <w:b/>
                <w:color w:val="0F0F0F"/>
                <w:sz w:val="18"/>
                <w:szCs w:val="24"/>
              </w:rPr>
            </w:pPr>
            <w:r w:rsidRPr="00A559A0">
              <w:rPr>
                <w:rFonts w:cs="Arial"/>
                <w:b/>
                <w:bCs/>
                <w:sz w:val="18"/>
                <w:szCs w:val="18"/>
              </w:rPr>
              <w:t>Classification</w:t>
            </w:r>
          </w:p>
        </w:tc>
        <w:tc>
          <w:tcPr>
            <w:tcW w:w="2014" w:type="dxa"/>
            <w:tcBorders>
              <w:top w:val="single" w:sz="2" w:space="0" w:color="auto"/>
              <w:left w:val="single" w:sz="2" w:space="0" w:color="auto"/>
              <w:bottom w:val="single" w:sz="2" w:space="0" w:color="auto"/>
              <w:right w:val="single" w:sz="2" w:space="0" w:color="auto"/>
            </w:tcBorders>
            <w:shd w:val="clear" w:color="auto" w:fill="E6E6E6"/>
          </w:tcPr>
          <w:p w14:paraId="64338FC0"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291EAA58"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1879B389" w14:textId="65F60CEA" w:rsidR="005D0FD0" w:rsidRPr="00A559A0" w:rsidRDefault="005D0FD0"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FE93FC7"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Description</w:t>
            </w:r>
          </w:p>
        </w:tc>
        <w:tc>
          <w:tcPr>
            <w:tcW w:w="907" w:type="dxa"/>
            <w:tcBorders>
              <w:top w:val="single" w:sz="2" w:space="0" w:color="auto"/>
              <w:left w:val="single" w:sz="2" w:space="0" w:color="auto"/>
              <w:bottom w:val="single" w:sz="2" w:space="0" w:color="auto"/>
              <w:right w:val="single" w:sz="2" w:space="0" w:color="auto"/>
            </w:tcBorders>
            <w:shd w:val="clear" w:color="auto" w:fill="E6E6E6"/>
          </w:tcPr>
          <w:p w14:paraId="7284304A" w14:textId="77777777" w:rsidR="005D0FD0" w:rsidRPr="00A559A0" w:rsidRDefault="005D0FD0" w:rsidP="00785A62">
            <w:pPr>
              <w:jc w:val="center"/>
              <w:rPr>
                <w:rFonts w:cs="Arial"/>
                <w:b/>
                <w:bCs/>
                <w:sz w:val="18"/>
                <w:szCs w:val="18"/>
              </w:rPr>
            </w:pPr>
          </w:p>
        </w:tc>
      </w:tr>
      <w:tr w:rsidR="005D0FD0" w:rsidRPr="00A559A0" w14:paraId="24F84988" w14:textId="543D8E6D" w:rsidTr="005D0FD0">
        <w:tc>
          <w:tcPr>
            <w:tcW w:w="900" w:type="dxa"/>
            <w:tcBorders>
              <w:top w:val="single" w:sz="2" w:space="0" w:color="auto"/>
              <w:left w:val="single" w:sz="2" w:space="0" w:color="auto"/>
              <w:bottom w:val="single" w:sz="2" w:space="0" w:color="auto"/>
              <w:right w:val="single" w:sz="2" w:space="0" w:color="auto"/>
            </w:tcBorders>
          </w:tcPr>
          <w:p w14:paraId="7ACF6CF2" w14:textId="77777777" w:rsidR="005D0FD0" w:rsidRPr="00A559A0" w:rsidRDefault="005D0FD0" w:rsidP="00785A62">
            <w:pPr>
              <w:jc w:val="center"/>
              <w:rPr>
                <w:rFonts w:eastAsia="Times New Roman" w:cs="Arial"/>
                <w:color w:val="0F0F0F"/>
                <w:sz w:val="18"/>
                <w:szCs w:val="18"/>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02936825" w14:textId="5502631E" w:rsidR="005D0FD0" w:rsidRPr="00A559A0" w:rsidRDefault="005D0FD0" w:rsidP="00785A62">
            <w:pPr>
              <w:rPr>
                <w:rFonts w:eastAsia="Times New Roman" w:cs="Arial"/>
                <w:color w:val="0F0F0F"/>
                <w:sz w:val="18"/>
                <w:szCs w:val="18"/>
              </w:rPr>
            </w:pPr>
            <w:r w:rsidRPr="00A559A0">
              <w:rPr>
                <w:rFonts w:eastAsia="Times New Roman" w:cs="Arial"/>
                <w:b/>
                <w:i/>
                <w:color w:val="0F0F0F"/>
                <w:sz w:val="18"/>
                <w:szCs w:val="18"/>
              </w:rPr>
              <w:t>FareStructureType</w:t>
            </w:r>
          </w:p>
        </w:tc>
        <w:tc>
          <w:tcPr>
            <w:tcW w:w="2126" w:type="dxa"/>
            <w:tcBorders>
              <w:top w:val="single" w:sz="2" w:space="0" w:color="auto"/>
              <w:left w:val="single" w:sz="2" w:space="0" w:color="auto"/>
              <w:bottom w:val="single" w:sz="2" w:space="0" w:color="auto"/>
              <w:right w:val="single" w:sz="2" w:space="0" w:color="auto"/>
            </w:tcBorders>
          </w:tcPr>
          <w:p w14:paraId="6C0F10F5" w14:textId="77777777" w:rsidR="005D0FD0" w:rsidRPr="00A559A0" w:rsidRDefault="005D0FD0" w:rsidP="00785A62">
            <w:pPr>
              <w:rPr>
                <w:rFonts w:eastAsia="Times New Roman" w:cs="Arial"/>
                <w:color w:val="0F0F0F"/>
                <w:sz w:val="18"/>
                <w:szCs w:val="18"/>
              </w:rPr>
            </w:pPr>
            <w:r w:rsidRPr="00A559A0">
              <w:rPr>
                <w:rFonts w:eastAsia="Times New Roman" w:cs="Arial"/>
                <w:i/>
                <w:color w:val="0F0F0F"/>
                <w:sz w:val="18"/>
                <w:szCs w:val="18"/>
              </w:rPr>
              <w:t>FareStructureTypeEnum</w:t>
            </w:r>
          </w:p>
        </w:tc>
        <w:tc>
          <w:tcPr>
            <w:tcW w:w="720" w:type="dxa"/>
            <w:tcBorders>
              <w:top w:val="single" w:sz="2" w:space="0" w:color="auto"/>
              <w:left w:val="single" w:sz="2" w:space="0" w:color="auto"/>
              <w:bottom w:val="single" w:sz="2" w:space="0" w:color="auto"/>
              <w:right w:val="single" w:sz="2" w:space="0" w:color="auto"/>
            </w:tcBorders>
          </w:tcPr>
          <w:p w14:paraId="190A65B8" w14:textId="77777777" w:rsidR="005D0FD0" w:rsidRPr="00A559A0" w:rsidRDefault="005D0FD0" w:rsidP="00785A62">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5A210C41" w14:textId="4591F861" w:rsidR="005D0FD0" w:rsidRPr="00A559A0" w:rsidRDefault="00B8605B" w:rsidP="005A5498">
            <w:pPr>
              <w:spacing w:after="0"/>
              <w:rPr>
                <w:rFonts w:eastAsia="Times New Roman" w:cs="Arial"/>
                <w:color w:val="0F0F0F"/>
                <w:sz w:val="18"/>
                <w:szCs w:val="18"/>
              </w:rPr>
            </w:pPr>
            <w:r w:rsidRPr="00A559A0">
              <w:rPr>
                <w:rFonts w:eastAsia="Times New Roman" w:cs="Arial"/>
                <w:color w:val="0F0F0F"/>
                <w:sz w:val="18"/>
                <w:szCs w:val="18"/>
              </w:rPr>
              <w:t>Classification de la structure tarifaire</w:t>
            </w:r>
            <w:r w:rsidR="005D0FD0" w:rsidRPr="00A559A0">
              <w:rPr>
                <w:rFonts w:eastAsia="Times New Roman" w:cs="Arial"/>
                <w:color w:val="0F0F0F"/>
                <w:sz w:val="18"/>
                <w:szCs w:val="18"/>
              </w:rPr>
              <w:t>.</w:t>
            </w:r>
          </w:p>
          <w:p w14:paraId="4DA04E3F" w14:textId="6E853654"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networkFlatFare </w:t>
            </w:r>
            <w:r w:rsidR="008E3360">
              <w:rPr>
                <w:rFonts w:eastAsia="Times New Roman" w:cs="Arial"/>
                <w:i/>
                <w:iCs/>
                <w:color w:val="0F0F0F"/>
                <w:sz w:val="18"/>
                <w:szCs w:val="18"/>
              </w:rPr>
              <w:t>(constant sur le réseau)</w:t>
            </w:r>
          </w:p>
          <w:p w14:paraId="19E6A706" w14:textId="544E3E26"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lineFlatFare </w:t>
            </w:r>
            <w:r w:rsidR="008E3360">
              <w:rPr>
                <w:rFonts w:eastAsia="Times New Roman" w:cs="Arial"/>
                <w:i/>
                <w:iCs/>
                <w:color w:val="0F0F0F"/>
                <w:sz w:val="18"/>
                <w:szCs w:val="18"/>
              </w:rPr>
              <w:t>(constant par ligne)</w:t>
            </w:r>
          </w:p>
          <w:p w14:paraId="40A24661" w14:textId="62B3F953"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zonalFare </w:t>
            </w:r>
            <w:r w:rsidR="008E3360">
              <w:rPr>
                <w:rFonts w:eastAsia="Times New Roman" w:cs="Arial"/>
                <w:i/>
                <w:iCs/>
                <w:color w:val="0F0F0F"/>
                <w:sz w:val="18"/>
                <w:szCs w:val="18"/>
              </w:rPr>
              <w:t>(constant par zone)</w:t>
            </w:r>
          </w:p>
          <w:p w14:paraId="2C72CFBB" w14:textId="7F102A37"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zoneToZoneFare </w:t>
            </w:r>
            <w:r w:rsidR="008E3360">
              <w:rPr>
                <w:rFonts w:eastAsia="Times New Roman" w:cs="Arial"/>
                <w:i/>
                <w:iCs/>
                <w:color w:val="0F0F0F"/>
                <w:sz w:val="18"/>
                <w:szCs w:val="18"/>
              </w:rPr>
              <w:t>(zone à zone)</w:t>
            </w:r>
          </w:p>
          <w:p w14:paraId="4B980044" w14:textId="620316C0"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zoneSequenceFare </w:t>
            </w:r>
            <w:r w:rsidR="008E3360">
              <w:rPr>
                <w:rFonts w:eastAsia="Times New Roman" w:cs="Arial"/>
                <w:i/>
                <w:iCs/>
                <w:color w:val="0F0F0F"/>
                <w:sz w:val="18"/>
                <w:szCs w:val="18"/>
              </w:rPr>
              <w:t>(sequence de zones)</w:t>
            </w:r>
          </w:p>
          <w:p w14:paraId="214F078C" w14:textId="0100D4EA"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cappedFlatFare </w:t>
            </w:r>
            <w:r w:rsidR="008E3360">
              <w:rPr>
                <w:rFonts w:eastAsia="Times New Roman" w:cs="Arial"/>
                <w:i/>
                <w:iCs/>
                <w:color w:val="0F0F0F"/>
                <w:sz w:val="18"/>
                <w:szCs w:val="18"/>
              </w:rPr>
              <w:t>(constant plafonné)</w:t>
            </w:r>
          </w:p>
          <w:p w14:paraId="6FE14D57" w14:textId="22331686"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cappedPointToPointFare </w:t>
            </w:r>
            <w:r w:rsidR="008E3360">
              <w:rPr>
                <w:rFonts w:eastAsia="Times New Roman" w:cs="Arial"/>
                <w:i/>
                <w:iCs/>
                <w:color w:val="0F0F0F"/>
                <w:sz w:val="18"/>
                <w:szCs w:val="18"/>
              </w:rPr>
              <w:t xml:space="preserve"> (point à point plafonné)</w:t>
            </w:r>
          </w:p>
          <w:p w14:paraId="3160E763" w14:textId="3DD8C9CF"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cappedZonalFare </w:t>
            </w:r>
            <w:r w:rsidR="008E3360">
              <w:rPr>
                <w:rFonts w:eastAsia="Times New Roman" w:cs="Arial"/>
                <w:i/>
                <w:iCs/>
                <w:color w:val="0F0F0F"/>
                <w:sz w:val="18"/>
                <w:szCs w:val="18"/>
              </w:rPr>
              <w:t>(zonal plafoné)</w:t>
            </w:r>
          </w:p>
          <w:p w14:paraId="6D998047" w14:textId="4B3B0E9E"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pointToPointFare </w:t>
            </w:r>
            <w:r w:rsidR="008E3360">
              <w:rPr>
                <w:rFonts w:eastAsia="Times New Roman" w:cs="Arial"/>
                <w:i/>
                <w:iCs/>
                <w:color w:val="0F0F0F"/>
                <w:sz w:val="18"/>
                <w:szCs w:val="18"/>
              </w:rPr>
              <w:t xml:space="preserve"> (point à point)</w:t>
            </w:r>
          </w:p>
          <w:p w14:paraId="34DB104A" w14:textId="44A9F3C2"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pointToPointDistanceFare </w:t>
            </w:r>
            <w:r w:rsidR="008E3360">
              <w:rPr>
                <w:rFonts w:eastAsia="Times New Roman" w:cs="Arial"/>
                <w:i/>
                <w:iCs/>
                <w:color w:val="0F0F0F"/>
                <w:sz w:val="18"/>
                <w:szCs w:val="18"/>
              </w:rPr>
              <w:t>(</w:t>
            </w:r>
            <w:r w:rsidR="00623317">
              <w:rPr>
                <w:rFonts w:eastAsia="Times New Roman" w:cs="Arial"/>
                <w:i/>
                <w:iCs/>
                <w:color w:val="0F0F0F"/>
                <w:sz w:val="18"/>
                <w:szCs w:val="18"/>
              </w:rPr>
              <w:t xml:space="preserve">tarification à la </w:t>
            </w:r>
            <w:r w:rsidR="008E3360">
              <w:rPr>
                <w:rFonts w:eastAsia="Times New Roman" w:cs="Arial"/>
                <w:i/>
                <w:iCs/>
                <w:color w:val="0F0F0F"/>
                <w:sz w:val="18"/>
                <w:szCs w:val="18"/>
              </w:rPr>
              <w:t>distance)</w:t>
            </w:r>
          </w:p>
          <w:p w14:paraId="530CC152" w14:textId="2271FC85"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stageFare </w:t>
            </w:r>
            <w:r w:rsidR="00623317">
              <w:rPr>
                <w:rFonts w:eastAsia="Times New Roman" w:cs="Arial"/>
                <w:i/>
                <w:iCs/>
                <w:color w:val="0F0F0F"/>
                <w:sz w:val="18"/>
                <w:szCs w:val="18"/>
              </w:rPr>
              <w:t>(tarification par étapes)</w:t>
            </w:r>
          </w:p>
          <w:p w14:paraId="2B6149D9" w14:textId="7229446C" w:rsidR="005A5498" w:rsidRPr="00A559A0" w:rsidRDefault="005A5498" w:rsidP="005A5498">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penaltyFare </w:t>
            </w:r>
            <w:r w:rsidR="00623317">
              <w:rPr>
                <w:rFonts w:eastAsia="Times New Roman" w:cs="Arial"/>
                <w:i/>
                <w:iCs/>
                <w:color w:val="0F0F0F"/>
                <w:sz w:val="18"/>
                <w:szCs w:val="18"/>
              </w:rPr>
              <w:t>(amende)</w:t>
            </w:r>
          </w:p>
          <w:p w14:paraId="3EECFED0" w14:textId="6012DE5D" w:rsidR="005A5498" w:rsidRPr="00A559A0" w:rsidRDefault="005A5498" w:rsidP="005A5498">
            <w:pPr>
              <w:spacing w:after="0"/>
              <w:ind w:left="400"/>
              <w:rPr>
                <w:rFonts w:eastAsia="Times New Roman" w:cs="Arial"/>
                <w:color w:val="0F0F0F"/>
                <w:sz w:val="18"/>
                <w:szCs w:val="18"/>
              </w:rPr>
            </w:pPr>
            <w:r w:rsidRPr="00A559A0">
              <w:rPr>
                <w:rFonts w:eastAsia="Times New Roman" w:cs="Arial"/>
                <w:i/>
                <w:iCs/>
                <w:color w:val="0F0F0F"/>
                <w:sz w:val="18"/>
                <w:szCs w:val="18"/>
              </w:rPr>
              <w:t>other</w:t>
            </w:r>
            <w:r w:rsidR="00623317">
              <w:rPr>
                <w:rFonts w:eastAsia="Times New Roman" w:cs="Arial"/>
                <w:i/>
                <w:iCs/>
                <w:color w:val="0F0F0F"/>
                <w:sz w:val="18"/>
                <w:szCs w:val="18"/>
              </w:rPr>
              <w:t xml:space="preserve"> (autre)</w:t>
            </w:r>
          </w:p>
        </w:tc>
        <w:tc>
          <w:tcPr>
            <w:tcW w:w="907" w:type="dxa"/>
            <w:tcBorders>
              <w:top w:val="single" w:sz="2" w:space="0" w:color="auto"/>
              <w:left w:val="single" w:sz="2" w:space="0" w:color="auto"/>
              <w:bottom w:val="single" w:sz="2" w:space="0" w:color="auto"/>
              <w:right w:val="single" w:sz="2" w:space="0" w:color="auto"/>
            </w:tcBorders>
          </w:tcPr>
          <w:p w14:paraId="588DDC10" w14:textId="2FF975A3" w:rsidR="005D0FD0" w:rsidRPr="00A559A0" w:rsidRDefault="005A5498" w:rsidP="00785A62">
            <w:pPr>
              <w:rPr>
                <w:rFonts w:eastAsia="Times New Roman" w:cs="Arial"/>
                <w:color w:val="0F0F0F"/>
                <w:sz w:val="18"/>
                <w:szCs w:val="18"/>
              </w:rPr>
            </w:pPr>
            <w:r w:rsidRPr="00A559A0">
              <w:rPr>
                <w:b/>
                <w:bCs/>
                <w:highlight w:val="yellow"/>
              </w:rPr>
              <w:t>PT</w:t>
            </w:r>
          </w:p>
        </w:tc>
      </w:tr>
      <w:tr w:rsidR="005A5498" w:rsidRPr="00A559A0" w14:paraId="40D25171" w14:textId="5540444D" w:rsidTr="005D0FD0">
        <w:tc>
          <w:tcPr>
            <w:tcW w:w="900" w:type="dxa"/>
            <w:tcBorders>
              <w:top w:val="single" w:sz="2" w:space="0" w:color="auto"/>
              <w:left w:val="single" w:sz="2" w:space="0" w:color="auto"/>
              <w:bottom w:val="single" w:sz="2" w:space="0" w:color="auto"/>
              <w:right w:val="single" w:sz="2" w:space="0" w:color="auto"/>
            </w:tcBorders>
          </w:tcPr>
          <w:p w14:paraId="6429A352" w14:textId="77777777" w:rsidR="005A5498" w:rsidRPr="00A559A0" w:rsidRDefault="005A5498" w:rsidP="005A5498">
            <w:pPr>
              <w:jc w:val="center"/>
              <w:rPr>
                <w:rFonts w:eastAsia="Times New Roman" w:cs="Arial"/>
                <w:color w:val="0F0F0F"/>
                <w:sz w:val="18"/>
                <w:szCs w:val="18"/>
              </w:rPr>
            </w:pPr>
            <w:r w:rsidRPr="00A559A0">
              <w:rPr>
                <w:rFonts w:eastAsia="Times New Roman"/>
                <w:color w:val="0F0F0F"/>
                <w:sz w:val="18"/>
                <w:szCs w:val="18"/>
              </w:rPr>
              <w:lastRenderedPageBreak/>
              <w:t>«enum»</w:t>
            </w:r>
          </w:p>
        </w:tc>
        <w:tc>
          <w:tcPr>
            <w:tcW w:w="2014" w:type="dxa"/>
            <w:tcBorders>
              <w:top w:val="single" w:sz="2" w:space="0" w:color="auto"/>
              <w:left w:val="single" w:sz="2" w:space="0" w:color="auto"/>
              <w:bottom w:val="single" w:sz="2" w:space="0" w:color="auto"/>
              <w:right w:val="single" w:sz="2" w:space="0" w:color="auto"/>
            </w:tcBorders>
          </w:tcPr>
          <w:p w14:paraId="2C6B747B" w14:textId="77777777" w:rsidR="005A5498" w:rsidRPr="00A559A0" w:rsidRDefault="005A5498" w:rsidP="005A5498">
            <w:pPr>
              <w:rPr>
                <w:rFonts w:eastAsia="Times New Roman" w:cs="Arial"/>
                <w:b/>
                <w:i/>
                <w:color w:val="0F0F0F"/>
                <w:sz w:val="18"/>
                <w:szCs w:val="18"/>
              </w:rPr>
            </w:pPr>
            <w:r w:rsidRPr="00A559A0">
              <w:rPr>
                <w:rFonts w:cs="Arial"/>
                <w:b/>
                <w:i/>
                <w:sz w:val="18"/>
                <w:szCs w:val="18"/>
              </w:rPr>
              <w:t>TariffBasis</w:t>
            </w:r>
          </w:p>
        </w:tc>
        <w:tc>
          <w:tcPr>
            <w:tcW w:w="2126" w:type="dxa"/>
            <w:tcBorders>
              <w:top w:val="single" w:sz="2" w:space="0" w:color="auto"/>
              <w:left w:val="single" w:sz="2" w:space="0" w:color="auto"/>
              <w:bottom w:val="single" w:sz="2" w:space="0" w:color="auto"/>
              <w:right w:val="single" w:sz="2" w:space="0" w:color="auto"/>
            </w:tcBorders>
          </w:tcPr>
          <w:p w14:paraId="3160578B" w14:textId="77777777" w:rsidR="005A5498" w:rsidRPr="00A559A0" w:rsidRDefault="005A5498" w:rsidP="005A5498">
            <w:pPr>
              <w:rPr>
                <w:rFonts w:eastAsia="Times New Roman" w:cs="Arial"/>
                <w:i/>
                <w:color w:val="0F0F0F"/>
                <w:sz w:val="18"/>
                <w:szCs w:val="18"/>
              </w:rPr>
            </w:pPr>
            <w:r w:rsidRPr="00A559A0">
              <w:rPr>
                <w:rFonts w:cs="Arial"/>
                <w:i/>
                <w:sz w:val="18"/>
                <w:szCs w:val="18"/>
              </w:rPr>
              <w:t>TariffBasisEnum</w:t>
            </w:r>
          </w:p>
        </w:tc>
        <w:tc>
          <w:tcPr>
            <w:tcW w:w="720" w:type="dxa"/>
            <w:tcBorders>
              <w:top w:val="single" w:sz="2" w:space="0" w:color="auto"/>
              <w:left w:val="single" w:sz="2" w:space="0" w:color="auto"/>
              <w:bottom w:val="single" w:sz="2" w:space="0" w:color="auto"/>
              <w:right w:val="single" w:sz="2" w:space="0" w:color="auto"/>
            </w:tcBorders>
          </w:tcPr>
          <w:p w14:paraId="580B4690"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21B338B" w14:textId="2F829F92" w:rsidR="005A5498" w:rsidRPr="00A559A0" w:rsidRDefault="005A5498" w:rsidP="005A5498">
            <w:pPr>
              <w:spacing w:after="0"/>
              <w:rPr>
                <w:rFonts w:eastAsia="Times New Roman" w:cs="Arial"/>
                <w:color w:val="0F0F0F"/>
                <w:sz w:val="18"/>
                <w:szCs w:val="18"/>
              </w:rPr>
            </w:pPr>
            <w:r w:rsidRPr="00A559A0">
              <w:rPr>
                <w:rFonts w:eastAsia="Times New Roman" w:cs="Arial"/>
                <w:color w:val="0F0F0F"/>
                <w:sz w:val="18"/>
                <w:szCs w:val="18"/>
              </w:rPr>
              <w:t>Bas</w:t>
            </w:r>
            <w:r w:rsidR="00B8605B" w:rsidRPr="00A559A0">
              <w:rPr>
                <w:rFonts w:eastAsia="Times New Roman" w:cs="Arial"/>
                <w:color w:val="0F0F0F"/>
                <w:sz w:val="18"/>
                <w:szCs w:val="18"/>
              </w:rPr>
              <w:t>e pour la tarification</w:t>
            </w:r>
            <w:r w:rsidRPr="00A559A0">
              <w:rPr>
                <w:rFonts w:eastAsia="Times New Roman" w:cs="Arial"/>
                <w:color w:val="0F0F0F"/>
                <w:sz w:val="18"/>
                <w:szCs w:val="18"/>
              </w:rPr>
              <w:t>.</w:t>
            </w:r>
          </w:p>
          <w:p w14:paraId="09349628" w14:textId="5DAB8353" w:rsidR="005A5498" w:rsidRDefault="005A5498" w:rsidP="008E3360">
            <w:pPr>
              <w:spacing w:after="0"/>
              <w:ind w:left="400"/>
              <w:rPr>
                <w:rFonts w:eastAsia="Times New Roman" w:cs="Arial"/>
                <w:i/>
                <w:iCs/>
                <w:color w:val="0F0F0F"/>
                <w:sz w:val="18"/>
                <w:szCs w:val="18"/>
              </w:rPr>
            </w:pPr>
            <w:r w:rsidRPr="00A559A0">
              <w:rPr>
                <w:rFonts w:eastAsia="Times New Roman" w:cs="Arial"/>
                <w:i/>
                <w:iCs/>
                <w:color w:val="0F0F0F"/>
                <w:sz w:val="18"/>
                <w:szCs w:val="18"/>
              </w:rPr>
              <w:t xml:space="preserve"> </w:t>
            </w:r>
          </w:p>
          <w:p w14:paraId="4171406B"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Flat (constant)</w:t>
            </w:r>
          </w:p>
          <w:p w14:paraId="30C11214"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Distance (distance)</w:t>
            </w:r>
          </w:p>
          <w:p w14:paraId="79DF4E7F"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unitSection (section)</w:t>
            </w:r>
          </w:p>
          <w:p w14:paraId="06D3580D"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zone (zonal)</w:t>
            </w:r>
          </w:p>
          <w:p w14:paraId="74E58C36"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zoneToZone (zone à zone)</w:t>
            </w:r>
          </w:p>
          <w:p w14:paraId="2540FB3D"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pointToPoint (point à point)</w:t>
            </w:r>
          </w:p>
          <w:p w14:paraId="48F3244F"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route (itinéraire)</w:t>
            </w:r>
          </w:p>
          <w:p w14:paraId="32C4B9AD"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tour (tour)</w:t>
            </w:r>
          </w:p>
          <w:p w14:paraId="4013E68F"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group (group)</w:t>
            </w:r>
          </w:p>
          <w:p w14:paraId="5680C514"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discount (rabais)</w:t>
            </w:r>
          </w:p>
          <w:p w14:paraId="251574E5"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period (période)</w:t>
            </w:r>
          </w:p>
          <w:p w14:paraId="43324CDC"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free (gratuit)</w:t>
            </w:r>
          </w:p>
          <w:p w14:paraId="7BBB5B53" w14:textId="77777777" w:rsidR="008E3360" w:rsidRPr="00623317" w:rsidRDefault="008E3360" w:rsidP="008E3360">
            <w:pPr>
              <w:spacing w:after="0"/>
              <w:ind w:left="400"/>
              <w:rPr>
                <w:rFonts w:eastAsia="Times New Roman" w:cs="Arial"/>
                <w:i/>
                <w:iCs/>
                <w:color w:val="0F0F0F"/>
                <w:sz w:val="18"/>
                <w:szCs w:val="18"/>
              </w:rPr>
            </w:pPr>
            <w:r w:rsidRPr="00623317">
              <w:rPr>
                <w:rFonts w:eastAsia="Times New Roman" w:cs="Arial"/>
                <w:i/>
                <w:iCs/>
                <w:color w:val="0F0F0F"/>
                <w:sz w:val="18"/>
                <w:szCs w:val="18"/>
              </w:rPr>
              <w:t>other (autre)</w:t>
            </w:r>
          </w:p>
          <w:p w14:paraId="439EDEB3" w14:textId="39A4FAC1" w:rsidR="008E3360" w:rsidRPr="00A559A0" w:rsidRDefault="008E3360" w:rsidP="005A5498">
            <w:pPr>
              <w:spacing w:after="0"/>
              <w:ind w:left="400"/>
              <w:rPr>
                <w:rFonts w:eastAsia="Times New Roman" w:cs="Arial"/>
                <w:color w:val="0F0F0F"/>
                <w:sz w:val="18"/>
                <w:szCs w:val="18"/>
              </w:rPr>
            </w:pPr>
          </w:p>
        </w:tc>
        <w:tc>
          <w:tcPr>
            <w:tcW w:w="907" w:type="dxa"/>
            <w:tcBorders>
              <w:top w:val="single" w:sz="2" w:space="0" w:color="auto"/>
              <w:left w:val="single" w:sz="2" w:space="0" w:color="auto"/>
              <w:bottom w:val="single" w:sz="2" w:space="0" w:color="auto"/>
              <w:right w:val="single" w:sz="2" w:space="0" w:color="auto"/>
            </w:tcBorders>
          </w:tcPr>
          <w:p w14:paraId="1D892CCB" w14:textId="47D28873" w:rsidR="005A5498" w:rsidRPr="00A559A0" w:rsidRDefault="005A5498" w:rsidP="005A5498">
            <w:pPr>
              <w:rPr>
                <w:rFonts w:eastAsia="Times New Roman" w:cs="Arial"/>
                <w:color w:val="0F0F0F"/>
                <w:sz w:val="18"/>
                <w:szCs w:val="18"/>
              </w:rPr>
            </w:pPr>
            <w:r w:rsidRPr="00A559A0">
              <w:rPr>
                <w:b/>
                <w:bCs/>
                <w:highlight w:val="yellow"/>
              </w:rPr>
              <w:t>PT</w:t>
            </w:r>
          </w:p>
        </w:tc>
      </w:tr>
      <w:tr w:rsidR="005A5498" w:rsidRPr="00A559A0" w14:paraId="24C3A6E2" w14:textId="32883406" w:rsidTr="005D0FD0">
        <w:tc>
          <w:tcPr>
            <w:tcW w:w="900" w:type="dxa"/>
            <w:tcBorders>
              <w:top w:val="single" w:sz="2" w:space="0" w:color="auto"/>
              <w:left w:val="single" w:sz="2" w:space="0" w:color="auto"/>
              <w:bottom w:val="single" w:sz="2" w:space="0" w:color="auto"/>
              <w:right w:val="single" w:sz="2" w:space="0" w:color="auto"/>
            </w:tcBorders>
          </w:tcPr>
          <w:p w14:paraId="5F8B42C7" w14:textId="77777777" w:rsidR="005A5498" w:rsidRPr="00A559A0" w:rsidRDefault="005A5498" w:rsidP="005A5498">
            <w:pPr>
              <w:jc w:val="center"/>
              <w:rPr>
                <w:rFonts w:eastAsia="Times New Roman" w:cs="Arial"/>
                <w:color w:val="0F0F0F"/>
                <w:sz w:val="18"/>
                <w:szCs w:val="18"/>
              </w:rPr>
            </w:pPr>
          </w:p>
        </w:tc>
        <w:tc>
          <w:tcPr>
            <w:tcW w:w="2014" w:type="dxa"/>
            <w:tcBorders>
              <w:top w:val="single" w:sz="2" w:space="0" w:color="auto"/>
              <w:left w:val="single" w:sz="2" w:space="0" w:color="auto"/>
              <w:bottom w:val="single" w:sz="2" w:space="0" w:color="auto"/>
              <w:right w:val="single" w:sz="2" w:space="0" w:color="auto"/>
            </w:tcBorders>
          </w:tcPr>
          <w:p w14:paraId="7C8DA741" w14:textId="77777777" w:rsidR="005A5498" w:rsidRPr="00A559A0" w:rsidRDefault="005A5498" w:rsidP="005A5498">
            <w:pPr>
              <w:rPr>
                <w:rFonts w:eastAsia="Times New Roman" w:cs="Arial"/>
                <w:color w:val="0F0F0F"/>
                <w:sz w:val="18"/>
                <w:szCs w:val="18"/>
              </w:rPr>
            </w:pPr>
            <w:r w:rsidRPr="00A559A0">
              <w:rPr>
                <w:rFonts w:eastAsia="Times New Roman" w:cs="Arial"/>
                <w:b/>
                <w:i/>
                <w:color w:val="0F0F0F"/>
                <w:sz w:val="18"/>
                <w:szCs w:val="18"/>
              </w:rPr>
              <w:t>HasNotices</w:t>
            </w:r>
          </w:p>
        </w:tc>
        <w:tc>
          <w:tcPr>
            <w:tcW w:w="2126" w:type="dxa"/>
            <w:tcBorders>
              <w:top w:val="single" w:sz="2" w:space="0" w:color="auto"/>
              <w:left w:val="single" w:sz="2" w:space="0" w:color="auto"/>
              <w:bottom w:val="single" w:sz="2" w:space="0" w:color="auto"/>
              <w:right w:val="single" w:sz="2" w:space="0" w:color="auto"/>
            </w:tcBorders>
          </w:tcPr>
          <w:p w14:paraId="61565615" w14:textId="77777777" w:rsidR="005A5498" w:rsidRPr="00A559A0" w:rsidRDefault="005A5498" w:rsidP="005A5498">
            <w:pPr>
              <w:rPr>
                <w:rFonts w:eastAsia="Times New Roman" w:cs="Arial"/>
                <w:color w:val="0F0F0F"/>
                <w:sz w:val="18"/>
                <w:szCs w:val="18"/>
              </w:rPr>
            </w:pPr>
            <w:r w:rsidRPr="00A559A0">
              <w:rPr>
                <w:rFonts w:eastAsia="Times New Roman" w:cs="Arial"/>
                <w:i/>
                <w:color w:val="0F0F0F"/>
                <w:sz w:val="18"/>
                <w:szCs w:val="18"/>
              </w:rPr>
              <w:t>xsd:boolean</w:t>
            </w:r>
          </w:p>
        </w:tc>
        <w:tc>
          <w:tcPr>
            <w:tcW w:w="720" w:type="dxa"/>
            <w:tcBorders>
              <w:top w:val="single" w:sz="2" w:space="0" w:color="auto"/>
              <w:left w:val="single" w:sz="2" w:space="0" w:color="auto"/>
              <w:bottom w:val="single" w:sz="2" w:space="0" w:color="auto"/>
              <w:right w:val="single" w:sz="2" w:space="0" w:color="auto"/>
            </w:tcBorders>
          </w:tcPr>
          <w:p w14:paraId="48314C01"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D4CDA9C" w14:textId="77777777" w:rsidR="005A5498" w:rsidRPr="00A559A0" w:rsidRDefault="00B8605B" w:rsidP="005A5498">
            <w:pPr>
              <w:rPr>
                <w:rFonts w:eastAsia="Times New Roman" w:cs="Arial"/>
                <w:color w:val="0F0F0F"/>
                <w:sz w:val="18"/>
                <w:szCs w:val="18"/>
              </w:rPr>
            </w:pPr>
            <w:r w:rsidRPr="00A559A0">
              <w:rPr>
                <w:rFonts w:eastAsia="Times New Roman" w:cs="Arial"/>
                <w:color w:val="0F0F0F"/>
                <w:sz w:val="18"/>
                <w:szCs w:val="18"/>
              </w:rPr>
              <w:t>Indique si une NOTICE est associée au produit.</w:t>
            </w:r>
          </w:p>
          <w:p w14:paraId="263D9D2E" w14:textId="690EA964" w:rsidR="00B8605B" w:rsidRPr="00A559A0" w:rsidRDefault="00B8605B" w:rsidP="005A5498">
            <w:pPr>
              <w:rPr>
                <w:rFonts w:eastAsia="Times New Roman" w:cs="Arial"/>
                <w:color w:val="0F0F0F"/>
                <w:sz w:val="18"/>
                <w:szCs w:val="18"/>
              </w:rPr>
            </w:pPr>
            <w:r w:rsidRPr="00A559A0">
              <w:rPr>
                <w:rFonts w:eastAsia="Times New Roman" w:cs="Arial"/>
                <w:color w:val="0F0F0F"/>
                <w:sz w:val="18"/>
                <w:szCs w:val="18"/>
                <w:highlight w:val="yellow"/>
              </w:rPr>
              <w:t>Note : la NOTICE doit systématiquement être affiché en contexte d’information voyageur</w:t>
            </w:r>
          </w:p>
        </w:tc>
        <w:tc>
          <w:tcPr>
            <w:tcW w:w="907" w:type="dxa"/>
            <w:tcBorders>
              <w:top w:val="single" w:sz="2" w:space="0" w:color="auto"/>
              <w:left w:val="single" w:sz="2" w:space="0" w:color="auto"/>
              <w:bottom w:val="single" w:sz="2" w:space="0" w:color="auto"/>
              <w:right w:val="single" w:sz="2" w:space="0" w:color="auto"/>
            </w:tcBorders>
          </w:tcPr>
          <w:p w14:paraId="2E40A093" w14:textId="77777777" w:rsidR="005A5498" w:rsidRPr="00A559A0" w:rsidRDefault="005A5498" w:rsidP="005A5498">
            <w:pPr>
              <w:rPr>
                <w:rFonts w:eastAsia="Times New Roman" w:cs="Arial"/>
                <w:color w:val="0F0F0F"/>
                <w:sz w:val="18"/>
                <w:szCs w:val="18"/>
              </w:rPr>
            </w:pPr>
          </w:p>
        </w:tc>
      </w:tr>
      <w:tr w:rsidR="005A5498" w:rsidRPr="00A559A0" w14:paraId="5D3A9FB1" w14:textId="005CEB71" w:rsidTr="00E15962">
        <w:tc>
          <w:tcPr>
            <w:tcW w:w="900" w:type="dxa"/>
            <w:tcBorders>
              <w:top w:val="single" w:sz="2" w:space="0" w:color="auto"/>
              <w:left w:val="single" w:sz="2" w:space="0" w:color="auto"/>
              <w:bottom w:val="single" w:sz="2" w:space="0" w:color="auto"/>
              <w:right w:val="single" w:sz="2" w:space="0" w:color="auto"/>
            </w:tcBorders>
          </w:tcPr>
          <w:p w14:paraId="00E5F649"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XGRP</w:t>
            </w:r>
          </w:p>
        </w:tc>
        <w:tc>
          <w:tcPr>
            <w:tcW w:w="2014" w:type="dxa"/>
            <w:tcBorders>
              <w:top w:val="single" w:sz="2" w:space="0" w:color="auto"/>
              <w:left w:val="single" w:sz="2" w:space="0" w:color="auto"/>
              <w:bottom w:val="single" w:sz="2" w:space="0" w:color="auto"/>
              <w:right w:val="single" w:sz="2" w:space="0" w:color="auto"/>
            </w:tcBorders>
          </w:tcPr>
          <w:p w14:paraId="1125FB41" w14:textId="4AF4E87F" w:rsidR="005A5498" w:rsidRPr="00A559A0" w:rsidRDefault="005A5498" w:rsidP="005A5498">
            <w:pPr>
              <w:rPr>
                <w:rFonts w:eastAsia="Times New Roman" w:cs="Arial"/>
                <w:b/>
                <w:i/>
                <w:color w:val="0F0F0F"/>
                <w:sz w:val="18"/>
                <w:szCs w:val="18"/>
              </w:rPr>
            </w:pPr>
            <w:r w:rsidRPr="00A559A0">
              <w:rPr>
                <w:rFonts w:cs="Arial"/>
                <w:b/>
                <w:i/>
                <w:sz w:val="18"/>
                <w:szCs w:val="18"/>
              </w:rPr>
              <w:t>ConditionSummaryCardGroup</w:t>
            </w:r>
          </w:p>
        </w:tc>
        <w:tc>
          <w:tcPr>
            <w:tcW w:w="2126" w:type="dxa"/>
            <w:tcBorders>
              <w:top w:val="single" w:sz="2" w:space="0" w:color="auto"/>
              <w:left w:val="single" w:sz="2" w:space="0" w:color="auto"/>
              <w:bottom w:val="single" w:sz="2" w:space="0" w:color="auto"/>
              <w:right w:val="single" w:sz="2" w:space="0" w:color="auto"/>
            </w:tcBorders>
          </w:tcPr>
          <w:p w14:paraId="7924B0F2" w14:textId="77777777" w:rsidR="005A5498" w:rsidRPr="00A559A0" w:rsidRDefault="005A5498" w:rsidP="005A5498">
            <w:pPr>
              <w:rPr>
                <w:rFonts w:eastAsia="Times New Roman" w:cs="Arial"/>
                <w:i/>
                <w:color w:val="0F0F0F"/>
                <w:sz w:val="18"/>
                <w:szCs w:val="18"/>
              </w:rPr>
            </w:pPr>
            <w:r w:rsidRPr="00A559A0">
              <w:rPr>
                <w:rFonts w:eastAsia="Times New Roman" w:cs="Arial"/>
                <w:i/>
                <w:color w:val="0F0F0F"/>
                <w:sz w:val="18"/>
                <w:szCs w:val="18"/>
              </w:rPr>
              <w:t>xmlGroup</w:t>
            </w:r>
          </w:p>
        </w:tc>
        <w:tc>
          <w:tcPr>
            <w:tcW w:w="720" w:type="dxa"/>
            <w:tcBorders>
              <w:top w:val="single" w:sz="2" w:space="0" w:color="auto"/>
              <w:left w:val="single" w:sz="2" w:space="0" w:color="auto"/>
              <w:bottom w:val="single" w:sz="2" w:space="0" w:color="auto"/>
              <w:right w:val="single" w:sz="2" w:space="0" w:color="auto"/>
            </w:tcBorders>
          </w:tcPr>
          <w:p w14:paraId="0FA5326F"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4F8C8798" w14:textId="77AB49A1" w:rsidR="005A5498" w:rsidRPr="00A559A0" w:rsidRDefault="00307D72" w:rsidP="005A5498">
            <w:pPr>
              <w:rPr>
                <w:rFonts w:eastAsia="Times New Roman" w:cs="Arial"/>
                <w:color w:val="0F0F0F"/>
                <w:sz w:val="18"/>
                <w:szCs w:val="18"/>
              </w:rPr>
            </w:pPr>
            <w:r w:rsidRPr="00A559A0">
              <w:rPr>
                <w:rFonts w:eastAsia="Times New Roman" w:cs="Arial"/>
                <w:color w:val="0F0F0F"/>
                <w:sz w:val="18"/>
                <w:szCs w:val="18"/>
              </w:rPr>
              <w:t>Éléments</w:t>
            </w:r>
            <w:r w:rsidR="00B8605B" w:rsidRPr="00A559A0">
              <w:rPr>
                <w:rFonts w:eastAsia="Times New Roman" w:cs="Arial"/>
                <w:color w:val="0F0F0F"/>
                <w:sz w:val="18"/>
                <w:szCs w:val="18"/>
              </w:rPr>
              <w:t xml:space="preserve"> relatif aux cartes</w:t>
            </w:r>
            <w:r w:rsidRPr="00A559A0">
              <w:rPr>
                <w:rFonts w:eastAsia="Times New Roman" w:cs="Arial"/>
                <w:color w:val="0F0F0F"/>
                <w:sz w:val="18"/>
                <w:szCs w:val="18"/>
              </w:rPr>
              <w:t xml:space="preserve"> de paiement dans le</w:t>
            </w:r>
            <w:r w:rsidR="005A5498" w:rsidRPr="00A559A0">
              <w:rPr>
                <w:rFonts w:eastAsia="Times New Roman" w:cs="Arial"/>
                <w:color w:val="0F0F0F"/>
                <w:sz w:val="18"/>
                <w:szCs w:val="18"/>
              </w:rPr>
              <w:t xml:space="preserve"> CONDITION SUMMARY.</w:t>
            </w:r>
          </w:p>
        </w:tc>
        <w:tc>
          <w:tcPr>
            <w:tcW w:w="907"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07C0FED5" w14:textId="77777777" w:rsidR="005A5498" w:rsidRPr="00A559A0" w:rsidRDefault="005A5498" w:rsidP="005A5498">
            <w:pPr>
              <w:rPr>
                <w:rFonts w:eastAsia="Times New Roman" w:cs="Arial"/>
                <w:color w:val="0F0F0F"/>
                <w:sz w:val="18"/>
                <w:szCs w:val="18"/>
              </w:rPr>
            </w:pPr>
          </w:p>
        </w:tc>
      </w:tr>
      <w:tr w:rsidR="005A5498" w:rsidRPr="00A559A0" w14:paraId="640B961D" w14:textId="11FCEE60" w:rsidTr="00E15962">
        <w:tc>
          <w:tcPr>
            <w:tcW w:w="900" w:type="dxa"/>
            <w:tcBorders>
              <w:top w:val="single" w:sz="2" w:space="0" w:color="auto"/>
              <w:left w:val="single" w:sz="2" w:space="0" w:color="auto"/>
              <w:bottom w:val="single" w:sz="2" w:space="0" w:color="auto"/>
              <w:right w:val="single" w:sz="2" w:space="0" w:color="auto"/>
            </w:tcBorders>
          </w:tcPr>
          <w:p w14:paraId="2D0D4276"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XGRP</w:t>
            </w:r>
          </w:p>
        </w:tc>
        <w:tc>
          <w:tcPr>
            <w:tcW w:w="2014" w:type="dxa"/>
            <w:tcBorders>
              <w:top w:val="single" w:sz="2" w:space="0" w:color="auto"/>
              <w:left w:val="single" w:sz="2" w:space="0" w:color="auto"/>
              <w:bottom w:val="single" w:sz="2" w:space="0" w:color="auto"/>
              <w:right w:val="single" w:sz="2" w:space="0" w:color="auto"/>
            </w:tcBorders>
          </w:tcPr>
          <w:p w14:paraId="70BB77B0" w14:textId="2B5A5DC7" w:rsidR="005A5498" w:rsidRPr="00A559A0" w:rsidRDefault="005A5498" w:rsidP="005A5498">
            <w:pPr>
              <w:rPr>
                <w:rFonts w:eastAsia="Times New Roman" w:cs="Arial"/>
                <w:b/>
                <w:i/>
                <w:color w:val="0F0F0F"/>
                <w:sz w:val="18"/>
                <w:szCs w:val="18"/>
              </w:rPr>
            </w:pPr>
            <w:r w:rsidRPr="00A559A0">
              <w:rPr>
                <w:rFonts w:cs="Arial"/>
                <w:b/>
                <w:i/>
                <w:sz w:val="18"/>
                <w:szCs w:val="18"/>
              </w:rPr>
              <w:t>ConditionSummaryEntitlementGroup</w:t>
            </w:r>
          </w:p>
        </w:tc>
        <w:tc>
          <w:tcPr>
            <w:tcW w:w="2126" w:type="dxa"/>
            <w:tcBorders>
              <w:top w:val="single" w:sz="2" w:space="0" w:color="auto"/>
              <w:left w:val="single" w:sz="2" w:space="0" w:color="auto"/>
              <w:bottom w:val="single" w:sz="2" w:space="0" w:color="auto"/>
              <w:right w:val="single" w:sz="2" w:space="0" w:color="auto"/>
            </w:tcBorders>
          </w:tcPr>
          <w:p w14:paraId="62EB9E6F" w14:textId="77777777" w:rsidR="005A5498" w:rsidRPr="00A559A0" w:rsidRDefault="005A5498" w:rsidP="005A5498">
            <w:pPr>
              <w:rPr>
                <w:rFonts w:eastAsia="Times New Roman" w:cs="Arial"/>
                <w:i/>
                <w:color w:val="0F0F0F"/>
                <w:sz w:val="18"/>
                <w:szCs w:val="18"/>
              </w:rPr>
            </w:pPr>
            <w:r w:rsidRPr="00A559A0">
              <w:rPr>
                <w:rFonts w:eastAsia="Times New Roman" w:cs="Arial"/>
                <w:i/>
                <w:color w:val="0F0F0F"/>
                <w:sz w:val="18"/>
                <w:szCs w:val="18"/>
              </w:rPr>
              <w:t>xmlGroup</w:t>
            </w:r>
          </w:p>
        </w:tc>
        <w:tc>
          <w:tcPr>
            <w:tcW w:w="720" w:type="dxa"/>
            <w:tcBorders>
              <w:top w:val="single" w:sz="2" w:space="0" w:color="auto"/>
              <w:left w:val="single" w:sz="2" w:space="0" w:color="auto"/>
              <w:bottom w:val="single" w:sz="2" w:space="0" w:color="auto"/>
              <w:right w:val="single" w:sz="2" w:space="0" w:color="auto"/>
            </w:tcBorders>
          </w:tcPr>
          <w:p w14:paraId="042A0023"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5A540333" w14:textId="34D075D2" w:rsidR="005A5498" w:rsidRPr="00A559A0" w:rsidRDefault="00307D72" w:rsidP="005A5498">
            <w:pPr>
              <w:rPr>
                <w:rFonts w:eastAsia="Times New Roman" w:cs="Arial"/>
                <w:color w:val="0F0F0F"/>
                <w:sz w:val="18"/>
                <w:szCs w:val="18"/>
              </w:rPr>
            </w:pPr>
            <w:r w:rsidRPr="00A559A0">
              <w:rPr>
                <w:rFonts w:eastAsia="Times New Roman" w:cs="Arial"/>
                <w:color w:val="0F0F0F"/>
                <w:sz w:val="18"/>
                <w:szCs w:val="18"/>
              </w:rPr>
              <w:t xml:space="preserve">Éléments relatif aux droits ouverts dans le </w:t>
            </w:r>
            <w:r w:rsidR="005A5498" w:rsidRPr="00A559A0">
              <w:rPr>
                <w:rFonts w:eastAsia="Times New Roman" w:cs="Arial"/>
                <w:color w:val="0F0F0F"/>
                <w:sz w:val="18"/>
                <w:szCs w:val="18"/>
              </w:rPr>
              <w:t>CONDITION SUMMARY.</w:t>
            </w:r>
          </w:p>
        </w:tc>
        <w:tc>
          <w:tcPr>
            <w:tcW w:w="907"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2F51952F" w14:textId="77777777" w:rsidR="005A5498" w:rsidRPr="00A559A0" w:rsidRDefault="005A5498" w:rsidP="005A5498">
            <w:pPr>
              <w:rPr>
                <w:rFonts w:eastAsia="Times New Roman" w:cs="Arial"/>
                <w:color w:val="0F0F0F"/>
                <w:sz w:val="18"/>
                <w:szCs w:val="18"/>
              </w:rPr>
            </w:pPr>
          </w:p>
        </w:tc>
      </w:tr>
      <w:tr w:rsidR="005A5498" w:rsidRPr="00A559A0" w14:paraId="2AF95FD8" w14:textId="67D4FF21" w:rsidTr="00E15962">
        <w:tc>
          <w:tcPr>
            <w:tcW w:w="900" w:type="dxa"/>
            <w:tcBorders>
              <w:top w:val="single" w:sz="2" w:space="0" w:color="auto"/>
              <w:left w:val="single" w:sz="2" w:space="0" w:color="auto"/>
              <w:bottom w:val="single" w:sz="2" w:space="0" w:color="auto"/>
              <w:right w:val="single" w:sz="2" w:space="0" w:color="auto"/>
            </w:tcBorders>
          </w:tcPr>
          <w:p w14:paraId="2B8AC787"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XGRP</w:t>
            </w:r>
          </w:p>
        </w:tc>
        <w:tc>
          <w:tcPr>
            <w:tcW w:w="2014" w:type="dxa"/>
            <w:tcBorders>
              <w:top w:val="single" w:sz="2" w:space="0" w:color="auto"/>
              <w:left w:val="single" w:sz="2" w:space="0" w:color="auto"/>
              <w:bottom w:val="single" w:sz="2" w:space="0" w:color="auto"/>
              <w:right w:val="single" w:sz="2" w:space="0" w:color="auto"/>
            </w:tcBorders>
          </w:tcPr>
          <w:p w14:paraId="06155C97" w14:textId="44CC5CEE" w:rsidR="005A5498" w:rsidRPr="00A559A0" w:rsidRDefault="005A5498" w:rsidP="005A5498">
            <w:pPr>
              <w:rPr>
                <w:rFonts w:eastAsia="Times New Roman" w:cs="Arial"/>
                <w:b/>
                <w:i/>
                <w:color w:val="0F0F0F"/>
                <w:sz w:val="18"/>
                <w:szCs w:val="18"/>
              </w:rPr>
            </w:pPr>
            <w:r w:rsidRPr="00A559A0">
              <w:rPr>
                <w:rFonts w:cs="Arial"/>
                <w:b/>
                <w:i/>
                <w:sz w:val="18"/>
                <w:szCs w:val="18"/>
              </w:rPr>
              <w:t>ConditionSummaryTravelGroup</w:t>
            </w:r>
          </w:p>
        </w:tc>
        <w:tc>
          <w:tcPr>
            <w:tcW w:w="2126" w:type="dxa"/>
            <w:tcBorders>
              <w:top w:val="single" w:sz="2" w:space="0" w:color="auto"/>
              <w:left w:val="single" w:sz="2" w:space="0" w:color="auto"/>
              <w:bottom w:val="single" w:sz="2" w:space="0" w:color="auto"/>
              <w:right w:val="single" w:sz="2" w:space="0" w:color="auto"/>
            </w:tcBorders>
          </w:tcPr>
          <w:p w14:paraId="7C8DB876" w14:textId="77777777" w:rsidR="005A5498" w:rsidRPr="00A559A0" w:rsidRDefault="005A5498" w:rsidP="005A5498">
            <w:pPr>
              <w:rPr>
                <w:rFonts w:eastAsia="Times New Roman" w:cs="Arial"/>
                <w:i/>
                <w:color w:val="0F0F0F"/>
                <w:sz w:val="18"/>
                <w:szCs w:val="18"/>
              </w:rPr>
            </w:pPr>
            <w:r w:rsidRPr="00A559A0">
              <w:rPr>
                <w:rFonts w:eastAsia="Times New Roman" w:cs="Arial"/>
                <w:i/>
                <w:color w:val="0F0F0F"/>
                <w:sz w:val="18"/>
                <w:szCs w:val="18"/>
              </w:rPr>
              <w:t>xmlGroup</w:t>
            </w:r>
          </w:p>
        </w:tc>
        <w:tc>
          <w:tcPr>
            <w:tcW w:w="720" w:type="dxa"/>
            <w:tcBorders>
              <w:top w:val="single" w:sz="2" w:space="0" w:color="auto"/>
              <w:left w:val="single" w:sz="2" w:space="0" w:color="auto"/>
              <w:bottom w:val="single" w:sz="2" w:space="0" w:color="auto"/>
              <w:right w:val="single" w:sz="2" w:space="0" w:color="auto"/>
            </w:tcBorders>
          </w:tcPr>
          <w:p w14:paraId="63EA7C21"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35A8E22B" w14:textId="5DE75B12" w:rsidR="005A5498" w:rsidRPr="00A559A0" w:rsidRDefault="00307D72" w:rsidP="005A5498">
            <w:pPr>
              <w:rPr>
                <w:rFonts w:eastAsia="Times New Roman" w:cs="Arial"/>
                <w:color w:val="0F0F0F"/>
                <w:sz w:val="18"/>
                <w:szCs w:val="18"/>
              </w:rPr>
            </w:pPr>
            <w:r w:rsidRPr="00A559A0">
              <w:rPr>
                <w:rFonts w:eastAsia="Times New Roman" w:cs="Arial"/>
                <w:color w:val="0F0F0F"/>
                <w:sz w:val="18"/>
                <w:szCs w:val="18"/>
              </w:rPr>
              <w:t xml:space="preserve">Éléments relatif aux conditions de voyage dans le </w:t>
            </w:r>
            <w:r w:rsidR="005A5498" w:rsidRPr="00A559A0">
              <w:rPr>
                <w:rFonts w:eastAsia="Times New Roman" w:cs="Arial"/>
                <w:color w:val="0F0F0F"/>
                <w:sz w:val="18"/>
                <w:szCs w:val="18"/>
              </w:rPr>
              <w:t>CONDITION SUMMARY.</w:t>
            </w:r>
          </w:p>
        </w:tc>
        <w:tc>
          <w:tcPr>
            <w:tcW w:w="907"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714C8F62" w14:textId="77777777" w:rsidR="005A5498" w:rsidRPr="00A559A0" w:rsidRDefault="005A5498" w:rsidP="005A5498">
            <w:pPr>
              <w:rPr>
                <w:rFonts w:eastAsia="Times New Roman" w:cs="Arial"/>
                <w:color w:val="0F0F0F"/>
                <w:sz w:val="18"/>
                <w:szCs w:val="18"/>
              </w:rPr>
            </w:pPr>
          </w:p>
        </w:tc>
      </w:tr>
      <w:tr w:rsidR="005A5498" w:rsidRPr="00A559A0" w14:paraId="2FD78530" w14:textId="21258476" w:rsidTr="00E15962">
        <w:tc>
          <w:tcPr>
            <w:tcW w:w="900" w:type="dxa"/>
            <w:tcBorders>
              <w:top w:val="single" w:sz="2" w:space="0" w:color="auto"/>
              <w:left w:val="single" w:sz="2" w:space="0" w:color="auto"/>
              <w:bottom w:val="single" w:sz="2" w:space="0" w:color="auto"/>
              <w:right w:val="single" w:sz="2" w:space="0" w:color="auto"/>
            </w:tcBorders>
          </w:tcPr>
          <w:p w14:paraId="3BDE9B3D"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XGRP</w:t>
            </w:r>
          </w:p>
        </w:tc>
        <w:tc>
          <w:tcPr>
            <w:tcW w:w="2014" w:type="dxa"/>
            <w:tcBorders>
              <w:top w:val="single" w:sz="2" w:space="0" w:color="auto"/>
              <w:left w:val="single" w:sz="2" w:space="0" w:color="auto"/>
              <w:bottom w:val="single" w:sz="2" w:space="0" w:color="auto"/>
              <w:right w:val="single" w:sz="2" w:space="0" w:color="auto"/>
            </w:tcBorders>
          </w:tcPr>
          <w:p w14:paraId="65F64EB8" w14:textId="6F15F4CB" w:rsidR="005A5498" w:rsidRPr="00A559A0" w:rsidRDefault="005A5498" w:rsidP="005A5498">
            <w:pPr>
              <w:rPr>
                <w:rFonts w:eastAsia="Times New Roman" w:cs="Arial"/>
                <w:b/>
                <w:i/>
                <w:color w:val="0F0F0F"/>
                <w:sz w:val="18"/>
                <w:szCs w:val="18"/>
              </w:rPr>
            </w:pPr>
            <w:r w:rsidRPr="00A559A0">
              <w:rPr>
                <w:rFonts w:cs="Arial"/>
                <w:b/>
                <w:i/>
                <w:sz w:val="18"/>
                <w:szCs w:val="18"/>
              </w:rPr>
              <w:t>ConditionSummaryCommercialGroup</w:t>
            </w:r>
          </w:p>
        </w:tc>
        <w:tc>
          <w:tcPr>
            <w:tcW w:w="2126" w:type="dxa"/>
            <w:tcBorders>
              <w:top w:val="single" w:sz="2" w:space="0" w:color="auto"/>
              <w:left w:val="single" w:sz="2" w:space="0" w:color="auto"/>
              <w:bottom w:val="single" w:sz="2" w:space="0" w:color="auto"/>
              <w:right w:val="single" w:sz="2" w:space="0" w:color="auto"/>
            </w:tcBorders>
          </w:tcPr>
          <w:p w14:paraId="3536E7B3" w14:textId="77777777" w:rsidR="005A5498" w:rsidRPr="00A559A0" w:rsidRDefault="005A5498" w:rsidP="005A5498">
            <w:pPr>
              <w:rPr>
                <w:rFonts w:eastAsia="Times New Roman" w:cs="Arial"/>
                <w:i/>
                <w:color w:val="0F0F0F"/>
                <w:sz w:val="18"/>
                <w:szCs w:val="18"/>
              </w:rPr>
            </w:pPr>
            <w:r w:rsidRPr="00A559A0">
              <w:rPr>
                <w:rFonts w:eastAsia="Times New Roman" w:cs="Arial"/>
                <w:i/>
                <w:color w:val="0F0F0F"/>
                <w:sz w:val="18"/>
                <w:szCs w:val="18"/>
              </w:rPr>
              <w:t>xmlGroup</w:t>
            </w:r>
          </w:p>
        </w:tc>
        <w:tc>
          <w:tcPr>
            <w:tcW w:w="720" w:type="dxa"/>
            <w:tcBorders>
              <w:top w:val="single" w:sz="2" w:space="0" w:color="auto"/>
              <w:left w:val="single" w:sz="2" w:space="0" w:color="auto"/>
              <w:bottom w:val="single" w:sz="2" w:space="0" w:color="auto"/>
              <w:right w:val="single" w:sz="2" w:space="0" w:color="auto"/>
            </w:tcBorders>
          </w:tcPr>
          <w:p w14:paraId="1663855D"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02FFF145" w14:textId="3FDFB3BA" w:rsidR="005A5498" w:rsidRPr="00A559A0" w:rsidRDefault="00307D72" w:rsidP="005A5498">
            <w:pPr>
              <w:rPr>
                <w:rFonts w:eastAsia="Times New Roman" w:cs="Arial"/>
                <w:color w:val="0F0F0F"/>
                <w:sz w:val="18"/>
                <w:szCs w:val="18"/>
              </w:rPr>
            </w:pPr>
            <w:r w:rsidRPr="00A559A0">
              <w:rPr>
                <w:rFonts w:eastAsia="Times New Roman" w:cs="Arial"/>
                <w:color w:val="0F0F0F"/>
                <w:sz w:val="18"/>
                <w:szCs w:val="18"/>
              </w:rPr>
              <w:t xml:space="preserve">Éléments relatif aux conditions commerciales dans le </w:t>
            </w:r>
            <w:r w:rsidR="005A5498" w:rsidRPr="00A559A0">
              <w:rPr>
                <w:rFonts w:eastAsia="Times New Roman" w:cs="Arial"/>
                <w:color w:val="0F0F0F"/>
                <w:sz w:val="18"/>
                <w:szCs w:val="18"/>
              </w:rPr>
              <w:t>CONDITION SUMMARY.</w:t>
            </w:r>
          </w:p>
        </w:tc>
        <w:tc>
          <w:tcPr>
            <w:tcW w:w="907"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37575F09" w14:textId="77777777" w:rsidR="005A5498" w:rsidRPr="00A559A0" w:rsidRDefault="005A5498" w:rsidP="005A5498">
            <w:pPr>
              <w:rPr>
                <w:rFonts w:eastAsia="Times New Roman" w:cs="Arial"/>
                <w:color w:val="0F0F0F"/>
                <w:sz w:val="18"/>
                <w:szCs w:val="18"/>
              </w:rPr>
            </w:pPr>
          </w:p>
        </w:tc>
      </w:tr>
      <w:tr w:rsidR="005A5498" w:rsidRPr="00A559A0" w14:paraId="2D913534" w14:textId="2DE5B0A4" w:rsidTr="00E15962">
        <w:trPr>
          <w:trHeight w:val="55"/>
        </w:trPr>
        <w:tc>
          <w:tcPr>
            <w:tcW w:w="900" w:type="dxa"/>
            <w:tcBorders>
              <w:top w:val="single" w:sz="2" w:space="0" w:color="auto"/>
              <w:left w:val="single" w:sz="2" w:space="0" w:color="auto"/>
              <w:bottom w:val="single" w:sz="2" w:space="0" w:color="auto"/>
              <w:right w:val="single" w:sz="2" w:space="0" w:color="auto"/>
            </w:tcBorders>
          </w:tcPr>
          <w:p w14:paraId="7A1D40DA"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XGRP</w:t>
            </w:r>
          </w:p>
        </w:tc>
        <w:tc>
          <w:tcPr>
            <w:tcW w:w="2014" w:type="dxa"/>
            <w:tcBorders>
              <w:top w:val="single" w:sz="2" w:space="0" w:color="auto"/>
              <w:left w:val="single" w:sz="2" w:space="0" w:color="auto"/>
              <w:bottom w:val="single" w:sz="2" w:space="0" w:color="auto"/>
              <w:right w:val="single" w:sz="2" w:space="0" w:color="auto"/>
            </w:tcBorders>
          </w:tcPr>
          <w:p w14:paraId="4F4DE7CD" w14:textId="385D03E3" w:rsidR="005A5498" w:rsidRPr="00A559A0" w:rsidRDefault="005A5498" w:rsidP="005A5498">
            <w:pPr>
              <w:rPr>
                <w:rFonts w:eastAsia="Times New Roman" w:cs="Arial"/>
                <w:b/>
                <w:i/>
                <w:color w:val="0F0F0F"/>
                <w:sz w:val="18"/>
                <w:szCs w:val="18"/>
              </w:rPr>
            </w:pPr>
            <w:r w:rsidRPr="00A559A0">
              <w:rPr>
                <w:rFonts w:cs="Arial"/>
                <w:b/>
                <w:i/>
                <w:sz w:val="18"/>
                <w:szCs w:val="18"/>
              </w:rPr>
              <w:t>ConditionSummaryReservationGroup</w:t>
            </w:r>
          </w:p>
        </w:tc>
        <w:tc>
          <w:tcPr>
            <w:tcW w:w="2126" w:type="dxa"/>
            <w:tcBorders>
              <w:top w:val="single" w:sz="2" w:space="0" w:color="auto"/>
              <w:left w:val="single" w:sz="2" w:space="0" w:color="auto"/>
              <w:bottom w:val="single" w:sz="2" w:space="0" w:color="auto"/>
              <w:right w:val="single" w:sz="2" w:space="0" w:color="auto"/>
            </w:tcBorders>
          </w:tcPr>
          <w:p w14:paraId="7AC28001" w14:textId="77777777" w:rsidR="005A5498" w:rsidRPr="00A559A0" w:rsidRDefault="005A5498" w:rsidP="005A5498">
            <w:pPr>
              <w:rPr>
                <w:rFonts w:eastAsia="Times New Roman" w:cs="Arial"/>
                <w:i/>
                <w:color w:val="0F0F0F"/>
                <w:sz w:val="18"/>
                <w:szCs w:val="18"/>
              </w:rPr>
            </w:pPr>
            <w:r w:rsidRPr="00A559A0">
              <w:rPr>
                <w:rFonts w:eastAsia="Times New Roman" w:cs="Arial"/>
                <w:i/>
                <w:color w:val="0F0F0F"/>
                <w:sz w:val="18"/>
                <w:szCs w:val="18"/>
              </w:rPr>
              <w:t>xmlGroup</w:t>
            </w:r>
          </w:p>
        </w:tc>
        <w:tc>
          <w:tcPr>
            <w:tcW w:w="720" w:type="dxa"/>
            <w:tcBorders>
              <w:top w:val="single" w:sz="2" w:space="0" w:color="auto"/>
              <w:left w:val="single" w:sz="2" w:space="0" w:color="auto"/>
              <w:bottom w:val="single" w:sz="2" w:space="0" w:color="auto"/>
              <w:right w:val="single" w:sz="2" w:space="0" w:color="auto"/>
            </w:tcBorders>
          </w:tcPr>
          <w:p w14:paraId="12B5B315"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5FA3E4E6" w14:textId="1842CC3A" w:rsidR="005A5498" w:rsidRPr="00A559A0" w:rsidRDefault="00307D72" w:rsidP="005A5498">
            <w:pPr>
              <w:rPr>
                <w:rFonts w:eastAsia="Times New Roman" w:cs="Arial"/>
                <w:color w:val="0F0F0F"/>
                <w:sz w:val="18"/>
                <w:szCs w:val="18"/>
              </w:rPr>
            </w:pPr>
            <w:r w:rsidRPr="00A559A0">
              <w:rPr>
                <w:rFonts w:eastAsia="Times New Roman" w:cs="Arial"/>
                <w:color w:val="0F0F0F"/>
                <w:sz w:val="18"/>
                <w:szCs w:val="18"/>
              </w:rPr>
              <w:t xml:space="preserve">Éléments relatif aux conditions de réservation dans le </w:t>
            </w:r>
            <w:r w:rsidR="005A5498" w:rsidRPr="00A559A0">
              <w:rPr>
                <w:rFonts w:eastAsia="Times New Roman" w:cs="Arial"/>
                <w:color w:val="0F0F0F"/>
                <w:sz w:val="18"/>
                <w:szCs w:val="18"/>
              </w:rPr>
              <w:t>CONDITION SUMMARY.</w:t>
            </w:r>
          </w:p>
        </w:tc>
        <w:tc>
          <w:tcPr>
            <w:tcW w:w="907"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5FB64B48" w14:textId="77777777" w:rsidR="005A5498" w:rsidRPr="00A559A0" w:rsidRDefault="005A5498" w:rsidP="005A5498">
            <w:pPr>
              <w:rPr>
                <w:rFonts w:eastAsia="Times New Roman" w:cs="Arial"/>
                <w:color w:val="0F0F0F"/>
                <w:sz w:val="18"/>
                <w:szCs w:val="18"/>
              </w:rPr>
            </w:pPr>
          </w:p>
        </w:tc>
      </w:tr>
      <w:tr w:rsidR="005A5498" w:rsidRPr="00A559A0" w14:paraId="68F51FB2" w14:textId="6F7302D6" w:rsidTr="00E15962">
        <w:tc>
          <w:tcPr>
            <w:tcW w:w="900" w:type="dxa"/>
            <w:tcBorders>
              <w:top w:val="single" w:sz="2" w:space="0" w:color="auto"/>
              <w:left w:val="single" w:sz="2" w:space="0" w:color="auto"/>
              <w:bottom w:val="single" w:sz="2" w:space="0" w:color="auto"/>
              <w:right w:val="single" w:sz="2" w:space="0" w:color="auto"/>
            </w:tcBorders>
          </w:tcPr>
          <w:p w14:paraId="36B2EA14"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XGRP</w:t>
            </w:r>
          </w:p>
        </w:tc>
        <w:tc>
          <w:tcPr>
            <w:tcW w:w="2014" w:type="dxa"/>
            <w:tcBorders>
              <w:top w:val="single" w:sz="2" w:space="0" w:color="auto"/>
              <w:left w:val="single" w:sz="2" w:space="0" w:color="auto"/>
              <w:bottom w:val="single" w:sz="2" w:space="0" w:color="auto"/>
              <w:right w:val="single" w:sz="2" w:space="0" w:color="auto"/>
            </w:tcBorders>
          </w:tcPr>
          <w:p w14:paraId="08CAC11C" w14:textId="636AE3EB" w:rsidR="005A5498" w:rsidRPr="00A559A0" w:rsidRDefault="005A5498" w:rsidP="005A5498">
            <w:pPr>
              <w:rPr>
                <w:rFonts w:cs="Arial"/>
                <w:b/>
                <w:i/>
                <w:sz w:val="18"/>
                <w:szCs w:val="18"/>
              </w:rPr>
            </w:pPr>
            <w:r w:rsidRPr="00A559A0">
              <w:rPr>
                <w:rFonts w:cs="Arial"/>
                <w:b/>
                <w:i/>
                <w:sz w:val="18"/>
                <w:szCs w:val="18"/>
              </w:rPr>
              <w:t>ConditionSummaryChargingGroup</w:t>
            </w:r>
          </w:p>
        </w:tc>
        <w:tc>
          <w:tcPr>
            <w:tcW w:w="2126" w:type="dxa"/>
            <w:tcBorders>
              <w:top w:val="single" w:sz="2" w:space="0" w:color="auto"/>
              <w:left w:val="single" w:sz="2" w:space="0" w:color="auto"/>
              <w:bottom w:val="single" w:sz="2" w:space="0" w:color="auto"/>
              <w:right w:val="single" w:sz="2" w:space="0" w:color="auto"/>
            </w:tcBorders>
          </w:tcPr>
          <w:p w14:paraId="655EF95B" w14:textId="77777777" w:rsidR="005A5498" w:rsidRPr="00A559A0" w:rsidRDefault="005A5498" w:rsidP="005A5498">
            <w:pPr>
              <w:rPr>
                <w:rFonts w:eastAsia="Times New Roman" w:cs="Arial"/>
                <w:i/>
                <w:color w:val="0F0F0F"/>
                <w:sz w:val="18"/>
                <w:szCs w:val="18"/>
              </w:rPr>
            </w:pPr>
            <w:r w:rsidRPr="00A559A0">
              <w:rPr>
                <w:rFonts w:eastAsia="Times New Roman" w:cs="Arial"/>
                <w:i/>
                <w:color w:val="0F0F0F"/>
                <w:sz w:val="18"/>
                <w:szCs w:val="18"/>
              </w:rPr>
              <w:t>xmlGroup</w:t>
            </w:r>
          </w:p>
        </w:tc>
        <w:tc>
          <w:tcPr>
            <w:tcW w:w="720" w:type="dxa"/>
            <w:tcBorders>
              <w:top w:val="single" w:sz="2" w:space="0" w:color="auto"/>
              <w:left w:val="single" w:sz="2" w:space="0" w:color="auto"/>
              <w:bottom w:val="single" w:sz="2" w:space="0" w:color="auto"/>
              <w:right w:val="single" w:sz="2" w:space="0" w:color="auto"/>
            </w:tcBorders>
          </w:tcPr>
          <w:p w14:paraId="0790FC04" w14:textId="77777777" w:rsidR="005A5498" w:rsidRPr="00A559A0" w:rsidRDefault="005A5498" w:rsidP="005A5498">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6020E4C4" w14:textId="0292245F" w:rsidR="005A5498" w:rsidRPr="00A559A0" w:rsidRDefault="00307D72" w:rsidP="005A5498">
            <w:pPr>
              <w:rPr>
                <w:rFonts w:eastAsia="Times New Roman" w:cs="Arial"/>
                <w:color w:val="0F0F0F"/>
                <w:sz w:val="18"/>
                <w:szCs w:val="18"/>
              </w:rPr>
            </w:pPr>
            <w:r w:rsidRPr="00A559A0">
              <w:rPr>
                <w:rFonts w:eastAsia="Times New Roman" w:cs="Arial"/>
                <w:color w:val="0F0F0F"/>
                <w:sz w:val="18"/>
                <w:szCs w:val="18"/>
              </w:rPr>
              <w:t xml:space="preserve">Éléments relatif aux conditions de recharge dans le </w:t>
            </w:r>
            <w:r w:rsidR="005A5498" w:rsidRPr="00A559A0">
              <w:rPr>
                <w:rFonts w:eastAsia="Times New Roman" w:cs="Arial"/>
                <w:color w:val="0F0F0F"/>
                <w:sz w:val="18"/>
                <w:szCs w:val="18"/>
              </w:rPr>
              <w:t>CONDITION SUMMARY.</w:t>
            </w:r>
          </w:p>
        </w:tc>
        <w:tc>
          <w:tcPr>
            <w:tcW w:w="907"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2A40CB59" w14:textId="77777777" w:rsidR="005A5498" w:rsidRPr="00A559A0" w:rsidRDefault="005A5498" w:rsidP="005A5498">
            <w:pPr>
              <w:rPr>
                <w:rFonts w:eastAsia="Times New Roman" w:cs="Arial"/>
                <w:color w:val="0F0F0F"/>
                <w:sz w:val="18"/>
                <w:szCs w:val="18"/>
              </w:rPr>
            </w:pPr>
          </w:p>
        </w:tc>
      </w:tr>
    </w:tbl>
    <w:p w14:paraId="1ECDF078" w14:textId="0BFC53DB" w:rsidR="00885BDE" w:rsidRPr="00A559A0" w:rsidRDefault="00885BDE" w:rsidP="00885BDE">
      <w:pPr>
        <w:rPr>
          <w:rFonts w:cs="Arial"/>
        </w:rPr>
      </w:pPr>
    </w:p>
    <w:p w14:paraId="5D8EE849" w14:textId="60B7792F"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60</w:t>
      </w:r>
      <w:r w:rsidRPr="00A559A0">
        <w:rPr>
          <w:rFonts w:cs="Arial"/>
        </w:rPr>
        <w:fldChar w:fldCharType="end"/>
      </w:r>
      <w:r w:rsidRPr="00A559A0">
        <w:rPr>
          <w:rFonts w:cs="Arial"/>
        </w:rPr>
        <w:t xml:space="preserve"> – </w:t>
      </w:r>
      <w:r w:rsidRPr="00A559A0">
        <w:rPr>
          <w:rFonts w:cs="Arial"/>
          <w:i/>
        </w:rPr>
        <w:t>ConditionSummaryCardGroup</w:t>
      </w:r>
      <w:r w:rsidRPr="00A559A0">
        <w:rPr>
          <w:rFonts w:cs="Arial"/>
        </w:rPr>
        <w:t xml:space="preserve"> – Group</w:t>
      </w:r>
    </w:p>
    <w:tbl>
      <w:tblPr>
        <w:tblW w:w="10807"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gridCol w:w="907"/>
      </w:tblGrid>
      <w:tr w:rsidR="005D0FD0" w:rsidRPr="00A559A0" w14:paraId="4357C400" w14:textId="559EE22B" w:rsidTr="005D0FD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E72174E" w14:textId="16B6A104" w:rsidR="005D0FD0" w:rsidRPr="00A559A0" w:rsidRDefault="005D0FD0"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9F4DC90"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1BE2FE5"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84024C8" w14:textId="774BC67B" w:rsidR="005D0FD0" w:rsidRPr="00A559A0" w:rsidRDefault="005D0FD0"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FCFD629"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Description</w:t>
            </w:r>
          </w:p>
        </w:tc>
        <w:tc>
          <w:tcPr>
            <w:tcW w:w="907" w:type="dxa"/>
            <w:tcBorders>
              <w:top w:val="single" w:sz="2" w:space="0" w:color="auto"/>
              <w:left w:val="single" w:sz="2" w:space="0" w:color="auto"/>
              <w:bottom w:val="single" w:sz="2" w:space="0" w:color="auto"/>
              <w:right w:val="single" w:sz="2" w:space="0" w:color="auto"/>
            </w:tcBorders>
            <w:shd w:val="clear" w:color="auto" w:fill="E6E6E6"/>
          </w:tcPr>
          <w:p w14:paraId="4B577292" w14:textId="77777777" w:rsidR="005D0FD0" w:rsidRPr="00A559A0" w:rsidRDefault="005D0FD0" w:rsidP="00785A62">
            <w:pPr>
              <w:jc w:val="center"/>
              <w:rPr>
                <w:rFonts w:cs="Arial"/>
                <w:b/>
                <w:bCs/>
                <w:sz w:val="18"/>
                <w:szCs w:val="18"/>
              </w:rPr>
            </w:pPr>
          </w:p>
        </w:tc>
      </w:tr>
      <w:tr w:rsidR="005D0FD0" w:rsidRPr="00A559A0" w14:paraId="09460598" w14:textId="74D33AE7" w:rsidTr="005D0FD0">
        <w:tc>
          <w:tcPr>
            <w:tcW w:w="900" w:type="dxa"/>
            <w:tcBorders>
              <w:top w:val="single" w:sz="2" w:space="0" w:color="auto"/>
              <w:left w:val="single" w:sz="2" w:space="0" w:color="auto"/>
              <w:bottom w:val="single" w:sz="2" w:space="0" w:color="auto"/>
              <w:right w:val="single" w:sz="2" w:space="0" w:color="auto"/>
            </w:tcBorders>
          </w:tcPr>
          <w:p w14:paraId="19071D6D"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100A7E1" w14:textId="77777777"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ProvidesCard</w:t>
            </w:r>
          </w:p>
        </w:tc>
        <w:tc>
          <w:tcPr>
            <w:tcW w:w="2160" w:type="dxa"/>
            <w:tcBorders>
              <w:top w:val="single" w:sz="2" w:space="0" w:color="auto"/>
              <w:left w:val="single" w:sz="2" w:space="0" w:color="auto"/>
              <w:bottom w:val="single" w:sz="2" w:space="0" w:color="auto"/>
              <w:right w:val="single" w:sz="2" w:space="0" w:color="auto"/>
            </w:tcBorders>
          </w:tcPr>
          <w:p w14:paraId="51352EF1"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056A2FB"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6B718FB" w14:textId="1705229B" w:rsidR="005D0FD0" w:rsidRPr="00A559A0" w:rsidRDefault="00A77CE9" w:rsidP="00785A62">
            <w:pPr>
              <w:rPr>
                <w:rFonts w:eastAsia="Times New Roman" w:cs="Arial"/>
                <w:color w:val="0F0F0F"/>
                <w:sz w:val="18"/>
                <w:szCs w:val="24"/>
              </w:rPr>
            </w:pPr>
            <w:r w:rsidRPr="00A559A0">
              <w:rPr>
                <w:rFonts w:eastAsia="Times New Roman" w:cs="Arial"/>
                <w:color w:val="0F0F0F"/>
                <w:sz w:val="18"/>
                <w:szCs w:val="24"/>
              </w:rPr>
              <w:t>Indique si une carte est fournie avec le produit.</w:t>
            </w:r>
          </w:p>
        </w:tc>
        <w:tc>
          <w:tcPr>
            <w:tcW w:w="907" w:type="dxa"/>
            <w:tcBorders>
              <w:top w:val="single" w:sz="2" w:space="0" w:color="auto"/>
              <w:left w:val="single" w:sz="2" w:space="0" w:color="auto"/>
              <w:bottom w:val="single" w:sz="2" w:space="0" w:color="auto"/>
              <w:right w:val="single" w:sz="2" w:space="0" w:color="auto"/>
            </w:tcBorders>
          </w:tcPr>
          <w:p w14:paraId="6687B763" w14:textId="36386FD5" w:rsidR="005D0FD0" w:rsidRPr="00A559A0" w:rsidRDefault="005A5498" w:rsidP="00785A62">
            <w:pPr>
              <w:rPr>
                <w:rFonts w:eastAsia="Times New Roman" w:cs="Arial"/>
                <w:color w:val="0F0F0F"/>
                <w:sz w:val="18"/>
                <w:szCs w:val="24"/>
              </w:rPr>
            </w:pPr>
            <w:r w:rsidRPr="00A559A0">
              <w:rPr>
                <w:b/>
                <w:bCs/>
                <w:highlight w:val="yellow"/>
              </w:rPr>
              <w:t>OalV</w:t>
            </w:r>
          </w:p>
        </w:tc>
      </w:tr>
      <w:tr w:rsidR="005D0FD0" w:rsidRPr="00A559A0" w14:paraId="79DF85AA" w14:textId="7F933A63" w:rsidTr="005D0FD0">
        <w:tc>
          <w:tcPr>
            <w:tcW w:w="900" w:type="dxa"/>
            <w:tcBorders>
              <w:top w:val="single" w:sz="2" w:space="0" w:color="auto"/>
              <w:left w:val="single" w:sz="2" w:space="0" w:color="auto"/>
              <w:bottom w:val="single" w:sz="2" w:space="0" w:color="auto"/>
              <w:right w:val="single" w:sz="2" w:space="0" w:color="auto"/>
            </w:tcBorders>
          </w:tcPr>
          <w:p w14:paraId="5E5140BC"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E2D583F" w14:textId="77777777"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GoesOnCard</w:t>
            </w:r>
          </w:p>
        </w:tc>
        <w:tc>
          <w:tcPr>
            <w:tcW w:w="2160" w:type="dxa"/>
            <w:tcBorders>
              <w:top w:val="single" w:sz="2" w:space="0" w:color="auto"/>
              <w:left w:val="single" w:sz="2" w:space="0" w:color="auto"/>
              <w:bottom w:val="single" w:sz="2" w:space="0" w:color="auto"/>
              <w:right w:val="single" w:sz="2" w:space="0" w:color="auto"/>
            </w:tcBorders>
          </w:tcPr>
          <w:p w14:paraId="5C9F6724"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6A44AC76"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79929A5" w14:textId="29D206BD" w:rsidR="005D0FD0" w:rsidRPr="00A559A0" w:rsidRDefault="00A77CE9" w:rsidP="00785A62">
            <w:pPr>
              <w:rPr>
                <w:rFonts w:eastAsia="Times New Roman" w:cs="Arial"/>
                <w:color w:val="0F0F0F"/>
                <w:sz w:val="18"/>
                <w:szCs w:val="24"/>
              </w:rPr>
            </w:pPr>
            <w:r w:rsidRPr="00A559A0">
              <w:rPr>
                <w:rFonts w:eastAsia="Times New Roman" w:cs="Arial"/>
                <w:color w:val="0F0F0F"/>
                <w:sz w:val="18"/>
                <w:szCs w:val="24"/>
              </w:rPr>
              <w:t>Indique si le produit va sur une carte.</w:t>
            </w:r>
          </w:p>
        </w:tc>
        <w:tc>
          <w:tcPr>
            <w:tcW w:w="907" w:type="dxa"/>
            <w:tcBorders>
              <w:top w:val="single" w:sz="2" w:space="0" w:color="auto"/>
              <w:left w:val="single" w:sz="2" w:space="0" w:color="auto"/>
              <w:bottom w:val="single" w:sz="2" w:space="0" w:color="auto"/>
              <w:right w:val="single" w:sz="2" w:space="0" w:color="auto"/>
            </w:tcBorders>
          </w:tcPr>
          <w:p w14:paraId="4E33D79C" w14:textId="2E2702A4" w:rsidR="005D0FD0" w:rsidRPr="00A559A0" w:rsidRDefault="005A5498" w:rsidP="00785A62">
            <w:pPr>
              <w:rPr>
                <w:rFonts w:eastAsia="Times New Roman" w:cs="Arial"/>
                <w:color w:val="0F0F0F"/>
                <w:sz w:val="18"/>
                <w:szCs w:val="24"/>
              </w:rPr>
            </w:pPr>
            <w:r w:rsidRPr="00A559A0">
              <w:rPr>
                <w:b/>
                <w:bCs/>
                <w:highlight w:val="yellow"/>
              </w:rPr>
              <w:t>OalV</w:t>
            </w:r>
          </w:p>
        </w:tc>
      </w:tr>
      <w:tr w:rsidR="005D0FD0" w:rsidRPr="00A559A0" w14:paraId="03E5FCF5" w14:textId="35E34806" w:rsidTr="005D0FD0">
        <w:tc>
          <w:tcPr>
            <w:tcW w:w="900" w:type="dxa"/>
            <w:tcBorders>
              <w:top w:val="single" w:sz="2" w:space="0" w:color="auto"/>
              <w:left w:val="single" w:sz="2" w:space="0" w:color="auto"/>
              <w:bottom w:val="single" w:sz="2" w:space="0" w:color="auto"/>
              <w:right w:val="single" w:sz="2" w:space="0" w:color="auto"/>
            </w:tcBorders>
          </w:tcPr>
          <w:p w14:paraId="0F17CC16"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EFD2F40" w14:textId="77777777"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IsPersonal</w:t>
            </w:r>
          </w:p>
        </w:tc>
        <w:tc>
          <w:tcPr>
            <w:tcW w:w="2160" w:type="dxa"/>
            <w:tcBorders>
              <w:top w:val="single" w:sz="2" w:space="0" w:color="auto"/>
              <w:left w:val="single" w:sz="2" w:space="0" w:color="auto"/>
              <w:bottom w:val="single" w:sz="2" w:space="0" w:color="auto"/>
              <w:right w:val="single" w:sz="2" w:space="0" w:color="auto"/>
            </w:tcBorders>
          </w:tcPr>
          <w:p w14:paraId="720A7A1F"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16FBE93B"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92F3A8C" w14:textId="6226B2FA" w:rsidR="005D0FD0" w:rsidRPr="00A559A0" w:rsidRDefault="00A77CE9" w:rsidP="00785A62">
            <w:pPr>
              <w:rPr>
                <w:rFonts w:eastAsia="Times New Roman" w:cs="Arial"/>
                <w:color w:val="0F0F0F"/>
                <w:sz w:val="18"/>
                <w:szCs w:val="24"/>
              </w:rPr>
            </w:pPr>
            <w:r w:rsidRPr="00A559A0">
              <w:rPr>
                <w:rFonts w:eastAsia="Times New Roman" w:cs="Arial"/>
                <w:color w:val="0F0F0F"/>
                <w:sz w:val="18"/>
                <w:szCs w:val="24"/>
              </w:rPr>
              <w:t>Indique si que le produit est vendu de manière anonyme ou à une personne identifiée.</w:t>
            </w:r>
          </w:p>
        </w:tc>
        <w:tc>
          <w:tcPr>
            <w:tcW w:w="907" w:type="dxa"/>
            <w:tcBorders>
              <w:top w:val="single" w:sz="2" w:space="0" w:color="auto"/>
              <w:left w:val="single" w:sz="2" w:space="0" w:color="auto"/>
              <w:bottom w:val="single" w:sz="2" w:space="0" w:color="auto"/>
              <w:right w:val="single" w:sz="2" w:space="0" w:color="auto"/>
            </w:tcBorders>
          </w:tcPr>
          <w:p w14:paraId="6B4EEB8A" w14:textId="299D1343" w:rsidR="005D0FD0" w:rsidRPr="00A559A0" w:rsidRDefault="005A5498" w:rsidP="00785A62">
            <w:pPr>
              <w:rPr>
                <w:rFonts w:eastAsia="Times New Roman" w:cs="Arial"/>
                <w:color w:val="0F0F0F"/>
                <w:sz w:val="18"/>
                <w:szCs w:val="24"/>
              </w:rPr>
            </w:pPr>
            <w:r w:rsidRPr="00A559A0">
              <w:rPr>
                <w:b/>
                <w:bCs/>
                <w:highlight w:val="yellow"/>
              </w:rPr>
              <w:t>OalV</w:t>
            </w:r>
          </w:p>
        </w:tc>
      </w:tr>
      <w:tr w:rsidR="005D0FD0" w:rsidRPr="00A559A0" w14:paraId="22C9EDAD" w14:textId="4DAEF369" w:rsidTr="005D0FD0">
        <w:tc>
          <w:tcPr>
            <w:tcW w:w="900" w:type="dxa"/>
            <w:tcBorders>
              <w:top w:val="single" w:sz="2" w:space="0" w:color="auto"/>
              <w:left w:val="single" w:sz="2" w:space="0" w:color="auto"/>
              <w:bottom w:val="single" w:sz="2" w:space="0" w:color="auto"/>
              <w:right w:val="single" w:sz="2" w:space="0" w:color="auto"/>
            </w:tcBorders>
          </w:tcPr>
          <w:p w14:paraId="2925EC4B"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EE6AFF2" w14:textId="31AC4681"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RequiresPhoto</w:t>
            </w:r>
          </w:p>
        </w:tc>
        <w:tc>
          <w:tcPr>
            <w:tcW w:w="2160" w:type="dxa"/>
            <w:tcBorders>
              <w:top w:val="single" w:sz="2" w:space="0" w:color="auto"/>
              <w:left w:val="single" w:sz="2" w:space="0" w:color="auto"/>
              <w:bottom w:val="single" w:sz="2" w:space="0" w:color="auto"/>
              <w:right w:val="single" w:sz="2" w:space="0" w:color="auto"/>
            </w:tcBorders>
          </w:tcPr>
          <w:p w14:paraId="62F8A151"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7751886C"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DEB9BF0" w14:textId="6B6660CB" w:rsidR="005D0FD0" w:rsidRPr="00A559A0" w:rsidRDefault="00A77CE9" w:rsidP="00785A62">
            <w:pPr>
              <w:rPr>
                <w:rFonts w:eastAsia="Times New Roman" w:cs="Arial"/>
                <w:color w:val="0F0F0F"/>
                <w:sz w:val="18"/>
                <w:szCs w:val="24"/>
              </w:rPr>
            </w:pPr>
            <w:r w:rsidRPr="00A559A0">
              <w:rPr>
                <w:rFonts w:eastAsia="Times New Roman" w:cs="Arial"/>
                <w:color w:val="0F0F0F"/>
                <w:sz w:val="18"/>
                <w:szCs w:val="24"/>
              </w:rPr>
              <w:t>Indique s</w:t>
            </w:r>
            <w:r w:rsidRPr="00A559A0">
              <w:rPr>
                <w:rFonts w:eastAsia="Times New Roman" w:cs="Arial"/>
                <w:sz w:val="18"/>
                <w:szCs w:val="24"/>
              </w:rPr>
              <w:t>i l'utilisation du produit nécessite la fourniture d'une photo.</w:t>
            </w:r>
          </w:p>
        </w:tc>
        <w:tc>
          <w:tcPr>
            <w:tcW w:w="907" w:type="dxa"/>
            <w:tcBorders>
              <w:top w:val="single" w:sz="2" w:space="0" w:color="auto"/>
              <w:left w:val="single" w:sz="2" w:space="0" w:color="auto"/>
              <w:bottom w:val="single" w:sz="2" w:space="0" w:color="auto"/>
              <w:right w:val="single" w:sz="2" w:space="0" w:color="auto"/>
            </w:tcBorders>
          </w:tcPr>
          <w:p w14:paraId="4BBCDABC" w14:textId="09F8C856" w:rsidR="005D0FD0" w:rsidRPr="00A559A0" w:rsidRDefault="005A5498" w:rsidP="00785A62">
            <w:pPr>
              <w:rPr>
                <w:rFonts w:eastAsia="Times New Roman" w:cs="Arial"/>
                <w:sz w:val="18"/>
                <w:szCs w:val="24"/>
              </w:rPr>
            </w:pPr>
            <w:r w:rsidRPr="00A559A0">
              <w:rPr>
                <w:b/>
                <w:bCs/>
                <w:highlight w:val="yellow"/>
              </w:rPr>
              <w:t>OalV</w:t>
            </w:r>
          </w:p>
        </w:tc>
      </w:tr>
      <w:tr w:rsidR="005D0FD0" w:rsidRPr="00A559A0" w14:paraId="6CC35101" w14:textId="2720451A" w:rsidTr="005D0FD0">
        <w:tc>
          <w:tcPr>
            <w:tcW w:w="900" w:type="dxa"/>
            <w:tcBorders>
              <w:top w:val="single" w:sz="2" w:space="0" w:color="auto"/>
              <w:left w:val="single" w:sz="2" w:space="0" w:color="auto"/>
              <w:bottom w:val="single" w:sz="2" w:space="0" w:color="auto"/>
              <w:right w:val="single" w:sz="2" w:space="0" w:color="auto"/>
            </w:tcBorders>
          </w:tcPr>
          <w:p w14:paraId="37AFD51F"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F8FE6D7" w14:textId="77777777" w:rsidR="005D0FD0" w:rsidRPr="00A559A0" w:rsidRDefault="005D0FD0" w:rsidP="00785A62">
            <w:pPr>
              <w:rPr>
                <w:rFonts w:eastAsia="Times New Roman" w:cs="Arial"/>
                <w:b/>
                <w:i/>
                <w:color w:val="0F0F0F"/>
                <w:sz w:val="18"/>
                <w:szCs w:val="24"/>
              </w:rPr>
            </w:pPr>
            <w:r w:rsidRPr="00A559A0">
              <w:rPr>
                <w:rFonts w:eastAsia="Times New Roman" w:cs="Arial"/>
                <w:b/>
                <w:i/>
                <w:color w:val="0F0F0F"/>
                <w:sz w:val="18"/>
                <w:szCs w:val="24"/>
              </w:rPr>
              <w:t>MustCarry</w:t>
            </w:r>
          </w:p>
        </w:tc>
        <w:tc>
          <w:tcPr>
            <w:tcW w:w="2160" w:type="dxa"/>
            <w:tcBorders>
              <w:top w:val="single" w:sz="2" w:space="0" w:color="auto"/>
              <w:left w:val="single" w:sz="2" w:space="0" w:color="auto"/>
              <w:bottom w:val="single" w:sz="2" w:space="0" w:color="auto"/>
              <w:right w:val="single" w:sz="2" w:space="0" w:color="auto"/>
            </w:tcBorders>
          </w:tcPr>
          <w:p w14:paraId="7E97CB79" w14:textId="77777777" w:rsidR="005D0FD0" w:rsidRPr="00A559A0" w:rsidRDefault="005D0FD0" w:rsidP="00785A62">
            <w:pPr>
              <w:rPr>
                <w:rFonts w:eastAsia="Times New Roman" w:cs="Arial"/>
                <w:i/>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2065ED73"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1531E70" w14:textId="03E68980" w:rsidR="005D0FD0" w:rsidRPr="00A559A0" w:rsidRDefault="00A77CE9" w:rsidP="00785A62">
            <w:pPr>
              <w:rPr>
                <w:rFonts w:eastAsia="Times New Roman" w:cs="Arial"/>
                <w:sz w:val="18"/>
                <w:szCs w:val="24"/>
              </w:rPr>
            </w:pPr>
            <w:r w:rsidRPr="00A559A0">
              <w:rPr>
                <w:rFonts w:eastAsia="Times New Roman" w:cs="Arial"/>
                <w:color w:val="0F0F0F"/>
                <w:sz w:val="18"/>
                <w:szCs w:val="24"/>
              </w:rPr>
              <w:t>Indique s</w:t>
            </w:r>
            <w:r w:rsidRPr="00A559A0">
              <w:rPr>
                <w:rFonts w:eastAsia="Times New Roman" w:cs="Arial"/>
                <w:sz w:val="18"/>
                <w:szCs w:val="24"/>
              </w:rPr>
              <w:t>i la carte, le support, doit être transporté lors du déplacement afin d'utiliser le produit.</w:t>
            </w:r>
          </w:p>
        </w:tc>
        <w:tc>
          <w:tcPr>
            <w:tcW w:w="907" w:type="dxa"/>
            <w:tcBorders>
              <w:top w:val="single" w:sz="2" w:space="0" w:color="auto"/>
              <w:left w:val="single" w:sz="2" w:space="0" w:color="auto"/>
              <w:bottom w:val="single" w:sz="2" w:space="0" w:color="auto"/>
              <w:right w:val="single" w:sz="2" w:space="0" w:color="auto"/>
            </w:tcBorders>
          </w:tcPr>
          <w:p w14:paraId="1C07B204" w14:textId="282A3A4D" w:rsidR="005D0FD0" w:rsidRPr="00A559A0" w:rsidRDefault="005A5498" w:rsidP="00785A62">
            <w:pPr>
              <w:rPr>
                <w:rFonts w:eastAsia="Times New Roman" w:cs="Arial"/>
                <w:sz w:val="18"/>
                <w:szCs w:val="24"/>
              </w:rPr>
            </w:pPr>
            <w:r w:rsidRPr="00A559A0">
              <w:rPr>
                <w:b/>
                <w:bCs/>
                <w:highlight w:val="yellow"/>
              </w:rPr>
              <w:t>OalV</w:t>
            </w:r>
          </w:p>
        </w:tc>
      </w:tr>
      <w:tr w:rsidR="005D0FD0" w:rsidRPr="00A559A0" w14:paraId="6C4E412B" w14:textId="6E450670" w:rsidTr="005D0FD0">
        <w:tc>
          <w:tcPr>
            <w:tcW w:w="900" w:type="dxa"/>
            <w:tcBorders>
              <w:top w:val="single" w:sz="2" w:space="0" w:color="auto"/>
              <w:left w:val="single" w:sz="2" w:space="0" w:color="auto"/>
              <w:bottom w:val="single" w:sz="2" w:space="0" w:color="auto"/>
              <w:right w:val="single" w:sz="2" w:space="0" w:color="auto"/>
            </w:tcBorders>
          </w:tcPr>
          <w:p w14:paraId="1C07748D"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50EF480" w14:textId="77777777" w:rsidR="005D0FD0" w:rsidRPr="00A559A0" w:rsidRDefault="005D0FD0" w:rsidP="00785A62">
            <w:pPr>
              <w:rPr>
                <w:rFonts w:eastAsia="Times New Roman" w:cs="Arial"/>
                <w:b/>
                <w:i/>
                <w:color w:val="0F0F0F"/>
                <w:sz w:val="18"/>
                <w:szCs w:val="24"/>
              </w:rPr>
            </w:pPr>
            <w:r w:rsidRPr="00A559A0">
              <w:rPr>
                <w:rFonts w:eastAsia="Times New Roman" w:cs="Arial"/>
                <w:b/>
                <w:i/>
                <w:color w:val="0F0F0F"/>
                <w:sz w:val="18"/>
                <w:szCs w:val="24"/>
              </w:rPr>
              <w:t>RequiresAccount</w:t>
            </w:r>
          </w:p>
        </w:tc>
        <w:tc>
          <w:tcPr>
            <w:tcW w:w="2160" w:type="dxa"/>
            <w:tcBorders>
              <w:top w:val="single" w:sz="2" w:space="0" w:color="auto"/>
              <w:left w:val="single" w:sz="2" w:space="0" w:color="auto"/>
              <w:bottom w:val="single" w:sz="2" w:space="0" w:color="auto"/>
              <w:right w:val="single" w:sz="2" w:space="0" w:color="auto"/>
            </w:tcBorders>
          </w:tcPr>
          <w:p w14:paraId="09C6C3F2" w14:textId="77777777" w:rsidR="005D0FD0" w:rsidRPr="00A559A0" w:rsidRDefault="005D0FD0" w:rsidP="00785A62">
            <w:pPr>
              <w:rPr>
                <w:rFonts w:eastAsia="Times New Roman" w:cs="Arial"/>
                <w:i/>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2957CE8B"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89B63BE" w14:textId="41AE38A4" w:rsidR="005D0FD0" w:rsidRPr="00A559A0" w:rsidRDefault="00A77CE9" w:rsidP="00785A62">
            <w:pPr>
              <w:rPr>
                <w:rFonts w:eastAsia="Times New Roman" w:cs="Arial"/>
                <w:sz w:val="18"/>
                <w:szCs w:val="24"/>
              </w:rPr>
            </w:pPr>
            <w:r w:rsidRPr="00A559A0">
              <w:rPr>
                <w:rFonts w:eastAsia="Times New Roman" w:cs="Arial"/>
                <w:color w:val="0F0F0F"/>
                <w:sz w:val="18"/>
                <w:szCs w:val="24"/>
              </w:rPr>
              <w:t xml:space="preserve">Indique </w:t>
            </w:r>
            <w:r w:rsidRPr="00A559A0">
              <w:rPr>
                <w:rFonts w:eastAsia="Times New Roman" w:cs="Arial"/>
                <w:sz w:val="18"/>
                <w:szCs w:val="24"/>
              </w:rPr>
              <w:t>si le produit nécessite que l'utilisateur crée un compte pour la facturation.</w:t>
            </w:r>
          </w:p>
        </w:tc>
        <w:tc>
          <w:tcPr>
            <w:tcW w:w="907" w:type="dxa"/>
            <w:tcBorders>
              <w:top w:val="single" w:sz="2" w:space="0" w:color="auto"/>
              <w:left w:val="single" w:sz="2" w:space="0" w:color="auto"/>
              <w:bottom w:val="single" w:sz="2" w:space="0" w:color="auto"/>
              <w:right w:val="single" w:sz="2" w:space="0" w:color="auto"/>
            </w:tcBorders>
          </w:tcPr>
          <w:p w14:paraId="6914DF5C" w14:textId="770B5225" w:rsidR="005D0FD0" w:rsidRPr="00A559A0" w:rsidRDefault="005A5498" w:rsidP="00785A62">
            <w:pPr>
              <w:rPr>
                <w:rFonts w:eastAsia="Times New Roman" w:cs="Arial"/>
                <w:sz w:val="18"/>
                <w:szCs w:val="24"/>
              </w:rPr>
            </w:pPr>
            <w:r w:rsidRPr="00A559A0">
              <w:rPr>
                <w:b/>
                <w:bCs/>
                <w:highlight w:val="yellow"/>
              </w:rPr>
              <w:t>OalV</w:t>
            </w:r>
          </w:p>
        </w:tc>
      </w:tr>
    </w:tbl>
    <w:p w14:paraId="112703F6" w14:textId="77777777" w:rsidR="00885BDE" w:rsidRPr="00A559A0" w:rsidRDefault="00885BDE" w:rsidP="00885BDE">
      <w:pPr>
        <w:rPr>
          <w:rFonts w:cs="Arial"/>
        </w:rPr>
      </w:pPr>
    </w:p>
    <w:p w14:paraId="20CFB93B" w14:textId="1ED8AEFB"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61</w:t>
      </w:r>
      <w:r w:rsidRPr="00A559A0">
        <w:rPr>
          <w:rFonts w:cs="Arial"/>
        </w:rPr>
        <w:fldChar w:fldCharType="end"/>
      </w:r>
      <w:r w:rsidRPr="00A559A0">
        <w:rPr>
          <w:rFonts w:cs="Arial"/>
        </w:rPr>
        <w:t xml:space="preserve"> – </w:t>
      </w:r>
      <w:r w:rsidRPr="00A559A0">
        <w:rPr>
          <w:rFonts w:cs="Arial"/>
          <w:i/>
        </w:rPr>
        <w:t>ConditionSummaryEntitlementGroup</w:t>
      </w:r>
      <w:r w:rsidRPr="00A559A0">
        <w:rPr>
          <w:rFonts w:cs="Arial"/>
        </w:rPr>
        <w:t xml:space="preserve"> – Group</w:t>
      </w:r>
    </w:p>
    <w:tbl>
      <w:tblPr>
        <w:tblW w:w="10807"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gridCol w:w="907"/>
      </w:tblGrid>
      <w:tr w:rsidR="005D0FD0" w:rsidRPr="00A559A0" w14:paraId="7680102C" w14:textId="773EBCD4" w:rsidTr="005D0FD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C01BD23" w14:textId="310A4715" w:rsidR="005D0FD0" w:rsidRPr="00A559A0" w:rsidRDefault="005D0FD0"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9C1C41A"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98CF1DD"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1F276BA7" w14:textId="7255C7C5" w:rsidR="005D0FD0" w:rsidRPr="00A559A0" w:rsidRDefault="005D0FD0"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6599A44"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Description</w:t>
            </w:r>
          </w:p>
        </w:tc>
        <w:tc>
          <w:tcPr>
            <w:tcW w:w="907" w:type="dxa"/>
            <w:tcBorders>
              <w:top w:val="single" w:sz="2" w:space="0" w:color="auto"/>
              <w:left w:val="single" w:sz="2" w:space="0" w:color="auto"/>
              <w:bottom w:val="single" w:sz="2" w:space="0" w:color="auto"/>
              <w:right w:val="single" w:sz="2" w:space="0" w:color="auto"/>
            </w:tcBorders>
            <w:shd w:val="clear" w:color="auto" w:fill="E6E6E6"/>
          </w:tcPr>
          <w:p w14:paraId="3CDEF6EB" w14:textId="77777777" w:rsidR="005D0FD0" w:rsidRPr="00A559A0" w:rsidRDefault="005D0FD0" w:rsidP="00785A62">
            <w:pPr>
              <w:jc w:val="center"/>
              <w:rPr>
                <w:rFonts w:cs="Arial"/>
                <w:b/>
                <w:bCs/>
                <w:sz w:val="18"/>
                <w:szCs w:val="18"/>
              </w:rPr>
            </w:pPr>
          </w:p>
        </w:tc>
      </w:tr>
      <w:tr w:rsidR="005D0FD0" w:rsidRPr="00A559A0" w14:paraId="2AF74A4A" w14:textId="50B37069" w:rsidTr="005D0FD0">
        <w:tc>
          <w:tcPr>
            <w:tcW w:w="900" w:type="dxa"/>
            <w:tcBorders>
              <w:top w:val="single" w:sz="2" w:space="0" w:color="auto"/>
              <w:left w:val="single" w:sz="2" w:space="0" w:color="auto"/>
              <w:bottom w:val="single" w:sz="2" w:space="0" w:color="auto"/>
              <w:right w:val="single" w:sz="2" w:space="0" w:color="auto"/>
            </w:tcBorders>
          </w:tcPr>
          <w:p w14:paraId="29F95049"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C89D45D" w14:textId="77777777"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IsSupplement</w:t>
            </w:r>
          </w:p>
        </w:tc>
        <w:tc>
          <w:tcPr>
            <w:tcW w:w="2160" w:type="dxa"/>
            <w:tcBorders>
              <w:top w:val="single" w:sz="2" w:space="0" w:color="auto"/>
              <w:left w:val="single" w:sz="2" w:space="0" w:color="auto"/>
              <w:bottom w:val="single" w:sz="2" w:space="0" w:color="auto"/>
              <w:right w:val="single" w:sz="2" w:space="0" w:color="auto"/>
            </w:tcBorders>
          </w:tcPr>
          <w:p w14:paraId="2EA4D771"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4E9D3DC"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9714F2E" w14:textId="1050FB0D" w:rsidR="005D0FD0" w:rsidRPr="00A559A0" w:rsidRDefault="00A77CE9" w:rsidP="00785A62">
            <w:pPr>
              <w:rPr>
                <w:rFonts w:eastAsia="Times New Roman" w:cs="Arial"/>
                <w:color w:val="0F0F0F"/>
                <w:sz w:val="18"/>
                <w:szCs w:val="24"/>
              </w:rPr>
            </w:pPr>
            <w:r w:rsidRPr="00A559A0">
              <w:rPr>
                <w:rFonts w:eastAsia="Times New Roman" w:cs="Arial"/>
                <w:color w:val="0F0F0F"/>
                <w:sz w:val="18"/>
                <w:szCs w:val="24"/>
              </w:rPr>
              <w:t>Indique si le produit est un complément à un autre produit</w:t>
            </w:r>
          </w:p>
        </w:tc>
        <w:tc>
          <w:tcPr>
            <w:tcW w:w="907" w:type="dxa"/>
            <w:tcBorders>
              <w:top w:val="single" w:sz="2" w:space="0" w:color="auto"/>
              <w:left w:val="single" w:sz="2" w:space="0" w:color="auto"/>
              <w:bottom w:val="single" w:sz="2" w:space="0" w:color="auto"/>
              <w:right w:val="single" w:sz="2" w:space="0" w:color="auto"/>
            </w:tcBorders>
          </w:tcPr>
          <w:p w14:paraId="0EEC3A39" w14:textId="18928DA7" w:rsidR="005D0FD0" w:rsidRPr="00A559A0" w:rsidRDefault="005A5498" w:rsidP="00785A62">
            <w:pPr>
              <w:rPr>
                <w:rFonts w:eastAsia="Times New Roman" w:cs="Arial"/>
                <w:color w:val="0F0F0F"/>
                <w:sz w:val="18"/>
                <w:szCs w:val="24"/>
              </w:rPr>
            </w:pPr>
            <w:r w:rsidRPr="00A559A0">
              <w:rPr>
                <w:b/>
                <w:bCs/>
                <w:highlight w:val="yellow"/>
              </w:rPr>
              <w:t>PT</w:t>
            </w:r>
          </w:p>
        </w:tc>
      </w:tr>
      <w:tr w:rsidR="005D0FD0" w:rsidRPr="00A559A0" w14:paraId="5CC90673" w14:textId="17825A87" w:rsidTr="005D0FD0">
        <w:tc>
          <w:tcPr>
            <w:tcW w:w="900" w:type="dxa"/>
            <w:tcBorders>
              <w:top w:val="single" w:sz="2" w:space="0" w:color="auto"/>
              <w:left w:val="single" w:sz="2" w:space="0" w:color="auto"/>
              <w:bottom w:val="single" w:sz="2" w:space="0" w:color="auto"/>
              <w:right w:val="single" w:sz="2" w:space="0" w:color="auto"/>
            </w:tcBorders>
          </w:tcPr>
          <w:p w14:paraId="6BE9C3A9"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2040EE1" w14:textId="39199044"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RequiresEntitlement</w:t>
            </w:r>
          </w:p>
        </w:tc>
        <w:tc>
          <w:tcPr>
            <w:tcW w:w="2160" w:type="dxa"/>
            <w:tcBorders>
              <w:top w:val="single" w:sz="2" w:space="0" w:color="auto"/>
              <w:left w:val="single" w:sz="2" w:space="0" w:color="auto"/>
              <w:bottom w:val="single" w:sz="2" w:space="0" w:color="auto"/>
              <w:right w:val="single" w:sz="2" w:space="0" w:color="auto"/>
            </w:tcBorders>
          </w:tcPr>
          <w:p w14:paraId="70BB712D"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61F1C854"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39F2E89" w14:textId="60FE9D9E" w:rsidR="005D0FD0" w:rsidRPr="00A559A0" w:rsidRDefault="00A77CE9" w:rsidP="00785A62">
            <w:pPr>
              <w:rPr>
                <w:rFonts w:eastAsia="Times New Roman" w:cs="Arial"/>
                <w:color w:val="0F0F0F"/>
                <w:sz w:val="18"/>
                <w:szCs w:val="24"/>
              </w:rPr>
            </w:pPr>
            <w:r w:rsidRPr="00A559A0">
              <w:rPr>
                <w:rFonts w:eastAsia="Times New Roman" w:cs="Arial"/>
                <w:color w:val="0F0F0F"/>
                <w:sz w:val="18"/>
                <w:szCs w:val="24"/>
              </w:rPr>
              <w:t>Indique si le produit nécessite un droit ouvert par d'autres produits.</w:t>
            </w:r>
          </w:p>
        </w:tc>
        <w:tc>
          <w:tcPr>
            <w:tcW w:w="907" w:type="dxa"/>
            <w:tcBorders>
              <w:top w:val="single" w:sz="2" w:space="0" w:color="auto"/>
              <w:left w:val="single" w:sz="2" w:space="0" w:color="auto"/>
              <w:bottom w:val="single" w:sz="2" w:space="0" w:color="auto"/>
              <w:right w:val="single" w:sz="2" w:space="0" w:color="auto"/>
            </w:tcBorders>
          </w:tcPr>
          <w:p w14:paraId="7ED79AE5" w14:textId="4950FF82" w:rsidR="005D0FD0" w:rsidRPr="00A559A0" w:rsidRDefault="005A5498" w:rsidP="00785A62">
            <w:pPr>
              <w:rPr>
                <w:rFonts w:eastAsia="Times New Roman" w:cs="Arial"/>
                <w:color w:val="0F0F0F"/>
                <w:sz w:val="18"/>
                <w:szCs w:val="24"/>
              </w:rPr>
            </w:pPr>
            <w:r w:rsidRPr="00A559A0">
              <w:rPr>
                <w:b/>
                <w:bCs/>
                <w:highlight w:val="yellow"/>
              </w:rPr>
              <w:t>PT</w:t>
            </w:r>
          </w:p>
        </w:tc>
      </w:tr>
      <w:tr w:rsidR="005D0FD0" w:rsidRPr="00A559A0" w14:paraId="1921331D" w14:textId="305E49B0" w:rsidTr="005D0FD0">
        <w:tc>
          <w:tcPr>
            <w:tcW w:w="900" w:type="dxa"/>
            <w:tcBorders>
              <w:top w:val="single" w:sz="2" w:space="0" w:color="auto"/>
              <w:left w:val="single" w:sz="2" w:space="0" w:color="auto"/>
              <w:bottom w:val="single" w:sz="2" w:space="0" w:color="auto"/>
              <w:right w:val="single" w:sz="2" w:space="0" w:color="auto"/>
            </w:tcBorders>
          </w:tcPr>
          <w:p w14:paraId="27094AF6"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A8D8966" w14:textId="085B3BCC"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GivesEntitlement</w:t>
            </w:r>
          </w:p>
        </w:tc>
        <w:tc>
          <w:tcPr>
            <w:tcW w:w="2160" w:type="dxa"/>
            <w:tcBorders>
              <w:top w:val="single" w:sz="2" w:space="0" w:color="auto"/>
              <w:left w:val="single" w:sz="2" w:space="0" w:color="auto"/>
              <w:bottom w:val="single" w:sz="2" w:space="0" w:color="auto"/>
              <w:right w:val="single" w:sz="2" w:space="0" w:color="auto"/>
            </w:tcBorders>
          </w:tcPr>
          <w:p w14:paraId="12DCD337"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3C9FB18F"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56B86DA" w14:textId="2A6BD02B" w:rsidR="005D0FD0" w:rsidRPr="00A559A0" w:rsidRDefault="00441C75" w:rsidP="00785A62">
            <w:pPr>
              <w:rPr>
                <w:rFonts w:eastAsia="Times New Roman" w:cs="Arial"/>
                <w:color w:val="0F0F0F"/>
                <w:sz w:val="18"/>
                <w:szCs w:val="24"/>
              </w:rPr>
            </w:pPr>
            <w:r w:rsidRPr="00A559A0">
              <w:rPr>
                <w:rFonts w:eastAsia="Times New Roman" w:cs="Arial"/>
                <w:color w:val="0F0F0F"/>
                <w:sz w:val="18"/>
                <w:szCs w:val="24"/>
              </w:rPr>
              <w:t>Indique si le produit ouvre des droits à d'autres produits.</w:t>
            </w:r>
          </w:p>
        </w:tc>
        <w:tc>
          <w:tcPr>
            <w:tcW w:w="907" w:type="dxa"/>
            <w:tcBorders>
              <w:top w:val="single" w:sz="2" w:space="0" w:color="auto"/>
              <w:left w:val="single" w:sz="2" w:space="0" w:color="auto"/>
              <w:bottom w:val="single" w:sz="2" w:space="0" w:color="auto"/>
              <w:right w:val="single" w:sz="2" w:space="0" w:color="auto"/>
            </w:tcBorders>
          </w:tcPr>
          <w:p w14:paraId="2C3DC094" w14:textId="4366EEC6" w:rsidR="005D0FD0" w:rsidRPr="00A559A0" w:rsidRDefault="005A5498" w:rsidP="00785A62">
            <w:pPr>
              <w:rPr>
                <w:rFonts w:eastAsia="Times New Roman" w:cs="Arial"/>
                <w:color w:val="0F0F0F"/>
                <w:sz w:val="18"/>
                <w:szCs w:val="24"/>
              </w:rPr>
            </w:pPr>
            <w:r w:rsidRPr="00A559A0">
              <w:rPr>
                <w:b/>
                <w:bCs/>
                <w:highlight w:val="yellow"/>
              </w:rPr>
              <w:t>PT</w:t>
            </w:r>
          </w:p>
        </w:tc>
      </w:tr>
    </w:tbl>
    <w:p w14:paraId="29B291D0" w14:textId="77777777" w:rsidR="00885BDE" w:rsidRPr="00A559A0" w:rsidRDefault="00885BDE" w:rsidP="00885BDE">
      <w:pPr>
        <w:rPr>
          <w:rFonts w:cs="Arial"/>
        </w:rPr>
      </w:pPr>
    </w:p>
    <w:p w14:paraId="4290ADD5" w14:textId="3165A4B8"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62</w:t>
      </w:r>
      <w:r w:rsidRPr="00A559A0">
        <w:rPr>
          <w:rFonts w:cs="Arial"/>
        </w:rPr>
        <w:fldChar w:fldCharType="end"/>
      </w:r>
      <w:r w:rsidRPr="00A559A0">
        <w:rPr>
          <w:rFonts w:cs="Arial"/>
        </w:rPr>
        <w:t xml:space="preserve"> – </w:t>
      </w:r>
      <w:r w:rsidRPr="00A559A0">
        <w:rPr>
          <w:rFonts w:cs="Arial"/>
          <w:i/>
        </w:rPr>
        <w:t>ConditionSummaryTravelGroup</w:t>
      </w:r>
      <w:r w:rsidRPr="00A559A0">
        <w:rPr>
          <w:rFonts w:cs="Arial"/>
        </w:rPr>
        <w:t xml:space="preserve"> – Group</w:t>
      </w:r>
    </w:p>
    <w:tbl>
      <w:tblPr>
        <w:tblW w:w="10807"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gridCol w:w="907"/>
      </w:tblGrid>
      <w:tr w:rsidR="005D0FD0" w:rsidRPr="00A559A0" w14:paraId="2C795AE2" w14:textId="2677FCFE" w:rsidTr="005D0FD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36992FB" w14:textId="5FDDB3EB" w:rsidR="005D0FD0" w:rsidRPr="00A559A0" w:rsidRDefault="005D0FD0"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4386F6A"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417133E"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44A1447" w14:textId="01899D94" w:rsidR="005D0FD0" w:rsidRPr="00A559A0" w:rsidRDefault="005D0FD0"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8F8D111"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Description</w:t>
            </w:r>
          </w:p>
        </w:tc>
        <w:tc>
          <w:tcPr>
            <w:tcW w:w="907" w:type="dxa"/>
            <w:tcBorders>
              <w:top w:val="single" w:sz="2" w:space="0" w:color="auto"/>
              <w:left w:val="single" w:sz="2" w:space="0" w:color="auto"/>
              <w:bottom w:val="single" w:sz="2" w:space="0" w:color="auto"/>
              <w:right w:val="single" w:sz="2" w:space="0" w:color="auto"/>
            </w:tcBorders>
            <w:shd w:val="clear" w:color="auto" w:fill="E6E6E6"/>
          </w:tcPr>
          <w:p w14:paraId="64315D62" w14:textId="77777777" w:rsidR="005D0FD0" w:rsidRPr="00A559A0" w:rsidRDefault="005D0FD0" w:rsidP="00785A62">
            <w:pPr>
              <w:jc w:val="center"/>
              <w:rPr>
                <w:rFonts w:cs="Arial"/>
                <w:b/>
                <w:bCs/>
                <w:sz w:val="18"/>
                <w:szCs w:val="18"/>
              </w:rPr>
            </w:pPr>
          </w:p>
        </w:tc>
      </w:tr>
      <w:tr w:rsidR="00FB391F" w:rsidRPr="00A559A0" w14:paraId="63B633DA" w14:textId="54D872E2" w:rsidTr="005D0FD0">
        <w:tc>
          <w:tcPr>
            <w:tcW w:w="900" w:type="dxa"/>
            <w:tcBorders>
              <w:top w:val="single" w:sz="2" w:space="0" w:color="auto"/>
              <w:left w:val="single" w:sz="2" w:space="0" w:color="auto"/>
              <w:bottom w:val="single" w:sz="2" w:space="0" w:color="auto"/>
              <w:right w:val="single" w:sz="2" w:space="0" w:color="auto"/>
            </w:tcBorders>
          </w:tcPr>
          <w:p w14:paraId="46A0648C" w14:textId="77777777" w:rsidR="00FB391F" w:rsidRPr="00A559A0" w:rsidRDefault="00FB391F" w:rsidP="00FB391F">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23E1D8A" w14:textId="4D2EE3A3" w:rsidR="00FB391F" w:rsidRPr="00A559A0" w:rsidRDefault="00FB391F" w:rsidP="00FB391F">
            <w:pPr>
              <w:rPr>
                <w:rFonts w:eastAsia="Times New Roman" w:cs="Arial"/>
                <w:b/>
                <w:i/>
                <w:color w:val="0F0F0F"/>
                <w:sz w:val="18"/>
                <w:szCs w:val="24"/>
              </w:rPr>
            </w:pPr>
            <w:r w:rsidRPr="00A559A0">
              <w:rPr>
                <w:rFonts w:eastAsia="Times New Roman" w:cs="Arial"/>
                <w:b/>
                <w:i/>
                <w:color w:val="0F0F0F"/>
                <w:sz w:val="18"/>
                <w:szCs w:val="24"/>
              </w:rPr>
              <w:t>HasOperatorRestrictions</w:t>
            </w:r>
          </w:p>
        </w:tc>
        <w:tc>
          <w:tcPr>
            <w:tcW w:w="2160" w:type="dxa"/>
            <w:tcBorders>
              <w:top w:val="single" w:sz="2" w:space="0" w:color="auto"/>
              <w:left w:val="single" w:sz="2" w:space="0" w:color="auto"/>
              <w:bottom w:val="single" w:sz="2" w:space="0" w:color="auto"/>
              <w:right w:val="single" w:sz="2" w:space="0" w:color="auto"/>
            </w:tcBorders>
          </w:tcPr>
          <w:p w14:paraId="73FFDFF7" w14:textId="5EE305E2" w:rsidR="00FB391F" w:rsidRPr="00A559A0" w:rsidRDefault="00FB391F" w:rsidP="00FB391F">
            <w:pPr>
              <w:rPr>
                <w:rFonts w:eastAsia="Times New Roman" w:cs="Arial"/>
                <w:i/>
                <w:color w:val="0F0F0F"/>
                <w:sz w:val="18"/>
                <w:szCs w:val="24"/>
              </w:rPr>
            </w:pPr>
            <w:r w:rsidRPr="00A559A0">
              <w:rPr>
                <w:rFonts w:eastAsia="Times New Roman" w:cs="Arial"/>
                <w:i/>
                <w:color w:val="0F0F0F"/>
                <w:sz w:val="18"/>
                <w:szCs w:val="24"/>
              </w:rPr>
              <w:t>OperatorRestrictionEnum</w:t>
            </w:r>
          </w:p>
        </w:tc>
        <w:tc>
          <w:tcPr>
            <w:tcW w:w="1080" w:type="dxa"/>
            <w:tcBorders>
              <w:top w:val="single" w:sz="2" w:space="0" w:color="auto"/>
              <w:left w:val="single" w:sz="2" w:space="0" w:color="auto"/>
              <w:bottom w:val="single" w:sz="2" w:space="0" w:color="auto"/>
              <w:right w:val="single" w:sz="2" w:space="0" w:color="auto"/>
            </w:tcBorders>
          </w:tcPr>
          <w:p w14:paraId="3A4006B5"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DBC6BFB" w14:textId="49E03EC5" w:rsidR="00FB391F" w:rsidRPr="00A559A0" w:rsidRDefault="00E050F7" w:rsidP="00FB391F">
            <w:pPr>
              <w:spacing w:after="0"/>
              <w:rPr>
                <w:rFonts w:eastAsia="Times New Roman" w:cs="Arial"/>
                <w:color w:val="0F0F0F"/>
                <w:sz w:val="18"/>
                <w:szCs w:val="24"/>
              </w:rPr>
            </w:pPr>
            <w:r w:rsidRPr="00A559A0">
              <w:rPr>
                <w:rFonts w:eastAsia="Times New Roman" w:cs="Arial"/>
                <w:color w:val="0F0F0F"/>
                <w:sz w:val="18"/>
                <w:szCs w:val="24"/>
              </w:rPr>
              <w:t xml:space="preserve">Limitations quant à l'OPÉRATEUR pouvant être utilisé </w:t>
            </w:r>
          </w:p>
          <w:p w14:paraId="7933FF12" w14:textId="0CAE2BCB" w:rsidR="00FB391F" w:rsidRPr="00A559A0" w:rsidRDefault="00FB391F" w:rsidP="00FB391F">
            <w:pPr>
              <w:spacing w:after="0"/>
              <w:ind w:left="400"/>
              <w:rPr>
                <w:rFonts w:eastAsia="Times New Roman" w:cs="Arial"/>
                <w:i/>
                <w:iCs/>
                <w:color w:val="0F0F0F"/>
                <w:sz w:val="18"/>
                <w:szCs w:val="24"/>
              </w:rPr>
            </w:pPr>
            <w:r w:rsidRPr="00A559A0">
              <w:rPr>
                <w:rFonts w:eastAsia="Times New Roman" w:cs="Arial"/>
                <w:i/>
                <w:iCs/>
                <w:color w:val="0F0F0F"/>
                <w:sz w:val="18"/>
                <w:szCs w:val="24"/>
              </w:rPr>
              <w:t xml:space="preserve"> anyTrain </w:t>
            </w:r>
            <w:r w:rsidR="00430AE6">
              <w:rPr>
                <w:rFonts w:eastAsia="Times New Roman" w:cs="Arial"/>
                <w:i/>
                <w:iCs/>
                <w:color w:val="0F0F0F"/>
                <w:sz w:val="18"/>
                <w:szCs w:val="24"/>
              </w:rPr>
              <w:t>(n’importe quel train)</w:t>
            </w:r>
          </w:p>
          <w:p w14:paraId="5ACD43AF" w14:textId="282C40CD" w:rsidR="00FB391F" w:rsidRPr="00A559A0" w:rsidRDefault="00FB391F" w:rsidP="00FB391F">
            <w:pPr>
              <w:spacing w:after="0"/>
              <w:ind w:left="400"/>
              <w:rPr>
                <w:rFonts w:eastAsia="Times New Roman" w:cs="Arial"/>
                <w:i/>
                <w:iCs/>
                <w:color w:val="0F0F0F"/>
                <w:sz w:val="18"/>
                <w:szCs w:val="24"/>
              </w:rPr>
            </w:pPr>
            <w:r w:rsidRPr="00A559A0">
              <w:rPr>
                <w:rFonts w:eastAsia="Times New Roman" w:cs="Arial"/>
                <w:i/>
                <w:iCs/>
                <w:color w:val="0F0F0F"/>
                <w:sz w:val="18"/>
                <w:szCs w:val="24"/>
              </w:rPr>
              <w:t xml:space="preserve"> restricted </w:t>
            </w:r>
            <w:r w:rsidR="00430AE6">
              <w:rPr>
                <w:rFonts w:eastAsia="Times New Roman" w:cs="Arial"/>
                <w:i/>
                <w:iCs/>
                <w:color w:val="0F0F0F"/>
                <w:sz w:val="18"/>
                <w:szCs w:val="24"/>
              </w:rPr>
              <w:t>(limité)</w:t>
            </w:r>
          </w:p>
          <w:p w14:paraId="4BCB4DF8" w14:textId="3AF6726D" w:rsidR="00FB391F" w:rsidRPr="00A559A0" w:rsidRDefault="00FB391F" w:rsidP="00FB391F">
            <w:pPr>
              <w:spacing w:after="0"/>
              <w:ind w:left="400"/>
              <w:rPr>
                <w:rFonts w:eastAsia="Times New Roman" w:cs="Arial"/>
                <w:i/>
                <w:iCs/>
                <w:color w:val="0F0F0F"/>
                <w:sz w:val="18"/>
                <w:szCs w:val="24"/>
              </w:rPr>
            </w:pPr>
            <w:r w:rsidRPr="00A559A0">
              <w:rPr>
                <w:rFonts w:eastAsia="Times New Roman" w:cs="Arial"/>
                <w:i/>
                <w:iCs/>
                <w:color w:val="0F0F0F"/>
                <w:sz w:val="18"/>
                <w:szCs w:val="24"/>
              </w:rPr>
              <w:t xml:space="preserve"> specifiedOperatorOnly</w:t>
            </w:r>
            <w:r w:rsidR="00430AE6">
              <w:rPr>
                <w:rFonts w:eastAsia="Times New Roman" w:cs="Arial"/>
                <w:i/>
                <w:iCs/>
                <w:color w:val="0F0F0F"/>
                <w:sz w:val="18"/>
                <w:szCs w:val="24"/>
              </w:rPr>
              <w:t xml:space="preserve"> (opérateurs spéciaux seulement)</w:t>
            </w:r>
          </w:p>
          <w:p w14:paraId="454E30E2" w14:textId="139EBD27" w:rsidR="00FB391F" w:rsidRPr="00A559A0" w:rsidRDefault="00FB391F" w:rsidP="00FB391F">
            <w:pPr>
              <w:spacing w:after="0"/>
              <w:ind w:left="400"/>
              <w:rPr>
                <w:rFonts w:eastAsia="Times New Roman" w:cs="Arial"/>
                <w:color w:val="0F0F0F"/>
                <w:sz w:val="18"/>
                <w:szCs w:val="24"/>
              </w:rPr>
            </w:pPr>
          </w:p>
        </w:tc>
        <w:tc>
          <w:tcPr>
            <w:tcW w:w="907" w:type="dxa"/>
            <w:tcBorders>
              <w:top w:val="single" w:sz="2" w:space="0" w:color="auto"/>
              <w:left w:val="single" w:sz="2" w:space="0" w:color="auto"/>
              <w:bottom w:val="single" w:sz="2" w:space="0" w:color="auto"/>
              <w:right w:val="single" w:sz="2" w:space="0" w:color="auto"/>
            </w:tcBorders>
          </w:tcPr>
          <w:p w14:paraId="0EBC32BA" w14:textId="3C707FBF"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2729176B" w14:textId="64F2CF40" w:rsidTr="005D0FD0">
        <w:tc>
          <w:tcPr>
            <w:tcW w:w="900" w:type="dxa"/>
            <w:tcBorders>
              <w:top w:val="single" w:sz="2" w:space="0" w:color="auto"/>
              <w:left w:val="single" w:sz="2" w:space="0" w:color="auto"/>
              <w:bottom w:val="single" w:sz="2" w:space="0" w:color="auto"/>
              <w:right w:val="single" w:sz="2" w:space="0" w:color="auto"/>
            </w:tcBorders>
          </w:tcPr>
          <w:p w14:paraId="5FF025A8"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AE19AB7" w14:textId="574C392D"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HasTravelTimeRestrictions</w:t>
            </w:r>
          </w:p>
        </w:tc>
        <w:tc>
          <w:tcPr>
            <w:tcW w:w="2160" w:type="dxa"/>
            <w:tcBorders>
              <w:top w:val="single" w:sz="2" w:space="0" w:color="auto"/>
              <w:left w:val="single" w:sz="2" w:space="0" w:color="auto"/>
              <w:bottom w:val="single" w:sz="2" w:space="0" w:color="auto"/>
              <w:right w:val="single" w:sz="2" w:space="0" w:color="auto"/>
            </w:tcBorders>
          </w:tcPr>
          <w:p w14:paraId="5BF91B8C"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7EA2A51E"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0A5793E" w14:textId="09E7CF4E" w:rsidR="00FB391F" w:rsidRPr="00A559A0" w:rsidRDefault="00E050F7" w:rsidP="00FB391F">
            <w:pPr>
              <w:rPr>
                <w:rFonts w:eastAsia="Times New Roman" w:cs="Arial"/>
                <w:color w:val="0F0F0F"/>
                <w:sz w:val="18"/>
                <w:szCs w:val="24"/>
              </w:rPr>
            </w:pPr>
            <w:r w:rsidRPr="00A559A0">
              <w:rPr>
                <w:rFonts w:eastAsia="Times New Roman" w:cs="Arial"/>
                <w:color w:val="0F0F0F"/>
                <w:sz w:val="18"/>
                <w:szCs w:val="24"/>
              </w:rPr>
              <w:t>Indique si des limitations s'appliquent quant au moment où le voyage peut avoir lieu.</w:t>
            </w:r>
          </w:p>
        </w:tc>
        <w:tc>
          <w:tcPr>
            <w:tcW w:w="907" w:type="dxa"/>
            <w:tcBorders>
              <w:top w:val="single" w:sz="2" w:space="0" w:color="auto"/>
              <w:left w:val="single" w:sz="2" w:space="0" w:color="auto"/>
              <w:bottom w:val="single" w:sz="2" w:space="0" w:color="auto"/>
              <w:right w:val="single" w:sz="2" w:space="0" w:color="auto"/>
            </w:tcBorders>
          </w:tcPr>
          <w:p w14:paraId="5205C79B" w14:textId="5D657C16"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1E3A4868" w14:textId="42C75ABA" w:rsidTr="005D0FD0">
        <w:tc>
          <w:tcPr>
            <w:tcW w:w="900" w:type="dxa"/>
            <w:tcBorders>
              <w:top w:val="single" w:sz="2" w:space="0" w:color="auto"/>
              <w:left w:val="single" w:sz="2" w:space="0" w:color="auto"/>
              <w:bottom w:val="single" w:sz="2" w:space="0" w:color="auto"/>
              <w:right w:val="single" w:sz="2" w:space="0" w:color="auto"/>
            </w:tcBorders>
          </w:tcPr>
          <w:p w14:paraId="6E7419D1"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70F5EBC" w14:textId="223A6863"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HasRouteRestrictions</w:t>
            </w:r>
          </w:p>
        </w:tc>
        <w:tc>
          <w:tcPr>
            <w:tcW w:w="2160" w:type="dxa"/>
            <w:tcBorders>
              <w:top w:val="single" w:sz="2" w:space="0" w:color="auto"/>
              <w:left w:val="single" w:sz="2" w:space="0" w:color="auto"/>
              <w:bottom w:val="single" w:sz="2" w:space="0" w:color="auto"/>
              <w:right w:val="single" w:sz="2" w:space="0" w:color="auto"/>
            </w:tcBorders>
          </w:tcPr>
          <w:p w14:paraId="23B23D39"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7E36EFB"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B253A4C" w14:textId="3D48F92E" w:rsidR="00FB391F" w:rsidRPr="00A559A0" w:rsidRDefault="00E050F7" w:rsidP="00FB391F">
            <w:pPr>
              <w:rPr>
                <w:rFonts w:eastAsia="Times New Roman" w:cs="Arial"/>
                <w:color w:val="0F0F0F"/>
                <w:sz w:val="18"/>
                <w:szCs w:val="24"/>
              </w:rPr>
            </w:pPr>
            <w:r w:rsidRPr="00A559A0">
              <w:rPr>
                <w:rFonts w:eastAsia="Times New Roman" w:cs="Arial"/>
                <w:color w:val="0F0F0F"/>
                <w:sz w:val="18"/>
                <w:szCs w:val="24"/>
              </w:rPr>
              <w:t>Indique si des limitations s'appliquent à l'itinéraire qui peut être utilisé.</w:t>
            </w:r>
          </w:p>
        </w:tc>
        <w:tc>
          <w:tcPr>
            <w:tcW w:w="907" w:type="dxa"/>
            <w:tcBorders>
              <w:top w:val="single" w:sz="2" w:space="0" w:color="auto"/>
              <w:left w:val="single" w:sz="2" w:space="0" w:color="auto"/>
              <w:bottom w:val="single" w:sz="2" w:space="0" w:color="auto"/>
              <w:right w:val="single" w:sz="2" w:space="0" w:color="auto"/>
            </w:tcBorders>
          </w:tcPr>
          <w:p w14:paraId="74F06E1B" w14:textId="6C99FBBF"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3932ABF5" w14:textId="46BCE829" w:rsidTr="005D0FD0">
        <w:tc>
          <w:tcPr>
            <w:tcW w:w="900" w:type="dxa"/>
            <w:tcBorders>
              <w:top w:val="single" w:sz="2" w:space="0" w:color="auto"/>
              <w:left w:val="single" w:sz="2" w:space="0" w:color="auto"/>
              <w:bottom w:val="single" w:sz="2" w:space="0" w:color="auto"/>
              <w:right w:val="single" w:sz="2" w:space="0" w:color="auto"/>
            </w:tcBorders>
          </w:tcPr>
          <w:p w14:paraId="3CF88C9B" w14:textId="77777777" w:rsidR="00FB391F" w:rsidRPr="00A559A0" w:rsidRDefault="00FB391F" w:rsidP="00FB391F">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636F372" w14:textId="1ADFC33A"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HasTrainRestrictions</w:t>
            </w:r>
          </w:p>
        </w:tc>
        <w:tc>
          <w:tcPr>
            <w:tcW w:w="2160" w:type="dxa"/>
            <w:tcBorders>
              <w:top w:val="single" w:sz="2" w:space="0" w:color="auto"/>
              <w:left w:val="single" w:sz="2" w:space="0" w:color="auto"/>
              <w:bottom w:val="single" w:sz="2" w:space="0" w:color="auto"/>
              <w:right w:val="single" w:sz="2" w:space="0" w:color="auto"/>
            </w:tcBorders>
          </w:tcPr>
          <w:p w14:paraId="25262DCA" w14:textId="6AD6FFDB" w:rsidR="00FB391F" w:rsidRPr="00A559A0" w:rsidRDefault="00E050F7" w:rsidP="00FB391F">
            <w:pPr>
              <w:rPr>
                <w:rFonts w:eastAsia="Times New Roman" w:cs="Arial"/>
                <w:color w:val="0F0F0F"/>
                <w:sz w:val="18"/>
                <w:szCs w:val="24"/>
              </w:rPr>
            </w:pPr>
            <w:r w:rsidRPr="00A559A0">
              <w:rPr>
                <w:rFonts w:eastAsia="Times New Roman" w:cs="Arial"/>
                <w:i/>
                <w:color w:val="0F0F0F"/>
                <w:sz w:val="18"/>
                <w:szCs w:val="24"/>
              </w:rPr>
              <w:t>TrainRestrictionEnum</w:t>
            </w:r>
          </w:p>
        </w:tc>
        <w:tc>
          <w:tcPr>
            <w:tcW w:w="1080" w:type="dxa"/>
            <w:tcBorders>
              <w:top w:val="single" w:sz="2" w:space="0" w:color="auto"/>
              <w:left w:val="single" w:sz="2" w:space="0" w:color="auto"/>
              <w:bottom w:val="single" w:sz="2" w:space="0" w:color="auto"/>
              <w:right w:val="single" w:sz="2" w:space="0" w:color="auto"/>
            </w:tcBorders>
          </w:tcPr>
          <w:p w14:paraId="44B75BE6"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A59272D" w14:textId="77777777" w:rsidR="00CD34A7" w:rsidRPr="00A559A0" w:rsidRDefault="00E050F7" w:rsidP="00CD34A7">
            <w:pPr>
              <w:spacing w:after="0"/>
              <w:rPr>
                <w:rFonts w:eastAsia="Times New Roman" w:cs="Arial"/>
                <w:color w:val="0F0F0F"/>
                <w:sz w:val="18"/>
                <w:szCs w:val="24"/>
              </w:rPr>
            </w:pPr>
            <w:r w:rsidRPr="00A559A0">
              <w:rPr>
                <w:rFonts w:eastAsia="Times New Roman" w:cs="Arial"/>
                <w:color w:val="0F0F0F"/>
                <w:sz w:val="18"/>
                <w:szCs w:val="24"/>
              </w:rPr>
              <w:t xml:space="preserve">Limitations quant aux trains pouvant être utilisés. </w:t>
            </w:r>
          </w:p>
          <w:p w14:paraId="44E79F12" w14:textId="6BB3B920" w:rsidR="00CD34A7" w:rsidRPr="00A559A0" w:rsidRDefault="00CD34A7" w:rsidP="00CD34A7">
            <w:pPr>
              <w:spacing w:after="0"/>
              <w:ind w:left="400"/>
              <w:rPr>
                <w:rFonts w:eastAsia="Times New Roman" w:cs="Arial"/>
                <w:i/>
                <w:iCs/>
                <w:color w:val="0F0F0F"/>
                <w:sz w:val="18"/>
                <w:szCs w:val="24"/>
              </w:rPr>
            </w:pPr>
            <w:r w:rsidRPr="00A559A0">
              <w:rPr>
                <w:rFonts w:eastAsia="Times New Roman" w:cs="Arial"/>
                <w:i/>
                <w:iCs/>
                <w:color w:val="0F0F0F"/>
                <w:sz w:val="18"/>
                <w:szCs w:val="24"/>
              </w:rPr>
              <w:t>anyTrain</w:t>
            </w:r>
            <w:r w:rsidR="00430AE6">
              <w:rPr>
                <w:rFonts w:eastAsia="Times New Roman" w:cs="Arial"/>
                <w:i/>
                <w:iCs/>
                <w:color w:val="0F0F0F"/>
                <w:sz w:val="18"/>
                <w:szCs w:val="24"/>
              </w:rPr>
              <w:t xml:space="preserve"> (n’importe quel train</w:t>
            </w:r>
          </w:p>
          <w:p w14:paraId="04CE5022" w14:textId="7505E429" w:rsidR="00CD34A7" w:rsidRPr="00A559A0" w:rsidRDefault="00CD34A7" w:rsidP="00CD34A7">
            <w:pPr>
              <w:spacing w:after="0"/>
              <w:ind w:left="400"/>
              <w:rPr>
                <w:rFonts w:eastAsia="Times New Roman" w:cs="Arial"/>
                <w:i/>
                <w:iCs/>
                <w:color w:val="0F0F0F"/>
                <w:sz w:val="18"/>
                <w:szCs w:val="24"/>
              </w:rPr>
            </w:pPr>
            <w:r w:rsidRPr="00A559A0">
              <w:rPr>
                <w:rFonts w:eastAsia="Times New Roman" w:cs="Arial"/>
                <w:i/>
                <w:iCs/>
                <w:color w:val="0F0F0F"/>
                <w:sz w:val="18"/>
                <w:szCs w:val="24"/>
              </w:rPr>
              <w:t>restricted</w:t>
            </w:r>
            <w:r w:rsidR="00430AE6">
              <w:rPr>
                <w:rFonts w:eastAsia="Times New Roman" w:cs="Arial"/>
                <w:i/>
                <w:iCs/>
                <w:color w:val="0F0F0F"/>
                <w:sz w:val="18"/>
                <w:szCs w:val="24"/>
              </w:rPr>
              <w:t xml:space="preserve"> (limité)</w:t>
            </w:r>
          </w:p>
          <w:p w14:paraId="79E4CC9D" w14:textId="53E06AA0" w:rsidR="00CD34A7" w:rsidRPr="00A559A0" w:rsidRDefault="00CD34A7" w:rsidP="00CD34A7">
            <w:pPr>
              <w:spacing w:after="0"/>
              <w:ind w:left="400"/>
              <w:rPr>
                <w:rFonts w:eastAsia="Times New Roman" w:cs="Arial"/>
                <w:i/>
                <w:iCs/>
                <w:color w:val="0F0F0F"/>
                <w:sz w:val="18"/>
                <w:szCs w:val="24"/>
              </w:rPr>
            </w:pPr>
            <w:r w:rsidRPr="00A559A0">
              <w:rPr>
                <w:rFonts w:eastAsia="Times New Roman" w:cs="Arial"/>
                <w:i/>
                <w:iCs/>
                <w:color w:val="0F0F0F"/>
                <w:sz w:val="18"/>
                <w:szCs w:val="24"/>
              </w:rPr>
              <w:t>specifiedTrainOnly</w:t>
            </w:r>
            <w:r w:rsidR="00430AE6">
              <w:rPr>
                <w:rFonts w:eastAsia="Times New Roman" w:cs="Arial"/>
                <w:i/>
                <w:iCs/>
                <w:color w:val="0F0F0F"/>
                <w:sz w:val="18"/>
                <w:szCs w:val="24"/>
              </w:rPr>
              <w:t xml:space="preserve"> (train unique)</w:t>
            </w:r>
          </w:p>
          <w:p w14:paraId="598A9FF0" w14:textId="385593A1" w:rsidR="00CD34A7" w:rsidRPr="00A559A0" w:rsidRDefault="00CD34A7" w:rsidP="00CD34A7">
            <w:pPr>
              <w:spacing w:after="0"/>
              <w:ind w:left="400"/>
              <w:rPr>
                <w:rFonts w:eastAsia="Times New Roman" w:cs="Arial"/>
                <w:i/>
                <w:iCs/>
                <w:color w:val="0F0F0F"/>
                <w:sz w:val="18"/>
                <w:szCs w:val="24"/>
              </w:rPr>
            </w:pPr>
            <w:r w:rsidRPr="00A559A0">
              <w:rPr>
                <w:rFonts w:eastAsia="Times New Roman" w:cs="Arial"/>
                <w:i/>
                <w:iCs/>
                <w:color w:val="0F0F0F"/>
                <w:sz w:val="18"/>
                <w:szCs w:val="24"/>
              </w:rPr>
              <w:t>specifiedTrainsOnly</w:t>
            </w:r>
            <w:r w:rsidR="00430AE6">
              <w:rPr>
                <w:rFonts w:eastAsia="Times New Roman" w:cs="Arial"/>
                <w:i/>
                <w:iCs/>
                <w:color w:val="0F0F0F"/>
                <w:sz w:val="18"/>
                <w:szCs w:val="24"/>
              </w:rPr>
              <w:t xml:space="preserve"> (certains trains)</w:t>
            </w:r>
          </w:p>
          <w:p w14:paraId="494D6544" w14:textId="09CE4E5E" w:rsidR="00FB391F" w:rsidRPr="00A559A0" w:rsidRDefault="00CD34A7" w:rsidP="00CD34A7">
            <w:pPr>
              <w:spacing w:after="0"/>
              <w:ind w:left="400"/>
              <w:rPr>
                <w:rFonts w:eastAsia="Times New Roman" w:cs="Arial"/>
                <w:color w:val="0F0F0F"/>
                <w:sz w:val="18"/>
                <w:szCs w:val="24"/>
              </w:rPr>
            </w:pPr>
            <w:r w:rsidRPr="00A559A0">
              <w:rPr>
                <w:rFonts w:eastAsia="Times New Roman" w:cs="Arial"/>
                <w:i/>
                <w:iCs/>
                <w:color w:val="0F0F0F"/>
                <w:sz w:val="18"/>
                <w:szCs w:val="24"/>
              </w:rPr>
              <w:t>specifiedTrainAndConnections</w:t>
            </w:r>
            <w:r w:rsidR="00430AE6">
              <w:rPr>
                <w:rFonts w:eastAsia="Times New Roman" w:cs="Arial"/>
                <w:i/>
                <w:iCs/>
                <w:color w:val="0F0F0F"/>
                <w:sz w:val="18"/>
                <w:szCs w:val="24"/>
              </w:rPr>
              <w:t xml:space="preserve"> (train unique et correspondances)</w:t>
            </w:r>
          </w:p>
        </w:tc>
        <w:tc>
          <w:tcPr>
            <w:tcW w:w="907" w:type="dxa"/>
            <w:tcBorders>
              <w:top w:val="single" w:sz="2" w:space="0" w:color="auto"/>
              <w:left w:val="single" w:sz="2" w:space="0" w:color="auto"/>
              <w:bottom w:val="single" w:sz="2" w:space="0" w:color="auto"/>
              <w:right w:val="single" w:sz="2" w:space="0" w:color="auto"/>
            </w:tcBorders>
          </w:tcPr>
          <w:p w14:paraId="58234B87" w14:textId="5AB126A6"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2C833710" w14:textId="5D1563B1" w:rsidTr="005D0FD0">
        <w:tc>
          <w:tcPr>
            <w:tcW w:w="900" w:type="dxa"/>
            <w:tcBorders>
              <w:top w:val="single" w:sz="2" w:space="0" w:color="auto"/>
              <w:left w:val="single" w:sz="2" w:space="0" w:color="auto"/>
              <w:bottom w:val="single" w:sz="2" w:space="0" w:color="auto"/>
              <w:right w:val="single" w:sz="2" w:space="0" w:color="auto"/>
            </w:tcBorders>
          </w:tcPr>
          <w:p w14:paraId="67FBB011"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3D9E62C1" w14:textId="155147D6"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HasZoneRestrictions</w:t>
            </w:r>
          </w:p>
        </w:tc>
        <w:tc>
          <w:tcPr>
            <w:tcW w:w="2160" w:type="dxa"/>
            <w:tcBorders>
              <w:top w:val="single" w:sz="2" w:space="0" w:color="auto"/>
              <w:left w:val="single" w:sz="2" w:space="0" w:color="auto"/>
              <w:bottom w:val="single" w:sz="2" w:space="0" w:color="auto"/>
              <w:right w:val="single" w:sz="2" w:space="0" w:color="auto"/>
            </w:tcBorders>
          </w:tcPr>
          <w:p w14:paraId="003F5325"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18655B6E"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3714C27" w14:textId="5D05D7C7" w:rsidR="00FB391F" w:rsidRPr="00A559A0" w:rsidRDefault="00CD34A7" w:rsidP="00FB391F">
            <w:pPr>
              <w:rPr>
                <w:rFonts w:eastAsia="Times New Roman" w:cs="Arial"/>
                <w:color w:val="0F0F0F"/>
                <w:sz w:val="18"/>
                <w:szCs w:val="24"/>
              </w:rPr>
            </w:pPr>
            <w:r w:rsidRPr="00A559A0">
              <w:rPr>
                <w:rFonts w:eastAsia="Times New Roman" w:cs="Arial"/>
                <w:color w:val="0F0F0F"/>
                <w:sz w:val="18"/>
                <w:szCs w:val="24"/>
              </w:rPr>
              <w:t>Indique si des limitations s'appliquent quant à la zone dans laquelle le voyage peut avoir lieu.</w:t>
            </w:r>
          </w:p>
        </w:tc>
        <w:tc>
          <w:tcPr>
            <w:tcW w:w="907" w:type="dxa"/>
            <w:tcBorders>
              <w:top w:val="single" w:sz="2" w:space="0" w:color="auto"/>
              <w:left w:val="single" w:sz="2" w:space="0" w:color="auto"/>
              <w:bottom w:val="single" w:sz="2" w:space="0" w:color="auto"/>
              <w:right w:val="single" w:sz="2" w:space="0" w:color="auto"/>
            </w:tcBorders>
          </w:tcPr>
          <w:p w14:paraId="189E5B7D" w14:textId="4E7969B1"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57269CFB" w14:textId="0E288A41" w:rsidTr="005D0FD0">
        <w:tc>
          <w:tcPr>
            <w:tcW w:w="900" w:type="dxa"/>
            <w:tcBorders>
              <w:top w:val="single" w:sz="2" w:space="0" w:color="auto"/>
              <w:left w:val="single" w:sz="2" w:space="0" w:color="auto"/>
              <w:bottom w:val="single" w:sz="2" w:space="0" w:color="auto"/>
              <w:right w:val="single" w:sz="2" w:space="0" w:color="auto"/>
            </w:tcBorders>
          </w:tcPr>
          <w:p w14:paraId="40E42401"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B461973" w14:textId="6A3DA652"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CanBreakJourney</w:t>
            </w:r>
          </w:p>
        </w:tc>
        <w:tc>
          <w:tcPr>
            <w:tcW w:w="2160" w:type="dxa"/>
            <w:tcBorders>
              <w:top w:val="single" w:sz="2" w:space="0" w:color="auto"/>
              <w:left w:val="single" w:sz="2" w:space="0" w:color="auto"/>
              <w:bottom w:val="single" w:sz="2" w:space="0" w:color="auto"/>
              <w:right w:val="single" w:sz="2" w:space="0" w:color="auto"/>
            </w:tcBorders>
          </w:tcPr>
          <w:p w14:paraId="1B4B1783"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2AD1C20D"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C0E2ECF" w14:textId="682E1C37" w:rsidR="00FB391F" w:rsidRPr="00A559A0" w:rsidRDefault="00CD34A7" w:rsidP="00FB391F">
            <w:pPr>
              <w:rPr>
                <w:rFonts w:eastAsia="Times New Roman" w:cs="Arial"/>
                <w:color w:val="0F0F0F"/>
                <w:sz w:val="18"/>
                <w:szCs w:val="24"/>
              </w:rPr>
            </w:pPr>
            <w:r w:rsidRPr="00A559A0">
              <w:rPr>
                <w:rFonts w:eastAsia="Times New Roman" w:cs="Arial"/>
                <w:color w:val="0F0F0F"/>
                <w:sz w:val="18"/>
                <w:szCs w:val="24"/>
              </w:rPr>
              <w:t>Indique si l'utilisateur est autorisé à interrompre le trajet, c'est-à-dire à quitter le réseau de transport, à un point intermédiaire, puis à reprendre son trajet.</w:t>
            </w:r>
          </w:p>
        </w:tc>
        <w:tc>
          <w:tcPr>
            <w:tcW w:w="907" w:type="dxa"/>
            <w:tcBorders>
              <w:top w:val="single" w:sz="2" w:space="0" w:color="auto"/>
              <w:left w:val="single" w:sz="2" w:space="0" w:color="auto"/>
              <w:bottom w:val="single" w:sz="2" w:space="0" w:color="auto"/>
              <w:right w:val="single" w:sz="2" w:space="0" w:color="auto"/>
            </w:tcBorders>
          </w:tcPr>
          <w:p w14:paraId="444C89CC" w14:textId="04953D05"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67C596CC" w14:textId="474F3B10" w:rsidTr="005D0FD0">
        <w:tc>
          <w:tcPr>
            <w:tcW w:w="900" w:type="dxa"/>
            <w:tcBorders>
              <w:top w:val="single" w:sz="2" w:space="0" w:color="auto"/>
              <w:left w:val="single" w:sz="2" w:space="0" w:color="auto"/>
              <w:bottom w:val="single" w:sz="2" w:space="0" w:color="auto"/>
              <w:right w:val="single" w:sz="2" w:space="0" w:color="auto"/>
            </w:tcBorders>
          </w:tcPr>
          <w:p w14:paraId="7F612498"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CC5CC23" w14:textId="77777777"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ReturnTripsOnly</w:t>
            </w:r>
          </w:p>
        </w:tc>
        <w:tc>
          <w:tcPr>
            <w:tcW w:w="2160" w:type="dxa"/>
            <w:tcBorders>
              <w:top w:val="single" w:sz="2" w:space="0" w:color="auto"/>
              <w:left w:val="single" w:sz="2" w:space="0" w:color="auto"/>
              <w:bottom w:val="single" w:sz="2" w:space="0" w:color="auto"/>
              <w:right w:val="single" w:sz="2" w:space="0" w:color="auto"/>
            </w:tcBorders>
          </w:tcPr>
          <w:p w14:paraId="5B352A5D"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21A70ED9"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0F1653D" w14:textId="5C8BBFC3" w:rsidR="00FB391F" w:rsidRPr="00A559A0" w:rsidRDefault="00CD34A7" w:rsidP="00FB391F">
            <w:pPr>
              <w:rPr>
                <w:rFonts w:eastAsia="Times New Roman" w:cs="Arial"/>
                <w:color w:val="0F0F0F"/>
                <w:sz w:val="18"/>
                <w:szCs w:val="24"/>
              </w:rPr>
            </w:pPr>
            <w:r w:rsidRPr="00A559A0">
              <w:rPr>
                <w:rFonts w:eastAsia="Times New Roman" w:cs="Arial"/>
                <w:color w:val="0F0F0F"/>
                <w:sz w:val="18"/>
                <w:szCs w:val="24"/>
              </w:rPr>
              <w:t>Indique si trajet retour doit impérativement être acheté.</w:t>
            </w:r>
          </w:p>
        </w:tc>
        <w:tc>
          <w:tcPr>
            <w:tcW w:w="907" w:type="dxa"/>
            <w:tcBorders>
              <w:top w:val="single" w:sz="2" w:space="0" w:color="auto"/>
              <w:left w:val="single" w:sz="2" w:space="0" w:color="auto"/>
              <w:bottom w:val="single" w:sz="2" w:space="0" w:color="auto"/>
              <w:right w:val="single" w:sz="2" w:space="0" w:color="auto"/>
            </w:tcBorders>
          </w:tcPr>
          <w:p w14:paraId="4599BA7D" w14:textId="76E9099B" w:rsidR="00FB391F" w:rsidRPr="00A559A0" w:rsidRDefault="00FB391F" w:rsidP="00FB391F">
            <w:pPr>
              <w:rPr>
                <w:rFonts w:eastAsia="Times New Roman" w:cs="Arial"/>
                <w:color w:val="0F0F0F"/>
                <w:sz w:val="18"/>
                <w:szCs w:val="24"/>
              </w:rPr>
            </w:pPr>
            <w:r w:rsidRPr="00A559A0">
              <w:rPr>
                <w:b/>
                <w:bCs/>
                <w:highlight w:val="yellow"/>
              </w:rPr>
              <w:t>PT</w:t>
            </w:r>
          </w:p>
        </w:tc>
      </w:tr>
    </w:tbl>
    <w:p w14:paraId="2236EE72" w14:textId="77777777" w:rsidR="00885BDE" w:rsidRPr="00A559A0" w:rsidRDefault="00885BDE" w:rsidP="00885BDE">
      <w:pPr>
        <w:rPr>
          <w:rFonts w:cs="Arial"/>
        </w:rPr>
      </w:pPr>
    </w:p>
    <w:p w14:paraId="30665931" w14:textId="4FF7BD73" w:rsidR="00885BDE" w:rsidRPr="00A559A0" w:rsidRDefault="00885BDE" w:rsidP="00885BDE">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63</w:t>
      </w:r>
      <w:r w:rsidRPr="00A559A0">
        <w:rPr>
          <w:rFonts w:cs="Arial"/>
        </w:rPr>
        <w:fldChar w:fldCharType="end"/>
      </w:r>
      <w:r w:rsidRPr="00A559A0">
        <w:rPr>
          <w:rFonts w:cs="Arial"/>
        </w:rPr>
        <w:t xml:space="preserve"> – </w:t>
      </w:r>
      <w:r w:rsidRPr="00A559A0">
        <w:rPr>
          <w:rFonts w:cs="Arial"/>
          <w:i/>
        </w:rPr>
        <w:t>ConditionSummaryCommercialGroup</w:t>
      </w:r>
      <w:r w:rsidRPr="00A559A0">
        <w:rPr>
          <w:rFonts w:cs="Arial"/>
        </w:rPr>
        <w:t xml:space="preserve"> – Group</w:t>
      </w:r>
    </w:p>
    <w:tbl>
      <w:tblPr>
        <w:tblW w:w="10807"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gridCol w:w="907"/>
      </w:tblGrid>
      <w:tr w:rsidR="005D0FD0" w:rsidRPr="00A559A0" w14:paraId="16CFE2BA" w14:textId="748494D3" w:rsidTr="005D0FD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178751B" w14:textId="35C36D2A" w:rsidR="005D0FD0" w:rsidRPr="00A559A0" w:rsidRDefault="005D0FD0"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5317183"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34DC8D3A"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C22AD5C" w14:textId="7685AEA3" w:rsidR="005D0FD0" w:rsidRPr="00A559A0" w:rsidRDefault="005D0FD0"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9615A3F"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Description</w:t>
            </w:r>
          </w:p>
        </w:tc>
        <w:tc>
          <w:tcPr>
            <w:tcW w:w="907" w:type="dxa"/>
            <w:tcBorders>
              <w:top w:val="single" w:sz="2" w:space="0" w:color="auto"/>
              <w:left w:val="single" w:sz="2" w:space="0" w:color="auto"/>
              <w:bottom w:val="single" w:sz="2" w:space="0" w:color="auto"/>
              <w:right w:val="single" w:sz="2" w:space="0" w:color="auto"/>
            </w:tcBorders>
            <w:shd w:val="clear" w:color="auto" w:fill="E6E6E6"/>
          </w:tcPr>
          <w:p w14:paraId="1D4E5EF6" w14:textId="77777777" w:rsidR="005D0FD0" w:rsidRPr="00A559A0" w:rsidRDefault="005D0FD0" w:rsidP="00785A62">
            <w:pPr>
              <w:jc w:val="center"/>
              <w:rPr>
                <w:rFonts w:cs="Arial"/>
                <w:b/>
                <w:bCs/>
                <w:sz w:val="18"/>
                <w:szCs w:val="18"/>
              </w:rPr>
            </w:pPr>
          </w:p>
        </w:tc>
      </w:tr>
      <w:tr w:rsidR="00FB391F" w:rsidRPr="00A559A0" w14:paraId="12FB60D1" w14:textId="629DC407" w:rsidTr="005D0FD0">
        <w:tc>
          <w:tcPr>
            <w:tcW w:w="900" w:type="dxa"/>
            <w:tcBorders>
              <w:top w:val="single" w:sz="2" w:space="0" w:color="auto"/>
              <w:left w:val="single" w:sz="2" w:space="0" w:color="auto"/>
              <w:bottom w:val="single" w:sz="2" w:space="0" w:color="auto"/>
              <w:right w:val="single" w:sz="2" w:space="0" w:color="auto"/>
            </w:tcBorders>
          </w:tcPr>
          <w:p w14:paraId="4039CA1E"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40BC4DB" w14:textId="5A227FDD"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CanChangeClass</w:t>
            </w:r>
          </w:p>
        </w:tc>
        <w:tc>
          <w:tcPr>
            <w:tcW w:w="2160" w:type="dxa"/>
            <w:tcBorders>
              <w:top w:val="single" w:sz="2" w:space="0" w:color="auto"/>
              <w:left w:val="single" w:sz="2" w:space="0" w:color="auto"/>
              <w:bottom w:val="single" w:sz="2" w:space="0" w:color="auto"/>
              <w:right w:val="single" w:sz="2" w:space="0" w:color="auto"/>
            </w:tcBorders>
          </w:tcPr>
          <w:p w14:paraId="528BC4DF"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570C8B82"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750D4AB" w14:textId="12149C70" w:rsidR="00FB391F" w:rsidRPr="00A559A0" w:rsidRDefault="00CD34A7" w:rsidP="00FB391F">
            <w:pPr>
              <w:rPr>
                <w:rFonts w:eastAsia="Times New Roman" w:cs="Arial"/>
                <w:color w:val="0F0F0F"/>
                <w:sz w:val="18"/>
                <w:szCs w:val="24"/>
              </w:rPr>
            </w:pPr>
            <w:r w:rsidRPr="00A559A0">
              <w:rPr>
                <w:rFonts w:eastAsia="Times New Roman" w:cs="Arial"/>
                <w:color w:val="0F0F0F"/>
                <w:sz w:val="18"/>
                <w:szCs w:val="24"/>
              </w:rPr>
              <w:t>Indique si l'utilisateur peut changer de classe</w:t>
            </w:r>
          </w:p>
        </w:tc>
        <w:tc>
          <w:tcPr>
            <w:tcW w:w="907" w:type="dxa"/>
            <w:tcBorders>
              <w:top w:val="single" w:sz="2" w:space="0" w:color="auto"/>
              <w:left w:val="single" w:sz="2" w:space="0" w:color="auto"/>
              <w:bottom w:val="single" w:sz="2" w:space="0" w:color="auto"/>
              <w:right w:val="single" w:sz="2" w:space="0" w:color="auto"/>
            </w:tcBorders>
          </w:tcPr>
          <w:p w14:paraId="59763761" w14:textId="59BB266D"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4F00392F" w14:textId="2737613A" w:rsidTr="005D0FD0">
        <w:tc>
          <w:tcPr>
            <w:tcW w:w="900" w:type="dxa"/>
            <w:tcBorders>
              <w:top w:val="single" w:sz="2" w:space="0" w:color="auto"/>
              <w:left w:val="single" w:sz="2" w:space="0" w:color="auto"/>
              <w:bottom w:val="single" w:sz="2" w:space="0" w:color="auto"/>
              <w:right w:val="single" w:sz="2" w:space="0" w:color="auto"/>
            </w:tcBorders>
          </w:tcPr>
          <w:p w14:paraId="50BDEA59"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0D4298E" w14:textId="77777777"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IsRefundable</w:t>
            </w:r>
          </w:p>
        </w:tc>
        <w:tc>
          <w:tcPr>
            <w:tcW w:w="2160" w:type="dxa"/>
            <w:tcBorders>
              <w:top w:val="single" w:sz="2" w:space="0" w:color="auto"/>
              <w:left w:val="single" w:sz="2" w:space="0" w:color="auto"/>
              <w:bottom w:val="single" w:sz="2" w:space="0" w:color="auto"/>
              <w:right w:val="single" w:sz="2" w:space="0" w:color="auto"/>
            </w:tcBorders>
          </w:tcPr>
          <w:p w14:paraId="064B0288"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6ACDC00"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0808F25" w14:textId="587BFCC9" w:rsidR="00FB391F" w:rsidRPr="00A559A0" w:rsidRDefault="00CD34A7" w:rsidP="00FB391F">
            <w:pPr>
              <w:rPr>
                <w:rFonts w:eastAsia="Times New Roman" w:cs="Arial"/>
                <w:color w:val="0F0F0F"/>
                <w:sz w:val="18"/>
                <w:szCs w:val="24"/>
              </w:rPr>
            </w:pPr>
            <w:r w:rsidRPr="00A559A0">
              <w:rPr>
                <w:rFonts w:eastAsia="Times New Roman" w:cs="Arial"/>
                <w:color w:val="0F0F0F"/>
                <w:sz w:val="18"/>
                <w:szCs w:val="24"/>
              </w:rPr>
              <w:t>Indique si le billet est remboursable</w:t>
            </w:r>
          </w:p>
        </w:tc>
        <w:tc>
          <w:tcPr>
            <w:tcW w:w="907" w:type="dxa"/>
            <w:tcBorders>
              <w:top w:val="single" w:sz="2" w:space="0" w:color="auto"/>
              <w:left w:val="single" w:sz="2" w:space="0" w:color="auto"/>
              <w:bottom w:val="single" w:sz="2" w:space="0" w:color="auto"/>
              <w:right w:val="single" w:sz="2" w:space="0" w:color="auto"/>
            </w:tcBorders>
          </w:tcPr>
          <w:p w14:paraId="1299B182" w14:textId="42434846" w:rsidR="00FB391F" w:rsidRPr="00A559A0" w:rsidRDefault="00FB391F" w:rsidP="00FB391F">
            <w:pPr>
              <w:rPr>
                <w:rFonts w:eastAsia="Times New Roman" w:cs="Arial"/>
                <w:color w:val="0F0F0F"/>
                <w:sz w:val="18"/>
                <w:szCs w:val="24"/>
              </w:rPr>
            </w:pPr>
            <w:r w:rsidRPr="00A559A0">
              <w:rPr>
                <w:b/>
                <w:bCs/>
                <w:highlight w:val="yellow"/>
              </w:rPr>
              <w:t>OalV</w:t>
            </w:r>
          </w:p>
        </w:tc>
      </w:tr>
      <w:tr w:rsidR="00CD34A7" w:rsidRPr="00A559A0" w14:paraId="615AA740" w14:textId="2D3B8DFC" w:rsidTr="005D0FD0">
        <w:tc>
          <w:tcPr>
            <w:tcW w:w="900" w:type="dxa"/>
            <w:tcBorders>
              <w:top w:val="single" w:sz="2" w:space="0" w:color="auto"/>
              <w:left w:val="single" w:sz="2" w:space="0" w:color="auto"/>
              <w:bottom w:val="single" w:sz="2" w:space="0" w:color="auto"/>
              <w:right w:val="single" w:sz="2" w:space="0" w:color="auto"/>
            </w:tcBorders>
          </w:tcPr>
          <w:p w14:paraId="569EA97F" w14:textId="77777777" w:rsidR="00CD34A7" w:rsidRPr="00A559A0" w:rsidRDefault="00CD34A7" w:rsidP="00CD34A7">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FD95CC8" w14:textId="77777777" w:rsidR="00CD34A7" w:rsidRPr="00A559A0" w:rsidRDefault="00CD34A7" w:rsidP="00CD34A7">
            <w:pPr>
              <w:rPr>
                <w:rFonts w:eastAsia="Times New Roman" w:cs="Arial"/>
                <w:color w:val="0F0F0F"/>
                <w:sz w:val="18"/>
                <w:szCs w:val="24"/>
              </w:rPr>
            </w:pPr>
            <w:r w:rsidRPr="00A559A0">
              <w:rPr>
                <w:rFonts w:eastAsia="Times New Roman" w:cs="Arial"/>
                <w:b/>
                <w:i/>
                <w:color w:val="0F0F0F"/>
                <w:sz w:val="18"/>
                <w:szCs w:val="24"/>
              </w:rPr>
              <w:t>IsExchangable</w:t>
            </w:r>
          </w:p>
        </w:tc>
        <w:tc>
          <w:tcPr>
            <w:tcW w:w="2160" w:type="dxa"/>
            <w:tcBorders>
              <w:top w:val="single" w:sz="2" w:space="0" w:color="auto"/>
              <w:left w:val="single" w:sz="2" w:space="0" w:color="auto"/>
              <w:bottom w:val="single" w:sz="2" w:space="0" w:color="auto"/>
              <w:right w:val="single" w:sz="2" w:space="0" w:color="auto"/>
            </w:tcBorders>
          </w:tcPr>
          <w:p w14:paraId="70C930DB" w14:textId="77777777" w:rsidR="00CD34A7" w:rsidRPr="00A559A0" w:rsidRDefault="00CD34A7" w:rsidP="00CD34A7">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71643758" w14:textId="77777777" w:rsidR="00CD34A7" w:rsidRPr="00A559A0" w:rsidRDefault="00CD34A7" w:rsidP="00CD34A7">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CAC197D" w14:textId="62161C45" w:rsidR="00CD34A7" w:rsidRPr="00A559A0" w:rsidRDefault="00CD34A7" w:rsidP="00CD34A7">
            <w:pPr>
              <w:rPr>
                <w:rFonts w:eastAsia="Times New Roman" w:cs="Arial"/>
                <w:color w:val="0F0F0F"/>
                <w:sz w:val="18"/>
                <w:szCs w:val="24"/>
              </w:rPr>
            </w:pPr>
            <w:r w:rsidRPr="00A559A0">
              <w:rPr>
                <w:rFonts w:eastAsia="Times New Roman" w:cs="Arial"/>
                <w:color w:val="0F0F0F"/>
                <w:sz w:val="18"/>
                <w:szCs w:val="24"/>
              </w:rPr>
              <w:t>Indique si le billet est échangeable</w:t>
            </w:r>
          </w:p>
        </w:tc>
        <w:tc>
          <w:tcPr>
            <w:tcW w:w="907" w:type="dxa"/>
            <w:tcBorders>
              <w:top w:val="single" w:sz="2" w:space="0" w:color="auto"/>
              <w:left w:val="single" w:sz="2" w:space="0" w:color="auto"/>
              <w:bottom w:val="single" w:sz="2" w:space="0" w:color="auto"/>
              <w:right w:val="single" w:sz="2" w:space="0" w:color="auto"/>
            </w:tcBorders>
          </w:tcPr>
          <w:p w14:paraId="60C2DA81" w14:textId="2A3881F8" w:rsidR="00CD34A7" w:rsidRPr="00A559A0" w:rsidRDefault="00CD34A7" w:rsidP="00CD34A7">
            <w:pPr>
              <w:rPr>
                <w:rFonts w:eastAsia="Times New Roman" w:cs="Arial"/>
                <w:color w:val="0F0F0F"/>
                <w:sz w:val="18"/>
                <w:szCs w:val="24"/>
              </w:rPr>
            </w:pPr>
            <w:r w:rsidRPr="00A559A0">
              <w:rPr>
                <w:b/>
                <w:bCs/>
                <w:highlight w:val="yellow"/>
              </w:rPr>
              <w:t>OalV</w:t>
            </w:r>
          </w:p>
        </w:tc>
      </w:tr>
      <w:tr w:rsidR="00FB391F" w:rsidRPr="00A559A0" w14:paraId="134FF299" w14:textId="2E457E86" w:rsidTr="005D0FD0">
        <w:tc>
          <w:tcPr>
            <w:tcW w:w="900" w:type="dxa"/>
            <w:tcBorders>
              <w:top w:val="single" w:sz="2" w:space="0" w:color="auto"/>
              <w:left w:val="single" w:sz="2" w:space="0" w:color="auto"/>
              <w:bottom w:val="single" w:sz="2" w:space="0" w:color="auto"/>
              <w:right w:val="single" w:sz="2" w:space="0" w:color="auto"/>
            </w:tcBorders>
          </w:tcPr>
          <w:p w14:paraId="6DCF3018"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074ED7F" w14:textId="78902696" w:rsidR="00FB391F" w:rsidRPr="00A559A0" w:rsidRDefault="00FB391F" w:rsidP="00FB391F">
            <w:pPr>
              <w:rPr>
                <w:rFonts w:eastAsia="Times New Roman" w:cs="Arial"/>
                <w:b/>
                <w:i/>
                <w:color w:val="0F0F0F"/>
                <w:sz w:val="18"/>
                <w:szCs w:val="24"/>
              </w:rPr>
            </w:pPr>
            <w:r w:rsidRPr="00A559A0">
              <w:rPr>
                <w:rFonts w:eastAsia="Times New Roman" w:cs="Arial"/>
                <w:b/>
                <w:i/>
                <w:color w:val="0F0F0F"/>
                <w:sz w:val="18"/>
                <w:szCs w:val="24"/>
              </w:rPr>
              <w:t>HasExchangeFee</w:t>
            </w:r>
          </w:p>
        </w:tc>
        <w:tc>
          <w:tcPr>
            <w:tcW w:w="2160" w:type="dxa"/>
            <w:tcBorders>
              <w:top w:val="single" w:sz="2" w:space="0" w:color="auto"/>
              <w:left w:val="single" w:sz="2" w:space="0" w:color="auto"/>
              <w:bottom w:val="single" w:sz="2" w:space="0" w:color="auto"/>
              <w:right w:val="single" w:sz="2" w:space="0" w:color="auto"/>
            </w:tcBorders>
          </w:tcPr>
          <w:p w14:paraId="60C806D0" w14:textId="77777777" w:rsidR="00FB391F" w:rsidRPr="00A559A0" w:rsidRDefault="00FB391F" w:rsidP="00FB391F">
            <w:pPr>
              <w:rPr>
                <w:rFonts w:eastAsia="Times New Roman" w:cs="Arial"/>
                <w:i/>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74BA460E"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91E87E4" w14:textId="2FD33BAE" w:rsidR="00FB391F" w:rsidRPr="00A559A0" w:rsidRDefault="00473658" w:rsidP="00FB391F">
            <w:pPr>
              <w:rPr>
                <w:rFonts w:eastAsia="Times New Roman" w:cs="Arial"/>
                <w:color w:val="0F0F0F"/>
                <w:sz w:val="18"/>
                <w:szCs w:val="24"/>
              </w:rPr>
            </w:pPr>
            <w:r w:rsidRPr="00A559A0">
              <w:rPr>
                <w:rFonts w:eastAsia="Times New Roman" w:cs="Arial"/>
                <w:color w:val="0F0F0F"/>
                <w:sz w:val="18"/>
                <w:szCs w:val="24"/>
              </w:rPr>
              <w:t>Indique s'il y a des frais pour les échanges.</w:t>
            </w:r>
          </w:p>
        </w:tc>
        <w:tc>
          <w:tcPr>
            <w:tcW w:w="907" w:type="dxa"/>
            <w:tcBorders>
              <w:top w:val="single" w:sz="2" w:space="0" w:color="auto"/>
              <w:left w:val="single" w:sz="2" w:space="0" w:color="auto"/>
              <w:bottom w:val="single" w:sz="2" w:space="0" w:color="auto"/>
              <w:right w:val="single" w:sz="2" w:space="0" w:color="auto"/>
            </w:tcBorders>
          </w:tcPr>
          <w:p w14:paraId="3B13B797" w14:textId="54DEC715" w:rsidR="00FB391F" w:rsidRPr="00A559A0" w:rsidRDefault="00FB391F" w:rsidP="00FB391F">
            <w:pPr>
              <w:rPr>
                <w:rFonts w:eastAsia="Times New Roman" w:cs="Arial"/>
                <w:color w:val="0F0F0F"/>
                <w:sz w:val="18"/>
                <w:szCs w:val="24"/>
              </w:rPr>
            </w:pPr>
            <w:r w:rsidRPr="00A559A0">
              <w:rPr>
                <w:b/>
                <w:bCs/>
                <w:highlight w:val="yellow"/>
              </w:rPr>
              <w:t>OalV</w:t>
            </w:r>
          </w:p>
        </w:tc>
      </w:tr>
      <w:tr w:rsidR="00FB391F" w:rsidRPr="00A559A0" w14:paraId="7D377B62" w14:textId="7E76FEAF" w:rsidTr="005D0FD0">
        <w:tc>
          <w:tcPr>
            <w:tcW w:w="900" w:type="dxa"/>
            <w:tcBorders>
              <w:top w:val="single" w:sz="2" w:space="0" w:color="auto"/>
              <w:left w:val="single" w:sz="2" w:space="0" w:color="auto"/>
              <w:bottom w:val="single" w:sz="2" w:space="0" w:color="auto"/>
              <w:right w:val="single" w:sz="2" w:space="0" w:color="auto"/>
            </w:tcBorders>
          </w:tcPr>
          <w:p w14:paraId="7D1A96F8"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01E9B90" w14:textId="253FBDE0"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HasDiscountedFares</w:t>
            </w:r>
          </w:p>
        </w:tc>
        <w:tc>
          <w:tcPr>
            <w:tcW w:w="2160" w:type="dxa"/>
            <w:tcBorders>
              <w:top w:val="single" w:sz="2" w:space="0" w:color="auto"/>
              <w:left w:val="single" w:sz="2" w:space="0" w:color="auto"/>
              <w:bottom w:val="single" w:sz="2" w:space="0" w:color="auto"/>
              <w:right w:val="single" w:sz="2" w:space="0" w:color="auto"/>
            </w:tcBorders>
          </w:tcPr>
          <w:p w14:paraId="31429358"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621B5B01"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E7F1AE4" w14:textId="73D73873" w:rsidR="00FB391F" w:rsidRPr="00A559A0" w:rsidRDefault="00473658" w:rsidP="00FB391F">
            <w:pPr>
              <w:rPr>
                <w:rFonts w:eastAsia="Times New Roman" w:cs="Arial"/>
                <w:color w:val="0F0F0F"/>
                <w:sz w:val="18"/>
                <w:szCs w:val="24"/>
              </w:rPr>
            </w:pPr>
            <w:r w:rsidRPr="00A559A0">
              <w:rPr>
                <w:rFonts w:eastAsia="Times New Roman" w:cs="Arial"/>
                <w:color w:val="0F0F0F"/>
                <w:sz w:val="18"/>
                <w:szCs w:val="24"/>
              </w:rPr>
              <w:t>Indique si les tarifs réduits sont autorisés.</w:t>
            </w:r>
          </w:p>
        </w:tc>
        <w:tc>
          <w:tcPr>
            <w:tcW w:w="907" w:type="dxa"/>
            <w:tcBorders>
              <w:top w:val="single" w:sz="2" w:space="0" w:color="auto"/>
              <w:left w:val="single" w:sz="2" w:space="0" w:color="auto"/>
              <w:bottom w:val="single" w:sz="2" w:space="0" w:color="auto"/>
              <w:right w:val="single" w:sz="2" w:space="0" w:color="auto"/>
            </w:tcBorders>
          </w:tcPr>
          <w:p w14:paraId="36156FD1" w14:textId="2567E7FB"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323BB032" w14:textId="6F6F82A9" w:rsidTr="005D0FD0">
        <w:tc>
          <w:tcPr>
            <w:tcW w:w="900" w:type="dxa"/>
            <w:tcBorders>
              <w:top w:val="single" w:sz="2" w:space="0" w:color="auto"/>
              <w:left w:val="single" w:sz="2" w:space="0" w:color="auto"/>
              <w:bottom w:val="single" w:sz="2" w:space="0" w:color="auto"/>
              <w:right w:val="single" w:sz="2" w:space="0" w:color="auto"/>
            </w:tcBorders>
          </w:tcPr>
          <w:p w14:paraId="548567A5"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CE60753" w14:textId="1963F725"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AllowAdditionalDiscounts</w:t>
            </w:r>
          </w:p>
        </w:tc>
        <w:tc>
          <w:tcPr>
            <w:tcW w:w="2160" w:type="dxa"/>
            <w:tcBorders>
              <w:top w:val="single" w:sz="2" w:space="0" w:color="auto"/>
              <w:left w:val="single" w:sz="2" w:space="0" w:color="auto"/>
              <w:bottom w:val="single" w:sz="2" w:space="0" w:color="auto"/>
              <w:right w:val="single" w:sz="2" w:space="0" w:color="auto"/>
            </w:tcBorders>
          </w:tcPr>
          <w:p w14:paraId="3FB3C196"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6E166770"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C8B2C9F" w14:textId="5691729A" w:rsidR="00FB391F" w:rsidRPr="00A559A0" w:rsidRDefault="00473658" w:rsidP="00FB391F">
            <w:pPr>
              <w:rPr>
                <w:rFonts w:eastAsia="Times New Roman" w:cs="Arial"/>
                <w:color w:val="0F0F0F"/>
                <w:sz w:val="18"/>
                <w:szCs w:val="24"/>
              </w:rPr>
            </w:pPr>
            <w:r w:rsidRPr="00A559A0">
              <w:rPr>
                <w:rFonts w:eastAsia="Times New Roman" w:cs="Arial"/>
                <w:color w:val="0F0F0F"/>
                <w:sz w:val="18"/>
                <w:szCs w:val="24"/>
              </w:rPr>
              <w:t>Indique si plusieurs remises peuvent être appliquées, par ex. Enfant + Accompagnateur.</w:t>
            </w:r>
          </w:p>
        </w:tc>
        <w:tc>
          <w:tcPr>
            <w:tcW w:w="907" w:type="dxa"/>
            <w:tcBorders>
              <w:top w:val="single" w:sz="2" w:space="0" w:color="auto"/>
              <w:left w:val="single" w:sz="2" w:space="0" w:color="auto"/>
              <w:bottom w:val="single" w:sz="2" w:space="0" w:color="auto"/>
              <w:right w:val="single" w:sz="2" w:space="0" w:color="auto"/>
            </w:tcBorders>
          </w:tcPr>
          <w:p w14:paraId="23F47027" w14:textId="1E3B57C3"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79FE172B" w14:textId="737F4B3A" w:rsidTr="005D0FD0">
        <w:tc>
          <w:tcPr>
            <w:tcW w:w="900" w:type="dxa"/>
            <w:tcBorders>
              <w:top w:val="single" w:sz="2" w:space="0" w:color="auto"/>
              <w:left w:val="single" w:sz="2" w:space="0" w:color="auto"/>
              <w:bottom w:val="single" w:sz="2" w:space="0" w:color="auto"/>
              <w:right w:val="single" w:sz="2" w:space="0" w:color="auto"/>
            </w:tcBorders>
          </w:tcPr>
          <w:p w14:paraId="36E33F50"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700AF09" w14:textId="1A2D921F"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AllowCompanionDiscount</w:t>
            </w:r>
          </w:p>
        </w:tc>
        <w:tc>
          <w:tcPr>
            <w:tcW w:w="2160" w:type="dxa"/>
            <w:tcBorders>
              <w:top w:val="single" w:sz="2" w:space="0" w:color="auto"/>
              <w:left w:val="single" w:sz="2" w:space="0" w:color="auto"/>
              <w:bottom w:val="single" w:sz="2" w:space="0" w:color="auto"/>
              <w:right w:val="single" w:sz="2" w:space="0" w:color="auto"/>
            </w:tcBorders>
          </w:tcPr>
          <w:p w14:paraId="0047D759"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5F1D1419"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998E7B6" w14:textId="2931865E" w:rsidR="00FB391F" w:rsidRPr="00A559A0" w:rsidRDefault="00473658" w:rsidP="00FB391F">
            <w:pPr>
              <w:rPr>
                <w:rFonts w:eastAsia="Times New Roman" w:cs="Arial"/>
                <w:color w:val="0F0F0F"/>
                <w:sz w:val="18"/>
                <w:szCs w:val="24"/>
              </w:rPr>
            </w:pPr>
            <w:r w:rsidRPr="00A559A0">
              <w:rPr>
                <w:rFonts w:eastAsia="Times New Roman" w:cs="Arial"/>
                <w:color w:val="0F0F0F"/>
                <w:sz w:val="18"/>
                <w:szCs w:val="24"/>
              </w:rPr>
              <w:t>Indique s'il y a une remise pour les accompagnateur.</w:t>
            </w:r>
          </w:p>
        </w:tc>
        <w:tc>
          <w:tcPr>
            <w:tcW w:w="907" w:type="dxa"/>
            <w:tcBorders>
              <w:top w:val="single" w:sz="2" w:space="0" w:color="auto"/>
              <w:left w:val="single" w:sz="2" w:space="0" w:color="auto"/>
              <w:bottom w:val="single" w:sz="2" w:space="0" w:color="auto"/>
              <w:right w:val="single" w:sz="2" w:space="0" w:color="auto"/>
            </w:tcBorders>
          </w:tcPr>
          <w:p w14:paraId="7575DFB6" w14:textId="65A28391"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6175E087" w14:textId="46143BD5" w:rsidTr="005D0FD0">
        <w:tc>
          <w:tcPr>
            <w:tcW w:w="900" w:type="dxa"/>
            <w:tcBorders>
              <w:top w:val="single" w:sz="2" w:space="0" w:color="auto"/>
              <w:left w:val="single" w:sz="2" w:space="0" w:color="auto"/>
              <w:bottom w:val="single" w:sz="2" w:space="0" w:color="auto"/>
              <w:right w:val="single" w:sz="2" w:space="0" w:color="auto"/>
            </w:tcBorders>
          </w:tcPr>
          <w:p w14:paraId="23CBB5BF"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908343B" w14:textId="2B0D05D5"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HasMinimumPrice</w:t>
            </w:r>
          </w:p>
        </w:tc>
        <w:tc>
          <w:tcPr>
            <w:tcW w:w="2160" w:type="dxa"/>
            <w:tcBorders>
              <w:top w:val="single" w:sz="2" w:space="0" w:color="auto"/>
              <w:left w:val="single" w:sz="2" w:space="0" w:color="auto"/>
              <w:bottom w:val="single" w:sz="2" w:space="0" w:color="auto"/>
              <w:right w:val="single" w:sz="2" w:space="0" w:color="auto"/>
            </w:tcBorders>
          </w:tcPr>
          <w:p w14:paraId="2AC89F17"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6D8BFF28"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EC89E83" w14:textId="44FC0BF4" w:rsidR="00FB391F" w:rsidRPr="00A559A0" w:rsidRDefault="00473658" w:rsidP="00FB391F">
            <w:pPr>
              <w:rPr>
                <w:rFonts w:eastAsia="Times New Roman" w:cs="Arial"/>
                <w:color w:val="0F0F0F"/>
                <w:sz w:val="18"/>
                <w:szCs w:val="24"/>
              </w:rPr>
            </w:pPr>
            <w:r w:rsidRPr="00A559A0">
              <w:rPr>
                <w:rFonts w:eastAsia="Times New Roman" w:cs="Arial"/>
                <w:color w:val="0F0F0F"/>
                <w:sz w:val="18"/>
                <w:szCs w:val="24"/>
              </w:rPr>
              <w:t>Indique s'il y a un prix minimum lors de la combinaison de remises.</w:t>
            </w:r>
          </w:p>
        </w:tc>
        <w:tc>
          <w:tcPr>
            <w:tcW w:w="907" w:type="dxa"/>
            <w:tcBorders>
              <w:top w:val="single" w:sz="2" w:space="0" w:color="auto"/>
              <w:left w:val="single" w:sz="2" w:space="0" w:color="auto"/>
              <w:bottom w:val="single" w:sz="2" w:space="0" w:color="auto"/>
              <w:right w:val="single" w:sz="2" w:space="0" w:color="auto"/>
            </w:tcBorders>
          </w:tcPr>
          <w:p w14:paraId="114837D1" w14:textId="269E4691" w:rsidR="00FB391F" w:rsidRPr="00A559A0" w:rsidRDefault="00FB391F" w:rsidP="00FB391F">
            <w:pPr>
              <w:rPr>
                <w:rFonts w:eastAsia="Times New Roman" w:cs="Arial"/>
                <w:color w:val="0F0F0F"/>
                <w:sz w:val="18"/>
                <w:szCs w:val="24"/>
              </w:rPr>
            </w:pPr>
            <w:r w:rsidRPr="00A559A0">
              <w:rPr>
                <w:b/>
                <w:bCs/>
                <w:highlight w:val="yellow"/>
              </w:rPr>
              <w:t>PT</w:t>
            </w:r>
          </w:p>
        </w:tc>
      </w:tr>
      <w:tr w:rsidR="00FB391F" w:rsidRPr="00A559A0" w14:paraId="371D6692" w14:textId="1A9213D0" w:rsidTr="005D0FD0">
        <w:tc>
          <w:tcPr>
            <w:tcW w:w="900" w:type="dxa"/>
            <w:tcBorders>
              <w:top w:val="single" w:sz="2" w:space="0" w:color="auto"/>
              <w:left w:val="single" w:sz="2" w:space="0" w:color="auto"/>
              <w:bottom w:val="single" w:sz="2" w:space="0" w:color="auto"/>
              <w:right w:val="single" w:sz="2" w:space="0" w:color="auto"/>
            </w:tcBorders>
          </w:tcPr>
          <w:p w14:paraId="02338C30" w14:textId="77777777" w:rsidR="00FB391F" w:rsidRPr="00A559A0" w:rsidRDefault="00FB391F" w:rsidP="00FB391F">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E95CB8E" w14:textId="26DADE85" w:rsidR="00FB391F" w:rsidRPr="00A559A0" w:rsidRDefault="00FB391F" w:rsidP="00FB391F">
            <w:pPr>
              <w:rPr>
                <w:rFonts w:eastAsia="Times New Roman" w:cs="Arial"/>
                <w:color w:val="0F0F0F"/>
                <w:sz w:val="18"/>
                <w:szCs w:val="24"/>
              </w:rPr>
            </w:pPr>
            <w:r w:rsidRPr="00A559A0">
              <w:rPr>
                <w:rFonts w:eastAsia="Times New Roman" w:cs="Arial"/>
                <w:b/>
                <w:i/>
                <w:color w:val="0F0F0F"/>
                <w:sz w:val="18"/>
                <w:szCs w:val="24"/>
              </w:rPr>
              <w:t>RequiresPositiveBalance</w:t>
            </w:r>
          </w:p>
        </w:tc>
        <w:tc>
          <w:tcPr>
            <w:tcW w:w="2160" w:type="dxa"/>
            <w:tcBorders>
              <w:top w:val="single" w:sz="2" w:space="0" w:color="auto"/>
              <w:left w:val="single" w:sz="2" w:space="0" w:color="auto"/>
              <w:bottom w:val="single" w:sz="2" w:space="0" w:color="auto"/>
              <w:right w:val="single" w:sz="2" w:space="0" w:color="auto"/>
            </w:tcBorders>
          </w:tcPr>
          <w:p w14:paraId="23AED052" w14:textId="77777777" w:rsidR="00FB391F" w:rsidRPr="00A559A0" w:rsidRDefault="00FB391F" w:rsidP="00FB391F">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47A9A15" w14:textId="77777777" w:rsidR="00FB391F" w:rsidRPr="00A559A0" w:rsidRDefault="00FB391F" w:rsidP="00FB391F">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E75C542" w14:textId="72635E50" w:rsidR="00FB391F" w:rsidRPr="00A559A0" w:rsidRDefault="00473658" w:rsidP="00FB391F">
            <w:pPr>
              <w:rPr>
                <w:rFonts w:eastAsia="Times New Roman" w:cs="Arial"/>
                <w:color w:val="0F0F0F"/>
                <w:sz w:val="18"/>
                <w:szCs w:val="24"/>
              </w:rPr>
            </w:pPr>
            <w:r w:rsidRPr="00A559A0">
              <w:rPr>
                <w:rFonts w:eastAsia="Times New Roman" w:cs="Arial"/>
                <w:color w:val="0F0F0F"/>
                <w:sz w:val="18"/>
                <w:szCs w:val="24"/>
              </w:rPr>
              <w:t>Indique si le produit nécessite un solde positif (généralement sur une carte de transport) pour être utilisé.</w:t>
            </w:r>
          </w:p>
        </w:tc>
        <w:tc>
          <w:tcPr>
            <w:tcW w:w="907" w:type="dxa"/>
            <w:tcBorders>
              <w:top w:val="single" w:sz="2" w:space="0" w:color="auto"/>
              <w:left w:val="single" w:sz="2" w:space="0" w:color="auto"/>
              <w:bottom w:val="single" w:sz="2" w:space="0" w:color="auto"/>
              <w:right w:val="single" w:sz="2" w:space="0" w:color="auto"/>
            </w:tcBorders>
          </w:tcPr>
          <w:p w14:paraId="710EBF97" w14:textId="01884F1E" w:rsidR="00FB391F" w:rsidRPr="00A559A0" w:rsidRDefault="00FB391F" w:rsidP="00FB391F">
            <w:pPr>
              <w:rPr>
                <w:rFonts w:eastAsia="Times New Roman" w:cs="Arial"/>
                <w:color w:val="0F0F0F"/>
                <w:sz w:val="18"/>
                <w:szCs w:val="24"/>
              </w:rPr>
            </w:pPr>
            <w:r w:rsidRPr="00A559A0">
              <w:rPr>
                <w:b/>
                <w:bCs/>
                <w:highlight w:val="yellow"/>
              </w:rPr>
              <w:t>OalV</w:t>
            </w:r>
          </w:p>
        </w:tc>
      </w:tr>
    </w:tbl>
    <w:p w14:paraId="7DF4B099" w14:textId="77777777" w:rsidR="00885BDE" w:rsidRPr="00A559A0" w:rsidRDefault="00885BDE" w:rsidP="00885BDE">
      <w:pPr>
        <w:rPr>
          <w:rFonts w:cs="Arial"/>
        </w:rPr>
      </w:pPr>
    </w:p>
    <w:p w14:paraId="2F27DB50" w14:textId="280CA366"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64</w:t>
      </w:r>
      <w:r w:rsidRPr="00A559A0">
        <w:rPr>
          <w:rFonts w:cs="Arial"/>
        </w:rPr>
        <w:fldChar w:fldCharType="end"/>
      </w:r>
      <w:r w:rsidRPr="00A559A0">
        <w:rPr>
          <w:rFonts w:cs="Arial"/>
        </w:rPr>
        <w:t xml:space="preserve"> – </w:t>
      </w:r>
      <w:r w:rsidRPr="00A559A0">
        <w:rPr>
          <w:rFonts w:cs="Arial"/>
          <w:i/>
        </w:rPr>
        <w:t>ConditionSummaryReservationGroup</w:t>
      </w:r>
      <w:r w:rsidRPr="00A559A0">
        <w:rPr>
          <w:rFonts w:cs="Arial"/>
        </w:rPr>
        <w:t xml:space="preserve"> – Group</w:t>
      </w:r>
    </w:p>
    <w:tbl>
      <w:tblPr>
        <w:tblW w:w="10807"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gridCol w:w="907"/>
      </w:tblGrid>
      <w:tr w:rsidR="005D0FD0" w:rsidRPr="00A559A0" w14:paraId="31BE2B7B" w14:textId="4BC1D385" w:rsidTr="005D0FD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7155E1C" w14:textId="2DA5897B" w:rsidR="005D0FD0" w:rsidRPr="00A559A0" w:rsidRDefault="005D0FD0"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9C82E09"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F9B159F"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B991C19" w14:textId="42980A00" w:rsidR="005D0FD0" w:rsidRPr="00A559A0" w:rsidRDefault="005D0FD0"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BD7D2C8"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Description</w:t>
            </w:r>
          </w:p>
        </w:tc>
        <w:tc>
          <w:tcPr>
            <w:tcW w:w="907" w:type="dxa"/>
            <w:tcBorders>
              <w:top w:val="single" w:sz="2" w:space="0" w:color="auto"/>
              <w:left w:val="single" w:sz="2" w:space="0" w:color="auto"/>
              <w:bottom w:val="single" w:sz="2" w:space="0" w:color="auto"/>
              <w:right w:val="single" w:sz="2" w:space="0" w:color="auto"/>
            </w:tcBorders>
            <w:shd w:val="clear" w:color="auto" w:fill="E6E6E6"/>
          </w:tcPr>
          <w:p w14:paraId="65DC84BC" w14:textId="77777777" w:rsidR="005D0FD0" w:rsidRPr="00A559A0" w:rsidRDefault="005D0FD0" w:rsidP="00785A62">
            <w:pPr>
              <w:jc w:val="center"/>
              <w:rPr>
                <w:rFonts w:cs="Arial"/>
                <w:b/>
                <w:bCs/>
                <w:sz w:val="18"/>
                <w:szCs w:val="18"/>
              </w:rPr>
            </w:pPr>
          </w:p>
        </w:tc>
      </w:tr>
      <w:tr w:rsidR="005D0FD0" w:rsidRPr="00A559A0" w14:paraId="28BC1F8B" w14:textId="57DCFDF5" w:rsidTr="005D0FD0">
        <w:tc>
          <w:tcPr>
            <w:tcW w:w="900" w:type="dxa"/>
            <w:tcBorders>
              <w:top w:val="single" w:sz="2" w:space="0" w:color="auto"/>
              <w:left w:val="single" w:sz="2" w:space="0" w:color="auto"/>
              <w:bottom w:val="single" w:sz="2" w:space="0" w:color="auto"/>
              <w:right w:val="single" w:sz="2" w:space="0" w:color="auto"/>
            </w:tcBorders>
          </w:tcPr>
          <w:p w14:paraId="6796EBF1"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3E669B9" w14:textId="5DC4856E"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PenaltyWIthoutTicket</w:t>
            </w:r>
          </w:p>
        </w:tc>
        <w:tc>
          <w:tcPr>
            <w:tcW w:w="2160" w:type="dxa"/>
            <w:tcBorders>
              <w:top w:val="single" w:sz="2" w:space="0" w:color="auto"/>
              <w:left w:val="single" w:sz="2" w:space="0" w:color="auto"/>
              <w:bottom w:val="single" w:sz="2" w:space="0" w:color="auto"/>
              <w:right w:val="single" w:sz="2" w:space="0" w:color="auto"/>
            </w:tcBorders>
          </w:tcPr>
          <w:p w14:paraId="5972AAA2"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1F08ED2F"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47FDFDE" w14:textId="405F45F1" w:rsidR="005D0FD0" w:rsidRPr="00A559A0" w:rsidRDefault="00473658" w:rsidP="00785A62">
            <w:pPr>
              <w:rPr>
                <w:rFonts w:eastAsia="Times New Roman" w:cs="Arial"/>
                <w:color w:val="0F0F0F"/>
                <w:sz w:val="18"/>
                <w:szCs w:val="24"/>
              </w:rPr>
            </w:pPr>
            <w:r w:rsidRPr="00A559A0">
              <w:rPr>
                <w:rFonts w:eastAsia="Times New Roman" w:cs="Arial"/>
                <w:color w:val="0F0F0F"/>
                <w:sz w:val="18"/>
                <w:szCs w:val="24"/>
              </w:rPr>
              <w:t>Indique s</w:t>
            </w:r>
            <w:r w:rsidRPr="00A559A0">
              <w:rPr>
                <w:rFonts w:eastAsia="Times New Roman" w:cs="Arial"/>
                <w:sz w:val="18"/>
                <w:szCs w:val="24"/>
              </w:rPr>
              <w:t>'il y a une pénalité pour voyager sans billet, c'est-à-dire que les billets ne peuvent pas être achetés à bord.</w:t>
            </w:r>
          </w:p>
        </w:tc>
        <w:tc>
          <w:tcPr>
            <w:tcW w:w="907" w:type="dxa"/>
            <w:tcBorders>
              <w:top w:val="single" w:sz="2" w:space="0" w:color="auto"/>
              <w:left w:val="single" w:sz="2" w:space="0" w:color="auto"/>
              <w:bottom w:val="single" w:sz="2" w:space="0" w:color="auto"/>
              <w:right w:val="single" w:sz="2" w:space="0" w:color="auto"/>
            </w:tcBorders>
          </w:tcPr>
          <w:p w14:paraId="54077BCA" w14:textId="3EBDE9C9" w:rsidR="005D0FD0" w:rsidRPr="00A559A0" w:rsidRDefault="00FB391F" w:rsidP="00785A62">
            <w:pPr>
              <w:rPr>
                <w:rFonts w:eastAsia="Times New Roman" w:cs="Arial"/>
                <w:sz w:val="18"/>
                <w:szCs w:val="24"/>
              </w:rPr>
            </w:pPr>
            <w:r w:rsidRPr="00A559A0">
              <w:rPr>
                <w:b/>
                <w:bCs/>
                <w:highlight w:val="yellow"/>
              </w:rPr>
              <w:t>OalV</w:t>
            </w:r>
          </w:p>
        </w:tc>
      </w:tr>
      <w:tr w:rsidR="005D0FD0" w:rsidRPr="00A559A0" w14:paraId="5FCA2D37" w14:textId="3E24E1C7" w:rsidTr="005D0FD0">
        <w:tc>
          <w:tcPr>
            <w:tcW w:w="900" w:type="dxa"/>
            <w:tcBorders>
              <w:top w:val="single" w:sz="2" w:space="0" w:color="auto"/>
              <w:left w:val="single" w:sz="2" w:space="0" w:color="auto"/>
              <w:bottom w:val="single" w:sz="2" w:space="0" w:color="auto"/>
              <w:right w:val="single" w:sz="2" w:space="0" w:color="auto"/>
            </w:tcBorders>
          </w:tcPr>
          <w:p w14:paraId="5412CD72"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0605FDC" w14:textId="573FA839"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AvailableOnSubscription</w:t>
            </w:r>
          </w:p>
        </w:tc>
        <w:tc>
          <w:tcPr>
            <w:tcW w:w="2160" w:type="dxa"/>
            <w:tcBorders>
              <w:top w:val="single" w:sz="2" w:space="0" w:color="auto"/>
              <w:left w:val="single" w:sz="2" w:space="0" w:color="auto"/>
              <w:bottom w:val="single" w:sz="2" w:space="0" w:color="auto"/>
              <w:right w:val="single" w:sz="2" w:space="0" w:color="auto"/>
            </w:tcBorders>
          </w:tcPr>
          <w:p w14:paraId="3C4A65C5"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D2F114F"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1B7B5E6" w14:textId="24DB5107" w:rsidR="005D0FD0" w:rsidRPr="00A559A0" w:rsidRDefault="00473658" w:rsidP="00785A62">
            <w:pPr>
              <w:rPr>
                <w:rFonts w:eastAsia="Times New Roman" w:cs="Arial"/>
                <w:color w:val="0F0F0F"/>
                <w:sz w:val="18"/>
                <w:szCs w:val="24"/>
              </w:rPr>
            </w:pPr>
            <w:r w:rsidRPr="00A559A0">
              <w:rPr>
                <w:rFonts w:eastAsia="Times New Roman" w:cs="Arial"/>
                <w:color w:val="0F0F0F"/>
                <w:sz w:val="18"/>
                <w:szCs w:val="24"/>
              </w:rPr>
              <w:t>Indique si le produit est disponible sur abonnement.</w:t>
            </w:r>
          </w:p>
        </w:tc>
        <w:tc>
          <w:tcPr>
            <w:tcW w:w="907" w:type="dxa"/>
            <w:tcBorders>
              <w:top w:val="single" w:sz="2" w:space="0" w:color="auto"/>
              <w:left w:val="single" w:sz="2" w:space="0" w:color="auto"/>
              <w:bottom w:val="single" w:sz="2" w:space="0" w:color="auto"/>
              <w:right w:val="single" w:sz="2" w:space="0" w:color="auto"/>
            </w:tcBorders>
          </w:tcPr>
          <w:p w14:paraId="27F670A0" w14:textId="2AC346B3" w:rsidR="005D0FD0" w:rsidRPr="00A559A0" w:rsidRDefault="00FB391F" w:rsidP="00785A62">
            <w:pPr>
              <w:rPr>
                <w:rFonts w:eastAsia="Times New Roman" w:cs="Arial"/>
                <w:color w:val="0F0F0F"/>
                <w:sz w:val="18"/>
                <w:szCs w:val="24"/>
              </w:rPr>
            </w:pPr>
            <w:r w:rsidRPr="00A559A0">
              <w:rPr>
                <w:b/>
                <w:bCs/>
                <w:highlight w:val="yellow"/>
              </w:rPr>
              <w:t>OalV</w:t>
            </w:r>
          </w:p>
        </w:tc>
      </w:tr>
    </w:tbl>
    <w:p w14:paraId="6A359010" w14:textId="2ACF6C45" w:rsidR="00885BDE" w:rsidRPr="00A559A0" w:rsidRDefault="00885BDE" w:rsidP="00885BDE">
      <w:pPr>
        <w:rPr>
          <w:rFonts w:cs="Arial"/>
        </w:rPr>
      </w:pPr>
    </w:p>
    <w:p w14:paraId="72796483" w14:textId="3611EBF1" w:rsidR="007E00CF" w:rsidRPr="00A559A0" w:rsidRDefault="007E00CF" w:rsidP="00885BDE">
      <w:pPr>
        <w:rPr>
          <w:rFonts w:cs="Arial"/>
        </w:rPr>
      </w:pPr>
    </w:p>
    <w:p w14:paraId="23E4A409" w14:textId="03E4DE84" w:rsidR="00885BDE" w:rsidRPr="00A559A0" w:rsidRDefault="00885BDE" w:rsidP="00885BDE">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65</w:t>
      </w:r>
      <w:r w:rsidRPr="00A559A0">
        <w:rPr>
          <w:rFonts w:cs="Arial"/>
        </w:rPr>
        <w:fldChar w:fldCharType="end"/>
      </w:r>
      <w:r w:rsidRPr="00A559A0">
        <w:rPr>
          <w:rFonts w:cs="Arial"/>
        </w:rPr>
        <w:t xml:space="preserve"> – </w:t>
      </w:r>
      <w:r w:rsidRPr="00A559A0">
        <w:rPr>
          <w:rFonts w:cs="Arial"/>
          <w:i/>
        </w:rPr>
        <w:t>ConditionSummaryReservationGroup</w:t>
      </w:r>
      <w:r w:rsidRPr="00A559A0">
        <w:rPr>
          <w:rFonts w:cs="Arial"/>
        </w:rPr>
        <w:t xml:space="preserve"> – Group</w:t>
      </w:r>
    </w:p>
    <w:tbl>
      <w:tblPr>
        <w:tblW w:w="10807"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gridCol w:w="907"/>
      </w:tblGrid>
      <w:tr w:rsidR="005D0FD0" w:rsidRPr="00A559A0" w14:paraId="5DABE991" w14:textId="30BE6420" w:rsidTr="005D0FD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575A82B" w14:textId="402575B0" w:rsidR="005D0FD0" w:rsidRPr="00A559A0" w:rsidRDefault="005D0FD0" w:rsidP="00785A62">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5DC12441"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5598B903"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EFE9B67" w14:textId="7820B8C0" w:rsidR="005D0FD0" w:rsidRPr="00A559A0" w:rsidRDefault="005D0FD0" w:rsidP="00785A62">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89CAD29" w14:textId="77777777" w:rsidR="005D0FD0" w:rsidRPr="00A559A0" w:rsidRDefault="005D0FD0" w:rsidP="00785A62">
            <w:pPr>
              <w:jc w:val="center"/>
              <w:rPr>
                <w:rFonts w:eastAsia="Times New Roman" w:cs="Arial"/>
                <w:b/>
                <w:color w:val="0F0F0F"/>
                <w:sz w:val="18"/>
                <w:szCs w:val="24"/>
              </w:rPr>
            </w:pPr>
            <w:r w:rsidRPr="00A559A0">
              <w:rPr>
                <w:rFonts w:cs="Arial"/>
                <w:b/>
                <w:bCs/>
                <w:sz w:val="18"/>
                <w:szCs w:val="18"/>
              </w:rPr>
              <w:t>Description</w:t>
            </w:r>
          </w:p>
        </w:tc>
        <w:tc>
          <w:tcPr>
            <w:tcW w:w="907" w:type="dxa"/>
            <w:tcBorders>
              <w:top w:val="single" w:sz="2" w:space="0" w:color="auto"/>
              <w:left w:val="single" w:sz="2" w:space="0" w:color="auto"/>
              <w:bottom w:val="single" w:sz="2" w:space="0" w:color="auto"/>
              <w:right w:val="single" w:sz="2" w:space="0" w:color="auto"/>
            </w:tcBorders>
            <w:shd w:val="clear" w:color="auto" w:fill="E6E6E6"/>
          </w:tcPr>
          <w:p w14:paraId="1313FC04" w14:textId="77777777" w:rsidR="005D0FD0" w:rsidRPr="00A559A0" w:rsidRDefault="005D0FD0" w:rsidP="00785A62">
            <w:pPr>
              <w:jc w:val="center"/>
              <w:rPr>
                <w:rFonts w:cs="Arial"/>
                <w:b/>
                <w:bCs/>
                <w:sz w:val="18"/>
                <w:szCs w:val="18"/>
              </w:rPr>
            </w:pPr>
          </w:p>
        </w:tc>
      </w:tr>
      <w:tr w:rsidR="005D0FD0" w:rsidRPr="00A559A0" w14:paraId="42DA7E5E" w14:textId="00B7D782" w:rsidTr="005D0FD0">
        <w:tc>
          <w:tcPr>
            <w:tcW w:w="900" w:type="dxa"/>
            <w:tcBorders>
              <w:top w:val="single" w:sz="2" w:space="0" w:color="auto"/>
              <w:left w:val="single" w:sz="2" w:space="0" w:color="auto"/>
              <w:bottom w:val="single" w:sz="2" w:space="0" w:color="auto"/>
              <w:right w:val="single" w:sz="2" w:space="0" w:color="auto"/>
            </w:tcBorders>
          </w:tcPr>
          <w:p w14:paraId="272C3A31"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6C12D76" w14:textId="1A5C9976"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HasPurchaseConditions</w:t>
            </w:r>
          </w:p>
        </w:tc>
        <w:tc>
          <w:tcPr>
            <w:tcW w:w="2160" w:type="dxa"/>
            <w:tcBorders>
              <w:top w:val="single" w:sz="2" w:space="0" w:color="auto"/>
              <w:left w:val="single" w:sz="2" w:space="0" w:color="auto"/>
              <w:bottom w:val="single" w:sz="2" w:space="0" w:color="auto"/>
              <w:right w:val="single" w:sz="2" w:space="0" w:color="auto"/>
            </w:tcBorders>
          </w:tcPr>
          <w:p w14:paraId="1BF9E288"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5C744D00"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4BAF1C8" w14:textId="1B46815D" w:rsidR="005D0FD0" w:rsidRPr="00A559A0" w:rsidRDefault="00A559A0" w:rsidP="00785A62">
            <w:pPr>
              <w:rPr>
                <w:rFonts w:eastAsia="Times New Roman" w:cs="Arial"/>
                <w:color w:val="0F0F0F"/>
                <w:sz w:val="18"/>
                <w:szCs w:val="24"/>
              </w:rPr>
            </w:pPr>
            <w:r w:rsidRPr="00A559A0">
              <w:rPr>
                <w:rFonts w:eastAsia="Times New Roman" w:cs="Arial"/>
                <w:color w:val="0F0F0F"/>
                <w:sz w:val="18"/>
                <w:szCs w:val="24"/>
              </w:rPr>
              <w:t>Indique s</w:t>
            </w:r>
            <w:r w:rsidRPr="00A559A0">
              <w:rPr>
                <w:rFonts w:eastAsia="Times New Roman" w:cs="Arial"/>
                <w:sz w:val="18"/>
                <w:szCs w:val="24"/>
              </w:rPr>
              <w:t>i les conditions d'achat s'appliquent à la vente du produit, par ex. quand doit être acheté ou qui peut acheter.</w:t>
            </w:r>
          </w:p>
        </w:tc>
        <w:tc>
          <w:tcPr>
            <w:tcW w:w="907" w:type="dxa"/>
            <w:tcBorders>
              <w:top w:val="single" w:sz="2" w:space="0" w:color="auto"/>
              <w:left w:val="single" w:sz="2" w:space="0" w:color="auto"/>
              <w:bottom w:val="single" w:sz="2" w:space="0" w:color="auto"/>
              <w:right w:val="single" w:sz="2" w:space="0" w:color="auto"/>
            </w:tcBorders>
          </w:tcPr>
          <w:p w14:paraId="27D35697" w14:textId="207BF88D" w:rsidR="005D0FD0" w:rsidRPr="00A559A0" w:rsidRDefault="00FB391F" w:rsidP="00785A62">
            <w:pPr>
              <w:rPr>
                <w:rFonts w:eastAsia="Times New Roman" w:cs="Arial"/>
                <w:sz w:val="18"/>
                <w:szCs w:val="24"/>
              </w:rPr>
            </w:pPr>
            <w:r w:rsidRPr="00A559A0">
              <w:rPr>
                <w:b/>
                <w:bCs/>
                <w:highlight w:val="yellow"/>
              </w:rPr>
              <w:t>OalV</w:t>
            </w:r>
          </w:p>
        </w:tc>
      </w:tr>
      <w:tr w:rsidR="005D0FD0" w:rsidRPr="00A559A0" w14:paraId="4F840E31" w14:textId="71ADB9D1" w:rsidTr="005D0FD0">
        <w:tc>
          <w:tcPr>
            <w:tcW w:w="900" w:type="dxa"/>
            <w:tcBorders>
              <w:top w:val="single" w:sz="2" w:space="0" w:color="auto"/>
              <w:left w:val="single" w:sz="2" w:space="0" w:color="auto"/>
              <w:bottom w:val="single" w:sz="2" w:space="0" w:color="auto"/>
              <w:right w:val="single" w:sz="2" w:space="0" w:color="auto"/>
            </w:tcBorders>
          </w:tcPr>
          <w:p w14:paraId="532EA79A"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3FE0956A" w14:textId="35975D5F"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HasDynamicPricing</w:t>
            </w:r>
          </w:p>
        </w:tc>
        <w:tc>
          <w:tcPr>
            <w:tcW w:w="2160" w:type="dxa"/>
            <w:tcBorders>
              <w:top w:val="single" w:sz="2" w:space="0" w:color="auto"/>
              <w:left w:val="single" w:sz="2" w:space="0" w:color="auto"/>
              <w:bottom w:val="single" w:sz="2" w:space="0" w:color="auto"/>
              <w:right w:val="single" w:sz="2" w:space="0" w:color="auto"/>
            </w:tcBorders>
          </w:tcPr>
          <w:p w14:paraId="25D0CE83"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568F4A9C"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22E2667" w14:textId="1E7A5947" w:rsidR="005D0FD0" w:rsidRPr="00A559A0" w:rsidRDefault="00A559A0" w:rsidP="00785A62">
            <w:pPr>
              <w:rPr>
                <w:rFonts w:eastAsia="Times New Roman" w:cs="Arial"/>
                <w:color w:val="0F0F0F"/>
                <w:sz w:val="18"/>
                <w:szCs w:val="24"/>
              </w:rPr>
            </w:pPr>
            <w:r w:rsidRPr="00A559A0">
              <w:rPr>
                <w:rFonts w:eastAsia="Times New Roman" w:cs="Arial"/>
                <w:color w:val="0F0F0F"/>
                <w:sz w:val="18"/>
                <w:szCs w:val="24"/>
              </w:rPr>
              <w:t>Indique si le produit a une tarification dynamique.</w:t>
            </w:r>
          </w:p>
        </w:tc>
        <w:tc>
          <w:tcPr>
            <w:tcW w:w="907" w:type="dxa"/>
            <w:tcBorders>
              <w:top w:val="single" w:sz="2" w:space="0" w:color="auto"/>
              <w:left w:val="single" w:sz="2" w:space="0" w:color="auto"/>
              <w:bottom w:val="single" w:sz="2" w:space="0" w:color="auto"/>
              <w:right w:val="single" w:sz="2" w:space="0" w:color="auto"/>
            </w:tcBorders>
          </w:tcPr>
          <w:p w14:paraId="30BE7FE6" w14:textId="1409B512" w:rsidR="005D0FD0" w:rsidRPr="00A559A0" w:rsidRDefault="00FB391F" w:rsidP="00785A62">
            <w:pPr>
              <w:rPr>
                <w:rFonts w:eastAsia="Times New Roman" w:cs="Arial"/>
                <w:color w:val="0F0F0F"/>
                <w:sz w:val="18"/>
                <w:szCs w:val="24"/>
              </w:rPr>
            </w:pPr>
            <w:r w:rsidRPr="00A559A0">
              <w:rPr>
                <w:b/>
                <w:bCs/>
                <w:highlight w:val="yellow"/>
              </w:rPr>
              <w:t>PT</w:t>
            </w:r>
          </w:p>
        </w:tc>
      </w:tr>
      <w:tr w:rsidR="005D0FD0" w:rsidRPr="00A559A0" w14:paraId="431A1B00" w14:textId="173D6B41" w:rsidTr="005D0FD0">
        <w:tc>
          <w:tcPr>
            <w:tcW w:w="900" w:type="dxa"/>
            <w:tcBorders>
              <w:top w:val="single" w:sz="2" w:space="0" w:color="auto"/>
              <w:left w:val="single" w:sz="2" w:space="0" w:color="auto"/>
              <w:bottom w:val="single" w:sz="2" w:space="0" w:color="auto"/>
              <w:right w:val="single" w:sz="2" w:space="0" w:color="auto"/>
            </w:tcBorders>
          </w:tcPr>
          <w:p w14:paraId="1821404D"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EAC7CEC" w14:textId="0AE5E32D"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RequiresReservation</w:t>
            </w:r>
          </w:p>
        </w:tc>
        <w:tc>
          <w:tcPr>
            <w:tcW w:w="2160" w:type="dxa"/>
            <w:tcBorders>
              <w:top w:val="single" w:sz="2" w:space="0" w:color="auto"/>
              <w:left w:val="single" w:sz="2" w:space="0" w:color="auto"/>
              <w:bottom w:val="single" w:sz="2" w:space="0" w:color="auto"/>
              <w:right w:val="single" w:sz="2" w:space="0" w:color="auto"/>
            </w:tcBorders>
          </w:tcPr>
          <w:p w14:paraId="4A41575B"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47C10DEF"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440556D" w14:textId="7D6FF480" w:rsidR="005D0FD0" w:rsidRPr="00A559A0" w:rsidRDefault="00A559A0" w:rsidP="00785A62">
            <w:pPr>
              <w:rPr>
                <w:rFonts w:eastAsia="Times New Roman" w:cs="Arial"/>
                <w:color w:val="0F0F0F"/>
                <w:sz w:val="18"/>
                <w:szCs w:val="24"/>
              </w:rPr>
            </w:pPr>
            <w:r w:rsidRPr="00A559A0">
              <w:rPr>
                <w:rFonts w:eastAsia="Times New Roman" w:cs="Arial"/>
                <w:color w:val="0F0F0F"/>
                <w:sz w:val="18"/>
                <w:szCs w:val="24"/>
              </w:rPr>
              <w:t>Indique si le produit nécessite une réservation.</w:t>
            </w:r>
          </w:p>
        </w:tc>
        <w:tc>
          <w:tcPr>
            <w:tcW w:w="907" w:type="dxa"/>
            <w:tcBorders>
              <w:top w:val="single" w:sz="2" w:space="0" w:color="auto"/>
              <w:left w:val="single" w:sz="2" w:space="0" w:color="auto"/>
              <w:bottom w:val="single" w:sz="2" w:space="0" w:color="auto"/>
              <w:right w:val="single" w:sz="2" w:space="0" w:color="auto"/>
            </w:tcBorders>
          </w:tcPr>
          <w:p w14:paraId="2A486825" w14:textId="57FC412F" w:rsidR="005D0FD0" w:rsidRPr="00A559A0" w:rsidRDefault="00FB391F" w:rsidP="00785A62">
            <w:pPr>
              <w:rPr>
                <w:rFonts w:eastAsia="Times New Roman" w:cs="Arial"/>
                <w:color w:val="0F0F0F"/>
                <w:sz w:val="18"/>
                <w:szCs w:val="24"/>
              </w:rPr>
            </w:pPr>
            <w:r w:rsidRPr="00A559A0">
              <w:rPr>
                <w:b/>
                <w:bCs/>
                <w:highlight w:val="yellow"/>
              </w:rPr>
              <w:t>OalV</w:t>
            </w:r>
          </w:p>
        </w:tc>
      </w:tr>
      <w:tr w:rsidR="00A559A0" w:rsidRPr="00A559A0" w14:paraId="699DE2DA" w14:textId="36D00A84" w:rsidTr="005D0FD0">
        <w:tc>
          <w:tcPr>
            <w:tcW w:w="900" w:type="dxa"/>
            <w:tcBorders>
              <w:top w:val="single" w:sz="2" w:space="0" w:color="auto"/>
              <w:left w:val="single" w:sz="2" w:space="0" w:color="auto"/>
              <w:bottom w:val="single" w:sz="2" w:space="0" w:color="auto"/>
              <w:right w:val="single" w:sz="2" w:space="0" w:color="auto"/>
            </w:tcBorders>
          </w:tcPr>
          <w:p w14:paraId="5B8AB81F" w14:textId="77777777" w:rsidR="00A559A0" w:rsidRPr="00A559A0" w:rsidRDefault="00A559A0" w:rsidP="00A559A0">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3C67764" w14:textId="6D77F325" w:rsidR="00A559A0" w:rsidRPr="00A559A0" w:rsidRDefault="00A559A0" w:rsidP="00A559A0">
            <w:pPr>
              <w:rPr>
                <w:rFonts w:eastAsia="Times New Roman" w:cs="Arial"/>
                <w:b/>
                <w:i/>
                <w:color w:val="0F0F0F"/>
                <w:sz w:val="18"/>
                <w:szCs w:val="24"/>
              </w:rPr>
            </w:pPr>
            <w:r w:rsidRPr="00A559A0">
              <w:rPr>
                <w:rFonts w:eastAsia="Times New Roman" w:cs="Arial"/>
                <w:b/>
                <w:i/>
                <w:color w:val="0F0F0F"/>
                <w:sz w:val="18"/>
                <w:szCs w:val="24"/>
              </w:rPr>
              <w:t>HasReservationFee</w:t>
            </w:r>
          </w:p>
        </w:tc>
        <w:tc>
          <w:tcPr>
            <w:tcW w:w="2160" w:type="dxa"/>
            <w:tcBorders>
              <w:top w:val="single" w:sz="2" w:space="0" w:color="auto"/>
              <w:left w:val="single" w:sz="2" w:space="0" w:color="auto"/>
              <w:bottom w:val="single" w:sz="2" w:space="0" w:color="auto"/>
              <w:right w:val="single" w:sz="2" w:space="0" w:color="auto"/>
            </w:tcBorders>
          </w:tcPr>
          <w:p w14:paraId="1FDF3A61" w14:textId="77777777" w:rsidR="00A559A0" w:rsidRPr="00A559A0" w:rsidRDefault="00A559A0" w:rsidP="00A559A0">
            <w:pPr>
              <w:rPr>
                <w:rFonts w:eastAsia="Times New Roman" w:cs="Arial"/>
                <w:i/>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51CF693D" w14:textId="77777777" w:rsidR="00A559A0" w:rsidRPr="00A559A0" w:rsidRDefault="00A559A0" w:rsidP="00A559A0">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D052660" w14:textId="5CCE00C1" w:rsidR="00A559A0" w:rsidRPr="00A559A0" w:rsidRDefault="00A559A0" w:rsidP="00A559A0">
            <w:pPr>
              <w:rPr>
                <w:rFonts w:eastAsia="Times New Roman" w:cs="Arial"/>
                <w:color w:val="0F0F0F"/>
                <w:sz w:val="18"/>
                <w:szCs w:val="24"/>
              </w:rPr>
            </w:pPr>
            <w:r w:rsidRPr="00A559A0">
              <w:rPr>
                <w:rFonts w:eastAsia="Times New Roman" w:cs="Arial"/>
                <w:color w:val="0F0F0F"/>
                <w:sz w:val="18"/>
                <w:szCs w:val="24"/>
              </w:rPr>
              <w:t>Indique si la réservation est payante.</w:t>
            </w:r>
          </w:p>
        </w:tc>
        <w:tc>
          <w:tcPr>
            <w:tcW w:w="907" w:type="dxa"/>
            <w:tcBorders>
              <w:top w:val="single" w:sz="2" w:space="0" w:color="auto"/>
              <w:left w:val="single" w:sz="2" w:space="0" w:color="auto"/>
              <w:bottom w:val="single" w:sz="2" w:space="0" w:color="auto"/>
              <w:right w:val="single" w:sz="2" w:space="0" w:color="auto"/>
            </w:tcBorders>
          </w:tcPr>
          <w:p w14:paraId="663030D5" w14:textId="035D84D7" w:rsidR="00A559A0" w:rsidRPr="00A559A0" w:rsidRDefault="00A559A0" w:rsidP="00A559A0">
            <w:pPr>
              <w:rPr>
                <w:rFonts w:eastAsia="Times New Roman" w:cs="Arial"/>
                <w:color w:val="0F0F0F"/>
                <w:sz w:val="18"/>
                <w:szCs w:val="24"/>
              </w:rPr>
            </w:pPr>
            <w:r w:rsidRPr="00A559A0">
              <w:rPr>
                <w:b/>
                <w:bCs/>
                <w:highlight w:val="yellow"/>
              </w:rPr>
              <w:t>OalV</w:t>
            </w:r>
          </w:p>
        </w:tc>
      </w:tr>
      <w:tr w:rsidR="005D0FD0" w:rsidRPr="00A559A0" w14:paraId="02ED51D2" w14:textId="61CE5523" w:rsidTr="005D0FD0">
        <w:tc>
          <w:tcPr>
            <w:tcW w:w="900" w:type="dxa"/>
            <w:tcBorders>
              <w:top w:val="single" w:sz="2" w:space="0" w:color="auto"/>
              <w:left w:val="single" w:sz="2" w:space="0" w:color="auto"/>
              <w:bottom w:val="single" w:sz="2" w:space="0" w:color="auto"/>
              <w:right w:val="single" w:sz="2" w:space="0" w:color="auto"/>
            </w:tcBorders>
          </w:tcPr>
          <w:p w14:paraId="6914A4F4" w14:textId="77777777" w:rsidR="005D0FD0" w:rsidRPr="00A559A0" w:rsidRDefault="005D0FD0" w:rsidP="00785A62">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80903B9" w14:textId="77777777" w:rsidR="005D0FD0" w:rsidRPr="00A559A0" w:rsidRDefault="005D0FD0" w:rsidP="00785A62">
            <w:pPr>
              <w:rPr>
                <w:rFonts w:eastAsia="Times New Roman" w:cs="Arial"/>
                <w:color w:val="0F0F0F"/>
                <w:sz w:val="18"/>
                <w:szCs w:val="24"/>
              </w:rPr>
            </w:pPr>
            <w:r w:rsidRPr="00A559A0">
              <w:rPr>
                <w:rFonts w:eastAsia="Times New Roman" w:cs="Arial"/>
                <w:b/>
                <w:i/>
                <w:color w:val="0F0F0F"/>
                <w:sz w:val="18"/>
                <w:szCs w:val="24"/>
              </w:rPr>
              <w:t>HasQuota</w:t>
            </w:r>
          </w:p>
        </w:tc>
        <w:tc>
          <w:tcPr>
            <w:tcW w:w="2160" w:type="dxa"/>
            <w:tcBorders>
              <w:top w:val="single" w:sz="2" w:space="0" w:color="auto"/>
              <w:left w:val="single" w:sz="2" w:space="0" w:color="auto"/>
              <w:bottom w:val="single" w:sz="2" w:space="0" w:color="auto"/>
              <w:right w:val="single" w:sz="2" w:space="0" w:color="auto"/>
            </w:tcBorders>
          </w:tcPr>
          <w:p w14:paraId="6CE0BD4D" w14:textId="77777777" w:rsidR="005D0FD0" w:rsidRPr="00A559A0" w:rsidRDefault="005D0FD0" w:rsidP="00785A62">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4CB1ECC" w14:textId="77777777" w:rsidR="005D0FD0" w:rsidRPr="00A559A0" w:rsidRDefault="005D0FD0" w:rsidP="00785A6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F693A44" w14:textId="6E935EB6" w:rsidR="005D0FD0" w:rsidRPr="00A559A0" w:rsidRDefault="00A559A0" w:rsidP="00785A62">
            <w:pPr>
              <w:rPr>
                <w:rFonts w:eastAsia="Times New Roman" w:cs="Arial"/>
                <w:color w:val="0F0F0F"/>
                <w:sz w:val="18"/>
                <w:szCs w:val="24"/>
              </w:rPr>
            </w:pPr>
            <w:r w:rsidRPr="00A559A0">
              <w:rPr>
                <w:rFonts w:eastAsia="Times New Roman" w:cs="Arial"/>
                <w:color w:val="0F0F0F"/>
                <w:sz w:val="18"/>
                <w:szCs w:val="24"/>
              </w:rPr>
              <w:t>Indique qu'il y a un quota limité pour l'offre ou qu'elle est vendue en nombre illimité.</w:t>
            </w:r>
          </w:p>
        </w:tc>
        <w:tc>
          <w:tcPr>
            <w:tcW w:w="907" w:type="dxa"/>
            <w:tcBorders>
              <w:top w:val="single" w:sz="2" w:space="0" w:color="auto"/>
              <w:left w:val="single" w:sz="2" w:space="0" w:color="auto"/>
              <w:bottom w:val="single" w:sz="2" w:space="0" w:color="auto"/>
              <w:right w:val="single" w:sz="2" w:space="0" w:color="auto"/>
            </w:tcBorders>
          </w:tcPr>
          <w:p w14:paraId="43A4FFEC" w14:textId="35BDDAA3" w:rsidR="005D0FD0" w:rsidRPr="00A559A0" w:rsidRDefault="00FB391F" w:rsidP="00785A62">
            <w:pPr>
              <w:rPr>
                <w:rFonts w:eastAsia="Times New Roman" w:cs="Arial"/>
                <w:color w:val="0F0F0F"/>
                <w:sz w:val="18"/>
                <w:szCs w:val="24"/>
              </w:rPr>
            </w:pPr>
            <w:r w:rsidRPr="00A559A0">
              <w:rPr>
                <w:b/>
                <w:bCs/>
                <w:highlight w:val="yellow"/>
              </w:rPr>
              <w:t>OalV</w:t>
            </w:r>
          </w:p>
        </w:tc>
      </w:tr>
    </w:tbl>
    <w:p w14:paraId="785D6D03" w14:textId="77777777" w:rsidR="00885BDE" w:rsidRPr="00A559A0" w:rsidRDefault="00885BDE" w:rsidP="009030C3"/>
    <w:p w14:paraId="1A71CC64" w14:textId="0212B9DF" w:rsidR="00FE6A8E" w:rsidRPr="00A559A0" w:rsidRDefault="00FE6A8E" w:rsidP="00FE6A8E">
      <w:pPr>
        <w:pStyle w:val="Titre3"/>
      </w:pPr>
      <w:bookmarkStart w:id="145" w:name="_Toc86936144"/>
      <w:r w:rsidRPr="00A559A0">
        <w:t>Exemple</w:t>
      </w:r>
      <w:bookmarkEnd w:id="145"/>
    </w:p>
    <w:p w14:paraId="237148B3" w14:textId="43011A0A" w:rsidR="00FE6A8E" w:rsidRPr="00A559A0" w:rsidRDefault="00FE6A8E" w:rsidP="00FE6A8E">
      <w:r w:rsidRPr="00A559A0">
        <w:t xml:space="preserve">Exemple 1 (simple) </w:t>
      </w:r>
    </w:p>
    <w:p w14:paraId="705D56A4" w14:textId="6C6A5D7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 xml:space="preserve"> LE TITRE </w:t>
      </w:r>
      <w:r w:rsidRPr="00A559A0">
        <w:rPr>
          <w:rFonts w:ascii="Courier New" w:hAnsi="Courier New" w:cs="Courier New"/>
          <w:b/>
          <w:bCs/>
          <w:color w:val="0000FF"/>
          <w:sz w:val="16"/>
          <w:szCs w:val="16"/>
          <w:highlight w:val="white"/>
        </w:rPr>
        <w:t>--&gt;</w:t>
      </w:r>
    </w:p>
    <w:p w14:paraId="47D1BAA1" w14:textId="1339EF73"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PreassignedFareProduct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FR-Tarif-Example:PreassignedFareProduct:T+001:LOC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53F17F70" w14:textId="59F9C44E"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Ticket 1h30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72B2DA6E" w14:textId="78FF92B2"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AuthorityRef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FR-Tarif-Example:Authority:IDFM:</w:t>
      </w:r>
      <w:r w:rsidRPr="00A559A0">
        <w:rPr>
          <w:rFonts w:ascii="Courier New" w:hAnsi="Courier New" w:cs="Courier New"/>
          <w:b/>
          <w:bCs/>
          <w:color w:val="0000FF"/>
          <w:sz w:val="16"/>
          <w:szCs w:val="16"/>
          <w:highlight w:val="white"/>
        </w:rPr>
        <w:t>"/&gt;</w:t>
      </w:r>
    </w:p>
    <w:p w14:paraId="527299A2" w14:textId="064474F8"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ConditionSummary</w:t>
      </w:r>
      <w:r w:rsidRPr="00A559A0">
        <w:rPr>
          <w:rFonts w:ascii="Courier New" w:hAnsi="Courier New" w:cs="Courier New"/>
          <w:b/>
          <w:bCs/>
          <w:color w:val="0000FF"/>
          <w:sz w:val="16"/>
          <w:szCs w:val="16"/>
          <w:highlight w:val="white"/>
        </w:rPr>
        <w:t>&gt;</w:t>
      </w:r>
    </w:p>
    <w:p w14:paraId="117CB671" w14:textId="4717444C"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TariffBasis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period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TariffBasis</w:t>
      </w:r>
      <w:r w:rsidRPr="00A559A0">
        <w:rPr>
          <w:rFonts w:ascii="Courier New" w:hAnsi="Courier New" w:cs="Courier New"/>
          <w:b/>
          <w:bCs/>
          <w:color w:val="0000FF"/>
          <w:sz w:val="16"/>
          <w:szCs w:val="16"/>
          <w:highlight w:val="white"/>
        </w:rPr>
        <w:t>&gt;</w:t>
      </w:r>
    </w:p>
    <w:p w14:paraId="786FD7AD" w14:textId="021A13D1"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CanBreakJourney</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CanBreakJourney</w:t>
      </w:r>
      <w:r w:rsidRPr="00A559A0">
        <w:rPr>
          <w:rFonts w:ascii="Courier New" w:hAnsi="Courier New" w:cs="Courier New"/>
          <w:b/>
          <w:bCs/>
          <w:color w:val="0000FF"/>
          <w:sz w:val="16"/>
          <w:szCs w:val="16"/>
          <w:highlight w:val="white"/>
        </w:rPr>
        <w:t>&gt;</w:t>
      </w:r>
    </w:p>
    <w:p w14:paraId="75B204C0" w14:textId="578A283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IsRefundable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IsRefundable</w:t>
      </w:r>
      <w:r w:rsidRPr="00A559A0">
        <w:rPr>
          <w:rFonts w:ascii="Courier New" w:hAnsi="Courier New" w:cs="Courier New"/>
          <w:b/>
          <w:bCs/>
          <w:color w:val="0000FF"/>
          <w:sz w:val="16"/>
          <w:szCs w:val="16"/>
          <w:highlight w:val="white"/>
        </w:rPr>
        <w:t>&gt;</w:t>
      </w:r>
    </w:p>
    <w:p w14:paraId="496D3229" w14:textId="58B166E9"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IsExchangable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IsExchangable</w:t>
      </w:r>
      <w:r w:rsidRPr="00A559A0">
        <w:rPr>
          <w:rFonts w:ascii="Courier New" w:hAnsi="Courier New" w:cs="Courier New"/>
          <w:b/>
          <w:bCs/>
          <w:color w:val="0000FF"/>
          <w:sz w:val="16"/>
          <w:szCs w:val="16"/>
          <w:highlight w:val="white"/>
        </w:rPr>
        <w:t>&gt;</w:t>
      </w:r>
    </w:p>
    <w:p w14:paraId="7D2A24D5" w14:textId="60062129"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ConditionSummary</w:t>
      </w:r>
      <w:r w:rsidRPr="00A559A0">
        <w:rPr>
          <w:rFonts w:ascii="Courier New" w:hAnsi="Courier New" w:cs="Courier New"/>
          <w:b/>
          <w:bCs/>
          <w:color w:val="0000FF"/>
          <w:sz w:val="16"/>
          <w:szCs w:val="16"/>
          <w:highlight w:val="white"/>
        </w:rPr>
        <w:t>&gt;</w:t>
      </w:r>
    </w:p>
    <w:p w14:paraId="54D40CB1" w14:textId="08BC773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65F7D251" w14:textId="508641DA"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validableElements</w:t>
      </w:r>
      <w:r w:rsidRPr="00A559A0">
        <w:rPr>
          <w:rFonts w:ascii="Courier New" w:hAnsi="Courier New" w:cs="Courier New"/>
          <w:b/>
          <w:bCs/>
          <w:color w:val="0000FF"/>
          <w:sz w:val="16"/>
          <w:szCs w:val="16"/>
          <w:highlight w:val="white"/>
        </w:rPr>
        <w:t>&gt;</w:t>
      </w:r>
    </w:p>
    <w:p w14:paraId="6F4C5C78" w14:textId="38FBBBCB"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ValidableElementRef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FR-Tarif-Example:ValidableElement:001:LOC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5F8448C6" w14:textId="31FEDC4D"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validableElements</w:t>
      </w:r>
      <w:r w:rsidRPr="00A559A0">
        <w:rPr>
          <w:rFonts w:ascii="Courier New" w:hAnsi="Courier New" w:cs="Courier New"/>
          <w:b/>
          <w:bCs/>
          <w:color w:val="0000FF"/>
          <w:sz w:val="16"/>
          <w:szCs w:val="16"/>
          <w:highlight w:val="white"/>
        </w:rPr>
        <w:t>&gt;</w:t>
      </w:r>
    </w:p>
    <w:p w14:paraId="70E8C465" w14:textId="73427F66"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ProductType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singleTrip</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ProductType</w:t>
      </w:r>
      <w:r w:rsidRPr="00A559A0">
        <w:rPr>
          <w:rFonts w:ascii="Courier New" w:hAnsi="Courier New" w:cs="Courier New"/>
          <w:b/>
          <w:bCs/>
          <w:color w:val="0000FF"/>
          <w:sz w:val="16"/>
          <w:szCs w:val="16"/>
          <w:highlight w:val="white"/>
        </w:rPr>
        <w:t>&gt;</w:t>
      </w:r>
    </w:p>
    <w:p w14:paraId="2CC3492F" w14:textId="7455C681"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PreassignedFareProduct</w:t>
      </w:r>
      <w:r w:rsidRPr="00A559A0">
        <w:rPr>
          <w:rFonts w:ascii="Courier New" w:hAnsi="Courier New" w:cs="Courier New"/>
          <w:b/>
          <w:bCs/>
          <w:color w:val="0000FF"/>
          <w:sz w:val="16"/>
          <w:szCs w:val="16"/>
          <w:highlight w:val="white"/>
        </w:rPr>
        <w:t>&gt;</w:t>
      </w:r>
    </w:p>
    <w:p w14:paraId="240F0C73" w14:textId="611983F5" w:rsidR="00FE6A8E" w:rsidRPr="00A559A0" w:rsidRDefault="00FE6A8E" w:rsidP="00FE6A8E"/>
    <w:p w14:paraId="2AE83688" w14:textId="4A09A25D" w:rsidR="00FE6A8E" w:rsidRPr="00A559A0" w:rsidRDefault="00FE6A8E" w:rsidP="00FE6A8E">
      <w:r w:rsidRPr="00A559A0">
        <w:t xml:space="preserve">Exemple 2 </w:t>
      </w:r>
    </w:p>
    <w:p w14:paraId="1B608217" w14:textId="6E667571"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PreassignedFareProduct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FR-Tarif-Example:PreassignedFareProduct:Paris-Lille-001:LOC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606B5D48" w14:textId="3EE7EC23"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Paris-Lille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NOTE : OU "billet OD TGV" SI ON FAIT DE LA MUTUALISATION</w:t>
      </w:r>
      <w:r w:rsidRPr="00A559A0">
        <w:rPr>
          <w:rFonts w:ascii="Courier New" w:hAnsi="Courier New" w:cs="Courier New"/>
          <w:b/>
          <w:bCs/>
          <w:color w:val="0000FF"/>
          <w:sz w:val="16"/>
          <w:szCs w:val="16"/>
          <w:highlight w:val="white"/>
        </w:rPr>
        <w:t>--&gt;</w:t>
      </w:r>
    </w:p>
    <w:p w14:paraId="11E68473" w14:textId="6F5D87E5"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noticeAssignments</w:t>
      </w:r>
      <w:r w:rsidRPr="00A559A0">
        <w:rPr>
          <w:rFonts w:ascii="Courier New" w:hAnsi="Courier New" w:cs="Courier New"/>
          <w:b/>
          <w:bCs/>
          <w:color w:val="0000FF"/>
          <w:sz w:val="16"/>
          <w:szCs w:val="16"/>
          <w:highlight w:val="white"/>
        </w:rPr>
        <w:t>&gt;</w:t>
      </w:r>
    </w:p>
    <w:p w14:paraId="5373FBD4" w14:textId="32A0B293"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w:t>
      </w:r>
      <w:r w:rsidRPr="00A559A0">
        <w:rPr>
          <w:rFonts w:ascii="Courier New" w:hAnsi="Courier New" w:cs="Courier New"/>
          <w:b/>
          <w:bCs/>
          <w:color w:val="0000FF"/>
          <w:sz w:val="16"/>
          <w:szCs w:val="16"/>
          <w:highlight w:val="white"/>
        </w:rPr>
        <w:t>&gt;</w:t>
      </w:r>
    </w:p>
    <w:p w14:paraId="2390DBDE" w14:textId="561093AC"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FR-Tarif-Example:Notice:002:LOC</w:t>
      </w:r>
      <w:r w:rsidRPr="00A559A0">
        <w:rPr>
          <w:rFonts w:ascii="Courier New" w:hAnsi="Courier New" w:cs="Courier New"/>
          <w:b/>
          <w:bCs/>
          <w:color w:val="0000FF"/>
          <w:sz w:val="16"/>
          <w:szCs w:val="16"/>
          <w:highlight w:val="white"/>
        </w:rPr>
        <w:t>"/&gt;</w:t>
      </w:r>
    </w:p>
    <w:p w14:paraId="074FA40D" w14:textId="1DA73C1F"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w:t>
      </w:r>
      <w:r w:rsidRPr="00A559A0">
        <w:rPr>
          <w:rFonts w:ascii="Courier New" w:hAnsi="Courier New" w:cs="Courier New"/>
          <w:b/>
          <w:bCs/>
          <w:color w:val="0000FF"/>
          <w:sz w:val="16"/>
          <w:szCs w:val="16"/>
          <w:highlight w:val="white"/>
        </w:rPr>
        <w:t>&gt;</w:t>
      </w:r>
    </w:p>
    <w:p w14:paraId="15553661" w14:textId="41B30E7F"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noticeAssignments</w:t>
      </w:r>
      <w:r w:rsidRPr="00A559A0">
        <w:rPr>
          <w:rFonts w:ascii="Courier New" w:hAnsi="Courier New" w:cs="Courier New"/>
          <w:b/>
          <w:bCs/>
          <w:color w:val="0000FF"/>
          <w:sz w:val="16"/>
          <w:szCs w:val="16"/>
          <w:highlight w:val="white"/>
        </w:rPr>
        <w:t>&gt;</w:t>
      </w:r>
    </w:p>
    <w:p w14:paraId="0113EECD" w14:textId="1677E58F"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ChargingMomentType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beforeTravel</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ChargingMomentType</w:t>
      </w:r>
      <w:r w:rsidRPr="00A559A0">
        <w:rPr>
          <w:rFonts w:ascii="Courier New" w:hAnsi="Courier New" w:cs="Courier New"/>
          <w:b/>
          <w:bCs/>
          <w:color w:val="0000FF"/>
          <w:sz w:val="16"/>
          <w:szCs w:val="16"/>
          <w:highlight w:val="white"/>
        </w:rPr>
        <w:t>&gt;</w:t>
      </w:r>
    </w:p>
    <w:p w14:paraId="74BCCD7D" w14:textId="040209F7"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OperatorRef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FR-Tarif-Example:Authority:SNCF:</w:t>
      </w:r>
      <w:r w:rsidRPr="00A559A0">
        <w:rPr>
          <w:rFonts w:ascii="Courier New" w:hAnsi="Courier New" w:cs="Courier New"/>
          <w:b/>
          <w:bCs/>
          <w:color w:val="0000FF"/>
          <w:sz w:val="16"/>
          <w:szCs w:val="16"/>
          <w:highlight w:val="white"/>
        </w:rPr>
        <w:t>"/&gt;</w:t>
      </w:r>
    </w:p>
    <w:p w14:paraId="0A243C43" w14:textId="2889C72C"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ConditionSummary</w:t>
      </w:r>
      <w:r w:rsidRPr="00A559A0">
        <w:rPr>
          <w:rFonts w:ascii="Courier New" w:hAnsi="Courier New" w:cs="Courier New"/>
          <w:b/>
          <w:bCs/>
          <w:color w:val="0000FF"/>
          <w:sz w:val="16"/>
          <w:szCs w:val="16"/>
          <w:highlight w:val="white"/>
        </w:rPr>
        <w:t>&gt;</w:t>
      </w:r>
    </w:p>
    <w:p w14:paraId="2B287B22" w14:textId="73B7F47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pointToPointFare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FareStructureType</w:t>
      </w:r>
      <w:r w:rsidRPr="00A559A0">
        <w:rPr>
          <w:rFonts w:ascii="Courier New" w:hAnsi="Courier New" w:cs="Courier New"/>
          <w:b/>
          <w:bCs/>
          <w:color w:val="0000FF"/>
          <w:sz w:val="16"/>
          <w:szCs w:val="16"/>
          <w:highlight w:val="white"/>
        </w:rPr>
        <w:t>&gt;</w:t>
      </w:r>
    </w:p>
    <w:p w14:paraId="206DFC67" w14:textId="42220488"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TrainRestrictions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specifiedTrainOnly</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TrainRestrictions</w:t>
      </w:r>
      <w:r w:rsidRPr="00A559A0">
        <w:rPr>
          <w:rFonts w:ascii="Courier New" w:hAnsi="Courier New" w:cs="Courier New"/>
          <w:b/>
          <w:bCs/>
          <w:color w:val="0000FF"/>
          <w:sz w:val="16"/>
          <w:szCs w:val="16"/>
          <w:highlight w:val="white"/>
        </w:rPr>
        <w:t>&gt;</w:t>
      </w:r>
    </w:p>
    <w:p w14:paraId="3678CCF1" w14:textId="6CEEA9D5"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CanBreakJourney</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CanBreakJourney</w:t>
      </w:r>
      <w:r w:rsidRPr="00A559A0">
        <w:rPr>
          <w:rFonts w:ascii="Courier New" w:hAnsi="Courier New" w:cs="Courier New"/>
          <w:b/>
          <w:bCs/>
          <w:color w:val="0000FF"/>
          <w:sz w:val="16"/>
          <w:szCs w:val="16"/>
          <w:highlight w:val="white"/>
        </w:rPr>
        <w:t>&gt;</w:t>
      </w:r>
    </w:p>
    <w:p w14:paraId="535B0501" w14:textId="2C6129D2"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IsRefundable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IsRefundable</w:t>
      </w:r>
      <w:r w:rsidRPr="00A559A0">
        <w:rPr>
          <w:rFonts w:ascii="Courier New" w:hAnsi="Courier New" w:cs="Courier New"/>
          <w:b/>
          <w:bCs/>
          <w:color w:val="0000FF"/>
          <w:sz w:val="16"/>
          <w:szCs w:val="16"/>
          <w:highlight w:val="white"/>
        </w:rPr>
        <w:t>&gt;</w:t>
      </w:r>
    </w:p>
    <w:p w14:paraId="65DBCDD4" w14:textId="717C4FA8"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IsExchangable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IsExchangable</w:t>
      </w:r>
      <w:r w:rsidRPr="00A559A0">
        <w:rPr>
          <w:rFonts w:ascii="Courier New" w:hAnsi="Courier New" w:cs="Courier New"/>
          <w:b/>
          <w:bCs/>
          <w:color w:val="0000FF"/>
          <w:sz w:val="16"/>
          <w:szCs w:val="16"/>
          <w:highlight w:val="white"/>
        </w:rPr>
        <w:t>&gt;</w:t>
      </w:r>
    </w:p>
    <w:p w14:paraId="3C742F62" w14:textId="6BF5511F"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HasExchangeFee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HasExchangeFee</w:t>
      </w:r>
      <w:r w:rsidRPr="00A559A0">
        <w:rPr>
          <w:rFonts w:ascii="Courier New" w:hAnsi="Courier New" w:cs="Courier New"/>
          <w:b/>
          <w:bCs/>
          <w:color w:val="0000FF"/>
          <w:sz w:val="16"/>
          <w:szCs w:val="16"/>
          <w:highlight w:val="white"/>
        </w:rPr>
        <w:t>&gt;</w:t>
      </w:r>
    </w:p>
    <w:p w14:paraId="504A959F" w14:textId="5A7FB53E"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HasDynamicPricing</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HasDynamicPricing</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YIELD MANANGED</w:t>
      </w:r>
      <w:r w:rsidRPr="00A559A0">
        <w:rPr>
          <w:rFonts w:ascii="Courier New" w:hAnsi="Courier New" w:cs="Courier New"/>
          <w:b/>
          <w:bCs/>
          <w:color w:val="0000FF"/>
          <w:sz w:val="16"/>
          <w:szCs w:val="16"/>
          <w:highlight w:val="white"/>
        </w:rPr>
        <w:t>--&gt;</w:t>
      </w:r>
    </w:p>
    <w:p w14:paraId="585AD87D" w14:textId="7E990178"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RequiresReservation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RequiresReservation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inclue dans le titre</w:t>
      </w:r>
      <w:r w:rsidRPr="00A559A0">
        <w:rPr>
          <w:rFonts w:ascii="Courier New" w:hAnsi="Courier New" w:cs="Courier New"/>
          <w:b/>
          <w:bCs/>
          <w:color w:val="0000FF"/>
          <w:sz w:val="16"/>
          <w:szCs w:val="16"/>
          <w:highlight w:val="white"/>
        </w:rPr>
        <w:t>--&gt;</w:t>
      </w:r>
    </w:p>
    <w:p w14:paraId="30302A8C" w14:textId="69A71D26"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HasReservationFee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HasReservationFee</w:t>
      </w:r>
      <w:r w:rsidRPr="00A559A0">
        <w:rPr>
          <w:rFonts w:ascii="Courier New" w:hAnsi="Courier New" w:cs="Courier New"/>
          <w:b/>
          <w:bCs/>
          <w:color w:val="0000FF"/>
          <w:sz w:val="16"/>
          <w:szCs w:val="16"/>
          <w:highlight w:val="white"/>
        </w:rPr>
        <w:t>&gt;</w:t>
      </w:r>
    </w:p>
    <w:p w14:paraId="42DD0F5B" w14:textId="2D613A36"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ConditionSummary</w:t>
      </w:r>
      <w:r w:rsidRPr="00A559A0">
        <w:rPr>
          <w:rFonts w:ascii="Courier New" w:hAnsi="Courier New" w:cs="Courier New"/>
          <w:b/>
          <w:bCs/>
          <w:color w:val="0000FF"/>
          <w:sz w:val="16"/>
          <w:szCs w:val="16"/>
          <w:highlight w:val="white"/>
        </w:rPr>
        <w:t>&gt;</w:t>
      </w:r>
    </w:p>
    <w:p w14:paraId="35A2EF60" w14:textId="699FCE9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validityParameterAssignments</w:t>
      </w:r>
      <w:r w:rsidRPr="00A559A0">
        <w:rPr>
          <w:rFonts w:ascii="Courier New" w:hAnsi="Courier New" w:cs="Courier New"/>
          <w:b/>
          <w:bCs/>
          <w:color w:val="0000FF"/>
          <w:sz w:val="16"/>
          <w:szCs w:val="16"/>
          <w:highlight w:val="white"/>
        </w:rPr>
        <w:t>&gt;</w:t>
      </w:r>
    </w:p>
    <w:p w14:paraId="46C5FD22" w14:textId="378912A6"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p>
    <w:p w14:paraId="348CD13A" w14:textId="78172C54"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LimitationGroupingType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AND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LimitationGroupingType</w:t>
      </w:r>
      <w:r w:rsidRPr="00A559A0">
        <w:rPr>
          <w:rFonts w:ascii="Courier New" w:hAnsi="Courier New" w:cs="Courier New"/>
          <w:b/>
          <w:bCs/>
          <w:color w:val="0000FF"/>
          <w:sz w:val="16"/>
          <w:szCs w:val="16"/>
          <w:highlight w:val="white"/>
        </w:rPr>
        <w:t>&gt;</w:t>
      </w:r>
    </w:p>
    <w:p w14:paraId="194369AD" w14:textId="7C68D209"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p>
    <w:p w14:paraId="4A39CFE3" w14:textId="001752E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ReservingRef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FR-Tarif-Example:Reserving:001:LOC</w:t>
      </w:r>
      <w:r w:rsidRPr="00A559A0">
        <w:rPr>
          <w:rFonts w:ascii="Courier New" w:hAnsi="Courier New" w:cs="Courier New"/>
          <w:b/>
          <w:bCs/>
          <w:color w:val="0000FF"/>
          <w:sz w:val="16"/>
          <w:szCs w:val="16"/>
          <w:highlight w:val="white"/>
        </w:rPr>
        <w:t>"/&gt;</w:t>
      </w:r>
    </w:p>
    <w:p w14:paraId="26E92097" w14:textId="65AEFA07"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89414A0" w14:textId="17B88DB6"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FR-Tarif-Example:Exchanging:001:LOC</w:t>
      </w:r>
      <w:r w:rsidRPr="00A559A0">
        <w:rPr>
          <w:rFonts w:ascii="Courier New" w:hAnsi="Courier New" w:cs="Courier New"/>
          <w:b/>
          <w:bCs/>
          <w:color w:val="0000FF"/>
          <w:sz w:val="16"/>
          <w:szCs w:val="16"/>
          <w:highlight w:val="white"/>
        </w:rPr>
        <w:t>"/&gt;</w:t>
      </w:r>
    </w:p>
    <w:p w14:paraId="43E81AD0" w14:textId="2E42834D"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FR-Tarif-Example:Exchanging:002:LOC</w:t>
      </w:r>
      <w:r w:rsidRPr="00A559A0">
        <w:rPr>
          <w:rFonts w:ascii="Courier New" w:hAnsi="Courier New" w:cs="Courier New"/>
          <w:b/>
          <w:bCs/>
          <w:color w:val="0000FF"/>
          <w:sz w:val="16"/>
          <w:szCs w:val="16"/>
          <w:highlight w:val="white"/>
        </w:rPr>
        <w:t>"/&gt;</w:t>
      </w:r>
    </w:p>
    <w:p w14:paraId="3A596B7D" w14:textId="1C57C774"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FR-Tarif-Example:Exchanging:003:LOC</w:t>
      </w:r>
      <w:r w:rsidRPr="00A559A0">
        <w:rPr>
          <w:rFonts w:ascii="Courier New" w:hAnsi="Courier New" w:cs="Courier New"/>
          <w:b/>
          <w:bCs/>
          <w:color w:val="0000FF"/>
          <w:sz w:val="16"/>
          <w:szCs w:val="16"/>
          <w:highlight w:val="white"/>
        </w:rPr>
        <w:t>"/&gt;</w:t>
      </w:r>
    </w:p>
    <w:p w14:paraId="137D70A8" w14:textId="682BCE83"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FR-Tarif-Example:Exchanging:004:LOC</w:t>
      </w:r>
      <w:r w:rsidRPr="00A559A0">
        <w:rPr>
          <w:rFonts w:ascii="Courier New" w:hAnsi="Courier New" w:cs="Courier New"/>
          <w:b/>
          <w:bCs/>
          <w:color w:val="0000FF"/>
          <w:sz w:val="16"/>
          <w:szCs w:val="16"/>
          <w:highlight w:val="white"/>
        </w:rPr>
        <w:t>"/&gt;</w:t>
      </w:r>
    </w:p>
    <w:p w14:paraId="4E579321" w14:textId="7DD6669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FR-Tarif-Example:Refunding:001:LOC</w:t>
      </w:r>
      <w:r w:rsidRPr="00A559A0">
        <w:rPr>
          <w:rFonts w:ascii="Courier New" w:hAnsi="Courier New" w:cs="Courier New"/>
          <w:b/>
          <w:bCs/>
          <w:color w:val="0000FF"/>
          <w:sz w:val="16"/>
          <w:szCs w:val="16"/>
          <w:highlight w:val="white"/>
        </w:rPr>
        <w:t>"/&gt;</w:t>
      </w:r>
    </w:p>
    <w:p w14:paraId="10B43860" w14:textId="56392AE1"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FR-Tarif-Example:Refunding:002:LOC</w:t>
      </w:r>
      <w:r w:rsidRPr="00A559A0">
        <w:rPr>
          <w:rFonts w:ascii="Courier New" w:hAnsi="Courier New" w:cs="Courier New"/>
          <w:b/>
          <w:bCs/>
          <w:color w:val="0000FF"/>
          <w:sz w:val="16"/>
          <w:szCs w:val="16"/>
          <w:highlight w:val="white"/>
        </w:rPr>
        <w:t>"/&gt;</w:t>
      </w:r>
    </w:p>
    <w:p w14:paraId="6CE3771D" w14:textId="32F85BD3"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FR-Tarif-Example:Refunding:003:LOC</w:t>
      </w:r>
      <w:r w:rsidRPr="00A559A0">
        <w:rPr>
          <w:rFonts w:ascii="Courier New" w:hAnsi="Courier New" w:cs="Courier New"/>
          <w:b/>
          <w:bCs/>
          <w:color w:val="0000FF"/>
          <w:sz w:val="16"/>
          <w:szCs w:val="16"/>
          <w:highlight w:val="white"/>
        </w:rPr>
        <w:t>"/&gt;</w:t>
      </w:r>
    </w:p>
    <w:p w14:paraId="6D5D953C" w14:textId="324E2388"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p>
    <w:p w14:paraId="3A3308D2" w14:textId="4C0E4ACD"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validityParameters</w:t>
      </w:r>
      <w:r w:rsidRPr="00A559A0">
        <w:rPr>
          <w:rFonts w:ascii="Courier New" w:hAnsi="Courier New" w:cs="Courier New"/>
          <w:b/>
          <w:bCs/>
          <w:color w:val="0000FF"/>
          <w:sz w:val="16"/>
          <w:szCs w:val="16"/>
          <w:highlight w:val="white"/>
        </w:rPr>
        <w:t>&gt;</w:t>
      </w:r>
    </w:p>
    <w:p w14:paraId="52E63B07" w14:textId="3D4A57AD"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VehicleModes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rail</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VehicleModes</w:t>
      </w:r>
      <w:r w:rsidRPr="00A559A0">
        <w:rPr>
          <w:rFonts w:ascii="Courier New" w:hAnsi="Courier New" w:cs="Courier New"/>
          <w:b/>
          <w:bCs/>
          <w:color w:val="0000FF"/>
          <w:sz w:val="16"/>
          <w:szCs w:val="16"/>
          <w:highlight w:val="white"/>
        </w:rPr>
        <w:t>&gt;</w:t>
      </w:r>
    </w:p>
    <w:p w14:paraId="6573541B" w14:textId="1CA059CD"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validityParameters</w:t>
      </w:r>
      <w:r w:rsidRPr="00A559A0">
        <w:rPr>
          <w:rFonts w:ascii="Courier New" w:hAnsi="Courier New" w:cs="Courier New"/>
          <w:b/>
          <w:bCs/>
          <w:color w:val="0000FF"/>
          <w:sz w:val="16"/>
          <w:szCs w:val="16"/>
          <w:highlight w:val="white"/>
        </w:rPr>
        <w:t>&gt;</w:t>
      </w:r>
    </w:p>
    <w:p w14:paraId="146E847A" w14:textId="406354CC"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p>
    <w:p w14:paraId="6EDCE8AD" w14:textId="17E99465"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lastRenderedPageBreak/>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validityParameterAssignments</w:t>
      </w:r>
      <w:r w:rsidRPr="00A559A0">
        <w:rPr>
          <w:rFonts w:ascii="Courier New" w:hAnsi="Courier New" w:cs="Courier New"/>
          <w:b/>
          <w:bCs/>
          <w:color w:val="0000FF"/>
          <w:sz w:val="16"/>
          <w:szCs w:val="16"/>
          <w:highlight w:val="white"/>
        </w:rPr>
        <w:t>&gt;</w:t>
      </w:r>
    </w:p>
    <w:p w14:paraId="2BD72312" w14:textId="22F855CF"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validableElements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77692481" w14:textId="4679F451"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ValidableElementRef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FR-Tarif-Example:ValidableElement:002:LOC</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17AA6732" w14:textId="55C0134F"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 xml:space="preserve">etc. VOIR NOTE SUR ProductType </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7F45A63A" w14:textId="4668A670"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NOTE: On peut aussi définit le VE ici plutôt que de le référencer</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2E0700B3" w14:textId="361F4509"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validableElements</w:t>
      </w:r>
      <w:r w:rsidRPr="00A559A0">
        <w:rPr>
          <w:rFonts w:ascii="Courier New" w:hAnsi="Courier New" w:cs="Courier New"/>
          <w:b/>
          <w:bCs/>
          <w:color w:val="0000FF"/>
          <w:sz w:val="16"/>
          <w:szCs w:val="16"/>
          <w:highlight w:val="white"/>
        </w:rPr>
        <w:t>&gt;</w:t>
      </w:r>
    </w:p>
    <w:p w14:paraId="0E5E5126" w14:textId="1689A30B"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35BCA69" w14:textId="66953546"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ProductType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singleTrip</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ProductType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NOTE IMPORTANTE: si le produit est "single trip" alors un seul de ValidableElement est utilisable, même s'il y a plusieurs VE: cela permet de gérer les cas ou un produit donne accès à une droit A OU B OU C .... On pourra aussi utliser ce mécanisme pour faire un unique produit O-D, contenant de très nombreuses O-D, mais avec une seule tarification comme dans le cas du Yield Management ...</w:t>
      </w:r>
      <w:r w:rsidRPr="00A559A0">
        <w:rPr>
          <w:rFonts w:ascii="Courier New" w:hAnsi="Courier New" w:cs="Courier New"/>
          <w:b/>
          <w:bCs/>
          <w:color w:val="0000FF"/>
          <w:sz w:val="16"/>
          <w:szCs w:val="16"/>
          <w:highlight w:val="white"/>
        </w:rPr>
        <w:t>--&gt;</w:t>
      </w:r>
    </w:p>
    <w:p w14:paraId="03711369" w14:textId="1F256C37" w:rsidR="00FE6A8E" w:rsidRPr="00A559A0" w:rsidRDefault="00FE6A8E" w:rsidP="00FE6A8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PreassignedFareProduct</w:t>
      </w:r>
      <w:r w:rsidRPr="00A559A0">
        <w:rPr>
          <w:rFonts w:ascii="Courier New" w:hAnsi="Courier New" w:cs="Courier New"/>
          <w:b/>
          <w:bCs/>
          <w:color w:val="0000FF"/>
          <w:sz w:val="16"/>
          <w:szCs w:val="16"/>
          <w:highlight w:val="white"/>
        </w:rPr>
        <w:t>&gt;</w:t>
      </w:r>
    </w:p>
    <w:p w14:paraId="6CEE0D8F" w14:textId="77777777" w:rsidR="00FE6A8E" w:rsidRPr="00A559A0" w:rsidRDefault="00FE6A8E" w:rsidP="00FE6A8E"/>
    <w:p w14:paraId="332C0D44" w14:textId="77777777" w:rsidR="00885BDE" w:rsidRPr="00A559A0" w:rsidRDefault="00885BDE" w:rsidP="009030C3"/>
    <w:p w14:paraId="3C05C93D" w14:textId="77777777" w:rsidR="00AA2D3A" w:rsidRPr="00A559A0" w:rsidRDefault="00AA2D3A" w:rsidP="00AA2D3A">
      <w:pPr>
        <w:pStyle w:val="Titre2"/>
      </w:pPr>
      <w:bookmarkStart w:id="146" w:name="_Toc86936145"/>
      <w:r w:rsidRPr="00A559A0">
        <w:t>Les Offre à la Vente (SalesPackageOffer)</w:t>
      </w:r>
      <w:bookmarkEnd w:id="146"/>
    </w:p>
    <w:p w14:paraId="5AF5C23C" w14:textId="4751C52E" w:rsidR="00BD5E5A" w:rsidRPr="00A559A0" w:rsidRDefault="00BD5E5A" w:rsidP="00BD5E5A">
      <w:r w:rsidRPr="00A559A0">
        <w:t>Les PRODUITS TARIFAIREs sont associés à des DOCUMENTS DE VOYAGE afin de constituer des packages propices à la vente. Un</w:t>
      </w:r>
      <w:r w:rsidR="00F46B1F" w:rsidRPr="00A559A0">
        <w:t>e</w:t>
      </w:r>
      <w:r w:rsidRPr="00A559A0">
        <w:t xml:space="preserve"> OFFRE A LA VENTE est définie comme un ensemble, constitué d'un ou plusieurs PRODUITS TARIFAIREs matérialisés grâce à un ou plusieurs DOCUMENTS DE VOYAGE.</w:t>
      </w:r>
    </w:p>
    <w:p w14:paraId="21295C47" w14:textId="25582343" w:rsidR="00BD5E5A" w:rsidRPr="00A559A0" w:rsidRDefault="00BD5E5A" w:rsidP="00BD5E5A">
      <w:r w:rsidRPr="00A559A0">
        <w:t>Les PRODUITS TARIFAIREs peuvent être soit directement attachés aux DOCUMENTS DE VOYAGE (impression, stockage magnétique, etc.), soit rechargeables sur des DOCUMENTS DE VOYAGE (tels que des porte-monnaie électroniques ou des laissez-passer).</w:t>
      </w:r>
    </w:p>
    <w:p w14:paraId="4AC5D986" w14:textId="252BF545" w:rsidR="00BD5E5A" w:rsidRPr="00A559A0" w:rsidRDefault="00BD5E5A" w:rsidP="00BD5E5A">
      <w:r w:rsidRPr="00A559A0">
        <w:t>Dans la plupart des cas, un</w:t>
      </w:r>
      <w:r w:rsidR="00F46B1F" w:rsidRPr="00A559A0">
        <w:t>e</w:t>
      </w:r>
      <w:r w:rsidRPr="00A559A0">
        <w:t xml:space="preserve"> </w:t>
      </w:r>
      <w:r w:rsidR="00F46B1F" w:rsidRPr="00A559A0">
        <w:t xml:space="preserve">OFFRE A LA VENTE </w:t>
      </w:r>
      <w:r w:rsidRPr="00A559A0">
        <w:t xml:space="preserve">ne comprendra qu'un seul PRODUIT TARIFAIRE sur un DOCUMENT DE VOYAGE, mais des combinaisons plus complexes sont possibles. </w:t>
      </w:r>
      <w:r w:rsidR="00825732" w:rsidRPr="00A559A0">
        <w:t>Elles</w:t>
      </w:r>
      <w:r w:rsidRPr="00A559A0">
        <w:t xml:space="preserve"> permettent </w:t>
      </w:r>
      <w:r w:rsidR="00825732" w:rsidRPr="00A559A0">
        <w:t xml:space="preserve">aussi </w:t>
      </w:r>
      <w:r w:rsidRPr="00A559A0">
        <w:t>de proposer des packages temporaires (par exemple pendant une semaine de promotion) ou permanents.</w:t>
      </w:r>
    </w:p>
    <w:p w14:paraId="2336B955" w14:textId="16C3352F" w:rsidR="00BD5E5A" w:rsidRPr="00A559A0" w:rsidRDefault="00BD5E5A" w:rsidP="00BD5E5A">
      <w:r w:rsidRPr="00A559A0">
        <w:t xml:space="preserve">Les </w:t>
      </w:r>
      <w:r w:rsidR="00825732" w:rsidRPr="00A559A0">
        <w:t xml:space="preserve">OFFRE A LA </w:t>
      </w:r>
      <w:r w:rsidRPr="00A559A0">
        <w:t xml:space="preserve">VENTE sont décrits par des ÉLÉMENTS D'OFFRE DE VENTE, chacun associant un PRODUIT TARIFAIRE spécifique à un TYPE </w:t>
      </w:r>
      <w:r w:rsidR="00825732" w:rsidRPr="00A559A0">
        <w:t xml:space="preserve">DE </w:t>
      </w:r>
      <w:r w:rsidRPr="00A559A0">
        <w:t>DOCUMENT DE VOYAGE spécifique</w:t>
      </w:r>
      <w:r w:rsidR="00825732" w:rsidRPr="00A559A0">
        <w:t>.</w:t>
      </w:r>
    </w:p>
    <w:p w14:paraId="4505F357" w14:textId="672D3122" w:rsidR="009030C3" w:rsidRPr="00A559A0" w:rsidRDefault="00825732" w:rsidP="00825732">
      <w:r w:rsidRPr="00A559A0">
        <w:t xml:space="preserve">Une OFFRE A LA </w:t>
      </w:r>
      <w:r w:rsidR="00BD5E5A" w:rsidRPr="00A559A0">
        <w:t xml:space="preserve">DE VENTE peut parfois être soumis à </w:t>
      </w:r>
      <w:r w:rsidRPr="00A559A0">
        <w:t>des</w:t>
      </w:r>
      <w:r w:rsidR="00BD5E5A" w:rsidRPr="00A559A0">
        <w:t xml:space="preserve"> limitation</w:t>
      </w:r>
      <w:r w:rsidRPr="00A559A0">
        <w:t>s : p</w:t>
      </w:r>
      <w:r w:rsidR="00BD5E5A" w:rsidRPr="00A559A0">
        <w:t>ar exempl</w:t>
      </w:r>
      <w:r w:rsidRPr="00A559A0">
        <w:t>e n’</w:t>
      </w:r>
      <w:r w:rsidR="00BD5E5A" w:rsidRPr="00A559A0">
        <w:t xml:space="preserve">être vendu </w:t>
      </w:r>
      <w:r w:rsidRPr="00A559A0">
        <w:t>que</w:t>
      </w:r>
      <w:r w:rsidR="00BD5E5A" w:rsidRPr="00A559A0">
        <w:t xml:space="preserve"> dans une certaine ZONE D'ARRÊT.</w:t>
      </w:r>
    </w:p>
    <w:p w14:paraId="105523B4" w14:textId="6C05F19F" w:rsidR="00AA2D3A" w:rsidRPr="00A559A0" w:rsidRDefault="005D0351" w:rsidP="00F072A5">
      <w:pPr>
        <w:jc w:val="center"/>
      </w:pPr>
      <w:r w:rsidRPr="00A559A0">
        <w:rPr>
          <w:noProof/>
        </w:rPr>
        <w:lastRenderedPageBreak/>
        <w:drawing>
          <wp:inline distT="0" distB="0" distL="0" distR="0" wp14:anchorId="62E35324" wp14:editId="408C9391">
            <wp:extent cx="6186805" cy="42392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805" cy="4239260"/>
                    </a:xfrm>
                    <a:prstGeom prst="rect">
                      <a:avLst/>
                    </a:prstGeom>
                    <a:noFill/>
                    <a:ln>
                      <a:noFill/>
                    </a:ln>
                  </pic:spPr>
                </pic:pic>
              </a:graphicData>
            </a:graphic>
          </wp:inline>
        </w:drawing>
      </w:r>
    </w:p>
    <w:p w14:paraId="2D4774BA" w14:textId="58976640" w:rsidR="00F072A5" w:rsidRPr="00A559A0" w:rsidRDefault="00F072A5" w:rsidP="00F072A5">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11</w:t>
      </w:r>
      <w:r w:rsidRPr="00A559A0">
        <w:rPr>
          <w:rFonts w:cs="Arial"/>
        </w:rPr>
        <w:fldChar w:fldCharType="end"/>
      </w:r>
      <w:r w:rsidRPr="00A559A0">
        <w:rPr>
          <w:rFonts w:cs="Arial"/>
        </w:rPr>
        <w:t xml:space="preserve"> – </w:t>
      </w:r>
      <w:r w:rsidRPr="00A559A0">
        <w:t xml:space="preserve">Offre à la Vente </w:t>
      </w:r>
      <w:r w:rsidRPr="00A559A0">
        <w:rPr>
          <w:rFonts w:cs="Arial"/>
          <w:i/>
        </w:rPr>
        <w:t>– Modèle conceptuel</w:t>
      </w:r>
    </w:p>
    <w:p w14:paraId="5931332F" w14:textId="77777777" w:rsidR="00120293" w:rsidRPr="00A559A0" w:rsidRDefault="00120293" w:rsidP="009030C3"/>
    <w:p w14:paraId="168F3F7B" w14:textId="6E706929" w:rsidR="0019579D" w:rsidRPr="00A559A0" w:rsidRDefault="00A375E9" w:rsidP="0019579D">
      <w:r w:rsidRPr="00A559A0">
        <w:t>Les tableaux ci-dessous présentent les attributs des OFFRE A LA VENTE retenus dans le cadre du profil.</w:t>
      </w:r>
    </w:p>
    <w:p w14:paraId="10830BAE" w14:textId="38953E93" w:rsidR="00785A62" w:rsidRPr="00A559A0" w:rsidRDefault="00785A62" w:rsidP="00785A62">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66</w:t>
      </w:r>
      <w:r w:rsidRPr="00A559A0">
        <w:rPr>
          <w:rFonts w:cs="Arial"/>
        </w:rPr>
        <w:fldChar w:fldCharType="end"/>
      </w:r>
      <w:r w:rsidRPr="00A559A0">
        <w:rPr>
          <w:rFonts w:cs="Arial"/>
        </w:rPr>
        <w:t xml:space="preserve"> – </w:t>
      </w:r>
      <w:r w:rsidRPr="00A559A0">
        <w:rPr>
          <w:rFonts w:cs="Arial"/>
          <w:i/>
        </w:rPr>
        <w:t>SalesOfferPackage</w:t>
      </w:r>
      <w:r w:rsidRPr="00A559A0">
        <w:rPr>
          <w:rFonts w:cs="Arial"/>
        </w:rPr>
        <w:t xml:space="preserve"> –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662"/>
        <w:gridCol w:w="578"/>
        <w:gridCol w:w="4140"/>
      </w:tblGrid>
      <w:tr w:rsidR="00785A62" w:rsidRPr="00A559A0" w14:paraId="6B2A26AF"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E63DC52" w14:textId="2DB7C3E2" w:rsidR="00785A62" w:rsidRPr="00A559A0" w:rsidRDefault="00785A62" w:rsidP="00785A62">
            <w:pPr>
              <w:rPr>
                <w:rFonts w:cs="Arial"/>
                <w:sz w:val="18"/>
                <w:szCs w:val="18"/>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807DB8E" w14:textId="77777777" w:rsidR="00785A62" w:rsidRPr="00A559A0" w:rsidRDefault="00785A62" w:rsidP="00785A62">
            <w:pPr>
              <w:rPr>
                <w:rFonts w:cs="Arial"/>
                <w:b/>
                <w:sz w:val="18"/>
                <w:szCs w:val="18"/>
              </w:rPr>
            </w:pPr>
            <w:r w:rsidRPr="00A559A0">
              <w:rPr>
                <w:rFonts w:cs="Arial"/>
                <w:b/>
                <w:bCs/>
                <w:sz w:val="18"/>
                <w:szCs w:val="18"/>
              </w:rPr>
              <w:t>Name</w:t>
            </w:r>
          </w:p>
        </w:tc>
        <w:tc>
          <w:tcPr>
            <w:tcW w:w="2662" w:type="dxa"/>
            <w:tcBorders>
              <w:top w:val="single" w:sz="2" w:space="0" w:color="auto"/>
              <w:left w:val="single" w:sz="2" w:space="0" w:color="auto"/>
              <w:bottom w:val="single" w:sz="2" w:space="0" w:color="auto"/>
              <w:right w:val="single" w:sz="2" w:space="0" w:color="auto"/>
            </w:tcBorders>
            <w:shd w:val="clear" w:color="auto" w:fill="E6E6E6"/>
          </w:tcPr>
          <w:p w14:paraId="507E9F0A" w14:textId="77777777" w:rsidR="00785A62" w:rsidRPr="00A559A0" w:rsidRDefault="00785A62" w:rsidP="00785A62">
            <w:pPr>
              <w:rPr>
                <w:rFonts w:cs="Arial"/>
                <w:b/>
                <w:sz w:val="18"/>
                <w:szCs w:val="18"/>
              </w:rPr>
            </w:pPr>
            <w:r w:rsidRPr="00A559A0">
              <w:rPr>
                <w:rFonts w:cs="Arial"/>
                <w:b/>
                <w:bCs/>
                <w:sz w:val="18"/>
                <w:szCs w:val="18"/>
              </w:rPr>
              <w:t>Type</w:t>
            </w:r>
          </w:p>
        </w:tc>
        <w:tc>
          <w:tcPr>
            <w:tcW w:w="578" w:type="dxa"/>
            <w:tcBorders>
              <w:top w:val="single" w:sz="2" w:space="0" w:color="auto"/>
              <w:left w:val="single" w:sz="2" w:space="0" w:color="auto"/>
              <w:bottom w:val="single" w:sz="2" w:space="0" w:color="auto"/>
              <w:right w:val="single" w:sz="2" w:space="0" w:color="auto"/>
            </w:tcBorders>
            <w:shd w:val="clear" w:color="auto" w:fill="E6E6E6"/>
          </w:tcPr>
          <w:p w14:paraId="24A83546" w14:textId="7DE28F3D" w:rsidR="00785A62" w:rsidRPr="00A559A0" w:rsidRDefault="00785A62" w:rsidP="00785A62">
            <w:pPr>
              <w:rPr>
                <w:rFonts w:cs="Arial"/>
                <w:b/>
                <w:sz w:val="18"/>
                <w:szCs w:val="18"/>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41094D2" w14:textId="77777777" w:rsidR="00785A62" w:rsidRPr="00A559A0" w:rsidRDefault="00785A62" w:rsidP="00785A62">
            <w:pPr>
              <w:rPr>
                <w:rFonts w:cs="Arial"/>
                <w:b/>
                <w:sz w:val="18"/>
                <w:szCs w:val="18"/>
              </w:rPr>
            </w:pPr>
            <w:r w:rsidRPr="00A559A0">
              <w:rPr>
                <w:rFonts w:cs="Arial"/>
                <w:b/>
                <w:bCs/>
                <w:sz w:val="18"/>
                <w:szCs w:val="18"/>
              </w:rPr>
              <w:t>Description</w:t>
            </w:r>
          </w:p>
        </w:tc>
      </w:tr>
      <w:tr w:rsidR="00785A62" w:rsidRPr="00A559A0" w14:paraId="679C9AD7"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B1B0514" w14:textId="77777777" w:rsidR="00785A62" w:rsidRPr="00A559A0" w:rsidRDefault="00785A62" w:rsidP="00785A62">
            <w:pPr>
              <w:rPr>
                <w:rFonts w:cs="Arial"/>
                <w:sz w:val="18"/>
                <w:szCs w:val="18"/>
              </w:rPr>
            </w:pPr>
            <w:r w:rsidRPr="00A559A0">
              <w:rPr>
                <w:rFonts w:cs="Arial"/>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69EB3B2" w14:textId="77777777" w:rsidR="00785A62" w:rsidRPr="00A559A0" w:rsidRDefault="00785A62" w:rsidP="00785A62">
            <w:pPr>
              <w:rPr>
                <w:rFonts w:cs="Arial"/>
                <w:sz w:val="18"/>
                <w:szCs w:val="18"/>
              </w:rPr>
            </w:pPr>
            <w:r w:rsidRPr="00A559A0">
              <w:rPr>
                <w:rFonts w:cs="Arial"/>
                <w:sz w:val="18"/>
                <w:szCs w:val="18"/>
              </w:rPr>
              <w:t>::&gt;</w:t>
            </w:r>
          </w:p>
        </w:tc>
        <w:tc>
          <w:tcPr>
            <w:tcW w:w="2662" w:type="dxa"/>
            <w:tcBorders>
              <w:top w:val="single" w:sz="2" w:space="0" w:color="auto"/>
              <w:left w:val="single" w:sz="2" w:space="0" w:color="auto"/>
              <w:bottom w:val="single" w:sz="2" w:space="0" w:color="auto"/>
              <w:right w:val="single" w:sz="2" w:space="0" w:color="auto"/>
            </w:tcBorders>
            <w:shd w:val="clear" w:color="auto" w:fill="FFFFFF"/>
          </w:tcPr>
          <w:p w14:paraId="71608EED" w14:textId="77777777" w:rsidR="00785A62" w:rsidRPr="00A559A0" w:rsidRDefault="00785A62" w:rsidP="00785A62">
            <w:pPr>
              <w:rPr>
                <w:rFonts w:cs="Arial"/>
                <w:sz w:val="18"/>
                <w:szCs w:val="18"/>
              </w:rPr>
            </w:pPr>
            <w:r w:rsidRPr="00A559A0">
              <w:rPr>
                <w:rFonts w:cs="Arial"/>
                <w:i/>
                <w:sz w:val="18"/>
                <w:szCs w:val="18"/>
              </w:rPr>
              <w:t>PriceableObject</w:t>
            </w:r>
          </w:p>
        </w:tc>
        <w:tc>
          <w:tcPr>
            <w:tcW w:w="578" w:type="dxa"/>
            <w:tcBorders>
              <w:top w:val="single" w:sz="2" w:space="0" w:color="auto"/>
              <w:left w:val="single" w:sz="2" w:space="0" w:color="auto"/>
              <w:bottom w:val="single" w:sz="2" w:space="0" w:color="auto"/>
              <w:right w:val="single" w:sz="2" w:space="0" w:color="auto"/>
            </w:tcBorders>
            <w:shd w:val="clear" w:color="auto" w:fill="FFFFFF"/>
          </w:tcPr>
          <w:p w14:paraId="2057FD15" w14:textId="77777777" w:rsidR="00785A62" w:rsidRPr="00A559A0" w:rsidRDefault="00785A62" w:rsidP="00785A62">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8329217" w14:textId="13D920BF" w:rsidR="00785A62" w:rsidRPr="00A559A0" w:rsidRDefault="00785A62" w:rsidP="00785A62">
            <w:pPr>
              <w:rPr>
                <w:rFonts w:cs="Arial"/>
                <w:b/>
                <w:i/>
                <w:sz w:val="18"/>
                <w:szCs w:val="18"/>
              </w:rPr>
            </w:pPr>
            <w:r w:rsidRPr="00A559A0">
              <w:rPr>
                <w:rFonts w:cs="Arial"/>
                <w:sz w:val="18"/>
                <w:szCs w:val="18"/>
              </w:rPr>
              <w:t>SALES OFFER PACKAGE</w:t>
            </w:r>
            <w:r w:rsidRPr="00A559A0" w:rsidDel="00AF76B6">
              <w:rPr>
                <w:rFonts w:cs="Arial"/>
                <w:b/>
                <w:i/>
                <w:sz w:val="18"/>
                <w:szCs w:val="18"/>
              </w:rPr>
              <w:t xml:space="preserve"> </w:t>
            </w:r>
            <w:r w:rsidR="00867E96" w:rsidRPr="00A559A0">
              <w:rPr>
                <w:rFonts w:cs="Arial"/>
                <w:sz w:val="18"/>
                <w:szCs w:val="18"/>
              </w:rPr>
              <w:t>hérite de</w:t>
            </w:r>
            <w:r w:rsidRPr="00A559A0">
              <w:rPr>
                <w:rFonts w:cs="Arial"/>
                <w:sz w:val="18"/>
                <w:szCs w:val="18"/>
              </w:rPr>
              <w:t xml:space="preserve"> </w:t>
            </w:r>
            <w:r w:rsidRPr="00A559A0">
              <w:rPr>
                <w:rFonts w:eastAsia="Times New Roman" w:cs="Arial"/>
                <w:color w:val="0F0F0F"/>
                <w:sz w:val="18"/>
                <w:szCs w:val="18"/>
              </w:rPr>
              <w:t>PRICEABLE OBJECT</w:t>
            </w:r>
            <w:r w:rsidRPr="00A559A0">
              <w:rPr>
                <w:rFonts w:cs="Arial"/>
                <w:b/>
                <w:i/>
                <w:sz w:val="18"/>
                <w:szCs w:val="18"/>
              </w:rPr>
              <w:t>.</w:t>
            </w:r>
          </w:p>
          <w:p w14:paraId="6A94C027" w14:textId="651B4074" w:rsidR="0079042E" w:rsidRPr="00A559A0" w:rsidRDefault="0079042E" w:rsidP="00785A62">
            <w:pPr>
              <w:rPr>
                <w:rFonts w:cs="Arial"/>
                <w:sz w:val="18"/>
                <w:szCs w:val="18"/>
              </w:rPr>
            </w:pPr>
            <w:r w:rsidRPr="00A559A0">
              <w:rPr>
                <w:rFonts w:eastAsia="Times New Roman" w:cs="Arial"/>
                <w:color w:val="0F0F0F"/>
                <w:sz w:val="18"/>
                <w:szCs w:val="18"/>
                <w:highlight w:val="yellow"/>
              </w:rPr>
              <w:t xml:space="preserve">Note : cet héritage fournit entre autres un attribut </w:t>
            </w:r>
            <w:r w:rsidRPr="00A559A0">
              <w:rPr>
                <w:rFonts w:eastAsia="Times New Roman" w:cs="Arial"/>
                <w:b/>
                <w:bCs/>
                <w:i/>
                <w:iCs/>
                <w:color w:val="0F0F0F"/>
                <w:sz w:val="18"/>
                <w:szCs w:val="18"/>
                <w:highlight w:val="yellow"/>
              </w:rPr>
              <w:t>noticeAssignments</w:t>
            </w:r>
            <w:r w:rsidRPr="00A559A0">
              <w:rPr>
                <w:rFonts w:eastAsia="Times New Roman" w:cs="Arial"/>
                <w:color w:val="0F0F0F"/>
                <w:sz w:val="18"/>
                <w:szCs w:val="18"/>
                <w:highlight w:val="yellow"/>
              </w:rPr>
              <w:t> ; dans le contexte de ce profil, c’est au niveau des</w:t>
            </w:r>
            <w:r w:rsidR="00451806" w:rsidRPr="00A559A0">
              <w:rPr>
                <w:rFonts w:eastAsia="Times New Roman" w:cs="Arial"/>
                <w:color w:val="0F0F0F"/>
                <w:sz w:val="18"/>
                <w:szCs w:val="18"/>
                <w:highlight w:val="yellow"/>
              </w:rPr>
              <w:t xml:space="preserve"> </w:t>
            </w:r>
            <w:r w:rsidR="00451806" w:rsidRPr="00A559A0">
              <w:rPr>
                <w:rFonts w:eastAsia="Times New Roman" w:cs="Arial"/>
                <w:b/>
                <w:bCs/>
                <w:i/>
                <w:iCs/>
                <w:color w:val="0F0F0F"/>
                <w:sz w:val="18"/>
                <w:szCs w:val="18"/>
                <w:highlight w:val="yellow"/>
              </w:rPr>
              <w:t>SalesOfferPackage</w:t>
            </w:r>
            <w:r w:rsidRPr="00A559A0">
              <w:rPr>
                <w:rFonts w:eastAsia="Times New Roman" w:cs="Arial"/>
                <w:color w:val="0F0F0F"/>
                <w:sz w:val="18"/>
                <w:szCs w:val="18"/>
                <w:highlight w:val="yellow"/>
              </w:rPr>
              <w:t xml:space="preserve"> </w:t>
            </w:r>
            <w:r w:rsidR="00451806" w:rsidRPr="00A559A0">
              <w:rPr>
                <w:rFonts w:eastAsia="Times New Roman" w:cs="Arial"/>
                <w:color w:val="0F0F0F"/>
                <w:sz w:val="18"/>
                <w:szCs w:val="18"/>
                <w:highlight w:val="yellow"/>
              </w:rPr>
              <w:t xml:space="preserve">et </w:t>
            </w:r>
            <w:r w:rsidRPr="00A559A0">
              <w:rPr>
                <w:rFonts w:eastAsia="Times New Roman" w:cs="Arial"/>
                <w:b/>
                <w:bCs/>
                <w:i/>
                <w:iCs/>
                <w:color w:val="0F0F0F"/>
                <w:sz w:val="18"/>
                <w:szCs w:val="18"/>
                <w:highlight w:val="yellow"/>
              </w:rPr>
              <w:t>FareProducts</w:t>
            </w:r>
            <w:r w:rsidRPr="00A559A0">
              <w:rPr>
                <w:rFonts w:eastAsia="Times New Roman" w:cs="Arial"/>
                <w:color w:val="0F0F0F"/>
                <w:sz w:val="18"/>
                <w:szCs w:val="18"/>
                <w:highlight w:val="yellow"/>
              </w:rPr>
              <w:t xml:space="preserve"> que l’on placera les Notice</w:t>
            </w:r>
            <w:r w:rsidR="0036300D" w:rsidRPr="00A559A0">
              <w:rPr>
                <w:rFonts w:eastAsia="Times New Roman" w:cs="Arial"/>
                <w:color w:val="0F0F0F"/>
                <w:sz w:val="18"/>
                <w:szCs w:val="18"/>
                <w:highlight w:val="yellow"/>
              </w:rPr>
              <w:t>s.</w:t>
            </w:r>
            <w:r w:rsidRPr="00A559A0">
              <w:rPr>
                <w:rFonts w:eastAsia="Times New Roman" w:cs="Arial"/>
                <w:color w:val="0F0F0F"/>
                <w:sz w:val="18"/>
                <w:szCs w:val="18"/>
                <w:highlight w:val="yellow"/>
              </w:rPr>
              <w:t xml:space="preserve"> </w:t>
            </w:r>
          </w:p>
        </w:tc>
      </w:tr>
      <w:tr w:rsidR="00785A62" w:rsidRPr="00A559A0" w14:paraId="478B7F06" w14:textId="77777777" w:rsidTr="00785A62">
        <w:tc>
          <w:tcPr>
            <w:tcW w:w="900" w:type="dxa"/>
            <w:tcBorders>
              <w:top w:val="single" w:sz="2" w:space="0" w:color="auto"/>
              <w:left w:val="single" w:sz="2" w:space="0" w:color="auto"/>
              <w:bottom w:val="single" w:sz="2" w:space="0" w:color="auto"/>
              <w:right w:val="single" w:sz="2" w:space="0" w:color="auto"/>
            </w:tcBorders>
          </w:tcPr>
          <w:p w14:paraId="7DED21EA" w14:textId="77777777" w:rsidR="00785A62" w:rsidRPr="00A559A0" w:rsidRDefault="00785A62" w:rsidP="00785A62">
            <w:pPr>
              <w:rPr>
                <w:rFonts w:cs="Arial"/>
                <w:sz w:val="18"/>
                <w:szCs w:val="18"/>
              </w:rPr>
            </w:pPr>
            <w:bookmarkStart w:id="147" w:name="BKM_03E2A598_AB09_4c3f_A1AC_49D050518545"/>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0D3AF8DC" w14:textId="77777777" w:rsidR="00785A62" w:rsidRPr="00A559A0" w:rsidRDefault="00785A62" w:rsidP="00785A62">
            <w:pPr>
              <w:rPr>
                <w:rFonts w:cs="Arial"/>
                <w:sz w:val="18"/>
                <w:szCs w:val="18"/>
              </w:rPr>
            </w:pPr>
            <w:r w:rsidRPr="00A559A0">
              <w:rPr>
                <w:rFonts w:cs="Arial"/>
                <w:b/>
                <w:i/>
                <w:sz w:val="18"/>
                <w:szCs w:val="18"/>
              </w:rPr>
              <w:t>id</w:t>
            </w:r>
          </w:p>
        </w:tc>
        <w:tc>
          <w:tcPr>
            <w:tcW w:w="2662" w:type="dxa"/>
            <w:tcBorders>
              <w:top w:val="single" w:sz="2" w:space="0" w:color="auto"/>
              <w:left w:val="single" w:sz="2" w:space="0" w:color="auto"/>
              <w:bottom w:val="single" w:sz="2" w:space="0" w:color="auto"/>
              <w:right w:val="single" w:sz="2" w:space="0" w:color="auto"/>
            </w:tcBorders>
          </w:tcPr>
          <w:p w14:paraId="2A69C44C" w14:textId="77777777" w:rsidR="00785A62" w:rsidRPr="00A559A0" w:rsidRDefault="00785A62" w:rsidP="00785A62">
            <w:pPr>
              <w:rPr>
                <w:rFonts w:cs="Arial"/>
                <w:sz w:val="18"/>
                <w:szCs w:val="18"/>
              </w:rPr>
            </w:pPr>
            <w:r w:rsidRPr="00A559A0">
              <w:rPr>
                <w:rFonts w:cs="Arial"/>
                <w:i/>
                <w:sz w:val="18"/>
                <w:szCs w:val="18"/>
              </w:rPr>
              <w:t>SalesOfferPackageIdType</w:t>
            </w:r>
          </w:p>
        </w:tc>
        <w:tc>
          <w:tcPr>
            <w:tcW w:w="578" w:type="dxa"/>
            <w:tcBorders>
              <w:top w:val="single" w:sz="2" w:space="0" w:color="auto"/>
              <w:left w:val="single" w:sz="2" w:space="0" w:color="auto"/>
              <w:bottom w:val="single" w:sz="2" w:space="0" w:color="auto"/>
              <w:right w:val="single" w:sz="2" w:space="0" w:color="auto"/>
            </w:tcBorders>
          </w:tcPr>
          <w:p w14:paraId="369C702D" w14:textId="77777777" w:rsidR="00785A62" w:rsidRPr="00A559A0" w:rsidRDefault="00785A62" w:rsidP="00785A62">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2A883CA6" w14:textId="140B8A74" w:rsidR="00785A62" w:rsidRPr="00A559A0" w:rsidRDefault="00867E96" w:rsidP="00785A62">
            <w:pPr>
              <w:rPr>
                <w:rFonts w:cs="Arial"/>
                <w:sz w:val="18"/>
                <w:szCs w:val="18"/>
              </w:rPr>
            </w:pPr>
            <w:r w:rsidRPr="00A559A0">
              <w:rPr>
                <w:rFonts w:cs="Arial"/>
                <w:sz w:val="18"/>
                <w:szCs w:val="18"/>
              </w:rPr>
              <w:t>Identifiant du</w:t>
            </w:r>
            <w:r w:rsidR="00785A62" w:rsidRPr="00A559A0">
              <w:rPr>
                <w:rFonts w:cs="Arial"/>
                <w:sz w:val="18"/>
                <w:szCs w:val="18"/>
              </w:rPr>
              <w:t xml:space="preserve"> a SALES OFFER PACKAGE.</w:t>
            </w:r>
          </w:p>
        </w:tc>
        <w:bookmarkEnd w:id="147"/>
      </w:tr>
      <w:tr w:rsidR="00785A62" w:rsidRPr="00A559A0" w14:paraId="05F6E330" w14:textId="77777777" w:rsidTr="00785A62">
        <w:tc>
          <w:tcPr>
            <w:tcW w:w="900" w:type="dxa"/>
            <w:tcBorders>
              <w:top w:val="single" w:sz="2" w:space="0" w:color="auto"/>
              <w:left w:val="single" w:sz="2" w:space="0" w:color="auto"/>
              <w:bottom w:val="single" w:sz="2" w:space="0" w:color="auto"/>
              <w:right w:val="single" w:sz="2" w:space="0" w:color="auto"/>
            </w:tcBorders>
          </w:tcPr>
          <w:p w14:paraId="4D94F766" w14:textId="77777777" w:rsidR="00785A62" w:rsidRPr="00A559A0" w:rsidRDefault="00785A62" w:rsidP="00785A62">
            <w:pPr>
              <w:rPr>
                <w:rFonts w:cs="Arial"/>
                <w:sz w:val="18"/>
                <w:szCs w:val="18"/>
              </w:rPr>
            </w:pPr>
            <w:bookmarkStart w:id="148" w:name="BKM_E77CA384_C0B5_4802_B1F5_13668D671063"/>
            <w:r w:rsidRPr="00A559A0">
              <w:rPr>
                <w:rFonts w:cs="Arial"/>
                <w:sz w:val="18"/>
                <w:szCs w:val="18"/>
              </w:rPr>
              <w:t>«AK»</w:t>
            </w:r>
          </w:p>
        </w:tc>
        <w:tc>
          <w:tcPr>
            <w:tcW w:w="1620" w:type="dxa"/>
            <w:tcBorders>
              <w:top w:val="single" w:sz="2" w:space="0" w:color="auto"/>
              <w:left w:val="single" w:sz="2" w:space="0" w:color="auto"/>
              <w:bottom w:val="single" w:sz="2" w:space="0" w:color="auto"/>
              <w:right w:val="single" w:sz="2" w:space="0" w:color="auto"/>
            </w:tcBorders>
          </w:tcPr>
          <w:p w14:paraId="66E3E54F" w14:textId="77777777" w:rsidR="00785A62" w:rsidRPr="00A559A0" w:rsidRDefault="00785A62" w:rsidP="00785A62">
            <w:pPr>
              <w:rPr>
                <w:rFonts w:cs="Arial"/>
                <w:sz w:val="18"/>
                <w:szCs w:val="18"/>
              </w:rPr>
            </w:pPr>
            <w:r w:rsidRPr="00A559A0">
              <w:rPr>
                <w:rFonts w:cs="Arial"/>
                <w:b/>
                <w:i/>
                <w:sz w:val="18"/>
                <w:szCs w:val="18"/>
              </w:rPr>
              <w:t>PrivateCode</w:t>
            </w:r>
          </w:p>
        </w:tc>
        <w:tc>
          <w:tcPr>
            <w:tcW w:w="2662" w:type="dxa"/>
            <w:tcBorders>
              <w:top w:val="single" w:sz="2" w:space="0" w:color="auto"/>
              <w:left w:val="single" w:sz="2" w:space="0" w:color="auto"/>
              <w:bottom w:val="single" w:sz="2" w:space="0" w:color="auto"/>
              <w:right w:val="single" w:sz="2" w:space="0" w:color="auto"/>
            </w:tcBorders>
          </w:tcPr>
          <w:p w14:paraId="4FE0FF0F" w14:textId="77777777" w:rsidR="00785A62" w:rsidRPr="00A559A0" w:rsidRDefault="00785A62" w:rsidP="00785A62">
            <w:pPr>
              <w:rPr>
                <w:rFonts w:cs="Arial"/>
                <w:sz w:val="18"/>
                <w:szCs w:val="18"/>
              </w:rPr>
            </w:pPr>
            <w:r w:rsidRPr="00A559A0">
              <w:rPr>
                <w:rFonts w:cs="Arial"/>
                <w:i/>
                <w:sz w:val="18"/>
                <w:szCs w:val="18"/>
              </w:rPr>
              <w:t>PrivateCodeType</w:t>
            </w:r>
          </w:p>
        </w:tc>
        <w:tc>
          <w:tcPr>
            <w:tcW w:w="578" w:type="dxa"/>
            <w:tcBorders>
              <w:top w:val="single" w:sz="2" w:space="0" w:color="auto"/>
              <w:left w:val="single" w:sz="2" w:space="0" w:color="auto"/>
              <w:bottom w:val="single" w:sz="2" w:space="0" w:color="auto"/>
              <w:right w:val="single" w:sz="2" w:space="0" w:color="auto"/>
            </w:tcBorders>
          </w:tcPr>
          <w:p w14:paraId="05A5C9DB"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43D7D26" w14:textId="2D6C03CC" w:rsidR="00785A62" w:rsidRPr="00A559A0" w:rsidRDefault="00A559A0" w:rsidP="00785A62">
            <w:pPr>
              <w:rPr>
                <w:rFonts w:cs="Arial"/>
                <w:sz w:val="18"/>
                <w:szCs w:val="18"/>
              </w:rPr>
            </w:pPr>
            <w:r w:rsidRPr="00A559A0">
              <w:rPr>
                <w:rFonts w:cs="Arial"/>
                <w:sz w:val="18"/>
                <w:szCs w:val="18"/>
              </w:rPr>
              <w:t>Identifiant alternatif d'une entité. peut être utilisé pour s'associer à des systèmes existants.</w:t>
            </w:r>
          </w:p>
        </w:tc>
      </w:tr>
      <w:tr w:rsidR="00785A62" w:rsidRPr="00A559A0" w14:paraId="778D185E" w14:textId="77777777" w:rsidTr="00785A62">
        <w:tc>
          <w:tcPr>
            <w:tcW w:w="900" w:type="dxa"/>
            <w:tcBorders>
              <w:top w:val="single" w:sz="2" w:space="0" w:color="auto"/>
              <w:left w:val="single" w:sz="2" w:space="0" w:color="auto"/>
              <w:bottom w:val="single" w:sz="2" w:space="0" w:color="auto"/>
              <w:right w:val="single" w:sz="2" w:space="0" w:color="auto"/>
            </w:tcBorders>
          </w:tcPr>
          <w:p w14:paraId="6B766DBE" w14:textId="77777777" w:rsidR="00785A62" w:rsidRPr="00A559A0" w:rsidRDefault="00785A62" w:rsidP="00785A62">
            <w:pPr>
              <w:rPr>
                <w:rFonts w:cs="Arial"/>
                <w:sz w:val="18"/>
                <w:szCs w:val="18"/>
              </w:rPr>
            </w:pPr>
            <w:bookmarkStart w:id="149" w:name="BKM_7F5B96D1_9BAE_4321_9D0F_01F6655B817C"/>
            <w:bookmarkEnd w:id="148"/>
            <w:r w:rsidRPr="00A559A0">
              <w:rPr>
                <w:rFonts w:cs="Arial"/>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395D12E7" w14:textId="779E04B4" w:rsidR="00785A62" w:rsidRPr="00A559A0" w:rsidRDefault="00785A62" w:rsidP="00785A62">
            <w:pPr>
              <w:rPr>
                <w:rFonts w:cs="Arial"/>
                <w:sz w:val="18"/>
                <w:szCs w:val="18"/>
              </w:rPr>
            </w:pPr>
            <w:r w:rsidRPr="00A559A0">
              <w:rPr>
                <w:rFonts w:cs="Arial"/>
                <w:b/>
                <w:i/>
                <w:sz w:val="18"/>
                <w:szCs w:val="18"/>
              </w:rPr>
              <w:t>SalesOfferPackageCommonGroup</w:t>
            </w:r>
          </w:p>
        </w:tc>
        <w:tc>
          <w:tcPr>
            <w:tcW w:w="2662" w:type="dxa"/>
            <w:tcBorders>
              <w:top w:val="single" w:sz="2" w:space="0" w:color="auto"/>
              <w:left w:val="single" w:sz="2" w:space="0" w:color="auto"/>
              <w:bottom w:val="single" w:sz="2" w:space="0" w:color="auto"/>
              <w:right w:val="single" w:sz="2" w:space="0" w:color="auto"/>
            </w:tcBorders>
          </w:tcPr>
          <w:p w14:paraId="42AAEB94" w14:textId="77777777" w:rsidR="00785A62" w:rsidRPr="00A559A0" w:rsidRDefault="00785A62" w:rsidP="00785A62">
            <w:pPr>
              <w:rPr>
                <w:rFonts w:cs="Arial"/>
                <w:sz w:val="18"/>
                <w:szCs w:val="18"/>
              </w:rPr>
            </w:pPr>
            <w:r w:rsidRPr="00A559A0">
              <w:rPr>
                <w:rFonts w:cs="Arial"/>
                <w:i/>
                <w:sz w:val="18"/>
                <w:szCs w:val="18"/>
              </w:rPr>
              <w:t>xmlGroup</w:t>
            </w:r>
          </w:p>
        </w:tc>
        <w:tc>
          <w:tcPr>
            <w:tcW w:w="578" w:type="dxa"/>
            <w:tcBorders>
              <w:top w:val="single" w:sz="2" w:space="0" w:color="auto"/>
              <w:left w:val="single" w:sz="2" w:space="0" w:color="auto"/>
              <w:bottom w:val="single" w:sz="2" w:space="0" w:color="auto"/>
              <w:right w:val="single" w:sz="2" w:space="0" w:color="auto"/>
            </w:tcBorders>
          </w:tcPr>
          <w:p w14:paraId="321C676E"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6B8B890" w14:textId="2887A235" w:rsidR="00785A62" w:rsidRPr="00A559A0" w:rsidRDefault="00A559A0" w:rsidP="00785A62">
            <w:pPr>
              <w:rPr>
                <w:rFonts w:cs="Arial"/>
                <w:sz w:val="18"/>
                <w:szCs w:val="18"/>
              </w:rPr>
            </w:pPr>
            <w:r w:rsidRPr="00A559A0">
              <w:rPr>
                <w:rFonts w:cs="Arial"/>
                <w:sz w:val="18"/>
                <w:szCs w:val="18"/>
              </w:rPr>
              <w:t>Propriétés communes au</w:t>
            </w:r>
            <w:r w:rsidR="00785A62" w:rsidRPr="00A559A0">
              <w:rPr>
                <w:rFonts w:cs="Arial"/>
                <w:sz w:val="18"/>
                <w:szCs w:val="18"/>
              </w:rPr>
              <w:t xml:space="preserve"> SALES OFFER PACKAGE </w:t>
            </w:r>
            <w:r w:rsidRPr="00A559A0">
              <w:rPr>
                <w:rFonts w:cs="Arial"/>
                <w:sz w:val="18"/>
                <w:szCs w:val="18"/>
              </w:rPr>
              <w:t>et au</w:t>
            </w:r>
            <w:r w:rsidR="00785A62" w:rsidRPr="00A559A0">
              <w:rPr>
                <w:rFonts w:cs="Arial"/>
                <w:sz w:val="18"/>
                <w:szCs w:val="18"/>
              </w:rPr>
              <w:t xml:space="preserve"> GROUP OF SALES OFFER PACKAGEs.</w:t>
            </w:r>
          </w:p>
        </w:tc>
        <w:bookmarkEnd w:id="149"/>
      </w:tr>
      <w:tr w:rsidR="00785A62" w:rsidRPr="00A559A0" w14:paraId="6F481B40"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7AECC6DB" w14:textId="77777777" w:rsidR="00785A62" w:rsidRPr="00A559A0" w:rsidRDefault="00785A62" w:rsidP="00785A62">
            <w:pPr>
              <w:rPr>
                <w:rFonts w:cs="Arial"/>
                <w:vanish/>
                <w:sz w:val="18"/>
                <w:szCs w:val="18"/>
              </w:rPr>
            </w:pPr>
            <w:r w:rsidRPr="00A559A0">
              <w:rPr>
                <w:rFonts w:cs="Arial"/>
                <w:vanish/>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6895B15F" w14:textId="38595C31" w:rsidR="00785A62" w:rsidRPr="00A559A0" w:rsidRDefault="00785A62" w:rsidP="00785A62">
            <w:pPr>
              <w:rPr>
                <w:rFonts w:cs="Arial"/>
                <w:b/>
                <w:i/>
                <w:vanish/>
                <w:sz w:val="18"/>
                <w:szCs w:val="18"/>
                <w:highlight w:val="cyan"/>
              </w:rPr>
            </w:pPr>
            <w:r w:rsidRPr="00A559A0">
              <w:rPr>
                <w:rFonts w:cs="Arial"/>
                <w:b/>
                <w:i/>
                <w:vanish/>
                <w:sz w:val="18"/>
                <w:szCs w:val="18"/>
                <w:highlight w:val="cyan"/>
              </w:rPr>
              <w:t>groupsOfSalesOfferPackages</w:t>
            </w:r>
          </w:p>
        </w:tc>
        <w:tc>
          <w:tcPr>
            <w:tcW w:w="2662" w:type="dxa"/>
            <w:tcBorders>
              <w:top w:val="single" w:sz="2" w:space="0" w:color="auto"/>
              <w:left w:val="single" w:sz="2" w:space="0" w:color="auto"/>
              <w:bottom w:val="single" w:sz="2" w:space="0" w:color="auto"/>
              <w:right w:val="single" w:sz="2" w:space="0" w:color="auto"/>
            </w:tcBorders>
          </w:tcPr>
          <w:p w14:paraId="51C2866B" w14:textId="0A29D8CD" w:rsidR="00785A62" w:rsidRPr="00A559A0" w:rsidRDefault="00785A62" w:rsidP="00785A62">
            <w:pPr>
              <w:rPr>
                <w:rFonts w:cs="Arial"/>
                <w:i/>
                <w:vanish/>
                <w:sz w:val="18"/>
                <w:szCs w:val="18"/>
                <w:highlight w:val="cyan"/>
              </w:rPr>
            </w:pPr>
            <w:r w:rsidRPr="00A559A0">
              <w:rPr>
                <w:rFonts w:cs="Arial"/>
                <w:i/>
                <w:vanish/>
                <w:sz w:val="18"/>
                <w:szCs w:val="18"/>
                <w:highlight w:val="cyan"/>
              </w:rPr>
              <w:t>GroupOfSalesOfferPackagsRef</w:t>
            </w:r>
          </w:p>
        </w:tc>
        <w:tc>
          <w:tcPr>
            <w:tcW w:w="578" w:type="dxa"/>
            <w:tcBorders>
              <w:top w:val="single" w:sz="2" w:space="0" w:color="auto"/>
              <w:left w:val="single" w:sz="2" w:space="0" w:color="auto"/>
              <w:bottom w:val="single" w:sz="2" w:space="0" w:color="auto"/>
              <w:right w:val="single" w:sz="2" w:space="0" w:color="auto"/>
            </w:tcBorders>
          </w:tcPr>
          <w:p w14:paraId="2EAB88D8" w14:textId="77777777" w:rsidR="00785A62" w:rsidRPr="00A559A0" w:rsidRDefault="00785A62" w:rsidP="00785A62">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05AD955F" w14:textId="77777777" w:rsidR="00785A62" w:rsidRPr="00A559A0" w:rsidRDefault="00785A62" w:rsidP="00785A62">
            <w:pPr>
              <w:rPr>
                <w:rFonts w:cs="Arial"/>
                <w:vanish/>
                <w:sz w:val="18"/>
                <w:szCs w:val="18"/>
                <w:highlight w:val="cyan"/>
              </w:rPr>
            </w:pPr>
            <w:r w:rsidRPr="00A559A0">
              <w:rPr>
                <w:rFonts w:cs="Arial"/>
                <w:vanish/>
                <w:sz w:val="18"/>
                <w:szCs w:val="18"/>
                <w:highlight w:val="cyan"/>
              </w:rPr>
              <w:t>GROUPs OF SALES OFFER PACKAGEs with which this SALES OFFER PACKAGE shares common properties.</w:t>
            </w:r>
          </w:p>
        </w:tc>
      </w:tr>
      <w:tr w:rsidR="00785A62" w:rsidRPr="00A559A0" w14:paraId="6BD9CD5A"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3C4A59DD" w14:textId="77777777" w:rsidR="00785A62" w:rsidRPr="00A559A0" w:rsidDel="00E16D47" w:rsidRDefault="00785A62" w:rsidP="00785A62">
            <w:pPr>
              <w:rPr>
                <w:rFonts w:cs="Arial"/>
                <w:vanish/>
                <w:sz w:val="18"/>
                <w:szCs w:val="18"/>
              </w:rPr>
            </w:pPr>
            <w:r w:rsidRPr="00A559A0">
              <w:rPr>
                <w:rFonts w:cs="Arial"/>
                <w:vanish/>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0B66579E" w14:textId="5A253CBC" w:rsidR="00785A62" w:rsidRPr="00A559A0" w:rsidRDefault="00785A62" w:rsidP="00785A62">
            <w:pPr>
              <w:rPr>
                <w:rFonts w:cs="Arial"/>
                <w:b/>
                <w:i/>
                <w:vanish/>
                <w:sz w:val="18"/>
                <w:szCs w:val="18"/>
                <w:highlight w:val="cyan"/>
              </w:rPr>
            </w:pPr>
            <w:commentRangeStart w:id="150"/>
            <w:r w:rsidRPr="00A559A0">
              <w:rPr>
                <w:rFonts w:cs="Arial"/>
                <w:b/>
                <w:i/>
                <w:vanish/>
                <w:sz w:val="18"/>
                <w:szCs w:val="18"/>
                <w:highlight w:val="cyan"/>
              </w:rPr>
              <w:t>salesOfferPackageSubstitutions</w:t>
            </w:r>
            <w:commentRangeEnd w:id="150"/>
            <w:r w:rsidR="00312CF0" w:rsidRPr="00A559A0">
              <w:rPr>
                <w:rStyle w:val="Marquedecommentaire"/>
                <w:vanish/>
                <w:highlight w:val="cyan"/>
              </w:rPr>
              <w:commentReference w:id="150"/>
            </w:r>
          </w:p>
        </w:tc>
        <w:tc>
          <w:tcPr>
            <w:tcW w:w="2662" w:type="dxa"/>
            <w:tcBorders>
              <w:top w:val="single" w:sz="2" w:space="0" w:color="auto"/>
              <w:left w:val="single" w:sz="2" w:space="0" w:color="auto"/>
              <w:bottom w:val="single" w:sz="2" w:space="0" w:color="auto"/>
              <w:right w:val="single" w:sz="2" w:space="0" w:color="auto"/>
            </w:tcBorders>
          </w:tcPr>
          <w:p w14:paraId="703C0430" w14:textId="026ED93D" w:rsidR="00785A62" w:rsidRPr="00A559A0" w:rsidRDefault="00785A62" w:rsidP="00785A62">
            <w:pPr>
              <w:rPr>
                <w:rFonts w:cs="Arial"/>
                <w:i/>
                <w:vanish/>
                <w:sz w:val="18"/>
                <w:szCs w:val="18"/>
                <w:highlight w:val="cyan"/>
              </w:rPr>
            </w:pPr>
            <w:r w:rsidRPr="00A559A0">
              <w:rPr>
                <w:rFonts w:cs="Arial"/>
                <w:i/>
                <w:vanish/>
                <w:sz w:val="18"/>
                <w:szCs w:val="18"/>
                <w:highlight w:val="cyan"/>
              </w:rPr>
              <w:t>SalesOfferPackageSubstitution</w:t>
            </w:r>
          </w:p>
        </w:tc>
        <w:tc>
          <w:tcPr>
            <w:tcW w:w="578" w:type="dxa"/>
            <w:tcBorders>
              <w:top w:val="single" w:sz="2" w:space="0" w:color="auto"/>
              <w:left w:val="single" w:sz="2" w:space="0" w:color="auto"/>
              <w:bottom w:val="single" w:sz="2" w:space="0" w:color="auto"/>
              <w:right w:val="single" w:sz="2" w:space="0" w:color="auto"/>
            </w:tcBorders>
          </w:tcPr>
          <w:p w14:paraId="4979A3B1" w14:textId="77777777" w:rsidR="00785A62" w:rsidRPr="00A559A0" w:rsidRDefault="00785A62" w:rsidP="00785A62">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5A8999B0" w14:textId="77777777" w:rsidR="00785A62" w:rsidRPr="00A559A0" w:rsidRDefault="00785A62" w:rsidP="00785A62">
            <w:pPr>
              <w:rPr>
                <w:rFonts w:cs="Arial"/>
                <w:vanish/>
                <w:sz w:val="18"/>
                <w:szCs w:val="18"/>
                <w:highlight w:val="cyan"/>
              </w:rPr>
            </w:pPr>
            <w:r w:rsidRPr="00A559A0">
              <w:rPr>
                <w:rFonts w:cs="Arial"/>
                <w:vanish/>
                <w:sz w:val="18"/>
                <w:szCs w:val="18"/>
                <w:highlight w:val="cyan"/>
              </w:rPr>
              <w:t>Allowed SALES OFFER PACKAGE SUBSTITUTIONs for the SALES OFFER PACKAGE.</w:t>
            </w:r>
          </w:p>
        </w:tc>
      </w:tr>
    </w:tbl>
    <w:p w14:paraId="1DA7DC6D" w14:textId="77777777" w:rsidR="00785A62" w:rsidRPr="00A559A0" w:rsidRDefault="00785A62" w:rsidP="00785A62">
      <w:pPr>
        <w:rPr>
          <w:rFonts w:cs="Arial"/>
        </w:rPr>
      </w:pPr>
    </w:p>
    <w:p w14:paraId="4BBFF646" w14:textId="65E0C408" w:rsidR="00785A62" w:rsidRPr="00A559A0" w:rsidRDefault="00785A62" w:rsidP="00785A62">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67</w:t>
      </w:r>
      <w:r w:rsidRPr="00A559A0">
        <w:rPr>
          <w:rFonts w:cs="Arial"/>
        </w:rPr>
        <w:fldChar w:fldCharType="end"/>
      </w:r>
      <w:r w:rsidRPr="00A559A0">
        <w:rPr>
          <w:rFonts w:cs="Arial"/>
        </w:rPr>
        <w:t xml:space="preserve"> – </w:t>
      </w:r>
      <w:r w:rsidRPr="00A559A0">
        <w:rPr>
          <w:rFonts w:cs="Arial"/>
          <w:i/>
        </w:rPr>
        <w:t>SalesOfferPackageCommonGroup</w:t>
      </w:r>
      <w:r w:rsidRPr="00A559A0">
        <w:rPr>
          <w:rFonts w:cs="Arial"/>
        </w:rPr>
        <w:t xml:space="preserve"> –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785A62" w:rsidRPr="00A559A0" w14:paraId="30DC6993"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E57A982" w14:textId="57328D28" w:rsidR="00785A62" w:rsidRPr="00A559A0" w:rsidRDefault="00785A62" w:rsidP="00785A62">
            <w:pPr>
              <w:rPr>
                <w:rFonts w:cs="Arial"/>
                <w:b/>
                <w:sz w:val="18"/>
                <w:szCs w:val="18"/>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40E9E0B" w14:textId="77777777" w:rsidR="00785A62" w:rsidRPr="00A559A0" w:rsidRDefault="00785A62" w:rsidP="00785A62">
            <w:pPr>
              <w:rPr>
                <w:rFonts w:cs="Arial"/>
                <w:b/>
                <w:sz w:val="18"/>
                <w:szCs w:val="18"/>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5FD1E037" w14:textId="77777777" w:rsidR="00785A62" w:rsidRPr="00A559A0" w:rsidRDefault="00785A62" w:rsidP="00785A62">
            <w:pPr>
              <w:rPr>
                <w:rFonts w:cs="Arial"/>
                <w:b/>
                <w:sz w:val="18"/>
                <w:szCs w:val="18"/>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11937E1E" w14:textId="495E0AB4" w:rsidR="00785A62" w:rsidRPr="00A559A0" w:rsidRDefault="00785A62" w:rsidP="00785A62">
            <w:pPr>
              <w:rPr>
                <w:rFonts w:cs="Arial"/>
                <w:b/>
                <w:sz w:val="18"/>
                <w:szCs w:val="18"/>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259FA19" w14:textId="77777777" w:rsidR="00785A62" w:rsidRPr="00A559A0" w:rsidRDefault="00785A62" w:rsidP="00785A62">
            <w:pPr>
              <w:rPr>
                <w:rFonts w:cs="Arial"/>
                <w:b/>
                <w:sz w:val="18"/>
                <w:szCs w:val="18"/>
              </w:rPr>
            </w:pPr>
            <w:r w:rsidRPr="00A559A0">
              <w:rPr>
                <w:rFonts w:cs="Arial"/>
                <w:b/>
                <w:bCs/>
                <w:sz w:val="18"/>
                <w:szCs w:val="18"/>
              </w:rPr>
              <w:t>Description</w:t>
            </w:r>
          </w:p>
        </w:tc>
      </w:tr>
      <w:tr w:rsidR="00785A62" w:rsidRPr="00A559A0" w14:paraId="7D629661" w14:textId="77777777" w:rsidTr="00785A62">
        <w:tc>
          <w:tcPr>
            <w:tcW w:w="900" w:type="dxa"/>
            <w:tcBorders>
              <w:top w:val="single" w:sz="2" w:space="0" w:color="auto"/>
              <w:left w:val="single" w:sz="2" w:space="0" w:color="auto"/>
              <w:bottom w:val="single" w:sz="2" w:space="0" w:color="auto"/>
              <w:right w:val="single" w:sz="2" w:space="0" w:color="auto"/>
            </w:tcBorders>
          </w:tcPr>
          <w:p w14:paraId="12CAF3BD" w14:textId="77777777" w:rsidR="00785A62" w:rsidRPr="00A559A0" w:rsidRDefault="00785A62" w:rsidP="00785A62">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0EF54A24" w14:textId="6197CFD0" w:rsidR="00785A62" w:rsidRPr="00A559A0" w:rsidRDefault="00785A62" w:rsidP="00785A62">
            <w:pPr>
              <w:rPr>
                <w:rFonts w:cs="Arial"/>
                <w:sz w:val="18"/>
                <w:szCs w:val="18"/>
              </w:rPr>
            </w:pPr>
            <w:r w:rsidRPr="00A559A0">
              <w:rPr>
                <w:rFonts w:cs="Arial"/>
                <w:b/>
                <w:i/>
                <w:sz w:val="18"/>
                <w:szCs w:val="18"/>
              </w:rPr>
              <w:t>TypeOfSalesOfferPackageRef</w:t>
            </w:r>
          </w:p>
        </w:tc>
        <w:tc>
          <w:tcPr>
            <w:tcW w:w="2160" w:type="dxa"/>
            <w:tcBorders>
              <w:top w:val="single" w:sz="2" w:space="0" w:color="auto"/>
              <w:left w:val="single" w:sz="2" w:space="0" w:color="auto"/>
              <w:bottom w:val="single" w:sz="2" w:space="0" w:color="auto"/>
              <w:right w:val="single" w:sz="2" w:space="0" w:color="auto"/>
            </w:tcBorders>
          </w:tcPr>
          <w:p w14:paraId="732A0E8F" w14:textId="105F4789" w:rsidR="00785A62" w:rsidRPr="00A559A0" w:rsidRDefault="00785A62" w:rsidP="00785A62">
            <w:pPr>
              <w:rPr>
                <w:rFonts w:cs="Arial"/>
                <w:sz w:val="18"/>
                <w:szCs w:val="18"/>
              </w:rPr>
            </w:pPr>
            <w:r w:rsidRPr="00A559A0">
              <w:rPr>
                <w:rFonts w:cs="Arial"/>
                <w:i/>
                <w:sz w:val="18"/>
                <w:szCs w:val="18"/>
              </w:rPr>
              <w:t>TypeOfSalesOfferPackageRef</w:t>
            </w:r>
          </w:p>
        </w:tc>
        <w:tc>
          <w:tcPr>
            <w:tcW w:w="1080" w:type="dxa"/>
            <w:tcBorders>
              <w:top w:val="single" w:sz="2" w:space="0" w:color="auto"/>
              <w:left w:val="single" w:sz="2" w:space="0" w:color="auto"/>
              <w:bottom w:val="single" w:sz="2" w:space="0" w:color="auto"/>
              <w:right w:val="single" w:sz="2" w:space="0" w:color="auto"/>
            </w:tcBorders>
          </w:tcPr>
          <w:p w14:paraId="2F7D68BB"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9278D3F" w14:textId="77777777" w:rsidR="00785A62" w:rsidRPr="00A559A0" w:rsidRDefault="00785A62" w:rsidP="00785A62">
            <w:pPr>
              <w:rPr>
                <w:rFonts w:cs="Arial"/>
                <w:sz w:val="18"/>
                <w:szCs w:val="18"/>
              </w:rPr>
            </w:pPr>
            <w:r w:rsidRPr="00A559A0">
              <w:rPr>
                <w:rFonts w:cs="Arial"/>
                <w:sz w:val="18"/>
                <w:szCs w:val="18"/>
              </w:rPr>
              <w:t>Type of SALES OFFER PACKAGE.</w:t>
            </w:r>
          </w:p>
        </w:tc>
      </w:tr>
      <w:tr w:rsidR="00785A62" w:rsidRPr="00A559A0" w14:paraId="5AEAC33D" w14:textId="77777777" w:rsidTr="00785A62">
        <w:tc>
          <w:tcPr>
            <w:tcW w:w="900" w:type="dxa"/>
            <w:tcBorders>
              <w:top w:val="single" w:sz="2" w:space="0" w:color="auto"/>
              <w:left w:val="single" w:sz="2" w:space="0" w:color="auto"/>
              <w:bottom w:val="single" w:sz="2" w:space="0" w:color="auto"/>
              <w:right w:val="single" w:sz="2" w:space="0" w:color="auto"/>
            </w:tcBorders>
          </w:tcPr>
          <w:p w14:paraId="4A30080A" w14:textId="77777777" w:rsidR="00785A62" w:rsidRPr="00A559A0" w:rsidRDefault="00785A62" w:rsidP="00785A62">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2FB14AC4" w14:textId="180C3E66" w:rsidR="00785A62" w:rsidRPr="00A559A0" w:rsidRDefault="00785A62" w:rsidP="00785A62">
            <w:pPr>
              <w:rPr>
                <w:rFonts w:cs="Arial"/>
                <w:sz w:val="18"/>
                <w:szCs w:val="18"/>
              </w:rPr>
            </w:pPr>
            <w:r w:rsidRPr="00A559A0">
              <w:rPr>
                <w:rFonts w:cs="Arial"/>
                <w:b/>
                <w:i/>
                <w:sz w:val="18"/>
                <w:szCs w:val="18"/>
              </w:rPr>
              <w:t>ConditionSummary</w:t>
            </w:r>
          </w:p>
        </w:tc>
        <w:tc>
          <w:tcPr>
            <w:tcW w:w="2160" w:type="dxa"/>
            <w:tcBorders>
              <w:top w:val="single" w:sz="2" w:space="0" w:color="auto"/>
              <w:left w:val="single" w:sz="2" w:space="0" w:color="auto"/>
              <w:bottom w:val="single" w:sz="2" w:space="0" w:color="auto"/>
              <w:right w:val="single" w:sz="2" w:space="0" w:color="auto"/>
            </w:tcBorders>
          </w:tcPr>
          <w:p w14:paraId="3F8E0098" w14:textId="77777777" w:rsidR="00785A62" w:rsidRPr="00A559A0" w:rsidRDefault="00785A62" w:rsidP="00785A62">
            <w:pPr>
              <w:rPr>
                <w:rFonts w:cs="Arial"/>
                <w:sz w:val="18"/>
                <w:szCs w:val="18"/>
                <w:u w:val="single"/>
              </w:rPr>
            </w:pPr>
            <w:r w:rsidRPr="00A559A0">
              <w:rPr>
                <w:rFonts w:cs="Arial"/>
                <w:i/>
                <w:sz w:val="18"/>
                <w:szCs w:val="18"/>
                <w:u w:val="single"/>
              </w:rPr>
              <w:t>ConditionSummary</w:t>
            </w:r>
          </w:p>
        </w:tc>
        <w:tc>
          <w:tcPr>
            <w:tcW w:w="1080" w:type="dxa"/>
            <w:tcBorders>
              <w:top w:val="single" w:sz="2" w:space="0" w:color="auto"/>
              <w:left w:val="single" w:sz="2" w:space="0" w:color="auto"/>
              <w:bottom w:val="single" w:sz="2" w:space="0" w:color="auto"/>
              <w:right w:val="single" w:sz="2" w:space="0" w:color="auto"/>
            </w:tcBorders>
          </w:tcPr>
          <w:p w14:paraId="45B99452"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0C0A709" w14:textId="3ACA8B4F" w:rsidR="000A08FB" w:rsidRDefault="000A08FB" w:rsidP="00785A62">
            <w:pPr>
              <w:rPr>
                <w:rFonts w:cs="Arial"/>
                <w:sz w:val="18"/>
                <w:szCs w:val="18"/>
              </w:rPr>
            </w:pPr>
            <w:r w:rsidRPr="000A08FB">
              <w:rPr>
                <w:rFonts w:cs="Arial"/>
                <w:sz w:val="18"/>
                <w:szCs w:val="18"/>
              </w:rPr>
              <w:t xml:space="preserve">Description </w:t>
            </w:r>
            <w:r>
              <w:rPr>
                <w:rFonts w:cs="Arial"/>
                <w:sz w:val="18"/>
                <w:szCs w:val="18"/>
              </w:rPr>
              <w:t>synthétique</w:t>
            </w:r>
            <w:r w:rsidRPr="000A08FB">
              <w:rPr>
                <w:rFonts w:cs="Arial"/>
                <w:sz w:val="18"/>
                <w:szCs w:val="18"/>
              </w:rPr>
              <w:t xml:space="preserve"> des conditions d'un</w:t>
            </w:r>
            <w:r>
              <w:rPr>
                <w:rFonts w:cs="Arial"/>
                <w:sz w:val="18"/>
                <w:szCs w:val="18"/>
              </w:rPr>
              <w:t>e</w:t>
            </w:r>
            <w:r w:rsidRPr="000A08FB">
              <w:rPr>
                <w:rFonts w:cs="Arial"/>
                <w:sz w:val="18"/>
                <w:szCs w:val="18"/>
              </w:rPr>
              <w:t xml:space="preserve"> OFFRE </w:t>
            </w:r>
            <w:r>
              <w:rPr>
                <w:rFonts w:cs="Arial"/>
                <w:sz w:val="18"/>
                <w:szCs w:val="18"/>
              </w:rPr>
              <w:t xml:space="preserve">A LA </w:t>
            </w:r>
            <w:r w:rsidRPr="000A08FB">
              <w:rPr>
                <w:rFonts w:cs="Arial"/>
                <w:sz w:val="18"/>
                <w:szCs w:val="18"/>
              </w:rPr>
              <w:t>VENTE pouvant être utilisé pour fournir des informations aux passagers.</w:t>
            </w:r>
          </w:p>
          <w:p w14:paraId="7B7BE41A" w14:textId="54C0BA87" w:rsidR="00DC3EDF" w:rsidRPr="00A559A0" w:rsidRDefault="00DC3EDF" w:rsidP="00785A62">
            <w:pPr>
              <w:rPr>
                <w:rFonts w:cs="Arial"/>
                <w:sz w:val="18"/>
                <w:szCs w:val="18"/>
              </w:rPr>
            </w:pPr>
            <w:r w:rsidRPr="00A559A0">
              <w:rPr>
                <w:rFonts w:cs="Arial"/>
                <w:sz w:val="18"/>
                <w:szCs w:val="18"/>
                <w:highlight w:val="yellow"/>
              </w:rPr>
              <w:t xml:space="preserve">Note : dans le cadre du profil, seuls certains attributs des </w:t>
            </w:r>
            <w:r w:rsidRPr="00A559A0">
              <w:rPr>
                <w:rFonts w:cs="Arial"/>
                <w:b/>
                <w:bCs/>
                <w:i/>
                <w:iCs/>
                <w:sz w:val="18"/>
                <w:szCs w:val="18"/>
                <w:highlight w:val="yellow"/>
              </w:rPr>
              <w:t>ConditionSummary</w:t>
            </w:r>
            <w:r w:rsidRPr="00A559A0">
              <w:rPr>
                <w:rFonts w:cs="Arial"/>
                <w:sz w:val="18"/>
                <w:szCs w:val="18"/>
                <w:highlight w:val="yellow"/>
              </w:rPr>
              <w:t xml:space="preserve"> sont acceptés pour le </w:t>
            </w:r>
            <w:r w:rsidRPr="00A559A0">
              <w:rPr>
                <w:rFonts w:cs="Arial"/>
                <w:b/>
                <w:bCs/>
                <w:i/>
                <w:iCs/>
                <w:sz w:val="18"/>
                <w:szCs w:val="18"/>
                <w:highlight w:val="yellow"/>
              </w:rPr>
              <w:t>SalesOfferPackage</w:t>
            </w:r>
            <w:r w:rsidRPr="00A559A0">
              <w:rPr>
                <w:rFonts w:cs="Arial"/>
                <w:sz w:val="18"/>
                <w:szCs w:val="18"/>
                <w:highlight w:val="yellow"/>
              </w:rPr>
              <w:t xml:space="preserve"> (voir description des </w:t>
            </w:r>
            <w:r w:rsidRPr="00A559A0">
              <w:rPr>
                <w:rFonts w:cs="Arial"/>
                <w:b/>
                <w:bCs/>
                <w:i/>
                <w:iCs/>
                <w:sz w:val="18"/>
                <w:szCs w:val="18"/>
                <w:highlight w:val="yellow"/>
              </w:rPr>
              <w:t>ConditionSummary</w:t>
            </w:r>
            <w:r w:rsidRPr="00A559A0">
              <w:rPr>
                <w:rFonts w:cs="Arial"/>
                <w:sz w:val="18"/>
                <w:szCs w:val="18"/>
                <w:highlight w:val="yellow"/>
              </w:rPr>
              <w:t xml:space="preserve"> plus haut).</w:t>
            </w:r>
          </w:p>
        </w:tc>
      </w:tr>
      <w:tr w:rsidR="00785A62" w:rsidRPr="00A559A0" w14:paraId="5833008A" w14:textId="77777777" w:rsidTr="00785A62">
        <w:tc>
          <w:tcPr>
            <w:tcW w:w="900" w:type="dxa"/>
            <w:tcBorders>
              <w:top w:val="single" w:sz="2" w:space="0" w:color="auto"/>
              <w:left w:val="single" w:sz="2" w:space="0" w:color="auto"/>
              <w:bottom w:val="single" w:sz="2" w:space="0" w:color="auto"/>
              <w:right w:val="single" w:sz="2" w:space="0" w:color="auto"/>
            </w:tcBorders>
          </w:tcPr>
          <w:p w14:paraId="7B50D67F" w14:textId="77777777" w:rsidR="00785A62" w:rsidRPr="00A559A0" w:rsidRDefault="00785A62" w:rsidP="00785A62">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6741B015" w14:textId="59D078ED" w:rsidR="00785A62" w:rsidRPr="00A559A0" w:rsidRDefault="00785A62" w:rsidP="00785A62">
            <w:pPr>
              <w:rPr>
                <w:rFonts w:cs="Arial"/>
                <w:sz w:val="18"/>
                <w:szCs w:val="18"/>
              </w:rPr>
            </w:pPr>
            <w:r w:rsidRPr="00A559A0">
              <w:rPr>
                <w:rFonts w:cs="Arial"/>
                <w:b/>
                <w:i/>
                <w:sz w:val="18"/>
                <w:szCs w:val="18"/>
              </w:rPr>
              <w:t>validityParameterAssignments</w:t>
            </w:r>
          </w:p>
        </w:tc>
        <w:tc>
          <w:tcPr>
            <w:tcW w:w="2160" w:type="dxa"/>
            <w:tcBorders>
              <w:top w:val="single" w:sz="2" w:space="0" w:color="auto"/>
              <w:left w:val="single" w:sz="2" w:space="0" w:color="auto"/>
              <w:bottom w:val="single" w:sz="2" w:space="0" w:color="auto"/>
              <w:right w:val="single" w:sz="2" w:space="0" w:color="auto"/>
            </w:tcBorders>
          </w:tcPr>
          <w:p w14:paraId="5E0D0FD6" w14:textId="53A58800" w:rsidR="00785A62" w:rsidRPr="00A559A0" w:rsidRDefault="00785A62" w:rsidP="00785A62">
            <w:pPr>
              <w:rPr>
                <w:rFonts w:cs="Arial"/>
                <w:sz w:val="18"/>
                <w:szCs w:val="18"/>
              </w:rPr>
            </w:pPr>
            <w:r w:rsidRPr="00A559A0">
              <w:rPr>
                <w:rFonts w:cs="Arial"/>
                <w:i/>
                <w:sz w:val="18"/>
                <w:szCs w:val="18"/>
              </w:rPr>
              <w:t>GenericAccessRightParameterAssignment</w:t>
            </w:r>
          </w:p>
        </w:tc>
        <w:tc>
          <w:tcPr>
            <w:tcW w:w="1080" w:type="dxa"/>
            <w:tcBorders>
              <w:top w:val="single" w:sz="2" w:space="0" w:color="auto"/>
              <w:left w:val="single" w:sz="2" w:space="0" w:color="auto"/>
              <w:bottom w:val="single" w:sz="2" w:space="0" w:color="auto"/>
              <w:right w:val="single" w:sz="2" w:space="0" w:color="auto"/>
            </w:tcBorders>
          </w:tcPr>
          <w:p w14:paraId="36256866" w14:textId="77777777" w:rsidR="00785A62" w:rsidRPr="00A559A0" w:rsidRDefault="00785A62" w:rsidP="00785A62">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5422DADC" w14:textId="074F3191" w:rsidR="00785A62" w:rsidRPr="00A559A0" w:rsidRDefault="00785A62" w:rsidP="00785A62">
            <w:pPr>
              <w:rPr>
                <w:rFonts w:cs="Arial"/>
                <w:sz w:val="18"/>
                <w:szCs w:val="18"/>
              </w:rPr>
            </w:pPr>
            <w:r w:rsidRPr="00A559A0">
              <w:rPr>
                <w:rFonts w:cs="Arial"/>
                <w:sz w:val="18"/>
                <w:szCs w:val="18"/>
              </w:rPr>
              <w:t xml:space="preserve">GENERIC PARAMETER ASSIGNMENTs (i.e. ACCESS RIGHT PARAMETER ASSIGNMENTs) </w:t>
            </w:r>
            <w:r w:rsidR="0009410C" w:rsidRPr="00A559A0">
              <w:rPr>
                <w:rFonts w:cs="Arial"/>
                <w:sz w:val="18"/>
                <w:szCs w:val="18"/>
              </w:rPr>
              <w:t>associé au</w:t>
            </w:r>
            <w:r w:rsidRPr="00A559A0">
              <w:rPr>
                <w:rFonts w:cs="Arial"/>
                <w:sz w:val="18"/>
                <w:szCs w:val="18"/>
              </w:rPr>
              <w:t xml:space="preserve"> SALES OFFER PACKAGE.</w:t>
            </w:r>
          </w:p>
        </w:tc>
      </w:tr>
      <w:tr w:rsidR="00785A62" w:rsidRPr="00A559A0" w14:paraId="67AF8FA5" w14:textId="77777777" w:rsidTr="00785A62">
        <w:tc>
          <w:tcPr>
            <w:tcW w:w="900" w:type="dxa"/>
            <w:tcBorders>
              <w:top w:val="single" w:sz="2" w:space="0" w:color="auto"/>
              <w:left w:val="single" w:sz="2" w:space="0" w:color="auto"/>
              <w:bottom w:val="single" w:sz="2" w:space="0" w:color="auto"/>
              <w:right w:val="single" w:sz="2" w:space="0" w:color="auto"/>
            </w:tcBorders>
          </w:tcPr>
          <w:p w14:paraId="37A88713" w14:textId="77777777" w:rsidR="00785A62" w:rsidRPr="00A559A0" w:rsidRDefault="00785A62" w:rsidP="00785A62">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5752AEAE" w14:textId="4AEAF7FF" w:rsidR="00785A62" w:rsidRPr="00A559A0" w:rsidRDefault="00785A62" w:rsidP="00785A62">
            <w:pPr>
              <w:rPr>
                <w:rFonts w:cs="Arial"/>
                <w:sz w:val="18"/>
                <w:szCs w:val="18"/>
              </w:rPr>
            </w:pPr>
            <w:r w:rsidRPr="00A559A0">
              <w:rPr>
                <w:rFonts w:cs="Arial"/>
                <w:b/>
                <w:i/>
                <w:sz w:val="18"/>
                <w:szCs w:val="18"/>
              </w:rPr>
              <w:t>distributionAssignments</w:t>
            </w:r>
          </w:p>
        </w:tc>
        <w:tc>
          <w:tcPr>
            <w:tcW w:w="2160" w:type="dxa"/>
            <w:tcBorders>
              <w:top w:val="single" w:sz="2" w:space="0" w:color="auto"/>
              <w:left w:val="single" w:sz="2" w:space="0" w:color="auto"/>
              <w:bottom w:val="single" w:sz="2" w:space="0" w:color="auto"/>
              <w:right w:val="single" w:sz="2" w:space="0" w:color="auto"/>
            </w:tcBorders>
          </w:tcPr>
          <w:p w14:paraId="1A042DB1" w14:textId="2DBBFB9B" w:rsidR="00785A62" w:rsidRPr="00A559A0" w:rsidRDefault="00785A62" w:rsidP="00785A62">
            <w:pPr>
              <w:rPr>
                <w:rFonts w:cs="Arial"/>
                <w:sz w:val="18"/>
                <w:szCs w:val="18"/>
                <w:u w:val="single"/>
              </w:rPr>
            </w:pPr>
            <w:r w:rsidRPr="00A559A0">
              <w:rPr>
                <w:rFonts w:cs="Arial"/>
                <w:i/>
                <w:sz w:val="18"/>
                <w:szCs w:val="18"/>
                <w:u w:val="single"/>
              </w:rPr>
              <w:t>DistributionAssignment</w:t>
            </w:r>
          </w:p>
        </w:tc>
        <w:tc>
          <w:tcPr>
            <w:tcW w:w="1080" w:type="dxa"/>
            <w:tcBorders>
              <w:top w:val="single" w:sz="2" w:space="0" w:color="auto"/>
              <w:left w:val="single" w:sz="2" w:space="0" w:color="auto"/>
              <w:bottom w:val="single" w:sz="2" w:space="0" w:color="auto"/>
              <w:right w:val="single" w:sz="2" w:space="0" w:color="auto"/>
            </w:tcBorders>
          </w:tcPr>
          <w:p w14:paraId="2D59A908" w14:textId="77777777" w:rsidR="00785A62" w:rsidRPr="00A559A0" w:rsidRDefault="00785A62" w:rsidP="00785A62">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63B6678E" w14:textId="25BA56C2" w:rsidR="00785A62" w:rsidRPr="00A559A0" w:rsidRDefault="00785A62" w:rsidP="00785A62">
            <w:pPr>
              <w:rPr>
                <w:rFonts w:cs="Arial"/>
                <w:sz w:val="18"/>
                <w:szCs w:val="18"/>
              </w:rPr>
            </w:pPr>
            <w:r w:rsidRPr="00A559A0">
              <w:rPr>
                <w:rFonts w:cs="Arial"/>
                <w:sz w:val="18"/>
                <w:szCs w:val="18"/>
              </w:rPr>
              <w:t xml:space="preserve">DISTRIBUTION ASSIGNMENTs </w:t>
            </w:r>
            <w:r w:rsidR="000A08FB">
              <w:rPr>
                <w:rFonts w:cs="Arial"/>
                <w:sz w:val="18"/>
                <w:szCs w:val="18"/>
              </w:rPr>
              <w:t>pour le</w:t>
            </w:r>
            <w:r w:rsidRPr="00A559A0">
              <w:rPr>
                <w:rFonts w:cs="Arial"/>
                <w:sz w:val="18"/>
                <w:szCs w:val="18"/>
              </w:rPr>
              <w:t xml:space="preserve"> SALES OFFER PACKAGE.</w:t>
            </w:r>
          </w:p>
        </w:tc>
      </w:tr>
      <w:tr w:rsidR="00785A62" w:rsidRPr="00A559A0" w14:paraId="6B2D9588"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55269DB5" w14:textId="77777777" w:rsidR="00785A62" w:rsidRPr="00A559A0" w:rsidRDefault="00785A62" w:rsidP="00785A62">
            <w:pPr>
              <w:rPr>
                <w:rFonts w:cs="Arial"/>
                <w:vanish/>
                <w:sz w:val="18"/>
                <w:szCs w:val="18"/>
              </w:rPr>
            </w:pPr>
            <w:r w:rsidRPr="00A559A0">
              <w:rPr>
                <w:rFonts w:cs="Arial"/>
                <w:vanish/>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457D10C1" w14:textId="77777777" w:rsidR="00785A62" w:rsidRPr="00A559A0" w:rsidRDefault="00785A62" w:rsidP="00785A62">
            <w:pPr>
              <w:rPr>
                <w:rFonts w:cs="Arial"/>
                <w:vanish/>
                <w:sz w:val="18"/>
                <w:szCs w:val="18"/>
                <w:highlight w:val="cyan"/>
              </w:rPr>
            </w:pPr>
            <w:r w:rsidRPr="00A559A0">
              <w:rPr>
                <w:rFonts w:cs="Arial"/>
                <w:b/>
                <w:i/>
                <w:vanish/>
                <w:sz w:val="18"/>
                <w:szCs w:val="18"/>
                <w:highlight w:val="cyan"/>
              </w:rPr>
              <w:t>RoundingRef</w:t>
            </w:r>
          </w:p>
        </w:tc>
        <w:tc>
          <w:tcPr>
            <w:tcW w:w="2160" w:type="dxa"/>
            <w:tcBorders>
              <w:top w:val="single" w:sz="2" w:space="0" w:color="auto"/>
              <w:left w:val="single" w:sz="2" w:space="0" w:color="auto"/>
              <w:bottom w:val="single" w:sz="2" w:space="0" w:color="auto"/>
              <w:right w:val="single" w:sz="2" w:space="0" w:color="auto"/>
            </w:tcBorders>
          </w:tcPr>
          <w:p w14:paraId="69F89A72" w14:textId="77777777" w:rsidR="00785A62" w:rsidRPr="00A559A0" w:rsidRDefault="00785A62" w:rsidP="00785A62">
            <w:pPr>
              <w:rPr>
                <w:rFonts w:cs="Arial"/>
                <w:vanish/>
                <w:sz w:val="18"/>
                <w:szCs w:val="18"/>
                <w:highlight w:val="cyan"/>
              </w:rPr>
            </w:pPr>
            <w:r w:rsidRPr="00A559A0">
              <w:rPr>
                <w:rFonts w:cs="Arial"/>
                <w:i/>
                <w:vanish/>
                <w:sz w:val="18"/>
                <w:szCs w:val="18"/>
                <w:highlight w:val="cyan"/>
              </w:rPr>
              <w:t>RoundingRef</w:t>
            </w:r>
          </w:p>
        </w:tc>
        <w:tc>
          <w:tcPr>
            <w:tcW w:w="1080" w:type="dxa"/>
            <w:tcBorders>
              <w:top w:val="single" w:sz="2" w:space="0" w:color="auto"/>
              <w:left w:val="single" w:sz="2" w:space="0" w:color="auto"/>
              <w:bottom w:val="single" w:sz="2" w:space="0" w:color="auto"/>
              <w:right w:val="single" w:sz="2" w:space="0" w:color="auto"/>
            </w:tcBorders>
          </w:tcPr>
          <w:p w14:paraId="0149FB8F" w14:textId="77777777" w:rsidR="00785A62" w:rsidRPr="00A559A0" w:rsidRDefault="00785A62" w:rsidP="00785A62">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0E443EE5" w14:textId="77777777" w:rsidR="00785A62" w:rsidRPr="00A559A0" w:rsidRDefault="00785A62" w:rsidP="00785A62">
            <w:pPr>
              <w:rPr>
                <w:rFonts w:cs="Arial"/>
                <w:vanish/>
                <w:sz w:val="18"/>
                <w:szCs w:val="18"/>
                <w:highlight w:val="cyan"/>
              </w:rPr>
            </w:pPr>
            <w:r w:rsidRPr="00A559A0">
              <w:rPr>
                <w:rFonts w:cs="Arial"/>
                <w:vanish/>
                <w:sz w:val="18"/>
                <w:szCs w:val="18"/>
                <w:highlight w:val="cyan"/>
              </w:rPr>
              <w:t>Rounding to use on calculation</w:t>
            </w:r>
          </w:p>
        </w:tc>
      </w:tr>
      <w:tr w:rsidR="00785A62" w:rsidRPr="00A559A0" w14:paraId="1CCABA89"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4ECE6C8B" w14:textId="77777777" w:rsidR="00785A62" w:rsidRPr="00A559A0" w:rsidRDefault="00785A62" w:rsidP="00785A62">
            <w:pPr>
              <w:rPr>
                <w:rFonts w:cs="Arial"/>
                <w:vanish/>
                <w:sz w:val="18"/>
                <w:szCs w:val="18"/>
              </w:rPr>
            </w:pPr>
            <w:r w:rsidRPr="00A559A0">
              <w:rPr>
                <w:rFonts w:cs="Arial"/>
                <w:vanish/>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6026E28A" w14:textId="77777777" w:rsidR="00785A62" w:rsidRPr="00A559A0" w:rsidRDefault="00785A62" w:rsidP="00785A62">
            <w:pPr>
              <w:rPr>
                <w:rFonts w:cs="Arial"/>
                <w:vanish/>
                <w:sz w:val="18"/>
                <w:szCs w:val="18"/>
                <w:highlight w:val="cyan"/>
              </w:rPr>
            </w:pPr>
            <w:r w:rsidRPr="00A559A0">
              <w:rPr>
                <w:rFonts w:cs="Arial"/>
                <w:b/>
                <w:i/>
                <w:vanish/>
                <w:sz w:val="18"/>
                <w:szCs w:val="18"/>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4ECDC45D" w14:textId="77777777" w:rsidR="00785A62" w:rsidRPr="00A559A0" w:rsidRDefault="00785A62" w:rsidP="00785A62">
            <w:pPr>
              <w:rPr>
                <w:rFonts w:cs="Arial"/>
                <w:vanish/>
                <w:sz w:val="18"/>
                <w:szCs w:val="18"/>
                <w:highlight w:val="cyan"/>
                <w:u w:val="single"/>
              </w:rPr>
            </w:pPr>
            <w:r w:rsidRPr="00A559A0">
              <w:rPr>
                <w:rFonts w:cs="Arial"/>
                <w:i/>
                <w:vanish/>
                <w:sz w:val="18"/>
                <w:szCs w:val="18"/>
                <w:highlight w:val="cyan"/>
                <w:u w:val="single"/>
              </w:rPr>
              <w:t>SalesOfferPackagePrice</w:t>
            </w:r>
          </w:p>
        </w:tc>
        <w:tc>
          <w:tcPr>
            <w:tcW w:w="1080" w:type="dxa"/>
            <w:tcBorders>
              <w:top w:val="single" w:sz="2" w:space="0" w:color="auto"/>
              <w:left w:val="single" w:sz="2" w:space="0" w:color="auto"/>
              <w:bottom w:val="single" w:sz="2" w:space="0" w:color="auto"/>
              <w:right w:val="single" w:sz="2" w:space="0" w:color="auto"/>
            </w:tcBorders>
          </w:tcPr>
          <w:p w14:paraId="46F303C5" w14:textId="77777777" w:rsidR="00785A62" w:rsidRPr="00A559A0" w:rsidRDefault="00785A62" w:rsidP="00785A62">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73E46A30" w14:textId="28099780" w:rsidR="00785A62" w:rsidRPr="00A559A0" w:rsidRDefault="00785A62" w:rsidP="00785A62">
            <w:pPr>
              <w:rPr>
                <w:rFonts w:cs="Arial"/>
                <w:vanish/>
                <w:sz w:val="18"/>
                <w:szCs w:val="18"/>
                <w:highlight w:val="cyan"/>
              </w:rPr>
            </w:pPr>
            <w:r w:rsidRPr="00A559A0">
              <w:rPr>
                <w:rFonts w:cs="Arial"/>
                <w:vanish/>
                <w:sz w:val="18"/>
                <w:szCs w:val="18"/>
                <w:highlight w:val="cyan"/>
              </w:rPr>
              <w:t xml:space="preserve">SALES OFFER PACKAGE PRICEs </w:t>
            </w:r>
            <w:r w:rsidR="0009410C" w:rsidRPr="00A559A0">
              <w:rPr>
                <w:rFonts w:cs="Arial"/>
                <w:vanish/>
                <w:sz w:val="18"/>
                <w:szCs w:val="18"/>
                <w:highlight w:val="cyan"/>
              </w:rPr>
              <w:t>associé au</w:t>
            </w:r>
            <w:r w:rsidRPr="00A559A0">
              <w:rPr>
                <w:rFonts w:cs="Arial"/>
                <w:vanish/>
                <w:sz w:val="18"/>
                <w:szCs w:val="18"/>
                <w:highlight w:val="cyan"/>
              </w:rPr>
              <w:t xml:space="preserve"> the FARE</w:t>
            </w:r>
          </w:p>
        </w:tc>
      </w:tr>
      <w:tr w:rsidR="00785A62" w:rsidRPr="00A559A0" w14:paraId="23E98E45" w14:textId="77777777" w:rsidTr="00785A62">
        <w:tc>
          <w:tcPr>
            <w:tcW w:w="900" w:type="dxa"/>
            <w:tcBorders>
              <w:top w:val="single" w:sz="2" w:space="0" w:color="auto"/>
              <w:left w:val="single" w:sz="2" w:space="0" w:color="auto"/>
              <w:bottom w:val="single" w:sz="2" w:space="0" w:color="auto"/>
              <w:right w:val="single" w:sz="2" w:space="0" w:color="auto"/>
            </w:tcBorders>
          </w:tcPr>
          <w:p w14:paraId="2862E06E" w14:textId="77777777" w:rsidR="00785A62" w:rsidRPr="00A559A0" w:rsidRDefault="00785A62" w:rsidP="00785A62">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74489A73" w14:textId="27A3194F" w:rsidR="00785A62" w:rsidRPr="00A559A0" w:rsidRDefault="00785A62" w:rsidP="00785A62">
            <w:pPr>
              <w:rPr>
                <w:rFonts w:cs="Arial"/>
                <w:b/>
                <w:i/>
                <w:sz w:val="18"/>
                <w:szCs w:val="18"/>
              </w:rPr>
            </w:pPr>
            <w:r w:rsidRPr="00A559A0">
              <w:rPr>
                <w:rFonts w:cs="Arial"/>
                <w:b/>
                <w:i/>
                <w:sz w:val="18"/>
                <w:szCs w:val="18"/>
              </w:rPr>
              <w:t>salesOfferPackageElements</w:t>
            </w:r>
          </w:p>
        </w:tc>
        <w:tc>
          <w:tcPr>
            <w:tcW w:w="2160" w:type="dxa"/>
            <w:tcBorders>
              <w:top w:val="single" w:sz="2" w:space="0" w:color="auto"/>
              <w:left w:val="single" w:sz="2" w:space="0" w:color="auto"/>
              <w:bottom w:val="single" w:sz="2" w:space="0" w:color="auto"/>
              <w:right w:val="single" w:sz="2" w:space="0" w:color="auto"/>
            </w:tcBorders>
          </w:tcPr>
          <w:p w14:paraId="205A1A5A" w14:textId="32481CF3" w:rsidR="00785A62" w:rsidRPr="00A559A0" w:rsidRDefault="00785A62" w:rsidP="00785A62">
            <w:pPr>
              <w:rPr>
                <w:rFonts w:cs="Arial"/>
                <w:i/>
                <w:sz w:val="18"/>
                <w:szCs w:val="18"/>
                <w:u w:val="single"/>
              </w:rPr>
            </w:pPr>
            <w:r w:rsidRPr="00A559A0">
              <w:rPr>
                <w:rFonts w:cs="Arial"/>
                <w:i/>
                <w:sz w:val="18"/>
                <w:szCs w:val="18"/>
                <w:u w:val="single"/>
              </w:rPr>
              <w:t>SalesOfferPackageElement</w:t>
            </w:r>
          </w:p>
        </w:tc>
        <w:tc>
          <w:tcPr>
            <w:tcW w:w="1080" w:type="dxa"/>
            <w:tcBorders>
              <w:top w:val="single" w:sz="2" w:space="0" w:color="auto"/>
              <w:left w:val="single" w:sz="2" w:space="0" w:color="auto"/>
              <w:bottom w:val="single" w:sz="2" w:space="0" w:color="auto"/>
              <w:right w:val="single" w:sz="2" w:space="0" w:color="auto"/>
            </w:tcBorders>
          </w:tcPr>
          <w:p w14:paraId="3BB1A9D0" w14:textId="77777777" w:rsidR="00785A62" w:rsidRPr="00A559A0" w:rsidRDefault="00785A62" w:rsidP="00785A62">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58C32F47" w14:textId="789F0BE4" w:rsidR="00785A62" w:rsidRPr="00A559A0" w:rsidRDefault="00785A62" w:rsidP="00785A62">
            <w:pPr>
              <w:rPr>
                <w:rFonts w:cs="Arial"/>
                <w:sz w:val="18"/>
                <w:szCs w:val="18"/>
              </w:rPr>
            </w:pPr>
            <w:r w:rsidRPr="00A559A0">
              <w:rPr>
                <w:rFonts w:cs="Arial"/>
                <w:sz w:val="18"/>
                <w:szCs w:val="18"/>
              </w:rPr>
              <w:t xml:space="preserve">SALES OFFER PACKAGE ELEMENTs </w:t>
            </w:r>
            <w:r w:rsidR="0009410C" w:rsidRPr="00A559A0">
              <w:rPr>
                <w:rFonts w:cs="Arial"/>
                <w:sz w:val="18"/>
                <w:szCs w:val="18"/>
              </w:rPr>
              <w:t>associé au</w:t>
            </w:r>
            <w:r w:rsidRPr="00A559A0">
              <w:rPr>
                <w:rFonts w:cs="Arial"/>
                <w:sz w:val="18"/>
                <w:szCs w:val="18"/>
              </w:rPr>
              <w:t xml:space="preserve"> SALES OFFER PACKAGE.</w:t>
            </w:r>
          </w:p>
          <w:p w14:paraId="29CC7677" w14:textId="51CD5762" w:rsidR="00616574" w:rsidRPr="00A559A0" w:rsidRDefault="00616574" w:rsidP="00785A62">
            <w:pPr>
              <w:rPr>
                <w:rFonts w:cs="Arial"/>
                <w:sz w:val="18"/>
                <w:szCs w:val="18"/>
              </w:rPr>
            </w:pPr>
            <w:r w:rsidRPr="00A559A0">
              <w:rPr>
                <w:rFonts w:cs="Arial"/>
                <w:sz w:val="18"/>
                <w:szCs w:val="18"/>
                <w:highlight w:val="yellow"/>
              </w:rPr>
              <w:t xml:space="preserve">Note : </w:t>
            </w:r>
            <w:r w:rsidR="004209D8" w:rsidRPr="00A559A0">
              <w:rPr>
                <w:rFonts w:cs="Arial"/>
                <w:sz w:val="18"/>
                <w:szCs w:val="18"/>
                <w:highlight w:val="yellow"/>
              </w:rPr>
              <w:t xml:space="preserve">on n’utilisera ici la possibilité de faire des références que s’il y a réutilisation du </w:t>
            </w:r>
            <w:r w:rsidR="004209D8" w:rsidRPr="00A559A0">
              <w:rPr>
                <w:rFonts w:cs="Arial"/>
                <w:b/>
                <w:bCs/>
                <w:i/>
                <w:iCs/>
                <w:sz w:val="18"/>
                <w:szCs w:val="18"/>
                <w:highlight w:val="yellow"/>
              </w:rPr>
              <w:t>SalesOfferPackageElement</w:t>
            </w:r>
            <w:r w:rsidR="004209D8" w:rsidRPr="00A559A0">
              <w:rPr>
                <w:rFonts w:cs="Arial"/>
                <w:sz w:val="18"/>
                <w:szCs w:val="18"/>
                <w:highlight w:val="yellow"/>
              </w:rPr>
              <w:t xml:space="preserve">, dans tous les autre cas on inculera directement le </w:t>
            </w:r>
            <w:r w:rsidR="004209D8" w:rsidRPr="00A559A0">
              <w:rPr>
                <w:rFonts w:cs="Arial"/>
                <w:b/>
                <w:bCs/>
                <w:i/>
                <w:iCs/>
                <w:sz w:val="18"/>
                <w:szCs w:val="18"/>
                <w:highlight w:val="yellow"/>
              </w:rPr>
              <w:t>SalesOfferPackageElement</w:t>
            </w:r>
            <w:r w:rsidR="004209D8" w:rsidRPr="00A559A0">
              <w:rPr>
                <w:rFonts w:cs="Arial"/>
                <w:sz w:val="18"/>
                <w:szCs w:val="18"/>
                <w:highlight w:val="yellow"/>
              </w:rPr>
              <w:t xml:space="preserve"> dans la structure XML.</w:t>
            </w:r>
          </w:p>
        </w:tc>
      </w:tr>
    </w:tbl>
    <w:p w14:paraId="5203BB24" w14:textId="77777777" w:rsidR="00785A62" w:rsidRPr="00A559A0" w:rsidRDefault="00785A62" w:rsidP="00785A62">
      <w:pPr>
        <w:rPr>
          <w:rFonts w:cs="Arial"/>
        </w:rPr>
      </w:pPr>
    </w:p>
    <w:p w14:paraId="66A6A5E7" w14:textId="77777777" w:rsidR="00785A62" w:rsidRPr="00A559A0" w:rsidRDefault="00785A62" w:rsidP="0019579D"/>
    <w:p w14:paraId="6033888F" w14:textId="77777777" w:rsidR="007803E9" w:rsidRPr="00A559A0" w:rsidRDefault="007803E9" w:rsidP="007803E9">
      <w:r w:rsidRPr="00A559A0">
        <w:t>Les OFFRE A LA VENTE sont décrits par des ÉLÉMENTS D'OFFRE DE VENTE, chacun associant un PRODUIT TARIFAIRE spécifique à un TYPE DE DOCUMENT DE VOYAGE spécifique.</w:t>
      </w:r>
    </w:p>
    <w:p w14:paraId="46FEFB01" w14:textId="484BCC75" w:rsidR="00785A62" w:rsidRPr="00A559A0" w:rsidRDefault="00785A62" w:rsidP="00785A62">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68</w:t>
      </w:r>
      <w:r w:rsidRPr="00A559A0">
        <w:rPr>
          <w:rFonts w:cs="Arial"/>
        </w:rPr>
        <w:fldChar w:fldCharType="end"/>
      </w:r>
      <w:r w:rsidRPr="00A559A0">
        <w:rPr>
          <w:rFonts w:cs="Arial"/>
        </w:rPr>
        <w:t xml:space="preserve"> – </w:t>
      </w:r>
      <w:r w:rsidRPr="00A559A0">
        <w:rPr>
          <w:rFonts w:cs="Arial"/>
          <w:i/>
        </w:rPr>
        <w:t>SalesOfferPackageElement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785A62" w:rsidRPr="00A559A0" w14:paraId="2014521A"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EF035A6" w14:textId="37CD66B2" w:rsidR="00785A62" w:rsidRPr="00A559A0" w:rsidRDefault="00785A62" w:rsidP="00785A62">
            <w:pPr>
              <w:rPr>
                <w:rFonts w:cs="Arial"/>
                <w:sz w:val="18"/>
                <w:szCs w:val="18"/>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046E471" w14:textId="77777777" w:rsidR="00785A62" w:rsidRPr="00A559A0" w:rsidRDefault="00785A62" w:rsidP="00785A62">
            <w:pPr>
              <w:rPr>
                <w:rFonts w:cs="Arial"/>
                <w:b/>
                <w:sz w:val="18"/>
                <w:szCs w:val="18"/>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5AB6934C" w14:textId="77777777" w:rsidR="00785A62" w:rsidRPr="00A559A0" w:rsidRDefault="00785A62" w:rsidP="00785A62">
            <w:pPr>
              <w:rPr>
                <w:rFonts w:cs="Arial"/>
                <w:b/>
                <w:sz w:val="18"/>
                <w:szCs w:val="18"/>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293DB90E" w14:textId="5DE98331" w:rsidR="00785A62" w:rsidRPr="00A559A0" w:rsidRDefault="00785A62" w:rsidP="00785A62">
            <w:pPr>
              <w:rPr>
                <w:rFonts w:cs="Arial"/>
                <w:b/>
                <w:sz w:val="18"/>
                <w:szCs w:val="18"/>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FF11DE3" w14:textId="77777777" w:rsidR="00785A62" w:rsidRPr="00A559A0" w:rsidRDefault="00785A62" w:rsidP="00785A62">
            <w:pPr>
              <w:rPr>
                <w:rFonts w:cs="Arial"/>
                <w:b/>
                <w:sz w:val="18"/>
                <w:szCs w:val="18"/>
              </w:rPr>
            </w:pPr>
            <w:r w:rsidRPr="00A559A0">
              <w:rPr>
                <w:rFonts w:cs="Arial"/>
                <w:b/>
                <w:bCs/>
                <w:sz w:val="18"/>
                <w:szCs w:val="18"/>
              </w:rPr>
              <w:t>Description</w:t>
            </w:r>
          </w:p>
        </w:tc>
      </w:tr>
      <w:tr w:rsidR="00785A62" w:rsidRPr="00A559A0" w14:paraId="25561327"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69E719B" w14:textId="77777777" w:rsidR="00785A62" w:rsidRPr="00A559A0" w:rsidRDefault="00785A62" w:rsidP="00785A62">
            <w:pPr>
              <w:rPr>
                <w:rFonts w:cs="Arial"/>
                <w:sz w:val="18"/>
                <w:szCs w:val="18"/>
              </w:rPr>
            </w:pPr>
            <w:r w:rsidRPr="00A559A0">
              <w:rPr>
                <w:rFonts w:cs="Arial"/>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779300F" w14:textId="77777777" w:rsidR="00785A62" w:rsidRPr="00A559A0" w:rsidRDefault="00785A62" w:rsidP="00785A62">
            <w:pPr>
              <w:rPr>
                <w:rFonts w:cs="Arial"/>
                <w:sz w:val="18"/>
                <w:szCs w:val="18"/>
              </w:rPr>
            </w:pPr>
            <w:r w:rsidRPr="00A559A0">
              <w:rPr>
                <w:rFonts w:cs="Arial"/>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0F3586BE" w14:textId="77777777" w:rsidR="00785A62" w:rsidRPr="00A559A0" w:rsidRDefault="00785A62" w:rsidP="00785A62">
            <w:pPr>
              <w:rPr>
                <w:rFonts w:cs="Arial"/>
                <w:sz w:val="18"/>
                <w:szCs w:val="18"/>
                <w:u w:val="single"/>
              </w:rPr>
            </w:pPr>
            <w:r w:rsidRPr="00A559A0">
              <w:rPr>
                <w:rFonts w:cs="Arial"/>
                <w:i/>
                <w:sz w:val="18"/>
                <w:szCs w:val="18"/>
                <w:u w:val="single"/>
              </w:rPr>
              <w:t>PriceableObject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137EF1F4" w14:textId="77777777" w:rsidR="00785A62" w:rsidRPr="00A559A0" w:rsidRDefault="00785A62" w:rsidP="00785A62">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814E9B2" w14:textId="5E03B39E" w:rsidR="00785A62" w:rsidRPr="00A559A0" w:rsidRDefault="00785A62" w:rsidP="00785A62">
            <w:pPr>
              <w:rPr>
                <w:rFonts w:cs="Arial"/>
                <w:sz w:val="18"/>
                <w:szCs w:val="18"/>
              </w:rPr>
            </w:pPr>
            <w:r w:rsidRPr="00A559A0">
              <w:rPr>
                <w:rFonts w:cs="Arial"/>
                <w:sz w:val="18"/>
                <w:szCs w:val="18"/>
              </w:rPr>
              <w:t>SALES OFFER PACKAGE ELEMENT</w:t>
            </w:r>
            <w:r w:rsidRPr="00A559A0" w:rsidDel="00AF76B6">
              <w:rPr>
                <w:rFonts w:cs="Arial"/>
                <w:b/>
                <w:i/>
                <w:sz w:val="18"/>
                <w:szCs w:val="18"/>
              </w:rPr>
              <w:t xml:space="preserve"> </w:t>
            </w:r>
            <w:r w:rsidR="00867E96" w:rsidRPr="00A559A0">
              <w:rPr>
                <w:rFonts w:cs="Arial"/>
                <w:sz w:val="18"/>
                <w:szCs w:val="18"/>
              </w:rPr>
              <w:t>hérite de</w:t>
            </w:r>
            <w:r w:rsidRPr="00A559A0">
              <w:rPr>
                <w:rFonts w:cs="Arial"/>
                <w:sz w:val="18"/>
                <w:szCs w:val="18"/>
              </w:rPr>
              <w:t xml:space="preserve"> </w:t>
            </w:r>
            <w:r w:rsidRPr="00A559A0">
              <w:rPr>
                <w:rFonts w:eastAsia="Times New Roman" w:cs="Arial"/>
                <w:color w:val="0F0F0F"/>
                <w:sz w:val="18"/>
                <w:szCs w:val="18"/>
              </w:rPr>
              <w:t>PRICEABLE OBJECT</w:t>
            </w:r>
            <w:r w:rsidRPr="00A559A0">
              <w:rPr>
                <w:rFonts w:cs="Arial"/>
                <w:b/>
                <w:i/>
                <w:sz w:val="18"/>
                <w:szCs w:val="18"/>
              </w:rPr>
              <w:t>.</w:t>
            </w:r>
          </w:p>
        </w:tc>
      </w:tr>
      <w:tr w:rsidR="00785A62" w:rsidRPr="00A559A0" w14:paraId="794325A4" w14:textId="77777777" w:rsidTr="00785A62">
        <w:tc>
          <w:tcPr>
            <w:tcW w:w="900" w:type="dxa"/>
            <w:tcBorders>
              <w:top w:val="single" w:sz="2" w:space="0" w:color="auto"/>
              <w:left w:val="single" w:sz="2" w:space="0" w:color="auto"/>
              <w:bottom w:val="single" w:sz="2" w:space="0" w:color="auto"/>
              <w:right w:val="single" w:sz="2" w:space="0" w:color="auto"/>
            </w:tcBorders>
          </w:tcPr>
          <w:p w14:paraId="72298F90" w14:textId="77777777" w:rsidR="00785A62" w:rsidRPr="00A559A0" w:rsidRDefault="00785A62" w:rsidP="00785A62">
            <w:pPr>
              <w:rPr>
                <w:rFonts w:cs="Arial"/>
                <w:sz w:val="18"/>
                <w:szCs w:val="18"/>
              </w:rPr>
            </w:pPr>
            <w:bookmarkStart w:id="151" w:name="BKM_F7C3EB56_51C4_429c_8F31_CB215B11C017"/>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3F7583B2" w14:textId="77777777" w:rsidR="00785A62" w:rsidRPr="00A559A0" w:rsidRDefault="00785A62" w:rsidP="00785A62">
            <w:pPr>
              <w:rPr>
                <w:rFonts w:cs="Arial"/>
                <w:sz w:val="18"/>
                <w:szCs w:val="18"/>
              </w:rPr>
            </w:pPr>
            <w:r w:rsidRPr="00A559A0">
              <w:rPr>
                <w:rFonts w:cs="Arial"/>
                <w:b/>
                <w:i/>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1A4A0B39" w14:textId="625AE868" w:rsidR="00785A62" w:rsidRPr="00A559A0" w:rsidRDefault="00785A62" w:rsidP="00785A62">
            <w:pPr>
              <w:rPr>
                <w:rFonts w:cs="Arial"/>
                <w:sz w:val="18"/>
                <w:szCs w:val="18"/>
              </w:rPr>
            </w:pPr>
            <w:r w:rsidRPr="00A559A0">
              <w:rPr>
                <w:rFonts w:cs="Arial"/>
                <w:i/>
                <w:sz w:val="18"/>
                <w:szCs w:val="18"/>
              </w:rPr>
              <w:t>SalesOfferPackageElementIdType</w:t>
            </w:r>
          </w:p>
        </w:tc>
        <w:tc>
          <w:tcPr>
            <w:tcW w:w="1080" w:type="dxa"/>
            <w:tcBorders>
              <w:top w:val="single" w:sz="2" w:space="0" w:color="auto"/>
              <w:left w:val="single" w:sz="2" w:space="0" w:color="auto"/>
              <w:bottom w:val="single" w:sz="2" w:space="0" w:color="auto"/>
              <w:right w:val="single" w:sz="2" w:space="0" w:color="auto"/>
            </w:tcBorders>
          </w:tcPr>
          <w:p w14:paraId="259D4F18" w14:textId="77777777" w:rsidR="00785A62" w:rsidRPr="00A559A0" w:rsidRDefault="00785A62" w:rsidP="00785A62">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1EF006D7" w14:textId="2FE9880F" w:rsidR="00785A62" w:rsidRPr="00A559A0" w:rsidRDefault="00867E96" w:rsidP="00785A62">
            <w:pPr>
              <w:rPr>
                <w:rFonts w:cs="Arial"/>
                <w:sz w:val="18"/>
                <w:szCs w:val="18"/>
              </w:rPr>
            </w:pPr>
            <w:r w:rsidRPr="00A559A0">
              <w:rPr>
                <w:rFonts w:cs="Arial"/>
                <w:sz w:val="18"/>
                <w:szCs w:val="18"/>
              </w:rPr>
              <w:t>Identifiant du</w:t>
            </w:r>
            <w:r w:rsidR="00785A62" w:rsidRPr="00A559A0">
              <w:rPr>
                <w:rFonts w:cs="Arial"/>
                <w:sz w:val="18"/>
                <w:szCs w:val="18"/>
              </w:rPr>
              <w:t xml:space="preserve"> SALES OFFER PACKAGE ELEMENT.</w:t>
            </w:r>
          </w:p>
        </w:tc>
        <w:bookmarkEnd w:id="151"/>
      </w:tr>
      <w:tr w:rsidR="00785A62" w:rsidRPr="00A559A0" w14:paraId="59CD1BD0" w14:textId="77777777" w:rsidTr="00785A62">
        <w:tc>
          <w:tcPr>
            <w:tcW w:w="900" w:type="dxa"/>
            <w:tcBorders>
              <w:top w:val="single" w:sz="2" w:space="0" w:color="auto"/>
              <w:left w:val="single" w:sz="2" w:space="0" w:color="auto"/>
              <w:bottom w:val="single" w:sz="2" w:space="0" w:color="auto"/>
              <w:right w:val="single" w:sz="2" w:space="0" w:color="auto"/>
            </w:tcBorders>
          </w:tcPr>
          <w:p w14:paraId="200805FB" w14:textId="77777777" w:rsidR="00785A62" w:rsidRPr="00A559A0" w:rsidRDefault="00785A62" w:rsidP="00785A62">
            <w:pPr>
              <w:rPr>
                <w:rFonts w:cs="Arial"/>
                <w:sz w:val="18"/>
                <w:szCs w:val="18"/>
              </w:rPr>
            </w:pPr>
            <w:bookmarkStart w:id="152" w:name="BKM_2F7926BF_5C03_4f5c_8F39_F37BAAA44DFE"/>
          </w:p>
        </w:tc>
        <w:tc>
          <w:tcPr>
            <w:tcW w:w="1620" w:type="dxa"/>
            <w:tcBorders>
              <w:top w:val="single" w:sz="2" w:space="0" w:color="auto"/>
              <w:left w:val="single" w:sz="2" w:space="0" w:color="auto"/>
              <w:bottom w:val="single" w:sz="2" w:space="0" w:color="auto"/>
              <w:right w:val="single" w:sz="2" w:space="0" w:color="auto"/>
            </w:tcBorders>
          </w:tcPr>
          <w:p w14:paraId="6EDA3C55" w14:textId="636F76DA" w:rsidR="00785A62" w:rsidRPr="00A559A0" w:rsidRDefault="00785A62" w:rsidP="00785A62">
            <w:pPr>
              <w:rPr>
                <w:rFonts w:cs="Arial"/>
                <w:sz w:val="18"/>
                <w:szCs w:val="18"/>
              </w:rPr>
            </w:pPr>
            <w:r w:rsidRPr="00A559A0">
              <w:rPr>
                <w:rFonts w:cs="Arial"/>
                <w:b/>
                <w:i/>
                <w:sz w:val="18"/>
                <w:szCs w:val="18"/>
              </w:rPr>
              <w:t>RequiresValidation</w:t>
            </w:r>
          </w:p>
        </w:tc>
        <w:tc>
          <w:tcPr>
            <w:tcW w:w="2160" w:type="dxa"/>
            <w:tcBorders>
              <w:top w:val="single" w:sz="2" w:space="0" w:color="auto"/>
              <w:left w:val="single" w:sz="2" w:space="0" w:color="auto"/>
              <w:bottom w:val="single" w:sz="2" w:space="0" w:color="auto"/>
              <w:right w:val="single" w:sz="2" w:space="0" w:color="auto"/>
            </w:tcBorders>
          </w:tcPr>
          <w:p w14:paraId="45497407" w14:textId="77777777" w:rsidR="00785A62" w:rsidRPr="00A559A0" w:rsidRDefault="00785A62" w:rsidP="00785A62">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2DF500CB"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B2C33D4" w14:textId="68085FF8" w:rsidR="00785A62" w:rsidRPr="00A559A0" w:rsidRDefault="000A08FB" w:rsidP="00785A62">
            <w:pPr>
              <w:rPr>
                <w:rFonts w:cs="Arial"/>
                <w:sz w:val="18"/>
                <w:szCs w:val="18"/>
              </w:rPr>
            </w:pPr>
            <w:r>
              <w:rPr>
                <w:rFonts w:cs="Arial"/>
                <w:sz w:val="18"/>
                <w:szCs w:val="18"/>
              </w:rPr>
              <w:t>Indique s</w:t>
            </w:r>
            <w:r w:rsidRPr="000A08FB">
              <w:rPr>
                <w:rFonts w:cs="Arial"/>
                <w:sz w:val="18"/>
                <w:szCs w:val="18"/>
              </w:rPr>
              <w:t>i l'élément nécessite une validation avant de pouvoir être utilisé.</w:t>
            </w:r>
          </w:p>
        </w:tc>
      </w:tr>
      <w:tr w:rsidR="00785A62" w:rsidRPr="00A559A0" w14:paraId="618815EF" w14:textId="77777777" w:rsidTr="00785A62">
        <w:tc>
          <w:tcPr>
            <w:tcW w:w="900" w:type="dxa"/>
            <w:tcBorders>
              <w:top w:val="single" w:sz="2" w:space="0" w:color="auto"/>
              <w:left w:val="single" w:sz="2" w:space="0" w:color="auto"/>
              <w:bottom w:val="single" w:sz="2" w:space="0" w:color="auto"/>
              <w:right w:val="single" w:sz="2" w:space="0" w:color="auto"/>
            </w:tcBorders>
          </w:tcPr>
          <w:p w14:paraId="2CB0E590" w14:textId="77777777" w:rsidR="00785A62" w:rsidRPr="00A559A0" w:rsidRDefault="00785A62" w:rsidP="00785A62">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1963877A" w14:textId="462F6342" w:rsidR="00785A62" w:rsidRPr="00A559A0" w:rsidRDefault="00785A62" w:rsidP="00785A62">
            <w:pPr>
              <w:rPr>
                <w:rFonts w:cs="Arial"/>
                <w:sz w:val="18"/>
                <w:szCs w:val="18"/>
              </w:rPr>
            </w:pPr>
            <w:r w:rsidRPr="00A559A0">
              <w:rPr>
                <w:rFonts w:cs="Arial"/>
                <w:b/>
                <w:i/>
                <w:sz w:val="18"/>
                <w:szCs w:val="18"/>
              </w:rPr>
              <w:t>ConditionSummary</w:t>
            </w:r>
          </w:p>
        </w:tc>
        <w:tc>
          <w:tcPr>
            <w:tcW w:w="2160" w:type="dxa"/>
            <w:tcBorders>
              <w:top w:val="single" w:sz="2" w:space="0" w:color="auto"/>
              <w:left w:val="single" w:sz="2" w:space="0" w:color="auto"/>
              <w:bottom w:val="single" w:sz="2" w:space="0" w:color="auto"/>
              <w:right w:val="single" w:sz="2" w:space="0" w:color="auto"/>
            </w:tcBorders>
          </w:tcPr>
          <w:p w14:paraId="1A5115B6" w14:textId="77777777" w:rsidR="00785A62" w:rsidRPr="00A559A0" w:rsidRDefault="00785A62" w:rsidP="00785A62">
            <w:pPr>
              <w:rPr>
                <w:rFonts w:cs="Arial"/>
                <w:sz w:val="18"/>
                <w:szCs w:val="18"/>
                <w:u w:val="single"/>
              </w:rPr>
            </w:pPr>
            <w:r w:rsidRPr="00A559A0">
              <w:rPr>
                <w:rFonts w:cs="Arial"/>
                <w:i/>
                <w:sz w:val="18"/>
                <w:szCs w:val="18"/>
                <w:u w:val="single"/>
              </w:rPr>
              <w:t>ConditionSummary</w:t>
            </w:r>
          </w:p>
        </w:tc>
        <w:tc>
          <w:tcPr>
            <w:tcW w:w="1080" w:type="dxa"/>
            <w:tcBorders>
              <w:top w:val="single" w:sz="2" w:space="0" w:color="auto"/>
              <w:left w:val="single" w:sz="2" w:space="0" w:color="auto"/>
              <w:bottom w:val="single" w:sz="2" w:space="0" w:color="auto"/>
              <w:right w:val="single" w:sz="2" w:space="0" w:color="auto"/>
            </w:tcBorders>
          </w:tcPr>
          <w:p w14:paraId="33BA980C"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F5F4E27" w14:textId="32951485" w:rsidR="00785A62" w:rsidRPr="00A559A0" w:rsidRDefault="00867E96" w:rsidP="00785A62">
            <w:pPr>
              <w:rPr>
                <w:rFonts w:cs="Arial"/>
                <w:sz w:val="18"/>
                <w:szCs w:val="18"/>
              </w:rPr>
            </w:pPr>
            <w:r w:rsidRPr="00A559A0">
              <w:rPr>
                <w:rFonts w:cs="Arial"/>
                <w:sz w:val="18"/>
                <w:szCs w:val="18"/>
              </w:rPr>
              <w:t>Description</w:t>
            </w:r>
            <w:r w:rsidR="000A08FB">
              <w:rPr>
                <w:rFonts w:cs="Arial"/>
                <w:sz w:val="18"/>
                <w:szCs w:val="18"/>
              </w:rPr>
              <w:t xml:space="preserve"> synthétique</w:t>
            </w:r>
            <w:r w:rsidRPr="00A559A0">
              <w:rPr>
                <w:rFonts w:cs="Arial"/>
                <w:sz w:val="18"/>
                <w:szCs w:val="18"/>
              </w:rPr>
              <w:t xml:space="preserve"> du</w:t>
            </w:r>
            <w:r w:rsidR="00785A62" w:rsidRPr="00A559A0">
              <w:rPr>
                <w:rFonts w:cs="Arial"/>
                <w:sz w:val="18"/>
                <w:szCs w:val="18"/>
              </w:rPr>
              <w:t xml:space="preserve"> SALES OFFER PACKAGE.</w:t>
            </w:r>
          </w:p>
          <w:p w14:paraId="1867CF4A" w14:textId="4AED699E" w:rsidR="00616574" w:rsidRPr="00A559A0" w:rsidRDefault="00616574" w:rsidP="00785A62">
            <w:pPr>
              <w:rPr>
                <w:rFonts w:cs="Arial"/>
                <w:sz w:val="18"/>
                <w:szCs w:val="18"/>
              </w:rPr>
            </w:pPr>
            <w:r w:rsidRPr="00A559A0">
              <w:rPr>
                <w:rFonts w:cs="Arial"/>
                <w:sz w:val="18"/>
                <w:szCs w:val="18"/>
                <w:highlight w:val="yellow"/>
              </w:rPr>
              <w:t xml:space="preserve">Note : dans le cadre du profil, seuls certains attributs des </w:t>
            </w:r>
            <w:r w:rsidRPr="00A559A0">
              <w:rPr>
                <w:rFonts w:cs="Arial"/>
                <w:b/>
                <w:bCs/>
                <w:i/>
                <w:iCs/>
                <w:sz w:val="18"/>
                <w:szCs w:val="18"/>
                <w:highlight w:val="yellow"/>
              </w:rPr>
              <w:t>ConditionSummary</w:t>
            </w:r>
            <w:r w:rsidRPr="00A559A0">
              <w:rPr>
                <w:rFonts w:cs="Arial"/>
                <w:sz w:val="18"/>
                <w:szCs w:val="18"/>
                <w:highlight w:val="yellow"/>
              </w:rPr>
              <w:t xml:space="preserve"> sont acceptés pour le </w:t>
            </w:r>
            <w:r w:rsidRPr="00A559A0">
              <w:rPr>
                <w:rFonts w:cs="Arial"/>
                <w:b/>
                <w:bCs/>
                <w:i/>
                <w:iCs/>
                <w:sz w:val="18"/>
                <w:szCs w:val="18"/>
                <w:highlight w:val="yellow"/>
              </w:rPr>
              <w:t>SalesOfferPackage</w:t>
            </w:r>
            <w:r w:rsidRPr="00A559A0">
              <w:rPr>
                <w:rFonts w:cs="Arial"/>
                <w:sz w:val="18"/>
                <w:szCs w:val="18"/>
                <w:highlight w:val="yellow"/>
              </w:rPr>
              <w:t xml:space="preserve"> (voir description des </w:t>
            </w:r>
            <w:r w:rsidRPr="00A559A0">
              <w:rPr>
                <w:rFonts w:cs="Arial"/>
                <w:b/>
                <w:bCs/>
                <w:i/>
                <w:iCs/>
                <w:sz w:val="18"/>
                <w:szCs w:val="18"/>
                <w:highlight w:val="yellow"/>
              </w:rPr>
              <w:t>ConditionSummary</w:t>
            </w:r>
            <w:r w:rsidRPr="00A559A0">
              <w:rPr>
                <w:rFonts w:cs="Arial"/>
                <w:sz w:val="18"/>
                <w:szCs w:val="18"/>
                <w:highlight w:val="yellow"/>
              </w:rPr>
              <w:t xml:space="preserve"> plus haut).</w:t>
            </w:r>
          </w:p>
        </w:tc>
      </w:tr>
      <w:tr w:rsidR="00785A62" w:rsidRPr="00A559A0" w14:paraId="5357B90A"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3CBE59AD" w14:textId="77777777" w:rsidR="00785A62" w:rsidRPr="00A559A0" w:rsidRDefault="00785A62" w:rsidP="00785A62">
            <w:pPr>
              <w:rPr>
                <w:rFonts w:cs="Arial"/>
                <w:vanish/>
                <w:sz w:val="18"/>
                <w:szCs w:val="18"/>
              </w:rPr>
            </w:pPr>
            <w:r w:rsidRPr="00A559A0">
              <w:rPr>
                <w:rFonts w:cs="Arial"/>
                <w:vanish/>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6D83123E" w14:textId="77777777" w:rsidR="00785A62" w:rsidRPr="00A559A0" w:rsidRDefault="00785A62" w:rsidP="00785A62">
            <w:pPr>
              <w:rPr>
                <w:rFonts w:cs="Arial"/>
                <w:vanish/>
                <w:sz w:val="18"/>
                <w:szCs w:val="18"/>
                <w:highlight w:val="cyan"/>
              </w:rPr>
            </w:pPr>
            <w:commentRangeStart w:id="153"/>
            <w:r w:rsidRPr="00A559A0">
              <w:rPr>
                <w:rFonts w:cs="Arial"/>
                <w:b/>
                <w:i/>
                <w:vanish/>
                <w:sz w:val="18"/>
                <w:szCs w:val="18"/>
                <w:highlight w:val="cyan"/>
              </w:rPr>
              <w:t>SalesOffer-PackageRef</w:t>
            </w:r>
            <w:commentRangeEnd w:id="153"/>
            <w:r w:rsidR="00616574" w:rsidRPr="00A559A0">
              <w:rPr>
                <w:rStyle w:val="Marquedecommentaire"/>
                <w:vanish/>
              </w:rPr>
              <w:commentReference w:id="153"/>
            </w:r>
          </w:p>
        </w:tc>
        <w:tc>
          <w:tcPr>
            <w:tcW w:w="2160" w:type="dxa"/>
            <w:tcBorders>
              <w:top w:val="single" w:sz="2" w:space="0" w:color="auto"/>
              <w:left w:val="single" w:sz="2" w:space="0" w:color="auto"/>
              <w:bottom w:val="single" w:sz="2" w:space="0" w:color="auto"/>
              <w:right w:val="single" w:sz="2" w:space="0" w:color="auto"/>
            </w:tcBorders>
          </w:tcPr>
          <w:p w14:paraId="585FD0E7" w14:textId="77777777" w:rsidR="00785A62" w:rsidRPr="00A559A0" w:rsidRDefault="00785A62" w:rsidP="00785A62">
            <w:pPr>
              <w:rPr>
                <w:rFonts w:cs="Arial"/>
                <w:vanish/>
                <w:sz w:val="18"/>
                <w:szCs w:val="18"/>
                <w:highlight w:val="cyan"/>
              </w:rPr>
            </w:pPr>
            <w:r w:rsidRPr="00A559A0">
              <w:rPr>
                <w:rFonts w:cs="Arial"/>
                <w:i/>
                <w:vanish/>
                <w:sz w:val="18"/>
                <w:szCs w:val="18"/>
                <w:highlight w:val="cyan"/>
              </w:rPr>
              <w:t>SalesOfferPackageRef</w:t>
            </w:r>
          </w:p>
        </w:tc>
        <w:tc>
          <w:tcPr>
            <w:tcW w:w="1080" w:type="dxa"/>
            <w:tcBorders>
              <w:top w:val="single" w:sz="2" w:space="0" w:color="auto"/>
              <w:left w:val="single" w:sz="2" w:space="0" w:color="auto"/>
              <w:bottom w:val="single" w:sz="2" w:space="0" w:color="auto"/>
              <w:right w:val="single" w:sz="2" w:space="0" w:color="auto"/>
            </w:tcBorders>
          </w:tcPr>
          <w:p w14:paraId="6EDE1BD6" w14:textId="77777777" w:rsidR="00785A62" w:rsidRPr="00A559A0" w:rsidRDefault="00785A62" w:rsidP="00785A62">
            <w:pPr>
              <w:rPr>
                <w:rFonts w:cs="Arial"/>
                <w:vanish/>
                <w:sz w:val="18"/>
                <w:szCs w:val="18"/>
                <w:highlight w:val="cyan"/>
              </w:rPr>
            </w:pPr>
            <w:r w:rsidRPr="00A559A0">
              <w:rPr>
                <w:rFonts w:cs="Arial"/>
                <w:vanish/>
                <w:sz w:val="18"/>
                <w:szCs w:val="18"/>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59DECC7D" w14:textId="0ECD73FB" w:rsidR="00785A62" w:rsidRPr="00A559A0" w:rsidRDefault="00867E96" w:rsidP="00785A62">
            <w:pPr>
              <w:rPr>
                <w:rFonts w:cs="Arial"/>
                <w:vanish/>
                <w:sz w:val="18"/>
                <w:szCs w:val="18"/>
                <w:highlight w:val="cyan"/>
              </w:rPr>
            </w:pPr>
            <w:r w:rsidRPr="00A559A0">
              <w:rPr>
                <w:rFonts w:cs="Arial"/>
                <w:vanish/>
                <w:sz w:val="18"/>
                <w:szCs w:val="18"/>
                <w:highlight w:val="cyan"/>
              </w:rPr>
              <w:t>Référence à un</w:t>
            </w:r>
            <w:r w:rsidR="00785A62" w:rsidRPr="00A559A0">
              <w:rPr>
                <w:rFonts w:cs="Arial"/>
                <w:vanish/>
                <w:sz w:val="18"/>
                <w:szCs w:val="18"/>
                <w:highlight w:val="cyan"/>
              </w:rPr>
              <w:t>SALES OFFER PACKAGE of which this is part. If not given by containing context shall be specified.</w:t>
            </w:r>
          </w:p>
        </w:tc>
      </w:tr>
      <w:tr w:rsidR="00785A62" w:rsidRPr="00A559A0" w14:paraId="261567B6" w14:textId="77777777" w:rsidTr="00785A62">
        <w:tc>
          <w:tcPr>
            <w:tcW w:w="900" w:type="dxa"/>
            <w:tcBorders>
              <w:top w:val="single" w:sz="2" w:space="0" w:color="auto"/>
              <w:left w:val="single" w:sz="2" w:space="0" w:color="auto"/>
              <w:bottom w:val="single" w:sz="2" w:space="0" w:color="auto"/>
              <w:right w:val="single" w:sz="2" w:space="0" w:color="auto"/>
            </w:tcBorders>
          </w:tcPr>
          <w:p w14:paraId="6762A878" w14:textId="77777777" w:rsidR="00785A62" w:rsidRPr="00A559A0" w:rsidRDefault="00785A62" w:rsidP="00785A62">
            <w:pPr>
              <w:rPr>
                <w:rFonts w:cs="Arial"/>
                <w:sz w:val="18"/>
                <w:szCs w:val="18"/>
              </w:rPr>
            </w:pPr>
            <w:r w:rsidRPr="00A559A0">
              <w:rPr>
                <w:rFonts w:cs="Arial"/>
                <w:sz w:val="18"/>
                <w:szCs w:val="18"/>
              </w:rPr>
              <w:lastRenderedPageBreak/>
              <w:t>«FK»</w:t>
            </w:r>
          </w:p>
        </w:tc>
        <w:tc>
          <w:tcPr>
            <w:tcW w:w="1620" w:type="dxa"/>
            <w:tcBorders>
              <w:top w:val="single" w:sz="2" w:space="0" w:color="auto"/>
              <w:left w:val="single" w:sz="2" w:space="0" w:color="auto"/>
              <w:bottom w:val="single" w:sz="2" w:space="0" w:color="auto"/>
              <w:right w:val="single" w:sz="2" w:space="0" w:color="auto"/>
            </w:tcBorders>
          </w:tcPr>
          <w:p w14:paraId="4EE5FCC1" w14:textId="5A983544" w:rsidR="00785A62" w:rsidRPr="00A559A0" w:rsidRDefault="00785A62" w:rsidP="00785A62">
            <w:pPr>
              <w:rPr>
                <w:rFonts w:cs="Arial"/>
                <w:sz w:val="18"/>
                <w:szCs w:val="18"/>
              </w:rPr>
            </w:pPr>
            <w:r w:rsidRPr="00A559A0">
              <w:rPr>
                <w:rFonts w:cs="Arial"/>
                <w:b/>
                <w:i/>
                <w:sz w:val="18"/>
                <w:szCs w:val="18"/>
              </w:rPr>
              <w:t>TypeOfTravelD</w:t>
            </w:r>
            <w:r w:rsidR="00F35E8A" w:rsidRPr="00A559A0">
              <w:rPr>
                <w:rFonts w:cs="Arial"/>
                <w:b/>
                <w:i/>
                <w:sz w:val="18"/>
                <w:szCs w:val="18"/>
              </w:rPr>
              <w:t>o</w:t>
            </w:r>
            <w:r w:rsidRPr="00A559A0">
              <w:rPr>
                <w:rFonts w:cs="Arial"/>
                <w:b/>
                <w:i/>
                <w:sz w:val="18"/>
                <w:szCs w:val="18"/>
              </w:rPr>
              <w:t>cumenRef</w:t>
            </w:r>
          </w:p>
        </w:tc>
        <w:tc>
          <w:tcPr>
            <w:tcW w:w="2160" w:type="dxa"/>
            <w:tcBorders>
              <w:top w:val="single" w:sz="2" w:space="0" w:color="auto"/>
              <w:left w:val="single" w:sz="2" w:space="0" w:color="auto"/>
              <w:bottom w:val="single" w:sz="2" w:space="0" w:color="auto"/>
              <w:right w:val="single" w:sz="2" w:space="0" w:color="auto"/>
            </w:tcBorders>
          </w:tcPr>
          <w:p w14:paraId="681E46F0" w14:textId="1295F14D" w:rsidR="00785A62" w:rsidRPr="00A559A0" w:rsidRDefault="00785A62" w:rsidP="00785A62">
            <w:pPr>
              <w:rPr>
                <w:rFonts w:cs="Arial"/>
                <w:sz w:val="18"/>
                <w:szCs w:val="18"/>
              </w:rPr>
            </w:pPr>
            <w:r w:rsidRPr="00A559A0">
              <w:rPr>
                <w:rFonts w:cs="Arial"/>
                <w:i/>
                <w:sz w:val="18"/>
                <w:szCs w:val="18"/>
              </w:rPr>
              <w:t>TypeOfTravelDocumentRef</w:t>
            </w:r>
          </w:p>
        </w:tc>
        <w:tc>
          <w:tcPr>
            <w:tcW w:w="1080" w:type="dxa"/>
            <w:tcBorders>
              <w:top w:val="single" w:sz="2" w:space="0" w:color="auto"/>
              <w:left w:val="single" w:sz="2" w:space="0" w:color="auto"/>
              <w:bottom w:val="single" w:sz="2" w:space="0" w:color="auto"/>
              <w:right w:val="single" w:sz="2" w:space="0" w:color="auto"/>
            </w:tcBorders>
          </w:tcPr>
          <w:p w14:paraId="6C944252"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46E63AE" w14:textId="1C40F6E1" w:rsidR="00785A62" w:rsidRPr="00A559A0" w:rsidRDefault="00867E96" w:rsidP="00785A62">
            <w:pPr>
              <w:rPr>
                <w:rFonts w:cs="Arial"/>
                <w:sz w:val="18"/>
                <w:szCs w:val="18"/>
              </w:rPr>
            </w:pPr>
            <w:r w:rsidRPr="00A559A0">
              <w:rPr>
                <w:rFonts w:cs="Arial"/>
                <w:sz w:val="18"/>
                <w:szCs w:val="18"/>
              </w:rPr>
              <w:t>Référence à un</w:t>
            </w:r>
            <w:r w:rsidR="000A08FB">
              <w:rPr>
                <w:rFonts w:cs="Arial"/>
                <w:sz w:val="18"/>
                <w:szCs w:val="18"/>
              </w:rPr>
              <w:t xml:space="preserve"> </w:t>
            </w:r>
            <w:r w:rsidR="00785A62" w:rsidRPr="00A559A0">
              <w:rPr>
                <w:rFonts w:cs="Arial"/>
                <w:sz w:val="18"/>
                <w:szCs w:val="18"/>
              </w:rPr>
              <w:t>TYPE OF TRAVEL DOCUMENT.</w:t>
            </w:r>
          </w:p>
          <w:p w14:paraId="0EC13B87" w14:textId="59A21C1D" w:rsidR="00907EAD" w:rsidRPr="00A559A0" w:rsidRDefault="00907EAD" w:rsidP="00785A62">
            <w:pPr>
              <w:rPr>
                <w:rFonts w:cs="Arial"/>
                <w:sz w:val="18"/>
                <w:szCs w:val="18"/>
              </w:rPr>
            </w:pPr>
            <w:r w:rsidRPr="00A559A0">
              <w:rPr>
                <w:rFonts w:cs="Arial"/>
                <w:sz w:val="18"/>
                <w:szCs w:val="18"/>
                <w:highlight w:val="yellow"/>
              </w:rPr>
              <w:t xml:space="preserve">Note : si un </w:t>
            </w:r>
            <w:r w:rsidRPr="00A559A0">
              <w:rPr>
                <w:rFonts w:cs="Arial"/>
                <w:b/>
                <w:bCs/>
                <w:i/>
                <w:iCs/>
                <w:sz w:val="18"/>
                <w:szCs w:val="18"/>
                <w:highlight w:val="yellow"/>
              </w:rPr>
              <w:t>FareProduct</w:t>
            </w:r>
            <w:r w:rsidRPr="00A559A0">
              <w:rPr>
                <w:rFonts w:cs="Arial"/>
                <w:sz w:val="18"/>
                <w:szCs w:val="18"/>
                <w:highlight w:val="yellow"/>
              </w:rPr>
              <w:t xml:space="preserve"> est disponible sur plusieurs types de média, il faut créer plusieurs </w:t>
            </w:r>
            <w:r w:rsidRPr="00A559A0">
              <w:rPr>
                <w:rFonts w:cs="Arial"/>
                <w:b/>
                <w:bCs/>
                <w:i/>
                <w:iCs/>
                <w:sz w:val="18"/>
                <w:szCs w:val="18"/>
                <w:highlight w:val="yellow"/>
              </w:rPr>
              <w:t>SalesOfferPackageElement</w:t>
            </w:r>
          </w:p>
        </w:tc>
      </w:tr>
      <w:tr w:rsidR="00785A62" w:rsidRPr="00A559A0" w14:paraId="35044F3E" w14:textId="77777777" w:rsidTr="00785A62">
        <w:tc>
          <w:tcPr>
            <w:tcW w:w="900" w:type="dxa"/>
            <w:tcBorders>
              <w:top w:val="single" w:sz="2" w:space="0" w:color="auto"/>
              <w:left w:val="single" w:sz="2" w:space="0" w:color="auto"/>
              <w:bottom w:val="single" w:sz="2" w:space="0" w:color="auto"/>
              <w:right w:val="single" w:sz="2" w:space="0" w:color="auto"/>
            </w:tcBorders>
          </w:tcPr>
          <w:p w14:paraId="1E387767" w14:textId="77777777" w:rsidR="00785A62" w:rsidRPr="00A559A0" w:rsidRDefault="00785A62" w:rsidP="00785A62">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77496C6D" w14:textId="77777777" w:rsidR="00785A62" w:rsidRPr="00A559A0" w:rsidRDefault="00785A62" w:rsidP="00785A62">
            <w:pPr>
              <w:rPr>
                <w:rFonts w:cs="Arial"/>
                <w:sz w:val="18"/>
                <w:szCs w:val="18"/>
              </w:rPr>
            </w:pPr>
            <w:r w:rsidRPr="00A559A0">
              <w:rPr>
                <w:rFonts w:cs="Arial"/>
                <w:b/>
                <w:i/>
                <w:sz w:val="18"/>
                <w:szCs w:val="18"/>
              </w:rPr>
              <w:t>FareProductRef</w:t>
            </w:r>
          </w:p>
        </w:tc>
        <w:tc>
          <w:tcPr>
            <w:tcW w:w="2160" w:type="dxa"/>
            <w:tcBorders>
              <w:top w:val="single" w:sz="2" w:space="0" w:color="auto"/>
              <w:left w:val="single" w:sz="2" w:space="0" w:color="auto"/>
              <w:bottom w:val="single" w:sz="2" w:space="0" w:color="auto"/>
              <w:right w:val="single" w:sz="2" w:space="0" w:color="auto"/>
            </w:tcBorders>
          </w:tcPr>
          <w:p w14:paraId="56D192C6" w14:textId="77777777" w:rsidR="00785A62" w:rsidRPr="00A559A0" w:rsidRDefault="00785A62" w:rsidP="00785A62">
            <w:pPr>
              <w:rPr>
                <w:rFonts w:cs="Arial"/>
                <w:sz w:val="18"/>
                <w:szCs w:val="18"/>
              </w:rPr>
            </w:pPr>
            <w:r w:rsidRPr="00A559A0">
              <w:rPr>
                <w:rFonts w:cs="Arial"/>
                <w:i/>
                <w:sz w:val="18"/>
                <w:szCs w:val="18"/>
              </w:rPr>
              <w:t>FareProductRef+</w:t>
            </w:r>
          </w:p>
        </w:tc>
        <w:tc>
          <w:tcPr>
            <w:tcW w:w="1080" w:type="dxa"/>
            <w:tcBorders>
              <w:top w:val="single" w:sz="2" w:space="0" w:color="auto"/>
              <w:left w:val="single" w:sz="2" w:space="0" w:color="auto"/>
              <w:bottom w:val="single" w:sz="2" w:space="0" w:color="auto"/>
              <w:right w:val="single" w:sz="2" w:space="0" w:color="auto"/>
            </w:tcBorders>
          </w:tcPr>
          <w:p w14:paraId="40F89577"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B8AC069" w14:textId="034BD0F0" w:rsidR="00785A62" w:rsidRPr="00A559A0" w:rsidRDefault="00785A62" w:rsidP="00785A62">
            <w:pPr>
              <w:rPr>
                <w:rFonts w:cs="Arial"/>
                <w:sz w:val="18"/>
                <w:szCs w:val="18"/>
              </w:rPr>
            </w:pPr>
            <w:r w:rsidRPr="00A559A0">
              <w:rPr>
                <w:rFonts w:cs="Arial"/>
                <w:sz w:val="18"/>
                <w:szCs w:val="18"/>
              </w:rPr>
              <w:t xml:space="preserve">FARE PRODUCT </w:t>
            </w:r>
            <w:r w:rsidR="0009410C" w:rsidRPr="00A559A0">
              <w:rPr>
                <w:rFonts w:cs="Arial"/>
                <w:sz w:val="18"/>
                <w:szCs w:val="18"/>
              </w:rPr>
              <w:t>associé au</w:t>
            </w:r>
            <w:r w:rsidRPr="00A559A0">
              <w:rPr>
                <w:rFonts w:cs="Arial"/>
                <w:sz w:val="18"/>
                <w:szCs w:val="18"/>
              </w:rPr>
              <w:t xml:space="preserve"> SALES OFFER PACKAGE.</w:t>
            </w:r>
          </w:p>
        </w:tc>
      </w:tr>
      <w:tr w:rsidR="00785A62" w:rsidRPr="00A559A0" w14:paraId="6C18531D" w14:textId="77777777" w:rsidTr="00785A62">
        <w:tc>
          <w:tcPr>
            <w:tcW w:w="900" w:type="dxa"/>
            <w:tcBorders>
              <w:top w:val="single" w:sz="2" w:space="0" w:color="auto"/>
              <w:left w:val="single" w:sz="2" w:space="0" w:color="auto"/>
              <w:bottom w:val="single" w:sz="2" w:space="0" w:color="auto"/>
              <w:right w:val="single" w:sz="2" w:space="0" w:color="auto"/>
            </w:tcBorders>
          </w:tcPr>
          <w:p w14:paraId="0160C1DD" w14:textId="77777777" w:rsidR="00785A62" w:rsidRPr="00A559A0" w:rsidRDefault="00785A62" w:rsidP="00785A62">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77F9E192" w14:textId="3EEE5043" w:rsidR="00785A62" w:rsidRPr="00A559A0" w:rsidRDefault="00785A62" w:rsidP="00785A62">
            <w:pPr>
              <w:rPr>
                <w:rFonts w:cs="Arial"/>
                <w:b/>
                <w:i/>
                <w:sz w:val="18"/>
                <w:szCs w:val="18"/>
              </w:rPr>
            </w:pPr>
            <w:r w:rsidRPr="00A559A0">
              <w:rPr>
                <w:rFonts w:cs="Arial"/>
                <w:b/>
                <w:i/>
                <w:sz w:val="18"/>
                <w:szCs w:val="18"/>
              </w:rPr>
              <w:t>validityParameterAssignments</w:t>
            </w:r>
          </w:p>
        </w:tc>
        <w:tc>
          <w:tcPr>
            <w:tcW w:w="2160" w:type="dxa"/>
            <w:tcBorders>
              <w:top w:val="single" w:sz="2" w:space="0" w:color="auto"/>
              <w:left w:val="single" w:sz="2" w:space="0" w:color="auto"/>
              <w:bottom w:val="single" w:sz="2" w:space="0" w:color="auto"/>
              <w:right w:val="single" w:sz="2" w:space="0" w:color="auto"/>
            </w:tcBorders>
          </w:tcPr>
          <w:p w14:paraId="484F9746" w14:textId="0396F52B" w:rsidR="00785A62" w:rsidRPr="00A559A0" w:rsidRDefault="00785A62" w:rsidP="00785A62">
            <w:pPr>
              <w:rPr>
                <w:rFonts w:cs="Arial"/>
                <w:i/>
                <w:sz w:val="18"/>
                <w:szCs w:val="18"/>
              </w:rPr>
            </w:pPr>
            <w:r w:rsidRPr="00A559A0">
              <w:rPr>
                <w:rFonts w:cs="Arial"/>
                <w:i/>
                <w:sz w:val="18"/>
                <w:szCs w:val="18"/>
              </w:rPr>
              <w:t>GenericParameterAssignment</w:t>
            </w:r>
          </w:p>
        </w:tc>
        <w:tc>
          <w:tcPr>
            <w:tcW w:w="1080" w:type="dxa"/>
            <w:tcBorders>
              <w:top w:val="single" w:sz="2" w:space="0" w:color="auto"/>
              <w:left w:val="single" w:sz="2" w:space="0" w:color="auto"/>
              <w:bottom w:val="single" w:sz="2" w:space="0" w:color="auto"/>
              <w:right w:val="single" w:sz="2" w:space="0" w:color="auto"/>
            </w:tcBorders>
          </w:tcPr>
          <w:p w14:paraId="306B39C3" w14:textId="77777777" w:rsidR="00785A62" w:rsidRPr="00A559A0" w:rsidRDefault="00785A62" w:rsidP="00785A62">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1C93C5CF" w14:textId="0E9B2756" w:rsidR="00785A62" w:rsidRPr="00A559A0" w:rsidRDefault="00785A62" w:rsidP="00785A62">
            <w:pPr>
              <w:rPr>
                <w:rFonts w:cs="Arial"/>
                <w:sz w:val="18"/>
                <w:szCs w:val="18"/>
              </w:rPr>
            </w:pPr>
            <w:r w:rsidRPr="00A559A0">
              <w:rPr>
                <w:rFonts w:cs="Arial"/>
                <w:sz w:val="18"/>
                <w:szCs w:val="18"/>
              </w:rPr>
              <w:t xml:space="preserve">GENERIC PARAMETER ASSIGNMENTs </w:t>
            </w:r>
            <w:r w:rsidR="0009410C" w:rsidRPr="00A559A0">
              <w:rPr>
                <w:rFonts w:cs="Arial"/>
                <w:sz w:val="18"/>
                <w:szCs w:val="18"/>
              </w:rPr>
              <w:t>associé au</w:t>
            </w:r>
            <w:r w:rsidRPr="00A559A0">
              <w:rPr>
                <w:rFonts w:cs="Arial"/>
                <w:sz w:val="18"/>
                <w:szCs w:val="18"/>
              </w:rPr>
              <w:t xml:space="preserve"> SALES OFFER PACKAGE ELEMENT.</w:t>
            </w:r>
          </w:p>
        </w:tc>
      </w:tr>
      <w:tr w:rsidR="00785A62" w:rsidRPr="00A559A0" w14:paraId="3072ADCE"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7C397339" w14:textId="77777777" w:rsidR="00785A62" w:rsidRPr="00A559A0" w:rsidRDefault="00785A62" w:rsidP="00785A62">
            <w:pPr>
              <w:rPr>
                <w:rFonts w:cs="Arial"/>
                <w:vanish/>
                <w:sz w:val="18"/>
                <w:szCs w:val="18"/>
              </w:rPr>
            </w:pPr>
            <w:bookmarkStart w:id="154" w:name="BKM_1565607E_A246_4ca7_BF9C_37ABF10D83AA"/>
            <w:bookmarkEnd w:id="152"/>
            <w:r w:rsidRPr="00A559A0">
              <w:rPr>
                <w:rFonts w:cs="Arial"/>
                <w:vanish/>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43063CEE" w14:textId="77777777" w:rsidR="00785A62" w:rsidRPr="00A559A0" w:rsidRDefault="00785A62" w:rsidP="00785A62">
            <w:pPr>
              <w:rPr>
                <w:rFonts w:cs="Arial"/>
                <w:vanish/>
                <w:sz w:val="18"/>
                <w:szCs w:val="18"/>
                <w:highlight w:val="cyan"/>
              </w:rPr>
            </w:pPr>
            <w:r w:rsidRPr="00A559A0">
              <w:rPr>
                <w:rFonts w:cs="Arial"/>
                <w:b/>
                <w:i/>
                <w:vanish/>
                <w:sz w:val="18"/>
                <w:szCs w:val="18"/>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615C4D9A" w14:textId="77777777" w:rsidR="00785A62" w:rsidRPr="00A559A0" w:rsidRDefault="00785A62" w:rsidP="00785A62">
            <w:pPr>
              <w:rPr>
                <w:rFonts w:cs="Arial"/>
                <w:vanish/>
                <w:sz w:val="18"/>
                <w:szCs w:val="18"/>
                <w:highlight w:val="cyan"/>
                <w:u w:val="single"/>
              </w:rPr>
            </w:pPr>
            <w:r w:rsidRPr="00A559A0">
              <w:rPr>
                <w:rFonts w:cs="Arial"/>
                <w:i/>
                <w:vanish/>
                <w:sz w:val="18"/>
                <w:szCs w:val="18"/>
                <w:highlight w:val="cyan"/>
                <w:u w:val="single"/>
              </w:rPr>
              <w:t>SalesOfferPackagePrice</w:t>
            </w:r>
          </w:p>
        </w:tc>
        <w:tc>
          <w:tcPr>
            <w:tcW w:w="1080" w:type="dxa"/>
            <w:tcBorders>
              <w:top w:val="single" w:sz="2" w:space="0" w:color="auto"/>
              <w:left w:val="single" w:sz="2" w:space="0" w:color="auto"/>
              <w:bottom w:val="single" w:sz="2" w:space="0" w:color="auto"/>
              <w:right w:val="single" w:sz="2" w:space="0" w:color="auto"/>
            </w:tcBorders>
          </w:tcPr>
          <w:p w14:paraId="2D19F04D" w14:textId="77777777" w:rsidR="00785A62" w:rsidRPr="00A559A0" w:rsidRDefault="00785A62" w:rsidP="00785A62">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57248E44" w14:textId="7B1DAA26" w:rsidR="00785A62" w:rsidRPr="00A559A0" w:rsidRDefault="00785A62" w:rsidP="00785A62">
            <w:pPr>
              <w:rPr>
                <w:rFonts w:cs="Arial"/>
                <w:vanish/>
                <w:sz w:val="18"/>
                <w:szCs w:val="18"/>
                <w:highlight w:val="cyan"/>
              </w:rPr>
            </w:pPr>
            <w:r w:rsidRPr="00A559A0">
              <w:rPr>
                <w:rFonts w:cs="Arial"/>
                <w:vanish/>
                <w:sz w:val="18"/>
                <w:szCs w:val="18"/>
                <w:highlight w:val="cyan"/>
              </w:rPr>
              <w:t xml:space="preserve">SALES OFFER PACKAGE PRICEs </w:t>
            </w:r>
            <w:r w:rsidR="0009410C" w:rsidRPr="00A559A0">
              <w:rPr>
                <w:rFonts w:cs="Arial"/>
                <w:vanish/>
                <w:sz w:val="18"/>
                <w:szCs w:val="18"/>
                <w:highlight w:val="cyan"/>
              </w:rPr>
              <w:t>associé au</w:t>
            </w:r>
            <w:r w:rsidRPr="00A559A0">
              <w:rPr>
                <w:rFonts w:cs="Arial"/>
                <w:vanish/>
                <w:sz w:val="18"/>
                <w:szCs w:val="18"/>
                <w:highlight w:val="cyan"/>
              </w:rPr>
              <w:t xml:space="preserve"> the SALES OFFER PACKAGE ELEMENT.</w:t>
            </w:r>
          </w:p>
        </w:tc>
        <w:bookmarkEnd w:id="154"/>
      </w:tr>
    </w:tbl>
    <w:p w14:paraId="3A828F47" w14:textId="5E2EF6B0" w:rsidR="00785A62" w:rsidRPr="00A559A0" w:rsidRDefault="00785A62" w:rsidP="00785A62">
      <w:pPr>
        <w:rPr>
          <w:rFonts w:cs="Arial"/>
        </w:rPr>
      </w:pPr>
    </w:p>
    <w:p w14:paraId="105D3AD3" w14:textId="0C4C67EE" w:rsidR="007368DD" w:rsidRPr="00A559A0" w:rsidRDefault="007368DD" w:rsidP="007368DD">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69</w:t>
      </w:r>
      <w:r w:rsidRPr="00A559A0">
        <w:rPr>
          <w:rFonts w:cs="Arial"/>
        </w:rPr>
        <w:fldChar w:fldCharType="end"/>
      </w:r>
      <w:r w:rsidRPr="00A559A0">
        <w:rPr>
          <w:rFonts w:cs="Arial"/>
        </w:rPr>
        <w:t xml:space="preserve"> – </w:t>
      </w:r>
      <w:r w:rsidRPr="00A559A0">
        <w:rPr>
          <w:rFonts w:cs="Arial"/>
          <w:i/>
        </w:rPr>
        <w:t>GroupOfSalesOfferPackages</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7368DD" w:rsidRPr="00A559A0" w14:paraId="724FFE19" w14:textId="77777777" w:rsidTr="00FB1A8D">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3A662DA" w14:textId="77777777" w:rsidR="007368DD" w:rsidRPr="00A559A0" w:rsidRDefault="007368DD" w:rsidP="00FB1A8D">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12B39DD" w14:textId="77777777" w:rsidR="007368DD" w:rsidRPr="00A559A0" w:rsidRDefault="007368DD" w:rsidP="00FB1A8D">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577FA4" w14:textId="77777777" w:rsidR="007368DD" w:rsidRPr="00A559A0" w:rsidRDefault="007368DD" w:rsidP="00FB1A8D">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21C8A4CD" w14:textId="77777777" w:rsidR="007368DD" w:rsidRPr="00A559A0" w:rsidRDefault="007368DD" w:rsidP="00FB1A8D">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96712FB" w14:textId="77777777" w:rsidR="007368DD" w:rsidRPr="00A559A0" w:rsidRDefault="007368DD" w:rsidP="00FB1A8D">
            <w:pPr>
              <w:rPr>
                <w:rFonts w:cs="Arial"/>
                <w:b/>
              </w:rPr>
            </w:pPr>
            <w:r w:rsidRPr="00A559A0">
              <w:rPr>
                <w:rFonts w:cs="Arial"/>
                <w:b/>
                <w:bCs/>
                <w:sz w:val="18"/>
                <w:szCs w:val="18"/>
              </w:rPr>
              <w:t>Description</w:t>
            </w:r>
          </w:p>
        </w:tc>
      </w:tr>
      <w:tr w:rsidR="007368DD" w:rsidRPr="00A559A0" w14:paraId="2B7E8F9D" w14:textId="77777777" w:rsidTr="00FB1A8D">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1D3F9E6" w14:textId="77777777" w:rsidR="007368DD" w:rsidRPr="00A559A0" w:rsidRDefault="007368DD" w:rsidP="00FB1A8D">
            <w:pPr>
              <w:rPr>
                <w:rFonts w:cs="Arial"/>
                <w:sz w:val="18"/>
                <w:szCs w:val="18"/>
              </w:rPr>
            </w:pPr>
            <w:r w:rsidRPr="00A559A0">
              <w:rPr>
                <w:rFonts w:cs="Arial"/>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3C26A6ED" w14:textId="77777777" w:rsidR="007368DD" w:rsidRPr="00A559A0" w:rsidRDefault="007368DD" w:rsidP="00FB1A8D">
            <w:pPr>
              <w:rPr>
                <w:rFonts w:cs="Arial"/>
                <w:sz w:val="18"/>
                <w:szCs w:val="18"/>
              </w:rPr>
            </w:pPr>
            <w:r w:rsidRPr="00A559A0">
              <w:rPr>
                <w:rFonts w:cs="Arial"/>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31DE98AF" w14:textId="77777777" w:rsidR="007368DD" w:rsidRPr="00A559A0" w:rsidRDefault="007368DD" w:rsidP="00FB1A8D">
            <w:pPr>
              <w:rPr>
                <w:rFonts w:cs="Arial"/>
                <w:sz w:val="18"/>
                <w:szCs w:val="18"/>
                <w:u w:val="single"/>
              </w:rPr>
            </w:pPr>
            <w:r w:rsidRPr="00A559A0">
              <w:rPr>
                <w:rFonts w:cs="Arial"/>
                <w:i/>
                <w:sz w:val="18"/>
                <w:szCs w:val="18"/>
                <w:u w:val="single"/>
              </w:rPr>
              <w:t>GroupOfEntities</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43944019" w14:textId="77777777" w:rsidR="007368DD" w:rsidRPr="00A559A0" w:rsidRDefault="007368DD" w:rsidP="00FB1A8D">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96BE6B6" w14:textId="009DFBDB" w:rsidR="007368DD" w:rsidRPr="00A559A0" w:rsidRDefault="007368DD" w:rsidP="00FB1A8D">
            <w:pPr>
              <w:rPr>
                <w:rFonts w:cs="Arial"/>
                <w:sz w:val="18"/>
                <w:szCs w:val="18"/>
              </w:rPr>
            </w:pPr>
            <w:r w:rsidRPr="00A559A0">
              <w:rPr>
                <w:rFonts w:cs="Arial"/>
                <w:sz w:val="18"/>
                <w:szCs w:val="18"/>
              </w:rPr>
              <w:t>GROUP of SALES OFFER PACKAGEs</w:t>
            </w:r>
            <w:r w:rsidRPr="00A559A0" w:rsidDel="00AF76B6">
              <w:rPr>
                <w:rFonts w:cs="Arial"/>
                <w:b/>
                <w:i/>
                <w:sz w:val="18"/>
                <w:szCs w:val="18"/>
              </w:rPr>
              <w:t xml:space="preserve"> </w:t>
            </w:r>
            <w:r w:rsidR="00867E96" w:rsidRPr="00A559A0">
              <w:rPr>
                <w:rFonts w:cs="Arial"/>
                <w:sz w:val="18"/>
                <w:szCs w:val="18"/>
              </w:rPr>
              <w:t>hérite de</w:t>
            </w:r>
            <w:r w:rsidRPr="00A559A0">
              <w:rPr>
                <w:rFonts w:cs="Arial"/>
                <w:sz w:val="18"/>
                <w:szCs w:val="18"/>
              </w:rPr>
              <w:t xml:space="preserve"> GROUP OF ENTITIES. See NeTEx Part1.</w:t>
            </w:r>
          </w:p>
        </w:tc>
      </w:tr>
      <w:tr w:rsidR="007368DD" w:rsidRPr="00A559A0" w14:paraId="3CFE169E" w14:textId="77777777" w:rsidTr="00FB1A8D">
        <w:tc>
          <w:tcPr>
            <w:tcW w:w="900" w:type="dxa"/>
            <w:tcBorders>
              <w:top w:val="single" w:sz="2" w:space="0" w:color="auto"/>
              <w:left w:val="single" w:sz="2" w:space="0" w:color="auto"/>
              <w:bottom w:val="single" w:sz="2" w:space="0" w:color="auto"/>
              <w:right w:val="single" w:sz="2" w:space="0" w:color="auto"/>
            </w:tcBorders>
          </w:tcPr>
          <w:p w14:paraId="3158360E" w14:textId="77777777" w:rsidR="007368DD" w:rsidRPr="00A559A0" w:rsidRDefault="007368DD" w:rsidP="00FB1A8D">
            <w:pPr>
              <w:rPr>
                <w:rFonts w:cs="Arial"/>
                <w:sz w:val="18"/>
                <w:szCs w:val="18"/>
              </w:rPr>
            </w:pPr>
            <w:bookmarkStart w:id="155" w:name="BKM_E3AEF01C_F8D5_4503_A5AC_B72FAE6EC2DF"/>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201E7D85" w14:textId="77777777" w:rsidR="007368DD" w:rsidRPr="00A559A0" w:rsidRDefault="007368DD" w:rsidP="00FB1A8D">
            <w:pPr>
              <w:rPr>
                <w:rFonts w:cs="Arial"/>
                <w:sz w:val="18"/>
                <w:szCs w:val="18"/>
              </w:rPr>
            </w:pPr>
            <w:r w:rsidRPr="00A559A0">
              <w:rPr>
                <w:rFonts w:cs="Arial"/>
                <w:b/>
                <w:i/>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4CC22744" w14:textId="77777777" w:rsidR="007368DD" w:rsidRPr="00A559A0" w:rsidRDefault="007368DD" w:rsidP="00FB1A8D">
            <w:pPr>
              <w:rPr>
                <w:rFonts w:cs="Arial"/>
                <w:sz w:val="18"/>
                <w:szCs w:val="18"/>
              </w:rPr>
            </w:pPr>
            <w:r w:rsidRPr="00A559A0">
              <w:rPr>
                <w:rFonts w:cs="Arial"/>
                <w:i/>
                <w:sz w:val="18"/>
                <w:szCs w:val="18"/>
              </w:rPr>
              <w:t>GroupOfSalesOffer-PackagesIdType</w:t>
            </w:r>
          </w:p>
        </w:tc>
        <w:tc>
          <w:tcPr>
            <w:tcW w:w="1080" w:type="dxa"/>
            <w:tcBorders>
              <w:top w:val="single" w:sz="2" w:space="0" w:color="auto"/>
              <w:left w:val="single" w:sz="2" w:space="0" w:color="auto"/>
              <w:bottom w:val="single" w:sz="2" w:space="0" w:color="auto"/>
              <w:right w:val="single" w:sz="2" w:space="0" w:color="auto"/>
            </w:tcBorders>
          </w:tcPr>
          <w:p w14:paraId="4F692E46" w14:textId="77777777" w:rsidR="007368DD" w:rsidRPr="00A559A0" w:rsidRDefault="007368DD" w:rsidP="00FB1A8D">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112113B7" w14:textId="38050C20" w:rsidR="007368DD" w:rsidRPr="00A559A0" w:rsidRDefault="00867E96" w:rsidP="00FB1A8D">
            <w:pPr>
              <w:rPr>
                <w:rFonts w:cs="Arial"/>
                <w:sz w:val="18"/>
                <w:szCs w:val="18"/>
              </w:rPr>
            </w:pPr>
            <w:r w:rsidRPr="00A559A0">
              <w:rPr>
                <w:rFonts w:cs="Arial"/>
                <w:sz w:val="18"/>
                <w:szCs w:val="18"/>
              </w:rPr>
              <w:t>Identifiant du</w:t>
            </w:r>
            <w:r w:rsidR="007368DD" w:rsidRPr="00A559A0">
              <w:rPr>
                <w:rFonts w:cs="Arial"/>
                <w:sz w:val="18"/>
                <w:szCs w:val="18"/>
              </w:rPr>
              <w:t xml:space="preserve"> GROUP of SALES OFFER PACKAGEs.</w:t>
            </w:r>
          </w:p>
        </w:tc>
        <w:bookmarkEnd w:id="155"/>
      </w:tr>
      <w:tr w:rsidR="007368DD" w:rsidRPr="00A559A0" w14:paraId="621B46DB" w14:textId="77777777" w:rsidTr="00FB1A8D">
        <w:tc>
          <w:tcPr>
            <w:tcW w:w="900" w:type="dxa"/>
            <w:tcBorders>
              <w:top w:val="single" w:sz="2" w:space="0" w:color="auto"/>
              <w:left w:val="single" w:sz="2" w:space="0" w:color="auto"/>
              <w:bottom w:val="single" w:sz="2" w:space="0" w:color="auto"/>
              <w:right w:val="single" w:sz="2" w:space="0" w:color="auto"/>
            </w:tcBorders>
          </w:tcPr>
          <w:p w14:paraId="7AB67BA5" w14:textId="77777777" w:rsidR="007368DD" w:rsidRPr="00A559A0" w:rsidRDefault="007368DD" w:rsidP="00FB1A8D">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45B25763" w14:textId="77777777" w:rsidR="007368DD" w:rsidRPr="00A559A0" w:rsidRDefault="007368DD" w:rsidP="00FB1A8D">
            <w:pPr>
              <w:rPr>
                <w:rFonts w:cs="Arial"/>
                <w:b/>
                <w:i/>
                <w:sz w:val="18"/>
                <w:szCs w:val="18"/>
              </w:rPr>
            </w:pPr>
            <w:r w:rsidRPr="00A559A0">
              <w:rPr>
                <w:rFonts w:cs="Arial"/>
                <w:b/>
                <w:i/>
                <w:sz w:val="18"/>
                <w:szCs w:val="18"/>
              </w:rPr>
              <w:t>alternativeNames</w:t>
            </w:r>
          </w:p>
        </w:tc>
        <w:tc>
          <w:tcPr>
            <w:tcW w:w="2160" w:type="dxa"/>
            <w:tcBorders>
              <w:top w:val="single" w:sz="2" w:space="0" w:color="auto"/>
              <w:left w:val="single" w:sz="2" w:space="0" w:color="auto"/>
              <w:bottom w:val="single" w:sz="2" w:space="0" w:color="auto"/>
              <w:right w:val="single" w:sz="2" w:space="0" w:color="auto"/>
            </w:tcBorders>
          </w:tcPr>
          <w:p w14:paraId="65CF40E9" w14:textId="77777777" w:rsidR="007368DD" w:rsidRPr="00A559A0" w:rsidRDefault="007368DD" w:rsidP="00FB1A8D">
            <w:pPr>
              <w:rPr>
                <w:rFonts w:cs="Arial"/>
                <w:i/>
                <w:sz w:val="18"/>
                <w:szCs w:val="18"/>
                <w:u w:val="single"/>
              </w:rPr>
            </w:pPr>
            <w:r w:rsidRPr="00A559A0">
              <w:rPr>
                <w:rFonts w:cs="Arial"/>
                <w:i/>
                <w:sz w:val="18"/>
                <w:szCs w:val="18"/>
                <w:u w:val="single"/>
              </w:rPr>
              <w:t>AlternativeName</w:t>
            </w:r>
          </w:p>
        </w:tc>
        <w:tc>
          <w:tcPr>
            <w:tcW w:w="1080" w:type="dxa"/>
            <w:tcBorders>
              <w:top w:val="single" w:sz="2" w:space="0" w:color="auto"/>
              <w:left w:val="single" w:sz="2" w:space="0" w:color="auto"/>
              <w:bottom w:val="single" w:sz="2" w:space="0" w:color="auto"/>
              <w:right w:val="single" w:sz="2" w:space="0" w:color="auto"/>
            </w:tcBorders>
          </w:tcPr>
          <w:p w14:paraId="5AFA2394" w14:textId="77777777" w:rsidR="007368DD" w:rsidRPr="00A559A0" w:rsidRDefault="007368DD" w:rsidP="00FB1A8D">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4933C50C" w14:textId="77777777" w:rsidR="007368DD" w:rsidRPr="00A559A0" w:rsidRDefault="007368DD" w:rsidP="00FB1A8D">
            <w:pPr>
              <w:rPr>
                <w:rFonts w:cs="Arial"/>
                <w:sz w:val="18"/>
                <w:szCs w:val="18"/>
              </w:rPr>
            </w:pPr>
            <w:r w:rsidRPr="00A559A0">
              <w:rPr>
                <w:rFonts w:cs="Arial"/>
                <w:sz w:val="18"/>
                <w:szCs w:val="18"/>
              </w:rPr>
              <w:t>ALTERNATIVE NAMEs for GROUP of SALES OFFER PACKAGEs.</w:t>
            </w:r>
          </w:p>
        </w:tc>
      </w:tr>
      <w:tr w:rsidR="007368DD" w:rsidRPr="00A559A0" w14:paraId="2AC4BC82"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4B7A362B" w14:textId="77777777" w:rsidR="007368DD" w:rsidRPr="00A559A0" w:rsidRDefault="007368DD" w:rsidP="00FB1A8D">
            <w:pPr>
              <w:rPr>
                <w:rFonts w:cs="Arial"/>
                <w:vanish/>
                <w:sz w:val="18"/>
                <w:szCs w:val="18"/>
              </w:rPr>
            </w:pPr>
            <w:r w:rsidRPr="00A559A0">
              <w:rPr>
                <w:rFonts w:cs="Arial"/>
                <w:vanish/>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2A7CFE11" w14:textId="77777777" w:rsidR="007368DD" w:rsidRPr="00A559A0" w:rsidRDefault="007368DD" w:rsidP="00FB1A8D">
            <w:pPr>
              <w:rPr>
                <w:rFonts w:cs="Arial"/>
                <w:b/>
                <w:i/>
                <w:vanish/>
                <w:sz w:val="18"/>
                <w:szCs w:val="18"/>
                <w:highlight w:val="cyan"/>
              </w:rPr>
            </w:pPr>
            <w:r w:rsidRPr="00A559A0">
              <w:rPr>
                <w:rFonts w:cs="Arial"/>
                <w:b/>
                <w:i/>
                <w:vanish/>
                <w:sz w:val="18"/>
                <w:szCs w:val="18"/>
                <w:highlight w:val="cyan"/>
              </w:rPr>
              <w:t>noticeAssignments</w:t>
            </w:r>
          </w:p>
        </w:tc>
        <w:tc>
          <w:tcPr>
            <w:tcW w:w="2160" w:type="dxa"/>
            <w:tcBorders>
              <w:top w:val="single" w:sz="2" w:space="0" w:color="auto"/>
              <w:left w:val="single" w:sz="2" w:space="0" w:color="auto"/>
              <w:bottom w:val="single" w:sz="2" w:space="0" w:color="auto"/>
              <w:right w:val="single" w:sz="2" w:space="0" w:color="auto"/>
            </w:tcBorders>
          </w:tcPr>
          <w:p w14:paraId="182BA1FA" w14:textId="77777777" w:rsidR="007368DD" w:rsidRPr="00A559A0" w:rsidRDefault="007368DD" w:rsidP="00FB1A8D">
            <w:pPr>
              <w:rPr>
                <w:rFonts w:cs="Arial"/>
                <w:i/>
                <w:vanish/>
                <w:sz w:val="18"/>
                <w:szCs w:val="18"/>
                <w:highlight w:val="cyan"/>
                <w:u w:val="single"/>
              </w:rPr>
            </w:pPr>
            <w:r w:rsidRPr="00A559A0">
              <w:rPr>
                <w:rFonts w:cs="Arial"/>
                <w:i/>
                <w:vanish/>
                <w:sz w:val="18"/>
                <w:szCs w:val="18"/>
                <w:highlight w:val="cyan"/>
                <w:u w:val="single"/>
              </w:rPr>
              <w:t>NoticeAssignment</w:t>
            </w:r>
          </w:p>
        </w:tc>
        <w:tc>
          <w:tcPr>
            <w:tcW w:w="1080" w:type="dxa"/>
            <w:tcBorders>
              <w:top w:val="single" w:sz="2" w:space="0" w:color="auto"/>
              <w:left w:val="single" w:sz="2" w:space="0" w:color="auto"/>
              <w:bottom w:val="single" w:sz="2" w:space="0" w:color="auto"/>
              <w:right w:val="single" w:sz="2" w:space="0" w:color="auto"/>
            </w:tcBorders>
          </w:tcPr>
          <w:p w14:paraId="5CF1B874" w14:textId="77777777" w:rsidR="007368DD" w:rsidRPr="00A559A0" w:rsidRDefault="007368DD" w:rsidP="00FB1A8D">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403E22AA" w14:textId="77777777" w:rsidR="007368DD" w:rsidRPr="00A559A0" w:rsidRDefault="007368DD" w:rsidP="00FB1A8D">
            <w:pPr>
              <w:rPr>
                <w:rFonts w:cs="Arial"/>
                <w:vanish/>
                <w:sz w:val="18"/>
                <w:szCs w:val="18"/>
                <w:highlight w:val="cyan"/>
              </w:rPr>
            </w:pPr>
            <w:r w:rsidRPr="00A559A0">
              <w:rPr>
                <w:rFonts w:cs="Arial"/>
                <w:vanish/>
                <w:sz w:val="18"/>
                <w:szCs w:val="18"/>
                <w:highlight w:val="cyan"/>
              </w:rPr>
              <w:t>NOTICE ASSIGNMENTs for GROUP of SALES OFFER PACKAGEs.</w:t>
            </w:r>
          </w:p>
        </w:tc>
      </w:tr>
      <w:tr w:rsidR="007368DD" w:rsidRPr="00A559A0" w14:paraId="6FB2AAEC"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58809E84" w14:textId="77777777" w:rsidR="007368DD" w:rsidRPr="00A559A0" w:rsidRDefault="007368DD" w:rsidP="00FB1A8D">
            <w:pPr>
              <w:rPr>
                <w:rFonts w:cs="Arial"/>
                <w:vanish/>
                <w:sz w:val="18"/>
                <w:szCs w:val="18"/>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94E1F3E" w14:textId="77777777" w:rsidR="007368DD" w:rsidRPr="00A559A0" w:rsidRDefault="007368DD" w:rsidP="00FB1A8D">
            <w:pPr>
              <w:rPr>
                <w:rFonts w:cs="Arial"/>
                <w:b/>
                <w:i/>
                <w:vanish/>
                <w:sz w:val="18"/>
                <w:szCs w:val="18"/>
                <w:highlight w:val="cyan"/>
              </w:rPr>
            </w:pPr>
            <w:r w:rsidRPr="00A559A0">
              <w:rPr>
                <w:rFonts w:eastAsia="Times New Roman" w:cs="Arial"/>
                <w:b/>
                <w:i/>
                <w:vanish/>
                <w:color w:val="0F0F0F"/>
                <w:sz w:val="18"/>
                <w:szCs w:val="24"/>
                <w:highlight w:val="cyan"/>
              </w:rPr>
              <w:t>PricingServiceRef</w:t>
            </w:r>
          </w:p>
        </w:tc>
        <w:tc>
          <w:tcPr>
            <w:tcW w:w="2160" w:type="dxa"/>
            <w:tcBorders>
              <w:top w:val="single" w:sz="2" w:space="0" w:color="auto"/>
              <w:left w:val="single" w:sz="2" w:space="0" w:color="auto"/>
              <w:bottom w:val="single" w:sz="2" w:space="0" w:color="auto"/>
              <w:right w:val="single" w:sz="2" w:space="0" w:color="auto"/>
            </w:tcBorders>
          </w:tcPr>
          <w:p w14:paraId="25117FF1" w14:textId="77777777" w:rsidR="007368DD" w:rsidRPr="00A559A0" w:rsidRDefault="007368DD" w:rsidP="00FB1A8D">
            <w:pPr>
              <w:rPr>
                <w:rFonts w:cs="Arial"/>
                <w:i/>
                <w:vanish/>
                <w:sz w:val="18"/>
                <w:szCs w:val="18"/>
                <w:highlight w:val="cyan"/>
              </w:rPr>
            </w:pPr>
            <w:r w:rsidRPr="00A559A0">
              <w:rPr>
                <w:rFonts w:eastAsia="Times New Roman" w:cs="Arial"/>
                <w:i/>
                <w:vanish/>
                <w:color w:val="0F0F0F"/>
                <w:sz w:val="18"/>
                <w:szCs w:val="24"/>
                <w:highlight w:val="cyan"/>
              </w:rPr>
              <w:t>PricingServiceRef</w:t>
            </w:r>
          </w:p>
        </w:tc>
        <w:tc>
          <w:tcPr>
            <w:tcW w:w="1080" w:type="dxa"/>
            <w:tcBorders>
              <w:top w:val="single" w:sz="2" w:space="0" w:color="auto"/>
              <w:left w:val="single" w:sz="2" w:space="0" w:color="auto"/>
              <w:bottom w:val="single" w:sz="2" w:space="0" w:color="auto"/>
              <w:right w:val="single" w:sz="2" w:space="0" w:color="auto"/>
            </w:tcBorders>
          </w:tcPr>
          <w:p w14:paraId="2B66020A" w14:textId="77777777" w:rsidR="007368DD" w:rsidRPr="00A559A0" w:rsidRDefault="007368DD" w:rsidP="00FB1A8D">
            <w:pPr>
              <w:rPr>
                <w:rFonts w:cs="Arial"/>
                <w:vanish/>
                <w:sz w:val="18"/>
                <w:szCs w:val="18"/>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03690A09" w14:textId="77777777" w:rsidR="007368DD" w:rsidRPr="00A559A0" w:rsidRDefault="007368DD" w:rsidP="00FB1A8D">
            <w:pPr>
              <w:rPr>
                <w:rFonts w:cs="Arial"/>
                <w:vanish/>
                <w:sz w:val="18"/>
                <w:szCs w:val="18"/>
                <w:highlight w:val="cyan"/>
              </w:rPr>
            </w:pPr>
            <w:r w:rsidRPr="00A559A0">
              <w:rPr>
                <w:rFonts w:eastAsia="Times New Roman" w:cs="Arial"/>
                <w:vanish/>
                <w:color w:val="0F0F0F"/>
                <w:sz w:val="18"/>
                <w:szCs w:val="24"/>
                <w:highlight w:val="cyan"/>
              </w:rPr>
              <w:t>PRICING SERVICE to use to fetch prices dynamically.</w:t>
            </w:r>
          </w:p>
        </w:tc>
      </w:tr>
      <w:tr w:rsidR="007368DD" w:rsidRPr="00A559A0" w14:paraId="40FDB856"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34540DA8" w14:textId="77777777" w:rsidR="007368DD" w:rsidRPr="00A559A0" w:rsidRDefault="007368DD" w:rsidP="00FB1A8D">
            <w:pPr>
              <w:rPr>
                <w:rFonts w:cs="Arial"/>
                <w:vanish/>
                <w:sz w:val="18"/>
                <w:szCs w:val="18"/>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179CAB7E" w14:textId="77777777" w:rsidR="007368DD" w:rsidRPr="00A559A0" w:rsidRDefault="007368DD" w:rsidP="00FB1A8D">
            <w:pPr>
              <w:rPr>
                <w:rFonts w:cs="Arial"/>
                <w:b/>
                <w:i/>
                <w:vanish/>
                <w:sz w:val="18"/>
                <w:szCs w:val="18"/>
                <w:highlight w:val="cyan"/>
              </w:rPr>
            </w:pPr>
            <w:r w:rsidRPr="00A559A0">
              <w:rPr>
                <w:rFonts w:eastAsia="Times New Roman" w:cs="Arial"/>
                <w:b/>
                <w:i/>
                <w:vanish/>
                <w:color w:val="0F0F0F"/>
                <w:sz w:val="18"/>
                <w:szCs w:val="24"/>
                <w:highlight w:val="cyan"/>
              </w:rPr>
              <w:t>PricingRuleRef</w:t>
            </w:r>
          </w:p>
        </w:tc>
        <w:tc>
          <w:tcPr>
            <w:tcW w:w="2160" w:type="dxa"/>
            <w:tcBorders>
              <w:top w:val="single" w:sz="2" w:space="0" w:color="auto"/>
              <w:left w:val="single" w:sz="2" w:space="0" w:color="auto"/>
              <w:bottom w:val="single" w:sz="2" w:space="0" w:color="auto"/>
              <w:right w:val="single" w:sz="2" w:space="0" w:color="auto"/>
            </w:tcBorders>
          </w:tcPr>
          <w:p w14:paraId="706BC2DC" w14:textId="77777777" w:rsidR="007368DD" w:rsidRPr="00A559A0" w:rsidRDefault="007368DD" w:rsidP="00FB1A8D">
            <w:pPr>
              <w:rPr>
                <w:rFonts w:cs="Arial"/>
                <w:i/>
                <w:vanish/>
                <w:sz w:val="18"/>
                <w:szCs w:val="18"/>
                <w:highlight w:val="cyan"/>
              </w:rPr>
            </w:pPr>
            <w:r w:rsidRPr="00A559A0">
              <w:rPr>
                <w:rFonts w:eastAsia="Times New Roman" w:cs="Arial"/>
                <w:i/>
                <w:vanish/>
                <w:color w:val="0F0F0F"/>
                <w:sz w:val="18"/>
                <w:szCs w:val="24"/>
                <w:highlight w:val="cyan"/>
              </w:rPr>
              <w:t>PricingRuleRef+</w:t>
            </w:r>
          </w:p>
        </w:tc>
        <w:tc>
          <w:tcPr>
            <w:tcW w:w="1080" w:type="dxa"/>
            <w:tcBorders>
              <w:top w:val="single" w:sz="2" w:space="0" w:color="auto"/>
              <w:left w:val="single" w:sz="2" w:space="0" w:color="auto"/>
              <w:bottom w:val="single" w:sz="2" w:space="0" w:color="auto"/>
              <w:right w:val="single" w:sz="2" w:space="0" w:color="auto"/>
            </w:tcBorders>
          </w:tcPr>
          <w:p w14:paraId="711F53B3" w14:textId="77777777" w:rsidR="007368DD" w:rsidRPr="00A559A0" w:rsidRDefault="007368DD" w:rsidP="00FB1A8D">
            <w:pPr>
              <w:rPr>
                <w:rFonts w:cs="Arial"/>
                <w:vanish/>
                <w:sz w:val="18"/>
                <w:szCs w:val="18"/>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9DAFBE0" w14:textId="77777777" w:rsidR="007368DD" w:rsidRPr="00A559A0" w:rsidRDefault="007368DD" w:rsidP="00FB1A8D">
            <w:pPr>
              <w:rPr>
                <w:rFonts w:cs="Arial"/>
                <w:vanish/>
                <w:sz w:val="18"/>
                <w:szCs w:val="18"/>
                <w:highlight w:val="cyan"/>
              </w:rPr>
            </w:pPr>
            <w:r w:rsidRPr="00A559A0">
              <w:rPr>
                <w:rFonts w:eastAsia="Times New Roman" w:cs="Arial"/>
                <w:vanish/>
                <w:color w:val="0F0F0F"/>
                <w:sz w:val="18"/>
                <w:szCs w:val="24"/>
                <w:highlight w:val="cyan"/>
              </w:rPr>
              <w:t>Default PRICING RULE to use to derive prices from this element.</w:t>
            </w:r>
          </w:p>
        </w:tc>
      </w:tr>
      <w:tr w:rsidR="007368DD" w:rsidRPr="00A559A0" w14:paraId="4B0C85B5"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60958DA9" w14:textId="77777777" w:rsidR="007368DD" w:rsidRPr="00A559A0" w:rsidRDefault="007368DD" w:rsidP="00FB1A8D">
            <w:pPr>
              <w:rPr>
                <w:rFonts w:cs="Arial"/>
                <w:vanish/>
                <w:sz w:val="18"/>
                <w:szCs w:val="18"/>
              </w:rPr>
            </w:pPr>
            <w:r w:rsidRPr="00A559A0">
              <w:rPr>
                <w:rFonts w:cs="Arial"/>
                <w:vanish/>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6468851A" w14:textId="77777777" w:rsidR="007368DD" w:rsidRPr="00A559A0" w:rsidRDefault="007368DD" w:rsidP="00FB1A8D">
            <w:pPr>
              <w:rPr>
                <w:rFonts w:cs="Arial"/>
                <w:b/>
                <w:i/>
                <w:vanish/>
                <w:sz w:val="18"/>
                <w:szCs w:val="18"/>
                <w:highlight w:val="cyan"/>
              </w:rPr>
            </w:pPr>
            <w:r w:rsidRPr="00A559A0">
              <w:rPr>
                <w:rFonts w:cs="Arial"/>
                <w:b/>
                <w:i/>
                <w:vanish/>
                <w:sz w:val="18"/>
                <w:szCs w:val="18"/>
                <w:highlight w:val="cyan"/>
              </w:rPr>
              <w:t>priceGroups</w:t>
            </w:r>
          </w:p>
        </w:tc>
        <w:tc>
          <w:tcPr>
            <w:tcW w:w="2160" w:type="dxa"/>
            <w:tcBorders>
              <w:top w:val="single" w:sz="2" w:space="0" w:color="auto"/>
              <w:left w:val="single" w:sz="2" w:space="0" w:color="auto"/>
              <w:bottom w:val="single" w:sz="2" w:space="0" w:color="auto"/>
              <w:right w:val="single" w:sz="2" w:space="0" w:color="auto"/>
            </w:tcBorders>
          </w:tcPr>
          <w:p w14:paraId="18C72830" w14:textId="77777777" w:rsidR="007368DD" w:rsidRPr="00A559A0" w:rsidRDefault="007368DD" w:rsidP="00FB1A8D">
            <w:pPr>
              <w:rPr>
                <w:rFonts w:cs="Arial"/>
                <w:i/>
                <w:vanish/>
                <w:sz w:val="18"/>
                <w:szCs w:val="18"/>
                <w:highlight w:val="cyan"/>
                <w:u w:val="single"/>
              </w:rPr>
            </w:pPr>
            <w:r w:rsidRPr="00A559A0">
              <w:rPr>
                <w:rFonts w:cs="Arial"/>
                <w:i/>
                <w:vanish/>
                <w:sz w:val="18"/>
                <w:szCs w:val="18"/>
                <w:highlight w:val="cyan"/>
                <w:u w:val="single"/>
              </w:rPr>
              <w:t>PriceGroup</w:t>
            </w:r>
          </w:p>
        </w:tc>
        <w:tc>
          <w:tcPr>
            <w:tcW w:w="1080" w:type="dxa"/>
            <w:tcBorders>
              <w:top w:val="single" w:sz="2" w:space="0" w:color="auto"/>
              <w:left w:val="single" w:sz="2" w:space="0" w:color="auto"/>
              <w:bottom w:val="single" w:sz="2" w:space="0" w:color="auto"/>
              <w:right w:val="single" w:sz="2" w:space="0" w:color="auto"/>
            </w:tcBorders>
          </w:tcPr>
          <w:p w14:paraId="2B5D88F0" w14:textId="77777777" w:rsidR="007368DD" w:rsidRPr="00A559A0" w:rsidRDefault="007368DD" w:rsidP="00FB1A8D">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3E5B2E50" w14:textId="625873B3" w:rsidR="007368DD" w:rsidRPr="00A559A0" w:rsidRDefault="007368DD" w:rsidP="00FB1A8D">
            <w:pPr>
              <w:rPr>
                <w:rFonts w:cs="Arial"/>
                <w:vanish/>
                <w:sz w:val="18"/>
                <w:szCs w:val="18"/>
                <w:highlight w:val="cyan"/>
              </w:rPr>
            </w:pPr>
            <w:r w:rsidRPr="00A559A0">
              <w:rPr>
                <w:rFonts w:cs="Arial"/>
                <w:vanish/>
                <w:sz w:val="18"/>
                <w:szCs w:val="18"/>
                <w:highlight w:val="cyan"/>
              </w:rPr>
              <w:t xml:space="preserve">PRICE GROUPs </w:t>
            </w:r>
            <w:r w:rsidR="0009410C" w:rsidRPr="00A559A0">
              <w:rPr>
                <w:rFonts w:cs="Arial"/>
                <w:vanish/>
                <w:sz w:val="18"/>
                <w:szCs w:val="18"/>
                <w:highlight w:val="cyan"/>
              </w:rPr>
              <w:t>associé au</w:t>
            </w:r>
            <w:r w:rsidRPr="00A559A0">
              <w:rPr>
                <w:rFonts w:cs="Arial"/>
                <w:vanish/>
                <w:sz w:val="18"/>
                <w:szCs w:val="18"/>
                <w:highlight w:val="cyan"/>
              </w:rPr>
              <w:t xml:space="preserve"> this element.</w:t>
            </w:r>
          </w:p>
        </w:tc>
      </w:tr>
      <w:tr w:rsidR="007368DD" w:rsidRPr="00A559A0" w14:paraId="52C36BFA"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3A725801" w14:textId="77777777" w:rsidR="007368DD" w:rsidRPr="00A559A0" w:rsidRDefault="007368DD" w:rsidP="00FB1A8D">
            <w:pPr>
              <w:rPr>
                <w:rFonts w:cs="Arial"/>
                <w:vanish/>
                <w:sz w:val="18"/>
                <w:szCs w:val="18"/>
              </w:rPr>
            </w:pPr>
            <w:r w:rsidRPr="00A559A0">
              <w:rPr>
                <w:rFonts w:cs="Arial"/>
                <w:vanish/>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4FA703BE" w14:textId="77777777" w:rsidR="007368DD" w:rsidRPr="00A559A0" w:rsidRDefault="007368DD" w:rsidP="00FB1A8D">
            <w:pPr>
              <w:rPr>
                <w:rFonts w:cs="Arial"/>
                <w:b/>
                <w:i/>
                <w:vanish/>
                <w:sz w:val="18"/>
                <w:szCs w:val="18"/>
                <w:highlight w:val="cyan"/>
              </w:rPr>
            </w:pPr>
            <w:r w:rsidRPr="00A559A0">
              <w:rPr>
                <w:rFonts w:cs="Arial"/>
                <w:b/>
                <w:i/>
                <w:vanish/>
                <w:sz w:val="18"/>
                <w:szCs w:val="18"/>
                <w:highlight w:val="cyan"/>
              </w:rPr>
              <w:t>fareTables</w:t>
            </w:r>
          </w:p>
        </w:tc>
        <w:tc>
          <w:tcPr>
            <w:tcW w:w="2160" w:type="dxa"/>
            <w:tcBorders>
              <w:top w:val="single" w:sz="2" w:space="0" w:color="auto"/>
              <w:left w:val="single" w:sz="2" w:space="0" w:color="auto"/>
              <w:bottom w:val="single" w:sz="2" w:space="0" w:color="auto"/>
              <w:right w:val="single" w:sz="2" w:space="0" w:color="auto"/>
            </w:tcBorders>
          </w:tcPr>
          <w:p w14:paraId="554760A5" w14:textId="77777777" w:rsidR="007368DD" w:rsidRPr="00A559A0" w:rsidRDefault="007368DD" w:rsidP="00FB1A8D">
            <w:pPr>
              <w:rPr>
                <w:rFonts w:cs="Arial"/>
                <w:i/>
                <w:vanish/>
                <w:sz w:val="18"/>
                <w:szCs w:val="18"/>
                <w:highlight w:val="cyan"/>
                <w:u w:val="single"/>
              </w:rPr>
            </w:pPr>
            <w:r w:rsidRPr="00A559A0">
              <w:rPr>
                <w:rFonts w:cs="Arial"/>
                <w:i/>
                <w:vanish/>
                <w:sz w:val="18"/>
                <w:szCs w:val="18"/>
                <w:highlight w:val="cyan"/>
                <w:u w:val="single"/>
              </w:rPr>
              <w:t>FareTable</w:t>
            </w:r>
          </w:p>
        </w:tc>
        <w:tc>
          <w:tcPr>
            <w:tcW w:w="1080" w:type="dxa"/>
            <w:tcBorders>
              <w:top w:val="single" w:sz="2" w:space="0" w:color="auto"/>
              <w:left w:val="single" w:sz="2" w:space="0" w:color="auto"/>
              <w:bottom w:val="single" w:sz="2" w:space="0" w:color="auto"/>
              <w:right w:val="single" w:sz="2" w:space="0" w:color="auto"/>
            </w:tcBorders>
          </w:tcPr>
          <w:p w14:paraId="2E5384DE" w14:textId="77777777" w:rsidR="007368DD" w:rsidRPr="00A559A0" w:rsidRDefault="007368DD" w:rsidP="00FB1A8D">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551CF3D7" w14:textId="30F6D51A" w:rsidR="007368DD" w:rsidRPr="00A559A0" w:rsidRDefault="007368DD" w:rsidP="00FB1A8D">
            <w:pPr>
              <w:rPr>
                <w:rFonts w:cs="Arial"/>
                <w:vanish/>
                <w:sz w:val="18"/>
                <w:szCs w:val="18"/>
                <w:highlight w:val="cyan"/>
              </w:rPr>
            </w:pPr>
            <w:r w:rsidRPr="00A559A0">
              <w:rPr>
                <w:rFonts w:cs="Arial"/>
                <w:vanish/>
                <w:sz w:val="18"/>
                <w:szCs w:val="18"/>
                <w:highlight w:val="cyan"/>
              </w:rPr>
              <w:t xml:space="preserve">FARE TABLEs </w:t>
            </w:r>
            <w:r w:rsidR="0009410C" w:rsidRPr="00A559A0">
              <w:rPr>
                <w:rFonts w:cs="Arial"/>
                <w:vanish/>
                <w:sz w:val="18"/>
                <w:szCs w:val="18"/>
                <w:highlight w:val="cyan"/>
              </w:rPr>
              <w:t>associé au</w:t>
            </w:r>
            <w:r w:rsidRPr="00A559A0">
              <w:rPr>
                <w:rFonts w:cs="Arial"/>
                <w:vanish/>
                <w:sz w:val="18"/>
                <w:szCs w:val="18"/>
                <w:highlight w:val="cyan"/>
              </w:rPr>
              <w:t xml:space="preserve"> this element.</w:t>
            </w:r>
          </w:p>
        </w:tc>
      </w:tr>
      <w:tr w:rsidR="007368DD" w:rsidRPr="00A559A0" w14:paraId="257EDEFC" w14:textId="77777777" w:rsidTr="00FB1A8D">
        <w:tc>
          <w:tcPr>
            <w:tcW w:w="900" w:type="dxa"/>
            <w:tcBorders>
              <w:top w:val="single" w:sz="2" w:space="0" w:color="auto"/>
              <w:left w:val="single" w:sz="2" w:space="0" w:color="auto"/>
              <w:bottom w:val="single" w:sz="2" w:space="0" w:color="auto"/>
              <w:right w:val="single" w:sz="2" w:space="0" w:color="auto"/>
            </w:tcBorders>
          </w:tcPr>
          <w:p w14:paraId="2E122CBD" w14:textId="77777777" w:rsidR="007368DD" w:rsidRPr="00A559A0" w:rsidRDefault="007368DD" w:rsidP="00FB1A8D">
            <w:pPr>
              <w:rPr>
                <w:rFonts w:cs="Arial"/>
                <w:sz w:val="18"/>
                <w:szCs w:val="18"/>
              </w:rPr>
            </w:pPr>
            <w:r w:rsidRPr="00A559A0">
              <w:rPr>
                <w:rFonts w:cs="Arial"/>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0A4B1D1D" w14:textId="77777777" w:rsidR="007368DD" w:rsidRPr="00A559A0" w:rsidRDefault="007368DD" w:rsidP="00FB1A8D">
            <w:pPr>
              <w:rPr>
                <w:rFonts w:cs="Arial"/>
                <w:b/>
                <w:i/>
                <w:sz w:val="18"/>
                <w:szCs w:val="18"/>
              </w:rPr>
            </w:pPr>
            <w:r w:rsidRPr="00A559A0">
              <w:rPr>
                <w:rFonts w:cs="Arial"/>
                <w:b/>
                <w:i/>
                <w:sz w:val="18"/>
                <w:szCs w:val="18"/>
              </w:rPr>
              <w:t>SalesOfferPackageCommonGroup</w:t>
            </w:r>
          </w:p>
        </w:tc>
        <w:tc>
          <w:tcPr>
            <w:tcW w:w="2160" w:type="dxa"/>
            <w:tcBorders>
              <w:top w:val="single" w:sz="2" w:space="0" w:color="auto"/>
              <w:left w:val="single" w:sz="2" w:space="0" w:color="auto"/>
              <w:bottom w:val="single" w:sz="2" w:space="0" w:color="auto"/>
              <w:right w:val="single" w:sz="2" w:space="0" w:color="auto"/>
            </w:tcBorders>
          </w:tcPr>
          <w:p w14:paraId="7EA89BD3" w14:textId="77777777" w:rsidR="007368DD" w:rsidRPr="00A559A0" w:rsidRDefault="007368DD" w:rsidP="00FB1A8D">
            <w:pPr>
              <w:rPr>
                <w:rFonts w:cs="Arial"/>
                <w:i/>
                <w:sz w:val="18"/>
                <w:szCs w:val="18"/>
              </w:rPr>
            </w:pPr>
            <w:r w:rsidRPr="00A559A0">
              <w:rPr>
                <w:rFonts w:eastAsia="Times New Roman" w:cs="Arial"/>
                <w:b/>
                <w:i/>
                <w:color w:val="0F0F0F"/>
                <w:sz w:val="18"/>
                <w:szCs w:val="24"/>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256EF9FF" w14:textId="77777777" w:rsidR="007368DD" w:rsidRPr="00A559A0" w:rsidRDefault="007368DD" w:rsidP="00FB1A8D">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D79675B" w14:textId="3B3BE3AA" w:rsidR="007368DD" w:rsidRPr="00A559A0" w:rsidRDefault="000A08FB" w:rsidP="00FB1A8D">
            <w:pPr>
              <w:rPr>
                <w:rFonts w:cs="Arial"/>
                <w:sz w:val="18"/>
                <w:szCs w:val="18"/>
              </w:rPr>
            </w:pPr>
            <w:r>
              <w:rPr>
                <w:rFonts w:cs="Arial"/>
                <w:sz w:val="18"/>
                <w:szCs w:val="18"/>
              </w:rPr>
              <w:t>P</w:t>
            </w:r>
            <w:r w:rsidR="007368DD" w:rsidRPr="00A559A0">
              <w:rPr>
                <w:rFonts w:cs="Arial"/>
                <w:sz w:val="18"/>
                <w:szCs w:val="18"/>
              </w:rPr>
              <w:t>rop</w:t>
            </w:r>
            <w:r>
              <w:rPr>
                <w:rFonts w:cs="Arial"/>
                <w:sz w:val="18"/>
                <w:szCs w:val="18"/>
              </w:rPr>
              <w:t>riétés communes du</w:t>
            </w:r>
            <w:r w:rsidR="007368DD" w:rsidRPr="00A559A0">
              <w:rPr>
                <w:rFonts w:cs="Arial"/>
                <w:sz w:val="18"/>
                <w:szCs w:val="18"/>
              </w:rPr>
              <w:t xml:space="preserve"> SALES OFFER PACKAGE </w:t>
            </w:r>
            <w:r>
              <w:rPr>
                <w:rFonts w:cs="Arial"/>
                <w:sz w:val="18"/>
                <w:szCs w:val="18"/>
              </w:rPr>
              <w:t>et du</w:t>
            </w:r>
            <w:r w:rsidR="007368DD" w:rsidRPr="00A559A0">
              <w:rPr>
                <w:rFonts w:cs="Arial"/>
                <w:sz w:val="18"/>
                <w:szCs w:val="18"/>
              </w:rPr>
              <w:t xml:space="preserve"> GROUP OF SALES OFFER PACKAGES.</w:t>
            </w:r>
          </w:p>
        </w:tc>
      </w:tr>
      <w:tr w:rsidR="007368DD" w:rsidRPr="00A559A0" w14:paraId="7D7B3B53" w14:textId="77777777" w:rsidTr="00FB1A8D">
        <w:tc>
          <w:tcPr>
            <w:tcW w:w="900" w:type="dxa"/>
            <w:tcBorders>
              <w:top w:val="single" w:sz="2" w:space="0" w:color="auto"/>
              <w:left w:val="single" w:sz="2" w:space="0" w:color="auto"/>
              <w:bottom w:val="single" w:sz="2" w:space="0" w:color="auto"/>
              <w:right w:val="single" w:sz="2" w:space="0" w:color="auto"/>
            </w:tcBorders>
          </w:tcPr>
          <w:p w14:paraId="0F3D239F" w14:textId="77777777" w:rsidR="007368DD" w:rsidRPr="00A559A0" w:rsidRDefault="007368DD" w:rsidP="00FB1A8D">
            <w:pPr>
              <w:rPr>
                <w:rFonts w:cs="Arial"/>
                <w:sz w:val="18"/>
                <w:szCs w:val="18"/>
              </w:rPr>
            </w:pPr>
            <w:bookmarkStart w:id="156" w:name="BKM_8199022E_86FF_450c_A28F_3BAB66B351F7"/>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378C3579" w14:textId="77777777" w:rsidR="007368DD" w:rsidRPr="00A559A0" w:rsidRDefault="007368DD" w:rsidP="00FB1A8D">
            <w:pPr>
              <w:rPr>
                <w:rFonts w:cs="Arial"/>
                <w:sz w:val="18"/>
                <w:szCs w:val="18"/>
              </w:rPr>
            </w:pPr>
            <w:r w:rsidRPr="00A559A0">
              <w:rPr>
                <w:rFonts w:cs="Arial"/>
                <w:b/>
                <w:i/>
                <w:sz w:val="18"/>
                <w:szCs w:val="18"/>
              </w:rPr>
              <w:t>members</w:t>
            </w:r>
          </w:p>
        </w:tc>
        <w:tc>
          <w:tcPr>
            <w:tcW w:w="2160" w:type="dxa"/>
            <w:tcBorders>
              <w:top w:val="single" w:sz="2" w:space="0" w:color="auto"/>
              <w:left w:val="single" w:sz="2" w:space="0" w:color="auto"/>
              <w:bottom w:val="single" w:sz="2" w:space="0" w:color="auto"/>
              <w:right w:val="single" w:sz="2" w:space="0" w:color="auto"/>
            </w:tcBorders>
          </w:tcPr>
          <w:p w14:paraId="18EC2AF7" w14:textId="77777777" w:rsidR="007368DD" w:rsidRPr="00A559A0" w:rsidRDefault="007368DD" w:rsidP="00FB1A8D">
            <w:pPr>
              <w:rPr>
                <w:rFonts w:cs="Arial"/>
                <w:sz w:val="18"/>
                <w:szCs w:val="18"/>
              </w:rPr>
            </w:pPr>
            <w:r w:rsidRPr="00A559A0">
              <w:rPr>
                <w:rFonts w:cs="Arial"/>
                <w:i/>
                <w:sz w:val="18"/>
                <w:szCs w:val="18"/>
              </w:rPr>
              <w:t>SalesOfferPackageRef</w:t>
            </w:r>
          </w:p>
        </w:tc>
        <w:tc>
          <w:tcPr>
            <w:tcW w:w="1080" w:type="dxa"/>
            <w:tcBorders>
              <w:top w:val="single" w:sz="2" w:space="0" w:color="auto"/>
              <w:left w:val="single" w:sz="2" w:space="0" w:color="auto"/>
              <w:bottom w:val="single" w:sz="2" w:space="0" w:color="auto"/>
              <w:right w:val="single" w:sz="2" w:space="0" w:color="auto"/>
            </w:tcBorders>
          </w:tcPr>
          <w:p w14:paraId="37390E90" w14:textId="77777777" w:rsidR="007368DD" w:rsidRPr="00A559A0" w:rsidRDefault="007368DD" w:rsidP="00FB1A8D">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22F07312" w14:textId="577BC430" w:rsidR="007368DD" w:rsidRPr="00A559A0" w:rsidRDefault="007368DD" w:rsidP="00FB1A8D">
            <w:pPr>
              <w:rPr>
                <w:rFonts w:cs="Arial"/>
                <w:sz w:val="18"/>
                <w:szCs w:val="18"/>
              </w:rPr>
            </w:pPr>
            <w:r w:rsidRPr="00A559A0">
              <w:rPr>
                <w:rFonts w:cs="Arial"/>
                <w:sz w:val="18"/>
                <w:szCs w:val="18"/>
              </w:rPr>
              <w:t xml:space="preserve">References </w:t>
            </w:r>
            <w:r w:rsidR="000A08FB">
              <w:rPr>
                <w:rFonts w:cs="Arial"/>
                <w:sz w:val="18"/>
                <w:szCs w:val="18"/>
              </w:rPr>
              <w:t>aux</w:t>
            </w:r>
            <w:r w:rsidRPr="00A559A0">
              <w:rPr>
                <w:rFonts w:cs="Arial"/>
                <w:sz w:val="18"/>
                <w:szCs w:val="18"/>
              </w:rPr>
              <w:t xml:space="preserve"> </w:t>
            </w:r>
            <w:r w:rsidR="000A08FB">
              <w:rPr>
                <w:rFonts w:cs="Arial"/>
                <w:sz w:val="18"/>
                <w:szCs w:val="18"/>
              </w:rPr>
              <w:t>constituants</w:t>
            </w:r>
            <w:r w:rsidRPr="00A559A0">
              <w:rPr>
                <w:rFonts w:cs="Arial"/>
                <w:sz w:val="18"/>
                <w:szCs w:val="18"/>
              </w:rPr>
              <w:t xml:space="preserve"> </w:t>
            </w:r>
            <w:r w:rsidR="000A08FB">
              <w:rPr>
                <w:rFonts w:cs="Arial"/>
                <w:sz w:val="18"/>
                <w:szCs w:val="18"/>
              </w:rPr>
              <w:t>du</w:t>
            </w:r>
            <w:r w:rsidRPr="00A559A0">
              <w:rPr>
                <w:rFonts w:cs="Arial"/>
                <w:sz w:val="18"/>
                <w:szCs w:val="18"/>
              </w:rPr>
              <w:t xml:space="preserve"> GROUP </w:t>
            </w:r>
            <w:r w:rsidR="000A08FB" w:rsidRPr="00A559A0">
              <w:rPr>
                <w:rFonts w:cs="Arial"/>
                <w:sz w:val="18"/>
                <w:szCs w:val="18"/>
              </w:rPr>
              <w:t xml:space="preserve">OF </w:t>
            </w:r>
            <w:r w:rsidRPr="00A559A0">
              <w:rPr>
                <w:rFonts w:cs="Arial"/>
                <w:sz w:val="18"/>
                <w:szCs w:val="18"/>
              </w:rPr>
              <w:t xml:space="preserve">SALES OFFER PACKAGEs. </w:t>
            </w:r>
          </w:p>
        </w:tc>
        <w:bookmarkEnd w:id="156"/>
      </w:tr>
    </w:tbl>
    <w:p w14:paraId="7B9FCB6C" w14:textId="77777777" w:rsidR="007368DD" w:rsidRPr="00A559A0" w:rsidRDefault="007368DD" w:rsidP="007368DD">
      <w:pPr>
        <w:rPr>
          <w:rFonts w:cs="Arial"/>
        </w:rPr>
      </w:pPr>
    </w:p>
    <w:p w14:paraId="49A76972" w14:textId="50782514" w:rsidR="007368DD" w:rsidRPr="00A559A0" w:rsidRDefault="007368DD" w:rsidP="007368DD">
      <w:pPr>
        <w:pStyle w:val="Tabletitle"/>
        <w:rPr>
          <w:rFonts w:cs="Arial"/>
          <w:vanish/>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70</w:t>
      </w:r>
      <w:r w:rsidRPr="00A559A0">
        <w:rPr>
          <w:rFonts w:cs="Arial"/>
          <w:vanish/>
          <w:highlight w:val="cyan"/>
        </w:rPr>
        <w:fldChar w:fldCharType="end"/>
      </w:r>
      <w:r w:rsidRPr="00A559A0">
        <w:rPr>
          <w:rFonts w:cs="Arial"/>
          <w:vanish/>
          <w:highlight w:val="cyan"/>
        </w:rPr>
        <w:t xml:space="preserve"> – </w:t>
      </w:r>
      <w:r w:rsidRPr="00A559A0">
        <w:rPr>
          <w:rFonts w:cs="Arial"/>
          <w:i/>
          <w:vanish/>
          <w:highlight w:val="cyan"/>
        </w:rPr>
        <w:t>SalesNoticeAssignment</w:t>
      </w:r>
      <w:r w:rsidRPr="00A559A0">
        <w:rPr>
          <w:rFonts w:cs="Arial"/>
          <w:vanish/>
          <w:highlight w:val="cyan"/>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589"/>
        <w:gridCol w:w="2551"/>
        <w:gridCol w:w="720"/>
        <w:gridCol w:w="4140"/>
      </w:tblGrid>
      <w:tr w:rsidR="007368DD" w:rsidRPr="00A559A0" w14:paraId="0EAB4E8A" w14:textId="77777777" w:rsidTr="00FB1A8D">
        <w:trPr>
          <w:trHeight w:val="413"/>
          <w:hidden/>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6850CC3" w14:textId="77777777" w:rsidR="007368DD" w:rsidRPr="00A559A0" w:rsidRDefault="007368DD" w:rsidP="00FB1A8D">
            <w:pPr>
              <w:rPr>
                <w:rFonts w:cs="Arial"/>
                <w:b/>
                <w:vanish/>
                <w:highlight w:val="cyan"/>
              </w:rPr>
            </w:pPr>
            <w:r w:rsidRPr="00A559A0">
              <w:rPr>
                <w:rFonts w:cs="Arial"/>
                <w:b/>
                <w:bCs/>
                <w:vanish/>
                <w:sz w:val="18"/>
                <w:szCs w:val="18"/>
                <w:highlight w:val="cyan"/>
              </w:rPr>
              <w:t>Classification</w:t>
            </w:r>
          </w:p>
        </w:tc>
        <w:tc>
          <w:tcPr>
            <w:tcW w:w="1589" w:type="dxa"/>
            <w:tcBorders>
              <w:top w:val="single" w:sz="2" w:space="0" w:color="auto"/>
              <w:left w:val="single" w:sz="2" w:space="0" w:color="auto"/>
              <w:bottom w:val="single" w:sz="2" w:space="0" w:color="auto"/>
              <w:right w:val="single" w:sz="2" w:space="0" w:color="auto"/>
            </w:tcBorders>
            <w:shd w:val="clear" w:color="auto" w:fill="E6E6E6"/>
          </w:tcPr>
          <w:p w14:paraId="29476038" w14:textId="77777777" w:rsidR="007368DD" w:rsidRPr="00A559A0" w:rsidRDefault="007368DD" w:rsidP="00FB1A8D">
            <w:pPr>
              <w:rPr>
                <w:rFonts w:cs="Arial"/>
                <w:b/>
                <w:vanish/>
                <w:highlight w:val="cyan"/>
              </w:rPr>
            </w:pPr>
            <w:r w:rsidRPr="00A559A0">
              <w:rPr>
                <w:rFonts w:cs="Arial"/>
                <w:b/>
                <w:bCs/>
                <w:vanish/>
                <w:sz w:val="18"/>
                <w:szCs w:val="18"/>
                <w:highlight w:val="cyan"/>
              </w:rPr>
              <w:t>Name</w:t>
            </w:r>
          </w:p>
        </w:tc>
        <w:tc>
          <w:tcPr>
            <w:tcW w:w="2551" w:type="dxa"/>
            <w:tcBorders>
              <w:top w:val="single" w:sz="2" w:space="0" w:color="auto"/>
              <w:left w:val="single" w:sz="2" w:space="0" w:color="auto"/>
              <w:bottom w:val="single" w:sz="2" w:space="0" w:color="auto"/>
              <w:right w:val="single" w:sz="2" w:space="0" w:color="auto"/>
            </w:tcBorders>
            <w:shd w:val="clear" w:color="auto" w:fill="E6E6E6"/>
          </w:tcPr>
          <w:p w14:paraId="324313D8" w14:textId="77777777" w:rsidR="007368DD" w:rsidRPr="00A559A0" w:rsidRDefault="007368DD" w:rsidP="00FB1A8D">
            <w:pPr>
              <w:rPr>
                <w:rFonts w:cs="Arial"/>
                <w:b/>
                <w:vanish/>
                <w:highlight w:val="cyan"/>
              </w:rPr>
            </w:pPr>
            <w:r w:rsidRPr="00A559A0">
              <w:rPr>
                <w:rFonts w:cs="Arial"/>
                <w:b/>
                <w:bCs/>
                <w:vanish/>
                <w:sz w:val="18"/>
                <w:szCs w:val="18"/>
                <w:highlight w:val="cyan"/>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525D1498" w14:textId="77777777" w:rsidR="007368DD" w:rsidRPr="00A559A0" w:rsidRDefault="007368DD" w:rsidP="00FB1A8D">
            <w:pPr>
              <w:rPr>
                <w:rFonts w:cs="Arial"/>
                <w:b/>
                <w:vanish/>
                <w:highlight w:val="cyan"/>
              </w:rPr>
            </w:pPr>
            <w:r w:rsidRPr="00A559A0">
              <w:rPr>
                <w:rFonts w:cs="Arial"/>
                <w:b/>
                <w:bCs/>
                <w:vanish/>
                <w:sz w:val="18"/>
                <w:szCs w:val="18"/>
                <w:highlight w:val="cyan"/>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7EBDDDD" w14:textId="77777777" w:rsidR="007368DD" w:rsidRPr="00A559A0" w:rsidRDefault="007368DD" w:rsidP="00FB1A8D">
            <w:pPr>
              <w:rPr>
                <w:rFonts w:cs="Arial"/>
                <w:b/>
                <w:vanish/>
                <w:highlight w:val="cyan"/>
              </w:rPr>
            </w:pPr>
            <w:r w:rsidRPr="00A559A0">
              <w:rPr>
                <w:rFonts w:cs="Arial"/>
                <w:b/>
                <w:bCs/>
                <w:vanish/>
                <w:sz w:val="18"/>
                <w:szCs w:val="18"/>
                <w:highlight w:val="cyan"/>
              </w:rPr>
              <w:t>Description</w:t>
            </w:r>
          </w:p>
        </w:tc>
      </w:tr>
      <w:tr w:rsidR="007368DD" w:rsidRPr="00A559A0" w14:paraId="2498C005" w14:textId="77777777" w:rsidTr="00FB1A8D">
        <w:trPr>
          <w:trHeight w:val="263"/>
          <w:hidden/>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CF0C325" w14:textId="77777777" w:rsidR="007368DD" w:rsidRPr="00A559A0" w:rsidRDefault="007368DD" w:rsidP="00FB1A8D">
            <w:pPr>
              <w:rPr>
                <w:rFonts w:cs="Arial"/>
                <w:vanish/>
                <w:sz w:val="18"/>
                <w:szCs w:val="18"/>
                <w:highlight w:val="cyan"/>
              </w:rPr>
            </w:pPr>
            <w:r w:rsidRPr="00A559A0">
              <w:rPr>
                <w:rFonts w:cs="Arial"/>
                <w:vanish/>
                <w:sz w:val="18"/>
                <w:szCs w:val="18"/>
                <w:highlight w:val="cyan"/>
              </w:rPr>
              <w:t>::&gt;</w:t>
            </w:r>
          </w:p>
        </w:tc>
        <w:tc>
          <w:tcPr>
            <w:tcW w:w="1589" w:type="dxa"/>
            <w:tcBorders>
              <w:top w:val="single" w:sz="2" w:space="0" w:color="auto"/>
              <w:left w:val="single" w:sz="2" w:space="0" w:color="auto"/>
              <w:bottom w:val="single" w:sz="2" w:space="0" w:color="auto"/>
              <w:right w:val="single" w:sz="2" w:space="0" w:color="auto"/>
            </w:tcBorders>
            <w:shd w:val="clear" w:color="auto" w:fill="FFFFFF"/>
          </w:tcPr>
          <w:p w14:paraId="1B7B596E" w14:textId="77777777" w:rsidR="007368DD" w:rsidRPr="00A559A0" w:rsidRDefault="007368DD" w:rsidP="00FB1A8D">
            <w:pPr>
              <w:rPr>
                <w:rFonts w:cs="Arial"/>
                <w:vanish/>
                <w:sz w:val="18"/>
                <w:szCs w:val="18"/>
                <w:highlight w:val="cyan"/>
              </w:rPr>
            </w:pPr>
            <w:r w:rsidRPr="00A559A0">
              <w:rPr>
                <w:rFonts w:cs="Arial"/>
                <w:vanish/>
                <w:sz w:val="18"/>
                <w:szCs w:val="18"/>
                <w:highlight w:val="cyan"/>
              </w:rPr>
              <w:t>::&gt;</w:t>
            </w:r>
          </w:p>
        </w:tc>
        <w:tc>
          <w:tcPr>
            <w:tcW w:w="2551" w:type="dxa"/>
            <w:tcBorders>
              <w:top w:val="single" w:sz="2" w:space="0" w:color="auto"/>
              <w:left w:val="single" w:sz="2" w:space="0" w:color="auto"/>
              <w:bottom w:val="single" w:sz="2" w:space="0" w:color="auto"/>
              <w:right w:val="single" w:sz="2" w:space="0" w:color="auto"/>
            </w:tcBorders>
            <w:shd w:val="clear" w:color="auto" w:fill="FFFFFF"/>
          </w:tcPr>
          <w:p w14:paraId="66229585" w14:textId="77777777" w:rsidR="007368DD" w:rsidRPr="00A559A0" w:rsidRDefault="007368DD" w:rsidP="00FB1A8D">
            <w:pPr>
              <w:rPr>
                <w:rFonts w:cs="Arial"/>
                <w:vanish/>
                <w:sz w:val="18"/>
                <w:szCs w:val="18"/>
                <w:highlight w:val="cyan"/>
                <w:u w:val="single"/>
              </w:rPr>
            </w:pPr>
            <w:r w:rsidRPr="00A559A0">
              <w:rPr>
                <w:rFonts w:cs="Arial"/>
                <w:i/>
                <w:vanish/>
                <w:sz w:val="18"/>
                <w:szCs w:val="18"/>
                <w:highlight w:val="cyan"/>
                <w:u w:val="single"/>
              </w:rPr>
              <w:t>NoticeAssignment</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57CEF0DF" w14:textId="77777777" w:rsidR="007368DD" w:rsidRPr="00A559A0" w:rsidRDefault="007368DD" w:rsidP="00FB1A8D">
            <w:pPr>
              <w:rPr>
                <w:rFonts w:cs="Arial"/>
                <w:vanish/>
                <w:sz w:val="18"/>
                <w:szCs w:val="18"/>
                <w:highlight w:val="cyan"/>
              </w:rPr>
            </w:pPr>
            <w:r w:rsidRPr="00A559A0">
              <w:rPr>
                <w:rFonts w:cs="Arial"/>
                <w:vanish/>
                <w:sz w:val="18"/>
                <w:szCs w:val="18"/>
                <w:highlight w:val="cyan"/>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8FB87E2" w14:textId="2074E605" w:rsidR="007368DD" w:rsidRPr="00A559A0" w:rsidRDefault="007368DD" w:rsidP="00FB1A8D">
            <w:pPr>
              <w:rPr>
                <w:rFonts w:cs="Arial"/>
                <w:vanish/>
                <w:sz w:val="18"/>
                <w:szCs w:val="18"/>
                <w:highlight w:val="cyan"/>
              </w:rPr>
            </w:pPr>
            <w:r w:rsidRPr="00A559A0">
              <w:rPr>
                <w:rFonts w:cs="Arial"/>
                <w:vanish/>
                <w:sz w:val="18"/>
                <w:szCs w:val="18"/>
                <w:highlight w:val="cyan"/>
              </w:rPr>
              <w:t>SALES NOTICE ASSIGNMENT</w:t>
            </w:r>
            <w:r w:rsidRPr="00A559A0" w:rsidDel="00AF76B6">
              <w:rPr>
                <w:rFonts w:cs="Arial"/>
                <w:b/>
                <w:i/>
                <w:vanish/>
                <w:sz w:val="18"/>
                <w:szCs w:val="18"/>
                <w:highlight w:val="cyan"/>
              </w:rPr>
              <w:t xml:space="preserve"> </w:t>
            </w:r>
            <w:r w:rsidR="00867E96" w:rsidRPr="00A559A0">
              <w:rPr>
                <w:rFonts w:cs="Arial"/>
                <w:vanish/>
                <w:sz w:val="18"/>
                <w:szCs w:val="18"/>
                <w:highlight w:val="cyan"/>
              </w:rPr>
              <w:t>hérite de</w:t>
            </w:r>
            <w:r w:rsidRPr="00A559A0">
              <w:rPr>
                <w:rFonts w:cs="Arial"/>
                <w:vanish/>
                <w:sz w:val="18"/>
                <w:szCs w:val="18"/>
                <w:highlight w:val="cyan"/>
              </w:rPr>
              <w:t xml:space="preserve"> NOTICE ASSIGNMENT</w:t>
            </w:r>
          </w:p>
        </w:tc>
      </w:tr>
      <w:tr w:rsidR="007368DD" w:rsidRPr="00A559A0" w14:paraId="702D9BC1"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130B4E45" w14:textId="77777777" w:rsidR="007368DD" w:rsidRPr="00A559A0" w:rsidRDefault="007368DD" w:rsidP="00FB1A8D">
            <w:pPr>
              <w:rPr>
                <w:rFonts w:cs="Arial"/>
                <w:vanish/>
                <w:sz w:val="18"/>
                <w:szCs w:val="18"/>
                <w:highlight w:val="cyan"/>
              </w:rPr>
            </w:pPr>
            <w:bookmarkStart w:id="157" w:name="BKM_4A5AD6F4_1F3E_4a12_90BD_BBE084D47EDE"/>
            <w:r w:rsidRPr="00A559A0">
              <w:rPr>
                <w:rFonts w:cs="Arial"/>
                <w:vanish/>
                <w:sz w:val="18"/>
                <w:szCs w:val="18"/>
                <w:highlight w:val="cyan"/>
              </w:rPr>
              <w:t>«FK»</w:t>
            </w:r>
          </w:p>
        </w:tc>
        <w:tc>
          <w:tcPr>
            <w:tcW w:w="1589" w:type="dxa"/>
            <w:tcBorders>
              <w:top w:val="single" w:sz="2" w:space="0" w:color="auto"/>
              <w:left w:val="single" w:sz="2" w:space="0" w:color="auto"/>
              <w:bottom w:val="single" w:sz="2" w:space="0" w:color="auto"/>
              <w:right w:val="single" w:sz="2" w:space="0" w:color="auto"/>
            </w:tcBorders>
          </w:tcPr>
          <w:p w14:paraId="33C6675D" w14:textId="77777777" w:rsidR="007368DD" w:rsidRPr="00A559A0" w:rsidRDefault="007368DD" w:rsidP="00FB1A8D">
            <w:pPr>
              <w:rPr>
                <w:rFonts w:cs="Arial"/>
                <w:vanish/>
                <w:sz w:val="18"/>
                <w:szCs w:val="18"/>
                <w:highlight w:val="cyan"/>
              </w:rPr>
            </w:pPr>
            <w:r w:rsidRPr="00A559A0">
              <w:rPr>
                <w:rFonts w:cs="Arial"/>
                <w:b/>
                <w:i/>
                <w:vanish/>
                <w:sz w:val="18"/>
                <w:szCs w:val="18"/>
                <w:highlight w:val="cyan"/>
              </w:rPr>
              <w:t>CountryRef</w:t>
            </w:r>
          </w:p>
        </w:tc>
        <w:tc>
          <w:tcPr>
            <w:tcW w:w="2551" w:type="dxa"/>
            <w:tcBorders>
              <w:top w:val="single" w:sz="2" w:space="0" w:color="auto"/>
              <w:left w:val="single" w:sz="2" w:space="0" w:color="auto"/>
              <w:bottom w:val="single" w:sz="2" w:space="0" w:color="auto"/>
              <w:right w:val="single" w:sz="2" w:space="0" w:color="auto"/>
            </w:tcBorders>
          </w:tcPr>
          <w:p w14:paraId="5D781A66" w14:textId="77777777" w:rsidR="007368DD" w:rsidRPr="00A559A0" w:rsidRDefault="007368DD" w:rsidP="00FB1A8D">
            <w:pPr>
              <w:rPr>
                <w:rFonts w:cs="Arial"/>
                <w:vanish/>
                <w:sz w:val="18"/>
                <w:szCs w:val="18"/>
                <w:highlight w:val="cyan"/>
              </w:rPr>
            </w:pPr>
            <w:r w:rsidRPr="00A559A0">
              <w:rPr>
                <w:rFonts w:cs="Arial"/>
                <w:i/>
                <w:vanish/>
                <w:sz w:val="18"/>
                <w:szCs w:val="18"/>
                <w:highlight w:val="cyan"/>
              </w:rPr>
              <w:t>CountryRef</w:t>
            </w:r>
          </w:p>
        </w:tc>
        <w:tc>
          <w:tcPr>
            <w:tcW w:w="720" w:type="dxa"/>
            <w:tcBorders>
              <w:top w:val="single" w:sz="2" w:space="0" w:color="auto"/>
              <w:left w:val="single" w:sz="2" w:space="0" w:color="auto"/>
              <w:bottom w:val="single" w:sz="2" w:space="0" w:color="auto"/>
              <w:right w:val="single" w:sz="2" w:space="0" w:color="auto"/>
            </w:tcBorders>
          </w:tcPr>
          <w:p w14:paraId="63999D0F" w14:textId="77777777" w:rsidR="007368DD" w:rsidRPr="00A559A0" w:rsidRDefault="007368DD" w:rsidP="00FB1A8D">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72B38C5" w14:textId="721242FA" w:rsidR="007368DD" w:rsidRPr="00A559A0" w:rsidRDefault="00867E96" w:rsidP="00FB1A8D">
            <w:pPr>
              <w:rPr>
                <w:rFonts w:cs="Arial"/>
                <w:vanish/>
                <w:sz w:val="18"/>
                <w:szCs w:val="18"/>
                <w:highlight w:val="cyan"/>
              </w:rPr>
            </w:pPr>
            <w:r w:rsidRPr="00A559A0">
              <w:rPr>
                <w:rFonts w:cs="Arial"/>
                <w:vanish/>
                <w:sz w:val="18"/>
                <w:szCs w:val="18"/>
                <w:highlight w:val="cyan"/>
              </w:rPr>
              <w:t>Référence à un</w:t>
            </w:r>
            <w:r w:rsidR="007368DD" w:rsidRPr="00A559A0">
              <w:rPr>
                <w:rFonts w:cs="Arial"/>
                <w:vanish/>
                <w:sz w:val="18"/>
                <w:szCs w:val="18"/>
                <w:highlight w:val="cyan"/>
              </w:rPr>
              <w:t>COUNTRY to which NOTICE applies.</w:t>
            </w:r>
          </w:p>
        </w:tc>
        <w:bookmarkEnd w:id="157"/>
      </w:tr>
      <w:tr w:rsidR="007368DD" w:rsidRPr="00A559A0" w14:paraId="0C0E4FC8"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20BD322D" w14:textId="77777777" w:rsidR="007368DD" w:rsidRPr="00A559A0" w:rsidRDefault="007368DD" w:rsidP="00FB1A8D">
            <w:pPr>
              <w:rPr>
                <w:rFonts w:cs="Arial"/>
                <w:vanish/>
                <w:sz w:val="18"/>
                <w:szCs w:val="18"/>
                <w:highlight w:val="cyan"/>
              </w:rPr>
            </w:pPr>
            <w:bookmarkStart w:id="158" w:name="BKM_0EB5AEB9_522B_4fa0_871D_D1607AC37D5C"/>
            <w:r w:rsidRPr="00A559A0">
              <w:rPr>
                <w:rFonts w:cs="Arial"/>
                <w:vanish/>
                <w:sz w:val="18"/>
                <w:szCs w:val="18"/>
                <w:highlight w:val="cyan"/>
              </w:rPr>
              <w:t>«PK»</w:t>
            </w:r>
          </w:p>
        </w:tc>
        <w:tc>
          <w:tcPr>
            <w:tcW w:w="1589" w:type="dxa"/>
            <w:tcBorders>
              <w:top w:val="single" w:sz="2" w:space="0" w:color="auto"/>
              <w:left w:val="single" w:sz="2" w:space="0" w:color="auto"/>
              <w:bottom w:val="single" w:sz="2" w:space="0" w:color="auto"/>
              <w:right w:val="single" w:sz="2" w:space="0" w:color="auto"/>
            </w:tcBorders>
          </w:tcPr>
          <w:p w14:paraId="153AB3F4" w14:textId="77777777" w:rsidR="007368DD" w:rsidRPr="00A559A0" w:rsidRDefault="007368DD" w:rsidP="00FB1A8D">
            <w:pPr>
              <w:rPr>
                <w:rFonts w:cs="Arial"/>
                <w:vanish/>
                <w:sz w:val="18"/>
                <w:szCs w:val="18"/>
                <w:highlight w:val="cyan"/>
              </w:rPr>
            </w:pPr>
            <w:r w:rsidRPr="00A559A0">
              <w:rPr>
                <w:rFonts w:cs="Arial"/>
                <w:b/>
                <w:i/>
                <w:vanish/>
                <w:sz w:val="18"/>
                <w:szCs w:val="18"/>
                <w:highlight w:val="cyan"/>
              </w:rPr>
              <w:t>id</w:t>
            </w:r>
          </w:p>
        </w:tc>
        <w:tc>
          <w:tcPr>
            <w:tcW w:w="2551" w:type="dxa"/>
            <w:tcBorders>
              <w:top w:val="single" w:sz="2" w:space="0" w:color="auto"/>
              <w:left w:val="single" w:sz="2" w:space="0" w:color="auto"/>
              <w:bottom w:val="single" w:sz="2" w:space="0" w:color="auto"/>
              <w:right w:val="single" w:sz="2" w:space="0" w:color="auto"/>
            </w:tcBorders>
          </w:tcPr>
          <w:p w14:paraId="081655AF" w14:textId="77777777" w:rsidR="007368DD" w:rsidRPr="00A559A0" w:rsidRDefault="007368DD" w:rsidP="00FB1A8D">
            <w:pPr>
              <w:rPr>
                <w:rFonts w:cs="Arial"/>
                <w:vanish/>
                <w:sz w:val="18"/>
                <w:szCs w:val="18"/>
                <w:highlight w:val="cyan"/>
              </w:rPr>
            </w:pPr>
            <w:r w:rsidRPr="00A559A0">
              <w:rPr>
                <w:rFonts w:cs="Arial"/>
                <w:i/>
                <w:vanish/>
                <w:sz w:val="18"/>
                <w:szCs w:val="18"/>
                <w:highlight w:val="cyan"/>
              </w:rPr>
              <w:t>SalesNoticeAssignmentIdType</w:t>
            </w:r>
          </w:p>
        </w:tc>
        <w:tc>
          <w:tcPr>
            <w:tcW w:w="720" w:type="dxa"/>
            <w:tcBorders>
              <w:top w:val="single" w:sz="2" w:space="0" w:color="auto"/>
              <w:left w:val="single" w:sz="2" w:space="0" w:color="auto"/>
              <w:bottom w:val="single" w:sz="2" w:space="0" w:color="auto"/>
              <w:right w:val="single" w:sz="2" w:space="0" w:color="auto"/>
            </w:tcBorders>
          </w:tcPr>
          <w:p w14:paraId="5BE1DD55" w14:textId="77777777" w:rsidR="007368DD" w:rsidRPr="00A559A0" w:rsidRDefault="007368DD" w:rsidP="00FB1A8D">
            <w:pPr>
              <w:rPr>
                <w:rFonts w:cs="Arial"/>
                <w:vanish/>
                <w:sz w:val="18"/>
                <w:szCs w:val="18"/>
                <w:highlight w:val="cyan"/>
              </w:rPr>
            </w:pPr>
            <w:r w:rsidRPr="00A559A0">
              <w:rPr>
                <w:rFonts w:cs="Arial"/>
                <w:vanish/>
                <w:sz w:val="18"/>
                <w:szCs w:val="18"/>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02F50004" w14:textId="7EC4CEC9" w:rsidR="007368DD" w:rsidRPr="00A559A0" w:rsidRDefault="00867E96" w:rsidP="00FB1A8D">
            <w:pPr>
              <w:rPr>
                <w:rFonts w:cs="Arial"/>
                <w:vanish/>
                <w:sz w:val="18"/>
                <w:szCs w:val="18"/>
                <w:highlight w:val="cyan"/>
              </w:rPr>
            </w:pPr>
            <w:r w:rsidRPr="00A559A0">
              <w:rPr>
                <w:rFonts w:cs="Arial"/>
                <w:vanish/>
                <w:sz w:val="18"/>
                <w:szCs w:val="18"/>
                <w:highlight w:val="cyan"/>
              </w:rPr>
              <w:t>Identifiant du</w:t>
            </w:r>
            <w:r w:rsidR="007368DD" w:rsidRPr="00A559A0">
              <w:rPr>
                <w:rFonts w:cs="Arial"/>
                <w:vanish/>
                <w:sz w:val="18"/>
                <w:szCs w:val="18"/>
                <w:highlight w:val="cyan"/>
              </w:rPr>
              <w:t xml:space="preserve"> a SALES NOTICE ASSIGNMENT.</w:t>
            </w:r>
          </w:p>
        </w:tc>
        <w:bookmarkEnd w:id="158"/>
      </w:tr>
      <w:tr w:rsidR="007368DD" w:rsidRPr="00A559A0" w14:paraId="07C8F1CD"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1C175339" w14:textId="77777777" w:rsidR="007368DD" w:rsidRPr="00A559A0" w:rsidRDefault="007368DD" w:rsidP="00FB1A8D">
            <w:pPr>
              <w:rPr>
                <w:rFonts w:cs="Arial"/>
                <w:vanish/>
                <w:sz w:val="18"/>
                <w:szCs w:val="18"/>
                <w:highlight w:val="cyan"/>
              </w:rPr>
            </w:pPr>
            <w:bookmarkStart w:id="159" w:name="BKM_21E01426_7B7E_46a8_A89B_0B9B06A062EB"/>
            <w:r w:rsidRPr="00A559A0">
              <w:rPr>
                <w:rFonts w:cs="Arial"/>
                <w:vanish/>
                <w:sz w:val="18"/>
                <w:szCs w:val="18"/>
                <w:highlight w:val="cyan"/>
              </w:rPr>
              <w:t>«FK»</w:t>
            </w:r>
          </w:p>
        </w:tc>
        <w:tc>
          <w:tcPr>
            <w:tcW w:w="1589" w:type="dxa"/>
            <w:tcBorders>
              <w:top w:val="single" w:sz="2" w:space="0" w:color="auto"/>
              <w:left w:val="single" w:sz="2" w:space="0" w:color="auto"/>
              <w:bottom w:val="single" w:sz="2" w:space="0" w:color="auto"/>
              <w:right w:val="single" w:sz="2" w:space="0" w:color="auto"/>
            </w:tcBorders>
          </w:tcPr>
          <w:p w14:paraId="45E07894" w14:textId="77777777" w:rsidR="007368DD" w:rsidRPr="00A559A0" w:rsidRDefault="007368DD" w:rsidP="00FB1A8D">
            <w:pPr>
              <w:rPr>
                <w:rFonts w:cs="Arial"/>
                <w:vanish/>
                <w:sz w:val="18"/>
                <w:szCs w:val="18"/>
                <w:highlight w:val="cyan"/>
              </w:rPr>
            </w:pPr>
            <w:r w:rsidRPr="00A559A0">
              <w:rPr>
                <w:rFonts w:cs="Arial"/>
                <w:b/>
                <w:i/>
                <w:vanish/>
                <w:sz w:val="18"/>
                <w:szCs w:val="18"/>
                <w:highlight w:val="cyan"/>
              </w:rPr>
              <w:t>GroupOfSalesOfferPackagesRef</w:t>
            </w:r>
          </w:p>
        </w:tc>
        <w:tc>
          <w:tcPr>
            <w:tcW w:w="2551" w:type="dxa"/>
            <w:tcBorders>
              <w:top w:val="single" w:sz="2" w:space="0" w:color="auto"/>
              <w:left w:val="single" w:sz="2" w:space="0" w:color="auto"/>
              <w:bottom w:val="single" w:sz="2" w:space="0" w:color="auto"/>
              <w:right w:val="single" w:sz="2" w:space="0" w:color="auto"/>
            </w:tcBorders>
          </w:tcPr>
          <w:p w14:paraId="4F7EB047" w14:textId="77777777" w:rsidR="007368DD" w:rsidRPr="00A559A0" w:rsidRDefault="007368DD" w:rsidP="00FB1A8D">
            <w:pPr>
              <w:rPr>
                <w:rFonts w:cs="Arial"/>
                <w:vanish/>
                <w:sz w:val="18"/>
                <w:szCs w:val="18"/>
                <w:highlight w:val="cyan"/>
              </w:rPr>
            </w:pPr>
            <w:r w:rsidRPr="00A559A0">
              <w:rPr>
                <w:rFonts w:cs="Arial"/>
                <w:i/>
                <w:vanish/>
                <w:sz w:val="18"/>
                <w:szCs w:val="18"/>
                <w:highlight w:val="cyan"/>
              </w:rPr>
              <w:t>GroupOfSalesOfferPackagesRef</w:t>
            </w:r>
          </w:p>
        </w:tc>
        <w:tc>
          <w:tcPr>
            <w:tcW w:w="720" w:type="dxa"/>
            <w:tcBorders>
              <w:top w:val="single" w:sz="2" w:space="0" w:color="auto"/>
              <w:left w:val="single" w:sz="2" w:space="0" w:color="auto"/>
              <w:bottom w:val="single" w:sz="2" w:space="0" w:color="auto"/>
              <w:right w:val="single" w:sz="2" w:space="0" w:color="auto"/>
            </w:tcBorders>
          </w:tcPr>
          <w:p w14:paraId="4A3D622B" w14:textId="77777777" w:rsidR="007368DD" w:rsidRPr="00A559A0" w:rsidRDefault="007368DD" w:rsidP="00FB1A8D">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FEBE550" w14:textId="01165EC2" w:rsidR="007368DD" w:rsidRPr="00A559A0" w:rsidRDefault="00867E96" w:rsidP="00FB1A8D">
            <w:pPr>
              <w:rPr>
                <w:rFonts w:cs="Arial"/>
                <w:vanish/>
                <w:sz w:val="18"/>
                <w:szCs w:val="18"/>
                <w:highlight w:val="cyan"/>
              </w:rPr>
            </w:pPr>
            <w:r w:rsidRPr="00A559A0">
              <w:rPr>
                <w:rFonts w:cs="Arial"/>
                <w:vanish/>
                <w:sz w:val="18"/>
                <w:szCs w:val="18"/>
                <w:highlight w:val="cyan"/>
              </w:rPr>
              <w:t>Référence à un</w:t>
            </w:r>
            <w:r w:rsidR="007368DD" w:rsidRPr="00A559A0">
              <w:rPr>
                <w:rFonts w:cs="Arial"/>
                <w:vanish/>
                <w:sz w:val="18"/>
                <w:szCs w:val="18"/>
                <w:highlight w:val="cyan"/>
              </w:rPr>
              <w:t>GROUP OF SALES OFFER PACKAGEs to which assignment is made.</w:t>
            </w:r>
          </w:p>
        </w:tc>
        <w:bookmarkEnd w:id="159"/>
      </w:tr>
      <w:tr w:rsidR="007368DD" w:rsidRPr="00A559A0" w14:paraId="1EFA103E" w14:textId="77777777" w:rsidTr="00FB1A8D">
        <w:trPr>
          <w:hidden/>
        </w:trPr>
        <w:tc>
          <w:tcPr>
            <w:tcW w:w="900" w:type="dxa"/>
            <w:tcBorders>
              <w:top w:val="single" w:sz="2" w:space="0" w:color="auto"/>
              <w:left w:val="single" w:sz="2" w:space="0" w:color="auto"/>
              <w:bottom w:val="single" w:sz="2" w:space="0" w:color="auto"/>
              <w:right w:val="single" w:sz="2" w:space="0" w:color="auto"/>
            </w:tcBorders>
          </w:tcPr>
          <w:p w14:paraId="42F100BE" w14:textId="77777777" w:rsidR="007368DD" w:rsidRPr="00A559A0" w:rsidRDefault="007368DD" w:rsidP="00FB1A8D">
            <w:pPr>
              <w:rPr>
                <w:rFonts w:cs="Arial"/>
                <w:vanish/>
                <w:sz w:val="18"/>
                <w:szCs w:val="18"/>
                <w:highlight w:val="cyan"/>
              </w:rPr>
            </w:pPr>
            <w:bookmarkStart w:id="160" w:name="BKM_7BE8E0E9_0107_418e_9B9F_AB145E0A4172"/>
            <w:r w:rsidRPr="00A559A0">
              <w:rPr>
                <w:rFonts w:cs="Arial"/>
                <w:vanish/>
                <w:sz w:val="18"/>
                <w:szCs w:val="18"/>
                <w:highlight w:val="cyan"/>
              </w:rPr>
              <w:t>«FK»</w:t>
            </w:r>
          </w:p>
        </w:tc>
        <w:tc>
          <w:tcPr>
            <w:tcW w:w="1589" w:type="dxa"/>
            <w:tcBorders>
              <w:top w:val="single" w:sz="2" w:space="0" w:color="auto"/>
              <w:left w:val="single" w:sz="2" w:space="0" w:color="auto"/>
              <w:bottom w:val="single" w:sz="2" w:space="0" w:color="auto"/>
              <w:right w:val="single" w:sz="2" w:space="0" w:color="auto"/>
            </w:tcBorders>
          </w:tcPr>
          <w:p w14:paraId="32B64680" w14:textId="77777777" w:rsidR="007368DD" w:rsidRPr="00A559A0" w:rsidRDefault="007368DD" w:rsidP="00FB1A8D">
            <w:pPr>
              <w:rPr>
                <w:rFonts w:cs="Arial"/>
                <w:vanish/>
                <w:sz w:val="18"/>
                <w:szCs w:val="18"/>
                <w:highlight w:val="cyan"/>
              </w:rPr>
            </w:pPr>
            <w:r w:rsidRPr="00A559A0">
              <w:rPr>
                <w:rFonts w:cs="Arial"/>
                <w:b/>
                <w:i/>
                <w:vanish/>
                <w:sz w:val="18"/>
                <w:szCs w:val="18"/>
                <w:highlight w:val="cyan"/>
              </w:rPr>
              <w:t>SalesOfferPackageRef</w:t>
            </w:r>
          </w:p>
        </w:tc>
        <w:tc>
          <w:tcPr>
            <w:tcW w:w="2551" w:type="dxa"/>
            <w:tcBorders>
              <w:top w:val="single" w:sz="2" w:space="0" w:color="auto"/>
              <w:left w:val="single" w:sz="2" w:space="0" w:color="auto"/>
              <w:bottom w:val="single" w:sz="2" w:space="0" w:color="auto"/>
              <w:right w:val="single" w:sz="2" w:space="0" w:color="auto"/>
            </w:tcBorders>
          </w:tcPr>
          <w:p w14:paraId="15BB6F4C" w14:textId="77777777" w:rsidR="007368DD" w:rsidRPr="00A559A0" w:rsidRDefault="007368DD" w:rsidP="00FB1A8D">
            <w:pPr>
              <w:rPr>
                <w:rFonts w:cs="Arial"/>
                <w:vanish/>
                <w:sz w:val="18"/>
                <w:szCs w:val="18"/>
                <w:highlight w:val="cyan"/>
              </w:rPr>
            </w:pPr>
            <w:r w:rsidRPr="00A559A0">
              <w:rPr>
                <w:rFonts w:cs="Arial"/>
                <w:i/>
                <w:vanish/>
                <w:sz w:val="18"/>
                <w:szCs w:val="18"/>
                <w:highlight w:val="cyan"/>
              </w:rPr>
              <w:t>SalesOfferPackageRef</w:t>
            </w:r>
          </w:p>
        </w:tc>
        <w:tc>
          <w:tcPr>
            <w:tcW w:w="720" w:type="dxa"/>
            <w:tcBorders>
              <w:top w:val="single" w:sz="2" w:space="0" w:color="auto"/>
              <w:left w:val="single" w:sz="2" w:space="0" w:color="auto"/>
              <w:bottom w:val="single" w:sz="2" w:space="0" w:color="auto"/>
              <w:right w:val="single" w:sz="2" w:space="0" w:color="auto"/>
            </w:tcBorders>
          </w:tcPr>
          <w:p w14:paraId="52A9856F" w14:textId="77777777" w:rsidR="007368DD" w:rsidRPr="00A559A0" w:rsidRDefault="007368DD" w:rsidP="00FB1A8D">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4C70D076" w14:textId="4D848F8B" w:rsidR="007368DD" w:rsidRPr="00A559A0" w:rsidRDefault="00867E96" w:rsidP="00FB1A8D">
            <w:pPr>
              <w:rPr>
                <w:rFonts w:cs="Arial"/>
                <w:vanish/>
                <w:sz w:val="18"/>
                <w:szCs w:val="18"/>
              </w:rPr>
            </w:pPr>
            <w:r w:rsidRPr="00A559A0">
              <w:rPr>
                <w:rFonts w:cs="Arial"/>
                <w:vanish/>
                <w:sz w:val="18"/>
                <w:szCs w:val="18"/>
                <w:highlight w:val="cyan"/>
              </w:rPr>
              <w:t>Référence à un</w:t>
            </w:r>
            <w:r w:rsidR="007368DD" w:rsidRPr="00A559A0">
              <w:rPr>
                <w:rFonts w:cs="Arial"/>
                <w:vanish/>
                <w:sz w:val="18"/>
                <w:szCs w:val="18"/>
                <w:highlight w:val="cyan"/>
              </w:rPr>
              <w:t>SALES OFFER PACKAGE of which this is part.</w:t>
            </w:r>
          </w:p>
        </w:tc>
        <w:bookmarkEnd w:id="160"/>
      </w:tr>
    </w:tbl>
    <w:p w14:paraId="7A4DD809" w14:textId="77777777" w:rsidR="007368DD" w:rsidRPr="00A559A0" w:rsidRDefault="007368DD" w:rsidP="007368DD">
      <w:pPr>
        <w:rPr>
          <w:rFonts w:cs="Arial"/>
          <w:vanish/>
        </w:rPr>
      </w:pPr>
    </w:p>
    <w:p w14:paraId="27316885" w14:textId="2E7AD8C2" w:rsidR="003961CE" w:rsidRPr="00A559A0" w:rsidRDefault="003961CE" w:rsidP="003961CE">
      <w:pPr>
        <w:pStyle w:val="Titre3"/>
      </w:pPr>
      <w:bookmarkStart w:id="161" w:name="_Toc86936146"/>
      <w:r w:rsidRPr="00A559A0">
        <w:t>Exemple</w:t>
      </w:r>
      <w:bookmarkEnd w:id="161"/>
    </w:p>
    <w:p w14:paraId="11A363CC" w14:textId="72299AB4" w:rsidR="007368DD" w:rsidRPr="00A559A0" w:rsidRDefault="007368DD" w:rsidP="00785A62">
      <w:pPr>
        <w:rPr>
          <w:rFonts w:cs="Arial"/>
        </w:rPr>
      </w:pPr>
    </w:p>
    <w:p w14:paraId="2409D9DA" w14:textId="31F59EFE"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order</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1</w:t>
      </w:r>
      <w:r w:rsidRPr="00A559A0">
        <w:rPr>
          <w:rFonts w:ascii="Courier New" w:hAnsi="Courier New" w:cs="Courier New"/>
          <w:b/>
          <w:bCs/>
          <w:color w:val="0000FF"/>
          <w:sz w:val="16"/>
          <w:szCs w:val="16"/>
          <w:highlight w:val="white"/>
        </w:rPr>
        <w:t>"&gt;</w:t>
      </w:r>
    </w:p>
    <w:p w14:paraId="28F73FBC" w14:textId="698D14AC"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RequiresValidation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RequiresValidation</w:t>
      </w:r>
      <w:r w:rsidRPr="00A559A0">
        <w:rPr>
          <w:rFonts w:ascii="Courier New" w:hAnsi="Courier New" w:cs="Courier New"/>
          <w:b/>
          <w:bCs/>
          <w:color w:val="0000FF"/>
          <w:sz w:val="16"/>
          <w:szCs w:val="16"/>
          <w:highlight w:val="white"/>
        </w:rPr>
        <w:t>&gt;</w:t>
      </w:r>
    </w:p>
    <w:p w14:paraId="3054EA56" w14:textId="49A42B7F"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TypeOfTravelDocumentRef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FR-Tarif-Example:TypeOfTravelDocument:001:LOC</w:t>
      </w:r>
      <w:r w:rsidRPr="00A559A0">
        <w:rPr>
          <w:rFonts w:ascii="Courier New" w:hAnsi="Courier New" w:cs="Courier New"/>
          <w:b/>
          <w:bCs/>
          <w:color w:val="0000FF"/>
          <w:sz w:val="16"/>
          <w:szCs w:val="16"/>
          <w:highlight w:val="white"/>
        </w:rPr>
        <w:t>"/&gt;</w:t>
      </w:r>
    </w:p>
    <w:p w14:paraId="44AEB351" w14:textId="59F49430"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PreassignedFareProductRef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FR-Tarif-Example:PreassignedFareProduct:T+001:LOC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7D220E9A" w14:textId="0054F4BA"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w:t>
      </w:r>
      <w:r w:rsidRPr="00A559A0">
        <w:rPr>
          <w:rFonts w:ascii="Courier New" w:hAnsi="Courier New" w:cs="Courier New"/>
          <w:b/>
          <w:bCs/>
          <w:color w:val="0000FF"/>
          <w:sz w:val="16"/>
          <w:szCs w:val="16"/>
          <w:highlight w:val="white"/>
        </w:rPr>
        <w:t>&gt;</w:t>
      </w:r>
    </w:p>
    <w:p w14:paraId="1E972488" w14:textId="77777777"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27612F2E" w14:textId="3355817E"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TypeOfTravelDocument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FR-Tarif-Example:TypeOfTravelDocument:001:LOC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565BACE9" w14:textId="755A3ADF"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Ticket T+ carton a bande magnétique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16053F23" w14:textId="7790AD7E"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http://www.navigo.fr/wp-content/uploads/2018/11/127099_Ticket-T_carnet-de-10-300x136.png</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w:t>
      </w:r>
    </w:p>
    <w:p w14:paraId="6253E90B" w14:textId="17CD6068"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MediaType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paperTicket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MediaType</w:t>
      </w:r>
      <w:r w:rsidRPr="00A559A0">
        <w:rPr>
          <w:rFonts w:ascii="Courier New" w:hAnsi="Courier New" w:cs="Courier New"/>
          <w:b/>
          <w:bCs/>
          <w:color w:val="0000FF"/>
          <w:sz w:val="16"/>
          <w:szCs w:val="16"/>
          <w:highlight w:val="white"/>
        </w:rPr>
        <w:t>&gt;</w:t>
      </w:r>
    </w:p>
    <w:p w14:paraId="48204833" w14:textId="0617A42E"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MachineReadable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magneticStrip</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MachineReadable</w:t>
      </w:r>
      <w:r w:rsidRPr="00A559A0">
        <w:rPr>
          <w:rFonts w:ascii="Courier New" w:hAnsi="Courier New" w:cs="Courier New"/>
          <w:b/>
          <w:bCs/>
          <w:color w:val="0000FF"/>
          <w:sz w:val="16"/>
          <w:szCs w:val="16"/>
          <w:highlight w:val="white"/>
        </w:rPr>
        <w:t>&gt;</w:t>
      </w:r>
    </w:p>
    <w:p w14:paraId="197EBA60" w14:textId="7FA8332E"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TypeOfTravelDocument</w:t>
      </w:r>
      <w:r w:rsidRPr="00A559A0">
        <w:rPr>
          <w:rFonts w:ascii="Courier New" w:hAnsi="Courier New" w:cs="Courier New"/>
          <w:b/>
          <w:bCs/>
          <w:color w:val="0000FF"/>
          <w:sz w:val="16"/>
          <w:szCs w:val="16"/>
          <w:highlight w:val="white"/>
        </w:rPr>
        <w:t>&gt;</w:t>
      </w:r>
    </w:p>
    <w:p w14:paraId="2DC0B34B" w14:textId="77777777"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4AB037C" w14:textId="306009D7"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3FB19193" w14:textId="6FAC88F8"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Ticket à l'unité</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1A2A92F7" w14:textId="36AF93A1"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salesOfferPackageElements</w:t>
      </w:r>
      <w:r w:rsidRPr="00A559A0">
        <w:rPr>
          <w:rFonts w:ascii="Courier New" w:hAnsi="Courier New" w:cs="Courier New"/>
          <w:b/>
          <w:bCs/>
          <w:color w:val="0000FF"/>
          <w:sz w:val="16"/>
          <w:szCs w:val="16"/>
          <w:highlight w:val="white"/>
        </w:rPr>
        <w:t>&gt;</w:t>
      </w:r>
    </w:p>
    <w:p w14:paraId="6E54CA0C" w14:textId="64BA089B"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45D810AA" w14:textId="46339A7C"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salesOfferPackageElements</w:t>
      </w:r>
      <w:r w:rsidRPr="00A559A0">
        <w:rPr>
          <w:rFonts w:ascii="Courier New" w:hAnsi="Courier New" w:cs="Courier New"/>
          <w:b/>
          <w:bCs/>
          <w:color w:val="0000FF"/>
          <w:sz w:val="16"/>
          <w:szCs w:val="16"/>
          <w:highlight w:val="white"/>
        </w:rPr>
        <w:t>&gt;</w:t>
      </w:r>
    </w:p>
    <w:p w14:paraId="0D042F97" w14:textId="7A05817F" w:rsidR="003961CE" w:rsidRPr="00A559A0" w:rsidRDefault="003961CE" w:rsidP="003961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w:t>
      </w:r>
      <w:r w:rsidRPr="00A559A0">
        <w:rPr>
          <w:rFonts w:ascii="Courier New" w:hAnsi="Courier New" w:cs="Courier New"/>
          <w:b/>
          <w:bCs/>
          <w:color w:val="0000FF"/>
          <w:sz w:val="16"/>
          <w:szCs w:val="16"/>
          <w:highlight w:val="white"/>
        </w:rPr>
        <w:t>&gt;</w:t>
      </w:r>
    </w:p>
    <w:p w14:paraId="4120D7F6" w14:textId="761B6A62" w:rsidR="003961CE" w:rsidRPr="00A559A0" w:rsidRDefault="003961CE" w:rsidP="00785A62">
      <w:pPr>
        <w:rPr>
          <w:rFonts w:cs="Arial"/>
        </w:rPr>
      </w:pPr>
    </w:p>
    <w:p w14:paraId="1D644FF3" w14:textId="79CC6060"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FR-Tarif-Example:SalesOfferPackage:002:LOC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2C5BE104" w14:textId="23A0C136"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Carnet de 10 Ticket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5BD411B8" w14:textId="581D0931"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validityParameterAssignments</w:t>
      </w:r>
      <w:r w:rsidRPr="00A559A0">
        <w:rPr>
          <w:rFonts w:ascii="Courier New" w:hAnsi="Courier New" w:cs="Courier New"/>
          <w:b/>
          <w:bCs/>
          <w:color w:val="0000FF"/>
          <w:sz w:val="16"/>
          <w:szCs w:val="16"/>
          <w:highlight w:val="white"/>
        </w:rPr>
        <w:t>&gt;</w:t>
      </w:r>
    </w:p>
    <w:p w14:paraId="71B8B3AE" w14:textId="7E77EEE9"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p>
    <w:p w14:paraId="55D2135E" w14:textId="76576059"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lastRenderedPageBreak/>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p>
    <w:p w14:paraId="773DF268" w14:textId="1343E5AD"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UsageValidityPeriod</w:t>
      </w:r>
      <w:r w:rsidRPr="00A559A0">
        <w:rPr>
          <w:rFonts w:ascii="Courier New" w:hAnsi="Courier New" w:cs="Courier New"/>
          <w:b/>
          <w:bCs/>
          <w:color w:val="0000FF"/>
          <w:sz w:val="16"/>
          <w:szCs w:val="16"/>
          <w:highlight w:val="white"/>
        </w:rPr>
        <w:t>&gt;</w:t>
      </w:r>
    </w:p>
    <w:p w14:paraId="1E898A40" w14:textId="10BFC152"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ValidityPeriodType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carnet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ValidityPeriodType</w:t>
      </w:r>
      <w:r w:rsidRPr="00A559A0">
        <w:rPr>
          <w:rFonts w:ascii="Courier New" w:hAnsi="Courier New" w:cs="Courier New"/>
          <w:b/>
          <w:bCs/>
          <w:color w:val="0000FF"/>
          <w:sz w:val="16"/>
          <w:szCs w:val="16"/>
          <w:highlight w:val="white"/>
        </w:rPr>
        <w:t>&gt;</w:t>
      </w:r>
    </w:p>
    <w:p w14:paraId="1D898681" w14:textId="18E760EA"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UsageValidityPeriod</w:t>
      </w:r>
      <w:r w:rsidRPr="00A559A0">
        <w:rPr>
          <w:rFonts w:ascii="Courier New" w:hAnsi="Courier New" w:cs="Courier New"/>
          <w:b/>
          <w:bCs/>
          <w:color w:val="0000FF"/>
          <w:sz w:val="16"/>
          <w:szCs w:val="16"/>
          <w:highlight w:val="white"/>
        </w:rPr>
        <w:t>&gt;</w:t>
      </w:r>
    </w:p>
    <w:p w14:paraId="3FF9C0C1" w14:textId="02D89DEC"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p>
    <w:p w14:paraId="6B64874C" w14:textId="294899A0"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p>
    <w:p w14:paraId="0AA770FD" w14:textId="6F9B62CB"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validityParameterAssignments</w:t>
      </w:r>
      <w:r w:rsidRPr="00A559A0">
        <w:rPr>
          <w:rFonts w:ascii="Courier New" w:hAnsi="Courier New" w:cs="Courier New"/>
          <w:b/>
          <w:bCs/>
          <w:color w:val="0000FF"/>
          <w:sz w:val="16"/>
          <w:szCs w:val="16"/>
          <w:highlight w:val="white"/>
        </w:rPr>
        <w:t>&gt;</w:t>
      </w:r>
    </w:p>
    <w:p w14:paraId="55A75E23" w14:textId="77777777"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p>
    <w:p w14:paraId="1DA50B3E" w14:textId="00FF1A7A"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salesOfferPackageElements</w:t>
      </w:r>
      <w:r w:rsidRPr="00A559A0">
        <w:rPr>
          <w:rFonts w:ascii="Courier New" w:hAnsi="Courier New" w:cs="Courier New"/>
          <w:b/>
          <w:bCs/>
          <w:color w:val="0000FF"/>
          <w:sz w:val="16"/>
          <w:szCs w:val="16"/>
          <w:highlight w:val="white"/>
        </w:rPr>
        <w:t>&gt;</w:t>
      </w:r>
    </w:p>
    <w:p w14:paraId="5FACFD5F" w14:textId="76BBB854"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0A811A07" w14:textId="04416AC0"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15D04354" w14:textId="4637CAC2"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71B3BD9C" w14:textId="4BFD780A"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177E108C" w14:textId="61888D0D"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5A4D7C89" w14:textId="7C35572F"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69AF7E04" w14:textId="29E4AF2A"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0C824F06" w14:textId="43FE43F7"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7E1E5E69" w14:textId="6A4152B8"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6E18DC0D" w14:textId="49E98669"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FR-Tarif-Example:SalesOfferPackageElement:001:LOC</w:t>
      </w:r>
      <w:r w:rsidRPr="00A559A0">
        <w:rPr>
          <w:rFonts w:ascii="Courier New" w:hAnsi="Courier New" w:cs="Courier New"/>
          <w:b/>
          <w:bCs/>
          <w:color w:val="0000FF"/>
          <w:sz w:val="16"/>
          <w:szCs w:val="16"/>
          <w:highlight w:val="white"/>
        </w:rPr>
        <w:t>"/&gt;</w:t>
      </w:r>
    </w:p>
    <w:p w14:paraId="4ABECCF1" w14:textId="41A02357"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salesOfferPackageElements</w:t>
      </w:r>
      <w:r w:rsidRPr="00A559A0">
        <w:rPr>
          <w:rFonts w:ascii="Courier New" w:hAnsi="Courier New" w:cs="Courier New"/>
          <w:b/>
          <w:bCs/>
          <w:color w:val="0000FF"/>
          <w:sz w:val="16"/>
          <w:szCs w:val="16"/>
          <w:highlight w:val="white"/>
        </w:rPr>
        <w:t>&gt;</w:t>
      </w:r>
    </w:p>
    <w:p w14:paraId="14C91AE3" w14:textId="4AA397B0"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w:t>
      </w:r>
      <w:r w:rsidRPr="00A559A0">
        <w:rPr>
          <w:rFonts w:ascii="Courier New" w:hAnsi="Courier New" w:cs="Courier New"/>
          <w:b/>
          <w:bCs/>
          <w:color w:val="0000FF"/>
          <w:sz w:val="16"/>
          <w:szCs w:val="16"/>
          <w:highlight w:val="white"/>
        </w:rPr>
        <w:t>&gt;</w:t>
      </w:r>
    </w:p>
    <w:p w14:paraId="14CD272B" w14:textId="77777777" w:rsidR="00C47EAB" w:rsidRPr="00A559A0" w:rsidRDefault="00C47EAB" w:rsidP="00785A62">
      <w:pPr>
        <w:rPr>
          <w:rFonts w:cs="Arial"/>
        </w:rPr>
      </w:pPr>
    </w:p>
    <w:p w14:paraId="5678C386" w14:textId="474B430C" w:rsidR="005670CA" w:rsidRPr="00A559A0" w:rsidRDefault="005670CA" w:rsidP="005670CA">
      <w:pPr>
        <w:pStyle w:val="Titre3"/>
      </w:pPr>
      <w:bookmarkStart w:id="162" w:name="_Toc86936147"/>
      <w:r w:rsidRPr="00A559A0">
        <w:t>Document de voyage</w:t>
      </w:r>
      <w:bookmarkEnd w:id="162"/>
      <w:r w:rsidRPr="00A559A0">
        <w:t xml:space="preserve"> </w:t>
      </w:r>
    </w:p>
    <w:p w14:paraId="6D35A3F3" w14:textId="1C7C7E8C" w:rsidR="005670CA" w:rsidRPr="00A559A0" w:rsidRDefault="005670CA" w:rsidP="005670CA">
      <w:r w:rsidRPr="00A559A0">
        <w:t xml:space="preserve">Le TYPE DE DOCUMENT DE VOYAGE indique les matérialisations </w:t>
      </w:r>
      <w:r w:rsidR="00533C75" w:rsidRPr="00A559A0">
        <w:t>possible</w:t>
      </w:r>
      <w:r w:rsidR="006F2C24" w:rsidRPr="00A559A0">
        <w:t>s</w:t>
      </w:r>
      <w:r w:rsidRPr="00A559A0">
        <w:t xml:space="preserve"> des produits </w:t>
      </w:r>
      <w:r w:rsidR="00533C75" w:rsidRPr="00A559A0">
        <w:t xml:space="preserve">tarifaires sur un </w:t>
      </w:r>
      <w:r w:rsidRPr="00A559A0">
        <w:t>support.</w:t>
      </w:r>
    </w:p>
    <w:p w14:paraId="3DDF9C76" w14:textId="3F9B5128" w:rsidR="005670CA" w:rsidRPr="00A559A0" w:rsidRDefault="005670CA" w:rsidP="005670CA">
      <w:r w:rsidRPr="00A559A0">
        <w:t>Les DOCUMENT</w:t>
      </w:r>
      <w:r w:rsidR="006F2C24" w:rsidRPr="00A559A0">
        <w:t>s</w:t>
      </w:r>
      <w:r w:rsidRPr="00A559A0">
        <w:t xml:space="preserve"> DE VOYAGE sont généralement attribués aux clients à l'occasion d'une TRANSACTION DE VENTE.</w:t>
      </w:r>
    </w:p>
    <w:p w14:paraId="46822605" w14:textId="45283D30" w:rsidR="005670CA" w:rsidRPr="00A559A0" w:rsidRDefault="00533C75" w:rsidP="005670CA">
      <w:r w:rsidRPr="00A559A0">
        <w:t>L</w:t>
      </w:r>
      <w:r w:rsidR="005670CA" w:rsidRPr="00A559A0">
        <w:t>es DOCUMENT</w:t>
      </w:r>
      <w:r w:rsidR="006F2C24" w:rsidRPr="00A559A0">
        <w:t>s</w:t>
      </w:r>
      <w:r w:rsidR="005670CA" w:rsidRPr="00A559A0">
        <w:t xml:space="preserve"> DE VOYAGE sont gérés individuellement dans une base de données opérateur, s'ils appartiennent à des clients identifiés (carte de valeur rechargeable, document de droit de remise, etc.). Ceci est bien sûr obligatoire pour les méthodes de post-paiement. </w:t>
      </w:r>
    </w:p>
    <w:p w14:paraId="09F96EC7" w14:textId="6F1E1F69" w:rsidR="005670CA" w:rsidRPr="00A559A0" w:rsidRDefault="005670CA" w:rsidP="005670CA">
      <w:r w:rsidRPr="00A559A0">
        <w:t>Les DOCUMENT</w:t>
      </w:r>
      <w:r w:rsidR="006F2C24" w:rsidRPr="00A559A0">
        <w:t>s</w:t>
      </w:r>
      <w:r w:rsidRPr="00A559A0">
        <w:t xml:space="preserve"> DE VOYAGE sont </w:t>
      </w:r>
      <w:r w:rsidR="00533C75" w:rsidRPr="00A559A0">
        <w:t>catégorisé</w:t>
      </w:r>
      <w:r w:rsidRPr="00A559A0">
        <w:t xml:space="preserve"> par un TYPE DE DOCUMENT DE VOYAGE, qui exprime:</w:t>
      </w:r>
    </w:p>
    <w:p w14:paraId="411B7D6B" w14:textId="2B0B2227" w:rsidR="005670CA" w:rsidRPr="00A559A0" w:rsidRDefault="005670CA" w:rsidP="00336C13">
      <w:pPr>
        <w:pStyle w:val="Paragraphedeliste"/>
        <w:numPr>
          <w:ilvl w:val="0"/>
          <w:numId w:val="21"/>
        </w:numPr>
      </w:pPr>
      <w:r w:rsidRPr="00A559A0">
        <w:t>leurs caractéristiques générales (type de support, types de produits tarifaires compatibles, etc.);</w:t>
      </w:r>
    </w:p>
    <w:p w14:paraId="56A74364" w14:textId="166F592E" w:rsidR="005670CA" w:rsidRPr="00A559A0" w:rsidRDefault="005670CA" w:rsidP="00336C13">
      <w:pPr>
        <w:pStyle w:val="Paragraphedeliste"/>
        <w:numPr>
          <w:ilvl w:val="0"/>
          <w:numId w:val="21"/>
        </w:numPr>
      </w:pPr>
      <w:r w:rsidRPr="00A559A0">
        <w:t>leurs caractéristiques fonctionnelles locales, propres à l'opérateur ou à la collectivité (produits tarifaires spécifiques stockés sur ce type, type de revendeur, etc.).</w:t>
      </w:r>
    </w:p>
    <w:p w14:paraId="69D14524" w14:textId="00D6AB16" w:rsidR="005670CA" w:rsidRPr="00A559A0" w:rsidRDefault="005670CA" w:rsidP="005670CA">
      <w:r w:rsidRPr="00A559A0">
        <w:t xml:space="preserve">Les </w:t>
      </w:r>
      <w:r w:rsidR="006F2C24" w:rsidRPr="00A559A0">
        <w:t>types le plus</w:t>
      </w:r>
      <w:r w:rsidRPr="00A559A0">
        <w:t xml:space="preserve"> classiques de DOCUMENTS DE VOYAGE sont </w:t>
      </w:r>
      <w:r w:rsidR="006F2C24" w:rsidRPr="00A559A0">
        <w:t>par exemple</w:t>
      </w:r>
      <w:r w:rsidRPr="00A559A0">
        <w:t>:</w:t>
      </w:r>
    </w:p>
    <w:p w14:paraId="1C5672E9" w14:textId="16147762" w:rsidR="005670CA" w:rsidRPr="00A559A0" w:rsidRDefault="005670CA" w:rsidP="00336C13">
      <w:pPr>
        <w:pStyle w:val="Paragraphedeliste"/>
        <w:numPr>
          <w:ilvl w:val="0"/>
          <w:numId w:val="21"/>
        </w:numPr>
      </w:pPr>
      <w:r w:rsidRPr="00A559A0">
        <w:t>billet jetable à usage unique, donnant le droit de consommer un seul ELEMENT VALIDABLE (par exemple un voyage);</w:t>
      </w:r>
    </w:p>
    <w:p w14:paraId="3B831FA6" w14:textId="07295241" w:rsidR="005670CA" w:rsidRPr="00A559A0" w:rsidRDefault="005670CA" w:rsidP="00336C13">
      <w:pPr>
        <w:pStyle w:val="Paragraphedeliste"/>
        <w:numPr>
          <w:ilvl w:val="0"/>
          <w:numId w:val="21"/>
        </w:numPr>
      </w:pPr>
      <w:r w:rsidRPr="00A559A0">
        <w:t xml:space="preserve">billet jetable, </w:t>
      </w:r>
      <w:r w:rsidR="006F2C24" w:rsidRPr="00A559A0">
        <w:t>offrant un</w:t>
      </w:r>
      <w:r w:rsidRPr="00A559A0">
        <w:t xml:space="preserve"> droit d'accès </w:t>
      </w:r>
      <w:r w:rsidR="006F2C24" w:rsidRPr="00A559A0">
        <w:t xml:space="preserve">en </w:t>
      </w:r>
      <w:r w:rsidRPr="00A559A0">
        <w:t>utilisant un certain nombre d'unités (généralement en les poinçonnant ensemble dans un validateur);</w:t>
      </w:r>
    </w:p>
    <w:p w14:paraId="3061F654" w14:textId="574541FB" w:rsidR="005670CA" w:rsidRPr="00A559A0" w:rsidRDefault="005670CA" w:rsidP="00336C13">
      <w:pPr>
        <w:pStyle w:val="Paragraphedeliste"/>
        <w:numPr>
          <w:ilvl w:val="0"/>
          <w:numId w:val="21"/>
        </w:numPr>
      </w:pPr>
      <w:r w:rsidRPr="00A559A0">
        <w:t>carte, débitée d'un certain montant pour chaque consommation d'ÉLÉMENTS VALIDABLES;</w:t>
      </w:r>
    </w:p>
    <w:p w14:paraId="3933B1E2" w14:textId="76C5A31F" w:rsidR="005670CA" w:rsidRPr="00A559A0" w:rsidRDefault="005670CA" w:rsidP="00336C13">
      <w:pPr>
        <w:pStyle w:val="Paragraphedeliste"/>
        <w:numPr>
          <w:ilvl w:val="0"/>
          <w:numId w:val="21"/>
        </w:numPr>
      </w:pPr>
      <w:r w:rsidRPr="00A559A0">
        <w:t xml:space="preserve">porte-monnaie électronique rechargeable, permettant l'accès au réseau </w:t>
      </w:r>
      <w:r w:rsidR="006F2C24" w:rsidRPr="00A559A0">
        <w:t>de transport</w:t>
      </w:r>
      <w:r w:rsidRPr="00A559A0">
        <w:t>; débité à chaque achat.</w:t>
      </w:r>
    </w:p>
    <w:p w14:paraId="0F3BFBE1" w14:textId="5DBE7BC8" w:rsidR="005670CA" w:rsidRPr="00A559A0" w:rsidRDefault="005670CA" w:rsidP="00336C13">
      <w:pPr>
        <w:pStyle w:val="Paragraphedeliste"/>
        <w:numPr>
          <w:ilvl w:val="0"/>
          <w:numId w:val="21"/>
        </w:numPr>
      </w:pPr>
      <w:r w:rsidRPr="00A559A0">
        <w:t xml:space="preserve">Carte de crédit </w:t>
      </w:r>
      <w:r w:rsidR="006F2C24" w:rsidRPr="00A559A0">
        <w:t>transport</w:t>
      </w:r>
      <w:r w:rsidRPr="00A559A0">
        <w:t>, avec post-paiement sur un compte central;</w:t>
      </w:r>
    </w:p>
    <w:p w14:paraId="0B3A92E0" w14:textId="4ABDE178" w:rsidR="005670CA" w:rsidRPr="00A559A0" w:rsidRDefault="005670CA" w:rsidP="00336C13">
      <w:pPr>
        <w:pStyle w:val="Paragraphedeliste"/>
        <w:numPr>
          <w:ilvl w:val="0"/>
          <w:numId w:val="21"/>
        </w:numPr>
      </w:pPr>
      <w:r w:rsidRPr="00A559A0">
        <w:t>document attestant le droit de bénéficier d'une réduction;</w:t>
      </w:r>
    </w:p>
    <w:p w14:paraId="742B6A34" w14:textId="4407F62E" w:rsidR="0019579D" w:rsidRPr="00A559A0" w:rsidRDefault="005670CA" w:rsidP="00336C13">
      <w:pPr>
        <w:pStyle w:val="Paragraphedeliste"/>
        <w:numPr>
          <w:ilvl w:val="0"/>
          <w:numId w:val="21"/>
        </w:numPr>
      </w:pPr>
      <w:r w:rsidRPr="00A559A0">
        <w:t>etc.</w:t>
      </w:r>
    </w:p>
    <w:p w14:paraId="4096357E" w14:textId="0E8BA42D" w:rsidR="00785A62" w:rsidRPr="00A559A0" w:rsidRDefault="00785A62" w:rsidP="00785A62">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71</w:t>
      </w:r>
      <w:r w:rsidRPr="00A559A0">
        <w:rPr>
          <w:rFonts w:cs="Arial"/>
        </w:rPr>
        <w:fldChar w:fldCharType="end"/>
      </w:r>
      <w:r w:rsidRPr="00A559A0">
        <w:rPr>
          <w:rFonts w:cs="Arial"/>
        </w:rPr>
        <w:t xml:space="preserve"> – </w:t>
      </w:r>
      <w:r w:rsidRPr="00A559A0">
        <w:rPr>
          <w:rFonts w:cs="Arial"/>
          <w:i/>
        </w:rPr>
        <w:t>TypeOfTravelDocument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785A62" w:rsidRPr="00A559A0" w14:paraId="54139EEF"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D8EEC20" w14:textId="2ABEACB5" w:rsidR="00785A62" w:rsidRPr="00A559A0" w:rsidRDefault="00785A62" w:rsidP="00785A62">
            <w:pPr>
              <w:rPr>
                <w:rFonts w:cs="Arial"/>
                <w:b/>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F058128" w14:textId="77777777" w:rsidR="00785A62" w:rsidRPr="00A559A0" w:rsidRDefault="00785A62" w:rsidP="00785A62">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138CD33" w14:textId="77777777" w:rsidR="00785A62" w:rsidRPr="00A559A0" w:rsidRDefault="00785A62" w:rsidP="00785A62">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1B24E60F" w14:textId="6FF46D93" w:rsidR="00785A62" w:rsidRPr="00A559A0" w:rsidRDefault="00785A62" w:rsidP="00785A62">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19AA0B1" w14:textId="77777777" w:rsidR="00785A62" w:rsidRPr="00A559A0" w:rsidRDefault="00785A62" w:rsidP="00785A62">
            <w:pPr>
              <w:rPr>
                <w:rFonts w:cs="Arial"/>
                <w:b/>
              </w:rPr>
            </w:pPr>
            <w:r w:rsidRPr="00A559A0">
              <w:rPr>
                <w:rFonts w:cs="Arial"/>
                <w:b/>
                <w:bCs/>
                <w:sz w:val="18"/>
                <w:szCs w:val="18"/>
              </w:rPr>
              <w:t>Description</w:t>
            </w:r>
          </w:p>
        </w:tc>
      </w:tr>
      <w:tr w:rsidR="00785A62" w:rsidRPr="00A559A0" w14:paraId="27A8D10F"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FC521C0" w14:textId="77777777" w:rsidR="00785A62" w:rsidRPr="00A559A0" w:rsidRDefault="00785A62" w:rsidP="00785A62">
            <w:pPr>
              <w:rPr>
                <w:rFonts w:cs="Arial"/>
                <w:sz w:val="18"/>
                <w:szCs w:val="18"/>
              </w:rPr>
            </w:pPr>
            <w:r w:rsidRPr="00A559A0">
              <w:rPr>
                <w:rFonts w:cs="Arial"/>
                <w:sz w:val="18"/>
                <w:szCs w:val="18"/>
              </w:rPr>
              <w:lastRenderedPageBreak/>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8AC7DF2" w14:textId="77777777" w:rsidR="00785A62" w:rsidRPr="00A559A0" w:rsidRDefault="00785A62" w:rsidP="00785A62">
            <w:pPr>
              <w:rPr>
                <w:rFonts w:cs="Arial"/>
                <w:sz w:val="18"/>
                <w:szCs w:val="18"/>
              </w:rPr>
            </w:pPr>
            <w:r w:rsidRPr="00A559A0">
              <w:rPr>
                <w:rFonts w:cs="Arial"/>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2C68736C" w14:textId="77777777" w:rsidR="00785A62" w:rsidRPr="00A559A0" w:rsidRDefault="00785A62" w:rsidP="00785A62">
            <w:pPr>
              <w:rPr>
                <w:rFonts w:cs="Arial"/>
                <w:sz w:val="18"/>
                <w:szCs w:val="18"/>
                <w:u w:val="single"/>
              </w:rPr>
            </w:pPr>
            <w:r w:rsidRPr="00A559A0">
              <w:rPr>
                <w:rFonts w:cs="Arial"/>
                <w:i/>
                <w:sz w:val="18"/>
                <w:szCs w:val="18"/>
                <w:u w:val="single"/>
              </w:rPr>
              <w:t>TypeOfValue</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3E20CD27" w14:textId="77777777" w:rsidR="00785A62" w:rsidRPr="00A559A0" w:rsidRDefault="00785A62" w:rsidP="00785A62">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B6B1F9F" w14:textId="56AB31FB" w:rsidR="00785A62" w:rsidRPr="00A559A0" w:rsidRDefault="00785A62" w:rsidP="00785A62">
            <w:pPr>
              <w:rPr>
                <w:rFonts w:cs="Arial"/>
                <w:sz w:val="18"/>
                <w:szCs w:val="18"/>
              </w:rPr>
            </w:pPr>
            <w:r w:rsidRPr="00A559A0">
              <w:rPr>
                <w:rFonts w:cs="Arial"/>
                <w:sz w:val="18"/>
                <w:szCs w:val="18"/>
              </w:rPr>
              <w:t>TYPE OF TRAVEL DOCUMENT</w:t>
            </w:r>
            <w:r w:rsidRPr="00A559A0" w:rsidDel="001602E7">
              <w:rPr>
                <w:rFonts w:cs="Arial"/>
                <w:b/>
                <w:i/>
                <w:sz w:val="18"/>
                <w:szCs w:val="18"/>
              </w:rPr>
              <w:t xml:space="preserve"> </w:t>
            </w:r>
            <w:r w:rsidR="00867E96" w:rsidRPr="00A559A0">
              <w:rPr>
                <w:rFonts w:cs="Arial"/>
                <w:sz w:val="18"/>
                <w:szCs w:val="18"/>
              </w:rPr>
              <w:t>hérite de</w:t>
            </w:r>
            <w:r w:rsidRPr="00A559A0">
              <w:rPr>
                <w:rFonts w:cs="Arial"/>
                <w:sz w:val="18"/>
                <w:szCs w:val="18"/>
              </w:rPr>
              <w:t xml:space="preserve"> TYPE OF VALUE. See NeTEx Part1.</w:t>
            </w:r>
          </w:p>
        </w:tc>
      </w:tr>
      <w:tr w:rsidR="00785A62" w:rsidRPr="00A559A0" w14:paraId="1DB1A643" w14:textId="77777777" w:rsidTr="00785A62">
        <w:tc>
          <w:tcPr>
            <w:tcW w:w="900" w:type="dxa"/>
            <w:tcBorders>
              <w:top w:val="single" w:sz="2" w:space="0" w:color="auto"/>
              <w:left w:val="single" w:sz="2" w:space="0" w:color="auto"/>
              <w:bottom w:val="single" w:sz="2" w:space="0" w:color="auto"/>
              <w:right w:val="single" w:sz="2" w:space="0" w:color="auto"/>
            </w:tcBorders>
          </w:tcPr>
          <w:p w14:paraId="1268EC11" w14:textId="77777777" w:rsidR="00785A62" w:rsidRPr="00A559A0" w:rsidRDefault="00785A62" w:rsidP="00785A62">
            <w:pPr>
              <w:rPr>
                <w:rFonts w:cs="Arial"/>
                <w:sz w:val="18"/>
                <w:szCs w:val="18"/>
              </w:rPr>
            </w:pPr>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5E3503D1" w14:textId="77777777" w:rsidR="00785A62" w:rsidRPr="00A559A0" w:rsidRDefault="00785A62" w:rsidP="00785A62">
            <w:pPr>
              <w:rPr>
                <w:rFonts w:cs="Arial"/>
                <w:sz w:val="18"/>
                <w:szCs w:val="18"/>
              </w:rPr>
            </w:pPr>
            <w:r w:rsidRPr="00A559A0">
              <w:rPr>
                <w:rFonts w:cs="Arial"/>
                <w:b/>
                <w:i/>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32E0593F" w14:textId="0F1C87BB" w:rsidR="00785A62" w:rsidRPr="00A559A0" w:rsidRDefault="00785A62" w:rsidP="00785A62">
            <w:pPr>
              <w:rPr>
                <w:rFonts w:cs="Arial"/>
                <w:sz w:val="18"/>
                <w:szCs w:val="18"/>
              </w:rPr>
            </w:pPr>
            <w:r w:rsidRPr="00A559A0">
              <w:rPr>
                <w:rFonts w:cs="Arial"/>
                <w:i/>
                <w:sz w:val="18"/>
                <w:szCs w:val="18"/>
              </w:rPr>
              <w:t>TypeOfTravelDocumentIdType</w:t>
            </w:r>
          </w:p>
        </w:tc>
        <w:tc>
          <w:tcPr>
            <w:tcW w:w="1080" w:type="dxa"/>
            <w:tcBorders>
              <w:top w:val="single" w:sz="2" w:space="0" w:color="auto"/>
              <w:left w:val="single" w:sz="2" w:space="0" w:color="auto"/>
              <w:bottom w:val="single" w:sz="2" w:space="0" w:color="auto"/>
              <w:right w:val="single" w:sz="2" w:space="0" w:color="auto"/>
            </w:tcBorders>
          </w:tcPr>
          <w:p w14:paraId="63CC8413" w14:textId="77777777" w:rsidR="00785A62" w:rsidRPr="00A559A0" w:rsidRDefault="00785A62" w:rsidP="00785A62">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37F3C3F7" w14:textId="3CCD8DA7" w:rsidR="00785A62" w:rsidRPr="00A559A0" w:rsidRDefault="00867E96" w:rsidP="00785A62">
            <w:pPr>
              <w:rPr>
                <w:rFonts w:cs="Arial"/>
                <w:sz w:val="18"/>
                <w:szCs w:val="18"/>
              </w:rPr>
            </w:pPr>
            <w:r w:rsidRPr="00A559A0">
              <w:rPr>
                <w:rFonts w:cs="Arial"/>
                <w:sz w:val="18"/>
                <w:szCs w:val="18"/>
              </w:rPr>
              <w:t>Identifiant du</w:t>
            </w:r>
            <w:r w:rsidR="00785A62" w:rsidRPr="00A559A0">
              <w:rPr>
                <w:rFonts w:cs="Arial"/>
                <w:sz w:val="18"/>
                <w:szCs w:val="18"/>
              </w:rPr>
              <w:t xml:space="preserve"> TYPE OF TRAVEL DOCUMENT.</w:t>
            </w:r>
          </w:p>
        </w:tc>
      </w:tr>
      <w:tr w:rsidR="00785A62" w:rsidRPr="00A559A0" w14:paraId="4842ED14" w14:textId="77777777" w:rsidTr="00785A62">
        <w:tc>
          <w:tcPr>
            <w:tcW w:w="900" w:type="dxa"/>
            <w:tcBorders>
              <w:top w:val="single" w:sz="2" w:space="0" w:color="auto"/>
              <w:left w:val="single" w:sz="2" w:space="0" w:color="auto"/>
              <w:bottom w:val="single" w:sz="2" w:space="0" w:color="auto"/>
              <w:right w:val="single" w:sz="2" w:space="0" w:color="auto"/>
            </w:tcBorders>
          </w:tcPr>
          <w:p w14:paraId="43440F6A" w14:textId="77777777" w:rsidR="00785A62" w:rsidRPr="00A559A0" w:rsidRDefault="00785A62" w:rsidP="00785A62">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25101C64" w14:textId="77777777" w:rsidR="00785A62" w:rsidRPr="00A559A0" w:rsidRDefault="00785A62" w:rsidP="00785A62">
            <w:pPr>
              <w:rPr>
                <w:rFonts w:cs="Arial"/>
                <w:sz w:val="18"/>
                <w:szCs w:val="18"/>
              </w:rPr>
            </w:pPr>
            <w:r w:rsidRPr="00A559A0">
              <w:rPr>
                <w:rFonts w:cs="Arial"/>
                <w:b/>
                <w:i/>
                <w:sz w:val="18"/>
                <w:szCs w:val="18"/>
              </w:rPr>
              <w:t>IsCard</w:t>
            </w:r>
          </w:p>
        </w:tc>
        <w:tc>
          <w:tcPr>
            <w:tcW w:w="2160" w:type="dxa"/>
            <w:tcBorders>
              <w:top w:val="single" w:sz="2" w:space="0" w:color="auto"/>
              <w:left w:val="single" w:sz="2" w:space="0" w:color="auto"/>
              <w:bottom w:val="single" w:sz="2" w:space="0" w:color="auto"/>
              <w:right w:val="single" w:sz="2" w:space="0" w:color="auto"/>
            </w:tcBorders>
          </w:tcPr>
          <w:p w14:paraId="761DFBB8" w14:textId="77777777" w:rsidR="00785A62" w:rsidRPr="00A559A0" w:rsidRDefault="00785A62" w:rsidP="00785A62">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774EC869"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46B6D0A" w14:textId="71405D94" w:rsidR="00785A62" w:rsidRPr="00A559A0" w:rsidRDefault="001B5276" w:rsidP="00785A62">
            <w:pPr>
              <w:rPr>
                <w:rFonts w:cs="Arial"/>
                <w:sz w:val="18"/>
                <w:szCs w:val="18"/>
              </w:rPr>
            </w:pPr>
            <w:r>
              <w:rPr>
                <w:rFonts w:cs="Arial"/>
                <w:sz w:val="18"/>
                <w:szCs w:val="18"/>
              </w:rPr>
              <w:t>Indique s</w:t>
            </w:r>
            <w:r w:rsidRPr="001B5276">
              <w:rPr>
                <w:rFonts w:cs="Arial"/>
                <w:sz w:val="18"/>
                <w:szCs w:val="18"/>
              </w:rPr>
              <w:t xml:space="preserve">i le </w:t>
            </w:r>
            <w:r w:rsidRPr="00A559A0">
              <w:rPr>
                <w:rFonts w:cs="Arial"/>
                <w:sz w:val="18"/>
                <w:szCs w:val="18"/>
              </w:rPr>
              <w:t>TRAVEL DOCUMENT</w:t>
            </w:r>
            <w:r w:rsidRPr="001B5276">
              <w:rPr>
                <w:rFonts w:cs="Arial"/>
                <w:sz w:val="18"/>
                <w:szCs w:val="18"/>
              </w:rPr>
              <w:t xml:space="preserve"> est matérialisé sous forme de carte.</w:t>
            </w:r>
          </w:p>
        </w:tc>
      </w:tr>
      <w:tr w:rsidR="001B5276" w:rsidRPr="00A559A0" w14:paraId="6665FAF0" w14:textId="77777777" w:rsidTr="00785A62">
        <w:tc>
          <w:tcPr>
            <w:tcW w:w="900" w:type="dxa"/>
            <w:tcBorders>
              <w:top w:val="single" w:sz="2" w:space="0" w:color="auto"/>
              <w:left w:val="single" w:sz="2" w:space="0" w:color="auto"/>
              <w:bottom w:val="single" w:sz="2" w:space="0" w:color="auto"/>
              <w:right w:val="single" w:sz="2" w:space="0" w:color="auto"/>
            </w:tcBorders>
          </w:tcPr>
          <w:p w14:paraId="4A8DE6F1" w14:textId="77777777" w:rsidR="001B5276" w:rsidRPr="00A559A0" w:rsidRDefault="001B5276" w:rsidP="001B5276">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40E17AC0" w14:textId="77777777" w:rsidR="001B5276" w:rsidRPr="00A559A0" w:rsidRDefault="001B5276" w:rsidP="001B5276">
            <w:pPr>
              <w:rPr>
                <w:rFonts w:cs="Arial"/>
                <w:sz w:val="18"/>
                <w:szCs w:val="18"/>
              </w:rPr>
            </w:pPr>
            <w:r w:rsidRPr="00A559A0">
              <w:rPr>
                <w:rFonts w:cs="Arial"/>
                <w:b/>
                <w:i/>
                <w:sz w:val="18"/>
                <w:szCs w:val="18"/>
              </w:rPr>
              <w:t>IsSmartCard</w:t>
            </w:r>
          </w:p>
        </w:tc>
        <w:tc>
          <w:tcPr>
            <w:tcW w:w="2160" w:type="dxa"/>
            <w:tcBorders>
              <w:top w:val="single" w:sz="2" w:space="0" w:color="auto"/>
              <w:left w:val="single" w:sz="2" w:space="0" w:color="auto"/>
              <w:bottom w:val="single" w:sz="2" w:space="0" w:color="auto"/>
              <w:right w:val="single" w:sz="2" w:space="0" w:color="auto"/>
            </w:tcBorders>
          </w:tcPr>
          <w:p w14:paraId="252EF15E" w14:textId="77777777" w:rsidR="001B5276" w:rsidRPr="00A559A0" w:rsidRDefault="001B5276" w:rsidP="001B5276">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14EE5FEB" w14:textId="77777777" w:rsidR="001B5276" w:rsidRPr="00A559A0" w:rsidRDefault="001B5276" w:rsidP="001B5276">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7E279C3" w14:textId="3BA0E97B" w:rsidR="001B5276" w:rsidRPr="00A559A0" w:rsidRDefault="001B5276" w:rsidP="001B5276">
            <w:pPr>
              <w:rPr>
                <w:rFonts w:cs="Arial"/>
                <w:sz w:val="18"/>
                <w:szCs w:val="18"/>
              </w:rPr>
            </w:pPr>
            <w:r>
              <w:rPr>
                <w:rFonts w:cs="Arial"/>
                <w:sz w:val="18"/>
                <w:szCs w:val="18"/>
              </w:rPr>
              <w:t>Indique s</w:t>
            </w:r>
            <w:r w:rsidRPr="001B5276">
              <w:rPr>
                <w:rFonts w:cs="Arial"/>
                <w:sz w:val="18"/>
                <w:szCs w:val="18"/>
              </w:rPr>
              <w:t xml:space="preserve">i le </w:t>
            </w:r>
            <w:r w:rsidRPr="00A559A0">
              <w:rPr>
                <w:rFonts w:cs="Arial"/>
                <w:sz w:val="18"/>
                <w:szCs w:val="18"/>
              </w:rPr>
              <w:t>TRAVEL DOCUMENT</w:t>
            </w:r>
            <w:r w:rsidRPr="001B5276">
              <w:rPr>
                <w:rFonts w:cs="Arial"/>
                <w:sz w:val="18"/>
                <w:szCs w:val="18"/>
              </w:rPr>
              <w:t xml:space="preserve"> est matérialisé sous forme d</w:t>
            </w:r>
            <w:r>
              <w:rPr>
                <w:rFonts w:cs="Arial"/>
                <w:sz w:val="18"/>
                <w:szCs w:val="18"/>
              </w:rPr>
              <w:t>’</w:t>
            </w:r>
            <w:r w:rsidRPr="001B5276">
              <w:rPr>
                <w:rFonts w:cs="Arial"/>
                <w:sz w:val="18"/>
                <w:szCs w:val="18"/>
              </w:rPr>
              <w:t xml:space="preserve">une carte à puce ou </w:t>
            </w:r>
            <w:r>
              <w:rPr>
                <w:rFonts w:cs="Arial"/>
                <w:sz w:val="18"/>
                <w:szCs w:val="18"/>
              </w:rPr>
              <w:t>d’</w:t>
            </w:r>
            <w:r w:rsidRPr="001B5276">
              <w:rPr>
                <w:rFonts w:cs="Arial"/>
                <w:sz w:val="18"/>
                <w:szCs w:val="18"/>
              </w:rPr>
              <w:t>un appareil mobile.</w:t>
            </w:r>
          </w:p>
        </w:tc>
      </w:tr>
      <w:tr w:rsidR="001B5276" w:rsidRPr="00A559A0" w14:paraId="6D384839" w14:textId="77777777" w:rsidTr="00785A62">
        <w:tc>
          <w:tcPr>
            <w:tcW w:w="900" w:type="dxa"/>
            <w:tcBorders>
              <w:top w:val="single" w:sz="2" w:space="0" w:color="auto"/>
              <w:left w:val="single" w:sz="2" w:space="0" w:color="auto"/>
              <w:bottom w:val="single" w:sz="2" w:space="0" w:color="auto"/>
              <w:right w:val="single" w:sz="2" w:space="0" w:color="auto"/>
            </w:tcBorders>
          </w:tcPr>
          <w:p w14:paraId="7158C5DE" w14:textId="77777777" w:rsidR="001B5276" w:rsidRPr="00A559A0" w:rsidRDefault="001B5276" w:rsidP="001B5276">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75ABB913" w14:textId="77777777" w:rsidR="001B5276" w:rsidRPr="00A559A0" w:rsidRDefault="001B5276" w:rsidP="001B5276">
            <w:pPr>
              <w:rPr>
                <w:rFonts w:cs="Arial"/>
                <w:sz w:val="18"/>
                <w:szCs w:val="18"/>
              </w:rPr>
            </w:pPr>
            <w:r w:rsidRPr="00A559A0">
              <w:rPr>
                <w:rFonts w:cs="Arial"/>
                <w:b/>
                <w:i/>
                <w:sz w:val="18"/>
                <w:szCs w:val="18"/>
              </w:rPr>
              <w:t>HasPhoto</w:t>
            </w:r>
          </w:p>
        </w:tc>
        <w:tc>
          <w:tcPr>
            <w:tcW w:w="2160" w:type="dxa"/>
            <w:tcBorders>
              <w:top w:val="single" w:sz="2" w:space="0" w:color="auto"/>
              <w:left w:val="single" w:sz="2" w:space="0" w:color="auto"/>
              <w:bottom w:val="single" w:sz="2" w:space="0" w:color="auto"/>
              <w:right w:val="single" w:sz="2" w:space="0" w:color="auto"/>
            </w:tcBorders>
          </w:tcPr>
          <w:p w14:paraId="57E80F9A" w14:textId="77777777" w:rsidR="001B5276" w:rsidRPr="00A559A0" w:rsidRDefault="001B5276" w:rsidP="001B5276">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7CAB70F7" w14:textId="77777777" w:rsidR="001B5276" w:rsidRPr="00A559A0" w:rsidRDefault="001B5276" w:rsidP="001B5276">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819B4C1" w14:textId="0DCC5C16" w:rsidR="001B5276" w:rsidRPr="00A559A0" w:rsidRDefault="001B5276" w:rsidP="001B5276">
            <w:pPr>
              <w:rPr>
                <w:rFonts w:cs="Arial"/>
                <w:sz w:val="18"/>
                <w:szCs w:val="18"/>
              </w:rPr>
            </w:pPr>
            <w:r>
              <w:rPr>
                <w:rFonts w:cs="Arial"/>
                <w:sz w:val="18"/>
                <w:szCs w:val="18"/>
              </w:rPr>
              <w:t>Indique s</w:t>
            </w:r>
            <w:r w:rsidRPr="001B5276">
              <w:rPr>
                <w:rFonts w:cs="Arial"/>
                <w:sz w:val="18"/>
                <w:szCs w:val="18"/>
              </w:rPr>
              <w:t xml:space="preserve">i le </w:t>
            </w:r>
            <w:r w:rsidRPr="00A559A0">
              <w:rPr>
                <w:rFonts w:cs="Arial"/>
                <w:sz w:val="18"/>
                <w:szCs w:val="18"/>
              </w:rPr>
              <w:t>TRAVEL DOCUMENT</w:t>
            </w:r>
            <w:r w:rsidRPr="001B5276">
              <w:rPr>
                <w:rFonts w:cs="Arial"/>
                <w:sz w:val="18"/>
                <w:szCs w:val="18"/>
              </w:rPr>
              <w:t xml:space="preserve"> </w:t>
            </w:r>
            <w:r>
              <w:rPr>
                <w:rFonts w:cs="Arial"/>
                <w:sz w:val="18"/>
                <w:szCs w:val="18"/>
              </w:rPr>
              <w:t>comporte une photo</w:t>
            </w:r>
            <w:r w:rsidRPr="001B5276">
              <w:rPr>
                <w:rFonts w:cs="Arial"/>
                <w:sz w:val="18"/>
                <w:szCs w:val="18"/>
              </w:rPr>
              <w:t>.</w:t>
            </w:r>
          </w:p>
        </w:tc>
      </w:tr>
      <w:tr w:rsidR="00785A62" w:rsidRPr="00A559A0" w14:paraId="7E2A4E35" w14:textId="77777777" w:rsidTr="00785A62">
        <w:tc>
          <w:tcPr>
            <w:tcW w:w="900" w:type="dxa"/>
            <w:tcBorders>
              <w:top w:val="single" w:sz="2" w:space="0" w:color="auto"/>
              <w:left w:val="single" w:sz="2" w:space="0" w:color="auto"/>
              <w:bottom w:val="single" w:sz="2" w:space="0" w:color="auto"/>
              <w:right w:val="single" w:sz="2" w:space="0" w:color="auto"/>
            </w:tcBorders>
          </w:tcPr>
          <w:p w14:paraId="23379311" w14:textId="77777777" w:rsidR="00785A62" w:rsidRPr="00A559A0" w:rsidRDefault="00785A62" w:rsidP="00785A62">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611BD6E" w14:textId="77777777" w:rsidR="00785A62" w:rsidRPr="00A559A0" w:rsidRDefault="00785A62" w:rsidP="00785A62">
            <w:pPr>
              <w:rPr>
                <w:rFonts w:cs="Arial"/>
                <w:sz w:val="18"/>
                <w:szCs w:val="18"/>
              </w:rPr>
            </w:pPr>
            <w:r w:rsidRPr="00A559A0">
              <w:rPr>
                <w:rFonts w:cs="Arial"/>
                <w:b/>
                <w:i/>
                <w:sz w:val="18"/>
                <w:szCs w:val="18"/>
              </w:rPr>
              <w:t>MediaType</w:t>
            </w:r>
          </w:p>
        </w:tc>
        <w:tc>
          <w:tcPr>
            <w:tcW w:w="2160" w:type="dxa"/>
            <w:tcBorders>
              <w:top w:val="single" w:sz="2" w:space="0" w:color="auto"/>
              <w:left w:val="single" w:sz="2" w:space="0" w:color="auto"/>
              <w:bottom w:val="single" w:sz="2" w:space="0" w:color="auto"/>
              <w:right w:val="single" w:sz="2" w:space="0" w:color="auto"/>
            </w:tcBorders>
          </w:tcPr>
          <w:p w14:paraId="119CFF07" w14:textId="77777777" w:rsidR="00785A62" w:rsidRPr="00A559A0" w:rsidRDefault="00785A62" w:rsidP="00785A62">
            <w:pPr>
              <w:rPr>
                <w:rFonts w:cs="Arial"/>
                <w:sz w:val="18"/>
                <w:szCs w:val="18"/>
              </w:rPr>
            </w:pPr>
            <w:r w:rsidRPr="00A559A0">
              <w:rPr>
                <w:rFonts w:cs="Arial"/>
                <w:i/>
                <w:sz w:val="18"/>
                <w:szCs w:val="18"/>
              </w:rPr>
              <w:t>MediaTypeEnum</w:t>
            </w:r>
          </w:p>
        </w:tc>
        <w:tc>
          <w:tcPr>
            <w:tcW w:w="1080" w:type="dxa"/>
            <w:tcBorders>
              <w:top w:val="single" w:sz="2" w:space="0" w:color="auto"/>
              <w:left w:val="single" w:sz="2" w:space="0" w:color="auto"/>
              <w:bottom w:val="single" w:sz="2" w:space="0" w:color="auto"/>
              <w:right w:val="single" w:sz="2" w:space="0" w:color="auto"/>
            </w:tcBorders>
          </w:tcPr>
          <w:p w14:paraId="4EF06FC2"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E77971E" w14:textId="024D4400" w:rsidR="00785A62" w:rsidRPr="00A559A0" w:rsidRDefault="00B8605B" w:rsidP="00F35E8A">
            <w:pPr>
              <w:spacing w:after="0"/>
              <w:rPr>
                <w:rFonts w:cs="Arial"/>
                <w:sz w:val="18"/>
                <w:szCs w:val="18"/>
              </w:rPr>
            </w:pPr>
            <w:r w:rsidRPr="00A559A0">
              <w:rPr>
                <w:rFonts w:cs="Arial"/>
                <w:sz w:val="18"/>
                <w:szCs w:val="18"/>
              </w:rPr>
              <w:t>Classification du</w:t>
            </w:r>
            <w:r w:rsidR="00785A62" w:rsidRPr="00A559A0">
              <w:rPr>
                <w:rFonts w:cs="Arial"/>
                <w:sz w:val="18"/>
                <w:szCs w:val="18"/>
              </w:rPr>
              <w:t xml:space="preserve"> TRAVEL DOCUMENT </w:t>
            </w:r>
            <w:r w:rsidR="001B5276">
              <w:rPr>
                <w:rFonts w:cs="Arial"/>
                <w:sz w:val="18"/>
                <w:szCs w:val="18"/>
              </w:rPr>
              <w:t>par type de média :</w:t>
            </w:r>
          </w:p>
          <w:p w14:paraId="72CCEA10" w14:textId="65C1540B" w:rsidR="00F35E8A" w:rsidRPr="00A559A0" w:rsidRDefault="00F35E8A" w:rsidP="00F35E8A">
            <w:pPr>
              <w:spacing w:after="0"/>
              <w:ind w:left="400"/>
              <w:rPr>
                <w:rFonts w:cs="Arial"/>
                <w:i/>
                <w:iCs/>
                <w:sz w:val="18"/>
                <w:szCs w:val="18"/>
              </w:rPr>
            </w:pPr>
            <w:r w:rsidRPr="00A559A0">
              <w:rPr>
                <w:rFonts w:cs="Arial"/>
                <w:i/>
                <w:iCs/>
                <w:sz w:val="18"/>
                <w:szCs w:val="18"/>
              </w:rPr>
              <w:t xml:space="preserve"> none </w:t>
            </w:r>
            <w:r w:rsidR="00355C51">
              <w:rPr>
                <w:rFonts w:cs="Arial"/>
                <w:i/>
                <w:iCs/>
                <w:sz w:val="18"/>
                <w:szCs w:val="18"/>
              </w:rPr>
              <w:t>(aucun)</w:t>
            </w:r>
          </w:p>
          <w:p w14:paraId="3A3C58A8" w14:textId="1A862D45" w:rsidR="00F35E8A" w:rsidRPr="00A559A0" w:rsidRDefault="00F35E8A" w:rsidP="00F35E8A">
            <w:pPr>
              <w:spacing w:after="0"/>
              <w:ind w:left="400"/>
              <w:rPr>
                <w:rFonts w:cs="Arial"/>
                <w:i/>
                <w:iCs/>
                <w:sz w:val="18"/>
                <w:szCs w:val="18"/>
              </w:rPr>
            </w:pPr>
            <w:r w:rsidRPr="00A559A0">
              <w:rPr>
                <w:rFonts w:cs="Arial"/>
                <w:i/>
                <w:iCs/>
                <w:sz w:val="18"/>
                <w:szCs w:val="18"/>
              </w:rPr>
              <w:t xml:space="preserve"> paperTicket </w:t>
            </w:r>
            <w:r w:rsidR="00355C51">
              <w:rPr>
                <w:rFonts w:cs="Arial"/>
                <w:i/>
                <w:iCs/>
                <w:sz w:val="18"/>
                <w:szCs w:val="18"/>
              </w:rPr>
              <w:t>(ticket papier)</w:t>
            </w:r>
          </w:p>
          <w:p w14:paraId="3821EDCA" w14:textId="412FB8C9" w:rsidR="00F35E8A" w:rsidRPr="00A559A0" w:rsidRDefault="00F35E8A" w:rsidP="00F35E8A">
            <w:pPr>
              <w:spacing w:after="0"/>
              <w:ind w:left="400"/>
              <w:rPr>
                <w:rFonts w:cs="Arial"/>
                <w:i/>
                <w:iCs/>
                <w:sz w:val="18"/>
                <w:szCs w:val="18"/>
              </w:rPr>
            </w:pPr>
            <w:r w:rsidRPr="00A559A0">
              <w:rPr>
                <w:rFonts w:cs="Arial"/>
                <w:i/>
                <w:iCs/>
                <w:sz w:val="18"/>
                <w:szCs w:val="18"/>
              </w:rPr>
              <w:t xml:space="preserve"> paperTicketWithCoupons </w:t>
            </w:r>
            <w:r w:rsidR="00355C51">
              <w:rPr>
                <w:rFonts w:cs="Arial"/>
                <w:i/>
                <w:iCs/>
                <w:sz w:val="18"/>
                <w:szCs w:val="18"/>
              </w:rPr>
              <w:t>(ticket papier et coupon)</w:t>
            </w:r>
          </w:p>
          <w:p w14:paraId="08AC202C" w14:textId="46316C53" w:rsidR="00F35E8A" w:rsidRPr="00A559A0" w:rsidRDefault="00F35E8A" w:rsidP="00F35E8A">
            <w:pPr>
              <w:spacing w:after="0"/>
              <w:ind w:left="400"/>
              <w:rPr>
                <w:rFonts w:cs="Arial"/>
                <w:i/>
                <w:iCs/>
                <w:sz w:val="18"/>
                <w:szCs w:val="18"/>
              </w:rPr>
            </w:pPr>
            <w:r w:rsidRPr="00A559A0">
              <w:rPr>
                <w:rFonts w:cs="Arial"/>
                <w:i/>
                <w:iCs/>
                <w:sz w:val="18"/>
                <w:szCs w:val="18"/>
              </w:rPr>
              <w:t xml:space="preserve"> coupon</w:t>
            </w:r>
            <w:r w:rsidR="00355C51">
              <w:rPr>
                <w:rFonts w:cs="Arial"/>
                <w:i/>
                <w:iCs/>
                <w:sz w:val="18"/>
                <w:szCs w:val="18"/>
              </w:rPr>
              <w:t xml:space="preserve"> (coupon)</w:t>
            </w:r>
            <w:r w:rsidRPr="00A559A0">
              <w:rPr>
                <w:rFonts w:cs="Arial"/>
                <w:i/>
                <w:iCs/>
                <w:sz w:val="18"/>
                <w:szCs w:val="18"/>
              </w:rPr>
              <w:t xml:space="preserve"> </w:t>
            </w:r>
          </w:p>
          <w:p w14:paraId="4E5AFDE4" w14:textId="10BD66F7" w:rsidR="00F35E8A" w:rsidRPr="00A559A0" w:rsidRDefault="00F35E8A" w:rsidP="00F35E8A">
            <w:pPr>
              <w:spacing w:after="0"/>
              <w:ind w:left="400"/>
              <w:rPr>
                <w:rFonts w:cs="Arial"/>
                <w:i/>
                <w:iCs/>
                <w:sz w:val="18"/>
                <w:szCs w:val="18"/>
              </w:rPr>
            </w:pPr>
            <w:r w:rsidRPr="00A559A0">
              <w:rPr>
                <w:rFonts w:cs="Arial"/>
                <w:i/>
                <w:iCs/>
                <w:sz w:val="18"/>
                <w:szCs w:val="18"/>
              </w:rPr>
              <w:t xml:space="preserve"> selfPrintPaperTicket</w:t>
            </w:r>
            <w:r w:rsidR="00355C51">
              <w:rPr>
                <w:rFonts w:cs="Arial"/>
                <w:i/>
                <w:iCs/>
                <w:sz w:val="18"/>
                <w:szCs w:val="18"/>
              </w:rPr>
              <w:t xml:space="preserve"> (impression a domicile)</w:t>
            </w:r>
            <w:r w:rsidRPr="00A559A0">
              <w:rPr>
                <w:rFonts w:cs="Arial"/>
                <w:i/>
                <w:iCs/>
                <w:sz w:val="18"/>
                <w:szCs w:val="18"/>
              </w:rPr>
              <w:t xml:space="preserve"> </w:t>
            </w:r>
          </w:p>
          <w:p w14:paraId="13CAFFBA" w14:textId="731E82C2" w:rsidR="00F35E8A" w:rsidRPr="00A559A0" w:rsidRDefault="00F35E8A" w:rsidP="00F35E8A">
            <w:pPr>
              <w:spacing w:after="0"/>
              <w:ind w:left="400"/>
              <w:rPr>
                <w:rFonts w:cs="Arial"/>
                <w:i/>
                <w:iCs/>
                <w:sz w:val="18"/>
                <w:szCs w:val="18"/>
              </w:rPr>
            </w:pPr>
            <w:r w:rsidRPr="00A559A0">
              <w:rPr>
                <w:rFonts w:cs="Arial"/>
                <w:i/>
                <w:iCs/>
                <w:sz w:val="18"/>
                <w:szCs w:val="18"/>
              </w:rPr>
              <w:t xml:space="preserve"> smartCard </w:t>
            </w:r>
            <w:r w:rsidR="00355C51">
              <w:rPr>
                <w:rFonts w:cs="Arial"/>
                <w:i/>
                <w:iCs/>
                <w:sz w:val="18"/>
                <w:szCs w:val="18"/>
              </w:rPr>
              <w:t>(carte à puce)</w:t>
            </w:r>
          </w:p>
          <w:p w14:paraId="6DC14B9F" w14:textId="00BE2BBE" w:rsidR="00F35E8A" w:rsidRPr="00A559A0" w:rsidRDefault="00F35E8A" w:rsidP="00F35E8A">
            <w:pPr>
              <w:spacing w:after="0"/>
              <w:ind w:left="400"/>
              <w:rPr>
                <w:rFonts w:cs="Arial"/>
                <w:i/>
                <w:iCs/>
                <w:sz w:val="18"/>
                <w:szCs w:val="18"/>
              </w:rPr>
            </w:pPr>
            <w:r w:rsidRPr="00A559A0">
              <w:rPr>
                <w:rFonts w:cs="Arial"/>
                <w:i/>
                <w:iCs/>
                <w:sz w:val="18"/>
                <w:szCs w:val="18"/>
              </w:rPr>
              <w:t xml:space="preserve"> mobileApp </w:t>
            </w:r>
            <w:r w:rsidR="00355C51">
              <w:rPr>
                <w:rFonts w:cs="Arial"/>
                <w:i/>
                <w:iCs/>
                <w:sz w:val="18"/>
                <w:szCs w:val="18"/>
              </w:rPr>
              <w:t xml:space="preserve"> (application sur mobile)</w:t>
            </w:r>
          </w:p>
          <w:p w14:paraId="2B7F16C9" w14:textId="52D73118" w:rsidR="00F35E8A" w:rsidRPr="00A559A0" w:rsidRDefault="00F35E8A" w:rsidP="00F35E8A">
            <w:pPr>
              <w:spacing w:after="0"/>
              <w:ind w:left="400"/>
              <w:rPr>
                <w:rFonts w:cs="Arial"/>
                <w:i/>
                <w:iCs/>
                <w:sz w:val="18"/>
                <w:szCs w:val="18"/>
              </w:rPr>
            </w:pPr>
            <w:r w:rsidRPr="00A559A0">
              <w:rPr>
                <w:rFonts w:cs="Arial"/>
                <w:i/>
                <w:iCs/>
                <w:sz w:val="18"/>
                <w:szCs w:val="18"/>
              </w:rPr>
              <w:t xml:space="preserve"> card </w:t>
            </w:r>
            <w:r w:rsidR="00355C51">
              <w:rPr>
                <w:rFonts w:cs="Arial"/>
                <w:i/>
                <w:iCs/>
                <w:sz w:val="18"/>
                <w:szCs w:val="18"/>
              </w:rPr>
              <w:t>(carte)</w:t>
            </w:r>
          </w:p>
          <w:p w14:paraId="4599F8F5" w14:textId="66EA91CA" w:rsidR="00F35E8A" w:rsidRPr="00A559A0" w:rsidRDefault="00F35E8A" w:rsidP="00F35E8A">
            <w:pPr>
              <w:spacing w:after="0"/>
              <w:ind w:left="400"/>
              <w:rPr>
                <w:rFonts w:cs="Arial"/>
                <w:i/>
                <w:iCs/>
                <w:sz w:val="18"/>
                <w:szCs w:val="18"/>
              </w:rPr>
            </w:pPr>
            <w:r w:rsidRPr="00A559A0">
              <w:rPr>
                <w:rFonts w:cs="Arial"/>
                <w:i/>
                <w:iCs/>
                <w:sz w:val="18"/>
                <w:szCs w:val="18"/>
              </w:rPr>
              <w:t xml:space="preserve"> mms </w:t>
            </w:r>
            <w:r w:rsidR="00355C51">
              <w:rPr>
                <w:rFonts w:cs="Arial"/>
                <w:i/>
                <w:iCs/>
                <w:sz w:val="18"/>
                <w:szCs w:val="18"/>
              </w:rPr>
              <w:t>(MMS)</w:t>
            </w:r>
          </w:p>
          <w:p w14:paraId="3EF0A3F9" w14:textId="3B76B4EA" w:rsidR="00F35E8A" w:rsidRPr="00A559A0" w:rsidRDefault="00F35E8A" w:rsidP="00F35E8A">
            <w:pPr>
              <w:spacing w:after="0"/>
              <w:ind w:left="400"/>
              <w:rPr>
                <w:rFonts w:cs="Arial"/>
                <w:i/>
                <w:iCs/>
                <w:sz w:val="18"/>
                <w:szCs w:val="18"/>
              </w:rPr>
            </w:pPr>
            <w:r w:rsidRPr="00A559A0">
              <w:rPr>
                <w:rFonts w:cs="Arial"/>
                <w:i/>
                <w:iCs/>
                <w:sz w:val="18"/>
                <w:szCs w:val="18"/>
              </w:rPr>
              <w:t xml:space="preserve"> sms </w:t>
            </w:r>
            <w:r w:rsidR="00355C51">
              <w:rPr>
                <w:rFonts w:cs="Arial"/>
                <w:i/>
                <w:iCs/>
                <w:sz w:val="18"/>
                <w:szCs w:val="18"/>
              </w:rPr>
              <w:t>(SMS)</w:t>
            </w:r>
          </w:p>
          <w:p w14:paraId="78FC3280" w14:textId="18F594E4" w:rsidR="00F35E8A" w:rsidRPr="00A559A0" w:rsidRDefault="00F35E8A" w:rsidP="00F35E8A">
            <w:pPr>
              <w:spacing w:after="0"/>
              <w:ind w:left="400"/>
              <w:rPr>
                <w:rFonts w:cs="Arial"/>
                <w:sz w:val="18"/>
                <w:szCs w:val="18"/>
              </w:rPr>
            </w:pPr>
            <w:r w:rsidRPr="00A559A0">
              <w:rPr>
                <w:rFonts w:cs="Arial"/>
                <w:i/>
                <w:iCs/>
                <w:sz w:val="18"/>
                <w:szCs w:val="18"/>
              </w:rPr>
              <w:t xml:space="preserve"> other</w:t>
            </w:r>
            <w:r w:rsidR="00355C51">
              <w:rPr>
                <w:rFonts w:cs="Arial"/>
                <w:i/>
                <w:iCs/>
                <w:sz w:val="18"/>
                <w:szCs w:val="18"/>
              </w:rPr>
              <w:t xml:space="preserve"> (autre)</w:t>
            </w:r>
          </w:p>
        </w:tc>
      </w:tr>
      <w:tr w:rsidR="00785A62" w:rsidRPr="00A559A0" w14:paraId="6B39F679" w14:textId="77777777" w:rsidTr="00785A62">
        <w:tc>
          <w:tcPr>
            <w:tcW w:w="900" w:type="dxa"/>
            <w:tcBorders>
              <w:top w:val="single" w:sz="2" w:space="0" w:color="auto"/>
              <w:left w:val="single" w:sz="2" w:space="0" w:color="auto"/>
              <w:bottom w:val="single" w:sz="2" w:space="0" w:color="auto"/>
              <w:right w:val="single" w:sz="2" w:space="0" w:color="auto"/>
            </w:tcBorders>
          </w:tcPr>
          <w:p w14:paraId="3807553E" w14:textId="77777777" w:rsidR="00785A62" w:rsidRPr="00A559A0" w:rsidRDefault="00785A62" w:rsidP="00785A62">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C5E0D75" w14:textId="548FD6FE" w:rsidR="00785A62" w:rsidRPr="00A559A0" w:rsidRDefault="00785A62" w:rsidP="00785A62">
            <w:pPr>
              <w:rPr>
                <w:rFonts w:cs="Arial"/>
                <w:sz w:val="18"/>
                <w:szCs w:val="18"/>
              </w:rPr>
            </w:pPr>
            <w:r w:rsidRPr="00A559A0">
              <w:rPr>
                <w:rFonts w:cs="Arial"/>
                <w:b/>
                <w:i/>
                <w:sz w:val="18"/>
                <w:szCs w:val="18"/>
              </w:rPr>
              <w:t>MachineReadable</w:t>
            </w:r>
          </w:p>
        </w:tc>
        <w:tc>
          <w:tcPr>
            <w:tcW w:w="2160" w:type="dxa"/>
            <w:tcBorders>
              <w:top w:val="single" w:sz="2" w:space="0" w:color="auto"/>
              <w:left w:val="single" w:sz="2" w:space="0" w:color="auto"/>
              <w:bottom w:val="single" w:sz="2" w:space="0" w:color="auto"/>
              <w:right w:val="single" w:sz="2" w:space="0" w:color="auto"/>
            </w:tcBorders>
          </w:tcPr>
          <w:p w14:paraId="0F37047E" w14:textId="03E2C9C8" w:rsidR="00785A62" w:rsidRPr="00A559A0" w:rsidRDefault="00785A62" w:rsidP="00785A62">
            <w:pPr>
              <w:rPr>
                <w:rFonts w:cs="Arial"/>
                <w:sz w:val="18"/>
                <w:szCs w:val="18"/>
              </w:rPr>
            </w:pPr>
            <w:r w:rsidRPr="00A559A0">
              <w:rPr>
                <w:rFonts w:cs="Arial"/>
                <w:i/>
                <w:sz w:val="18"/>
                <w:szCs w:val="18"/>
              </w:rPr>
              <w:t>MachineReadableEnum</w:t>
            </w:r>
          </w:p>
        </w:tc>
        <w:tc>
          <w:tcPr>
            <w:tcW w:w="1080" w:type="dxa"/>
            <w:tcBorders>
              <w:top w:val="single" w:sz="2" w:space="0" w:color="auto"/>
              <w:left w:val="single" w:sz="2" w:space="0" w:color="auto"/>
              <w:bottom w:val="single" w:sz="2" w:space="0" w:color="auto"/>
              <w:right w:val="single" w:sz="2" w:space="0" w:color="auto"/>
            </w:tcBorders>
          </w:tcPr>
          <w:p w14:paraId="4CB41816" w14:textId="43D6BCC5" w:rsidR="00785A62" w:rsidRPr="00A559A0" w:rsidRDefault="00785A62" w:rsidP="00785A62">
            <w:pPr>
              <w:rPr>
                <w:rFonts w:cs="Arial"/>
                <w:sz w:val="18"/>
                <w:szCs w:val="18"/>
              </w:rPr>
            </w:pPr>
            <w:r w:rsidRPr="00A559A0">
              <w:rPr>
                <w:rFonts w:cs="Arial"/>
                <w:sz w:val="18"/>
                <w:szCs w:val="18"/>
              </w:rPr>
              <w:t>0:</w:t>
            </w:r>
            <w:r w:rsidR="00F35E8A" w:rsidRPr="00A559A0">
              <w:rPr>
                <w:rFonts w:cs="Arial"/>
                <w:sz w:val="18"/>
                <w:szCs w:val="18"/>
              </w:rPr>
              <w:t>*</w:t>
            </w:r>
          </w:p>
        </w:tc>
        <w:tc>
          <w:tcPr>
            <w:tcW w:w="4140" w:type="dxa"/>
            <w:tcBorders>
              <w:top w:val="single" w:sz="2" w:space="0" w:color="auto"/>
              <w:left w:val="single" w:sz="2" w:space="0" w:color="auto"/>
              <w:bottom w:val="single" w:sz="2" w:space="0" w:color="auto"/>
              <w:right w:val="single" w:sz="2" w:space="0" w:color="auto"/>
            </w:tcBorders>
          </w:tcPr>
          <w:p w14:paraId="42C7615D" w14:textId="7943CBD6" w:rsidR="00785A62" w:rsidRPr="00A559A0" w:rsidRDefault="00B8605B" w:rsidP="00CD4EFE">
            <w:pPr>
              <w:spacing w:after="0"/>
              <w:rPr>
                <w:rFonts w:cs="Arial"/>
                <w:sz w:val="18"/>
                <w:szCs w:val="18"/>
              </w:rPr>
            </w:pPr>
            <w:r w:rsidRPr="00A559A0">
              <w:rPr>
                <w:rFonts w:cs="Arial"/>
                <w:sz w:val="18"/>
                <w:szCs w:val="18"/>
              </w:rPr>
              <w:t>Classification du</w:t>
            </w:r>
            <w:r w:rsidR="00785A62" w:rsidRPr="00A559A0">
              <w:rPr>
                <w:rFonts w:cs="Arial"/>
                <w:sz w:val="18"/>
                <w:szCs w:val="18"/>
              </w:rPr>
              <w:t xml:space="preserve"> the TRAVEL DOCUMENT </w:t>
            </w:r>
            <w:r w:rsidR="001B5276">
              <w:rPr>
                <w:rFonts w:cs="Arial"/>
                <w:sz w:val="18"/>
                <w:szCs w:val="18"/>
              </w:rPr>
              <w:t>par mécanisme de lecture en machine :</w:t>
            </w:r>
          </w:p>
          <w:p w14:paraId="12BA5489" w14:textId="1568CACB" w:rsidR="00F35E8A" w:rsidRPr="00A559A0" w:rsidRDefault="00F35E8A" w:rsidP="00CD4EFE">
            <w:pPr>
              <w:spacing w:after="0"/>
              <w:ind w:left="400"/>
              <w:rPr>
                <w:rFonts w:cs="Arial"/>
                <w:i/>
                <w:iCs/>
                <w:sz w:val="18"/>
                <w:szCs w:val="18"/>
              </w:rPr>
            </w:pPr>
            <w:r w:rsidRPr="00A559A0">
              <w:rPr>
                <w:rFonts w:cs="Arial"/>
                <w:i/>
                <w:iCs/>
                <w:sz w:val="18"/>
                <w:szCs w:val="18"/>
              </w:rPr>
              <w:t xml:space="preserve">none </w:t>
            </w:r>
            <w:r w:rsidR="00355C51">
              <w:rPr>
                <w:rFonts w:cs="Arial"/>
                <w:i/>
                <w:iCs/>
                <w:sz w:val="18"/>
                <w:szCs w:val="18"/>
              </w:rPr>
              <w:t>(aucun)</w:t>
            </w:r>
          </w:p>
          <w:p w14:paraId="1149BF79" w14:textId="7BD201BB" w:rsidR="00F35E8A" w:rsidRPr="00A559A0" w:rsidRDefault="00F35E8A" w:rsidP="00CD4EFE">
            <w:pPr>
              <w:spacing w:after="0"/>
              <w:ind w:left="400"/>
              <w:rPr>
                <w:rFonts w:cs="Arial"/>
                <w:i/>
                <w:iCs/>
                <w:sz w:val="18"/>
                <w:szCs w:val="18"/>
              </w:rPr>
            </w:pPr>
            <w:r w:rsidRPr="00A559A0">
              <w:rPr>
                <w:rFonts w:cs="Arial"/>
                <w:i/>
                <w:iCs/>
                <w:sz w:val="18"/>
                <w:szCs w:val="18"/>
              </w:rPr>
              <w:t xml:space="preserve">magneticStrip </w:t>
            </w:r>
            <w:r w:rsidR="00355C51">
              <w:rPr>
                <w:rFonts w:cs="Arial"/>
                <w:i/>
                <w:iCs/>
                <w:sz w:val="18"/>
                <w:szCs w:val="18"/>
              </w:rPr>
              <w:t>(bande magnétique)</w:t>
            </w:r>
          </w:p>
          <w:p w14:paraId="5543452B" w14:textId="1449E285" w:rsidR="00F35E8A" w:rsidRPr="00A559A0" w:rsidRDefault="00F35E8A" w:rsidP="00CD4EFE">
            <w:pPr>
              <w:spacing w:after="0"/>
              <w:ind w:left="400"/>
              <w:rPr>
                <w:rFonts w:cs="Arial"/>
                <w:i/>
                <w:iCs/>
                <w:sz w:val="18"/>
                <w:szCs w:val="18"/>
              </w:rPr>
            </w:pPr>
            <w:r w:rsidRPr="00A559A0">
              <w:rPr>
                <w:rFonts w:cs="Arial"/>
                <w:i/>
                <w:iCs/>
                <w:sz w:val="18"/>
                <w:szCs w:val="18"/>
              </w:rPr>
              <w:t xml:space="preserve">chip </w:t>
            </w:r>
            <w:r w:rsidR="00355C51">
              <w:rPr>
                <w:rFonts w:cs="Arial"/>
                <w:i/>
                <w:iCs/>
                <w:sz w:val="18"/>
                <w:szCs w:val="18"/>
              </w:rPr>
              <w:t>(puce)</w:t>
            </w:r>
          </w:p>
          <w:p w14:paraId="10C17604" w14:textId="7E91FB13" w:rsidR="00F35E8A" w:rsidRPr="00A559A0" w:rsidRDefault="00F35E8A" w:rsidP="00CD4EFE">
            <w:pPr>
              <w:spacing w:after="0"/>
              <w:ind w:left="400"/>
              <w:rPr>
                <w:rFonts w:cs="Arial"/>
                <w:i/>
                <w:iCs/>
                <w:sz w:val="18"/>
                <w:szCs w:val="18"/>
              </w:rPr>
            </w:pPr>
            <w:r w:rsidRPr="00A559A0">
              <w:rPr>
                <w:rFonts w:cs="Arial"/>
                <w:i/>
                <w:iCs/>
                <w:sz w:val="18"/>
                <w:szCs w:val="18"/>
              </w:rPr>
              <w:t xml:space="preserve">ocr </w:t>
            </w:r>
            <w:r w:rsidR="00355C51">
              <w:rPr>
                <w:rFonts w:cs="Arial"/>
                <w:i/>
                <w:iCs/>
                <w:sz w:val="18"/>
                <w:szCs w:val="18"/>
              </w:rPr>
              <w:t>(reconnaissance de caractères)</w:t>
            </w:r>
          </w:p>
          <w:p w14:paraId="68D92070" w14:textId="5982D36A" w:rsidR="00F35E8A" w:rsidRPr="00A559A0" w:rsidRDefault="00F35E8A" w:rsidP="00CD4EFE">
            <w:pPr>
              <w:spacing w:after="0"/>
              <w:ind w:left="400"/>
              <w:rPr>
                <w:rFonts w:cs="Arial"/>
                <w:i/>
                <w:iCs/>
                <w:sz w:val="18"/>
                <w:szCs w:val="18"/>
              </w:rPr>
            </w:pPr>
            <w:r w:rsidRPr="00A559A0">
              <w:rPr>
                <w:rFonts w:cs="Arial"/>
                <w:i/>
                <w:iCs/>
                <w:sz w:val="18"/>
                <w:szCs w:val="18"/>
              </w:rPr>
              <w:t xml:space="preserve">barCode </w:t>
            </w:r>
            <w:r w:rsidR="00355C51">
              <w:rPr>
                <w:rFonts w:cs="Arial"/>
                <w:i/>
                <w:iCs/>
                <w:sz w:val="18"/>
                <w:szCs w:val="18"/>
              </w:rPr>
              <w:t>(cde barre)</w:t>
            </w:r>
          </w:p>
          <w:p w14:paraId="6CBE503C" w14:textId="022965D3" w:rsidR="00F35E8A" w:rsidRPr="00A559A0" w:rsidRDefault="00F35E8A" w:rsidP="00CD4EFE">
            <w:pPr>
              <w:spacing w:after="0"/>
              <w:ind w:left="400"/>
              <w:rPr>
                <w:rFonts w:cs="Arial"/>
                <w:i/>
                <w:iCs/>
                <w:sz w:val="18"/>
                <w:szCs w:val="18"/>
              </w:rPr>
            </w:pPr>
            <w:r w:rsidRPr="00A559A0">
              <w:rPr>
                <w:rFonts w:cs="Arial"/>
                <w:i/>
                <w:iCs/>
                <w:sz w:val="18"/>
                <w:szCs w:val="18"/>
              </w:rPr>
              <w:t xml:space="preserve">shotCode </w:t>
            </w:r>
            <w:r w:rsidR="00F31934">
              <w:rPr>
                <w:rFonts w:cs="Arial"/>
                <w:i/>
                <w:iCs/>
                <w:sz w:val="18"/>
                <w:szCs w:val="18"/>
              </w:rPr>
              <w:t>(numéro d’émission)</w:t>
            </w:r>
          </w:p>
          <w:p w14:paraId="5C190F0C" w14:textId="07ED3D28" w:rsidR="00F35E8A" w:rsidRPr="00A559A0" w:rsidRDefault="00F35E8A" w:rsidP="00CD4EFE">
            <w:pPr>
              <w:spacing w:after="0"/>
              <w:ind w:left="400"/>
              <w:rPr>
                <w:rFonts w:cs="Arial"/>
                <w:i/>
                <w:iCs/>
                <w:sz w:val="18"/>
                <w:szCs w:val="18"/>
              </w:rPr>
            </w:pPr>
            <w:r w:rsidRPr="00A559A0">
              <w:rPr>
                <w:rFonts w:cs="Arial"/>
                <w:i/>
                <w:iCs/>
                <w:sz w:val="18"/>
                <w:szCs w:val="18"/>
              </w:rPr>
              <w:t xml:space="preserve">nfc </w:t>
            </w:r>
            <w:r w:rsidR="00F31934">
              <w:rPr>
                <w:rFonts w:cs="Arial"/>
                <w:i/>
                <w:iCs/>
                <w:sz w:val="18"/>
                <w:szCs w:val="18"/>
              </w:rPr>
              <w:t>(NFC)</w:t>
            </w:r>
          </w:p>
          <w:p w14:paraId="340CD451" w14:textId="09F5E644" w:rsidR="00F35E8A" w:rsidRPr="00A559A0" w:rsidRDefault="00F35E8A" w:rsidP="00CD4EFE">
            <w:pPr>
              <w:spacing w:after="0"/>
              <w:ind w:left="400"/>
              <w:rPr>
                <w:rFonts w:cs="Arial"/>
                <w:sz w:val="18"/>
                <w:szCs w:val="18"/>
              </w:rPr>
            </w:pPr>
            <w:r w:rsidRPr="00A559A0">
              <w:rPr>
                <w:rFonts w:cs="Arial"/>
                <w:i/>
                <w:iCs/>
                <w:sz w:val="18"/>
                <w:szCs w:val="18"/>
              </w:rPr>
              <w:t>other</w:t>
            </w:r>
            <w:r w:rsidR="00F31934">
              <w:rPr>
                <w:rFonts w:cs="Arial"/>
                <w:i/>
                <w:iCs/>
                <w:sz w:val="18"/>
                <w:szCs w:val="18"/>
              </w:rPr>
              <w:t xml:space="preserve"> (autre)</w:t>
            </w:r>
          </w:p>
        </w:tc>
      </w:tr>
      <w:tr w:rsidR="00785A62" w:rsidRPr="00A559A0" w14:paraId="6F6E0061" w14:textId="77777777" w:rsidTr="00785A62">
        <w:tc>
          <w:tcPr>
            <w:tcW w:w="900" w:type="dxa"/>
            <w:tcBorders>
              <w:top w:val="single" w:sz="2" w:space="0" w:color="auto"/>
              <w:left w:val="single" w:sz="2" w:space="0" w:color="auto"/>
              <w:bottom w:val="single" w:sz="2" w:space="0" w:color="auto"/>
              <w:right w:val="single" w:sz="2" w:space="0" w:color="auto"/>
            </w:tcBorders>
          </w:tcPr>
          <w:p w14:paraId="29B17200" w14:textId="77777777" w:rsidR="00785A62" w:rsidRPr="00A559A0" w:rsidDel="00F75F86" w:rsidRDefault="00785A62" w:rsidP="00785A62">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176F2F29" w14:textId="77777777" w:rsidR="00785A62" w:rsidRPr="00A559A0" w:rsidRDefault="00785A62" w:rsidP="00785A62">
            <w:pPr>
              <w:rPr>
                <w:rFonts w:cs="Arial"/>
                <w:b/>
                <w:i/>
                <w:sz w:val="18"/>
                <w:szCs w:val="18"/>
              </w:rPr>
            </w:pPr>
            <w:r w:rsidRPr="00A559A0">
              <w:rPr>
                <w:rFonts w:cs="Arial"/>
                <w:b/>
                <w:i/>
                <w:sz w:val="18"/>
                <w:szCs w:val="18"/>
              </w:rPr>
              <w:t>typesOfMachineReadabilities</w:t>
            </w:r>
          </w:p>
        </w:tc>
        <w:tc>
          <w:tcPr>
            <w:tcW w:w="2160" w:type="dxa"/>
            <w:tcBorders>
              <w:top w:val="single" w:sz="2" w:space="0" w:color="auto"/>
              <w:left w:val="single" w:sz="2" w:space="0" w:color="auto"/>
              <w:bottom w:val="single" w:sz="2" w:space="0" w:color="auto"/>
              <w:right w:val="single" w:sz="2" w:space="0" w:color="auto"/>
            </w:tcBorders>
          </w:tcPr>
          <w:p w14:paraId="1F710479" w14:textId="2D37A1BF" w:rsidR="00785A62" w:rsidRPr="00A559A0" w:rsidRDefault="00785A62" w:rsidP="00785A62">
            <w:pPr>
              <w:rPr>
                <w:rFonts w:cs="Arial"/>
                <w:i/>
                <w:sz w:val="18"/>
                <w:szCs w:val="18"/>
              </w:rPr>
            </w:pPr>
            <w:r w:rsidRPr="00A559A0">
              <w:rPr>
                <w:rFonts w:cs="Arial"/>
                <w:i/>
                <w:sz w:val="18"/>
                <w:szCs w:val="18"/>
              </w:rPr>
              <w:t>TypeOfMachineReadabilityRef</w:t>
            </w:r>
          </w:p>
        </w:tc>
        <w:tc>
          <w:tcPr>
            <w:tcW w:w="1080" w:type="dxa"/>
            <w:tcBorders>
              <w:top w:val="single" w:sz="2" w:space="0" w:color="auto"/>
              <w:left w:val="single" w:sz="2" w:space="0" w:color="auto"/>
              <w:bottom w:val="single" w:sz="2" w:space="0" w:color="auto"/>
              <w:right w:val="single" w:sz="2" w:space="0" w:color="auto"/>
            </w:tcBorders>
          </w:tcPr>
          <w:p w14:paraId="4DC561DC" w14:textId="77777777" w:rsidR="00785A62" w:rsidRPr="00A559A0" w:rsidRDefault="00785A62" w:rsidP="00785A62">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28480ED6" w14:textId="2A240424" w:rsidR="00785A62" w:rsidRPr="00A559A0" w:rsidRDefault="00B8605B" w:rsidP="00785A62">
            <w:pPr>
              <w:rPr>
                <w:rFonts w:cs="Arial"/>
                <w:sz w:val="18"/>
                <w:szCs w:val="18"/>
              </w:rPr>
            </w:pPr>
            <w:r w:rsidRPr="00A559A0">
              <w:rPr>
                <w:rFonts w:cs="Arial"/>
                <w:sz w:val="18"/>
                <w:szCs w:val="18"/>
              </w:rPr>
              <w:t>Classification du</w:t>
            </w:r>
            <w:r w:rsidR="00785A62" w:rsidRPr="00A559A0">
              <w:rPr>
                <w:rFonts w:cs="Arial"/>
                <w:sz w:val="18"/>
                <w:szCs w:val="18"/>
              </w:rPr>
              <w:t xml:space="preserve"> TRAVEL DOCUMENT </w:t>
            </w:r>
            <w:r w:rsidR="001B5276">
              <w:rPr>
                <w:rFonts w:cs="Arial"/>
                <w:sz w:val="18"/>
                <w:szCs w:val="18"/>
              </w:rPr>
              <w:t>par</w:t>
            </w:r>
            <w:r w:rsidR="00785A62" w:rsidRPr="00A559A0">
              <w:rPr>
                <w:rFonts w:cs="Arial"/>
                <w:sz w:val="18"/>
                <w:szCs w:val="18"/>
              </w:rPr>
              <w:t xml:space="preserve"> TYPE OF MACHINE READABILITY.</w:t>
            </w:r>
          </w:p>
        </w:tc>
      </w:tr>
      <w:tr w:rsidR="00785A62" w:rsidRPr="00A559A0" w14:paraId="5938EC10" w14:textId="77777777" w:rsidTr="00785A62">
        <w:tc>
          <w:tcPr>
            <w:tcW w:w="900" w:type="dxa"/>
            <w:tcBorders>
              <w:top w:val="single" w:sz="2" w:space="0" w:color="auto"/>
              <w:left w:val="single" w:sz="2" w:space="0" w:color="auto"/>
              <w:bottom w:val="single" w:sz="2" w:space="0" w:color="auto"/>
              <w:right w:val="single" w:sz="2" w:space="0" w:color="auto"/>
            </w:tcBorders>
          </w:tcPr>
          <w:p w14:paraId="6A1184DE" w14:textId="77777777" w:rsidR="00785A62" w:rsidRPr="00A559A0" w:rsidRDefault="00785A62" w:rsidP="00785A62">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3D232DC3" w14:textId="2014B260" w:rsidR="00785A62" w:rsidRPr="00A559A0" w:rsidRDefault="00785A62" w:rsidP="00785A62">
            <w:pPr>
              <w:rPr>
                <w:rFonts w:cs="Arial"/>
                <w:b/>
                <w:i/>
                <w:sz w:val="18"/>
                <w:szCs w:val="18"/>
              </w:rPr>
            </w:pPr>
            <w:r w:rsidRPr="00A559A0">
              <w:rPr>
                <w:rFonts w:cs="Arial"/>
                <w:b/>
                <w:i/>
                <w:sz w:val="18"/>
                <w:szCs w:val="18"/>
              </w:rPr>
              <w:t>alternativeNames</w:t>
            </w:r>
          </w:p>
        </w:tc>
        <w:tc>
          <w:tcPr>
            <w:tcW w:w="2160" w:type="dxa"/>
            <w:tcBorders>
              <w:top w:val="single" w:sz="2" w:space="0" w:color="auto"/>
              <w:left w:val="single" w:sz="2" w:space="0" w:color="auto"/>
              <w:bottom w:val="single" w:sz="2" w:space="0" w:color="auto"/>
              <w:right w:val="single" w:sz="2" w:space="0" w:color="auto"/>
            </w:tcBorders>
          </w:tcPr>
          <w:p w14:paraId="099F6803" w14:textId="77777777" w:rsidR="00785A62" w:rsidRPr="00A559A0" w:rsidRDefault="00785A62" w:rsidP="00785A62">
            <w:pPr>
              <w:rPr>
                <w:rFonts w:cs="Arial"/>
                <w:i/>
                <w:sz w:val="18"/>
                <w:szCs w:val="18"/>
                <w:u w:val="single"/>
              </w:rPr>
            </w:pPr>
            <w:r w:rsidRPr="00A559A0">
              <w:rPr>
                <w:rFonts w:cs="Arial"/>
                <w:i/>
                <w:sz w:val="18"/>
                <w:szCs w:val="18"/>
                <w:u w:val="single"/>
              </w:rPr>
              <w:t>AlternativeName</w:t>
            </w:r>
          </w:p>
        </w:tc>
        <w:tc>
          <w:tcPr>
            <w:tcW w:w="1080" w:type="dxa"/>
            <w:tcBorders>
              <w:top w:val="single" w:sz="2" w:space="0" w:color="auto"/>
              <w:left w:val="single" w:sz="2" w:space="0" w:color="auto"/>
              <w:bottom w:val="single" w:sz="2" w:space="0" w:color="auto"/>
              <w:right w:val="single" w:sz="2" w:space="0" w:color="auto"/>
            </w:tcBorders>
          </w:tcPr>
          <w:p w14:paraId="4365EA38" w14:textId="77777777" w:rsidR="00785A62" w:rsidRPr="00A559A0" w:rsidRDefault="00785A62" w:rsidP="00785A62">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37D749D9" w14:textId="1F15403D" w:rsidR="00785A62" w:rsidRPr="00A559A0" w:rsidRDefault="00785A62" w:rsidP="00785A62">
            <w:pPr>
              <w:rPr>
                <w:rFonts w:cs="Arial"/>
                <w:sz w:val="18"/>
                <w:szCs w:val="18"/>
              </w:rPr>
            </w:pPr>
            <w:r w:rsidRPr="00A559A0">
              <w:rPr>
                <w:rFonts w:cs="Arial"/>
                <w:sz w:val="18"/>
                <w:szCs w:val="18"/>
              </w:rPr>
              <w:t xml:space="preserve">ALTERNATIVE NAMEs </w:t>
            </w:r>
            <w:r w:rsidR="001B5276">
              <w:rPr>
                <w:rFonts w:cs="Arial"/>
                <w:sz w:val="18"/>
                <w:szCs w:val="18"/>
              </w:rPr>
              <w:t>pour l’éléments</w:t>
            </w:r>
            <w:r w:rsidRPr="00A559A0">
              <w:rPr>
                <w:rFonts w:cs="Arial"/>
                <w:sz w:val="18"/>
                <w:szCs w:val="18"/>
              </w:rPr>
              <w:t>.</w:t>
            </w:r>
          </w:p>
        </w:tc>
      </w:tr>
    </w:tbl>
    <w:p w14:paraId="77C500AB" w14:textId="344A8FA9" w:rsidR="00785A62" w:rsidRPr="00A559A0" w:rsidRDefault="00785A62" w:rsidP="00785A62">
      <w:pPr>
        <w:rPr>
          <w:rFonts w:cs="Arial"/>
        </w:rPr>
      </w:pPr>
    </w:p>
    <w:p w14:paraId="2B76275A" w14:textId="28A25FDE" w:rsidR="00C47EAB" w:rsidRPr="00A559A0" w:rsidRDefault="00C47EAB" w:rsidP="004036F8">
      <w:pPr>
        <w:pStyle w:val="Titre4"/>
        <w:tabs>
          <w:tab w:val="clear" w:pos="1080"/>
        </w:tabs>
        <w:rPr>
          <w:rFonts w:cs="Arial"/>
        </w:rPr>
      </w:pPr>
      <w:r w:rsidRPr="00A559A0">
        <w:rPr>
          <w:rStyle w:val="tlid-translation"/>
        </w:rPr>
        <w:t>Exemple</w:t>
      </w:r>
      <w:r w:rsidR="00166DA2" w:rsidRPr="00A559A0">
        <w:rPr>
          <w:rStyle w:val="tlid-translation"/>
        </w:rPr>
        <w:t>s</w:t>
      </w:r>
    </w:p>
    <w:p w14:paraId="7F41A44A" w14:textId="2F3236B3"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TypeOfTravelDocument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FR-Tarif-Example:TypeOfTravelDocument:001:LOC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1448A757" w14:textId="7DB9F93B"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E-Billet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42488335" w14:textId="4BB76AA2"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Billet électronique à Flashcode, imprimé sur papier ou viualisé sur terminal électronique (smartphone)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72DE507B" w14:textId="1787BC58"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https://www.oui.sncf/aide/le-e-billet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w:t>
      </w:r>
    </w:p>
    <w:p w14:paraId="55C282C8" w14:textId="7A2E3938"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MediaType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other</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MediaType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"Other" car il n'y a pas qu'un unique support physique ... on pourrait aussi ne pas faire figurer cet élément</w:t>
      </w:r>
      <w:r w:rsidRPr="00A559A0">
        <w:rPr>
          <w:rFonts w:ascii="Courier New" w:hAnsi="Courier New" w:cs="Courier New"/>
          <w:b/>
          <w:bCs/>
          <w:color w:val="0000FF"/>
          <w:sz w:val="16"/>
          <w:szCs w:val="16"/>
          <w:highlight w:val="white"/>
        </w:rPr>
        <w:t>--&gt;</w:t>
      </w:r>
    </w:p>
    <w:p w14:paraId="2220157D" w14:textId="7B0462F4"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MachineReadable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barCode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MachineReadable</w:t>
      </w:r>
      <w:r w:rsidRPr="00A559A0">
        <w:rPr>
          <w:rFonts w:ascii="Courier New" w:hAnsi="Courier New" w:cs="Courier New"/>
          <w:b/>
          <w:bCs/>
          <w:color w:val="0000FF"/>
          <w:sz w:val="16"/>
          <w:szCs w:val="16"/>
          <w:highlight w:val="white"/>
        </w:rPr>
        <w:t>&gt;</w:t>
      </w:r>
    </w:p>
    <w:p w14:paraId="43E5264A" w14:textId="07338787"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FF"/>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TypeOfTravelDocument</w:t>
      </w:r>
      <w:r w:rsidRPr="00A559A0">
        <w:rPr>
          <w:rFonts w:ascii="Courier New" w:hAnsi="Courier New" w:cs="Courier New"/>
          <w:b/>
          <w:bCs/>
          <w:color w:val="0000FF"/>
          <w:sz w:val="16"/>
          <w:szCs w:val="16"/>
          <w:highlight w:val="white"/>
        </w:rPr>
        <w:t>&gt;</w:t>
      </w:r>
    </w:p>
    <w:p w14:paraId="75DF4255" w14:textId="1100B609"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FF"/>
          <w:sz w:val="16"/>
          <w:szCs w:val="16"/>
          <w:highlight w:val="white"/>
        </w:rPr>
      </w:pPr>
    </w:p>
    <w:p w14:paraId="06671E1B" w14:textId="77777777"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FF"/>
          <w:sz w:val="16"/>
          <w:szCs w:val="16"/>
          <w:highlight w:val="white"/>
        </w:rPr>
      </w:pPr>
    </w:p>
    <w:p w14:paraId="3062E2C4" w14:textId="59CC1C50"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TypeOfTravelDocument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FR-Tarif-Example:TypeOfTravelDocument:001:LOC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5CA23E10" w14:textId="39C0DD36"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Ticket T+ carton a bande magnétique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5733C2E1" w14:textId="792E651A"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http://www.navigo.fr/wp-content/uploads/2018/11/127099_Ticket-T_carnet-de-10-300x136.png</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w:t>
      </w:r>
    </w:p>
    <w:p w14:paraId="77C80E1F" w14:textId="523094FE"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MediaType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paperTicket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MediaType</w:t>
      </w:r>
      <w:r w:rsidRPr="00A559A0">
        <w:rPr>
          <w:rFonts w:ascii="Courier New" w:hAnsi="Courier New" w:cs="Courier New"/>
          <w:b/>
          <w:bCs/>
          <w:color w:val="0000FF"/>
          <w:sz w:val="16"/>
          <w:szCs w:val="16"/>
          <w:highlight w:val="white"/>
        </w:rPr>
        <w:t>&gt;</w:t>
      </w:r>
    </w:p>
    <w:p w14:paraId="50D2BA0A" w14:textId="0D661FC7"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MachineReadable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magneticStrip</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MachineReadable</w:t>
      </w:r>
      <w:r w:rsidRPr="00A559A0">
        <w:rPr>
          <w:rFonts w:ascii="Courier New" w:hAnsi="Courier New" w:cs="Courier New"/>
          <w:b/>
          <w:bCs/>
          <w:color w:val="0000FF"/>
          <w:sz w:val="16"/>
          <w:szCs w:val="16"/>
          <w:highlight w:val="white"/>
        </w:rPr>
        <w:t>&gt;</w:t>
      </w:r>
    </w:p>
    <w:p w14:paraId="3F37F85C" w14:textId="261A4B6B"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lastRenderedPageBreak/>
        <w:t>&lt;/</w:t>
      </w:r>
      <w:r w:rsidRPr="00A559A0">
        <w:rPr>
          <w:rFonts w:ascii="Courier New" w:hAnsi="Courier New" w:cs="Courier New"/>
          <w:b/>
          <w:bCs/>
          <w:color w:val="800000"/>
          <w:sz w:val="16"/>
          <w:szCs w:val="16"/>
          <w:highlight w:val="white"/>
        </w:rPr>
        <w:t>TypeOfTravelDocument</w:t>
      </w:r>
      <w:r w:rsidRPr="00A559A0">
        <w:rPr>
          <w:rFonts w:ascii="Courier New" w:hAnsi="Courier New" w:cs="Courier New"/>
          <w:b/>
          <w:bCs/>
          <w:color w:val="0000FF"/>
          <w:sz w:val="16"/>
          <w:szCs w:val="16"/>
          <w:highlight w:val="white"/>
        </w:rPr>
        <w:t>&gt;</w:t>
      </w:r>
    </w:p>
    <w:p w14:paraId="6354342F" w14:textId="77777777" w:rsidR="00C47EAB" w:rsidRPr="00A559A0" w:rsidRDefault="00C47EAB" w:rsidP="00C47EA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7C164570" w14:textId="77777777" w:rsidR="00785A62" w:rsidRPr="00A559A0" w:rsidRDefault="00785A62" w:rsidP="0019579D"/>
    <w:p w14:paraId="61C0EA5A" w14:textId="12EDC9A2" w:rsidR="0019579D" w:rsidRPr="00A559A0" w:rsidRDefault="0019579D" w:rsidP="007368DD">
      <w:pPr>
        <w:pStyle w:val="Titre3"/>
      </w:pPr>
      <w:bookmarkStart w:id="163" w:name="_Toc86936148"/>
      <w:r w:rsidRPr="00A559A0">
        <w:t>DistributionChannel</w:t>
      </w:r>
      <w:bookmarkEnd w:id="163"/>
    </w:p>
    <w:p w14:paraId="05FED9BF" w14:textId="513418D0" w:rsidR="006D37C9" w:rsidRPr="00A559A0" w:rsidRDefault="006D37C9" w:rsidP="006D37C9">
      <w:r w:rsidRPr="00A559A0">
        <w:t xml:space="preserve">Le modèle de distribution des titres de transport spécifie les règles pour savoir où et comment les PRODUITs TARIFAIREs peuvent être achetés, par exemple au comptoir, en ligne, </w:t>
      </w:r>
      <w:r w:rsidR="003177BB" w:rsidRPr="00A559A0">
        <w:t xml:space="preserve">via </w:t>
      </w:r>
      <w:r w:rsidRPr="00A559A0">
        <w:t>de</w:t>
      </w:r>
      <w:r w:rsidR="003177BB" w:rsidRPr="00A559A0">
        <w:t>s</w:t>
      </w:r>
      <w:r w:rsidRPr="00A559A0">
        <w:t xml:space="preserve"> distributeurs automatiques de billets en libre-service, etc</w:t>
      </w:r>
      <w:r w:rsidR="003177BB" w:rsidRPr="00A559A0">
        <w:t>.</w:t>
      </w:r>
    </w:p>
    <w:p w14:paraId="475D0FF6" w14:textId="719920BB" w:rsidR="006D37C9" w:rsidRPr="00A559A0" w:rsidRDefault="003177BB" w:rsidP="006D37C9">
      <w:r w:rsidRPr="00A559A0">
        <w:t>Le</w:t>
      </w:r>
      <w:r w:rsidR="006D37C9" w:rsidRPr="00A559A0">
        <w:t xml:space="preserve"> CANAL DE DISTRIBUTION et de la MÉTHODE </w:t>
      </w:r>
      <w:r w:rsidRPr="00A559A0">
        <w:t>DE RETRAIT</w:t>
      </w:r>
      <w:r w:rsidR="006D37C9" w:rsidRPr="00A559A0">
        <w:t xml:space="preserve"> - comment un achat est ensuite livré - sont séparées car </w:t>
      </w:r>
      <w:r w:rsidRPr="00A559A0">
        <w:t>ils</w:t>
      </w:r>
      <w:r w:rsidR="006D37C9" w:rsidRPr="00A559A0">
        <w:t xml:space="preserve"> peuvent être distinctes. Par exemple, un produit acheté en ligne peut être </w:t>
      </w:r>
      <w:r w:rsidRPr="00A559A0">
        <w:t>délivré</w:t>
      </w:r>
      <w:r w:rsidR="006D37C9" w:rsidRPr="00A559A0">
        <w:t xml:space="preserve"> soit par courrier, auto-impression, collecte à partir d'une machine ou par ajout automatique à un compte en ligne. Lorsque certaines </w:t>
      </w:r>
      <w:r w:rsidRPr="00A559A0">
        <w:t>facilités,</w:t>
      </w:r>
      <w:r w:rsidR="006D37C9" w:rsidRPr="00A559A0">
        <w:t xml:space="preserve"> telles que les remboursements</w:t>
      </w:r>
      <w:r w:rsidRPr="00A559A0">
        <w:t>,</w:t>
      </w:r>
      <w:r w:rsidR="006D37C9" w:rsidRPr="00A559A0">
        <w:t xml:space="preserve"> </w:t>
      </w:r>
      <w:r w:rsidRPr="00A559A0">
        <w:t>sont</w:t>
      </w:r>
      <w:r w:rsidR="006D37C9" w:rsidRPr="00A559A0">
        <w:t xml:space="preserve"> limitée</w:t>
      </w:r>
      <w:r w:rsidRPr="00A559A0">
        <w:t>s</w:t>
      </w:r>
      <w:r w:rsidR="006D37C9" w:rsidRPr="00A559A0">
        <w:t xml:space="preserve"> à certains points de vente, cela peut également être indiqué.</w:t>
      </w:r>
    </w:p>
    <w:p w14:paraId="1F68AB57" w14:textId="67404917" w:rsidR="006D37C9" w:rsidRPr="00A559A0" w:rsidRDefault="006D37C9" w:rsidP="006D37C9">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72</w:t>
      </w:r>
      <w:r w:rsidRPr="00A559A0">
        <w:rPr>
          <w:rFonts w:cs="Arial"/>
        </w:rPr>
        <w:fldChar w:fldCharType="end"/>
      </w:r>
      <w:r w:rsidRPr="00A559A0">
        <w:rPr>
          <w:rFonts w:cs="Arial"/>
        </w:rPr>
        <w:t xml:space="preserve"> – </w:t>
      </w:r>
      <w:r w:rsidRPr="00A559A0">
        <w:rPr>
          <w:rFonts w:cs="Arial"/>
          <w:i/>
        </w:rPr>
        <w:t>DistributionChannel</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6D37C9" w:rsidRPr="00A559A0" w14:paraId="78A4978C" w14:textId="77777777" w:rsidTr="0021681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D81E0CE" w14:textId="04724DBD" w:rsidR="006D37C9" w:rsidRPr="00A559A0" w:rsidRDefault="006D37C9" w:rsidP="00216810">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A99FB27" w14:textId="77777777" w:rsidR="006D37C9" w:rsidRPr="00A559A0" w:rsidRDefault="006D37C9" w:rsidP="00216810">
            <w:pPr>
              <w:rPr>
                <w:rFonts w:cs="Arial"/>
                <w:b/>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1044E97A" w14:textId="77777777" w:rsidR="006D37C9" w:rsidRPr="00A559A0" w:rsidRDefault="006D37C9" w:rsidP="00216810">
            <w:pPr>
              <w:rPr>
                <w:rFonts w:cs="Arial"/>
                <w:b/>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3EBDACC9" w14:textId="301D0368" w:rsidR="006D37C9" w:rsidRPr="00A559A0" w:rsidRDefault="006D37C9" w:rsidP="00216810">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D9A6F18" w14:textId="77777777" w:rsidR="006D37C9" w:rsidRPr="00A559A0" w:rsidRDefault="006D37C9" w:rsidP="00216810">
            <w:pPr>
              <w:rPr>
                <w:rFonts w:cs="Arial"/>
                <w:b/>
              </w:rPr>
            </w:pPr>
            <w:r w:rsidRPr="00A559A0">
              <w:rPr>
                <w:rFonts w:cs="Arial"/>
                <w:b/>
                <w:bCs/>
                <w:sz w:val="18"/>
                <w:szCs w:val="18"/>
              </w:rPr>
              <w:t>Description</w:t>
            </w:r>
          </w:p>
        </w:tc>
      </w:tr>
      <w:tr w:rsidR="006D37C9" w:rsidRPr="00A559A0" w14:paraId="37F4A460" w14:textId="77777777" w:rsidTr="00216810">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D56E007" w14:textId="77777777" w:rsidR="006D37C9" w:rsidRPr="00A559A0" w:rsidRDefault="006D37C9" w:rsidP="00216810">
            <w:pPr>
              <w:rPr>
                <w:rFonts w:cs="Arial"/>
                <w:sz w:val="18"/>
                <w:szCs w:val="18"/>
              </w:rPr>
            </w:pPr>
            <w:r w:rsidRPr="00A559A0">
              <w:rPr>
                <w:rFonts w:cs="Arial"/>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8DD4448" w14:textId="77777777" w:rsidR="006D37C9" w:rsidRPr="00A559A0" w:rsidRDefault="006D37C9" w:rsidP="00216810">
            <w:pPr>
              <w:rPr>
                <w:rFonts w:cs="Arial"/>
                <w:sz w:val="18"/>
                <w:szCs w:val="18"/>
              </w:rPr>
            </w:pPr>
            <w:r w:rsidRPr="00A559A0">
              <w:rPr>
                <w:rFonts w:cs="Arial"/>
                <w:sz w:val="18"/>
                <w:szCs w:val="18"/>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0B9172E6" w14:textId="77777777" w:rsidR="006D37C9" w:rsidRPr="00A559A0" w:rsidRDefault="006D37C9" w:rsidP="00216810">
            <w:pPr>
              <w:rPr>
                <w:rFonts w:cs="Arial"/>
                <w:sz w:val="18"/>
                <w:szCs w:val="18"/>
              </w:rPr>
            </w:pPr>
            <w:r w:rsidRPr="00A559A0">
              <w:rPr>
                <w:rFonts w:cs="Arial"/>
                <w:i/>
                <w:sz w:val="18"/>
                <w:szCs w:val="18"/>
              </w:rPr>
              <w:t>TypeOfValue</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65F194E1" w14:textId="77777777" w:rsidR="006D37C9" w:rsidRPr="00A559A0" w:rsidRDefault="006D37C9" w:rsidP="00216810">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7FE965D5" w14:textId="77DA34E7" w:rsidR="006D37C9" w:rsidRPr="00A559A0" w:rsidRDefault="006D37C9" w:rsidP="00216810">
            <w:pPr>
              <w:rPr>
                <w:rFonts w:cs="Arial"/>
                <w:sz w:val="18"/>
                <w:szCs w:val="18"/>
              </w:rPr>
            </w:pPr>
            <w:r w:rsidRPr="00A559A0">
              <w:rPr>
                <w:rFonts w:cs="Arial"/>
                <w:sz w:val="18"/>
                <w:szCs w:val="18"/>
              </w:rPr>
              <w:t>DISTRIBUTION CHANNEL</w:t>
            </w:r>
            <w:r w:rsidRPr="00A559A0" w:rsidDel="001602E7">
              <w:rPr>
                <w:rFonts w:cs="Arial"/>
                <w:b/>
                <w:i/>
                <w:sz w:val="18"/>
                <w:szCs w:val="18"/>
              </w:rPr>
              <w:t xml:space="preserve"> </w:t>
            </w:r>
            <w:r w:rsidR="00867E96" w:rsidRPr="00A559A0">
              <w:rPr>
                <w:rFonts w:cs="Arial"/>
                <w:sz w:val="18"/>
                <w:szCs w:val="18"/>
              </w:rPr>
              <w:t>hérite de</w:t>
            </w:r>
            <w:r w:rsidRPr="00A559A0">
              <w:rPr>
                <w:rFonts w:cs="Arial"/>
                <w:sz w:val="18"/>
                <w:szCs w:val="18"/>
              </w:rPr>
              <w:t xml:space="preserve"> TYPE OF VALUE. See NeTEx Part1.</w:t>
            </w:r>
          </w:p>
        </w:tc>
      </w:tr>
      <w:tr w:rsidR="006D37C9" w:rsidRPr="00A559A0" w14:paraId="402CB5C4" w14:textId="77777777" w:rsidTr="00216810">
        <w:tc>
          <w:tcPr>
            <w:tcW w:w="900" w:type="dxa"/>
            <w:tcBorders>
              <w:top w:val="single" w:sz="2" w:space="0" w:color="auto"/>
              <w:left w:val="single" w:sz="2" w:space="0" w:color="auto"/>
              <w:bottom w:val="single" w:sz="2" w:space="0" w:color="auto"/>
              <w:right w:val="single" w:sz="2" w:space="0" w:color="auto"/>
            </w:tcBorders>
          </w:tcPr>
          <w:p w14:paraId="3F52C46D" w14:textId="77777777" w:rsidR="006D37C9" w:rsidRPr="00A559A0" w:rsidRDefault="006D37C9" w:rsidP="00216810">
            <w:pPr>
              <w:rPr>
                <w:rFonts w:cs="Arial"/>
                <w:sz w:val="18"/>
                <w:szCs w:val="18"/>
              </w:rPr>
            </w:pPr>
            <w:bookmarkStart w:id="164" w:name="BKM_F4685183_9204_4158_B80D_7DE1989B9F75"/>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6546635C" w14:textId="77777777" w:rsidR="006D37C9" w:rsidRPr="00A559A0" w:rsidRDefault="006D37C9" w:rsidP="00216810">
            <w:pPr>
              <w:rPr>
                <w:rFonts w:cs="Arial"/>
                <w:sz w:val="18"/>
                <w:szCs w:val="18"/>
              </w:rPr>
            </w:pPr>
            <w:r w:rsidRPr="00A559A0">
              <w:rPr>
                <w:rFonts w:cs="Arial"/>
                <w:b/>
                <w:i/>
                <w:sz w:val="18"/>
                <w:szCs w:val="18"/>
              </w:rPr>
              <w:t>id</w:t>
            </w:r>
          </w:p>
        </w:tc>
        <w:tc>
          <w:tcPr>
            <w:tcW w:w="2520" w:type="dxa"/>
            <w:tcBorders>
              <w:top w:val="single" w:sz="2" w:space="0" w:color="auto"/>
              <w:left w:val="single" w:sz="2" w:space="0" w:color="auto"/>
              <w:bottom w:val="single" w:sz="2" w:space="0" w:color="auto"/>
              <w:right w:val="single" w:sz="2" w:space="0" w:color="auto"/>
            </w:tcBorders>
          </w:tcPr>
          <w:p w14:paraId="585EB17D" w14:textId="10583A9F" w:rsidR="006D37C9" w:rsidRPr="00A559A0" w:rsidRDefault="006D37C9" w:rsidP="00216810">
            <w:pPr>
              <w:rPr>
                <w:rFonts w:cs="Arial"/>
                <w:sz w:val="18"/>
                <w:szCs w:val="18"/>
              </w:rPr>
            </w:pPr>
            <w:r w:rsidRPr="00A559A0">
              <w:rPr>
                <w:rFonts w:cs="Arial"/>
                <w:i/>
                <w:sz w:val="18"/>
                <w:szCs w:val="18"/>
              </w:rPr>
              <w:t>DistributionChannelIdType</w:t>
            </w:r>
          </w:p>
        </w:tc>
        <w:tc>
          <w:tcPr>
            <w:tcW w:w="720" w:type="dxa"/>
            <w:tcBorders>
              <w:top w:val="single" w:sz="2" w:space="0" w:color="auto"/>
              <w:left w:val="single" w:sz="2" w:space="0" w:color="auto"/>
              <w:bottom w:val="single" w:sz="2" w:space="0" w:color="auto"/>
              <w:right w:val="single" w:sz="2" w:space="0" w:color="auto"/>
            </w:tcBorders>
          </w:tcPr>
          <w:p w14:paraId="43CBE5EC" w14:textId="77777777" w:rsidR="006D37C9" w:rsidRPr="00A559A0" w:rsidRDefault="006D37C9" w:rsidP="00216810">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00405C97" w14:textId="7716FC3D" w:rsidR="006D37C9" w:rsidRPr="00A559A0" w:rsidRDefault="00867E96" w:rsidP="00216810">
            <w:pPr>
              <w:rPr>
                <w:rFonts w:cs="Arial"/>
                <w:sz w:val="18"/>
                <w:szCs w:val="18"/>
              </w:rPr>
            </w:pPr>
            <w:r w:rsidRPr="00A559A0">
              <w:rPr>
                <w:rFonts w:cs="Arial"/>
                <w:sz w:val="18"/>
                <w:szCs w:val="18"/>
              </w:rPr>
              <w:t>Identifiant du</w:t>
            </w:r>
            <w:r w:rsidR="006D37C9" w:rsidRPr="00A559A0">
              <w:rPr>
                <w:rFonts w:cs="Arial"/>
                <w:sz w:val="18"/>
                <w:szCs w:val="18"/>
              </w:rPr>
              <w:t xml:space="preserve"> DISTRIBUTION CHANNEL.</w:t>
            </w:r>
          </w:p>
        </w:tc>
        <w:bookmarkEnd w:id="164"/>
      </w:tr>
      <w:tr w:rsidR="006D37C9" w:rsidRPr="00A559A0" w14:paraId="22D3919E" w14:textId="77777777" w:rsidTr="00216810">
        <w:tc>
          <w:tcPr>
            <w:tcW w:w="900" w:type="dxa"/>
            <w:tcBorders>
              <w:top w:val="single" w:sz="2" w:space="0" w:color="auto"/>
              <w:left w:val="single" w:sz="2" w:space="0" w:color="auto"/>
              <w:bottom w:val="single" w:sz="2" w:space="0" w:color="auto"/>
              <w:right w:val="single" w:sz="2" w:space="0" w:color="auto"/>
            </w:tcBorders>
          </w:tcPr>
          <w:p w14:paraId="0E4600CA" w14:textId="77777777" w:rsidR="006D37C9" w:rsidRPr="00A559A0" w:rsidRDefault="006D37C9" w:rsidP="00216810">
            <w:pPr>
              <w:rPr>
                <w:rFonts w:cs="Arial"/>
                <w:sz w:val="18"/>
                <w:szCs w:val="18"/>
              </w:rPr>
            </w:pPr>
            <w:bookmarkStart w:id="165" w:name="BKM_B97374A8_4B9A_48fc_B379_5FB1052D593F"/>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2E990C6B" w14:textId="1A899E6C" w:rsidR="006D37C9" w:rsidRPr="00A559A0" w:rsidRDefault="006D37C9" w:rsidP="00216810">
            <w:pPr>
              <w:rPr>
                <w:rFonts w:cs="Arial"/>
                <w:sz w:val="18"/>
                <w:szCs w:val="18"/>
              </w:rPr>
            </w:pPr>
            <w:r w:rsidRPr="00A559A0">
              <w:rPr>
                <w:rFonts w:cs="Arial"/>
                <w:b/>
                <w:i/>
                <w:sz w:val="18"/>
                <w:szCs w:val="18"/>
              </w:rPr>
              <w:t>alternativeNames</w:t>
            </w:r>
          </w:p>
        </w:tc>
        <w:tc>
          <w:tcPr>
            <w:tcW w:w="2520" w:type="dxa"/>
            <w:tcBorders>
              <w:top w:val="single" w:sz="2" w:space="0" w:color="auto"/>
              <w:left w:val="single" w:sz="2" w:space="0" w:color="auto"/>
              <w:bottom w:val="single" w:sz="2" w:space="0" w:color="auto"/>
              <w:right w:val="single" w:sz="2" w:space="0" w:color="auto"/>
            </w:tcBorders>
          </w:tcPr>
          <w:p w14:paraId="407E1FD7" w14:textId="77777777" w:rsidR="006D37C9" w:rsidRPr="00A559A0" w:rsidRDefault="006D37C9" w:rsidP="00216810">
            <w:pPr>
              <w:rPr>
                <w:rFonts w:cs="Arial"/>
                <w:sz w:val="18"/>
                <w:szCs w:val="18"/>
              </w:rPr>
            </w:pPr>
            <w:r w:rsidRPr="00A559A0">
              <w:rPr>
                <w:rFonts w:cs="Arial"/>
                <w:i/>
                <w:sz w:val="18"/>
                <w:szCs w:val="18"/>
              </w:rPr>
              <w:t>AlternativeName</w:t>
            </w:r>
          </w:p>
        </w:tc>
        <w:tc>
          <w:tcPr>
            <w:tcW w:w="720" w:type="dxa"/>
            <w:tcBorders>
              <w:top w:val="single" w:sz="2" w:space="0" w:color="auto"/>
              <w:left w:val="single" w:sz="2" w:space="0" w:color="auto"/>
              <w:bottom w:val="single" w:sz="2" w:space="0" w:color="auto"/>
              <w:right w:val="single" w:sz="2" w:space="0" w:color="auto"/>
            </w:tcBorders>
          </w:tcPr>
          <w:p w14:paraId="41985312" w14:textId="77777777" w:rsidR="006D37C9" w:rsidRPr="00A559A0" w:rsidRDefault="006D37C9" w:rsidP="00216810">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0BB7BCD3" w14:textId="79C1F324" w:rsidR="006D37C9" w:rsidRPr="00A559A0" w:rsidRDefault="009D5DCB" w:rsidP="00216810">
            <w:pPr>
              <w:rPr>
                <w:rFonts w:cs="Arial"/>
                <w:sz w:val="18"/>
                <w:szCs w:val="18"/>
              </w:rPr>
            </w:pPr>
            <w:r>
              <w:rPr>
                <w:rFonts w:cs="Arial"/>
                <w:sz w:val="18"/>
                <w:szCs w:val="18"/>
              </w:rPr>
              <w:t>Nom a</w:t>
            </w:r>
            <w:r w:rsidR="006D37C9" w:rsidRPr="00A559A0">
              <w:rPr>
                <w:rFonts w:cs="Arial"/>
                <w:sz w:val="18"/>
                <w:szCs w:val="18"/>
              </w:rPr>
              <w:t>lternati</w:t>
            </w:r>
            <w:r>
              <w:rPr>
                <w:rFonts w:cs="Arial"/>
                <w:sz w:val="18"/>
                <w:szCs w:val="18"/>
              </w:rPr>
              <w:t>f du</w:t>
            </w:r>
            <w:r w:rsidR="006D37C9" w:rsidRPr="00A559A0">
              <w:rPr>
                <w:rFonts w:cs="Arial"/>
                <w:sz w:val="18"/>
                <w:szCs w:val="18"/>
              </w:rPr>
              <w:t xml:space="preserve"> DISTRIBUTION CHANNEL.</w:t>
            </w:r>
          </w:p>
        </w:tc>
        <w:bookmarkEnd w:id="165"/>
      </w:tr>
      <w:tr w:rsidR="006D37C9" w:rsidRPr="00A559A0" w14:paraId="2B93EFAD" w14:textId="77777777" w:rsidTr="00216810">
        <w:tc>
          <w:tcPr>
            <w:tcW w:w="900" w:type="dxa"/>
            <w:tcBorders>
              <w:top w:val="single" w:sz="2" w:space="0" w:color="auto"/>
              <w:left w:val="single" w:sz="2" w:space="0" w:color="auto"/>
              <w:bottom w:val="single" w:sz="2" w:space="0" w:color="auto"/>
              <w:right w:val="single" w:sz="2" w:space="0" w:color="auto"/>
            </w:tcBorders>
          </w:tcPr>
          <w:p w14:paraId="29861F42" w14:textId="77777777" w:rsidR="006D37C9" w:rsidRPr="00A559A0" w:rsidRDefault="006D37C9" w:rsidP="00216810">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969FE0C" w14:textId="64188C03" w:rsidR="006D37C9" w:rsidRPr="00A559A0" w:rsidRDefault="006D37C9" w:rsidP="00216810">
            <w:pPr>
              <w:rPr>
                <w:rFonts w:cs="Arial"/>
                <w:b/>
                <w:i/>
                <w:sz w:val="18"/>
                <w:szCs w:val="18"/>
              </w:rPr>
            </w:pPr>
            <w:r w:rsidRPr="00A559A0">
              <w:rPr>
                <w:rFonts w:cs="Arial"/>
                <w:b/>
                <w:i/>
                <w:sz w:val="18"/>
                <w:szCs w:val="18"/>
              </w:rPr>
              <w:t>DistributionChannelType</w:t>
            </w:r>
          </w:p>
        </w:tc>
        <w:tc>
          <w:tcPr>
            <w:tcW w:w="2520" w:type="dxa"/>
            <w:tcBorders>
              <w:top w:val="single" w:sz="2" w:space="0" w:color="auto"/>
              <w:left w:val="single" w:sz="2" w:space="0" w:color="auto"/>
              <w:bottom w:val="single" w:sz="2" w:space="0" w:color="auto"/>
              <w:right w:val="single" w:sz="2" w:space="0" w:color="auto"/>
            </w:tcBorders>
          </w:tcPr>
          <w:p w14:paraId="1243C863" w14:textId="2C8F4BB5" w:rsidR="006D37C9" w:rsidRPr="00A559A0" w:rsidDel="009A4FDD" w:rsidRDefault="006D37C9" w:rsidP="00216810">
            <w:pPr>
              <w:rPr>
                <w:rFonts w:cs="Arial"/>
                <w:i/>
                <w:sz w:val="18"/>
                <w:szCs w:val="18"/>
              </w:rPr>
            </w:pPr>
            <w:r w:rsidRPr="00A559A0">
              <w:rPr>
                <w:rFonts w:cs="Arial"/>
                <w:i/>
                <w:sz w:val="18"/>
                <w:szCs w:val="18"/>
              </w:rPr>
              <w:t>DistributionChannelTypeEnum</w:t>
            </w:r>
          </w:p>
        </w:tc>
        <w:tc>
          <w:tcPr>
            <w:tcW w:w="720" w:type="dxa"/>
            <w:tcBorders>
              <w:top w:val="single" w:sz="2" w:space="0" w:color="auto"/>
              <w:left w:val="single" w:sz="2" w:space="0" w:color="auto"/>
              <w:bottom w:val="single" w:sz="2" w:space="0" w:color="auto"/>
              <w:right w:val="single" w:sz="2" w:space="0" w:color="auto"/>
            </w:tcBorders>
          </w:tcPr>
          <w:p w14:paraId="4D6B3004" w14:textId="77777777" w:rsidR="006D37C9" w:rsidRPr="00A559A0" w:rsidRDefault="006D37C9" w:rsidP="00216810">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41692B9" w14:textId="52C2925D" w:rsidR="006D37C9" w:rsidRPr="00A559A0" w:rsidRDefault="006D37C9" w:rsidP="00195BC8">
            <w:pPr>
              <w:spacing w:after="0"/>
              <w:rPr>
                <w:rFonts w:cs="Arial"/>
                <w:sz w:val="18"/>
                <w:szCs w:val="18"/>
              </w:rPr>
            </w:pPr>
            <w:r w:rsidRPr="00A559A0">
              <w:rPr>
                <w:rFonts w:cs="Arial"/>
                <w:sz w:val="18"/>
                <w:szCs w:val="18"/>
              </w:rPr>
              <w:t xml:space="preserve">Type </w:t>
            </w:r>
            <w:r w:rsidR="009D5DCB">
              <w:rPr>
                <w:rFonts w:cs="Arial"/>
                <w:sz w:val="18"/>
                <w:szCs w:val="18"/>
              </w:rPr>
              <w:t>de</w:t>
            </w:r>
            <w:r w:rsidRPr="00A559A0">
              <w:rPr>
                <w:rFonts w:cs="Arial"/>
                <w:sz w:val="18"/>
                <w:szCs w:val="18"/>
              </w:rPr>
              <w:t xml:space="preserve"> DISTRIBUTION CHANNEL. </w:t>
            </w:r>
          </w:p>
          <w:p w14:paraId="037B1A1A" w14:textId="307D1F62" w:rsidR="00195BC8" w:rsidRPr="00A559A0" w:rsidRDefault="00195BC8" w:rsidP="00195BC8">
            <w:pPr>
              <w:spacing w:after="0"/>
              <w:ind w:left="400"/>
              <w:rPr>
                <w:rFonts w:cs="Arial"/>
                <w:i/>
                <w:iCs/>
                <w:sz w:val="18"/>
                <w:szCs w:val="18"/>
              </w:rPr>
            </w:pPr>
            <w:r w:rsidRPr="00A559A0">
              <w:rPr>
                <w:rFonts w:cs="Arial"/>
                <w:i/>
                <w:iCs/>
                <w:sz w:val="18"/>
                <w:szCs w:val="18"/>
              </w:rPr>
              <w:t>atStop</w:t>
            </w:r>
            <w:r w:rsidR="00323905">
              <w:rPr>
                <w:rFonts w:cs="Arial"/>
                <w:i/>
                <w:iCs/>
                <w:sz w:val="18"/>
                <w:szCs w:val="18"/>
              </w:rPr>
              <w:t xml:space="preserve"> (à l’arrêt)</w:t>
            </w:r>
          </w:p>
          <w:p w14:paraId="24A5156A" w14:textId="6C8060EE" w:rsidR="00195BC8" w:rsidRPr="00A559A0" w:rsidRDefault="00195BC8" w:rsidP="00195BC8">
            <w:pPr>
              <w:spacing w:after="0"/>
              <w:ind w:left="400"/>
              <w:rPr>
                <w:rFonts w:cs="Arial"/>
                <w:i/>
                <w:iCs/>
                <w:sz w:val="18"/>
                <w:szCs w:val="18"/>
              </w:rPr>
            </w:pPr>
            <w:r w:rsidRPr="00A559A0">
              <w:rPr>
                <w:rFonts w:cs="Arial"/>
                <w:i/>
                <w:iCs/>
                <w:sz w:val="18"/>
                <w:szCs w:val="18"/>
              </w:rPr>
              <w:t>onBoard</w:t>
            </w:r>
            <w:r w:rsidR="00323905">
              <w:rPr>
                <w:rFonts w:cs="Arial"/>
                <w:i/>
                <w:iCs/>
                <w:sz w:val="18"/>
                <w:szCs w:val="18"/>
              </w:rPr>
              <w:t xml:space="preserve"> (à bord)</w:t>
            </w:r>
          </w:p>
          <w:p w14:paraId="6C333F4C" w14:textId="6C4F25E1" w:rsidR="00195BC8" w:rsidRPr="00A559A0" w:rsidRDefault="00195BC8" w:rsidP="00195BC8">
            <w:pPr>
              <w:spacing w:after="0"/>
              <w:ind w:left="400"/>
              <w:rPr>
                <w:rFonts w:cs="Arial"/>
                <w:i/>
                <w:iCs/>
                <w:sz w:val="18"/>
                <w:szCs w:val="18"/>
              </w:rPr>
            </w:pPr>
            <w:r w:rsidRPr="00A559A0">
              <w:rPr>
                <w:rFonts w:cs="Arial"/>
                <w:i/>
                <w:iCs/>
                <w:sz w:val="18"/>
                <w:szCs w:val="18"/>
              </w:rPr>
              <w:t>online</w:t>
            </w:r>
            <w:r w:rsidR="00323905">
              <w:rPr>
                <w:rFonts w:cs="Arial"/>
                <w:i/>
                <w:iCs/>
                <w:sz w:val="18"/>
                <w:szCs w:val="18"/>
              </w:rPr>
              <w:t xml:space="preserve"> (en ligne)</w:t>
            </w:r>
          </w:p>
          <w:p w14:paraId="051044DE" w14:textId="5036F4A3" w:rsidR="00195BC8" w:rsidRPr="00A559A0" w:rsidRDefault="00195BC8" w:rsidP="00195BC8">
            <w:pPr>
              <w:spacing w:after="0"/>
              <w:ind w:left="400"/>
              <w:rPr>
                <w:rFonts w:cs="Arial"/>
                <w:i/>
                <w:iCs/>
                <w:sz w:val="18"/>
                <w:szCs w:val="18"/>
              </w:rPr>
            </w:pPr>
            <w:r w:rsidRPr="00A559A0">
              <w:rPr>
                <w:rFonts w:cs="Arial"/>
                <w:i/>
                <w:iCs/>
                <w:sz w:val="18"/>
                <w:szCs w:val="18"/>
              </w:rPr>
              <w:t>onlineAccount</w:t>
            </w:r>
            <w:r w:rsidR="00323905">
              <w:rPr>
                <w:rFonts w:cs="Arial"/>
                <w:i/>
                <w:iCs/>
                <w:sz w:val="18"/>
                <w:szCs w:val="18"/>
              </w:rPr>
              <w:t xml:space="preserve"> (sur compte en ligne)</w:t>
            </w:r>
          </w:p>
          <w:p w14:paraId="5C2EAEAC" w14:textId="042B32A1" w:rsidR="00195BC8" w:rsidRPr="00A559A0" w:rsidRDefault="00195BC8" w:rsidP="00195BC8">
            <w:pPr>
              <w:spacing w:after="0"/>
              <w:ind w:left="400"/>
              <w:rPr>
                <w:rFonts w:cs="Arial"/>
                <w:i/>
                <w:iCs/>
                <w:sz w:val="18"/>
                <w:szCs w:val="18"/>
              </w:rPr>
            </w:pPr>
            <w:r w:rsidRPr="00A559A0">
              <w:rPr>
                <w:rFonts w:cs="Arial"/>
                <w:i/>
                <w:iCs/>
                <w:sz w:val="18"/>
                <w:szCs w:val="18"/>
              </w:rPr>
              <w:t>telephone</w:t>
            </w:r>
            <w:r w:rsidR="00323905">
              <w:rPr>
                <w:rFonts w:cs="Arial"/>
                <w:i/>
                <w:iCs/>
                <w:sz w:val="18"/>
                <w:szCs w:val="18"/>
              </w:rPr>
              <w:t>(par téléphone)</w:t>
            </w:r>
          </w:p>
          <w:p w14:paraId="05EFD4E7" w14:textId="5CB39C77" w:rsidR="00195BC8" w:rsidRPr="00A559A0" w:rsidRDefault="00195BC8" w:rsidP="00195BC8">
            <w:pPr>
              <w:spacing w:after="0"/>
              <w:ind w:left="400"/>
              <w:rPr>
                <w:rFonts w:cs="Arial"/>
                <w:i/>
                <w:iCs/>
                <w:sz w:val="18"/>
                <w:szCs w:val="18"/>
              </w:rPr>
            </w:pPr>
            <w:r w:rsidRPr="00A559A0">
              <w:rPr>
                <w:rFonts w:cs="Arial"/>
                <w:i/>
                <w:iCs/>
                <w:sz w:val="18"/>
                <w:szCs w:val="18"/>
              </w:rPr>
              <w:t>electronicPass</w:t>
            </w:r>
            <w:r w:rsidR="00323905">
              <w:rPr>
                <w:rFonts w:cs="Arial"/>
                <w:i/>
                <w:iCs/>
                <w:sz w:val="18"/>
                <w:szCs w:val="18"/>
              </w:rPr>
              <w:t xml:space="preserve"> (pass électronique)</w:t>
            </w:r>
          </w:p>
          <w:p w14:paraId="5CC76248" w14:textId="0D25E01F" w:rsidR="00195BC8" w:rsidRPr="00A559A0" w:rsidRDefault="00195BC8" w:rsidP="00195BC8">
            <w:pPr>
              <w:spacing w:after="0"/>
              <w:ind w:left="400"/>
              <w:rPr>
                <w:rFonts w:cs="Arial"/>
                <w:i/>
                <w:iCs/>
                <w:sz w:val="18"/>
                <w:szCs w:val="18"/>
              </w:rPr>
            </w:pPr>
            <w:r w:rsidRPr="00A559A0">
              <w:rPr>
                <w:rFonts w:cs="Arial"/>
                <w:i/>
                <w:iCs/>
                <w:sz w:val="18"/>
                <w:szCs w:val="18"/>
              </w:rPr>
              <w:t>postal</w:t>
            </w:r>
            <w:r w:rsidR="00323905">
              <w:rPr>
                <w:rFonts w:cs="Arial"/>
                <w:i/>
                <w:iCs/>
                <w:sz w:val="18"/>
                <w:szCs w:val="18"/>
              </w:rPr>
              <w:t xml:space="preserve"> (postal)</w:t>
            </w:r>
          </w:p>
          <w:p w14:paraId="68123F1E" w14:textId="158E71D0" w:rsidR="00195BC8" w:rsidRPr="00A559A0" w:rsidRDefault="00195BC8" w:rsidP="00195BC8">
            <w:pPr>
              <w:spacing w:after="0"/>
              <w:ind w:left="400"/>
              <w:rPr>
                <w:rFonts w:cs="Arial"/>
                <w:i/>
                <w:iCs/>
                <w:sz w:val="18"/>
                <w:szCs w:val="18"/>
              </w:rPr>
            </w:pPr>
            <w:r w:rsidRPr="00A559A0">
              <w:rPr>
                <w:rFonts w:cs="Arial"/>
                <w:i/>
                <w:iCs/>
                <w:sz w:val="18"/>
                <w:szCs w:val="18"/>
              </w:rPr>
              <w:t>mobileDevice</w:t>
            </w:r>
            <w:r w:rsidR="00323905">
              <w:rPr>
                <w:rFonts w:cs="Arial"/>
                <w:i/>
                <w:iCs/>
                <w:sz w:val="18"/>
                <w:szCs w:val="18"/>
              </w:rPr>
              <w:t xml:space="preserve"> (sur terminal mobile)</w:t>
            </w:r>
          </w:p>
          <w:p w14:paraId="1F0C4F5F" w14:textId="1F76CF7C" w:rsidR="00195BC8" w:rsidRPr="00A559A0" w:rsidRDefault="00195BC8" w:rsidP="00195BC8">
            <w:pPr>
              <w:spacing w:after="0"/>
              <w:ind w:left="400"/>
              <w:rPr>
                <w:rFonts w:cs="Arial"/>
                <w:i/>
                <w:iCs/>
                <w:sz w:val="18"/>
                <w:szCs w:val="18"/>
              </w:rPr>
            </w:pPr>
            <w:r w:rsidRPr="00A559A0">
              <w:rPr>
                <w:rFonts w:cs="Arial"/>
                <w:i/>
                <w:iCs/>
                <w:sz w:val="18"/>
                <w:szCs w:val="18"/>
              </w:rPr>
              <w:t>agency</w:t>
            </w:r>
            <w:r w:rsidR="00323905">
              <w:rPr>
                <w:rFonts w:cs="Arial"/>
                <w:i/>
                <w:iCs/>
                <w:sz w:val="18"/>
                <w:szCs w:val="18"/>
              </w:rPr>
              <w:t xml:space="preserve"> (en agence)</w:t>
            </w:r>
          </w:p>
          <w:p w14:paraId="364DB173" w14:textId="60B2C279" w:rsidR="00195BC8" w:rsidRPr="00A559A0" w:rsidRDefault="00195BC8" w:rsidP="00195BC8">
            <w:pPr>
              <w:spacing w:after="0"/>
              <w:ind w:left="400"/>
              <w:rPr>
                <w:rFonts w:cs="Arial"/>
                <w:i/>
                <w:iCs/>
                <w:sz w:val="18"/>
                <w:szCs w:val="18"/>
              </w:rPr>
            </w:pPr>
            <w:r w:rsidRPr="00A559A0">
              <w:rPr>
                <w:rFonts w:cs="Arial"/>
                <w:i/>
                <w:iCs/>
                <w:sz w:val="18"/>
                <w:szCs w:val="18"/>
              </w:rPr>
              <w:t>tourOperator</w:t>
            </w:r>
            <w:r w:rsidR="00323905">
              <w:rPr>
                <w:rFonts w:cs="Arial"/>
                <w:i/>
                <w:iCs/>
                <w:sz w:val="18"/>
                <w:szCs w:val="18"/>
              </w:rPr>
              <w:t xml:space="preserve"> (par agence de voyage)</w:t>
            </w:r>
          </w:p>
          <w:p w14:paraId="241DF02F" w14:textId="6230BBC1" w:rsidR="00195BC8" w:rsidRPr="00A559A0" w:rsidRDefault="00195BC8" w:rsidP="00195BC8">
            <w:pPr>
              <w:spacing w:after="0"/>
              <w:ind w:left="400"/>
              <w:rPr>
                <w:rFonts w:cs="Arial"/>
                <w:sz w:val="18"/>
                <w:szCs w:val="18"/>
              </w:rPr>
            </w:pPr>
            <w:r w:rsidRPr="00A559A0">
              <w:rPr>
                <w:rFonts w:cs="Arial"/>
                <w:i/>
                <w:iCs/>
                <w:sz w:val="18"/>
                <w:szCs w:val="18"/>
              </w:rPr>
              <w:t>other</w:t>
            </w:r>
            <w:r w:rsidR="00323905">
              <w:rPr>
                <w:rFonts w:cs="Arial"/>
                <w:i/>
                <w:iCs/>
                <w:sz w:val="18"/>
                <w:szCs w:val="18"/>
              </w:rPr>
              <w:t xml:space="preserve"> (autre)</w:t>
            </w:r>
          </w:p>
        </w:tc>
      </w:tr>
      <w:tr w:rsidR="006D37C9" w:rsidRPr="00A559A0" w14:paraId="0ED69060" w14:textId="77777777" w:rsidTr="00216810">
        <w:tc>
          <w:tcPr>
            <w:tcW w:w="900" w:type="dxa"/>
            <w:tcBorders>
              <w:top w:val="single" w:sz="2" w:space="0" w:color="auto"/>
              <w:left w:val="single" w:sz="2" w:space="0" w:color="auto"/>
              <w:bottom w:val="single" w:sz="2" w:space="0" w:color="auto"/>
              <w:right w:val="single" w:sz="2" w:space="0" w:color="auto"/>
            </w:tcBorders>
          </w:tcPr>
          <w:p w14:paraId="655E86F4" w14:textId="77777777" w:rsidR="006D37C9" w:rsidRPr="00A559A0" w:rsidRDefault="006D37C9" w:rsidP="00216810">
            <w:pPr>
              <w:rPr>
                <w:rFonts w:cs="Arial"/>
                <w:sz w:val="18"/>
                <w:szCs w:val="18"/>
              </w:rPr>
            </w:pPr>
            <w:bookmarkStart w:id="166" w:name="BKM_770DCC56_5042_48c0_AEE9_1945345C21F7"/>
          </w:p>
        </w:tc>
        <w:tc>
          <w:tcPr>
            <w:tcW w:w="1620" w:type="dxa"/>
            <w:tcBorders>
              <w:top w:val="single" w:sz="2" w:space="0" w:color="auto"/>
              <w:left w:val="single" w:sz="2" w:space="0" w:color="auto"/>
              <w:bottom w:val="single" w:sz="2" w:space="0" w:color="auto"/>
              <w:right w:val="single" w:sz="2" w:space="0" w:color="auto"/>
            </w:tcBorders>
          </w:tcPr>
          <w:p w14:paraId="766C26F0" w14:textId="77777777" w:rsidR="006D37C9" w:rsidRPr="00A559A0" w:rsidRDefault="006D37C9" w:rsidP="00216810">
            <w:pPr>
              <w:rPr>
                <w:rFonts w:cs="Arial"/>
                <w:sz w:val="18"/>
                <w:szCs w:val="18"/>
              </w:rPr>
            </w:pPr>
            <w:r w:rsidRPr="00A559A0">
              <w:rPr>
                <w:rFonts w:cs="Arial"/>
                <w:b/>
                <w:i/>
                <w:sz w:val="18"/>
                <w:szCs w:val="18"/>
              </w:rPr>
              <w:t>IsObligatory</w:t>
            </w:r>
          </w:p>
        </w:tc>
        <w:tc>
          <w:tcPr>
            <w:tcW w:w="2520" w:type="dxa"/>
            <w:tcBorders>
              <w:top w:val="single" w:sz="2" w:space="0" w:color="auto"/>
              <w:left w:val="single" w:sz="2" w:space="0" w:color="auto"/>
              <w:bottom w:val="single" w:sz="2" w:space="0" w:color="auto"/>
              <w:right w:val="single" w:sz="2" w:space="0" w:color="auto"/>
            </w:tcBorders>
          </w:tcPr>
          <w:p w14:paraId="2E1EBF66" w14:textId="77777777" w:rsidR="006D37C9" w:rsidRPr="00A559A0" w:rsidRDefault="006D37C9" w:rsidP="00216810">
            <w:pPr>
              <w:rPr>
                <w:rFonts w:cs="Arial"/>
                <w:sz w:val="18"/>
                <w:szCs w:val="18"/>
              </w:rPr>
            </w:pPr>
            <w:r w:rsidRPr="00A559A0">
              <w:rPr>
                <w:rFonts w:cs="Arial"/>
                <w:i/>
                <w:sz w:val="18"/>
                <w:szCs w:val="18"/>
              </w:rPr>
              <w:t>xsd:boolean</w:t>
            </w:r>
          </w:p>
        </w:tc>
        <w:tc>
          <w:tcPr>
            <w:tcW w:w="720" w:type="dxa"/>
            <w:tcBorders>
              <w:top w:val="single" w:sz="2" w:space="0" w:color="auto"/>
              <w:left w:val="single" w:sz="2" w:space="0" w:color="auto"/>
              <w:bottom w:val="single" w:sz="2" w:space="0" w:color="auto"/>
              <w:right w:val="single" w:sz="2" w:space="0" w:color="auto"/>
            </w:tcBorders>
          </w:tcPr>
          <w:p w14:paraId="6CA1696B" w14:textId="77777777" w:rsidR="006D37C9" w:rsidRPr="00A559A0" w:rsidRDefault="006D37C9" w:rsidP="00216810">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7562503" w14:textId="7BB51C29" w:rsidR="006D37C9" w:rsidRPr="00A559A0" w:rsidRDefault="009D5DCB" w:rsidP="00216810">
            <w:pPr>
              <w:rPr>
                <w:rFonts w:cs="Arial"/>
                <w:sz w:val="18"/>
                <w:szCs w:val="18"/>
              </w:rPr>
            </w:pPr>
            <w:r>
              <w:rPr>
                <w:rFonts w:cs="Arial"/>
                <w:sz w:val="18"/>
                <w:szCs w:val="18"/>
              </w:rPr>
              <w:t>Indique s</w:t>
            </w:r>
            <w:r w:rsidRPr="009D5DCB">
              <w:rPr>
                <w:rFonts w:cs="Arial"/>
                <w:sz w:val="18"/>
                <w:szCs w:val="18"/>
              </w:rPr>
              <w:t xml:space="preserve">i </w:t>
            </w:r>
            <w:r>
              <w:rPr>
                <w:rFonts w:cs="Arial"/>
                <w:sz w:val="18"/>
                <w:szCs w:val="18"/>
              </w:rPr>
              <w:t>l’</w:t>
            </w:r>
            <w:r w:rsidRPr="009D5DCB">
              <w:rPr>
                <w:rFonts w:cs="Arial"/>
                <w:sz w:val="18"/>
                <w:szCs w:val="18"/>
              </w:rPr>
              <w:t>utilis</w:t>
            </w:r>
            <w:r>
              <w:rPr>
                <w:rFonts w:cs="Arial"/>
                <w:sz w:val="18"/>
                <w:szCs w:val="18"/>
              </w:rPr>
              <w:t>ation du</w:t>
            </w:r>
            <w:r w:rsidRPr="009D5DCB">
              <w:rPr>
                <w:rFonts w:cs="Arial"/>
                <w:sz w:val="18"/>
                <w:szCs w:val="18"/>
              </w:rPr>
              <w:t xml:space="preserve"> </w:t>
            </w:r>
            <w:r w:rsidRPr="00A559A0">
              <w:rPr>
                <w:rFonts w:cs="Arial"/>
                <w:sz w:val="18"/>
                <w:szCs w:val="18"/>
              </w:rPr>
              <w:t>DISTRIBUTION CHANNEL</w:t>
            </w:r>
            <w:r w:rsidRPr="009D5DCB">
              <w:rPr>
                <w:rFonts w:cs="Arial"/>
                <w:sz w:val="18"/>
                <w:szCs w:val="18"/>
              </w:rPr>
              <w:t xml:space="preserve"> est obligatoire</w:t>
            </w:r>
            <w:r>
              <w:rPr>
                <w:rFonts w:cs="Arial"/>
                <w:sz w:val="18"/>
                <w:szCs w:val="18"/>
              </w:rPr>
              <w:t xml:space="preserve"> (et donc</w:t>
            </w:r>
            <w:r w:rsidRPr="009D5DCB">
              <w:rPr>
                <w:rFonts w:cs="Arial"/>
                <w:sz w:val="18"/>
                <w:szCs w:val="18"/>
              </w:rPr>
              <w:t xml:space="preserve"> qu'elle doit être autorisée</w:t>
            </w:r>
            <w:r>
              <w:rPr>
                <w:rFonts w:cs="Arial"/>
                <w:sz w:val="18"/>
                <w:szCs w:val="18"/>
              </w:rPr>
              <w:t>)</w:t>
            </w:r>
            <w:r w:rsidRPr="009D5DCB">
              <w:rPr>
                <w:rFonts w:cs="Arial"/>
                <w:sz w:val="18"/>
                <w:szCs w:val="18"/>
              </w:rPr>
              <w:t>.</w:t>
            </w:r>
          </w:p>
        </w:tc>
        <w:bookmarkEnd w:id="166"/>
      </w:tr>
      <w:tr w:rsidR="006D37C9" w:rsidRPr="00A559A0" w14:paraId="1C7A96BB" w14:textId="77777777" w:rsidTr="00216810">
        <w:tc>
          <w:tcPr>
            <w:tcW w:w="900" w:type="dxa"/>
            <w:tcBorders>
              <w:top w:val="single" w:sz="2" w:space="0" w:color="auto"/>
              <w:left w:val="single" w:sz="2" w:space="0" w:color="auto"/>
              <w:bottom w:val="single" w:sz="2" w:space="0" w:color="auto"/>
              <w:right w:val="single" w:sz="2" w:space="0" w:color="auto"/>
            </w:tcBorders>
          </w:tcPr>
          <w:p w14:paraId="586D73C3" w14:textId="77777777" w:rsidR="006D37C9" w:rsidRPr="00A559A0" w:rsidRDefault="006D37C9" w:rsidP="00216810">
            <w:pPr>
              <w:rPr>
                <w:rFonts w:cs="Arial"/>
                <w:sz w:val="18"/>
                <w:szCs w:val="18"/>
              </w:rPr>
            </w:pPr>
            <w:bookmarkStart w:id="167" w:name="BKM_341CAEFD_C977_431a_BD33_C8D89E04D7C7"/>
          </w:p>
        </w:tc>
        <w:tc>
          <w:tcPr>
            <w:tcW w:w="1620" w:type="dxa"/>
            <w:tcBorders>
              <w:top w:val="single" w:sz="2" w:space="0" w:color="auto"/>
              <w:left w:val="single" w:sz="2" w:space="0" w:color="auto"/>
              <w:bottom w:val="single" w:sz="2" w:space="0" w:color="auto"/>
              <w:right w:val="single" w:sz="2" w:space="0" w:color="auto"/>
            </w:tcBorders>
          </w:tcPr>
          <w:p w14:paraId="79FEE537" w14:textId="1CC04A20" w:rsidR="006D37C9" w:rsidRPr="00A559A0" w:rsidRDefault="006D37C9" w:rsidP="00216810">
            <w:pPr>
              <w:rPr>
                <w:rFonts w:cs="Arial"/>
                <w:sz w:val="18"/>
                <w:szCs w:val="18"/>
              </w:rPr>
            </w:pPr>
            <w:r w:rsidRPr="00A559A0">
              <w:rPr>
                <w:rFonts w:cs="Arial"/>
                <w:b/>
                <w:i/>
                <w:sz w:val="18"/>
                <w:szCs w:val="18"/>
              </w:rPr>
              <w:t>RequiresEmailAddress</w:t>
            </w:r>
          </w:p>
        </w:tc>
        <w:tc>
          <w:tcPr>
            <w:tcW w:w="2520" w:type="dxa"/>
            <w:tcBorders>
              <w:top w:val="single" w:sz="2" w:space="0" w:color="auto"/>
              <w:left w:val="single" w:sz="2" w:space="0" w:color="auto"/>
              <w:bottom w:val="single" w:sz="2" w:space="0" w:color="auto"/>
              <w:right w:val="single" w:sz="2" w:space="0" w:color="auto"/>
            </w:tcBorders>
          </w:tcPr>
          <w:p w14:paraId="42AC65F7" w14:textId="77777777" w:rsidR="006D37C9" w:rsidRPr="00A559A0" w:rsidRDefault="006D37C9" w:rsidP="00216810">
            <w:pPr>
              <w:rPr>
                <w:rFonts w:cs="Arial"/>
                <w:sz w:val="18"/>
                <w:szCs w:val="18"/>
              </w:rPr>
            </w:pPr>
            <w:r w:rsidRPr="00A559A0">
              <w:rPr>
                <w:rFonts w:cs="Arial"/>
                <w:i/>
                <w:sz w:val="18"/>
                <w:szCs w:val="18"/>
              </w:rPr>
              <w:t>xsd:boolean</w:t>
            </w:r>
          </w:p>
        </w:tc>
        <w:tc>
          <w:tcPr>
            <w:tcW w:w="720" w:type="dxa"/>
            <w:tcBorders>
              <w:top w:val="single" w:sz="2" w:space="0" w:color="auto"/>
              <w:left w:val="single" w:sz="2" w:space="0" w:color="auto"/>
              <w:bottom w:val="single" w:sz="2" w:space="0" w:color="auto"/>
              <w:right w:val="single" w:sz="2" w:space="0" w:color="auto"/>
            </w:tcBorders>
          </w:tcPr>
          <w:p w14:paraId="6AD09FA7" w14:textId="77777777" w:rsidR="006D37C9" w:rsidRPr="00A559A0" w:rsidRDefault="006D37C9" w:rsidP="00216810">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089AB39" w14:textId="6CCF0F7E" w:rsidR="006D37C9" w:rsidRPr="00A559A0" w:rsidRDefault="009D5DCB" w:rsidP="00216810">
            <w:pPr>
              <w:rPr>
                <w:rFonts w:cs="Arial"/>
                <w:sz w:val="18"/>
                <w:szCs w:val="18"/>
              </w:rPr>
            </w:pPr>
            <w:r w:rsidRPr="009D5DCB">
              <w:rPr>
                <w:rFonts w:cs="Arial"/>
                <w:sz w:val="18"/>
                <w:szCs w:val="18"/>
              </w:rPr>
              <w:t>L'utilisation du canal nécessite une adresse e-mail.</w:t>
            </w:r>
          </w:p>
        </w:tc>
        <w:bookmarkEnd w:id="167"/>
      </w:tr>
      <w:tr w:rsidR="006D37C9" w:rsidRPr="00A559A0" w14:paraId="7B27C875" w14:textId="77777777" w:rsidTr="00216810">
        <w:tc>
          <w:tcPr>
            <w:tcW w:w="900" w:type="dxa"/>
            <w:tcBorders>
              <w:top w:val="single" w:sz="2" w:space="0" w:color="auto"/>
              <w:left w:val="single" w:sz="2" w:space="0" w:color="auto"/>
              <w:bottom w:val="single" w:sz="2" w:space="0" w:color="auto"/>
              <w:right w:val="single" w:sz="2" w:space="0" w:color="auto"/>
            </w:tcBorders>
          </w:tcPr>
          <w:p w14:paraId="25F5426D" w14:textId="77777777" w:rsidR="006D37C9" w:rsidRPr="00A559A0" w:rsidRDefault="006D37C9" w:rsidP="00216810">
            <w:pPr>
              <w:rPr>
                <w:rFonts w:cs="Arial"/>
                <w:sz w:val="18"/>
                <w:szCs w:val="18"/>
              </w:rPr>
            </w:pPr>
            <w:bookmarkStart w:id="168" w:name="BKM_EC9AAF94_E832_4c0d_9FA7_33763324185B"/>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4D0215CE" w14:textId="77777777" w:rsidR="006D37C9" w:rsidRPr="00A559A0" w:rsidRDefault="006D37C9" w:rsidP="00216810">
            <w:pPr>
              <w:rPr>
                <w:rFonts w:cs="Arial"/>
                <w:sz w:val="18"/>
                <w:szCs w:val="18"/>
              </w:rPr>
            </w:pPr>
            <w:r w:rsidRPr="00A559A0">
              <w:rPr>
                <w:rFonts w:cs="Arial"/>
                <w:b/>
                <w:i/>
                <w:sz w:val="18"/>
                <w:szCs w:val="18"/>
              </w:rPr>
              <w:t>OrganisationRef</w:t>
            </w:r>
          </w:p>
        </w:tc>
        <w:tc>
          <w:tcPr>
            <w:tcW w:w="2520" w:type="dxa"/>
            <w:tcBorders>
              <w:top w:val="single" w:sz="2" w:space="0" w:color="auto"/>
              <w:left w:val="single" w:sz="2" w:space="0" w:color="auto"/>
              <w:bottom w:val="single" w:sz="2" w:space="0" w:color="auto"/>
              <w:right w:val="single" w:sz="2" w:space="0" w:color="auto"/>
            </w:tcBorders>
          </w:tcPr>
          <w:p w14:paraId="640B613E" w14:textId="77777777" w:rsidR="006D37C9" w:rsidRPr="00A559A0" w:rsidRDefault="006D37C9" w:rsidP="00216810">
            <w:pPr>
              <w:rPr>
                <w:rFonts w:cs="Arial"/>
                <w:sz w:val="18"/>
                <w:szCs w:val="18"/>
              </w:rPr>
            </w:pPr>
            <w:r w:rsidRPr="00A559A0">
              <w:rPr>
                <w:rFonts w:cs="Arial"/>
                <w:i/>
                <w:sz w:val="18"/>
                <w:szCs w:val="18"/>
              </w:rPr>
              <w:t>(OrganisationRef)</w:t>
            </w:r>
          </w:p>
        </w:tc>
        <w:tc>
          <w:tcPr>
            <w:tcW w:w="720" w:type="dxa"/>
            <w:tcBorders>
              <w:top w:val="single" w:sz="2" w:space="0" w:color="auto"/>
              <w:left w:val="single" w:sz="2" w:space="0" w:color="auto"/>
              <w:bottom w:val="single" w:sz="2" w:space="0" w:color="auto"/>
              <w:right w:val="single" w:sz="2" w:space="0" w:color="auto"/>
            </w:tcBorders>
          </w:tcPr>
          <w:p w14:paraId="239E6676" w14:textId="77777777" w:rsidR="006D37C9" w:rsidRPr="00A559A0" w:rsidRDefault="006D37C9" w:rsidP="00216810">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ECD75AB" w14:textId="022E3DDF" w:rsidR="006D37C9" w:rsidRPr="00A559A0" w:rsidRDefault="006D37C9" w:rsidP="00216810">
            <w:pPr>
              <w:rPr>
                <w:rFonts w:cs="Arial"/>
                <w:sz w:val="18"/>
                <w:szCs w:val="18"/>
              </w:rPr>
            </w:pPr>
            <w:r w:rsidRPr="00A559A0">
              <w:rPr>
                <w:rFonts w:cs="Arial"/>
                <w:sz w:val="18"/>
                <w:szCs w:val="18"/>
              </w:rPr>
              <w:t xml:space="preserve">ORGANISATION </w:t>
            </w:r>
            <w:r w:rsidR="0009410C" w:rsidRPr="00A559A0">
              <w:rPr>
                <w:rFonts w:cs="Arial"/>
                <w:sz w:val="18"/>
                <w:szCs w:val="18"/>
              </w:rPr>
              <w:t>associé au</w:t>
            </w:r>
            <w:r w:rsidRPr="00A559A0">
              <w:rPr>
                <w:rFonts w:cs="Arial"/>
                <w:sz w:val="18"/>
                <w:szCs w:val="18"/>
              </w:rPr>
              <w:t xml:space="preserve"> channel. </w:t>
            </w:r>
          </w:p>
        </w:tc>
        <w:bookmarkEnd w:id="168"/>
      </w:tr>
      <w:tr w:rsidR="006D37C9" w:rsidRPr="00A559A0" w14:paraId="0BCE822B" w14:textId="77777777" w:rsidTr="00216810">
        <w:tc>
          <w:tcPr>
            <w:tcW w:w="900" w:type="dxa"/>
            <w:tcBorders>
              <w:top w:val="single" w:sz="2" w:space="0" w:color="auto"/>
              <w:left w:val="single" w:sz="2" w:space="0" w:color="auto"/>
              <w:bottom w:val="single" w:sz="2" w:space="0" w:color="auto"/>
              <w:right w:val="single" w:sz="2" w:space="0" w:color="auto"/>
            </w:tcBorders>
          </w:tcPr>
          <w:p w14:paraId="40421834" w14:textId="77777777" w:rsidR="006D37C9" w:rsidRPr="00A559A0" w:rsidRDefault="006D37C9" w:rsidP="00216810">
            <w:pPr>
              <w:rPr>
                <w:rFonts w:cs="Arial"/>
                <w:sz w:val="18"/>
                <w:szCs w:val="18"/>
              </w:rPr>
            </w:pPr>
            <w:bookmarkStart w:id="169" w:name="BKM_F9F0D4D6_82FC_460c_8B4E_18971CBCDC3B"/>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2A76BB7" w14:textId="16A0AC84" w:rsidR="006D37C9" w:rsidRPr="00A559A0" w:rsidRDefault="006D37C9" w:rsidP="00216810">
            <w:pPr>
              <w:rPr>
                <w:rFonts w:cs="Arial"/>
                <w:sz w:val="18"/>
                <w:szCs w:val="18"/>
              </w:rPr>
            </w:pPr>
            <w:r w:rsidRPr="00A559A0">
              <w:rPr>
                <w:rFonts w:cs="Arial"/>
                <w:b/>
                <w:i/>
                <w:sz w:val="18"/>
                <w:szCs w:val="18"/>
              </w:rPr>
              <w:t>PaymentMethods</w:t>
            </w:r>
          </w:p>
        </w:tc>
        <w:tc>
          <w:tcPr>
            <w:tcW w:w="2520" w:type="dxa"/>
            <w:tcBorders>
              <w:top w:val="single" w:sz="2" w:space="0" w:color="auto"/>
              <w:left w:val="single" w:sz="2" w:space="0" w:color="auto"/>
              <w:bottom w:val="single" w:sz="2" w:space="0" w:color="auto"/>
              <w:right w:val="single" w:sz="2" w:space="0" w:color="auto"/>
            </w:tcBorders>
          </w:tcPr>
          <w:p w14:paraId="2BDC29BE" w14:textId="220A68E5" w:rsidR="006D37C9" w:rsidRPr="00A559A0" w:rsidRDefault="006D37C9" w:rsidP="00216810">
            <w:pPr>
              <w:rPr>
                <w:rFonts w:cs="Arial"/>
                <w:sz w:val="18"/>
                <w:szCs w:val="18"/>
              </w:rPr>
            </w:pPr>
            <w:r w:rsidRPr="00A559A0">
              <w:rPr>
                <w:rFonts w:cs="Arial"/>
                <w:i/>
                <w:sz w:val="18"/>
                <w:szCs w:val="18"/>
              </w:rPr>
              <w:t>PaymentMethodEnum</w:t>
            </w:r>
          </w:p>
        </w:tc>
        <w:tc>
          <w:tcPr>
            <w:tcW w:w="720" w:type="dxa"/>
            <w:tcBorders>
              <w:top w:val="single" w:sz="2" w:space="0" w:color="auto"/>
              <w:left w:val="single" w:sz="2" w:space="0" w:color="auto"/>
              <w:bottom w:val="single" w:sz="2" w:space="0" w:color="auto"/>
              <w:right w:val="single" w:sz="2" w:space="0" w:color="auto"/>
            </w:tcBorders>
          </w:tcPr>
          <w:p w14:paraId="383A24D5" w14:textId="77777777" w:rsidR="006D37C9" w:rsidRPr="00A559A0" w:rsidRDefault="006D37C9" w:rsidP="00216810">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7EE1CD8B" w14:textId="11C35D8C" w:rsidR="006D37C9" w:rsidRPr="00A559A0" w:rsidRDefault="009D5DCB" w:rsidP="004E6BFA">
            <w:pPr>
              <w:spacing w:after="0"/>
              <w:rPr>
                <w:rFonts w:cs="Arial"/>
                <w:sz w:val="18"/>
                <w:szCs w:val="18"/>
              </w:rPr>
            </w:pPr>
            <w:r>
              <w:rPr>
                <w:rFonts w:cs="Arial"/>
                <w:sz w:val="18"/>
                <w:szCs w:val="18"/>
              </w:rPr>
              <w:t>Méthode de paiement supportée</w:t>
            </w:r>
          </w:p>
          <w:p w14:paraId="24C91B7A" w14:textId="77777777" w:rsidR="00323905" w:rsidRPr="009A1394" w:rsidRDefault="00323905" w:rsidP="00323905">
            <w:pPr>
              <w:spacing w:after="0"/>
              <w:ind w:left="400"/>
              <w:rPr>
                <w:i/>
                <w:noProof/>
                <w:sz w:val="18"/>
                <w:szCs w:val="18"/>
              </w:rPr>
            </w:pPr>
            <w:r w:rsidRPr="009A1394">
              <w:rPr>
                <w:i/>
                <w:noProof/>
                <w:sz w:val="18"/>
                <w:szCs w:val="18"/>
              </w:rPr>
              <w:t xml:space="preserve">cash </w:t>
            </w:r>
            <w:r>
              <w:rPr>
                <w:i/>
                <w:noProof/>
                <w:sz w:val="18"/>
                <w:szCs w:val="18"/>
              </w:rPr>
              <w:t>(liquide)</w:t>
            </w:r>
          </w:p>
          <w:p w14:paraId="522FCC12" w14:textId="77777777" w:rsidR="00323905" w:rsidRPr="009A1394" w:rsidRDefault="00323905" w:rsidP="00323905">
            <w:pPr>
              <w:spacing w:after="0"/>
              <w:ind w:left="400"/>
              <w:rPr>
                <w:i/>
                <w:noProof/>
                <w:sz w:val="18"/>
                <w:szCs w:val="18"/>
              </w:rPr>
            </w:pPr>
            <w:r w:rsidRPr="009A1394">
              <w:rPr>
                <w:i/>
                <w:noProof/>
                <w:sz w:val="18"/>
                <w:szCs w:val="18"/>
              </w:rPr>
              <w:t xml:space="preserve"> cashExactChangeOnly</w:t>
            </w:r>
            <w:r>
              <w:rPr>
                <w:i/>
                <w:noProof/>
                <w:sz w:val="18"/>
                <w:szCs w:val="18"/>
              </w:rPr>
              <w:t xml:space="preserve"> (miquide sans rendu de monaie)</w:t>
            </w:r>
            <w:r w:rsidRPr="009A1394">
              <w:rPr>
                <w:i/>
                <w:noProof/>
                <w:sz w:val="18"/>
                <w:szCs w:val="18"/>
              </w:rPr>
              <w:t xml:space="preserve"> </w:t>
            </w:r>
          </w:p>
          <w:p w14:paraId="0EB4A396" w14:textId="77777777" w:rsidR="00323905" w:rsidRPr="009A1394" w:rsidRDefault="00323905" w:rsidP="00323905">
            <w:pPr>
              <w:spacing w:after="0"/>
              <w:ind w:left="400"/>
              <w:rPr>
                <w:i/>
                <w:noProof/>
                <w:sz w:val="18"/>
                <w:szCs w:val="18"/>
              </w:rPr>
            </w:pPr>
            <w:r w:rsidRPr="009A1394">
              <w:rPr>
                <w:i/>
                <w:noProof/>
                <w:sz w:val="18"/>
                <w:szCs w:val="18"/>
              </w:rPr>
              <w:t xml:space="preserve"> cashAndCard </w:t>
            </w:r>
            <w:r>
              <w:rPr>
                <w:i/>
                <w:noProof/>
                <w:sz w:val="18"/>
                <w:szCs w:val="18"/>
              </w:rPr>
              <w:t>(liquide et cartes)</w:t>
            </w:r>
          </w:p>
          <w:p w14:paraId="42F46B30" w14:textId="77777777" w:rsidR="00323905" w:rsidRPr="009A1394" w:rsidRDefault="00323905" w:rsidP="00323905">
            <w:pPr>
              <w:spacing w:after="0"/>
              <w:ind w:left="400"/>
              <w:rPr>
                <w:i/>
                <w:noProof/>
                <w:sz w:val="18"/>
                <w:szCs w:val="18"/>
              </w:rPr>
            </w:pPr>
            <w:r w:rsidRPr="009A1394">
              <w:rPr>
                <w:i/>
                <w:noProof/>
                <w:sz w:val="18"/>
                <w:szCs w:val="18"/>
              </w:rPr>
              <w:t xml:space="preserve"> coin </w:t>
            </w:r>
            <w:r>
              <w:rPr>
                <w:i/>
                <w:noProof/>
                <w:sz w:val="18"/>
                <w:szCs w:val="18"/>
              </w:rPr>
              <w:t>(pièces)</w:t>
            </w:r>
          </w:p>
          <w:p w14:paraId="35C0E508" w14:textId="77777777" w:rsidR="00323905" w:rsidRPr="009A1394" w:rsidRDefault="00323905" w:rsidP="00323905">
            <w:pPr>
              <w:spacing w:after="0"/>
              <w:ind w:left="400"/>
              <w:rPr>
                <w:i/>
                <w:noProof/>
                <w:sz w:val="18"/>
                <w:szCs w:val="18"/>
              </w:rPr>
            </w:pPr>
            <w:r w:rsidRPr="009A1394">
              <w:rPr>
                <w:i/>
                <w:noProof/>
                <w:sz w:val="18"/>
                <w:szCs w:val="18"/>
              </w:rPr>
              <w:t xml:space="preserve"> banknote </w:t>
            </w:r>
            <w:r>
              <w:rPr>
                <w:i/>
                <w:noProof/>
                <w:sz w:val="18"/>
                <w:szCs w:val="18"/>
              </w:rPr>
              <w:t>(billets)</w:t>
            </w:r>
          </w:p>
          <w:p w14:paraId="441F4085" w14:textId="77777777" w:rsidR="00323905" w:rsidRPr="009A1394" w:rsidRDefault="00323905" w:rsidP="00323905">
            <w:pPr>
              <w:spacing w:after="0"/>
              <w:ind w:left="400"/>
              <w:rPr>
                <w:i/>
                <w:noProof/>
                <w:sz w:val="18"/>
                <w:szCs w:val="18"/>
              </w:rPr>
            </w:pPr>
            <w:r w:rsidRPr="009A1394">
              <w:rPr>
                <w:i/>
                <w:noProof/>
                <w:sz w:val="18"/>
                <w:szCs w:val="18"/>
              </w:rPr>
              <w:t xml:space="preserve"> cheque </w:t>
            </w:r>
            <w:r>
              <w:rPr>
                <w:i/>
                <w:noProof/>
                <w:sz w:val="18"/>
                <w:szCs w:val="18"/>
              </w:rPr>
              <w:t>(chèque)</w:t>
            </w:r>
          </w:p>
          <w:p w14:paraId="7DFAF545" w14:textId="77777777" w:rsidR="00323905" w:rsidRPr="009A1394" w:rsidRDefault="00323905" w:rsidP="00323905">
            <w:pPr>
              <w:spacing w:after="0"/>
              <w:ind w:left="400"/>
              <w:rPr>
                <w:i/>
                <w:noProof/>
                <w:sz w:val="18"/>
                <w:szCs w:val="18"/>
              </w:rPr>
            </w:pPr>
            <w:r w:rsidRPr="009A1394">
              <w:rPr>
                <w:i/>
                <w:noProof/>
                <w:sz w:val="18"/>
                <w:szCs w:val="18"/>
              </w:rPr>
              <w:t xml:space="preserve"> travellersCheque</w:t>
            </w:r>
            <w:r>
              <w:rPr>
                <w:i/>
                <w:noProof/>
                <w:sz w:val="18"/>
                <w:szCs w:val="18"/>
              </w:rPr>
              <w:t xml:space="preserve"> (traveller chèque)</w:t>
            </w:r>
            <w:r w:rsidRPr="009A1394">
              <w:rPr>
                <w:i/>
                <w:noProof/>
                <w:sz w:val="18"/>
                <w:szCs w:val="18"/>
              </w:rPr>
              <w:t xml:space="preserve"> </w:t>
            </w:r>
          </w:p>
          <w:p w14:paraId="1FA058CC" w14:textId="77777777" w:rsidR="00323905" w:rsidRPr="009A1394" w:rsidRDefault="00323905" w:rsidP="00323905">
            <w:pPr>
              <w:spacing w:after="0"/>
              <w:ind w:left="400"/>
              <w:rPr>
                <w:i/>
                <w:noProof/>
                <w:sz w:val="18"/>
                <w:szCs w:val="18"/>
              </w:rPr>
            </w:pPr>
            <w:r w:rsidRPr="009A1394">
              <w:rPr>
                <w:i/>
                <w:noProof/>
                <w:sz w:val="18"/>
                <w:szCs w:val="18"/>
              </w:rPr>
              <w:t xml:space="preserve"> postalOrder </w:t>
            </w:r>
            <w:r>
              <w:rPr>
                <w:i/>
                <w:noProof/>
                <w:sz w:val="18"/>
                <w:szCs w:val="18"/>
              </w:rPr>
              <w:t>(mandat postal)</w:t>
            </w:r>
          </w:p>
          <w:p w14:paraId="657B3FFB" w14:textId="77777777" w:rsidR="00323905" w:rsidRPr="009A1394" w:rsidRDefault="00323905" w:rsidP="00323905">
            <w:pPr>
              <w:spacing w:after="0"/>
              <w:ind w:left="400"/>
              <w:rPr>
                <w:i/>
                <w:noProof/>
                <w:sz w:val="18"/>
                <w:szCs w:val="18"/>
              </w:rPr>
            </w:pPr>
            <w:r w:rsidRPr="009A1394">
              <w:rPr>
                <w:i/>
                <w:noProof/>
                <w:sz w:val="18"/>
                <w:szCs w:val="18"/>
              </w:rPr>
              <w:t xml:space="preserve"> companyCheque </w:t>
            </w:r>
            <w:r>
              <w:rPr>
                <w:i/>
                <w:noProof/>
                <w:sz w:val="18"/>
                <w:szCs w:val="18"/>
              </w:rPr>
              <w:t>(chèque d’entreprise)</w:t>
            </w:r>
          </w:p>
          <w:p w14:paraId="44527107" w14:textId="77777777" w:rsidR="00323905" w:rsidRPr="009A1394" w:rsidRDefault="00323905" w:rsidP="00323905">
            <w:pPr>
              <w:spacing w:after="0"/>
              <w:ind w:left="400"/>
              <w:rPr>
                <w:i/>
                <w:noProof/>
                <w:sz w:val="18"/>
                <w:szCs w:val="18"/>
              </w:rPr>
            </w:pPr>
            <w:r w:rsidRPr="009A1394">
              <w:rPr>
                <w:i/>
                <w:noProof/>
                <w:sz w:val="18"/>
                <w:szCs w:val="18"/>
              </w:rPr>
              <w:t xml:space="preserve"> creditCard </w:t>
            </w:r>
            <w:r>
              <w:rPr>
                <w:i/>
                <w:noProof/>
                <w:sz w:val="18"/>
                <w:szCs w:val="18"/>
              </w:rPr>
              <w:t>(carte de crédit)</w:t>
            </w:r>
          </w:p>
          <w:p w14:paraId="29C6E226" w14:textId="77777777" w:rsidR="00323905" w:rsidRPr="009A1394" w:rsidRDefault="00323905" w:rsidP="00323905">
            <w:pPr>
              <w:spacing w:after="0"/>
              <w:ind w:left="400"/>
              <w:rPr>
                <w:i/>
                <w:noProof/>
                <w:sz w:val="18"/>
                <w:szCs w:val="18"/>
              </w:rPr>
            </w:pPr>
            <w:r w:rsidRPr="009A1394">
              <w:rPr>
                <w:i/>
                <w:noProof/>
                <w:sz w:val="18"/>
                <w:szCs w:val="18"/>
              </w:rPr>
              <w:t xml:space="preserve"> debitCard </w:t>
            </w:r>
            <w:r>
              <w:rPr>
                <w:i/>
                <w:noProof/>
                <w:sz w:val="18"/>
                <w:szCs w:val="18"/>
              </w:rPr>
              <w:t>(carte de débit)</w:t>
            </w:r>
          </w:p>
          <w:p w14:paraId="4DDEA605" w14:textId="77777777" w:rsidR="00323905" w:rsidRPr="009A1394" w:rsidRDefault="00323905" w:rsidP="00323905">
            <w:pPr>
              <w:spacing w:after="0"/>
              <w:ind w:left="400"/>
              <w:rPr>
                <w:i/>
                <w:noProof/>
                <w:sz w:val="18"/>
                <w:szCs w:val="18"/>
              </w:rPr>
            </w:pPr>
            <w:r w:rsidRPr="009A1394">
              <w:rPr>
                <w:i/>
                <w:noProof/>
                <w:sz w:val="18"/>
                <w:szCs w:val="18"/>
              </w:rPr>
              <w:t xml:space="preserve"> cardsOnly </w:t>
            </w:r>
            <w:r>
              <w:rPr>
                <w:i/>
                <w:noProof/>
                <w:sz w:val="18"/>
                <w:szCs w:val="18"/>
              </w:rPr>
              <w:t>(cartes uniquement)</w:t>
            </w:r>
          </w:p>
          <w:p w14:paraId="7193DBF7" w14:textId="77777777" w:rsidR="00323905" w:rsidRPr="009A1394" w:rsidRDefault="00323905" w:rsidP="00323905">
            <w:pPr>
              <w:spacing w:after="0"/>
              <w:ind w:left="400"/>
              <w:rPr>
                <w:i/>
                <w:noProof/>
                <w:sz w:val="18"/>
                <w:szCs w:val="18"/>
              </w:rPr>
            </w:pPr>
            <w:r w:rsidRPr="009A1394">
              <w:rPr>
                <w:i/>
                <w:noProof/>
                <w:sz w:val="18"/>
                <w:szCs w:val="18"/>
              </w:rPr>
              <w:lastRenderedPageBreak/>
              <w:t xml:space="preserve"> travelCard </w:t>
            </w:r>
            <w:r>
              <w:rPr>
                <w:i/>
                <w:noProof/>
                <w:sz w:val="18"/>
                <w:szCs w:val="18"/>
              </w:rPr>
              <w:t>(carte de transport)</w:t>
            </w:r>
          </w:p>
          <w:p w14:paraId="506A7DE1" w14:textId="77777777" w:rsidR="00323905" w:rsidRPr="009A1394" w:rsidRDefault="00323905" w:rsidP="00323905">
            <w:pPr>
              <w:spacing w:after="0"/>
              <w:ind w:left="400"/>
              <w:rPr>
                <w:i/>
                <w:noProof/>
                <w:sz w:val="18"/>
                <w:szCs w:val="18"/>
              </w:rPr>
            </w:pPr>
            <w:r w:rsidRPr="009A1394">
              <w:rPr>
                <w:i/>
                <w:noProof/>
                <w:sz w:val="18"/>
                <w:szCs w:val="18"/>
              </w:rPr>
              <w:t xml:space="preserve"> contactlessPaymentCard </w:t>
            </w:r>
            <w:r>
              <w:rPr>
                <w:i/>
                <w:noProof/>
                <w:sz w:val="18"/>
                <w:szCs w:val="18"/>
              </w:rPr>
              <w:t>(paiement sans contact)</w:t>
            </w:r>
          </w:p>
          <w:p w14:paraId="206BF0FD" w14:textId="77777777" w:rsidR="00323905" w:rsidRPr="009A1394" w:rsidRDefault="00323905" w:rsidP="00323905">
            <w:pPr>
              <w:spacing w:after="0"/>
              <w:ind w:left="400"/>
              <w:rPr>
                <w:i/>
                <w:noProof/>
                <w:sz w:val="18"/>
                <w:szCs w:val="18"/>
              </w:rPr>
            </w:pPr>
            <w:r w:rsidRPr="009A1394">
              <w:rPr>
                <w:i/>
                <w:noProof/>
                <w:sz w:val="18"/>
                <w:szCs w:val="18"/>
              </w:rPr>
              <w:t xml:space="preserve"> contactlessTravelCard </w:t>
            </w:r>
            <w:r>
              <w:rPr>
                <w:i/>
                <w:noProof/>
                <w:sz w:val="18"/>
                <w:szCs w:val="18"/>
              </w:rPr>
              <w:t>(carte de transport sans contact)</w:t>
            </w:r>
          </w:p>
          <w:p w14:paraId="6808E1FD" w14:textId="77777777" w:rsidR="00323905" w:rsidRPr="009A1394" w:rsidRDefault="00323905" w:rsidP="00323905">
            <w:pPr>
              <w:spacing w:after="0"/>
              <w:ind w:left="400"/>
              <w:rPr>
                <w:i/>
                <w:noProof/>
                <w:sz w:val="18"/>
                <w:szCs w:val="18"/>
              </w:rPr>
            </w:pPr>
            <w:r w:rsidRPr="009A1394">
              <w:rPr>
                <w:i/>
                <w:noProof/>
                <w:sz w:val="18"/>
                <w:szCs w:val="18"/>
              </w:rPr>
              <w:t xml:space="preserve"> directDebit </w:t>
            </w:r>
            <w:r>
              <w:rPr>
                <w:i/>
                <w:noProof/>
                <w:sz w:val="18"/>
                <w:szCs w:val="18"/>
              </w:rPr>
              <w:t>(prélèvement)</w:t>
            </w:r>
          </w:p>
          <w:p w14:paraId="37D29D13" w14:textId="77777777" w:rsidR="00323905" w:rsidRPr="009A1394" w:rsidRDefault="00323905" w:rsidP="00323905">
            <w:pPr>
              <w:spacing w:after="0"/>
              <w:ind w:left="400"/>
              <w:rPr>
                <w:i/>
                <w:noProof/>
                <w:sz w:val="18"/>
                <w:szCs w:val="18"/>
              </w:rPr>
            </w:pPr>
            <w:r w:rsidRPr="009A1394">
              <w:rPr>
                <w:i/>
                <w:noProof/>
                <w:sz w:val="18"/>
                <w:szCs w:val="18"/>
              </w:rPr>
              <w:t xml:space="preserve"> bankTransfer </w:t>
            </w:r>
            <w:r>
              <w:rPr>
                <w:i/>
                <w:noProof/>
                <w:sz w:val="18"/>
                <w:szCs w:val="18"/>
              </w:rPr>
              <w:t>(virement bancaire)</w:t>
            </w:r>
          </w:p>
          <w:p w14:paraId="25E0A68A" w14:textId="77777777" w:rsidR="00323905" w:rsidRPr="009A1394" w:rsidRDefault="00323905" w:rsidP="00323905">
            <w:pPr>
              <w:spacing w:after="0"/>
              <w:ind w:left="400"/>
              <w:rPr>
                <w:i/>
                <w:noProof/>
                <w:sz w:val="18"/>
                <w:szCs w:val="18"/>
              </w:rPr>
            </w:pPr>
            <w:r w:rsidRPr="009A1394">
              <w:rPr>
                <w:i/>
                <w:noProof/>
                <w:sz w:val="18"/>
                <w:szCs w:val="18"/>
              </w:rPr>
              <w:t xml:space="preserve"> epayDevice </w:t>
            </w:r>
            <w:r>
              <w:rPr>
                <w:i/>
                <w:noProof/>
                <w:sz w:val="18"/>
                <w:szCs w:val="18"/>
              </w:rPr>
              <w:t>(paiement électronique)</w:t>
            </w:r>
          </w:p>
          <w:p w14:paraId="3661BE4C" w14:textId="77777777" w:rsidR="00323905" w:rsidRPr="009A1394" w:rsidRDefault="00323905" w:rsidP="00323905">
            <w:pPr>
              <w:spacing w:after="0"/>
              <w:ind w:left="400"/>
              <w:rPr>
                <w:i/>
                <w:noProof/>
                <w:sz w:val="18"/>
                <w:szCs w:val="18"/>
              </w:rPr>
            </w:pPr>
            <w:r w:rsidRPr="009A1394">
              <w:rPr>
                <w:i/>
                <w:noProof/>
                <w:sz w:val="18"/>
                <w:szCs w:val="18"/>
              </w:rPr>
              <w:t xml:space="preserve"> epayAccount</w:t>
            </w:r>
            <w:r>
              <w:rPr>
                <w:i/>
                <w:noProof/>
                <w:sz w:val="18"/>
                <w:szCs w:val="18"/>
              </w:rPr>
              <w:t xml:space="preserve"> (compte électronique)</w:t>
            </w:r>
            <w:r w:rsidRPr="009A1394">
              <w:rPr>
                <w:i/>
                <w:noProof/>
                <w:sz w:val="18"/>
                <w:szCs w:val="18"/>
              </w:rPr>
              <w:t xml:space="preserve"> </w:t>
            </w:r>
          </w:p>
          <w:p w14:paraId="5ECE2BFF" w14:textId="77777777" w:rsidR="00323905" w:rsidRPr="009A1394" w:rsidRDefault="00323905" w:rsidP="00323905">
            <w:pPr>
              <w:spacing w:after="0"/>
              <w:ind w:left="400"/>
              <w:rPr>
                <w:i/>
                <w:noProof/>
                <w:sz w:val="18"/>
                <w:szCs w:val="18"/>
              </w:rPr>
            </w:pPr>
            <w:r w:rsidRPr="009A1394">
              <w:rPr>
                <w:i/>
                <w:noProof/>
                <w:sz w:val="18"/>
                <w:szCs w:val="18"/>
              </w:rPr>
              <w:t xml:space="preserve"> sms </w:t>
            </w:r>
            <w:r>
              <w:rPr>
                <w:i/>
                <w:noProof/>
                <w:sz w:val="18"/>
                <w:szCs w:val="18"/>
              </w:rPr>
              <w:t>(par SMS)</w:t>
            </w:r>
          </w:p>
          <w:p w14:paraId="267AACEE" w14:textId="77777777" w:rsidR="00323905" w:rsidRPr="009A1394" w:rsidRDefault="00323905" w:rsidP="00323905">
            <w:pPr>
              <w:spacing w:after="0"/>
              <w:ind w:left="400"/>
              <w:rPr>
                <w:i/>
                <w:noProof/>
                <w:sz w:val="18"/>
                <w:szCs w:val="18"/>
              </w:rPr>
            </w:pPr>
            <w:r w:rsidRPr="009A1394">
              <w:rPr>
                <w:i/>
                <w:noProof/>
                <w:sz w:val="18"/>
                <w:szCs w:val="18"/>
              </w:rPr>
              <w:t xml:space="preserve"> mobilePhone </w:t>
            </w:r>
            <w:r>
              <w:rPr>
                <w:i/>
                <w:noProof/>
                <w:sz w:val="18"/>
                <w:szCs w:val="18"/>
              </w:rPr>
              <w:t>(par télépohne portable)</w:t>
            </w:r>
          </w:p>
          <w:p w14:paraId="4B48F164" w14:textId="77777777" w:rsidR="00323905" w:rsidRPr="009A1394" w:rsidRDefault="00323905" w:rsidP="00323905">
            <w:pPr>
              <w:spacing w:after="0"/>
              <w:ind w:left="400"/>
              <w:rPr>
                <w:i/>
                <w:noProof/>
                <w:sz w:val="18"/>
                <w:szCs w:val="18"/>
              </w:rPr>
            </w:pPr>
            <w:r w:rsidRPr="009A1394">
              <w:rPr>
                <w:i/>
                <w:noProof/>
                <w:sz w:val="18"/>
                <w:szCs w:val="18"/>
              </w:rPr>
              <w:t xml:space="preserve"> mobileApp </w:t>
            </w:r>
            <w:r>
              <w:rPr>
                <w:i/>
                <w:noProof/>
                <w:sz w:val="18"/>
                <w:szCs w:val="18"/>
              </w:rPr>
              <w:t>(par Application sur téléphone ou ordinateur)</w:t>
            </w:r>
          </w:p>
          <w:p w14:paraId="48615561" w14:textId="77777777" w:rsidR="00323905" w:rsidRPr="009A1394" w:rsidRDefault="00323905" w:rsidP="00323905">
            <w:pPr>
              <w:spacing w:after="0"/>
              <w:ind w:left="400"/>
              <w:rPr>
                <w:i/>
                <w:noProof/>
                <w:sz w:val="18"/>
                <w:szCs w:val="18"/>
              </w:rPr>
            </w:pPr>
            <w:r w:rsidRPr="009A1394">
              <w:rPr>
                <w:i/>
                <w:noProof/>
                <w:sz w:val="18"/>
                <w:szCs w:val="18"/>
              </w:rPr>
              <w:t xml:space="preserve"> voucher </w:t>
            </w:r>
            <w:r>
              <w:rPr>
                <w:i/>
                <w:noProof/>
                <w:sz w:val="18"/>
                <w:szCs w:val="18"/>
              </w:rPr>
              <w:t>(voucher/bon)</w:t>
            </w:r>
          </w:p>
          <w:p w14:paraId="59155216" w14:textId="77777777" w:rsidR="00323905" w:rsidRPr="009A1394" w:rsidRDefault="00323905" w:rsidP="00323905">
            <w:pPr>
              <w:spacing w:after="0"/>
              <w:ind w:left="400"/>
              <w:rPr>
                <w:i/>
                <w:noProof/>
                <w:sz w:val="18"/>
                <w:szCs w:val="18"/>
              </w:rPr>
            </w:pPr>
            <w:r w:rsidRPr="009A1394">
              <w:rPr>
                <w:i/>
                <w:noProof/>
                <w:sz w:val="18"/>
                <w:szCs w:val="18"/>
              </w:rPr>
              <w:t xml:space="preserve"> token </w:t>
            </w:r>
            <w:r>
              <w:rPr>
                <w:i/>
                <w:noProof/>
                <w:sz w:val="18"/>
                <w:szCs w:val="18"/>
              </w:rPr>
              <w:t>(jeton)</w:t>
            </w:r>
          </w:p>
          <w:p w14:paraId="21FB0CC1" w14:textId="77777777" w:rsidR="00323905" w:rsidRPr="009A1394" w:rsidRDefault="00323905" w:rsidP="00323905">
            <w:pPr>
              <w:spacing w:after="0"/>
              <w:ind w:left="400"/>
              <w:rPr>
                <w:i/>
                <w:noProof/>
                <w:sz w:val="18"/>
                <w:szCs w:val="18"/>
              </w:rPr>
            </w:pPr>
            <w:r w:rsidRPr="009A1394">
              <w:rPr>
                <w:i/>
                <w:noProof/>
                <w:sz w:val="18"/>
                <w:szCs w:val="18"/>
              </w:rPr>
              <w:t xml:space="preserve"> warrant </w:t>
            </w:r>
            <w:r>
              <w:rPr>
                <w:i/>
                <w:noProof/>
                <w:sz w:val="18"/>
                <w:szCs w:val="18"/>
              </w:rPr>
              <w:t>(madat)</w:t>
            </w:r>
          </w:p>
          <w:p w14:paraId="37251E22" w14:textId="77777777" w:rsidR="00323905" w:rsidRPr="009A1394" w:rsidRDefault="00323905" w:rsidP="00323905">
            <w:pPr>
              <w:spacing w:after="0"/>
              <w:ind w:left="400"/>
              <w:rPr>
                <w:i/>
                <w:noProof/>
                <w:sz w:val="18"/>
                <w:szCs w:val="18"/>
              </w:rPr>
            </w:pPr>
            <w:r w:rsidRPr="009A1394">
              <w:rPr>
                <w:i/>
                <w:noProof/>
                <w:sz w:val="18"/>
                <w:szCs w:val="18"/>
              </w:rPr>
              <w:t xml:space="preserve"> mileagePoints </w:t>
            </w:r>
            <w:r>
              <w:rPr>
                <w:i/>
                <w:noProof/>
                <w:sz w:val="18"/>
                <w:szCs w:val="18"/>
              </w:rPr>
              <w:t>(miles)</w:t>
            </w:r>
          </w:p>
          <w:p w14:paraId="2601C5E9" w14:textId="77777777" w:rsidR="00323905" w:rsidRDefault="00323905" w:rsidP="00323905">
            <w:pPr>
              <w:spacing w:after="0"/>
              <w:ind w:left="400"/>
              <w:rPr>
                <w:i/>
                <w:noProof/>
                <w:sz w:val="18"/>
                <w:szCs w:val="18"/>
              </w:rPr>
            </w:pPr>
            <w:r w:rsidRPr="009A1394">
              <w:rPr>
                <w:i/>
                <w:noProof/>
                <w:sz w:val="18"/>
                <w:szCs w:val="18"/>
              </w:rPr>
              <w:t xml:space="preserve"> other</w:t>
            </w:r>
            <w:r>
              <w:rPr>
                <w:i/>
                <w:noProof/>
                <w:sz w:val="18"/>
                <w:szCs w:val="18"/>
              </w:rPr>
              <w:t xml:space="preserve"> (autre)</w:t>
            </w:r>
          </w:p>
          <w:p w14:paraId="29A3CBCF" w14:textId="59DA3FA9" w:rsidR="004E6BFA" w:rsidRPr="00A559A0" w:rsidRDefault="004E6BFA" w:rsidP="004E6BFA">
            <w:pPr>
              <w:spacing w:after="0"/>
              <w:ind w:left="400"/>
              <w:rPr>
                <w:rFonts w:cs="Arial"/>
                <w:sz w:val="18"/>
                <w:szCs w:val="18"/>
              </w:rPr>
            </w:pPr>
          </w:p>
        </w:tc>
        <w:bookmarkEnd w:id="169"/>
      </w:tr>
      <w:tr w:rsidR="006D37C9" w:rsidRPr="00A559A0" w14:paraId="6FE5D622" w14:textId="77777777" w:rsidTr="00216810">
        <w:tc>
          <w:tcPr>
            <w:tcW w:w="900" w:type="dxa"/>
            <w:tcBorders>
              <w:top w:val="single" w:sz="2" w:space="0" w:color="auto"/>
              <w:left w:val="single" w:sz="2" w:space="0" w:color="auto"/>
              <w:bottom w:val="single" w:sz="2" w:space="0" w:color="auto"/>
              <w:right w:val="single" w:sz="2" w:space="0" w:color="auto"/>
            </w:tcBorders>
          </w:tcPr>
          <w:p w14:paraId="0C64676B" w14:textId="77777777" w:rsidR="006D37C9" w:rsidRPr="00A559A0" w:rsidDel="00E16D47" w:rsidRDefault="006D37C9" w:rsidP="00216810">
            <w:pPr>
              <w:rPr>
                <w:rFonts w:cs="Arial"/>
                <w:sz w:val="18"/>
                <w:szCs w:val="18"/>
              </w:rPr>
            </w:pPr>
            <w:r w:rsidRPr="00A559A0">
              <w:rPr>
                <w:rFonts w:cs="Arial"/>
                <w:sz w:val="18"/>
                <w:szCs w:val="18"/>
              </w:rPr>
              <w:lastRenderedPageBreak/>
              <w:t>«cntd»</w:t>
            </w:r>
          </w:p>
        </w:tc>
        <w:tc>
          <w:tcPr>
            <w:tcW w:w="1620" w:type="dxa"/>
            <w:tcBorders>
              <w:top w:val="single" w:sz="2" w:space="0" w:color="auto"/>
              <w:left w:val="single" w:sz="2" w:space="0" w:color="auto"/>
              <w:bottom w:val="single" w:sz="2" w:space="0" w:color="auto"/>
              <w:right w:val="single" w:sz="2" w:space="0" w:color="auto"/>
            </w:tcBorders>
          </w:tcPr>
          <w:p w14:paraId="02E02567" w14:textId="77777777" w:rsidR="006D37C9" w:rsidRPr="00A559A0" w:rsidRDefault="006D37C9" w:rsidP="00216810">
            <w:pPr>
              <w:rPr>
                <w:rFonts w:cs="Arial"/>
                <w:b/>
                <w:i/>
                <w:sz w:val="18"/>
                <w:szCs w:val="18"/>
              </w:rPr>
            </w:pPr>
            <w:r w:rsidRPr="00A559A0">
              <w:rPr>
                <w:rFonts w:cs="Arial"/>
                <w:b/>
                <w:i/>
                <w:sz w:val="18"/>
                <w:szCs w:val="18"/>
              </w:rPr>
              <w:t>typesOfPaymentMethod</w:t>
            </w:r>
          </w:p>
        </w:tc>
        <w:tc>
          <w:tcPr>
            <w:tcW w:w="2520" w:type="dxa"/>
            <w:tcBorders>
              <w:top w:val="single" w:sz="2" w:space="0" w:color="auto"/>
              <w:left w:val="single" w:sz="2" w:space="0" w:color="auto"/>
              <w:bottom w:val="single" w:sz="2" w:space="0" w:color="auto"/>
              <w:right w:val="single" w:sz="2" w:space="0" w:color="auto"/>
            </w:tcBorders>
          </w:tcPr>
          <w:p w14:paraId="6C07965D" w14:textId="77777777" w:rsidR="006D37C9" w:rsidRPr="00A559A0" w:rsidRDefault="006D37C9" w:rsidP="00216810">
            <w:pPr>
              <w:rPr>
                <w:rFonts w:cs="Arial"/>
                <w:i/>
                <w:sz w:val="18"/>
                <w:szCs w:val="18"/>
              </w:rPr>
            </w:pPr>
            <w:r w:rsidRPr="00A559A0">
              <w:rPr>
                <w:rFonts w:cs="Arial"/>
                <w:i/>
                <w:sz w:val="18"/>
                <w:szCs w:val="18"/>
              </w:rPr>
              <w:t>TypeOfPaymentMethodRef</w:t>
            </w:r>
          </w:p>
        </w:tc>
        <w:tc>
          <w:tcPr>
            <w:tcW w:w="720" w:type="dxa"/>
            <w:tcBorders>
              <w:top w:val="single" w:sz="2" w:space="0" w:color="auto"/>
              <w:left w:val="single" w:sz="2" w:space="0" w:color="auto"/>
              <w:bottom w:val="single" w:sz="2" w:space="0" w:color="auto"/>
              <w:right w:val="single" w:sz="2" w:space="0" w:color="auto"/>
            </w:tcBorders>
          </w:tcPr>
          <w:p w14:paraId="7A206598" w14:textId="77777777" w:rsidR="006D37C9" w:rsidRPr="00A559A0" w:rsidRDefault="006D37C9" w:rsidP="00216810">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47E67A12" w14:textId="498ABBD9" w:rsidR="006D37C9" w:rsidRPr="00A559A0" w:rsidRDefault="009D5DCB" w:rsidP="00216810">
            <w:pPr>
              <w:rPr>
                <w:rFonts w:cs="Arial"/>
                <w:sz w:val="18"/>
                <w:szCs w:val="18"/>
              </w:rPr>
            </w:pPr>
            <w:r>
              <w:rPr>
                <w:rFonts w:cs="Arial"/>
                <w:sz w:val="18"/>
                <w:szCs w:val="18"/>
              </w:rPr>
              <w:t xml:space="preserve">Type libre pour la </w:t>
            </w:r>
            <w:r w:rsidR="006D37C9" w:rsidRPr="00A559A0">
              <w:rPr>
                <w:rFonts w:cs="Arial"/>
                <w:sz w:val="18"/>
                <w:szCs w:val="18"/>
              </w:rPr>
              <w:t xml:space="preserve">PAYMENT METHOD </w:t>
            </w:r>
          </w:p>
        </w:tc>
      </w:tr>
      <w:tr w:rsidR="006D37C9" w:rsidRPr="00A559A0" w14:paraId="4F6EFEBA" w14:textId="77777777" w:rsidTr="00216810">
        <w:tc>
          <w:tcPr>
            <w:tcW w:w="900" w:type="dxa"/>
            <w:tcBorders>
              <w:top w:val="single" w:sz="2" w:space="0" w:color="auto"/>
              <w:left w:val="single" w:sz="2" w:space="0" w:color="auto"/>
              <w:bottom w:val="single" w:sz="2" w:space="0" w:color="auto"/>
              <w:right w:val="single" w:sz="2" w:space="0" w:color="auto"/>
            </w:tcBorders>
          </w:tcPr>
          <w:p w14:paraId="5F54CF22" w14:textId="77777777" w:rsidR="006D37C9" w:rsidRPr="00A559A0" w:rsidDel="00E16D47" w:rsidRDefault="006D37C9" w:rsidP="00216810">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539B440F" w14:textId="537EC3EA" w:rsidR="006D37C9" w:rsidRPr="00A559A0" w:rsidRDefault="006D37C9" w:rsidP="00216810">
            <w:pPr>
              <w:rPr>
                <w:rFonts w:cs="Arial"/>
                <w:b/>
                <w:i/>
                <w:sz w:val="18"/>
                <w:szCs w:val="18"/>
              </w:rPr>
            </w:pPr>
            <w:r w:rsidRPr="00A559A0">
              <w:rPr>
                <w:rFonts w:cs="Arial"/>
                <w:b/>
                <w:i/>
                <w:sz w:val="18"/>
                <w:szCs w:val="18"/>
              </w:rPr>
              <w:t>DistributionRights</w:t>
            </w:r>
          </w:p>
        </w:tc>
        <w:tc>
          <w:tcPr>
            <w:tcW w:w="2520" w:type="dxa"/>
            <w:tcBorders>
              <w:top w:val="single" w:sz="2" w:space="0" w:color="auto"/>
              <w:left w:val="single" w:sz="2" w:space="0" w:color="auto"/>
              <w:bottom w:val="single" w:sz="2" w:space="0" w:color="auto"/>
              <w:right w:val="single" w:sz="2" w:space="0" w:color="auto"/>
            </w:tcBorders>
          </w:tcPr>
          <w:p w14:paraId="068EE532" w14:textId="77777777" w:rsidR="006D37C9" w:rsidRPr="00A559A0" w:rsidRDefault="006D37C9" w:rsidP="00216810">
            <w:pPr>
              <w:rPr>
                <w:rFonts w:cs="Arial"/>
                <w:i/>
                <w:sz w:val="18"/>
                <w:szCs w:val="18"/>
              </w:rPr>
            </w:pPr>
            <w:r w:rsidRPr="00A559A0">
              <w:rPr>
                <w:rFonts w:cs="Arial"/>
                <w:i/>
                <w:sz w:val="18"/>
                <w:szCs w:val="18"/>
              </w:rPr>
              <w:t>DistributionRightsEnum</w:t>
            </w:r>
          </w:p>
        </w:tc>
        <w:tc>
          <w:tcPr>
            <w:tcW w:w="720" w:type="dxa"/>
            <w:tcBorders>
              <w:top w:val="single" w:sz="2" w:space="0" w:color="auto"/>
              <w:left w:val="single" w:sz="2" w:space="0" w:color="auto"/>
              <w:bottom w:val="single" w:sz="2" w:space="0" w:color="auto"/>
              <w:right w:val="single" w:sz="2" w:space="0" w:color="auto"/>
            </w:tcBorders>
          </w:tcPr>
          <w:p w14:paraId="32FB584D" w14:textId="77777777" w:rsidR="006D37C9" w:rsidRPr="00A559A0" w:rsidRDefault="006D37C9" w:rsidP="00216810">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5FD602F" w14:textId="7C9246F3" w:rsidR="006D37C9" w:rsidRPr="00A559A0" w:rsidRDefault="009D5DCB" w:rsidP="004E6BFA">
            <w:pPr>
              <w:spacing w:after="0"/>
              <w:rPr>
                <w:rFonts w:cs="Arial"/>
                <w:sz w:val="18"/>
                <w:szCs w:val="18"/>
              </w:rPr>
            </w:pPr>
            <w:r>
              <w:rPr>
                <w:rFonts w:cs="Arial"/>
                <w:sz w:val="18"/>
                <w:szCs w:val="18"/>
              </w:rPr>
              <w:t>Droit de distribution du</w:t>
            </w:r>
            <w:r w:rsidR="006D37C9" w:rsidRPr="00A559A0">
              <w:rPr>
                <w:rFonts w:cs="Arial"/>
                <w:sz w:val="18"/>
                <w:szCs w:val="18"/>
              </w:rPr>
              <w:t xml:space="preserve"> DISTRIBUTION CHANNEL.</w:t>
            </w:r>
          </w:p>
          <w:p w14:paraId="48DC6109" w14:textId="37414577" w:rsidR="004E6BFA" w:rsidRPr="00A559A0" w:rsidRDefault="00323905" w:rsidP="004E6BFA">
            <w:pPr>
              <w:spacing w:after="0"/>
              <w:ind w:left="400"/>
              <w:rPr>
                <w:rFonts w:cs="Arial"/>
                <w:i/>
                <w:iCs/>
                <w:sz w:val="18"/>
                <w:szCs w:val="18"/>
              </w:rPr>
            </w:pPr>
            <w:r w:rsidRPr="00A559A0">
              <w:rPr>
                <w:rFonts w:cs="Arial"/>
                <w:i/>
                <w:iCs/>
                <w:sz w:val="18"/>
                <w:szCs w:val="18"/>
              </w:rPr>
              <w:t>N</w:t>
            </w:r>
            <w:r w:rsidR="004E6BFA" w:rsidRPr="00A559A0">
              <w:rPr>
                <w:rFonts w:cs="Arial"/>
                <w:i/>
                <w:iCs/>
                <w:sz w:val="18"/>
                <w:szCs w:val="18"/>
              </w:rPr>
              <w:t>one</w:t>
            </w:r>
            <w:r>
              <w:rPr>
                <w:rFonts w:cs="Arial"/>
                <w:i/>
                <w:iCs/>
                <w:sz w:val="18"/>
                <w:szCs w:val="18"/>
              </w:rPr>
              <w:t xml:space="preserve"> (aucun)</w:t>
            </w:r>
          </w:p>
          <w:p w14:paraId="49836DC9" w14:textId="69BDB7B4" w:rsidR="004E6BFA" w:rsidRPr="00A559A0" w:rsidRDefault="00323905" w:rsidP="004E6BFA">
            <w:pPr>
              <w:spacing w:after="0"/>
              <w:ind w:left="400"/>
              <w:rPr>
                <w:rFonts w:cs="Arial"/>
                <w:i/>
                <w:iCs/>
                <w:sz w:val="18"/>
                <w:szCs w:val="18"/>
              </w:rPr>
            </w:pPr>
            <w:r w:rsidRPr="00A559A0">
              <w:rPr>
                <w:rFonts w:cs="Arial"/>
                <w:i/>
                <w:iCs/>
                <w:sz w:val="18"/>
                <w:szCs w:val="18"/>
              </w:rPr>
              <w:t>S</w:t>
            </w:r>
            <w:r w:rsidR="004E6BFA" w:rsidRPr="00A559A0">
              <w:rPr>
                <w:rFonts w:cs="Arial"/>
                <w:i/>
                <w:iCs/>
                <w:sz w:val="18"/>
                <w:szCs w:val="18"/>
              </w:rPr>
              <w:t>ell</w:t>
            </w:r>
            <w:r>
              <w:rPr>
                <w:rFonts w:cs="Arial"/>
                <w:i/>
                <w:iCs/>
                <w:sz w:val="18"/>
                <w:szCs w:val="18"/>
              </w:rPr>
              <w:t xml:space="preserve"> (vente)</w:t>
            </w:r>
          </w:p>
          <w:p w14:paraId="521797DA" w14:textId="6E5C618E" w:rsidR="004E6BFA" w:rsidRPr="00A559A0" w:rsidRDefault="00323905" w:rsidP="004E6BFA">
            <w:pPr>
              <w:spacing w:after="0"/>
              <w:ind w:left="400"/>
              <w:rPr>
                <w:rFonts w:cs="Arial"/>
                <w:i/>
                <w:iCs/>
                <w:sz w:val="18"/>
                <w:szCs w:val="18"/>
              </w:rPr>
            </w:pPr>
            <w:r w:rsidRPr="00A559A0">
              <w:rPr>
                <w:rFonts w:cs="Arial"/>
                <w:i/>
                <w:iCs/>
                <w:sz w:val="18"/>
                <w:szCs w:val="18"/>
              </w:rPr>
              <w:t>E</w:t>
            </w:r>
            <w:r w:rsidR="004E6BFA" w:rsidRPr="00A559A0">
              <w:rPr>
                <w:rFonts w:cs="Arial"/>
                <w:i/>
                <w:iCs/>
                <w:sz w:val="18"/>
                <w:szCs w:val="18"/>
              </w:rPr>
              <w:t>xchange</w:t>
            </w:r>
            <w:r>
              <w:rPr>
                <w:rFonts w:cs="Arial"/>
                <w:i/>
                <w:iCs/>
                <w:sz w:val="18"/>
                <w:szCs w:val="18"/>
              </w:rPr>
              <w:t xml:space="preserve"> (échange)</w:t>
            </w:r>
          </w:p>
          <w:p w14:paraId="6E296C3F" w14:textId="5B0C475A" w:rsidR="004E6BFA" w:rsidRPr="00A559A0" w:rsidRDefault="00323905" w:rsidP="004E6BFA">
            <w:pPr>
              <w:spacing w:after="0"/>
              <w:ind w:left="400"/>
              <w:rPr>
                <w:rFonts w:cs="Arial"/>
                <w:i/>
                <w:iCs/>
                <w:sz w:val="18"/>
                <w:szCs w:val="18"/>
              </w:rPr>
            </w:pPr>
            <w:r w:rsidRPr="00A559A0">
              <w:rPr>
                <w:rFonts w:cs="Arial"/>
                <w:i/>
                <w:iCs/>
                <w:sz w:val="18"/>
                <w:szCs w:val="18"/>
              </w:rPr>
              <w:t>R</w:t>
            </w:r>
            <w:r w:rsidR="004E6BFA" w:rsidRPr="00A559A0">
              <w:rPr>
                <w:rFonts w:cs="Arial"/>
                <w:i/>
                <w:iCs/>
                <w:sz w:val="18"/>
                <w:szCs w:val="18"/>
              </w:rPr>
              <w:t>efund</w:t>
            </w:r>
            <w:r>
              <w:rPr>
                <w:rFonts w:cs="Arial"/>
                <w:i/>
                <w:iCs/>
                <w:sz w:val="18"/>
                <w:szCs w:val="18"/>
              </w:rPr>
              <w:t xml:space="preserve"> (reboursement)</w:t>
            </w:r>
          </w:p>
          <w:p w14:paraId="462A95DC" w14:textId="1C24D1F6" w:rsidR="004E6BFA" w:rsidRPr="00A559A0" w:rsidRDefault="00323905" w:rsidP="004E6BFA">
            <w:pPr>
              <w:spacing w:after="0"/>
              <w:ind w:left="400"/>
              <w:rPr>
                <w:rFonts w:cs="Arial"/>
                <w:i/>
                <w:iCs/>
                <w:sz w:val="18"/>
                <w:szCs w:val="18"/>
              </w:rPr>
            </w:pPr>
            <w:r w:rsidRPr="00A559A0">
              <w:rPr>
                <w:rFonts w:cs="Arial"/>
                <w:i/>
                <w:iCs/>
                <w:sz w:val="18"/>
                <w:szCs w:val="18"/>
              </w:rPr>
              <w:t>I</w:t>
            </w:r>
            <w:r w:rsidR="004E6BFA" w:rsidRPr="00A559A0">
              <w:rPr>
                <w:rFonts w:cs="Arial"/>
                <w:i/>
                <w:iCs/>
                <w:sz w:val="18"/>
                <w:szCs w:val="18"/>
              </w:rPr>
              <w:t>nform</w:t>
            </w:r>
            <w:r>
              <w:rPr>
                <w:rFonts w:cs="Arial"/>
                <w:i/>
                <w:iCs/>
                <w:sz w:val="18"/>
                <w:szCs w:val="18"/>
              </w:rPr>
              <w:t xml:space="preserve"> (information)</w:t>
            </w:r>
          </w:p>
          <w:p w14:paraId="6AC40531" w14:textId="153F356F" w:rsidR="004E6BFA" w:rsidRPr="00A559A0" w:rsidRDefault="00323905" w:rsidP="004E6BFA">
            <w:pPr>
              <w:spacing w:after="0"/>
              <w:ind w:left="400"/>
              <w:rPr>
                <w:rFonts w:cs="Arial"/>
                <w:i/>
                <w:iCs/>
                <w:sz w:val="18"/>
                <w:szCs w:val="18"/>
              </w:rPr>
            </w:pPr>
            <w:r w:rsidRPr="00A559A0">
              <w:rPr>
                <w:rFonts w:cs="Arial"/>
                <w:i/>
                <w:iCs/>
                <w:sz w:val="18"/>
                <w:szCs w:val="18"/>
              </w:rPr>
              <w:t>P</w:t>
            </w:r>
            <w:r w:rsidR="004E6BFA" w:rsidRPr="00A559A0">
              <w:rPr>
                <w:rFonts w:cs="Arial"/>
                <w:i/>
                <w:iCs/>
                <w:sz w:val="18"/>
                <w:szCs w:val="18"/>
              </w:rPr>
              <w:t>rivate</w:t>
            </w:r>
            <w:r>
              <w:rPr>
                <w:rFonts w:cs="Arial"/>
                <w:i/>
                <w:iCs/>
                <w:sz w:val="18"/>
                <w:szCs w:val="18"/>
              </w:rPr>
              <w:t xml:space="preserve"> (privé)</w:t>
            </w:r>
          </w:p>
          <w:p w14:paraId="6F775118" w14:textId="6D71336D" w:rsidR="004E6BFA" w:rsidRPr="00A559A0" w:rsidRDefault="00323905" w:rsidP="004E6BFA">
            <w:pPr>
              <w:spacing w:after="0"/>
              <w:ind w:left="400"/>
              <w:rPr>
                <w:rFonts w:cs="Arial"/>
                <w:sz w:val="18"/>
                <w:szCs w:val="18"/>
              </w:rPr>
            </w:pPr>
            <w:r w:rsidRPr="00A559A0">
              <w:rPr>
                <w:rFonts w:cs="Arial"/>
                <w:i/>
                <w:iCs/>
                <w:sz w:val="18"/>
                <w:szCs w:val="18"/>
              </w:rPr>
              <w:t>O</w:t>
            </w:r>
            <w:r w:rsidR="004E6BFA" w:rsidRPr="00A559A0">
              <w:rPr>
                <w:rFonts w:cs="Arial"/>
                <w:i/>
                <w:iCs/>
                <w:sz w:val="18"/>
                <w:szCs w:val="18"/>
              </w:rPr>
              <w:t>ther</w:t>
            </w:r>
            <w:r>
              <w:rPr>
                <w:rFonts w:cs="Arial"/>
                <w:i/>
                <w:iCs/>
                <w:sz w:val="18"/>
                <w:szCs w:val="18"/>
              </w:rPr>
              <w:t xml:space="preserve"> (autre)</w:t>
            </w:r>
          </w:p>
        </w:tc>
      </w:tr>
      <w:tr w:rsidR="006D37C9" w:rsidRPr="00A559A0" w14:paraId="6D4D30D9" w14:textId="77777777" w:rsidTr="00216810">
        <w:tc>
          <w:tcPr>
            <w:tcW w:w="900" w:type="dxa"/>
            <w:tcBorders>
              <w:top w:val="single" w:sz="2" w:space="0" w:color="auto"/>
              <w:left w:val="single" w:sz="2" w:space="0" w:color="auto"/>
              <w:bottom w:val="single" w:sz="2" w:space="0" w:color="auto"/>
              <w:right w:val="single" w:sz="2" w:space="0" w:color="auto"/>
            </w:tcBorders>
          </w:tcPr>
          <w:p w14:paraId="702F0CE5" w14:textId="77777777" w:rsidR="006D37C9" w:rsidRPr="00A559A0" w:rsidRDefault="006D37C9" w:rsidP="00216810">
            <w:pPr>
              <w:rPr>
                <w:rFonts w:cs="Arial"/>
                <w:sz w:val="18"/>
                <w:szCs w:val="18"/>
              </w:rPr>
            </w:pPr>
            <w:bookmarkStart w:id="170" w:name="BKM_074CA438_D916_47a8_BDCF_C3B9301777F1"/>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580E9989" w14:textId="412ED315" w:rsidR="006D37C9" w:rsidRPr="00A559A0" w:rsidRDefault="006D37C9" w:rsidP="00216810">
            <w:pPr>
              <w:rPr>
                <w:rFonts w:cs="Arial"/>
                <w:sz w:val="18"/>
                <w:szCs w:val="18"/>
              </w:rPr>
            </w:pPr>
            <w:r w:rsidRPr="00A559A0">
              <w:rPr>
                <w:rFonts w:cs="Arial"/>
                <w:b/>
                <w:i/>
                <w:sz w:val="18"/>
                <w:szCs w:val="18"/>
              </w:rPr>
              <w:t>distributionPoints</w:t>
            </w:r>
          </w:p>
        </w:tc>
        <w:tc>
          <w:tcPr>
            <w:tcW w:w="2520" w:type="dxa"/>
            <w:tcBorders>
              <w:top w:val="single" w:sz="2" w:space="0" w:color="auto"/>
              <w:left w:val="single" w:sz="2" w:space="0" w:color="auto"/>
              <w:bottom w:val="single" w:sz="2" w:space="0" w:color="auto"/>
              <w:right w:val="single" w:sz="2" w:space="0" w:color="auto"/>
            </w:tcBorders>
          </w:tcPr>
          <w:p w14:paraId="43250FC9" w14:textId="77777777" w:rsidR="006D37C9" w:rsidRPr="00A559A0" w:rsidRDefault="006D37C9" w:rsidP="00216810">
            <w:pPr>
              <w:rPr>
                <w:rFonts w:cs="Arial"/>
                <w:sz w:val="18"/>
                <w:szCs w:val="18"/>
              </w:rPr>
            </w:pPr>
            <w:r w:rsidRPr="00A559A0">
              <w:rPr>
                <w:rFonts w:cs="Arial"/>
                <w:i/>
                <w:sz w:val="18"/>
                <w:szCs w:val="18"/>
              </w:rPr>
              <w:t>PointRef+</w:t>
            </w:r>
          </w:p>
        </w:tc>
        <w:tc>
          <w:tcPr>
            <w:tcW w:w="720" w:type="dxa"/>
            <w:tcBorders>
              <w:top w:val="single" w:sz="2" w:space="0" w:color="auto"/>
              <w:left w:val="single" w:sz="2" w:space="0" w:color="auto"/>
              <w:bottom w:val="single" w:sz="2" w:space="0" w:color="auto"/>
              <w:right w:val="single" w:sz="2" w:space="0" w:color="auto"/>
            </w:tcBorders>
          </w:tcPr>
          <w:p w14:paraId="7FDB64E3" w14:textId="77777777" w:rsidR="006D37C9" w:rsidRPr="00A559A0" w:rsidRDefault="006D37C9" w:rsidP="00216810">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1EBA54A0" w14:textId="742CE32D" w:rsidR="006D37C9" w:rsidRPr="00A559A0" w:rsidRDefault="009D5DCB" w:rsidP="00216810">
            <w:pPr>
              <w:rPr>
                <w:rFonts w:cs="Arial"/>
                <w:sz w:val="18"/>
                <w:szCs w:val="18"/>
              </w:rPr>
            </w:pPr>
            <w:r w:rsidRPr="009D5DCB">
              <w:rPr>
                <w:rFonts w:cs="Arial"/>
                <w:sz w:val="18"/>
                <w:szCs w:val="18"/>
              </w:rPr>
              <w:t>Points auxquels la distribution est limitée, le cas échéant. Par exemple, qu'un billet ne peut être acheté qu'à une gare spécifique.</w:t>
            </w:r>
          </w:p>
        </w:tc>
        <w:bookmarkEnd w:id="170"/>
      </w:tr>
      <w:tr w:rsidR="006D37C9" w:rsidRPr="00A559A0" w14:paraId="3EDC7EBE" w14:textId="77777777" w:rsidTr="00216810">
        <w:tc>
          <w:tcPr>
            <w:tcW w:w="900" w:type="dxa"/>
            <w:tcBorders>
              <w:top w:val="single" w:sz="2" w:space="0" w:color="auto"/>
              <w:left w:val="single" w:sz="2" w:space="0" w:color="auto"/>
              <w:bottom w:val="single" w:sz="2" w:space="0" w:color="auto"/>
              <w:right w:val="single" w:sz="2" w:space="0" w:color="auto"/>
            </w:tcBorders>
          </w:tcPr>
          <w:p w14:paraId="4557F3E9" w14:textId="77777777" w:rsidR="006D37C9" w:rsidRPr="00A559A0" w:rsidRDefault="006D37C9" w:rsidP="00216810">
            <w:pPr>
              <w:rPr>
                <w:rFonts w:cs="Arial"/>
                <w:sz w:val="18"/>
                <w:szCs w:val="18"/>
              </w:rPr>
            </w:pPr>
            <w:bookmarkStart w:id="171" w:name="BKM_BF4BAA2C_E8B4_42e3_B710_559D00345234"/>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5A350DE1" w14:textId="7264A31E" w:rsidR="006D37C9" w:rsidRPr="00A559A0" w:rsidRDefault="006D37C9" w:rsidP="00216810">
            <w:pPr>
              <w:rPr>
                <w:rFonts w:cs="Arial"/>
                <w:sz w:val="18"/>
                <w:szCs w:val="18"/>
              </w:rPr>
            </w:pPr>
            <w:r w:rsidRPr="00A559A0">
              <w:rPr>
                <w:rFonts w:cs="Arial"/>
                <w:b/>
                <w:i/>
                <w:sz w:val="18"/>
                <w:szCs w:val="18"/>
              </w:rPr>
              <w:t>DistributionGroupRef</w:t>
            </w:r>
          </w:p>
        </w:tc>
        <w:tc>
          <w:tcPr>
            <w:tcW w:w="2520" w:type="dxa"/>
            <w:tcBorders>
              <w:top w:val="single" w:sz="2" w:space="0" w:color="auto"/>
              <w:left w:val="single" w:sz="2" w:space="0" w:color="auto"/>
              <w:bottom w:val="single" w:sz="2" w:space="0" w:color="auto"/>
              <w:right w:val="single" w:sz="2" w:space="0" w:color="auto"/>
            </w:tcBorders>
          </w:tcPr>
          <w:p w14:paraId="40626195" w14:textId="77777777" w:rsidR="006D37C9" w:rsidRPr="00A559A0" w:rsidRDefault="006D37C9" w:rsidP="00216810">
            <w:pPr>
              <w:rPr>
                <w:rFonts w:cs="Arial"/>
                <w:sz w:val="18"/>
                <w:szCs w:val="18"/>
              </w:rPr>
            </w:pPr>
            <w:r w:rsidRPr="00A559A0">
              <w:rPr>
                <w:rFonts w:cs="Arial"/>
                <w:i/>
                <w:sz w:val="18"/>
                <w:szCs w:val="18"/>
              </w:rPr>
              <w:t>GroupOfEntitiesRef</w:t>
            </w:r>
          </w:p>
        </w:tc>
        <w:tc>
          <w:tcPr>
            <w:tcW w:w="720" w:type="dxa"/>
            <w:tcBorders>
              <w:top w:val="single" w:sz="2" w:space="0" w:color="auto"/>
              <w:left w:val="single" w:sz="2" w:space="0" w:color="auto"/>
              <w:bottom w:val="single" w:sz="2" w:space="0" w:color="auto"/>
              <w:right w:val="single" w:sz="2" w:space="0" w:color="auto"/>
            </w:tcBorders>
          </w:tcPr>
          <w:p w14:paraId="194659BD" w14:textId="77777777" w:rsidR="006D37C9" w:rsidRPr="00A559A0" w:rsidRDefault="006D37C9" w:rsidP="00216810">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AED5B83" w14:textId="229E0284" w:rsidR="006D37C9" w:rsidRPr="00A559A0" w:rsidRDefault="009D5DCB" w:rsidP="00216810">
            <w:pPr>
              <w:rPr>
                <w:rFonts w:cs="Arial"/>
                <w:sz w:val="18"/>
                <w:szCs w:val="18"/>
              </w:rPr>
            </w:pPr>
            <w:r w:rsidRPr="009D5DCB">
              <w:rPr>
                <w:rFonts w:cs="Arial"/>
                <w:sz w:val="18"/>
                <w:szCs w:val="18"/>
              </w:rPr>
              <w:t>GROUPE D'ENTITÉS, par ex. lieux, organisations ou autres entités (par exemple, trajets spécifiques à bord ou lieux de services) auxquels la distribution est restreinte, le cas échéant. Par exemple, qu'un billet ne peut être acheté qu'à une gare spécifique.</w:t>
            </w:r>
          </w:p>
        </w:tc>
        <w:bookmarkEnd w:id="171"/>
      </w:tr>
    </w:tbl>
    <w:p w14:paraId="2BF703CF" w14:textId="77777777" w:rsidR="006D37C9" w:rsidRPr="00A559A0" w:rsidRDefault="006D37C9" w:rsidP="006D37C9">
      <w:pPr>
        <w:rPr>
          <w:rFonts w:cs="Arial"/>
        </w:rPr>
      </w:pPr>
    </w:p>
    <w:p w14:paraId="2279315F" w14:textId="46608D56" w:rsidR="00785A62" w:rsidRPr="00A559A0" w:rsidRDefault="00785A62" w:rsidP="00785A62">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73</w:t>
      </w:r>
      <w:r w:rsidRPr="00A559A0">
        <w:rPr>
          <w:rFonts w:cs="Arial"/>
        </w:rPr>
        <w:fldChar w:fldCharType="end"/>
      </w:r>
      <w:r w:rsidRPr="00A559A0">
        <w:rPr>
          <w:rFonts w:cs="Arial"/>
        </w:rPr>
        <w:t xml:space="preserve"> – </w:t>
      </w:r>
      <w:r w:rsidRPr="00A559A0">
        <w:rPr>
          <w:rFonts w:cs="Arial"/>
          <w:i/>
        </w:rPr>
        <w:t>DistributionAssignment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785A62" w:rsidRPr="00A559A0" w14:paraId="3A403C93"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E67CA54" w14:textId="64418FD6" w:rsidR="00785A62" w:rsidRPr="00A559A0" w:rsidRDefault="00785A62" w:rsidP="00785A62">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EC9B091" w14:textId="77777777" w:rsidR="00785A62" w:rsidRPr="00A559A0" w:rsidRDefault="00785A62" w:rsidP="00785A62">
            <w:pPr>
              <w:rPr>
                <w:rFonts w:cs="Arial"/>
                <w:b/>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6A87590E" w14:textId="77777777" w:rsidR="00785A62" w:rsidRPr="00A559A0" w:rsidRDefault="00785A62" w:rsidP="00785A62">
            <w:pPr>
              <w:rPr>
                <w:rFonts w:cs="Arial"/>
                <w:b/>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657058A2" w14:textId="423802C6" w:rsidR="00785A62" w:rsidRPr="00A559A0" w:rsidRDefault="00785A62" w:rsidP="00785A62">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20523EF" w14:textId="77777777" w:rsidR="00785A62" w:rsidRPr="00A559A0" w:rsidRDefault="00785A62" w:rsidP="00785A62">
            <w:pPr>
              <w:rPr>
                <w:rFonts w:cs="Arial"/>
                <w:b/>
              </w:rPr>
            </w:pPr>
            <w:r w:rsidRPr="00A559A0">
              <w:rPr>
                <w:rFonts w:cs="Arial"/>
                <w:b/>
                <w:bCs/>
                <w:sz w:val="18"/>
                <w:szCs w:val="18"/>
              </w:rPr>
              <w:t>Description</w:t>
            </w:r>
          </w:p>
        </w:tc>
      </w:tr>
      <w:tr w:rsidR="00785A62" w:rsidRPr="00A559A0" w14:paraId="63A92564" w14:textId="77777777" w:rsidTr="00785A62">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D60A872" w14:textId="77777777" w:rsidR="00785A62" w:rsidRPr="00A559A0" w:rsidRDefault="00785A62" w:rsidP="00785A62">
            <w:pPr>
              <w:rPr>
                <w:rFonts w:cs="Arial"/>
                <w:sz w:val="18"/>
                <w:szCs w:val="18"/>
              </w:rPr>
            </w:pPr>
            <w:r w:rsidRPr="00A559A0">
              <w:rPr>
                <w:rFonts w:cs="Arial"/>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02AFD7A" w14:textId="77777777" w:rsidR="00785A62" w:rsidRPr="00A559A0" w:rsidRDefault="00785A62" w:rsidP="00785A62">
            <w:pPr>
              <w:rPr>
                <w:rFonts w:cs="Arial"/>
                <w:sz w:val="18"/>
                <w:szCs w:val="18"/>
              </w:rPr>
            </w:pPr>
            <w:r w:rsidRPr="00A559A0">
              <w:rPr>
                <w:rFonts w:cs="Arial"/>
                <w:sz w:val="18"/>
                <w:szCs w:val="18"/>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5C4ADF8D" w14:textId="77777777" w:rsidR="00785A62" w:rsidRPr="00A559A0" w:rsidRDefault="00785A62" w:rsidP="00785A62">
            <w:pPr>
              <w:rPr>
                <w:rFonts w:cs="Arial"/>
                <w:sz w:val="18"/>
                <w:szCs w:val="18"/>
                <w:u w:val="single"/>
              </w:rPr>
            </w:pPr>
            <w:r w:rsidRPr="00A559A0">
              <w:rPr>
                <w:rFonts w:cs="Arial"/>
                <w:i/>
                <w:sz w:val="18"/>
                <w:szCs w:val="18"/>
                <w:u w:val="single"/>
              </w:rPr>
              <w:t>Assignment</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3F6F00D6" w14:textId="77777777" w:rsidR="00785A62" w:rsidRPr="00A559A0" w:rsidRDefault="00785A62" w:rsidP="00785A62">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07FD8B4" w14:textId="08B45D24" w:rsidR="00785A62" w:rsidRPr="00A559A0" w:rsidRDefault="00785A62" w:rsidP="00785A62">
            <w:pPr>
              <w:rPr>
                <w:rFonts w:cs="Arial"/>
                <w:sz w:val="18"/>
                <w:szCs w:val="18"/>
              </w:rPr>
            </w:pPr>
            <w:r w:rsidRPr="00A559A0">
              <w:rPr>
                <w:rFonts w:cs="Arial"/>
                <w:sz w:val="18"/>
                <w:szCs w:val="18"/>
              </w:rPr>
              <w:t>DISTRIBUTION ASSIGNMENT</w:t>
            </w:r>
            <w:r w:rsidRPr="00A559A0" w:rsidDel="00AF76B6">
              <w:rPr>
                <w:rFonts w:cs="Arial"/>
                <w:b/>
                <w:i/>
                <w:sz w:val="18"/>
                <w:szCs w:val="18"/>
              </w:rPr>
              <w:t xml:space="preserve"> </w:t>
            </w:r>
            <w:r w:rsidR="00867E96" w:rsidRPr="00A559A0">
              <w:rPr>
                <w:rFonts w:cs="Arial"/>
                <w:sz w:val="18"/>
                <w:szCs w:val="18"/>
              </w:rPr>
              <w:t>hérite de</w:t>
            </w:r>
            <w:r w:rsidRPr="00A559A0">
              <w:rPr>
                <w:rFonts w:cs="Arial"/>
                <w:sz w:val="18"/>
                <w:szCs w:val="18"/>
              </w:rPr>
              <w:t xml:space="preserve"> ASSIGNMENT.</w:t>
            </w:r>
          </w:p>
        </w:tc>
      </w:tr>
      <w:tr w:rsidR="00785A62" w:rsidRPr="00A559A0" w14:paraId="42334302" w14:textId="77777777" w:rsidTr="00785A62">
        <w:tc>
          <w:tcPr>
            <w:tcW w:w="900" w:type="dxa"/>
            <w:tcBorders>
              <w:top w:val="single" w:sz="2" w:space="0" w:color="auto"/>
              <w:left w:val="single" w:sz="2" w:space="0" w:color="auto"/>
              <w:bottom w:val="single" w:sz="2" w:space="0" w:color="auto"/>
              <w:right w:val="single" w:sz="2" w:space="0" w:color="auto"/>
            </w:tcBorders>
          </w:tcPr>
          <w:p w14:paraId="6B0C496A" w14:textId="77777777" w:rsidR="00785A62" w:rsidRPr="00A559A0" w:rsidRDefault="00785A62" w:rsidP="00785A62">
            <w:pPr>
              <w:rPr>
                <w:rFonts w:cs="Arial"/>
                <w:sz w:val="18"/>
                <w:szCs w:val="18"/>
              </w:rPr>
            </w:pPr>
            <w:bookmarkStart w:id="172" w:name="BKM_0504BD84_9922_4d83_A396_8659B32E7908"/>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51694A6A" w14:textId="77777777" w:rsidR="00785A62" w:rsidRPr="00A559A0" w:rsidRDefault="00785A62" w:rsidP="00785A62">
            <w:pPr>
              <w:rPr>
                <w:rFonts w:cs="Arial"/>
                <w:sz w:val="18"/>
                <w:szCs w:val="18"/>
              </w:rPr>
            </w:pPr>
            <w:r w:rsidRPr="00A559A0">
              <w:rPr>
                <w:rFonts w:cs="Arial"/>
                <w:b/>
                <w:i/>
                <w:sz w:val="18"/>
                <w:szCs w:val="18"/>
              </w:rPr>
              <w:t>id</w:t>
            </w:r>
          </w:p>
        </w:tc>
        <w:tc>
          <w:tcPr>
            <w:tcW w:w="2520" w:type="dxa"/>
            <w:tcBorders>
              <w:top w:val="single" w:sz="2" w:space="0" w:color="auto"/>
              <w:left w:val="single" w:sz="2" w:space="0" w:color="auto"/>
              <w:bottom w:val="single" w:sz="2" w:space="0" w:color="auto"/>
              <w:right w:val="single" w:sz="2" w:space="0" w:color="auto"/>
            </w:tcBorders>
          </w:tcPr>
          <w:p w14:paraId="4F58955B" w14:textId="79CF2D55" w:rsidR="00785A62" w:rsidRPr="00A559A0" w:rsidRDefault="00785A62" w:rsidP="00785A62">
            <w:pPr>
              <w:rPr>
                <w:rFonts w:cs="Arial"/>
                <w:sz w:val="18"/>
                <w:szCs w:val="18"/>
              </w:rPr>
            </w:pPr>
            <w:r w:rsidRPr="00A559A0">
              <w:rPr>
                <w:rFonts w:cs="Arial"/>
                <w:i/>
                <w:sz w:val="18"/>
                <w:szCs w:val="18"/>
              </w:rPr>
              <w:t>DistributionAssignmentIdType</w:t>
            </w:r>
          </w:p>
        </w:tc>
        <w:tc>
          <w:tcPr>
            <w:tcW w:w="720" w:type="dxa"/>
            <w:tcBorders>
              <w:top w:val="single" w:sz="2" w:space="0" w:color="auto"/>
              <w:left w:val="single" w:sz="2" w:space="0" w:color="auto"/>
              <w:bottom w:val="single" w:sz="2" w:space="0" w:color="auto"/>
              <w:right w:val="single" w:sz="2" w:space="0" w:color="auto"/>
            </w:tcBorders>
          </w:tcPr>
          <w:p w14:paraId="14669D87" w14:textId="77777777" w:rsidR="00785A62" w:rsidRPr="00A559A0" w:rsidRDefault="00785A62" w:rsidP="00785A62">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3FB5F2E0" w14:textId="2AE1F65F" w:rsidR="00785A62" w:rsidRPr="00A559A0" w:rsidRDefault="00867E96" w:rsidP="00785A62">
            <w:pPr>
              <w:rPr>
                <w:rFonts w:cs="Arial"/>
                <w:sz w:val="18"/>
                <w:szCs w:val="18"/>
              </w:rPr>
            </w:pPr>
            <w:r w:rsidRPr="00A559A0">
              <w:rPr>
                <w:rFonts w:cs="Arial"/>
                <w:sz w:val="18"/>
                <w:szCs w:val="18"/>
              </w:rPr>
              <w:t>Identifiant du</w:t>
            </w:r>
            <w:r w:rsidR="00785A62" w:rsidRPr="00A559A0">
              <w:rPr>
                <w:rFonts w:cs="Arial"/>
                <w:sz w:val="18"/>
                <w:szCs w:val="18"/>
              </w:rPr>
              <w:t xml:space="preserve"> a DISTRIBUTION ASSIGNMENT.</w:t>
            </w:r>
          </w:p>
        </w:tc>
        <w:bookmarkEnd w:id="172"/>
      </w:tr>
      <w:tr w:rsidR="00785A62" w:rsidRPr="00A559A0" w14:paraId="1CF3A529" w14:textId="77777777" w:rsidTr="00785A62">
        <w:tc>
          <w:tcPr>
            <w:tcW w:w="900" w:type="dxa"/>
            <w:tcBorders>
              <w:top w:val="single" w:sz="2" w:space="0" w:color="auto"/>
              <w:left w:val="single" w:sz="2" w:space="0" w:color="auto"/>
              <w:bottom w:val="single" w:sz="2" w:space="0" w:color="auto"/>
              <w:right w:val="single" w:sz="2" w:space="0" w:color="auto"/>
            </w:tcBorders>
          </w:tcPr>
          <w:p w14:paraId="439E7014" w14:textId="77777777" w:rsidR="00785A62" w:rsidRPr="00A559A0" w:rsidRDefault="00785A62" w:rsidP="00785A62">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303E8CA1" w14:textId="1FB61F25" w:rsidR="00785A62" w:rsidRPr="00A559A0" w:rsidRDefault="00785A62" w:rsidP="00785A62">
            <w:pPr>
              <w:rPr>
                <w:rFonts w:cs="Arial"/>
                <w:b/>
                <w:i/>
                <w:sz w:val="18"/>
                <w:szCs w:val="18"/>
              </w:rPr>
            </w:pPr>
            <w:r w:rsidRPr="00A559A0">
              <w:rPr>
                <w:rFonts w:cs="Arial"/>
                <w:b/>
                <w:i/>
                <w:sz w:val="18"/>
                <w:szCs w:val="18"/>
              </w:rPr>
              <w:t>ServiceAccessRightRef</w:t>
            </w:r>
          </w:p>
        </w:tc>
        <w:tc>
          <w:tcPr>
            <w:tcW w:w="2520" w:type="dxa"/>
            <w:tcBorders>
              <w:top w:val="single" w:sz="2" w:space="0" w:color="auto"/>
              <w:left w:val="single" w:sz="2" w:space="0" w:color="auto"/>
              <w:bottom w:val="single" w:sz="2" w:space="0" w:color="auto"/>
              <w:right w:val="single" w:sz="2" w:space="0" w:color="auto"/>
            </w:tcBorders>
          </w:tcPr>
          <w:p w14:paraId="6AA5BC66" w14:textId="77777777" w:rsidR="00785A62" w:rsidRPr="00A559A0" w:rsidRDefault="00785A62" w:rsidP="00785A62">
            <w:pPr>
              <w:rPr>
                <w:rFonts w:cs="Arial"/>
                <w:i/>
                <w:sz w:val="18"/>
                <w:szCs w:val="18"/>
              </w:rPr>
            </w:pPr>
            <w:r w:rsidRPr="00A559A0">
              <w:rPr>
                <w:rFonts w:cs="Arial"/>
                <w:i/>
                <w:sz w:val="18"/>
                <w:szCs w:val="18"/>
              </w:rPr>
              <w:t>ServiceAccessRightRef</w:t>
            </w:r>
          </w:p>
        </w:tc>
        <w:tc>
          <w:tcPr>
            <w:tcW w:w="720" w:type="dxa"/>
            <w:tcBorders>
              <w:top w:val="single" w:sz="2" w:space="0" w:color="auto"/>
              <w:left w:val="single" w:sz="2" w:space="0" w:color="auto"/>
              <w:bottom w:val="single" w:sz="2" w:space="0" w:color="auto"/>
              <w:right w:val="single" w:sz="2" w:space="0" w:color="auto"/>
            </w:tcBorders>
          </w:tcPr>
          <w:p w14:paraId="733992EE"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2C6BAA9" w14:textId="6516EA9D" w:rsidR="00785A62" w:rsidRPr="00A559A0" w:rsidRDefault="00785A62" w:rsidP="00785A62">
            <w:pPr>
              <w:rPr>
                <w:rFonts w:cs="Arial"/>
                <w:sz w:val="18"/>
                <w:szCs w:val="18"/>
              </w:rPr>
            </w:pPr>
            <w:r w:rsidRPr="00A559A0">
              <w:rPr>
                <w:rFonts w:cs="Arial"/>
                <w:sz w:val="18"/>
                <w:szCs w:val="18"/>
              </w:rPr>
              <w:t xml:space="preserve">SERVICE ACCESS RIGHT (FARE PRODUCT) </w:t>
            </w:r>
            <w:r w:rsidR="00980D13">
              <w:rPr>
                <w:rFonts w:cs="Arial"/>
                <w:sz w:val="18"/>
                <w:szCs w:val="18"/>
              </w:rPr>
              <w:t>auquel on associe une</w:t>
            </w:r>
            <w:r w:rsidRPr="00A559A0">
              <w:rPr>
                <w:rFonts w:cs="Arial"/>
                <w:sz w:val="18"/>
                <w:szCs w:val="18"/>
              </w:rPr>
              <w:t xml:space="preserve"> DISTRIBUTION ASSIGNMENT.</w:t>
            </w:r>
          </w:p>
        </w:tc>
      </w:tr>
      <w:tr w:rsidR="00785A62" w:rsidRPr="00A559A0" w14:paraId="4620EF87" w14:textId="77777777" w:rsidTr="00785A62">
        <w:tc>
          <w:tcPr>
            <w:tcW w:w="900" w:type="dxa"/>
            <w:tcBorders>
              <w:top w:val="single" w:sz="2" w:space="0" w:color="auto"/>
              <w:left w:val="single" w:sz="2" w:space="0" w:color="auto"/>
              <w:bottom w:val="single" w:sz="2" w:space="0" w:color="auto"/>
              <w:right w:val="single" w:sz="2" w:space="0" w:color="auto"/>
            </w:tcBorders>
          </w:tcPr>
          <w:p w14:paraId="4A13DF7A" w14:textId="77777777" w:rsidR="00785A62" w:rsidRPr="00A559A0" w:rsidRDefault="00785A62" w:rsidP="00785A62">
            <w:pPr>
              <w:rPr>
                <w:rFonts w:cs="Arial"/>
                <w:sz w:val="18"/>
                <w:szCs w:val="18"/>
              </w:rPr>
            </w:pPr>
            <w:bookmarkStart w:id="173" w:name="BKM_576B6452_5675_455f_A5AC_E07C5E1E2D59"/>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77712408" w14:textId="21A6A8E4" w:rsidR="00785A62" w:rsidRPr="00A559A0" w:rsidRDefault="00785A62" w:rsidP="00785A62">
            <w:pPr>
              <w:rPr>
                <w:rFonts w:cs="Arial"/>
                <w:sz w:val="18"/>
                <w:szCs w:val="18"/>
              </w:rPr>
            </w:pPr>
            <w:r w:rsidRPr="00A559A0">
              <w:rPr>
                <w:rFonts w:cs="Arial"/>
                <w:b/>
                <w:i/>
                <w:sz w:val="18"/>
                <w:szCs w:val="18"/>
              </w:rPr>
              <w:t>SalesOfferPackageRef</w:t>
            </w:r>
          </w:p>
        </w:tc>
        <w:tc>
          <w:tcPr>
            <w:tcW w:w="2520" w:type="dxa"/>
            <w:tcBorders>
              <w:top w:val="single" w:sz="2" w:space="0" w:color="auto"/>
              <w:left w:val="single" w:sz="2" w:space="0" w:color="auto"/>
              <w:bottom w:val="single" w:sz="2" w:space="0" w:color="auto"/>
              <w:right w:val="single" w:sz="2" w:space="0" w:color="auto"/>
            </w:tcBorders>
          </w:tcPr>
          <w:p w14:paraId="4A804982" w14:textId="77777777" w:rsidR="00785A62" w:rsidRPr="00A559A0" w:rsidRDefault="00785A62" w:rsidP="00785A62">
            <w:pPr>
              <w:rPr>
                <w:rFonts w:cs="Arial"/>
                <w:sz w:val="18"/>
                <w:szCs w:val="18"/>
              </w:rPr>
            </w:pPr>
            <w:r w:rsidRPr="00A559A0">
              <w:rPr>
                <w:rFonts w:cs="Arial"/>
                <w:i/>
                <w:sz w:val="18"/>
                <w:szCs w:val="18"/>
              </w:rPr>
              <w:t>SalesOfferPackageRef</w:t>
            </w:r>
          </w:p>
        </w:tc>
        <w:tc>
          <w:tcPr>
            <w:tcW w:w="720" w:type="dxa"/>
            <w:tcBorders>
              <w:top w:val="single" w:sz="2" w:space="0" w:color="auto"/>
              <w:left w:val="single" w:sz="2" w:space="0" w:color="auto"/>
              <w:bottom w:val="single" w:sz="2" w:space="0" w:color="auto"/>
              <w:right w:val="single" w:sz="2" w:space="0" w:color="auto"/>
            </w:tcBorders>
          </w:tcPr>
          <w:p w14:paraId="3690CAC8"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BC02A3A" w14:textId="0FF8B7D2" w:rsidR="00785A62" w:rsidRPr="00A559A0" w:rsidRDefault="00785A62" w:rsidP="00785A62">
            <w:pPr>
              <w:rPr>
                <w:rFonts w:cs="Arial"/>
                <w:sz w:val="18"/>
                <w:szCs w:val="18"/>
              </w:rPr>
            </w:pPr>
            <w:r w:rsidRPr="00A559A0">
              <w:rPr>
                <w:rFonts w:cs="Arial"/>
                <w:sz w:val="18"/>
                <w:szCs w:val="18"/>
              </w:rPr>
              <w:t xml:space="preserve">SALES OFFER PACKAGE </w:t>
            </w:r>
            <w:r w:rsidR="00980D13">
              <w:rPr>
                <w:rFonts w:cs="Arial"/>
                <w:sz w:val="18"/>
                <w:szCs w:val="18"/>
              </w:rPr>
              <w:t>auquel on associe une</w:t>
            </w:r>
            <w:r w:rsidR="00980D13" w:rsidRPr="00A559A0">
              <w:rPr>
                <w:rFonts w:cs="Arial"/>
                <w:sz w:val="18"/>
                <w:szCs w:val="18"/>
              </w:rPr>
              <w:t xml:space="preserve"> </w:t>
            </w:r>
            <w:r w:rsidRPr="00A559A0">
              <w:rPr>
                <w:rFonts w:cs="Arial"/>
                <w:sz w:val="18"/>
                <w:szCs w:val="18"/>
              </w:rPr>
              <w:t>DISTRIBUTION ASSIGNMENT.</w:t>
            </w:r>
          </w:p>
        </w:tc>
        <w:bookmarkEnd w:id="173"/>
      </w:tr>
      <w:tr w:rsidR="00785A62" w:rsidRPr="00A559A0" w14:paraId="346A6557" w14:textId="77777777" w:rsidTr="00785A62">
        <w:tc>
          <w:tcPr>
            <w:tcW w:w="900" w:type="dxa"/>
            <w:tcBorders>
              <w:top w:val="single" w:sz="2" w:space="0" w:color="auto"/>
              <w:left w:val="single" w:sz="2" w:space="0" w:color="auto"/>
              <w:bottom w:val="single" w:sz="2" w:space="0" w:color="auto"/>
              <w:right w:val="single" w:sz="2" w:space="0" w:color="auto"/>
            </w:tcBorders>
          </w:tcPr>
          <w:p w14:paraId="7891DCA4" w14:textId="77777777" w:rsidR="00785A62" w:rsidRPr="00A559A0" w:rsidRDefault="00785A62" w:rsidP="00785A62">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0ECA6E2D" w14:textId="3BB27E60" w:rsidR="00785A62" w:rsidRPr="00A559A0" w:rsidRDefault="00785A62" w:rsidP="00785A62">
            <w:pPr>
              <w:rPr>
                <w:rFonts w:cs="Arial"/>
                <w:sz w:val="18"/>
                <w:szCs w:val="18"/>
              </w:rPr>
            </w:pPr>
            <w:r w:rsidRPr="00A559A0">
              <w:rPr>
                <w:rFonts w:cs="Arial"/>
                <w:b/>
                <w:i/>
                <w:sz w:val="18"/>
                <w:szCs w:val="18"/>
              </w:rPr>
              <w:t>GroupOfSalesOfferPackagesRef</w:t>
            </w:r>
          </w:p>
        </w:tc>
        <w:tc>
          <w:tcPr>
            <w:tcW w:w="2520" w:type="dxa"/>
            <w:tcBorders>
              <w:top w:val="single" w:sz="2" w:space="0" w:color="auto"/>
              <w:left w:val="single" w:sz="2" w:space="0" w:color="auto"/>
              <w:bottom w:val="single" w:sz="2" w:space="0" w:color="auto"/>
              <w:right w:val="single" w:sz="2" w:space="0" w:color="auto"/>
            </w:tcBorders>
          </w:tcPr>
          <w:p w14:paraId="06F16BB9" w14:textId="49A701AA" w:rsidR="00785A62" w:rsidRPr="00A559A0" w:rsidRDefault="00785A62" w:rsidP="00785A62">
            <w:pPr>
              <w:rPr>
                <w:rFonts w:cs="Arial"/>
                <w:sz w:val="18"/>
                <w:szCs w:val="18"/>
              </w:rPr>
            </w:pPr>
            <w:r w:rsidRPr="00A559A0">
              <w:rPr>
                <w:rFonts w:cs="Arial"/>
                <w:i/>
                <w:sz w:val="18"/>
                <w:szCs w:val="18"/>
              </w:rPr>
              <w:t>GroupOfSalesOfferPackagesRef</w:t>
            </w:r>
          </w:p>
        </w:tc>
        <w:tc>
          <w:tcPr>
            <w:tcW w:w="720" w:type="dxa"/>
            <w:tcBorders>
              <w:top w:val="single" w:sz="2" w:space="0" w:color="auto"/>
              <w:left w:val="single" w:sz="2" w:space="0" w:color="auto"/>
              <w:bottom w:val="single" w:sz="2" w:space="0" w:color="auto"/>
              <w:right w:val="single" w:sz="2" w:space="0" w:color="auto"/>
            </w:tcBorders>
          </w:tcPr>
          <w:p w14:paraId="76BE5499"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EC05ADA" w14:textId="3EA0B4D8" w:rsidR="00785A62" w:rsidRPr="00A559A0" w:rsidRDefault="00785A62" w:rsidP="00785A62">
            <w:pPr>
              <w:rPr>
                <w:rFonts w:cs="Arial"/>
                <w:sz w:val="18"/>
                <w:szCs w:val="18"/>
              </w:rPr>
            </w:pPr>
            <w:r w:rsidRPr="00A559A0">
              <w:rPr>
                <w:rFonts w:cs="Arial"/>
                <w:sz w:val="18"/>
                <w:szCs w:val="18"/>
              </w:rPr>
              <w:t xml:space="preserve">GROUP OF SALES OFFER PACKAGEs </w:t>
            </w:r>
            <w:r w:rsidR="00980D13">
              <w:rPr>
                <w:rFonts w:cs="Arial"/>
                <w:sz w:val="18"/>
                <w:szCs w:val="18"/>
              </w:rPr>
              <w:t>auquel on associe une</w:t>
            </w:r>
            <w:r w:rsidR="00980D13" w:rsidRPr="00A559A0">
              <w:rPr>
                <w:rFonts w:cs="Arial"/>
                <w:sz w:val="18"/>
                <w:szCs w:val="18"/>
              </w:rPr>
              <w:t xml:space="preserve"> </w:t>
            </w:r>
            <w:r w:rsidRPr="00A559A0">
              <w:rPr>
                <w:rFonts w:cs="Arial"/>
                <w:sz w:val="18"/>
                <w:szCs w:val="18"/>
              </w:rPr>
              <w:t>DISTRIBUTION ASSIGNMENT.</w:t>
            </w:r>
          </w:p>
        </w:tc>
      </w:tr>
      <w:tr w:rsidR="00785A62" w:rsidRPr="00A559A0" w14:paraId="4314DA7C" w14:textId="77777777" w:rsidTr="00785A62">
        <w:tc>
          <w:tcPr>
            <w:tcW w:w="900" w:type="dxa"/>
            <w:tcBorders>
              <w:top w:val="single" w:sz="2" w:space="0" w:color="auto"/>
              <w:left w:val="single" w:sz="2" w:space="0" w:color="auto"/>
              <w:bottom w:val="single" w:sz="2" w:space="0" w:color="auto"/>
              <w:right w:val="single" w:sz="2" w:space="0" w:color="auto"/>
            </w:tcBorders>
          </w:tcPr>
          <w:p w14:paraId="70BE9617" w14:textId="77777777" w:rsidR="00785A62" w:rsidRPr="00A559A0" w:rsidRDefault="00785A62" w:rsidP="00785A62">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5A90E83D" w14:textId="26F7B9F7" w:rsidR="00785A62" w:rsidRPr="00A559A0" w:rsidRDefault="00785A62" w:rsidP="00785A62">
            <w:pPr>
              <w:rPr>
                <w:rFonts w:cs="Arial"/>
                <w:b/>
                <w:i/>
                <w:sz w:val="18"/>
                <w:szCs w:val="18"/>
              </w:rPr>
            </w:pPr>
            <w:r w:rsidRPr="00A559A0">
              <w:rPr>
                <w:rFonts w:cs="Arial"/>
                <w:b/>
                <w:i/>
                <w:sz w:val="18"/>
                <w:szCs w:val="18"/>
              </w:rPr>
              <w:t>DistributionRights</w:t>
            </w:r>
          </w:p>
        </w:tc>
        <w:tc>
          <w:tcPr>
            <w:tcW w:w="2520" w:type="dxa"/>
            <w:tcBorders>
              <w:top w:val="single" w:sz="2" w:space="0" w:color="auto"/>
              <w:left w:val="single" w:sz="2" w:space="0" w:color="auto"/>
              <w:bottom w:val="single" w:sz="2" w:space="0" w:color="auto"/>
              <w:right w:val="single" w:sz="2" w:space="0" w:color="auto"/>
            </w:tcBorders>
          </w:tcPr>
          <w:p w14:paraId="042A5DFB" w14:textId="77777777" w:rsidR="00785A62" w:rsidRPr="00A559A0" w:rsidRDefault="00785A62" w:rsidP="00785A62">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68641649"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2B7DFE2" w14:textId="2C0967DD" w:rsidR="00785A62" w:rsidRPr="00A559A0" w:rsidRDefault="00980D13" w:rsidP="00785A62">
            <w:pPr>
              <w:rPr>
                <w:rFonts w:cs="Arial"/>
                <w:sz w:val="18"/>
                <w:szCs w:val="18"/>
              </w:rPr>
            </w:pPr>
            <w:r>
              <w:rPr>
                <w:rFonts w:cs="Arial"/>
                <w:sz w:val="18"/>
                <w:szCs w:val="18"/>
              </w:rPr>
              <w:t>Droits de d</w:t>
            </w:r>
            <w:r w:rsidR="00785A62" w:rsidRPr="00A559A0">
              <w:rPr>
                <w:rFonts w:cs="Arial"/>
                <w:sz w:val="18"/>
                <w:szCs w:val="18"/>
              </w:rPr>
              <w:t xml:space="preserve">istribution </w:t>
            </w:r>
            <w:r w:rsidR="0009410C" w:rsidRPr="00A559A0">
              <w:rPr>
                <w:rFonts w:cs="Arial"/>
                <w:sz w:val="18"/>
                <w:szCs w:val="18"/>
              </w:rPr>
              <w:t>associé au</w:t>
            </w:r>
            <w:r w:rsidR="00785A62" w:rsidRPr="00A559A0">
              <w:rPr>
                <w:rFonts w:cs="Arial"/>
                <w:sz w:val="18"/>
                <w:szCs w:val="18"/>
              </w:rPr>
              <w:t xml:space="preserve"> DISTRIBUTION ASSIGNMENT. </w:t>
            </w:r>
          </w:p>
        </w:tc>
      </w:tr>
      <w:tr w:rsidR="00785A62" w:rsidRPr="00A559A0" w14:paraId="25121ACF" w14:textId="77777777" w:rsidTr="00785A62">
        <w:tc>
          <w:tcPr>
            <w:tcW w:w="900" w:type="dxa"/>
            <w:tcBorders>
              <w:top w:val="single" w:sz="2" w:space="0" w:color="auto"/>
              <w:left w:val="single" w:sz="2" w:space="0" w:color="auto"/>
              <w:bottom w:val="single" w:sz="2" w:space="0" w:color="auto"/>
              <w:right w:val="single" w:sz="2" w:space="0" w:color="auto"/>
            </w:tcBorders>
          </w:tcPr>
          <w:p w14:paraId="120EAAC8" w14:textId="77777777" w:rsidR="00785A62" w:rsidRPr="00A559A0" w:rsidRDefault="00785A62" w:rsidP="00785A62">
            <w:pPr>
              <w:rPr>
                <w:rFonts w:cs="Arial"/>
                <w:sz w:val="18"/>
                <w:szCs w:val="18"/>
              </w:rPr>
            </w:pPr>
            <w:r w:rsidRPr="00A559A0">
              <w:rPr>
                <w:rFonts w:cs="Arial"/>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57BA6511" w14:textId="08A5FF18" w:rsidR="00785A62" w:rsidRPr="00A559A0" w:rsidRDefault="00785A62" w:rsidP="00785A62">
            <w:pPr>
              <w:rPr>
                <w:rFonts w:cs="Arial"/>
                <w:b/>
                <w:i/>
                <w:sz w:val="18"/>
                <w:szCs w:val="18"/>
              </w:rPr>
            </w:pPr>
            <w:r w:rsidRPr="00A559A0">
              <w:rPr>
                <w:rFonts w:cs="Arial"/>
                <w:b/>
                <w:i/>
                <w:sz w:val="18"/>
                <w:szCs w:val="18"/>
              </w:rPr>
              <w:t>DistributionThroughGroup</w:t>
            </w:r>
          </w:p>
        </w:tc>
        <w:tc>
          <w:tcPr>
            <w:tcW w:w="2520" w:type="dxa"/>
            <w:tcBorders>
              <w:top w:val="single" w:sz="2" w:space="0" w:color="auto"/>
              <w:left w:val="single" w:sz="2" w:space="0" w:color="auto"/>
              <w:bottom w:val="single" w:sz="2" w:space="0" w:color="auto"/>
              <w:right w:val="single" w:sz="2" w:space="0" w:color="auto"/>
            </w:tcBorders>
          </w:tcPr>
          <w:p w14:paraId="24C40FAC" w14:textId="77777777" w:rsidR="00785A62" w:rsidRPr="00A559A0" w:rsidRDefault="00785A62" w:rsidP="00785A62">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109A12CD"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1D009BC" w14:textId="6CC49989" w:rsidR="00785A62" w:rsidRPr="00A559A0" w:rsidRDefault="00980D13" w:rsidP="00785A62">
            <w:pPr>
              <w:rPr>
                <w:rFonts w:cs="Arial"/>
                <w:sz w:val="18"/>
                <w:szCs w:val="18"/>
              </w:rPr>
            </w:pPr>
            <w:r w:rsidRPr="00980D13">
              <w:rPr>
                <w:rFonts w:cs="Arial"/>
                <w:sz w:val="18"/>
                <w:szCs w:val="18"/>
              </w:rPr>
              <w:t>Éléments régissant les canaux par lesquels la distribution peut être effectuée</w:t>
            </w:r>
            <w:r>
              <w:rPr>
                <w:rFonts w:cs="Arial"/>
                <w:sz w:val="18"/>
                <w:szCs w:val="18"/>
              </w:rPr>
              <w:t>.</w:t>
            </w:r>
          </w:p>
        </w:tc>
      </w:tr>
      <w:tr w:rsidR="00785A62" w:rsidRPr="00A559A0" w14:paraId="6C71F151" w14:textId="77777777" w:rsidTr="00785A62">
        <w:tc>
          <w:tcPr>
            <w:tcW w:w="900" w:type="dxa"/>
            <w:tcBorders>
              <w:top w:val="single" w:sz="2" w:space="0" w:color="auto"/>
              <w:left w:val="single" w:sz="2" w:space="0" w:color="auto"/>
              <w:bottom w:val="single" w:sz="2" w:space="0" w:color="auto"/>
              <w:right w:val="single" w:sz="2" w:space="0" w:color="auto"/>
            </w:tcBorders>
          </w:tcPr>
          <w:p w14:paraId="429B42CE" w14:textId="77777777" w:rsidR="00785A62" w:rsidRPr="00A559A0" w:rsidRDefault="00785A62" w:rsidP="00785A62">
            <w:pPr>
              <w:rPr>
                <w:rFonts w:cs="Arial"/>
                <w:sz w:val="18"/>
                <w:szCs w:val="18"/>
              </w:rPr>
            </w:pPr>
            <w:r w:rsidRPr="00A559A0">
              <w:rPr>
                <w:rFonts w:cs="Arial"/>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595EADE1" w14:textId="6337DE55" w:rsidR="00785A62" w:rsidRPr="00A559A0" w:rsidRDefault="00785A62" w:rsidP="00785A62">
            <w:pPr>
              <w:rPr>
                <w:rFonts w:cs="Arial"/>
                <w:b/>
                <w:i/>
                <w:sz w:val="18"/>
                <w:szCs w:val="18"/>
              </w:rPr>
            </w:pPr>
            <w:r w:rsidRPr="00A559A0">
              <w:rPr>
                <w:rFonts w:cs="Arial"/>
                <w:b/>
                <w:i/>
                <w:sz w:val="18"/>
                <w:szCs w:val="18"/>
              </w:rPr>
              <w:t>DistributionByGroup</w:t>
            </w:r>
          </w:p>
        </w:tc>
        <w:tc>
          <w:tcPr>
            <w:tcW w:w="2520" w:type="dxa"/>
            <w:tcBorders>
              <w:top w:val="single" w:sz="2" w:space="0" w:color="auto"/>
              <w:left w:val="single" w:sz="2" w:space="0" w:color="auto"/>
              <w:bottom w:val="single" w:sz="2" w:space="0" w:color="auto"/>
              <w:right w:val="single" w:sz="2" w:space="0" w:color="auto"/>
            </w:tcBorders>
          </w:tcPr>
          <w:p w14:paraId="204170CC" w14:textId="77777777" w:rsidR="00785A62" w:rsidRPr="00A559A0" w:rsidRDefault="00785A62" w:rsidP="00785A62">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099116B5"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E20D401" w14:textId="65004F5B" w:rsidR="00785A62" w:rsidRPr="00A559A0" w:rsidRDefault="00980D13" w:rsidP="00785A62">
            <w:pPr>
              <w:rPr>
                <w:rFonts w:cs="Arial"/>
                <w:sz w:val="18"/>
                <w:szCs w:val="18"/>
              </w:rPr>
            </w:pPr>
            <w:r w:rsidRPr="00980D13">
              <w:rPr>
                <w:rFonts w:cs="Arial"/>
                <w:sz w:val="18"/>
                <w:szCs w:val="18"/>
              </w:rPr>
              <w:t xml:space="preserve">Éléments </w:t>
            </w:r>
            <w:r>
              <w:rPr>
                <w:rFonts w:cs="Arial"/>
                <w:sz w:val="18"/>
                <w:szCs w:val="18"/>
              </w:rPr>
              <w:t>indiquent</w:t>
            </w:r>
            <w:r w:rsidRPr="00980D13">
              <w:rPr>
                <w:rFonts w:cs="Arial"/>
                <w:sz w:val="18"/>
                <w:szCs w:val="18"/>
              </w:rPr>
              <w:t xml:space="preserve"> qui peut distribuer. </w:t>
            </w:r>
          </w:p>
        </w:tc>
      </w:tr>
      <w:tr w:rsidR="00980D13" w:rsidRPr="00A559A0" w14:paraId="6A383923" w14:textId="77777777" w:rsidTr="00785A62">
        <w:tc>
          <w:tcPr>
            <w:tcW w:w="900" w:type="dxa"/>
            <w:tcBorders>
              <w:top w:val="single" w:sz="2" w:space="0" w:color="auto"/>
              <w:left w:val="single" w:sz="2" w:space="0" w:color="auto"/>
              <w:bottom w:val="single" w:sz="2" w:space="0" w:color="auto"/>
              <w:right w:val="single" w:sz="2" w:space="0" w:color="auto"/>
            </w:tcBorders>
          </w:tcPr>
          <w:p w14:paraId="6A43B126" w14:textId="77777777" w:rsidR="00980D13" w:rsidRPr="00A559A0" w:rsidRDefault="00980D13" w:rsidP="00980D13">
            <w:pPr>
              <w:rPr>
                <w:rFonts w:cs="Arial"/>
                <w:sz w:val="18"/>
                <w:szCs w:val="18"/>
              </w:rPr>
            </w:pPr>
            <w:r w:rsidRPr="00A559A0">
              <w:rPr>
                <w:rFonts w:cs="Arial"/>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41F00168" w14:textId="71595FEE" w:rsidR="00980D13" w:rsidRPr="00A559A0" w:rsidRDefault="00980D13" w:rsidP="00980D13">
            <w:pPr>
              <w:rPr>
                <w:rFonts w:cs="Arial"/>
                <w:b/>
                <w:i/>
                <w:sz w:val="18"/>
                <w:szCs w:val="18"/>
              </w:rPr>
            </w:pPr>
            <w:r w:rsidRPr="00A559A0">
              <w:rPr>
                <w:rFonts w:cs="Arial"/>
                <w:b/>
                <w:i/>
                <w:sz w:val="18"/>
                <w:szCs w:val="18"/>
              </w:rPr>
              <w:t>DistributionDetailsGroup</w:t>
            </w:r>
          </w:p>
        </w:tc>
        <w:tc>
          <w:tcPr>
            <w:tcW w:w="2520" w:type="dxa"/>
            <w:tcBorders>
              <w:top w:val="single" w:sz="2" w:space="0" w:color="auto"/>
              <w:left w:val="single" w:sz="2" w:space="0" w:color="auto"/>
              <w:bottom w:val="single" w:sz="2" w:space="0" w:color="auto"/>
              <w:right w:val="single" w:sz="2" w:space="0" w:color="auto"/>
            </w:tcBorders>
          </w:tcPr>
          <w:p w14:paraId="2F72BD43" w14:textId="77777777" w:rsidR="00980D13" w:rsidRPr="00A559A0" w:rsidRDefault="00980D13" w:rsidP="00980D13">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5FD37BF2" w14:textId="77777777" w:rsidR="00980D13" w:rsidRPr="00A559A0" w:rsidRDefault="00980D13" w:rsidP="00980D13">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F46CD21" w14:textId="0FEAEF59" w:rsidR="00980D13" w:rsidRPr="00A559A0" w:rsidRDefault="00980D13" w:rsidP="00980D13">
            <w:pPr>
              <w:rPr>
                <w:rFonts w:cs="Arial"/>
                <w:sz w:val="18"/>
                <w:szCs w:val="18"/>
              </w:rPr>
            </w:pPr>
            <w:r w:rsidRPr="00980D13">
              <w:rPr>
                <w:rFonts w:cs="Arial"/>
                <w:sz w:val="18"/>
                <w:szCs w:val="18"/>
              </w:rPr>
              <w:t xml:space="preserve">Éléments </w:t>
            </w:r>
            <w:r>
              <w:rPr>
                <w:rFonts w:cs="Arial"/>
                <w:sz w:val="18"/>
                <w:szCs w:val="18"/>
              </w:rPr>
              <w:t>détaillant</w:t>
            </w:r>
            <w:r w:rsidRPr="00980D13">
              <w:rPr>
                <w:rFonts w:cs="Arial"/>
                <w:sz w:val="18"/>
                <w:szCs w:val="18"/>
              </w:rPr>
              <w:t xml:space="preserve"> </w:t>
            </w:r>
            <w:r>
              <w:rPr>
                <w:rFonts w:cs="Arial"/>
                <w:sz w:val="18"/>
                <w:szCs w:val="18"/>
              </w:rPr>
              <w:t>la</w:t>
            </w:r>
            <w:r w:rsidRPr="00980D13">
              <w:rPr>
                <w:rFonts w:cs="Arial"/>
                <w:sz w:val="18"/>
                <w:szCs w:val="18"/>
              </w:rPr>
              <w:t xml:space="preserve"> distribu</w:t>
            </w:r>
            <w:r>
              <w:rPr>
                <w:rFonts w:cs="Arial"/>
                <w:sz w:val="18"/>
                <w:szCs w:val="18"/>
              </w:rPr>
              <w:t>tion</w:t>
            </w:r>
            <w:r w:rsidRPr="00980D13">
              <w:rPr>
                <w:rFonts w:cs="Arial"/>
                <w:sz w:val="18"/>
                <w:szCs w:val="18"/>
              </w:rPr>
              <w:t xml:space="preserve">. </w:t>
            </w:r>
          </w:p>
        </w:tc>
      </w:tr>
      <w:tr w:rsidR="00785A62" w:rsidRPr="00A559A0" w14:paraId="74BCE8DA"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09F4DEDE" w14:textId="77777777" w:rsidR="00785A62" w:rsidRPr="00A559A0" w:rsidRDefault="00785A62" w:rsidP="00785A62">
            <w:pPr>
              <w:rPr>
                <w:rFonts w:cs="Arial"/>
                <w:vanish/>
                <w:sz w:val="18"/>
                <w:szCs w:val="18"/>
              </w:rPr>
            </w:pPr>
            <w:bookmarkStart w:id="174" w:name="BKM_7FFE627A_9887_442f_AACB_EC0769559AE9"/>
          </w:p>
        </w:tc>
        <w:tc>
          <w:tcPr>
            <w:tcW w:w="1620" w:type="dxa"/>
            <w:tcBorders>
              <w:top w:val="single" w:sz="2" w:space="0" w:color="auto"/>
              <w:left w:val="single" w:sz="2" w:space="0" w:color="auto"/>
              <w:bottom w:val="single" w:sz="2" w:space="0" w:color="auto"/>
              <w:right w:val="single" w:sz="2" w:space="0" w:color="auto"/>
            </w:tcBorders>
          </w:tcPr>
          <w:p w14:paraId="12169463" w14:textId="1AB75A10" w:rsidR="00785A62" w:rsidRPr="00A559A0" w:rsidRDefault="00785A62" w:rsidP="00785A62">
            <w:pPr>
              <w:rPr>
                <w:rFonts w:cs="Arial"/>
                <w:vanish/>
                <w:sz w:val="18"/>
                <w:szCs w:val="18"/>
                <w:highlight w:val="cyan"/>
              </w:rPr>
            </w:pPr>
            <w:r w:rsidRPr="00A559A0">
              <w:rPr>
                <w:rFonts w:cs="Arial"/>
                <w:b/>
                <w:i/>
                <w:vanish/>
                <w:sz w:val="18"/>
                <w:szCs w:val="18"/>
                <w:highlight w:val="cyan"/>
              </w:rPr>
              <w:t>noticeAssignments</w:t>
            </w:r>
          </w:p>
        </w:tc>
        <w:tc>
          <w:tcPr>
            <w:tcW w:w="2520" w:type="dxa"/>
            <w:tcBorders>
              <w:top w:val="single" w:sz="2" w:space="0" w:color="auto"/>
              <w:left w:val="single" w:sz="2" w:space="0" w:color="auto"/>
              <w:bottom w:val="single" w:sz="2" w:space="0" w:color="auto"/>
              <w:right w:val="single" w:sz="2" w:space="0" w:color="auto"/>
            </w:tcBorders>
          </w:tcPr>
          <w:p w14:paraId="0747541D" w14:textId="77777777" w:rsidR="00785A62" w:rsidRPr="00A559A0" w:rsidRDefault="00785A62" w:rsidP="00785A62">
            <w:pPr>
              <w:rPr>
                <w:rFonts w:cs="Arial"/>
                <w:vanish/>
                <w:sz w:val="18"/>
                <w:szCs w:val="18"/>
                <w:highlight w:val="cyan"/>
                <w:u w:val="single"/>
              </w:rPr>
            </w:pPr>
            <w:r w:rsidRPr="00A559A0">
              <w:rPr>
                <w:rFonts w:cs="Arial"/>
                <w:i/>
                <w:vanish/>
                <w:sz w:val="18"/>
                <w:szCs w:val="18"/>
                <w:highlight w:val="cyan"/>
                <w:u w:val="single"/>
              </w:rPr>
              <w:t>NoticeAssignment</w:t>
            </w:r>
          </w:p>
        </w:tc>
        <w:tc>
          <w:tcPr>
            <w:tcW w:w="720" w:type="dxa"/>
            <w:tcBorders>
              <w:top w:val="single" w:sz="2" w:space="0" w:color="auto"/>
              <w:left w:val="single" w:sz="2" w:space="0" w:color="auto"/>
              <w:bottom w:val="single" w:sz="2" w:space="0" w:color="auto"/>
              <w:right w:val="single" w:sz="2" w:space="0" w:color="auto"/>
            </w:tcBorders>
          </w:tcPr>
          <w:p w14:paraId="56728E36" w14:textId="77777777" w:rsidR="00785A62" w:rsidRPr="00A559A0" w:rsidRDefault="00785A62" w:rsidP="00785A62">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03C697DF" w14:textId="7913BEDB" w:rsidR="00785A62" w:rsidRPr="00A559A0" w:rsidRDefault="00785A62" w:rsidP="00785A62">
            <w:pPr>
              <w:rPr>
                <w:rFonts w:cs="Arial"/>
                <w:vanish/>
                <w:sz w:val="18"/>
                <w:szCs w:val="18"/>
                <w:highlight w:val="cyan"/>
              </w:rPr>
            </w:pPr>
            <w:r w:rsidRPr="00A559A0">
              <w:rPr>
                <w:rFonts w:cs="Arial"/>
                <w:vanish/>
                <w:sz w:val="18"/>
                <w:szCs w:val="18"/>
                <w:highlight w:val="cyan"/>
              </w:rPr>
              <w:t xml:space="preserve">NOTICE ASSIGNMENTs </w:t>
            </w:r>
            <w:r w:rsidR="0009410C" w:rsidRPr="00A559A0">
              <w:rPr>
                <w:rFonts w:cs="Arial"/>
                <w:vanish/>
                <w:sz w:val="18"/>
                <w:szCs w:val="18"/>
                <w:highlight w:val="cyan"/>
              </w:rPr>
              <w:t>associé au</w:t>
            </w:r>
            <w:r w:rsidRPr="00A559A0">
              <w:rPr>
                <w:rFonts w:cs="Arial"/>
                <w:vanish/>
                <w:sz w:val="18"/>
                <w:szCs w:val="18"/>
                <w:highlight w:val="cyan"/>
              </w:rPr>
              <w:t xml:space="preserve"> this DISTRIBUTION ASSIGNMENT.</w:t>
            </w:r>
          </w:p>
        </w:tc>
      </w:tr>
      <w:bookmarkEnd w:id="174"/>
    </w:tbl>
    <w:p w14:paraId="0E3DDECC" w14:textId="0593FEAD" w:rsidR="00785A62" w:rsidRPr="00A559A0" w:rsidRDefault="00785A62" w:rsidP="0019579D"/>
    <w:p w14:paraId="199DF084" w14:textId="77777777" w:rsidR="00D65243" w:rsidRPr="00A559A0" w:rsidRDefault="00D65243" w:rsidP="0019579D"/>
    <w:p w14:paraId="7698E54A" w14:textId="445CFD8B" w:rsidR="00785A62" w:rsidRPr="00A559A0" w:rsidRDefault="00785A62" w:rsidP="00785A62">
      <w:pPr>
        <w:pageBreakBefore/>
        <w:jc w:val="center"/>
        <w:rPr>
          <w:rFonts w:cs="Arial"/>
          <w:b/>
          <w:i/>
        </w:rPr>
      </w:pPr>
      <w:r w:rsidRPr="00A559A0">
        <w:rPr>
          <w:rFonts w:cs="Arial"/>
          <w:b/>
          <w:i/>
        </w:rPr>
        <w:lastRenderedPageBreak/>
        <w:t xml:space="preserve">Table </w:t>
      </w:r>
      <w:r w:rsidRPr="00A559A0">
        <w:rPr>
          <w:rFonts w:cs="Arial"/>
          <w:b/>
          <w:i/>
        </w:rPr>
        <w:fldChar w:fldCharType="begin"/>
      </w:r>
      <w:r w:rsidRPr="00A559A0">
        <w:rPr>
          <w:rFonts w:cs="Arial"/>
          <w:b/>
          <w:i/>
        </w:rPr>
        <w:instrText xml:space="preserve"> SEQ Table \* ARABIC </w:instrText>
      </w:r>
      <w:r w:rsidRPr="00A559A0">
        <w:rPr>
          <w:rFonts w:cs="Arial"/>
          <w:b/>
          <w:i/>
        </w:rPr>
        <w:fldChar w:fldCharType="separate"/>
      </w:r>
      <w:r w:rsidR="008C7E3F">
        <w:rPr>
          <w:rFonts w:cs="Arial"/>
          <w:b/>
          <w:i/>
          <w:noProof/>
        </w:rPr>
        <w:t>74</w:t>
      </w:r>
      <w:r w:rsidRPr="00A559A0">
        <w:rPr>
          <w:rFonts w:cs="Arial"/>
          <w:b/>
          <w:i/>
        </w:rPr>
        <w:fldChar w:fldCharType="end"/>
      </w:r>
      <w:r w:rsidRPr="00A559A0">
        <w:rPr>
          <w:rFonts w:cs="Arial"/>
          <w:b/>
          <w:i/>
        </w:rPr>
        <w:t xml:space="preserve"> – DistributionThroughGroup– </w:t>
      </w:r>
      <w:r w:rsidR="00B9651A" w:rsidRPr="00A559A0">
        <w:rPr>
          <w:rFonts w:cs="Arial"/>
          <w:b/>
          <w:i/>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376"/>
        <w:gridCol w:w="1244"/>
        <w:gridCol w:w="2160"/>
        <w:gridCol w:w="1080"/>
        <w:gridCol w:w="4140"/>
      </w:tblGrid>
      <w:tr w:rsidR="00785A62" w:rsidRPr="00A559A0" w14:paraId="178C8BA9"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2A13607" w14:textId="0CC233BC" w:rsidR="00785A62" w:rsidRPr="00A559A0" w:rsidRDefault="00785A62" w:rsidP="00785A62">
            <w:pPr>
              <w:rPr>
                <w:rFonts w:cs="Arial"/>
                <w:b/>
              </w:rPr>
            </w:pPr>
            <w:r w:rsidRPr="00A559A0">
              <w:rPr>
                <w:rFonts w:cs="Arial"/>
                <w:b/>
                <w:bCs/>
                <w:sz w:val="18"/>
                <w:szCs w:val="18"/>
              </w:rPr>
              <w:t>Classification</w:t>
            </w:r>
          </w:p>
        </w:tc>
        <w:tc>
          <w:tcPr>
            <w:tcW w:w="1620" w:type="dxa"/>
            <w:gridSpan w:val="2"/>
            <w:tcBorders>
              <w:top w:val="single" w:sz="2" w:space="0" w:color="auto"/>
              <w:left w:val="single" w:sz="2" w:space="0" w:color="auto"/>
              <w:bottom w:val="single" w:sz="2" w:space="0" w:color="auto"/>
              <w:right w:val="single" w:sz="2" w:space="0" w:color="auto"/>
            </w:tcBorders>
            <w:shd w:val="clear" w:color="auto" w:fill="E6E6E6"/>
          </w:tcPr>
          <w:p w14:paraId="5DA284FB" w14:textId="77777777" w:rsidR="00785A62" w:rsidRPr="00A559A0" w:rsidRDefault="00785A62" w:rsidP="00785A62">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3ED4743D" w14:textId="77777777" w:rsidR="00785A62" w:rsidRPr="00A559A0" w:rsidRDefault="00785A62" w:rsidP="00785A62">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77C26F1" w14:textId="114779F5" w:rsidR="00785A62" w:rsidRPr="00A559A0" w:rsidRDefault="00785A62" w:rsidP="00785A62">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0EEE322" w14:textId="77777777" w:rsidR="00785A62" w:rsidRPr="00A559A0" w:rsidRDefault="00785A62" w:rsidP="00785A62">
            <w:pPr>
              <w:rPr>
                <w:rFonts w:cs="Arial"/>
                <w:b/>
              </w:rPr>
            </w:pPr>
            <w:r w:rsidRPr="00A559A0">
              <w:rPr>
                <w:rFonts w:cs="Arial"/>
                <w:b/>
                <w:bCs/>
                <w:sz w:val="18"/>
                <w:szCs w:val="18"/>
              </w:rPr>
              <w:t>Description</w:t>
            </w:r>
          </w:p>
        </w:tc>
      </w:tr>
      <w:tr w:rsidR="00785A62" w:rsidRPr="00A559A0" w14:paraId="3225A7FD" w14:textId="77777777" w:rsidTr="00785A62">
        <w:tc>
          <w:tcPr>
            <w:tcW w:w="900" w:type="dxa"/>
            <w:tcBorders>
              <w:top w:val="single" w:sz="2" w:space="0" w:color="auto"/>
              <w:left w:val="single" w:sz="2" w:space="0" w:color="auto"/>
              <w:bottom w:val="single" w:sz="2" w:space="0" w:color="auto"/>
              <w:right w:val="single" w:sz="2" w:space="0" w:color="auto"/>
            </w:tcBorders>
          </w:tcPr>
          <w:p w14:paraId="05D69310" w14:textId="77777777" w:rsidR="00785A62" w:rsidRPr="00A559A0" w:rsidRDefault="00785A62" w:rsidP="00785A62">
            <w:pPr>
              <w:rPr>
                <w:rFonts w:cs="Arial"/>
                <w:sz w:val="18"/>
                <w:szCs w:val="18"/>
              </w:rPr>
            </w:pPr>
          </w:p>
        </w:tc>
        <w:tc>
          <w:tcPr>
            <w:tcW w:w="1620" w:type="dxa"/>
            <w:gridSpan w:val="2"/>
            <w:tcBorders>
              <w:top w:val="single" w:sz="2" w:space="0" w:color="auto"/>
              <w:left w:val="single" w:sz="2" w:space="0" w:color="auto"/>
              <w:bottom w:val="single" w:sz="2" w:space="0" w:color="auto"/>
              <w:right w:val="single" w:sz="2" w:space="0" w:color="auto"/>
            </w:tcBorders>
          </w:tcPr>
          <w:p w14:paraId="13D476ED" w14:textId="77777777" w:rsidR="00785A62" w:rsidRPr="00A559A0" w:rsidRDefault="00785A62" w:rsidP="00785A62">
            <w:pPr>
              <w:rPr>
                <w:rFonts w:cs="Arial"/>
                <w:b/>
                <w:i/>
                <w:sz w:val="18"/>
                <w:szCs w:val="18"/>
              </w:rPr>
            </w:pPr>
            <w:r w:rsidRPr="00A559A0">
              <w:rPr>
                <w:rFonts w:cs="Arial"/>
                <w:b/>
                <w:i/>
                <w:sz w:val="18"/>
                <w:szCs w:val="18"/>
              </w:rPr>
              <w:t xml:space="preserve"> </w:t>
            </w:r>
          </w:p>
        </w:tc>
        <w:tc>
          <w:tcPr>
            <w:tcW w:w="2160" w:type="dxa"/>
            <w:tcBorders>
              <w:top w:val="single" w:sz="2" w:space="0" w:color="auto"/>
              <w:left w:val="single" w:sz="2" w:space="0" w:color="auto"/>
              <w:bottom w:val="single" w:sz="2" w:space="0" w:color="auto"/>
              <w:right w:val="single" w:sz="2" w:space="0" w:color="auto"/>
            </w:tcBorders>
          </w:tcPr>
          <w:p w14:paraId="58E318B8" w14:textId="77777777" w:rsidR="00785A62" w:rsidRPr="00A559A0" w:rsidRDefault="00785A62" w:rsidP="00785A62">
            <w:pPr>
              <w:rPr>
                <w:rFonts w:cs="Arial"/>
                <w:i/>
                <w:sz w:val="18"/>
                <w:szCs w:val="18"/>
              </w:rPr>
            </w:pPr>
            <w:r w:rsidRPr="00A559A0">
              <w:rPr>
                <w:rFonts w:cs="Arial"/>
                <w:sz w:val="18"/>
                <w:szCs w:val="18"/>
              </w:rPr>
              <w:t>CHOICE</w:t>
            </w:r>
          </w:p>
        </w:tc>
        <w:tc>
          <w:tcPr>
            <w:tcW w:w="1080" w:type="dxa"/>
            <w:tcBorders>
              <w:top w:val="single" w:sz="2" w:space="0" w:color="auto"/>
              <w:left w:val="single" w:sz="2" w:space="0" w:color="auto"/>
              <w:bottom w:val="single" w:sz="2" w:space="0" w:color="auto"/>
              <w:right w:val="single" w:sz="2" w:space="0" w:color="auto"/>
            </w:tcBorders>
          </w:tcPr>
          <w:p w14:paraId="1B3834A5" w14:textId="77777777" w:rsidR="00785A62" w:rsidRPr="00A559A0" w:rsidRDefault="00785A62" w:rsidP="00785A62">
            <w:pPr>
              <w:rPr>
                <w:rFonts w:cs="Arial"/>
                <w:sz w:val="18"/>
                <w:szCs w:val="18"/>
              </w:rPr>
            </w:pPr>
            <w:r w:rsidRPr="00A559A0">
              <w:rPr>
                <w:rFonts w:cs="Arial"/>
                <w:sz w:val="18"/>
                <w:szCs w:val="18"/>
              </w:rPr>
              <w:t xml:space="preserve"> </w:t>
            </w:r>
          </w:p>
        </w:tc>
        <w:tc>
          <w:tcPr>
            <w:tcW w:w="4140" w:type="dxa"/>
            <w:tcBorders>
              <w:top w:val="single" w:sz="2" w:space="0" w:color="auto"/>
              <w:left w:val="single" w:sz="2" w:space="0" w:color="auto"/>
              <w:bottom w:val="single" w:sz="2" w:space="0" w:color="auto"/>
              <w:right w:val="single" w:sz="2" w:space="0" w:color="auto"/>
            </w:tcBorders>
          </w:tcPr>
          <w:p w14:paraId="564863B3" w14:textId="0F519D27" w:rsidR="00785A62" w:rsidRPr="00A559A0" w:rsidRDefault="00980D13" w:rsidP="00785A62">
            <w:pPr>
              <w:rPr>
                <w:rFonts w:cs="Arial"/>
                <w:sz w:val="18"/>
                <w:szCs w:val="18"/>
              </w:rPr>
            </w:pPr>
            <w:r w:rsidRPr="00980D13">
              <w:rPr>
                <w:rFonts w:cs="Arial"/>
                <w:sz w:val="18"/>
                <w:szCs w:val="18"/>
              </w:rPr>
              <w:t>Pays</w:t>
            </w:r>
            <w:r>
              <w:rPr>
                <w:rFonts w:cs="Arial"/>
                <w:sz w:val="18"/>
                <w:szCs w:val="18"/>
              </w:rPr>
              <w:t>/Région/Ville</w:t>
            </w:r>
            <w:r w:rsidRPr="00980D13">
              <w:rPr>
                <w:rFonts w:cs="Arial"/>
                <w:sz w:val="18"/>
                <w:szCs w:val="18"/>
              </w:rPr>
              <w:t xml:space="preserve"> dans lequel la distribution peut avoir lieu.</w:t>
            </w:r>
          </w:p>
        </w:tc>
      </w:tr>
      <w:tr w:rsidR="00785A62" w:rsidRPr="00A559A0" w14:paraId="31F64763"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69AA6635" w14:textId="77777777" w:rsidR="00785A62" w:rsidRPr="00A559A0" w:rsidRDefault="00785A62" w:rsidP="00785A62">
            <w:pPr>
              <w:rPr>
                <w:rFonts w:cs="Arial"/>
                <w:vanish/>
                <w:sz w:val="18"/>
                <w:szCs w:val="18"/>
              </w:rPr>
            </w:pPr>
          </w:p>
        </w:tc>
        <w:tc>
          <w:tcPr>
            <w:tcW w:w="376" w:type="dxa"/>
            <w:tcBorders>
              <w:top w:val="single" w:sz="2" w:space="0" w:color="auto"/>
              <w:left w:val="single" w:sz="2" w:space="0" w:color="auto"/>
              <w:bottom w:val="single" w:sz="2" w:space="0" w:color="auto"/>
              <w:right w:val="single" w:sz="2" w:space="0" w:color="auto"/>
            </w:tcBorders>
          </w:tcPr>
          <w:p w14:paraId="491FDC2A" w14:textId="77777777" w:rsidR="00785A62" w:rsidRPr="00A559A0" w:rsidRDefault="00785A62" w:rsidP="00785A62">
            <w:pPr>
              <w:rPr>
                <w:rFonts w:cs="Arial"/>
                <w:b/>
                <w:i/>
                <w:vanish/>
                <w:sz w:val="18"/>
                <w:szCs w:val="18"/>
              </w:rPr>
            </w:pPr>
            <w:r w:rsidRPr="00A559A0">
              <w:rPr>
                <w:rFonts w:cs="Arial"/>
                <w:b/>
                <w:i/>
                <w:vanish/>
                <w:sz w:val="18"/>
                <w:szCs w:val="18"/>
              </w:rPr>
              <w:t>a</w:t>
            </w:r>
          </w:p>
        </w:tc>
        <w:tc>
          <w:tcPr>
            <w:tcW w:w="1244" w:type="dxa"/>
            <w:tcBorders>
              <w:top w:val="single" w:sz="2" w:space="0" w:color="auto"/>
              <w:left w:val="single" w:sz="2" w:space="0" w:color="auto"/>
              <w:bottom w:val="single" w:sz="2" w:space="0" w:color="auto"/>
              <w:right w:val="single" w:sz="2" w:space="0" w:color="auto"/>
            </w:tcBorders>
          </w:tcPr>
          <w:p w14:paraId="664E1A16" w14:textId="77777777" w:rsidR="00785A62" w:rsidRPr="00A559A0" w:rsidRDefault="00785A62" w:rsidP="00785A62">
            <w:pPr>
              <w:rPr>
                <w:rFonts w:cs="Arial"/>
                <w:b/>
                <w:i/>
                <w:vanish/>
                <w:sz w:val="18"/>
                <w:szCs w:val="18"/>
                <w:highlight w:val="cyan"/>
              </w:rPr>
            </w:pPr>
            <w:r w:rsidRPr="00A559A0">
              <w:rPr>
                <w:rFonts w:cs="Arial"/>
                <w:b/>
                <w:i/>
                <w:vanish/>
                <w:sz w:val="18"/>
                <w:szCs w:val="18"/>
                <w:highlight w:val="cyan"/>
              </w:rPr>
              <w:t>AllCountriesRef</w:t>
            </w:r>
          </w:p>
        </w:tc>
        <w:tc>
          <w:tcPr>
            <w:tcW w:w="2160" w:type="dxa"/>
            <w:tcBorders>
              <w:top w:val="single" w:sz="2" w:space="0" w:color="auto"/>
              <w:left w:val="single" w:sz="2" w:space="0" w:color="auto"/>
              <w:bottom w:val="single" w:sz="2" w:space="0" w:color="auto"/>
              <w:right w:val="single" w:sz="2" w:space="0" w:color="auto"/>
            </w:tcBorders>
          </w:tcPr>
          <w:p w14:paraId="5D4BAE3C" w14:textId="77777777" w:rsidR="00785A62" w:rsidRPr="00A559A0" w:rsidRDefault="00785A62" w:rsidP="00785A62">
            <w:pPr>
              <w:rPr>
                <w:rFonts w:cs="Arial"/>
                <w:i/>
                <w:vanish/>
                <w:sz w:val="18"/>
                <w:szCs w:val="18"/>
                <w:highlight w:val="cyan"/>
              </w:rPr>
            </w:pPr>
            <w:r w:rsidRPr="00A559A0">
              <w:rPr>
                <w:rFonts w:cs="Arial"/>
                <w:i/>
                <w:vanish/>
                <w:sz w:val="18"/>
                <w:szCs w:val="18"/>
                <w:highlight w:val="cyan"/>
              </w:rPr>
              <w:t>AllCountriesRef</w:t>
            </w:r>
          </w:p>
        </w:tc>
        <w:tc>
          <w:tcPr>
            <w:tcW w:w="1080" w:type="dxa"/>
            <w:tcBorders>
              <w:top w:val="single" w:sz="2" w:space="0" w:color="auto"/>
              <w:left w:val="single" w:sz="2" w:space="0" w:color="auto"/>
              <w:bottom w:val="single" w:sz="2" w:space="0" w:color="auto"/>
              <w:right w:val="single" w:sz="2" w:space="0" w:color="auto"/>
            </w:tcBorders>
          </w:tcPr>
          <w:p w14:paraId="3B681162" w14:textId="77777777" w:rsidR="00785A62" w:rsidRPr="00A559A0" w:rsidRDefault="00785A62" w:rsidP="00785A62">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26FB16C" w14:textId="77777777" w:rsidR="00785A62" w:rsidRPr="00A559A0" w:rsidRDefault="00785A62" w:rsidP="00785A62">
            <w:pPr>
              <w:rPr>
                <w:rFonts w:cs="Arial"/>
                <w:vanish/>
                <w:sz w:val="18"/>
                <w:szCs w:val="18"/>
                <w:highlight w:val="cyan"/>
              </w:rPr>
            </w:pPr>
            <w:r w:rsidRPr="00A559A0">
              <w:rPr>
                <w:rFonts w:cs="Arial"/>
                <w:vanish/>
                <w:sz w:val="18"/>
                <w:szCs w:val="18"/>
                <w:highlight w:val="cyan"/>
              </w:rPr>
              <w:t>Distribution may be made in all countries.</w:t>
            </w:r>
          </w:p>
        </w:tc>
      </w:tr>
      <w:tr w:rsidR="00785A62" w:rsidRPr="00A559A0" w14:paraId="1434B51D"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501D81EC" w14:textId="77777777" w:rsidR="00785A62" w:rsidRPr="00A559A0" w:rsidRDefault="00785A62" w:rsidP="00785A62">
            <w:pPr>
              <w:rPr>
                <w:rFonts w:cs="Arial"/>
                <w:vanish/>
                <w:sz w:val="18"/>
                <w:szCs w:val="18"/>
              </w:rPr>
            </w:pPr>
            <w:r w:rsidRPr="00A559A0">
              <w:rPr>
                <w:rFonts w:cs="Arial"/>
                <w:vanish/>
                <w:sz w:val="18"/>
                <w:szCs w:val="18"/>
              </w:rPr>
              <w:t>«FK»</w:t>
            </w:r>
          </w:p>
        </w:tc>
        <w:tc>
          <w:tcPr>
            <w:tcW w:w="376" w:type="dxa"/>
            <w:tcBorders>
              <w:top w:val="single" w:sz="2" w:space="0" w:color="auto"/>
              <w:left w:val="single" w:sz="2" w:space="0" w:color="auto"/>
              <w:bottom w:val="single" w:sz="2" w:space="0" w:color="auto"/>
              <w:right w:val="single" w:sz="2" w:space="0" w:color="auto"/>
            </w:tcBorders>
          </w:tcPr>
          <w:p w14:paraId="170E163A" w14:textId="77777777" w:rsidR="00785A62" w:rsidRPr="00A559A0" w:rsidRDefault="00785A62" w:rsidP="00785A62">
            <w:pPr>
              <w:rPr>
                <w:rFonts w:cs="Arial"/>
                <w:vanish/>
                <w:sz w:val="18"/>
                <w:szCs w:val="18"/>
              </w:rPr>
            </w:pPr>
            <w:r w:rsidRPr="00A559A0">
              <w:rPr>
                <w:rFonts w:cs="Arial"/>
                <w:b/>
                <w:i/>
                <w:vanish/>
                <w:sz w:val="18"/>
                <w:szCs w:val="18"/>
              </w:rPr>
              <w:t>b</w:t>
            </w:r>
          </w:p>
        </w:tc>
        <w:tc>
          <w:tcPr>
            <w:tcW w:w="1244" w:type="dxa"/>
            <w:tcBorders>
              <w:top w:val="single" w:sz="2" w:space="0" w:color="auto"/>
              <w:left w:val="single" w:sz="2" w:space="0" w:color="auto"/>
              <w:bottom w:val="single" w:sz="2" w:space="0" w:color="auto"/>
              <w:right w:val="single" w:sz="2" w:space="0" w:color="auto"/>
            </w:tcBorders>
          </w:tcPr>
          <w:p w14:paraId="12775A3B" w14:textId="77777777" w:rsidR="00785A62" w:rsidRPr="00A559A0" w:rsidRDefault="00785A62" w:rsidP="00785A62">
            <w:pPr>
              <w:rPr>
                <w:rFonts w:cs="Arial"/>
                <w:vanish/>
                <w:sz w:val="18"/>
                <w:szCs w:val="18"/>
                <w:highlight w:val="cyan"/>
              </w:rPr>
            </w:pPr>
            <w:r w:rsidRPr="00A559A0">
              <w:rPr>
                <w:rFonts w:cs="Arial"/>
                <w:b/>
                <w:i/>
                <w:vanish/>
                <w:sz w:val="18"/>
                <w:szCs w:val="18"/>
                <w:highlight w:val="cyan"/>
              </w:rPr>
              <w:t>CountryRef</w:t>
            </w:r>
          </w:p>
        </w:tc>
        <w:tc>
          <w:tcPr>
            <w:tcW w:w="2160" w:type="dxa"/>
            <w:tcBorders>
              <w:top w:val="single" w:sz="2" w:space="0" w:color="auto"/>
              <w:left w:val="single" w:sz="2" w:space="0" w:color="auto"/>
              <w:bottom w:val="single" w:sz="2" w:space="0" w:color="auto"/>
              <w:right w:val="single" w:sz="2" w:space="0" w:color="auto"/>
            </w:tcBorders>
          </w:tcPr>
          <w:p w14:paraId="07CD54E4" w14:textId="77777777" w:rsidR="00785A62" w:rsidRPr="00A559A0" w:rsidRDefault="00785A62" w:rsidP="00785A62">
            <w:pPr>
              <w:rPr>
                <w:rFonts w:cs="Arial"/>
                <w:vanish/>
                <w:sz w:val="18"/>
                <w:szCs w:val="18"/>
                <w:highlight w:val="cyan"/>
              </w:rPr>
            </w:pPr>
            <w:r w:rsidRPr="00A559A0">
              <w:rPr>
                <w:rFonts w:cs="Arial"/>
                <w:i/>
                <w:vanish/>
                <w:sz w:val="18"/>
                <w:szCs w:val="18"/>
                <w:highlight w:val="cyan"/>
              </w:rPr>
              <w:t>CountryRef</w:t>
            </w:r>
          </w:p>
        </w:tc>
        <w:tc>
          <w:tcPr>
            <w:tcW w:w="1080" w:type="dxa"/>
            <w:tcBorders>
              <w:top w:val="single" w:sz="2" w:space="0" w:color="auto"/>
              <w:left w:val="single" w:sz="2" w:space="0" w:color="auto"/>
              <w:bottom w:val="single" w:sz="2" w:space="0" w:color="auto"/>
              <w:right w:val="single" w:sz="2" w:space="0" w:color="auto"/>
            </w:tcBorders>
          </w:tcPr>
          <w:p w14:paraId="6B3E5EEE" w14:textId="77777777" w:rsidR="00785A62" w:rsidRPr="00A559A0" w:rsidRDefault="00785A62" w:rsidP="00785A62">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2CCC1D4" w14:textId="77777777" w:rsidR="00785A62" w:rsidRPr="00A559A0" w:rsidRDefault="00785A62" w:rsidP="00785A62">
            <w:pPr>
              <w:rPr>
                <w:rFonts w:cs="Arial"/>
                <w:vanish/>
                <w:sz w:val="18"/>
                <w:szCs w:val="18"/>
                <w:highlight w:val="cyan"/>
              </w:rPr>
            </w:pPr>
            <w:r w:rsidRPr="00A559A0">
              <w:rPr>
                <w:rFonts w:cs="Arial"/>
                <w:vanish/>
                <w:sz w:val="18"/>
                <w:szCs w:val="18"/>
                <w:highlight w:val="cyan"/>
              </w:rPr>
              <w:t>COUNTRY in which distribution can be made as described by this DISTRIBUTION ASSIGNMENT.</w:t>
            </w:r>
          </w:p>
        </w:tc>
      </w:tr>
      <w:tr w:rsidR="00785A62" w:rsidRPr="00A559A0" w14:paraId="5516C2BB"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4514DDDF" w14:textId="77777777" w:rsidR="00785A62" w:rsidRPr="00A559A0" w:rsidRDefault="00785A62" w:rsidP="00785A62">
            <w:pPr>
              <w:rPr>
                <w:rFonts w:cs="Arial"/>
                <w:vanish/>
                <w:sz w:val="18"/>
                <w:szCs w:val="18"/>
              </w:rPr>
            </w:pPr>
          </w:p>
        </w:tc>
        <w:tc>
          <w:tcPr>
            <w:tcW w:w="1620" w:type="dxa"/>
            <w:gridSpan w:val="2"/>
            <w:tcBorders>
              <w:top w:val="single" w:sz="2" w:space="0" w:color="auto"/>
              <w:left w:val="single" w:sz="2" w:space="0" w:color="auto"/>
              <w:bottom w:val="single" w:sz="2" w:space="0" w:color="auto"/>
              <w:right w:val="single" w:sz="2" w:space="0" w:color="auto"/>
            </w:tcBorders>
          </w:tcPr>
          <w:p w14:paraId="4C9080AA" w14:textId="7E1E6A7E" w:rsidR="00785A62" w:rsidRPr="00A559A0" w:rsidRDefault="00785A62" w:rsidP="00785A62">
            <w:pPr>
              <w:rPr>
                <w:rFonts w:cs="Arial"/>
                <w:b/>
                <w:i/>
                <w:vanish/>
                <w:sz w:val="18"/>
                <w:szCs w:val="18"/>
                <w:highlight w:val="cyan"/>
              </w:rPr>
            </w:pPr>
            <w:r w:rsidRPr="00A559A0">
              <w:rPr>
                <w:rFonts w:cs="Arial"/>
                <w:b/>
                <w:i/>
                <w:vanish/>
                <w:sz w:val="18"/>
                <w:szCs w:val="18"/>
                <w:highlight w:val="cyan"/>
              </w:rPr>
              <w:t>AllowedInCountry</w:t>
            </w:r>
          </w:p>
        </w:tc>
        <w:tc>
          <w:tcPr>
            <w:tcW w:w="2160" w:type="dxa"/>
            <w:tcBorders>
              <w:top w:val="single" w:sz="2" w:space="0" w:color="auto"/>
              <w:left w:val="single" w:sz="2" w:space="0" w:color="auto"/>
              <w:bottom w:val="single" w:sz="2" w:space="0" w:color="auto"/>
              <w:right w:val="single" w:sz="2" w:space="0" w:color="auto"/>
            </w:tcBorders>
          </w:tcPr>
          <w:p w14:paraId="5EA4CCA1" w14:textId="77777777" w:rsidR="00785A62" w:rsidRPr="00A559A0" w:rsidRDefault="00785A62" w:rsidP="00785A62">
            <w:pPr>
              <w:rPr>
                <w:rFonts w:cs="Arial"/>
                <w:i/>
                <w:vanish/>
                <w:sz w:val="18"/>
                <w:szCs w:val="18"/>
                <w:highlight w:val="cyan"/>
              </w:rPr>
            </w:pPr>
            <w:r w:rsidRPr="00A559A0">
              <w:rPr>
                <w:rFonts w:cs="Arial"/>
                <w:i/>
                <w:vanish/>
                <w:sz w:val="18"/>
                <w:szCs w:val="18"/>
                <w:highlight w:val="cyan"/>
              </w:rPr>
              <w:t>xsd:boolean</w:t>
            </w:r>
          </w:p>
        </w:tc>
        <w:tc>
          <w:tcPr>
            <w:tcW w:w="1080" w:type="dxa"/>
            <w:tcBorders>
              <w:top w:val="single" w:sz="2" w:space="0" w:color="auto"/>
              <w:left w:val="single" w:sz="2" w:space="0" w:color="auto"/>
              <w:bottom w:val="single" w:sz="2" w:space="0" w:color="auto"/>
              <w:right w:val="single" w:sz="2" w:space="0" w:color="auto"/>
            </w:tcBorders>
          </w:tcPr>
          <w:p w14:paraId="734B1247" w14:textId="77777777" w:rsidR="00785A62" w:rsidRPr="00A559A0" w:rsidRDefault="00785A62" w:rsidP="00785A62">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2092D2C" w14:textId="77777777" w:rsidR="00785A62" w:rsidRPr="00A559A0" w:rsidRDefault="00785A62" w:rsidP="00785A62">
            <w:pPr>
              <w:rPr>
                <w:rFonts w:cs="Arial"/>
                <w:vanish/>
                <w:sz w:val="18"/>
                <w:szCs w:val="18"/>
                <w:highlight w:val="cyan"/>
              </w:rPr>
            </w:pPr>
            <w:r w:rsidRPr="00A559A0">
              <w:rPr>
                <w:rFonts w:cs="Arial"/>
                <w:vanish/>
                <w:sz w:val="18"/>
                <w:szCs w:val="18"/>
                <w:highlight w:val="cyan"/>
              </w:rPr>
              <w:t>Whether distribution is allowed or forbidden in the specified country.</w:t>
            </w:r>
          </w:p>
        </w:tc>
      </w:tr>
      <w:tr w:rsidR="00785A62" w:rsidRPr="00A559A0" w14:paraId="16B9160B" w14:textId="77777777" w:rsidTr="00785A62">
        <w:tc>
          <w:tcPr>
            <w:tcW w:w="900" w:type="dxa"/>
            <w:tcBorders>
              <w:top w:val="single" w:sz="2" w:space="0" w:color="auto"/>
              <w:left w:val="single" w:sz="2" w:space="0" w:color="auto"/>
              <w:bottom w:val="single" w:sz="2" w:space="0" w:color="auto"/>
              <w:right w:val="single" w:sz="2" w:space="0" w:color="auto"/>
            </w:tcBorders>
          </w:tcPr>
          <w:p w14:paraId="6539604A" w14:textId="77777777" w:rsidR="00785A62" w:rsidRPr="00A559A0" w:rsidRDefault="00785A62" w:rsidP="00785A62">
            <w:pPr>
              <w:rPr>
                <w:rFonts w:cs="Arial"/>
                <w:sz w:val="18"/>
                <w:szCs w:val="18"/>
              </w:rPr>
            </w:pPr>
            <w:r w:rsidRPr="00A559A0">
              <w:rPr>
                <w:rFonts w:cs="Arial"/>
                <w:sz w:val="18"/>
                <w:szCs w:val="18"/>
              </w:rPr>
              <w:t>«FK»</w:t>
            </w:r>
          </w:p>
        </w:tc>
        <w:tc>
          <w:tcPr>
            <w:tcW w:w="1620" w:type="dxa"/>
            <w:gridSpan w:val="2"/>
            <w:tcBorders>
              <w:top w:val="single" w:sz="2" w:space="0" w:color="auto"/>
              <w:left w:val="single" w:sz="2" w:space="0" w:color="auto"/>
              <w:bottom w:val="single" w:sz="2" w:space="0" w:color="auto"/>
              <w:right w:val="single" w:sz="2" w:space="0" w:color="auto"/>
            </w:tcBorders>
          </w:tcPr>
          <w:p w14:paraId="652FE759" w14:textId="6FE85058" w:rsidR="00785A62" w:rsidRPr="00A559A0" w:rsidRDefault="00785A62" w:rsidP="00785A62">
            <w:pPr>
              <w:rPr>
                <w:rFonts w:cs="Arial"/>
                <w:b/>
                <w:i/>
                <w:sz w:val="18"/>
                <w:szCs w:val="18"/>
              </w:rPr>
            </w:pPr>
            <w:r w:rsidRPr="00A559A0">
              <w:rPr>
                <w:rFonts w:cs="Arial"/>
                <w:b/>
                <w:i/>
                <w:sz w:val="18"/>
                <w:szCs w:val="18"/>
              </w:rPr>
              <w:t>TopographicPlaceRef</w:t>
            </w:r>
          </w:p>
        </w:tc>
        <w:tc>
          <w:tcPr>
            <w:tcW w:w="2160" w:type="dxa"/>
            <w:tcBorders>
              <w:top w:val="single" w:sz="2" w:space="0" w:color="auto"/>
              <w:left w:val="single" w:sz="2" w:space="0" w:color="auto"/>
              <w:bottom w:val="single" w:sz="2" w:space="0" w:color="auto"/>
              <w:right w:val="single" w:sz="2" w:space="0" w:color="auto"/>
            </w:tcBorders>
          </w:tcPr>
          <w:p w14:paraId="79CB33D2" w14:textId="77777777" w:rsidR="00785A62" w:rsidRPr="00A559A0" w:rsidRDefault="00785A62" w:rsidP="00785A62">
            <w:pPr>
              <w:rPr>
                <w:rFonts w:cs="Arial"/>
                <w:i/>
                <w:sz w:val="18"/>
                <w:szCs w:val="18"/>
              </w:rPr>
            </w:pPr>
            <w:r w:rsidRPr="00A559A0">
              <w:rPr>
                <w:rFonts w:cs="Arial"/>
                <w:i/>
                <w:sz w:val="18"/>
                <w:szCs w:val="18"/>
              </w:rPr>
              <w:t>TopographicPlaceRef</w:t>
            </w:r>
          </w:p>
        </w:tc>
        <w:tc>
          <w:tcPr>
            <w:tcW w:w="1080" w:type="dxa"/>
            <w:tcBorders>
              <w:top w:val="single" w:sz="2" w:space="0" w:color="auto"/>
              <w:left w:val="single" w:sz="2" w:space="0" w:color="auto"/>
              <w:bottom w:val="single" w:sz="2" w:space="0" w:color="auto"/>
              <w:right w:val="single" w:sz="2" w:space="0" w:color="auto"/>
            </w:tcBorders>
          </w:tcPr>
          <w:p w14:paraId="038FEE1D"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3AE7486" w14:textId="417A75E9" w:rsidR="00785A62" w:rsidRPr="00A559A0" w:rsidRDefault="00785A62" w:rsidP="00785A62">
            <w:pPr>
              <w:rPr>
                <w:rFonts w:cs="Arial"/>
                <w:sz w:val="18"/>
                <w:szCs w:val="18"/>
              </w:rPr>
            </w:pPr>
            <w:r w:rsidRPr="00A559A0">
              <w:rPr>
                <w:rFonts w:cs="Arial"/>
                <w:sz w:val="18"/>
                <w:szCs w:val="18"/>
              </w:rPr>
              <w:t xml:space="preserve">TOPOGRAPHIC PLACE </w:t>
            </w:r>
            <w:r w:rsidR="00980D13">
              <w:rPr>
                <w:rFonts w:cs="Arial"/>
                <w:sz w:val="18"/>
                <w:szCs w:val="18"/>
              </w:rPr>
              <w:t>associée au</w:t>
            </w:r>
            <w:r w:rsidRPr="00A559A0">
              <w:rPr>
                <w:rFonts w:cs="Arial"/>
                <w:sz w:val="18"/>
                <w:szCs w:val="18"/>
              </w:rPr>
              <w:t xml:space="preserve"> DISTRIBUTION ASSIGNMENT.</w:t>
            </w:r>
          </w:p>
        </w:tc>
      </w:tr>
      <w:tr w:rsidR="00785A62" w:rsidRPr="00A559A0" w14:paraId="65237841" w14:textId="77777777" w:rsidTr="00785A62">
        <w:tc>
          <w:tcPr>
            <w:tcW w:w="900" w:type="dxa"/>
            <w:tcBorders>
              <w:top w:val="single" w:sz="2" w:space="0" w:color="auto"/>
              <w:left w:val="single" w:sz="2" w:space="0" w:color="auto"/>
              <w:bottom w:val="single" w:sz="2" w:space="0" w:color="auto"/>
              <w:right w:val="single" w:sz="2" w:space="0" w:color="auto"/>
            </w:tcBorders>
          </w:tcPr>
          <w:p w14:paraId="558F63E9" w14:textId="77777777" w:rsidR="00785A62" w:rsidRPr="00A559A0" w:rsidRDefault="00785A62" w:rsidP="00785A62">
            <w:pPr>
              <w:rPr>
                <w:rFonts w:cs="Arial"/>
                <w:sz w:val="18"/>
                <w:szCs w:val="18"/>
              </w:rPr>
            </w:pPr>
          </w:p>
        </w:tc>
        <w:tc>
          <w:tcPr>
            <w:tcW w:w="1620" w:type="dxa"/>
            <w:gridSpan w:val="2"/>
            <w:tcBorders>
              <w:top w:val="single" w:sz="2" w:space="0" w:color="auto"/>
              <w:left w:val="single" w:sz="2" w:space="0" w:color="auto"/>
              <w:bottom w:val="single" w:sz="2" w:space="0" w:color="auto"/>
              <w:right w:val="single" w:sz="2" w:space="0" w:color="auto"/>
            </w:tcBorders>
          </w:tcPr>
          <w:p w14:paraId="78F8B928" w14:textId="77777777" w:rsidR="00785A62" w:rsidRPr="00A559A0" w:rsidRDefault="00785A62" w:rsidP="00785A62">
            <w:pPr>
              <w:rPr>
                <w:rFonts w:cs="Arial"/>
                <w:b/>
                <w:i/>
                <w:sz w:val="18"/>
                <w:szCs w:val="18"/>
              </w:rPr>
            </w:pPr>
          </w:p>
        </w:tc>
        <w:tc>
          <w:tcPr>
            <w:tcW w:w="2160" w:type="dxa"/>
            <w:tcBorders>
              <w:top w:val="single" w:sz="2" w:space="0" w:color="auto"/>
              <w:left w:val="single" w:sz="2" w:space="0" w:color="auto"/>
              <w:bottom w:val="single" w:sz="2" w:space="0" w:color="auto"/>
              <w:right w:val="single" w:sz="2" w:space="0" w:color="auto"/>
            </w:tcBorders>
          </w:tcPr>
          <w:p w14:paraId="78E439BA" w14:textId="77777777" w:rsidR="00785A62" w:rsidRPr="00A559A0" w:rsidRDefault="00785A62" w:rsidP="00785A62">
            <w:pPr>
              <w:rPr>
                <w:rFonts w:cs="Arial"/>
                <w:sz w:val="18"/>
                <w:szCs w:val="18"/>
              </w:rPr>
            </w:pPr>
            <w:r w:rsidRPr="00A559A0">
              <w:rPr>
                <w:rFonts w:cs="Arial"/>
                <w:sz w:val="18"/>
                <w:szCs w:val="18"/>
              </w:rPr>
              <w:t>CHOICE</w:t>
            </w:r>
          </w:p>
        </w:tc>
        <w:tc>
          <w:tcPr>
            <w:tcW w:w="1080" w:type="dxa"/>
            <w:tcBorders>
              <w:top w:val="single" w:sz="2" w:space="0" w:color="auto"/>
              <w:left w:val="single" w:sz="2" w:space="0" w:color="auto"/>
              <w:bottom w:val="single" w:sz="2" w:space="0" w:color="auto"/>
              <w:right w:val="single" w:sz="2" w:space="0" w:color="auto"/>
            </w:tcBorders>
          </w:tcPr>
          <w:p w14:paraId="66877AB2" w14:textId="77777777" w:rsidR="00785A62" w:rsidRPr="00A559A0" w:rsidRDefault="00785A62" w:rsidP="00785A62">
            <w:pPr>
              <w:rPr>
                <w:rFonts w:cs="Arial"/>
                <w:sz w:val="18"/>
                <w:szCs w:val="18"/>
              </w:rPr>
            </w:pPr>
          </w:p>
        </w:tc>
        <w:tc>
          <w:tcPr>
            <w:tcW w:w="4140" w:type="dxa"/>
            <w:tcBorders>
              <w:top w:val="single" w:sz="2" w:space="0" w:color="auto"/>
              <w:left w:val="single" w:sz="2" w:space="0" w:color="auto"/>
              <w:bottom w:val="single" w:sz="2" w:space="0" w:color="auto"/>
              <w:right w:val="single" w:sz="2" w:space="0" w:color="auto"/>
            </w:tcBorders>
          </w:tcPr>
          <w:p w14:paraId="767AEEAE" w14:textId="302AFD47" w:rsidR="00785A62" w:rsidRPr="00A559A0" w:rsidRDefault="00980D13" w:rsidP="00785A62">
            <w:pPr>
              <w:rPr>
                <w:rFonts w:cs="Arial"/>
                <w:sz w:val="18"/>
                <w:szCs w:val="18"/>
              </w:rPr>
            </w:pPr>
            <w:r w:rsidRPr="00980D13">
              <w:rPr>
                <w:rFonts w:cs="Arial"/>
                <w:sz w:val="18"/>
                <w:szCs w:val="18"/>
              </w:rPr>
              <w:t>Canal par lequel la distribution peut être effectuée.</w:t>
            </w:r>
          </w:p>
        </w:tc>
      </w:tr>
      <w:tr w:rsidR="00785A62" w:rsidRPr="00A559A0" w14:paraId="20B24A39" w14:textId="77777777" w:rsidTr="00785A62">
        <w:tc>
          <w:tcPr>
            <w:tcW w:w="900" w:type="dxa"/>
            <w:tcBorders>
              <w:top w:val="single" w:sz="2" w:space="0" w:color="auto"/>
              <w:left w:val="single" w:sz="2" w:space="0" w:color="auto"/>
              <w:bottom w:val="single" w:sz="2" w:space="0" w:color="auto"/>
              <w:right w:val="single" w:sz="2" w:space="0" w:color="auto"/>
            </w:tcBorders>
          </w:tcPr>
          <w:p w14:paraId="1CC936F3" w14:textId="77777777" w:rsidR="00785A62" w:rsidRPr="00A559A0" w:rsidRDefault="00785A62" w:rsidP="00785A62">
            <w:pPr>
              <w:rPr>
                <w:rFonts w:cs="Arial"/>
                <w:sz w:val="18"/>
                <w:szCs w:val="18"/>
              </w:rPr>
            </w:pPr>
          </w:p>
        </w:tc>
        <w:tc>
          <w:tcPr>
            <w:tcW w:w="376" w:type="dxa"/>
            <w:tcBorders>
              <w:top w:val="single" w:sz="2" w:space="0" w:color="auto"/>
              <w:left w:val="single" w:sz="2" w:space="0" w:color="auto"/>
              <w:bottom w:val="single" w:sz="2" w:space="0" w:color="auto"/>
              <w:right w:val="single" w:sz="2" w:space="0" w:color="auto"/>
            </w:tcBorders>
          </w:tcPr>
          <w:p w14:paraId="6E4DB9E1" w14:textId="77777777" w:rsidR="00785A62" w:rsidRPr="00A559A0" w:rsidRDefault="00785A62" w:rsidP="00785A62">
            <w:pPr>
              <w:rPr>
                <w:rFonts w:cs="Arial"/>
                <w:sz w:val="18"/>
                <w:szCs w:val="18"/>
              </w:rPr>
            </w:pPr>
            <w:r w:rsidRPr="00A559A0">
              <w:rPr>
                <w:rFonts w:cs="Arial"/>
                <w:b/>
                <w:i/>
                <w:sz w:val="18"/>
                <w:szCs w:val="18"/>
              </w:rPr>
              <w:t>a</w:t>
            </w:r>
          </w:p>
        </w:tc>
        <w:tc>
          <w:tcPr>
            <w:tcW w:w="1244" w:type="dxa"/>
            <w:tcBorders>
              <w:top w:val="single" w:sz="2" w:space="0" w:color="auto"/>
              <w:left w:val="single" w:sz="2" w:space="0" w:color="auto"/>
              <w:bottom w:val="single" w:sz="2" w:space="0" w:color="auto"/>
              <w:right w:val="single" w:sz="2" w:space="0" w:color="auto"/>
            </w:tcBorders>
          </w:tcPr>
          <w:p w14:paraId="36E0D005" w14:textId="62931EC1" w:rsidR="00785A62" w:rsidRPr="00A559A0" w:rsidRDefault="00785A62" w:rsidP="00785A62">
            <w:pPr>
              <w:rPr>
                <w:rFonts w:cs="Arial"/>
                <w:sz w:val="18"/>
                <w:szCs w:val="18"/>
              </w:rPr>
            </w:pPr>
            <w:r w:rsidRPr="00A559A0">
              <w:rPr>
                <w:rFonts w:cs="Arial"/>
                <w:b/>
                <w:i/>
                <w:sz w:val="18"/>
                <w:szCs w:val="18"/>
              </w:rPr>
              <w:t>AllDistributionChannelsRef</w:t>
            </w:r>
          </w:p>
        </w:tc>
        <w:tc>
          <w:tcPr>
            <w:tcW w:w="2160" w:type="dxa"/>
            <w:tcBorders>
              <w:top w:val="single" w:sz="2" w:space="0" w:color="auto"/>
              <w:left w:val="single" w:sz="2" w:space="0" w:color="auto"/>
              <w:bottom w:val="single" w:sz="2" w:space="0" w:color="auto"/>
              <w:right w:val="single" w:sz="2" w:space="0" w:color="auto"/>
            </w:tcBorders>
          </w:tcPr>
          <w:p w14:paraId="69991D37" w14:textId="410FB41F" w:rsidR="00785A62" w:rsidRPr="00A559A0" w:rsidRDefault="00785A62" w:rsidP="00785A62">
            <w:pPr>
              <w:rPr>
                <w:rFonts w:cs="Arial"/>
                <w:sz w:val="18"/>
                <w:szCs w:val="18"/>
              </w:rPr>
            </w:pPr>
            <w:r w:rsidRPr="00A559A0">
              <w:rPr>
                <w:rFonts w:cs="Arial"/>
                <w:i/>
                <w:sz w:val="18"/>
                <w:szCs w:val="18"/>
              </w:rPr>
              <w:t>AllDistributionChannelsRef</w:t>
            </w:r>
          </w:p>
        </w:tc>
        <w:tc>
          <w:tcPr>
            <w:tcW w:w="1080" w:type="dxa"/>
            <w:tcBorders>
              <w:top w:val="single" w:sz="2" w:space="0" w:color="auto"/>
              <w:left w:val="single" w:sz="2" w:space="0" w:color="auto"/>
              <w:bottom w:val="single" w:sz="2" w:space="0" w:color="auto"/>
              <w:right w:val="single" w:sz="2" w:space="0" w:color="auto"/>
            </w:tcBorders>
          </w:tcPr>
          <w:p w14:paraId="3202B92C"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D869FEE" w14:textId="240DAE99" w:rsidR="00785A62" w:rsidRPr="00A559A0" w:rsidRDefault="00980D13" w:rsidP="00785A62">
            <w:pPr>
              <w:rPr>
                <w:rFonts w:cs="Arial"/>
                <w:sz w:val="18"/>
                <w:szCs w:val="18"/>
              </w:rPr>
            </w:pPr>
            <w:r w:rsidRPr="00980D13">
              <w:rPr>
                <w:rFonts w:cs="Arial"/>
                <w:sz w:val="18"/>
                <w:szCs w:val="18"/>
              </w:rPr>
              <w:t>La distribution peut se faire par tous les canaux.</w:t>
            </w:r>
          </w:p>
        </w:tc>
      </w:tr>
      <w:tr w:rsidR="00785A62" w:rsidRPr="00A559A0" w14:paraId="777421B8" w14:textId="77777777" w:rsidTr="00785A62">
        <w:tc>
          <w:tcPr>
            <w:tcW w:w="900" w:type="dxa"/>
            <w:tcBorders>
              <w:top w:val="single" w:sz="2" w:space="0" w:color="auto"/>
              <w:left w:val="single" w:sz="2" w:space="0" w:color="auto"/>
              <w:bottom w:val="single" w:sz="2" w:space="0" w:color="auto"/>
              <w:right w:val="single" w:sz="2" w:space="0" w:color="auto"/>
            </w:tcBorders>
          </w:tcPr>
          <w:p w14:paraId="72D64199" w14:textId="77777777" w:rsidR="00785A62" w:rsidRPr="00A559A0" w:rsidRDefault="00785A62" w:rsidP="00785A62">
            <w:pPr>
              <w:rPr>
                <w:rFonts w:cs="Arial"/>
                <w:sz w:val="18"/>
                <w:szCs w:val="18"/>
              </w:rPr>
            </w:pPr>
            <w:r w:rsidRPr="00A559A0">
              <w:rPr>
                <w:rFonts w:cs="Arial"/>
                <w:sz w:val="18"/>
                <w:szCs w:val="18"/>
              </w:rPr>
              <w:t>«FK»</w:t>
            </w:r>
          </w:p>
        </w:tc>
        <w:tc>
          <w:tcPr>
            <w:tcW w:w="376" w:type="dxa"/>
            <w:tcBorders>
              <w:top w:val="single" w:sz="2" w:space="0" w:color="auto"/>
              <w:left w:val="single" w:sz="2" w:space="0" w:color="auto"/>
              <w:bottom w:val="single" w:sz="2" w:space="0" w:color="auto"/>
              <w:right w:val="single" w:sz="2" w:space="0" w:color="auto"/>
            </w:tcBorders>
          </w:tcPr>
          <w:p w14:paraId="209F8312" w14:textId="77777777" w:rsidR="00785A62" w:rsidRPr="00A559A0" w:rsidRDefault="00785A62" w:rsidP="00785A62">
            <w:pPr>
              <w:rPr>
                <w:rFonts w:cs="Arial"/>
                <w:b/>
                <w:i/>
                <w:sz w:val="18"/>
                <w:szCs w:val="18"/>
              </w:rPr>
            </w:pPr>
            <w:r w:rsidRPr="00A559A0">
              <w:rPr>
                <w:rFonts w:cs="Arial"/>
                <w:b/>
                <w:i/>
                <w:sz w:val="18"/>
                <w:szCs w:val="18"/>
              </w:rPr>
              <w:t>b</w:t>
            </w:r>
          </w:p>
        </w:tc>
        <w:tc>
          <w:tcPr>
            <w:tcW w:w="1244" w:type="dxa"/>
            <w:tcBorders>
              <w:top w:val="single" w:sz="2" w:space="0" w:color="auto"/>
              <w:left w:val="single" w:sz="2" w:space="0" w:color="auto"/>
              <w:bottom w:val="single" w:sz="2" w:space="0" w:color="auto"/>
              <w:right w:val="single" w:sz="2" w:space="0" w:color="auto"/>
            </w:tcBorders>
          </w:tcPr>
          <w:p w14:paraId="22740004" w14:textId="127DD338" w:rsidR="00785A62" w:rsidRPr="00A559A0" w:rsidRDefault="00785A62" w:rsidP="00785A62">
            <w:pPr>
              <w:rPr>
                <w:rFonts w:cs="Arial"/>
                <w:b/>
                <w:i/>
                <w:sz w:val="18"/>
                <w:szCs w:val="18"/>
              </w:rPr>
            </w:pPr>
            <w:r w:rsidRPr="00A559A0">
              <w:rPr>
                <w:rFonts w:cs="Arial"/>
                <w:b/>
                <w:i/>
                <w:sz w:val="18"/>
                <w:szCs w:val="18"/>
              </w:rPr>
              <w:t>DistributionChannelRef</w:t>
            </w:r>
          </w:p>
        </w:tc>
        <w:tc>
          <w:tcPr>
            <w:tcW w:w="2160" w:type="dxa"/>
            <w:tcBorders>
              <w:top w:val="single" w:sz="2" w:space="0" w:color="auto"/>
              <w:left w:val="single" w:sz="2" w:space="0" w:color="auto"/>
              <w:bottom w:val="single" w:sz="2" w:space="0" w:color="auto"/>
              <w:right w:val="single" w:sz="2" w:space="0" w:color="auto"/>
            </w:tcBorders>
          </w:tcPr>
          <w:p w14:paraId="57314EF3" w14:textId="77777777" w:rsidR="00785A62" w:rsidRPr="00A559A0" w:rsidRDefault="00785A62" w:rsidP="00785A62">
            <w:pPr>
              <w:rPr>
                <w:rFonts w:cs="Arial"/>
                <w:i/>
                <w:sz w:val="18"/>
                <w:szCs w:val="18"/>
              </w:rPr>
            </w:pPr>
            <w:r w:rsidRPr="00A559A0">
              <w:rPr>
                <w:rFonts w:cs="Arial"/>
                <w:i/>
                <w:sz w:val="18"/>
                <w:szCs w:val="18"/>
              </w:rPr>
              <w:t>DistributionChannelRef</w:t>
            </w:r>
          </w:p>
        </w:tc>
        <w:tc>
          <w:tcPr>
            <w:tcW w:w="1080" w:type="dxa"/>
            <w:tcBorders>
              <w:top w:val="single" w:sz="2" w:space="0" w:color="auto"/>
              <w:left w:val="single" w:sz="2" w:space="0" w:color="auto"/>
              <w:bottom w:val="single" w:sz="2" w:space="0" w:color="auto"/>
              <w:right w:val="single" w:sz="2" w:space="0" w:color="auto"/>
            </w:tcBorders>
          </w:tcPr>
          <w:p w14:paraId="19AEB4A5"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E54D4CA" w14:textId="70BB966A" w:rsidR="00785A62" w:rsidRPr="00A559A0" w:rsidRDefault="00785A62" w:rsidP="00785A62">
            <w:pPr>
              <w:rPr>
                <w:rFonts w:cs="Arial"/>
                <w:sz w:val="18"/>
                <w:szCs w:val="18"/>
              </w:rPr>
            </w:pPr>
            <w:r w:rsidRPr="00A559A0">
              <w:rPr>
                <w:rFonts w:cs="Arial"/>
                <w:sz w:val="18"/>
                <w:szCs w:val="18"/>
              </w:rPr>
              <w:t xml:space="preserve">DISTRIBUTION CHANNEL </w:t>
            </w:r>
            <w:r w:rsidR="00980D13">
              <w:rPr>
                <w:rFonts w:cs="Arial"/>
                <w:sz w:val="18"/>
                <w:szCs w:val="18"/>
              </w:rPr>
              <w:t>associée au</w:t>
            </w:r>
            <w:r w:rsidRPr="00A559A0">
              <w:rPr>
                <w:rFonts w:cs="Arial"/>
                <w:sz w:val="18"/>
                <w:szCs w:val="18"/>
              </w:rPr>
              <w:t xml:space="preserve"> DISTRIBUTION ASSIGNMENT.</w:t>
            </w:r>
          </w:p>
        </w:tc>
      </w:tr>
      <w:tr w:rsidR="00785A62" w:rsidRPr="00A559A0" w14:paraId="6E68AB6E" w14:textId="77777777" w:rsidTr="00785A62">
        <w:tc>
          <w:tcPr>
            <w:tcW w:w="900" w:type="dxa"/>
            <w:tcBorders>
              <w:top w:val="single" w:sz="2" w:space="0" w:color="auto"/>
              <w:left w:val="single" w:sz="2" w:space="0" w:color="auto"/>
              <w:bottom w:val="single" w:sz="2" w:space="0" w:color="auto"/>
              <w:right w:val="single" w:sz="2" w:space="0" w:color="auto"/>
            </w:tcBorders>
          </w:tcPr>
          <w:p w14:paraId="3D3E95F7" w14:textId="77777777" w:rsidR="00785A62" w:rsidRPr="00A559A0" w:rsidRDefault="00785A62" w:rsidP="00785A62">
            <w:pPr>
              <w:rPr>
                <w:rFonts w:cs="Arial"/>
                <w:sz w:val="18"/>
                <w:szCs w:val="18"/>
              </w:rPr>
            </w:pPr>
            <w:r w:rsidRPr="00A559A0">
              <w:rPr>
                <w:rFonts w:cs="Arial"/>
                <w:sz w:val="18"/>
                <w:szCs w:val="18"/>
              </w:rPr>
              <w:t>«FK»</w:t>
            </w:r>
          </w:p>
        </w:tc>
        <w:tc>
          <w:tcPr>
            <w:tcW w:w="376" w:type="dxa"/>
            <w:tcBorders>
              <w:top w:val="single" w:sz="2" w:space="0" w:color="auto"/>
              <w:left w:val="single" w:sz="2" w:space="0" w:color="auto"/>
              <w:bottom w:val="single" w:sz="2" w:space="0" w:color="auto"/>
              <w:right w:val="single" w:sz="2" w:space="0" w:color="auto"/>
            </w:tcBorders>
          </w:tcPr>
          <w:p w14:paraId="250C03F7" w14:textId="77777777" w:rsidR="00785A62" w:rsidRPr="00A559A0" w:rsidRDefault="00785A62" w:rsidP="00785A62">
            <w:pPr>
              <w:rPr>
                <w:rFonts w:cs="Arial"/>
                <w:sz w:val="18"/>
                <w:szCs w:val="18"/>
              </w:rPr>
            </w:pPr>
            <w:r w:rsidRPr="00A559A0">
              <w:rPr>
                <w:rFonts w:cs="Arial"/>
                <w:b/>
                <w:i/>
                <w:sz w:val="18"/>
                <w:szCs w:val="18"/>
              </w:rPr>
              <w:t>c</w:t>
            </w:r>
          </w:p>
        </w:tc>
        <w:tc>
          <w:tcPr>
            <w:tcW w:w="1244" w:type="dxa"/>
            <w:tcBorders>
              <w:top w:val="single" w:sz="2" w:space="0" w:color="auto"/>
              <w:left w:val="single" w:sz="2" w:space="0" w:color="auto"/>
              <w:bottom w:val="single" w:sz="2" w:space="0" w:color="auto"/>
              <w:right w:val="single" w:sz="2" w:space="0" w:color="auto"/>
            </w:tcBorders>
          </w:tcPr>
          <w:p w14:paraId="5900EF66" w14:textId="6B6C5D77" w:rsidR="00785A62" w:rsidRPr="00A559A0" w:rsidRDefault="00785A62" w:rsidP="00785A62">
            <w:pPr>
              <w:rPr>
                <w:rFonts w:cs="Arial"/>
                <w:sz w:val="18"/>
                <w:szCs w:val="18"/>
              </w:rPr>
            </w:pPr>
            <w:r w:rsidRPr="00A559A0">
              <w:rPr>
                <w:rFonts w:cs="Arial"/>
                <w:b/>
                <w:i/>
                <w:sz w:val="18"/>
                <w:szCs w:val="18"/>
              </w:rPr>
              <w:t>GroupOfDistributionChannelsRef</w:t>
            </w:r>
          </w:p>
        </w:tc>
        <w:tc>
          <w:tcPr>
            <w:tcW w:w="2160" w:type="dxa"/>
            <w:tcBorders>
              <w:top w:val="single" w:sz="2" w:space="0" w:color="auto"/>
              <w:left w:val="single" w:sz="2" w:space="0" w:color="auto"/>
              <w:bottom w:val="single" w:sz="2" w:space="0" w:color="auto"/>
              <w:right w:val="single" w:sz="2" w:space="0" w:color="auto"/>
            </w:tcBorders>
          </w:tcPr>
          <w:p w14:paraId="13ECFFA3" w14:textId="374A9020" w:rsidR="00785A62" w:rsidRPr="00A559A0" w:rsidRDefault="00785A62" w:rsidP="00785A62">
            <w:pPr>
              <w:rPr>
                <w:rFonts w:cs="Arial"/>
                <w:sz w:val="18"/>
                <w:szCs w:val="18"/>
              </w:rPr>
            </w:pPr>
            <w:r w:rsidRPr="00A559A0">
              <w:rPr>
                <w:rFonts w:cs="Arial"/>
                <w:i/>
                <w:sz w:val="18"/>
                <w:szCs w:val="18"/>
              </w:rPr>
              <w:t>GroupOfDistributionChannelsRef</w:t>
            </w:r>
          </w:p>
        </w:tc>
        <w:tc>
          <w:tcPr>
            <w:tcW w:w="1080" w:type="dxa"/>
            <w:tcBorders>
              <w:top w:val="single" w:sz="2" w:space="0" w:color="auto"/>
              <w:left w:val="single" w:sz="2" w:space="0" w:color="auto"/>
              <w:bottom w:val="single" w:sz="2" w:space="0" w:color="auto"/>
              <w:right w:val="single" w:sz="2" w:space="0" w:color="auto"/>
            </w:tcBorders>
          </w:tcPr>
          <w:p w14:paraId="0617D30E"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B087476" w14:textId="6052F00C" w:rsidR="00785A62" w:rsidRPr="00A559A0" w:rsidRDefault="00785A62" w:rsidP="00785A62">
            <w:pPr>
              <w:rPr>
                <w:rFonts w:cs="Arial"/>
                <w:sz w:val="18"/>
                <w:szCs w:val="18"/>
              </w:rPr>
            </w:pPr>
            <w:r w:rsidRPr="00A559A0">
              <w:rPr>
                <w:rFonts w:cs="Arial"/>
                <w:sz w:val="18"/>
                <w:szCs w:val="18"/>
              </w:rPr>
              <w:t xml:space="preserve">GROUP OF DISTRIBUTION CHANNELs </w:t>
            </w:r>
            <w:r w:rsidR="00980D13">
              <w:rPr>
                <w:rFonts w:cs="Arial"/>
                <w:sz w:val="18"/>
                <w:szCs w:val="18"/>
              </w:rPr>
              <w:t>associée au</w:t>
            </w:r>
            <w:r w:rsidRPr="00A559A0">
              <w:rPr>
                <w:rFonts w:cs="Arial"/>
                <w:sz w:val="18"/>
                <w:szCs w:val="18"/>
              </w:rPr>
              <w:t xml:space="preserve"> DISTRIBUTION ASSIGNMENT.</w:t>
            </w:r>
          </w:p>
        </w:tc>
      </w:tr>
      <w:tr w:rsidR="00785A62" w:rsidRPr="00A559A0" w14:paraId="50A80AAA"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40858FA0" w14:textId="77777777" w:rsidR="00785A62" w:rsidRPr="00A559A0" w:rsidRDefault="00785A62" w:rsidP="00785A62">
            <w:pPr>
              <w:rPr>
                <w:rFonts w:cs="Arial"/>
                <w:vanish/>
                <w:sz w:val="18"/>
                <w:szCs w:val="18"/>
              </w:rPr>
            </w:pPr>
            <w:r w:rsidRPr="00A559A0">
              <w:rPr>
                <w:rFonts w:eastAsia="Times New Roman"/>
                <w:vanish/>
                <w:color w:val="0F0F0F"/>
                <w:sz w:val="18"/>
                <w:szCs w:val="18"/>
              </w:rPr>
              <w:t>«enum»</w:t>
            </w:r>
          </w:p>
        </w:tc>
        <w:tc>
          <w:tcPr>
            <w:tcW w:w="1620" w:type="dxa"/>
            <w:gridSpan w:val="2"/>
            <w:tcBorders>
              <w:top w:val="single" w:sz="2" w:space="0" w:color="auto"/>
              <w:left w:val="single" w:sz="2" w:space="0" w:color="auto"/>
              <w:bottom w:val="single" w:sz="2" w:space="0" w:color="auto"/>
              <w:right w:val="single" w:sz="2" w:space="0" w:color="auto"/>
            </w:tcBorders>
          </w:tcPr>
          <w:p w14:paraId="5EE3BFEB" w14:textId="4287E115" w:rsidR="00785A62" w:rsidRPr="00A559A0" w:rsidRDefault="00785A62" w:rsidP="00785A62">
            <w:pPr>
              <w:rPr>
                <w:rFonts w:cs="Arial"/>
                <w:vanish/>
                <w:sz w:val="18"/>
                <w:szCs w:val="18"/>
                <w:highlight w:val="cyan"/>
              </w:rPr>
            </w:pPr>
            <w:r w:rsidRPr="00A559A0">
              <w:rPr>
                <w:rFonts w:cs="Arial"/>
                <w:b/>
                <w:i/>
                <w:vanish/>
                <w:sz w:val="18"/>
                <w:szCs w:val="18"/>
                <w:highlight w:val="cyan"/>
              </w:rPr>
              <w:t>DistributionChannelType</w:t>
            </w:r>
          </w:p>
        </w:tc>
        <w:tc>
          <w:tcPr>
            <w:tcW w:w="2160" w:type="dxa"/>
            <w:tcBorders>
              <w:top w:val="single" w:sz="2" w:space="0" w:color="auto"/>
              <w:left w:val="single" w:sz="2" w:space="0" w:color="auto"/>
              <w:bottom w:val="single" w:sz="2" w:space="0" w:color="auto"/>
              <w:right w:val="single" w:sz="2" w:space="0" w:color="auto"/>
            </w:tcBorders>
          </w:tcPr>
          <w:p w14:paraId="62468F8F" w14:textId="71D2CB14" w:rsidR="00785A62" w:rsidRPr="00A559A0" w:rsidRDefault="00785A62" w:rsidP="00785A62">
            <w:pPr>
              <w:rPr>
                <w:rFonts w:cs="Arial"/>
                <w:vanish/>
                <w:sz w:val="18"/>
                <w:szCs w:val="18"/>
                <w:highlight w:val="cyan"/>
              </w:rPr>
            </w:pPr>
            <w:r w:rsidRPr="00A559A0">
              <w:rPr>
                <w:rFonts w:cs="Arial"/>
                <w:i/>
                <w:vanish/>
                <w:sz w:val="18"/>
                <w:szCs w:val="18"/>
                <w:highlight w:val="cyan"/>
              </w:rPr>
              <w:t>DistributionChannelTypeEnum</w:t>
            </w:r>
          </w:p>
        </w:tc>
        <w:tc>
          <w:tcPr>
            <w:tcW w:w="1080" w:type="dxa"/>
            <w:tcBorders>
              <w:top w:val="single" w:sz="2" w:space="0" w:color="auto"/>
              <w:left w:val="single" w:sz="2" w:space="0" w:color="auto"/>
              <w:bottom w:val="single" w:sz="2" w:space="0" w:color="auto"/>
              <w:right w:val="single" w:sz="2" w:space="0" w:color="auto"/>
            </w:tcBorders>
          </w:tcPr>
          <w:p w14:paraId="47FE3E16" w14:textId="77777777" w:rsidR="00785A62" w:rsidRPr="00A559A0" w:rsidRDefault="00785A62" w:rsidP="00785A62">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7FA0A35C" w14:textId="77777777" w:rsidR="00785A62" w:rsidRPr="00A559A0" w:rsidRDefault="00785A62" w:rsidP="00785A62">
            <w:pPr>
              <w:rPr>
                <w:rFonts w:cs="Arial"/>
                <w:vanish/>
                <w:sz w:val="18"/>
                <w:szCs w:val="18"/>
                <w:highlight w:val="cyan"/>
              </w:rPr>
            </w:pPr>
            <w:r w:rsidRPr="00A559A0">
              <w:rPr>
                <w:rFonts w:cs="Arial"/>
                <w:vanish/>
                <w:sz w:val="18"/>
                <w:szCs w:val="18"/>
                <w:highlight w:val="cyan"/>
              </w:rPr>
              <w:t>Type of DISTRIBUTION CHANNEL. See earlier.</w:t>
            </w:r>
          </w:p>
        </w:tc>
      </w:tr>
      <w:tr w:rsidR="00785A62" w:rsidRPr="00A559A0" w14:paraId="189267C6" w14:textId="77777777" w:rsidTr="00785A62">
        <w:tc>
          <w:tcPr>
            <w:tcW w:w="900" w:type="dxa"/>
            <w:tcBorders>
              <w:top w:val="single" w:sz="2" w:space="0" w:color="auto"/>
              <w:left w:val="single" w:sz="2" w:space="0" w:color="auto"/>
              <w:bottom w:val="single" w:sz="2" w:space="0" w:color="auto"/>
              <w:right w:val="single" w:sz="2" w:space="0" w:color="auto"/>
            </w:tcBorders>
          </w:tcPr>
          <w:p w14:paraId="59ADFA8A" w14:textId="77777777" w:rsidR="00785A62" w:rsidRPr="00A559A0" w:rsidRDefault="00785A62" w:rsidP="00785A62">
            <w:pPr>
              <w:rPr>
                <w:rFonts w:cs="Arial"/>
                <w:sz w:val="18"/>
                <w:szCs w:val="18"/>
              </w:rPr>
            </w:pPr>
          </w:p>
        </w:tc>
        <w:tc>
          <w:tcPr>
            <w:tcW w:w="1620" w:type="dxa"/>
            <w:gridSpan w:val="2"/>
            <w:tcBorders>
              <w:top w:val="single" w:sz="2" w:space="0" w:color="auto"/>
              <w:left w:val="single" w:sz="2" w:space="0" w:color="auto"/>
              <w:bottom w:val="single" w:sz="2" w:space="0" w:color="auto"/>
              <w:right w:val="single" w:sz="2" w:space="0" w:color="auto"/>
            </w:tcBorders>
          </w:tcPr>
          <w:p w14:paraId="027177B9" w14:textId="3EC5A00C" w:rsidR="00785A62" w:rsidRPr="00A559A0" w:rsidRDefault="00785A62" w:rsidP="00785A62">
            <w:pPr>
              <w:rPr>
                <w:rFonts w:cs="Arial"/>
                <w:sz w:val="18"/>
                <w:szCs w:val="18"/>
              </w:rPr>
            </w:pPr>
            <w:r w:rsidRPr="00A559A0">
              <w:rPr>
                <w:rFonts w:cs="Arial"/>
                <w:b/>
                <w:i/>
                <w:sz w:val="18"/>
                <w:szCs w:val="18"/>
              </w:rPr>
              <w:t>AllowedInChannel</w:t>
            </w:r>
          </w:p>
        </w:tc>
        <w:tc>
          <w:tcPr>
            <w:tcW w:w="2160" w:type="dxa"/>
            <w:tcBorders>
              <w:top w:val="single" w:sz="2" w:space="0" w:color="auto"/>
              <w:left w:val="single" w:sz="2" w:space="0" w:color="auto"/>
              <w:bottom w:val="single" w:sz="2" w:space="0" w:color="auto"/>
              <w:right w:val="single" w:sz="2" w:space="0" w:color="auto"/>
            </w:tcBorders>
          </w:tcPr>
          <w:p w14:paraId="560AA3C9" w14:textId="77777777" w:rsidR="00785A62" w:rsidRPr="00A559A0" w:rsidRDefault="00785A62" w:rsidP="00785A62">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713A3CF8"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241FCF7" w14:textId="302DB63D" w:rsidR="00785A62" w:rsidRPr="00A559A0" w:rsidRDefault="00980D13" w:rsidP="00785A62">
            <w:pPr>
              <w:rPr>
                <w:rFonts w:cs="Arial"/>
                <w:sz w:val="18"/>
                <w:szCs w:val="18"/>
              </w:rPr>
            </w:pPr>
            <w:r>
              <w:rPr>
                <w:rFonts w:cs="Arial"/>
                <w:sz w:val="18"/>
                <w:szCs w:val="18"/>
              </w:rPr>
              <w:t>Indique s</w:t>
            </w:r>
            <w:r w:rsidRPr="00980D13">
              <w:rPr>
                <w:rFonts w:cs="Arial"/>
                <w:sz w:val="18"/>
                <w:szCs w:val="18"/>
              </w:rPr>
              <w:t xml:space="preserve">i la distribution est autorisée ou interdite par le </w:t>
            </w:r>
            <w:r w:rsidRPr="00A559A0">
              <w:rPr>
                <w:rFonts w:cs="Arial"/>
                <w:sz w:val="18"/>
                <w:szCs w:val="18"/>
              </w:rPr>
              <w:t>DISTRIBUTION CHANNEL</w:t>
            </w:r>
            <w:r>
              <w:rPr>
                <w:rFonts w:cs="Arial"/>
                <w:sz w:val="18"/>
                <w:szCs w:val="18"/>
              </w:rPr>
              <w:t xml:space="preserve"> </w:t>
            </w:r>
            <w:r w:rsidRPr="00980D13">
              <w:rPr>
                <w:rFonts w:cs="Arial"/>
                <w:sz w:val="18"/>
                <w:szCs w:val="18"/>
              </w:rPr>
              <w:t>spécifié.</w:t>
            </w:r>
          </w:p>
        </w:tc>
      </w:tr>
      <w:tr w:rsidR="00785A62" w:rsidRPr="00A559A0" w14:paraId="30D91C43" w14:textId="77777777" w:rsidTr="00785A62">
        <w:tc>
          <w:tcPr>
            <w:tcW w:w="900" w:type="dxa"/>
            <w:tcBorders>
              <w:top w:val="single" w:sz="2" w:space="0" w:color="auto"/>
              <w:left w:val="single" w:sz="2" w:space="0" w:color="auto"/>
              <w:bottom w:val="single" w:sz="2" w:space="0" w:color="auto"/>
              <w:right w:val="single" w:sz="2" w:space="0" w:color="auto"/>
            </w:tcBorders>
          </w:tcPr>
          <w:p w14:paraId="43A3DAD1" w14:textId="77777777" w:rsidR="00785A62" w:rsidRPr="00A559A0" w:rsidRDefault="00785A62" w:rsidP="00785A62">
            <w:pPr>
              <w:rPr>
                <w:rFonts w:cs="Arial"/>
                <w:sz w:val="18"/>
                <w:szCs w:val="18"/>
              </w:rPr>
            </w:pPr>
          </w:p>
        </w:tc>
        <w:tc>
          <w:tcPr>
            <w:tcW w:w="1620" w:type="dxa"/>
            <w:gridSpan w:val="2"/>
            <w:tcBorders>
              <w:top w:val="single" w:sz="2" w:space="0" w:color="auto"/>
              <w:left w:val="single" w:sz="2" w:space="0" w:color="auto"/>
              <w:bottom w:val="single" w:sz="2" w:space="0" w:color="auto"/>
              <w:right w:val="single" w:sz="2" w:space="0" w:color="auto"/>
            </w:tcBorders>
          </w:tcPr>
          <w:p w14:paraId="000E4D23" w14:textId="3E99C7D9" w:rsidR="00785A62" w:rsidRPr="00A559A0" w:rsidRDefault="00785A62" w:rsidP="00785A62">
            <w:pPr>
              <w:rPr>
                <w:rFonts w:cs="Arial"/>
                <w:sz w:val="18"/>
                <w:szCs w:val="18"/>
              </w:rPr>
            </w:pPr>
            <w:r w:rsidRPr="00A559A0">
              <w:rPr>
                <w:rFonts w:cs="Arial"/>
                <w:b/>
                <w:i/>
                <w:sz w:val="18"/>
                <w:szCs w:val="18"/>
              </w:rPr>
              <w:t>RestrictedToChannel</w:t>
            </w:r>
          </w:p>
        </w:tc>
        <w:tc>
          <w:tcPr>
            <w:tcW w:w="2160" w:type="dxa"/>
            <w:tcBorders>
              <w:top w:val="single" w:sz="2" w:space="0" w:color="auto"/>
              <w:left w:val="single" w:sz="2" w:space="0" w:color="auto"/>
              <w:bottom w:val="single" w:sz="2" w:space="0" w:color="auto"/>
              <w:right w:val="single" w:sz="2" w:space="0" w:color="auto"/>
            </w:tcBorders>
          </w:tcPr>
          <w:p w14:paraId="3FB1D696" w14:textId="77777777" w:rsidR="00785A62" w:rsidRPr="00A559A0" w:rsidRDefault="00785A62" w:rsidP="00785A62">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24820C0A"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C14B10D" w14:textId="5E1541F7" w:rsidR="00785A62" w:rsidRPr="00A559A0" w:rsidRDefault="00980D13" w:rsidP="00785A62">
            <w:pPr>
              <w:rPr>
                <w:rFonts w:cs="Arial"/>
                <w:sz w:val="18"/>
                <w:szCs w:val="18"/>
              </w:rPr>
            </w:pPr>
            <w:r>
              <w:rPr>
                <w:rFonts w:cs="Arial"/>
                <w:sz w:val="18"/>
                <w:szCs w:val="18"/>
              </w:rPr>
              <w:t>Indique s</w:t>
            </w:r>
            <w:r w:rsidRPr="00980D13">
              <w:rPr>
                <w:rFonts w:cs="Arial"/>
                <w:sz w:val="18"/>
                <w:szCs w:val="18"/>
              </w:rPr>
              <w:t xml:space="preserve">i la distribution est limitée aux seuls </w:t>
            </w:r>
            <w:r w:rsidRPr="00A559A0">
              <w:rPr>
                <w:rFonts w:cs="Arial"/>
                <w:sz w:val="18"/>
                <w:szCs w:val="18"/>
              </w:rPr>
              <w:t>DISTRIBUTION CHANNEL</w:t>
            </w:r>
            <w:r>
              <w:rPr>
                <w:rFonts w:cs="Arial"/>
                <w:sz w:val="18"/>
                <w:szCs w:val="18"/>
              </w:rPr>
              <w:t xml:space="preserve"> </w:t>
            </w:r>
            <w:r w:rsidRPr="00980D13">
              <w:rPr>
                <w:rFonts w:cs="Arial"/>
                <w:sz w:val="18"/>
                <w:szCs w:val="18"/>
              </w:rPr>
              <w:t>spécifiés.</w:t>
            </w:r>
          </w:p>
        </w:tc>
      </w:tr>
      <w:tr w:rsidR="00785A62" w:rsidRPr="00A559A0" w14:paraId="2C868CDF"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141DF655" w14:textId="77777777" w:rsidR="00785A62" w:rsidRPr="00A559A0" w:rsidRDefault="00785A62" w:rsidP="00785A62">
            <w:pPr>
              <w:rPr>
                <w:rFonts w:cs="Arial"/>
                <w:vanish/>
                <w:sz w:val="18"/>
                <w:szCs w:val="18"/>
              </w:rPr>
            </w:pPr>
          </w:p>
        </w:tc>
        <w:tc>
          <w:tcPr>
            <w:tcW w:w="1620" w:type="dxa"/>
            <w:gridSpan w:val="2"/>
            <w:tcBorders>
              <w:top w:val="single" w:sz="2" w:space="0" w:color="auto"/>
              <w:left w:val="single" w:sz="2" w:space="0" w:color="auto"/>
              <w:bottom w:val="single" w:sz="2" w:space="0" w:color="auto"/>
              <w:right w:val="single" w:sz="2" w:space="0" w:color="auto"/>
            </w:tcBorders>
          </w:tcPr>
          <w:p w14:paraId="5C7FD300" w14:textId="2C94A15B" w:rsidR="00785A62" w:rsidRPr="00A559A0" w:rsidRDefault="00785A62" w:rsidP="00785A62">
            <w:pPr>
              <w:rPr>
                <w:rFonts w:cs="Arial"/>
                <w:vanish/>
                <w:sz w:val="18"/>
                <w:szCs w:val="18"/>
                <w:highlight w:val="cyan"/>
              </w:rPr>
            </w:pPr>
            <w:r w:rsidRPr="00A559A0">
              <w:rPr>
                <w:rFonts w:cs="Arial"/>
                <w:b/>
                <w:i/>
                <w:vanish/>
                <w:sz w:val="18"/>
                <w:szCs w:val="18"/>
                <w:highlight w:val="cyan"/>
              </w:rPr>
              <w:t>MandatoryProduct</w:t>
            </w:r>
          </w:p>
        </w:tc>
        <w:tc>
          <w:tcPr>
            <w:tcW w:w="2160" w:type="dxa"/>
            <w:tcBorders>
              <w:top w:val="single" w:sz="2" w:space="0" w:color="auto"/>
              <w:left w:val="single" w:sz="2" w:space="0" w:color="auto"/>
              <w:bottom w:val="single" w:sz="2" w:space="0" w:color="auto"/>
              <w:right w:val="single" w:sz="2" w:space="0" w:color="auto"/>
            </w:tcBorders>
          </w:tcPr>
          <w:p w14:paraId="2ECE82B7" w14:textId="77777777" w:rsidR="00785A62" w:rsidRPr="00A559A0" w:rsidRDefault="00785A62" w:rsidP="00785A62">
            <w:pPr>
              <w:rPr>
                <w:rFonts w:cs="Arial"/>
                <w:vanish/>
                <w:sz w:val="18"/>
                <w:szCs w:val="18"/>
                <w:highlight w:val="cyan"/>
              </w:rPr>
            </w:pPr>
            <w:r w:rsidRPr="00A559A0">
              <w:rPr>
                <w:rFonts w:cs="Arial"/>
                <w:i/>
                <w:vanish/>
                <w:sz w:val="18"/>
                <w:szCs w:val="18"/>
                <w:highlight w:val="cyan"/>
              </w:rPr>
              <w:t>xsd:boolean</w:t>
            </w:r>
          </w:p>
        </w:tc>
        <w:tc>
          <w:tcPr>
            <w:tcW w:w="1080" w:type="dxa"/>
            <w:tcBorders>
              <w:top w:val="single" w:sz="2" w:space="0" w:color="auto"/>
              <w:left w:val="single" w:sz="2" w:space="0" w:color="auto"/>
              <w:bottom w:val="single" w:sz="2" w:space="0" w:color="auto"/>
              <w:right w:val="single" w:sz="2" w:space="0" w:color="auto"/>
            </w:tcBorders>
          </w:tcPr>
          <w:p w14:paraId="4379668B" w14:textId="77777777" w:rsidR="00785A62" w:rsidRPr="00A559A0" w:rsidRDefault="00785A62" w:rsidP="00785A62">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35FC7F3" w14:textId="77777777" w:rsidR="00785A62" w:rsidRPr="00A559A0" w:rsidRDefault="00785A62" w:rsidP="00785A62">
            <w:pPr>
              <w:rPr>
                <w:rFonts w:cs="Arial"/>
                <w:vanish/>
                <w:sz w:val="18"/>
                <w:szCs w:val="18"/>
                <w:highlight w:val="cyan"/>
              </w:rPr>
            </w:pPr>
            <w:r w:rsidRPr="00A559A0">
              <w:rPr>
                <w:rFonts w:cs="Arial"/>
                <w:vanish/>
                <w:sz w:val="18"/>
                <w:szCs w:val="18"/>
                <w:highlight w:val="cyan"/>
              </w:rPr>
              <w:t>Whether product is mandatory.</w:t>
            </w:r>
          </w:p>
        </w:tc>
      </w:tr>
    </w:tbl>
    <w:p w14:paraId="40D70773" w14:textId="77777777" w:rsidR="00785A62" w:rsidRPr="00A559A0" w:rsidRDefault="00785A62" w:rsidP="00785A62">
      <w:pPr>
        <w:rPr>
          <w:rFonts w:cs="Arial"/>
        </w:rPr>
      </w:pPr>
    </w:p>
    <w:p w14:paraId="1445A8B6" w14:textId="45CF8D91" w:rsidR="00785A62" w:rsidRPr="00A559A0" w:rsidRDefault="00785A62" w:rsidP="00785A62">
      <w:pPr>
        <w:pStyle w:val="Tabletitle"/>
        <w:pageBreakBefor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75</w:t>
      </w:r>
      <w:r w:rsidRPr="00A559A0">
        <w:rPr>
          <w:rFonts w:cs="Arial"/>
        </w:rPr>
        <w:fldChar w:fldCharType="end"/>
      </w:r>
      <w:r w:rsidRPr="00A559A0">
        <w:rPr>
          <w:rFonts w:cs="Arial"/>
        </w:rPr>
        <w:t xml:space="preserve"> – </w:t>
      </w:r>
      <w:r w:rsidRPr="00A559A0">
        <w:rPr>
          <w:rFonts w:cs="Arial"/>
          <w:i/>
        </w:rPr>
        <w:t>DistributionByGroup</w:t>
      </w:r>
      <w:r w:rsidRPr="00A559A0">
        <w:rPr>
          <w:rFonts w:cs="Arial"/>
        </w:rPr>
        <w:t xml:space="preserve">–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376"/>
        <w:gridCol w:w="1355"/>
        <w:gridCol w:w="2049"/>
        <w:gridCol w:w="1080"/>
        <w:gridCol w:w="4140"/>
      </w:tblGrid>
      <w:tr w:rsidR="00785A62" w:rsidRPr="00A559A0" w14:paraId="7FF7285A"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F66111A" w14:textId="5CFEEB83" w:rsidR="00785A62" w:rsidRPr="00A559A0" w:rsidRDefault="00785A62" w:rsidP="00785A62">
            <w:pPr>
              <w:rPr>
                <w:rFonts w:cs="Arial"/>
                <w:b/>
              </w:rPr>
            </w:pPr>
            <w:r w:rsidRPr="00A559A0">
              <w:rPr>
                <w:rFonts w:eastAsia="Times New Roman" w:cs="Arial"/>
                <w:b/>
                <w:color w:val="0F0F0F"/>
                <w:sz w:val="18"/>
                <w:szCs w:val="24"/>
              </w:rPr>
              <w:t>Classification</w:t>
            </w:r>
          </w:p>
        </w:tc>
        <w:tc>
          <w:tcPr>
            <w:tcW w:w="1731" w:type="dxa"/>
            <w:gridSpan w:val="2"/>
            <w:tcBorders>
              <w:top w:val="single" w:sz="2" w:space="0" w:color="auto"/>
              <w:left w:val="single" w:sz="2" w:space="0" w:color="auto"/>
              <w:bottom w:val="single" w:sz="2" w:space="0" w:color="auto"/>
              <w:right w:val="single" w:sz="2" w:space="0" w:color="auto"/>
            </w:tcBorders>
            <w:shd w:val="clear" w:color="auto" w:fill="E6E6E6"/>
          </w:tcPr>
          <w:p w14:paraId="19AAFB1F" w14:textId="77777777" w:rsidR="00785A62" w:rsidRPr="00A559A0" w:rsidRDefault="00785A62" w:rsidP="00785A62">
            <w:pPr>
              <w:rPr>
                <w:rFonts w:cs="Arial"/>
                <w:b/>
              </w:rPr>
            </w:pPr>
            <w:r w:rsidRPr="00A559A0">
              <w:rPr>
                <w:rFonts w:cs="Arial"/>
                <w:b/>
                <w:bCs/>
                <w:sz w:val="18"/>
                <w:szCs w:val="18"/>
              </w:rPr>
              <w:t>Name</w:t>
            </w:r>
          </w:p>
        </w:tc>
        <w:tc>
          <w:tcPr>
            <w:tcW w:w="2049" w:type="dxa"/>
            <w:tcBorders>
              <w:top w:val="single" w:sz="2" w:space="0" w:color="auto"/>
              <w:left w:val="single" w:sz="2" w:space="0" w:color="auto"/>
              <w:bottom w:val="single" w:sz="2" w:space="0" w:color="auto"/>
              <w:right w:val="single" w:sz="2" w:space="0" w:color="auto"/>
            </w:tcBorders>
            <w:shd w:val="clear" w:color="auto" w:fill="E6E6E6"/>
          </w:tcPr>
          <w:p w14:paraId="4F70A496" w14:textId="77777777" w:rsidR="00785A62" w:rsidRPr="00A559A0" w:rsidRDefault="00785A62" w:rsidP="00785A62">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2F66DD8B" w14:textId="3A9DD70F" w:rsidR="00785A62" w:rsidRPr="00A559A0" w:rsidRDefault="00785A62" w:rsidP="00785A62">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84DE92D" w14:textId="77777777" w:rsidR="00785A62" w:rsidRPr="00A559A0" w:rsidRDefault="00785A62" w:rsidP="00785A62">
            <w:pPr>
              <w:rPr>
                <w:rFonts w:cs="Arial"/>
                <w:b/>
              </w:rPr>
            </w:pPr>
            <w:r w:rsidRPr="00A559A0">
              <w:rPr>
                <w:rFonts w:cs="Arial"/>
                <w:b/>
                <w:bCs/>
                <w:sz w:val="18"/>
                <w:szCs w:val="18"/>
              </w:rPr>
              <w:t>Description</w:t>
            </w:r>
          </w:p>
        </w:tc>
      </w:tr>
      <w:tr w:rsidR="00785A62" w:rsidRPr="00A559A0" w14:paraId="6E1656FE" w14:textId="77777777" w:rsidTr="00785A62">
        <w:tc>
          <w:tcPr>
            <w:tcW w:w="900" w:type="dxa"/>
            <w:tcBorders>
              <w:top w:val="single" w:sz="2" w:space="0" w:color="auto"/>
              <w:left w:val="single" w:sz="2" w:space="0" w:color="auto"/>
              <w:bottom w:val="single" w:sz="2" w:space="0" w:color="auto"/>
              <w:right w:val="single" w:sz="2" w:space="0" w:color="auto"/>
            </w:tcBorders>
          </w:tcPr>
          <w:p w14:paraId="47D41010" w14:textId="77777777" w:rsidR="00785A62" w:rsidRPr="00A559A0" w:rsidRDefault="00785A62" w:rsidP="00785A62">
            <w:pPr>
              <w:rPr>
                <w:rFonts w:cs="Arial"/>
                <w:sz w:val="18"/>
                <w:szCs w:val="18"/>
              </w:rPr>
            </w:pPr>
          </w:p>
        </w:tc>
        <w:tc>
          <w:tcPr>
            <w:tcW w:w="1731" w:type="dxa"/>
            <w:gridSpan w:val="2"/>
            <w:tcBorders>
              <w:top w:val="single" w:sz="2" w:space="0" w:color="auto"/>
              <w:left w:val="single" w:sz="2" w:space="0" w:color="auto"/>
              <w:bottom w:val="single" w:sz="2" w:space="0" w:color="auto"/>
              <w:right w:val="single" w:sz="2" w:space="0" w:color="auto"/>
            </w:tcBorders>
          </w:tcPr>
          <w:p w14:paraId="2D7909F5" w14:textId="77777777" w:rsidR="00785A62" w:rsidRPr="00A559A0" w:rsidRDefault="00785A62" w:rsidP="00785A62">
            <w:pPr>
              <w:rPr>
                <w:rFonts w:cs="Arial"/>
                <w:sz w:val="18"/>
                <w:szCs w:val="18"/>
              </w:rPr>
            </w:pPr>
            <w:r w:rsidRPr="00A559A0">
              <w:rPr>
                <w:rFonts w:cs="Arial"/>
                <w:b/>
                <w:i/>
                <w:sz w:val="18"/>
                <w:szCs w:val="18"/>
              </w:rPr>
              <w:t>InitialCarrier</w:t>
            </w:r>
          </w:p>
        </w:tc>
        <w:tc>
          <w:tcPr>
            <w:tcW w:w="2049" w:type="dxa"/>
            <w:tcBorders>
              <w:top w:val="single" w:sz="2" w:space="0" w:color="auto"/>
              <w:left w:val="single" w:sz="2" w:space="0" w:color="auto"/>
              <w:bottom w:val="single" w:sz="2" w:space="0" w:color="auto"/>
              <w:right w:val="single" w:sz="2" w:space="0" w:color="auto"/>
            </w:tcBorders>
          </w:tcPr>
          <w:p w14:paraId="177FD52C" w14:textId="77777777" w:rsidR="00785A62" w:rsidRPr="00A559A0" w:rsidRDefault="00785A62" w:rsidP="00785A62">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1E21B24F"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DC23274" w14:textId="08266664" w:rsidR="00785A62" w:rsidRPr="00A559A0" w:rsidRDefault="000F007A" w:rsidP="00785A62">
            <w:pPr>
              <w:rPr>
                <w:rFonts w:cs="Arial"/>
                <w:sz w:val="18"/>
                <w:szCs w:val="18"/>
              </w:rPr>
            </w:pPr>
            <w:r>
              <w:rPr>
                <w:rFonts w:cs="Arial"/>
                <w:sz w:val="18"/>
                <w:szCs w:val="18"/>
              </w:rPr>
              <w:t>Distribution</w:t>
            </w:r>
            <w:r w:rsidRPr="000F007A">
              <w:rPr>
                <w:rFonts w:cs="Arial"/>
                <w:sz w:val="18"/>
                <w:szCs w:val="18"/>
              </w:rPr>
              <w:t xml:space="preserve"> par transporteur de la première étape du voyage.</w:t>
            </w:r>
          </w:p>
        </w:tc>
      </w:tr>
      <w:tr w:rsidR="00785A62" w:rsidRPr="00A559A0" w14:paraId="03517D9C"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6A1439B8" w14:textId="77777777" w:rsidR="00785A62" w:rsidRPr="00A559A0" w:rsidRDefault="00785A62" w:rsidP="00785A62">
            <w:pPr>
              <w:rPr>
                <w:rFonts w:cs="Arial"/>
                <w:vanish/>
                <w:sz w:val="18"/>
                <w:szCs w:val="18"/>
              </w:rPr>
            </w:pPr>
          </w:p>
        </w:tc>
        <w:tc>
          <w:tcPr>
            <w:tcW w:w="1731" w:type="dxa"/>
            <w:gridSpan w:val="2"/>
            <w:tcBorders>
              <w:top w:val="single" w:sz="2" w:space="0" w:color="auto"/>
              <w:left w:val="single" w:sz="2" w:space="0" w:color="auto"/>
              <w:bottom w:val="single" w:sz="2" w:space="0" w:color="auto"/>
              <w:right w:val="single" w:sz="2" w:space="0" w:color="auto"/>
            </w:tcBorders>
          </w:tcPr>
          <w:p w14:paraId="24F733F8" w14:textId="77777777" w:rsidR="00785A62" w:rsidRPr="00A559A0" w:rsidRDefault="00785A62" w:rsidP="00785A62">
            <w:pPr>
              <w:rPr>
                <w:rFonts w:cs="Arial"/>
                <w:vanish/>
                <w:sz w:val="18"/>
                <w:szCs w:val="18"/>
                <w:highlight w:val="cyan"/>
              </w:rPr>
            </w:pPr>
            <w:r w:rsidRPr="00A559A0">
              <w:rPr>
                <w:rFonts w:cs="Arial"/>
                <w:b/>
                <w:i/>
                <w:vanish/>
                <w:sz w:val="18"/>
                <w:szCs w:val="18"/>
                <w:highlight w:val="cyan"/>
              </w:rPr>
              <w:t>TransitCarrier</w:t>
            </w:r>
          </w:p>
        </w:tc>
        <w:tc>
          <w:tcPr>
            <w:tcW w:w="2049" w:type="dxa"/>
            <w:tcBorders>
              <w:top w:val="single" w:sz="2" w:space="0" w:color="auto"/>
              <w:left w:val="single" w:sz="2" w:space="0" w:color="auto"/>
              <w:bottom w:val="single" w:sz="2" w:space="0" w:color="auto"/>
              <w:right w:val="single" w:sz="2" w:space="0" w:color="auto"/>
            </w:tcBorders>
          </w:tcPr>
          <w:p w14:paraId="3A9168B1" w14:textId="77777777" w:rsidR="00785A62" w:rsidRPr="00A559A0" w:rsidRDefault="00785A62" w:rsidP="00785A62">
            <w:pPr>
              <w:rPr>
                <w:rFonts w:cs="Arial"/>
                <w:vanish/>
                <w:sz w:val="18"/>
                <w:szCs w:val="18"/>
                <w:highlight w:val="cyan"/>
              </w:rPr>
            </w:pPr>
            <w:r w:rsidRPr="00A559A0">
              <w:rPr>
                <w:rFonts w:cs="Arial"/>
                <w:i/>
                <w:vanish/>
                <w:sz w:val="18"/>
                <w:szCs w:val="18"/>
                <w:highlight w:val="cyan"/>
              </w:rPr>
              <w:t>xsd:boolean</w:t>
            </w:r>
          </w:p>
        </w:tc>
        <w:tc>
          <w:tcPr>
            <w:tcW w:w="1080" w:type="dxa"/>
            <w:tcBorders>
              <w:top w:val="single" w:sz="2" w:space="0" w:color="auto"/>
              <w:left w:val="single" w:sz="2" w:space="0" w:color="auto"/>
              <w:bottom w:val="single" w:sz="2" w:space="0" w:color="auto"/>
              <w:right w:val="single" w:sz="2" w:space="0" w:color="auto"/>
            </w:tcBorders>
          </w:tcPr>
          <w:p w14:paraId="776A1F98" w14:textId="77777777" w:rsidR="00785A62" w:rsidRPr="00A559A0" w:rsidRDefault="00785A62" w:rsidP="00785A62">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3D4B0D7E" w14:textId="77777777" w:rsidR="00785A62" w:rsidRPr="00A559A0" w:rsidRDefault="00785A62" w:rsidP="00785A62">
            <w:pPr>
              <w:rPr>
                <w:rFonts w:cs="Arial"/>
                <w:vanish/>
                <w:sz w:val="18"/>
                <w:szCs w:val="18"/>
                <w:highlight w:val="cyan"/>
              </w:rPr>
            </w:pPr>
            <w:r w:rsidRPr="00A559A0">
              <w:rPr>
                <w:rFonts w:cs="Arial"/>
                <w:vanish/>
                <w:sz w:val="18"/>
                <w:szCs w:val="18"/>
                <w:highlight w:val="cyan"/>
              </w:rPr>
              <w:t>Distribution by carrier of middle of trip.</w:t>
            </w:r>
          </w:p>
        </w:tc>
      </w:tr>
      <w:tr w:rsidR="000F007A" w:rsidRPr="00A559A0" w14:paraId="05563C5E" w14:textId="77777777" w:rsidTr="00785A62">
        <w:tc>
          <w:tcPr>
            <w:tcW w:w="900" w:type="dxa"/>
            <w:tcBorders>
              <w:top w:val="single" w:sz="2" w:space="0" w:color="auto"/>
              <w:left w:val="single" w:sz="2" w:space="0" w:color="auto"/>
              <w:bottom w:val="single" w:sz="2" w:space="0" w:color="auto"/>
              <w:right w:val="single" w:sz="2" w:space="0" w:color="auto"/>
            </w:tcBorders>
          </w:tcPr>
          <w:p w14:paraId="684C6D30" w14:textId="77777777" w:rsidR="000F007A" w:rsidRPr="00A559A0" w:rsidRDefault="000F007A" w:rsidP="000F007A">
            <w:pPr>
              <w:rPr>
                <w:rFonts w:cs="Arial"/>
                <w:sz w:val="18"/>
                <w:szCs w:val="18"/>
              </w:rPr>
            </w:pPr>
          </w:p>
        </w:tc>
        <w:tc>
          <w:tcPr>
            <w:tcW w:w="1731" w:type="dxa"/>
            <w:gridSpan w:val="2"/>
            <w:tcBorders>
              <w:top w:val="single" w:sz="2" w:space="0" w:color="auto"/>
              <w:left w:val="single" w:sz="2" w:space="0" w:color="auto"/>
              <w:bottom w:val="single" w:sz="2" w:space="0" w:color="auto"/>
              <w:right w:val="single" w:sz="2" w:space="0" w:color="auto"/>
            </w:tcBorders>
          </w:tcPr>
          <w:p w14:paraId="5705A806" w14:textId="77777777" w:rsidR="000F007A" w:rsidRPr="00A559A0" w:rsidRDefault="000F007A" w:rsidP="000F007A">
            <w:pPr>
              <w:rPr>
                <w:rFonts w:cs="Arial"/>
                <w:sz w:val="18"/>
                <w:szCs w:val="18"/>
              </w:rPr>
            </w:pPr>
            <w:r w:rsidRPr="00A559A0">
              <w:rPr>
                <w:rFonts w:cs="Arial"/>
                <w:b/>
                <w:i/>
                <w:sz w:val="18"/>
                <w:szCs w:val="18"/>
              </w:rPr>
              <w:t>FinalCarrier</w:t>
            </w:r>
          </w:p>
        </w:tc>
        <w:tc>
          <w:tcPr>
            <w:tcW w:w="2049" w:type="dxa"/>
            <w:tcBorders>
              <w:top w:val="single" w:sz="2" w:space="0" w:color="auto"/>
              <w:left w:val="single" w:sz="2" w:space="0" w:color="auto"/>
              <w:bottom w:val="single" w:sz="2" w:space="0" w:color="auto"/>
              <w:right w:val="single" w:sz="2" w:space="0" w:color="auto"/>
            </w:tcBorders>
          </w:tcPr>
          <w:p w14:paraId="0F0BDA01" w14:textId="77777777" w:rsidR="000F007A" w:rsidRPr="00A559A0" w:rsidRDefault="000F007A" w:rsidP="000F007A">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54B71A73" w14:textId="77777777" w:rsidR="000F007A" w:rsidRPr="00A559A0" w:rsidRDefault="000F007A" w:rsidP="000F007A">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F7E8F90" w14:textId="3284F609" w:rsidR="000F007A" w:rsidRPr="00A559A0" w:rsidRDefault="000F007A" w:rsidP="000F007A">
            <w:pPr>
              <w:rPr>
                <w:rFonts w:cs="Arial"/>
                <w:sz w:val="18"/>
                <w:szCs w:val="18"/>
              </w:rPr>
            </w:pPr>
            <w:r>
              <w:rPr>
                <w:rFonts w:cs="Arial"/>
                <w:sz w:val="18"/>
                <w:szCs w:val="18"/>
              </w:rPr>
              <w:t>Distribution</w:t>
            </w:r>
            <w:r w:rsidRPr="000F007A">
              <w:rPr>
                <w:rFonts w:cs="Arial"/>
                <w:sz w:val="18"/>
                <w:szCs w:val="18"/>
              </w:rPr>
              <w:t xml:space="preserve"> par transporteur de la </w:t>
            </w:r>
            <w:r>
              <w:rPr>
                <w:rFonts w:cs="Arial"/>
                <w:sz w:val="18"/>
                <w:szCs w:val="18"/>
              </w:rPr>
              <w:t>dernière</w:t>
            </w:r>
            <w:r w:rsidRPr="000F007A">
              <w:rPr>
                <w:rFonts w:cs="Arial"/>
                <w:sz w:val="18"/>
                <w:szCs w:val="18"/>
              </w:rPr>
              <w:t xml:space="preserve"> étape du voyage.</w:t>
            </w:r>
          </w:p>
        </w:tc>
      </w:tr>
      <w:tr w:rsidR="00785A62" w:rsidRPr="00A559A0" w14:paraId="5CA8B4AE" w14:textId="77777777" w:rsidTr="00785A62">
        <w:tc>
          <w:tcPr>
            <w:tcW w:w="900" w:type="dxa"/>
            <w:tcBorders>
              <w:top w:val="single" w:sz="2" w:space="0" w:color="auto"/>
              <w:left w:val="single" w:sz="2" w:space="0" w:color="auto"/>
              <w:bottom w:val="single" w:sz="2" w:space="0" w:color="auto"/>
              <w:right w:val="single" w:sz="2" w:space="0" w:color="auto"/>
            </w:tcBorders>
          </w:tcPr>
          <w:p w14:paraId="58568656" w14:textId="77777777" w:rsidR="00785A62" w:rsidRPr="00A559A0" w:rsidRDefault="00785A62" w:rsidP="00785A62">
            <w:pPr>
              <w:rPr>
                <w:rFonts w:cs="Arial"/>
                <w:sz w:val="18"/>
                <w:szCs w:val="18"/>
              </w:rPr>
            </w:pPr>
          </w:p>
        </w:tc>
        <w:tc>
          <w:tcPr>
            <w:tcW w:w="1731" w:type="dxa"/>
            <w:gridSpan w:val="2"/>
            <w:tcBorders>
              <w:top w:val="single" w:sz="2" w:space="0" w:color="auto"/>
              <w:left w:val="single" w:sz="2" w:space="0" w:color="auto"/>
              <w:bottom w:val="single" w:sz="2" w:space="0" w:color="auto"/>
              <w:right w:val="single" w:sz="2" w:space="0" w:color="auto"/>
            </w:tcBorders>
          </w:tcPr>
          <w:p w14:paraId="0A6C872F" w14:textId="77777777" w:rsidR="00785A62" w:rsidRPr="00A559A0" w:rsidRDefault="00785A62" w:rsidP="00785A62">
            <w:pPr>
              <w:rPr>
                <w:rFonts w:cs="Arial"/>
                <w:b/>
                <w:i/>
                <w:sz w:val="18"/>
                <w:szCs w:val="18"/>
              </w:rPr>
            </w:pPr>
          </w:p>
        </w:tc>
        <w:tc>
          <w:tcPr>
            <w:tcW w:w="2049" w:type="dxa"/>
            <w:tcBorders>
              <w:top w:val="single" w:sz="2" w:space="0" w:color="auto"/>
              <w:left w:val="single" w:sz="2" w:space="0" w:color="auto"/>
              <w:bottom w:val="single" w:sz="2" w:space="0" w:color="auto"/>
              <w:right w:val="single" w:sz="2" w:space="0" w:color="auto"/>
            </w:tcBorders>
          </w:tcPr>
          <w:p w14:paraId="008AC5CF" w14:textId="77777777" w:rsidR="00785A62" w:rsidRPr="00A559A0" w:rsidRDefault="00785A62" w:rsidP="00785A62">
            <w:pPr>
              <w:rPr>
                <w:rFonts w:cs="Arial"/>
                <w:i/>
                <w:sz w:val="18"/>
                <w:szCs w:val="18"/>
              </w:rPr>
            </w:pPr>
            <w:r w:rsidRPr="00A559A0">
              <w:rPr>
                <w:rFonts w:cs="Arial"/>
                <w:i/>
                <w:sz w:val="18"/>
                <w:szCs w:val="18"/>
              </w:rPr>
              <w:t>Choice</w:t>
            </w:r>
          </w:p>
        </w:tc>
        <w:tc>
          <w:tcPr>
            <w:tcW w:w="1080" w:type="dxa"/>
            <w:tcBorders>
              <w:top w:val="single" w:sz="2" w:space="0" w:color="auto"/>
              <w:left w:val="single" w:sz="2" w:space="0" w:color="auto"/>
              <w:bottom w:val="single" w:sz="2" w:space="0" w:color="auto"/>
              <w:right w:val="single" w:sz="2" w:space="0" w:color="auto"/>
            </w:tcBorders>
          </w:tcPr>
          <w:p w14:paraId="66D33E5C" w14:textId="77777777" w:rsidR="00785A62" w:rsidRPr="00A559A0" w:rsidRDefault="00785A62" w:rsidP="00785A62">
            <w:pPr>
              <w:rPr>
                <w:rFonts w:cs="Arial"/>
                <w:sz w:val="18"/>
                <w:szCs w:val="18"/>
              </w:rPr>
            </w:pPr>
          </w:p>
        </w:tc>
        <w:tc>
          <w:tcPr>
            <w:tcW w:w="4140" w:type="dxa"/>
            <w:tcBorders>
              <w:top w:val="single" w:sz="2" w:space="0" w:color="auto"/>
              <w:left w:val="single" w:sz="2" w:space="0" w:color="auto"/>
              <w:bottom w:val="single" w:sz="2" w:space="0" w:color="auto"/>
              <w:right w:val="single" w:sz="2" w:space="0" w:color="auto"/>
            </w:tcBorders>
          </w:tcPr>
          <w:p w14:paraId="510C370C" w14:textId="4D404E47" w:rsidR="00785A62" w:rsidRPr="00A559A0" w:rsidRDefault="00785A62" w:rsidP="00785A62">
            <w:pPr>
              <w:rPr>
                <w:rFonts w:cs="Arial"/>
                <w:sz w:val="18"/>
                <w:szCs w:val="18"/>
              </w:rPr>
            </w:pPr>
            <w:r w:rsidRPr="00A559A0">
              <w:rPr>
                <w:rFonts w:cs="Arial"/>
                <w:sz w:val="18"/>
                <w:szCs w:val="18"/>
              </w:rPr>
              <w:t xml:space="preserve">Organisation </w:t>
            </w:r>
            <w:r w:rsidR="000F007A">
              <w:rPr>
                <w:rFonts w:cs="Arial"/>
                <w:sz w:val="18"/>
                <w:szCs w:val="18"/>
              </w:rPr>
              <w:t>qui peut effectuer la distribution</w:t>
            </w:r>
            <w:r w:rsidRPr="00A559A0">
              <w:rPr>
                <w:rFonts w:cs="Arial"/>
                <w:sz w:val="18"/>
                <w:szCs w:val="18"/>
              </w:rPr>
              <w:t>.</w:t>
            </w:r>
          </w:p>
        </w:tc>
      </w:tr>
      <w:tr w:rsidR="00785A62" w:rsidRPr="00A559A0" w14:paraId="6C362D7C" w14:textId="77777777" w:rsidTr="00785A62">
        <w:tc>
          <w:tcPr>
            <w:tcW w:w="900" w:type="dxa"/>
            <w:tcBorders>
              <w:top w:val="single" w:sz="2" w:space="0" w:color="auto"/>
              <w:left w:val="single" w:sz="2" w:space="0" w:color="auto"/>
              <w:bottom w:val="single" w:sz="2" w:space="0" w:color="auto"/>
              <w:right w:val="single" w:sz="2" w:space="0" w:color="auto"/>
            </w:tcBorders>
          </w:tcPr>
          <w:p w14:paraId="4F285193" w14:textId="77777777" w:rsidR="00785A62" w:rsidRPr="00A559A0" w:rsidRDefault="00785A62" w:rsidP="00785A62">
            <w:pPr>
              <w:rPr>
                <w:rFonts w:cs="Arial"/>
                <w:sz w:val="18"/>
                <w:szCs w:val="18"/>
              </w:rPr>
            </w:pPr>
            <w:r w:rsidRPr="00A559A0">
              <w:rPr>
                <w:rFonts w:cs="Arial"/>
                <w:sz w:val="18"/>
                <w:szCs w:val="18"/>
              </w:rPr>
              <w:t>«FK»</w:t>
            </w:r>
          </w:p>
        </w:tc>
        <w:tc>
          <w:tcPr>
            <w:tcW w:w="376" w:type="dxa"/>
            <w:tcBorders>
              <w:top w:val="single" w:sz="2" w:space="0" w:color="auto"/>
              <w:left w:val="single" w:sz="2" w:space="0" w:color="auto"/>
              <w:bottom w:val="single" w:sz="2" w:space="0" w:color="auto"/>
              <w:right w:val="single" w:sz="2" w:space="0" w:color="auto"/>
            </w:tcBorders>
          </w:tcPr>
          <w:p w14:paraId="58CE507D" w14:textId="77777777" w:rsidR="00785A62" w:rsidRPr="00A559A0" w:rsidRDefault="00785A62" w:rsidP="00785A62">
            <w:pPr>
              <w:rPr>
                <w:rFonts w:cs="Arial"/>
                <w:b/>
                <w:i/>
                <w:sz w:val="18"/>
                <w:szCs w:val="18"/>
              </w:rPr>
            </w:pPr>
            <w:r w:rsidRPr="00A559A0">
              <w:rPr>
                <w:rFonts w:cs="Arial"/>
                <w:b/>
                <w:i/>
                <w:sz w:val="18"/>
                <w:szCs w:val="18"/>
              </w:rPr>
              <w:t>a</w:t>
            </w:r>
          </w:p>
        </w:tc>
        <w:tc>
          <w:tcPr>
            <w:tcW w:w="1355" w:type="dxa"/>
            <w:tcBorders>
              <w:top w:val="single" w:sz="2" w:space="0" w:color="auto"/>
              <w:left w:val="single" w:sz="2" w:space="0" w:color="auto"/>
              <w:bottom w:val="single" w:sz="2" w:space="0" w:color="auto"/>
              <w:right w:val="single" w:sz="2" w:space="0" w:color="auto"/>
            </w:tcBorders>
          </w:tcPr>
          <w:p w14:paraId="7DF2AE50" w14:textId="21B9A62A" w:rsidR="00785A62" w:rsidRPr="00A559A0" w:rsidRDefault="00785A62" w:rsidP="00785A62">
            <w:pPr>
              <w:rPr>
                <w:rFonts w:cs="Arial"/>
                <w:b/>
                <w:i/>
                <w:sz w:val="18"/>
                <w:szCs w:val="18"/>
              </w:rPr>
            </w:pPr>
            <w:r w:rsidRPr="00A559A0">
              <w:rPr>
                <w:rFonts w:cs="Arial"/>
                <w:b/>
                <w:i/>
                <w:sz w:val="18"/>
                <w:szCs w:val="18"/>
              </w:rPr>
              <w:t>AllOrganisationsRef</w:t>
            </w:r>
          </w:p>
        </w:tc>
        <w:tc>
          <w:tcPr>
            <w:tcW w:w="2049" w:type="dxa"/>
            <w:tcBorders>
              <w:top w:val="single" w:sz="2" w:space="0" w:color="auto"/>
              <w:left w:val="single" w:sz="2" w:space="0" w:color="auto"/>
              <w:bottom w:val="single" w:sz="2" w:space="0" w:color="auto"/>
              <w:right w:val="single" w:sz="2" w:space="0" w:color="auto"/>
            </w:tcBorders>
          </w:tcPr>
          <w:p w14:paraId="62162A46" w14:textId="77777777" w:rsidR="00785A62" w:rsidRPr="00A559A0" w:rsidRDefault="00785A62" w:rsidP="00785A62">
            <w:pPr>
              <w:rPr>
                <w:rFonts w:cs="Arial"/>
                <w:i/>
                <w:sz w:val="18"/>
                <w:szCs w:val="18"/>
              </w:rPr>
            </w:pPr>
            <w:r w:rsidRPr="00A559A0">
              <w:rPr>
                <w:rFonts w:cs="Arial"/>
                <w:i/>
                <w:sz w:val="18"/>
                <w:szCs w:val="18"/>
              </w:rPr>
              <w:t>AllOrganisationsRef</w:t>
            </w:r>
          </w:p>
        </w:tc>
        <w:tc>
          <w:tcPr>
            <w:tcW w:w="1080" w:type="dxa"/>
            <w:tcBorders>
              <w:top w:val="single" w:sz="2" w:space="0" w:color="auto"/>
              <w:left w:val="single" w:sz="2" w:space="0" w:color="auto"/>
              <w:bottom w:val="single" w:sz="2" w:space="0" w:color="auto"/>
              <w:right w:val="single" w:sz="2" w:space="0" w:color="auto"/>
            </w:tcBorders>
          </w:tcPr>
          <w:p w14:paraId="076098F9"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FD93E42" w14:textId="572EA67E" w:rsidR="00785A62" w:rsidRPr="00A559A0" w:rsidRDefault="000F007A" w:rsidP="00785A62">
            <w:pPr>
              <w:rPr>
                <w:rFonts w:cs="Arial"/>
                <w:sz w:val="18"/>
                <w:szCs w:val="18"/>
              </w:rPr>
            </w:pPr>
            <w:r>
              <w:rPr>
                <w:rFonts w:cs="Arial"/>
                <w:sz w:val="18"/>
                <w:szCs w:val="18"/>
              </w:rPr>
              <w:t>Toutes</w:t>
            </w:r>
            <w:r w:rsidR="00785A62" w:rsidRPr="00A559A0">
              <w:rPr>
                <w:rFonts w:cs="Arial"/>
                <w:sz w:val="18"/>
                <w:szCs w:val="18"/>
              </w:rPr>
              <w:t xml:space="preserve"> ORGANISATIONs </w:t>
            </w:r>
            <w:r>
              <w:rPr>
                <w:rFonts w:cs="Arial"/>
                <w:sz w:val="18"/>
                <w:szCs w:val="18"/>
              </w:rPr>
              <w:t>qui peuvent distribuer</w:t>
            </w:r>
            <w:r w:rsidR="00785A62" w:rsidRPr="00A559A0">
              <w:rPr>
                <w:rFonts w:cs="Arial"/>
                <w:sz w:val="18"/>
                <w:szCs w:val="18"/>
              </w:rPr>
              <w:t>.</w:t>
            </w:r>
          </w:p>
        </w:tc>
      </w:tr>
      <w:tr w:rsidR="00785A62" w:rsidRPr="00A559A0" w14:paraId="0132C8D7" w14:textId="77777777" w:rsidTr="00785A62">
        <w:tc>
          <w:tcPr>
            <w:tcW w:w="900" w:type="dxa"/>
            <w:tcBorders>
              <w:top w:val="single" w:sz="2" w:space="0" w:color="auto"/>
              <w:left w:val="single" w:sz="2" w:space="0" w:color="auto"/>
              <w:bottom w:val="single" w:sz="2" w:space="0" w:color="auto"/>
              <w:right w:val="single" w:sz="2" w:space="0" w:color="auto"/>
            </w:tcBorders>
          </w:tcPr>
          <w:p w14:paraId="757BE122" w14:textId="77777777" w:rsidR="00785A62" w:rsidRPr="00A559A0" w:rsidRDefault="00785A62" w:rsidP="00785A62">
            <w:pPr>
              <w:rPr>
                <w:rFonts w:cs="Arial"/>
                <w:sz w:val="18"/>
                <w:szCs w:val="18"/>
              </w:rPr>
            </w:pPr>
            <w:r w:rsidRPr="00A559A0">
              <w:rPr>
                <w:rFonts w:cs="Arial"/>
                <w:sz w:val="18"/>
                <w:szCs w:val="18"/>
              </w:rPr>
              <w:t>«FK»</w:t>
            </w:r>
          </w:p>
        </w:tc>
        <w:tc>
          <w:tcPr>
            <w:tcW w:w="376" w:type="dxa"/>
            <w:tcBorders>
              <w:top w:val="single" w:sz="2" w:space="0" w:color="auto"/>
              <w:left w:val="single" w:sz="2" w:space="0" w:color="auto"/>
              <w:bottom w:val="single" w:sz="2" w:space="0" w:color="auto"/>
              <w:right w:val="single" w:sz="2" w:space="0" w:color="auto"/>
            </w:tcBorders>
          </w:tcPr>
          <w:p w14:paraId="2C78D58E" w14:textId="77777777" w:rsidR="00785A62" w:rsidRPr="00A559A0" w:rsidRDefault="00785A62" w:rsidP="00785A62">
            <w:pPr>
              <w:rPr>
                <w:rFonts w:cs="Arial"/>
                <w:sz w:val="18"/>
                <w:szCs w:val="18"/>
              </w:rPr>
            </w:pPr>
            <w:r w:rsidRPr="00A559A0">
              <w:rPr>
                <w:rFonts w:cs="Arial"/>
                <w:b/>
                <w:i/>
                <w:sz w:val="18"/>
                <w:szCs w:val="18"/>
              </w:rPr>
              <w:t>b</w:t>
            </w:r>
          </w:p>
        </w:tc>
        <w:tc>
          <w:tcPr>
            <w:tcW w:w="1355" w:type="dxa"/>
            <w:tcBorders>
              <w:top w:val="single" w:sz="2" w:space="0" w:color="auto"/>
              <w:left w:val="single" w:sz="2" w:space="0" w:color="auto"/>
              <w:bottom w:val="single" w:sz="2" w:space="0" w:color="auto"/>
              <w:right w:val="single" w:sz="2" w:space="0" w:color="auto"/>
            </w:tcBorders>
          </w:tcPr>
          <w:p w14:paraId="32A57A55" w14:textId="77777777" w:rsidR="00785A62" w:rsidRPr="00A559A0" w:rsidRDefault="00785A62" w:rsidP="00785A62">
            <w:pPr>
              <w:rPr>
                <w:rFonts w:cs="Arial"/>
                <w:sz w:val="18"/>
                <w:szCs w:val="18"/>
              </w:rPr>
            </w:pPr>
            <w:r w:rsidRPr="00A559A0">
              <w:rPr>
                <w:rFonts w:cs="Arial"/>
                <w:b/>
                <w:i/>
                <w:sz w:val="18"/>
                <w:szCs w:val="18"/>
              </w:rPr>
              <w:t>OrganisationRef</w:t>
            </w:r>
          </w:p>
        </w:tc>
        <w:tc>
          <w:tcPr>
            <w:tcW w:w="2049" w:type="dxa"/>
            <w:tcBorders>
              <w:top w:val="single" w:sz="2" w:space="0" w:color="auto"/>
              <w:left w:val="single" w:sz="2" w:space="0" w:color="auto"/>
              <w:bottom w:val="single" w:sz="2" w:space="0" w:color="auto"/>
              <w:right w:val="single" w:sz="2" w:space="0" w:color="auto"/>
            </w:tcBorders>
          </w:tcPr>
          <w:p w14:paraId="1152EF3D" w14:textId="77777777" w:rsidR="00785A62" w:rsidRPr="00A559A0" w:rsidRDefault="00785A62" w:rsidP="00785A62">
            <w:pPr>
              <w:rPr>
                <w:rFonts w:cs="Arial"/>
                <w:sz w:val="18"/>
                <w:szCs w:val="18"/>
              </w:rPr>
            </w:pPr>
            <w:r w:rsidRPr="00A559A0">
              <w:rPr>
                <w:rFonts w:cs="Arial"/>
                <w:i/>
                <w:sz w:val="18"/>
                <w:szCs w:val="18"/>
              </w:rPr>
              <w:t>(OrganisationRef)</w:t>
            </w:r>
          </w:p>
        </w:tc>
        <w:tc>
          <w:tcPr>
            <w:tcW w:w="1080" w:type="dxa"/>
            <w:tcBorders>
              <w:top w:val="single" w:sz="2" w:space="0" w:color="auto"/>
              <w:left w:val="single" w:sz="2" w:space="0" w:color="auto"/>
              <w:bottom w:val="single" w:sz="2" w:space="0" w:color="auto"/>
              <w:right w:val="single" w:sz="2" w:space="0" w:color="auto"/>
            </w:tcBorders>
          </w:tcPr>
          <w:p w14:paraId="35B0C144"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8F319D4" w14:textId="3BA658FD" w:rsidR="00785A62" w:rsidRPr="00A559A0" w:rsidRDefault="00785A62" w:rsidP="00785A62">
            <w:pPr>
              <w:rPr>
                <w:rFonts w:cs="Arial"/>
                <w:sz w:val="18"/>
                <w:szCs w:val="18"/>
              </w:rPr>
            </w:pPr>
            <w:r w:rsidRPr="00A559A0">
              <w:rPr>
                <w:rFonts w:cs="Arial"/>
                <w:sz w:val="18"/>
                <w:szCs w:val="18"/>
              </w:rPr>
              <w:t xml:space="preserve">ORGANISATION </w:t>
            </w:r>
            <w:r w:rsidR="000F007A">
              <w:rPr>
                <w:rFonts w:cs="Arial"/>
                <w:sz w:val="18"/>
                <w:szCs w:val="18"/>
              </w:rPr>
              <w:t>désignée par ce</w:t>
            </w:r>
            <w:r w:rsidRPr="00A559A0">
              <w:rPr>
                <w:rFonts w:cs="Arial"/>
                <w:sz w:val="18"/>
                <w:szCs w:val="18"/>
              </w:rPr>
              <w:t xml:space="preserve"> DISTRIBUTION ASSIGNMENT.</w:t>
            </w:r>
          </w:p>
        </w:tc>
      </w:tr>
      <w:tr w:rsidR="00785A62" w:rsidRPr="00A559A0" w14:paraId="12809610" w14:textId="77777777" w:rsidTr="00785A62">
        <w:tc>
          <w:tcPr>
            <w:tcW w:w="900" w:type="dxa"/>
            <w:tcBorders>
              <w:top w:val="single" w:sz="2" w:space="0" w:color="auto"/>
              <w:left w:val="single" w:sz="2" w:space="0" w:color="auto"/>
              <w:bottom w:val="single" w:sz="2" w:space="0" w:color="auto"/>
              <w:right w:val="single" w:sz="2" w:space="0" w:color="auto"/>
            </w:tcBorders>
          </w:tcPr>
          <w:p w14:paraId="144F8606" w14:textId="77777777" w:rsidR="00785A62" w:rsidRPr="00A559A0" w:rsidRDefault="00785A62" w:rsidP="00785A62">
            <w:pPr>
              <w:rPr>
                <w:rFonts w:cs="Arial"/>
                <w:sz w:val="18"/>
                <w:szCs w:val="18"/>
              </w:rPr>
            </w:pPr>
            <w:r w:rsidRPr="00A559A0">
              <w:rPr>
                <w:rFonts w:cs="Arial"/>
                <w:sz w:val="18"/>
                <w:szCs w:val="18"/>
              </w:rPr>
              <w:t>«FK»</w:t>
            </w:r>
          </w:p>
        </w:tc>
        <w:tc>
          <w:tcPr>
            <w:tcW w:w="1731" w:type="dxa"/>
            <w:gridSpan w:val="2"/>
            <w:tcBorders>
              <w:top w:val="single" w:sz="2" w:space="0" w:color="auto"/>
              <w:left w:val="single" w:sz="2" w:space="0" w:color="auto"/>
              <w:bottom w:val="single" w:sz="2" w:space="0" w:color="auto"/>
              <w:right w:val="single" w:sz="2" w:space="0" w:color="auto"/>
            </w:tcBorders>
          </w:tcPr>
          <w:p w14:paraId="49D54436" w14:textId="6A28569F" w:rsidR="00785A62" w:rsidRPr="00A559A0" w:rsidRDefault="00785A62" w:rsidP="00785A62">
            <w:pPr>
              <w:rPr>
                <w:rFonts w:cs="Arial"/>
                <w:sz w:val="18"/>
                <w:szCs w:val="18"/>
              </w:rPr>
            </w:pPr>
            <w:r w:rsidRPr="00A559A0">
              <w:rPr>
                <w:rFonts w:cs="Arial"/>
                <w:b/>
                <w:i/>
                <w:sz w:val="18"/>
                <w:szCs w:val="18"/>
              </w:rPr>
              <w:t>ResponsibilitySetRef</w:t>
            </w:r>
          </w:p>
        </w:tc>
        <w:tc>
          <w:tcPr>
            <w:tcW w:w="2049" w:type="dxa"/>
            <w:tcBorders>
              <w:top w:val="single" w:sz="2" w:space="0" w:color="auto"/>
              <w:left w:val="single" w:sz="2" w:space="0" w:color="auto"/>
              <w:bottom w:val="single" w:sz="2" w:space="0" w:color="auto"/>
              <w:right w:val="single" w:sz="2" w:space="0" w:color="auto"/>
            </w:tcBorders>
          </w:tcPr>
          <w:p w14:paraId="15A69B28" w14:textId="77777777" w:rsidR="00785A62" w:rsidRPr="00A559A0" w:rsidRDefault="00785A62" w:rsidP="00785A62">
            <w:pPr>
              <w:rPr>
                <w:rFonts w:cs="Arial"/>
                <w:sz w:val="18"/>
                <w:szCs w:val="18"/>
              </w:rPr>
            </w:pPr>
            <w:r w:rsidRPr="00A559A0">
              <w:rPr>
                <w:rFonts w:cs="Arial"/>
                <w:i/>
                <w:sz w:val="18"/>
                <w:szCs w:val="18"/>
              </w:rPr>
              <w:t>ResponsibilitySetRef</w:t>
            </w:r>
          </w:p>
        </w:tc>
        <w:tc>
          <w:tcPr>
            <w:tcW w:w="1080" w:type="dxa"/>
            <w:tcBorders>
              <w:top w:val="single" w:sz="2" w:space="0" w:color="auto"/>
              <w:left w:val="single" w:sz="2" w:space="0" w:color="auto"/>
              <w:bottom w:val="single" w:sz="2" w:space="0" w:color="auto"/>
              <w:right w:val="single" w:sz="2" w:space="0" w:color="auto"/>
            </w:tcBorders>
          </w:tcPr>
          <w:p w14:paraId="339B0CEC"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E4B86D6" w14:textId="0E7EB336" w:rsidR="00785A62" w:rsidRPr="00A559A0" w:rsidRDefault="00785A62" w:rsidP="00785A62">
            <w:pPr>
              <w:rPr>
                <w:rFonts w:cs="Arial"/>
                <w:sz w:val="18"/>
                <w:szCs w:val="18"/>
              </w:rPr>
            </w:pPr>
            <w:r w:rsidRPr="00A559A0">
              <w:rPr>
                <w:rFonts w:cs="Arial"/>
                <w:sz w:val="18"/>
                <w:szCs w:val="18"/>
              </w:rPr>
              <w:t xml:space="preserve">RESPONSIBILITY SET </w:t>
            </w:r>
            <w:r w:rsidR="000F007A">
              <w:rPr>
                <w:rFonts w:cs="Arial"/>
                <w:sz w:val="18"/>
                <w:szCs w:val="18"/>
              </w:rPr>
              <w:t>associé au</w:t>
            </w:r>
            <w:r w:rsidRPr="00A559A0">
              <w:rPr>
                <w:rFonts w:cs="Arial"/>
                <w:sz w:val="18"/>
                <w:szCs w:val="18"/>
              </w:rPr>
              <w:t xml:space="preserve"> DISTRIBUTION ASSIGNMENT.</w:t>
            </w:r>
          </w:p>
        </w:tc>
      </w:tr>
    </w:tbl>
    <w:p w14:paraId="6A09A0E0" w14:textId="77777777" w:rsidR="00785A62" w:rsidRPr="00A559A0" w:rsidRDefault="00785A62" w:rsidP="00785A62">
      <w:pPr>
        <w:rPr>
          <w:rFonts w:cs="Arial"/>
        </w:rPr>
      </w:pPr>
    </w:p>
    <w:p w14:paraId="0E6DB301" w14:textId="1ADA5F2E" w:rsidR="00785A62" w:rsidRPr="00A559A0" w:rsidRDefault="00785A62" w:rsidP="00785A62">
      <w:pPr>
        <w:pStyle w:val="Tabletitle"/>
        <w:pageBreakBefor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76</w:t>
      </w:r>
      <w:r w:rsidRPr="00A559A0">
        <w:rPr>
          <w:rFonts w:cs="Arial"/>
        </w:rPr>
        <w:fldChar w:fldCharType="end"/>
      </w:r>
      <w:r w:rsidRPr="00A559A0">
        <w:rPr>
          <w:rFonts w:cs="Arial"/>
        </w:rPr>
        <w:t xml:space="preserve"> – </w:t>
      </w:r>
      <w:r w:rsidRPr="00A559A0">
        <w:rPr>
          <w:rFonts w:cs="Arial"/>
          <w:i/>
        </w:rPr>
        <w:t>DistributionDetailsGroup</w:t>
      </w:r>
      <w:r w:rsidRPr="00A559A0">
        <w:rPr>
          <w:rFonts w:cs="Arial"/>
        </w:rPr>
        <w:t xml:space="preserve">–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785A62" w:rsidRPr="00A559A0" w14:paraId="093FE2A3" w14:textId="77777777" w:rsidTr="00785A6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178E9FC" w14:textId="289008E6" w:rsidR="00785A62" w:rsidRPr="00A559A0" w:rsidRDefault="00785A62" w:rsidP="00785A62">
            <w:pPr>
              <w:rPr>
                <w:rFonts w:cs="Arial"/>
                <w:b/>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6B51A00" w14:textId="77777777" w:rsidR="00785A62" w:rsidRPr="00A559A0" w:rsidRDefault="00785A62" w:rsidP="00785A62">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5CB34758" w14:textId="77777777" w:rsidR="00785A62" w:rsidRPr="00A559A0" w:rsidRDefault="00785A62" w:rsidP="00785A62">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4C4D089" w14:textId="38B2320D" w:rsidR="00785A62" w:rsidRPr="00A559A0" w:rsidRDefault="00785A62" w:rsidP="00785A62">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D81023D" w14:textId="77777777" w:rsidR="00785A62" w:rsidRPr="00A559A0" w:rsidRDefault="00785A62" w:rsidP="00785A62">
            <w:pPr>
              <w:rPr>
                <w:rFonts w:cs="Arial"/>
                <w:b/>
              </w:rPr>
            </w:pPr>
            <w:r w:rsidRPr="00A559A0">
              <w:rPr>
                <w:rFonts w:cs="Arial"/>
                <w:b/>
                <w:bCs/>
                <w:sz w:val="18"/>
                <w:szCs w:val="18"/>
              </w:rPr>
              <w:t>Description</w:t>
            </w:r>
          </w:p>
        </w:tc>
      </w:tr>
      <w:tr w:rsidR="00785A62" w:rsidRPr="00A559A0" w14:paraId="0843B88A" w14:textId="77777777" w:rsidTr="00785A62">
        <w:tc>
          <w:tcPr>
            <w:tcW w:w="900" w:type="dxa"/>
            <w:tcBorders>
              <w:top w:val="single" w:sz="2" w:space="0" w:color="auto"/>
              <w:left w:val="single" w:sz="2" w:space="0" w:color="auto"/>
              <w:bottom w:val="single" w:sz="2" w:space="0" w:color="auto"/>
              <w:right w:val="single" w:sz="2" w:space="0" w:color="auto"/>
            </w:tcBorders>
          </w:tcPr>
          <w:p w14:paraId="72E64015" w14:textId="77777777" w:rsidR="00785A62" w:rsidRPr="00A559A0" w:rsidRDefault="00785A62" w:rsidP="00785A62">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63560AA" w14:textId="6E113115" w:rsidR="00785A62" w:rsidRPr="00A559A0" w:rsidRDefault="00785A62" w:rsidP="00785A62">
            <w:pPr>
              <w:rPr>
                <w:rFonts w:cs="Arial"/>
                <w:sz w:val="18"/>
                <w:szCs w:val="18"/>
              </w:rPr>
            </w:pPr>
            <w:r w:rsidRPr="00A559A0">
              <w:rPr>
                <w:rFonts w:cs="Arial"/>
                <w:b/>
                <w:i/>
                <w:sz w:val="18"/>
                <w:szCs w:val="18"/>
              </w:rPr>
              <w:t>TicketingServiceFacility</w:t>
            </w:r>
          </w:p>
        </w:tc>
        <w:tc>
          <w:tcPr>
            <w:tcW w:w="2160" w:type="dxa"/>
            <w:tcBorders>
              <w:top w:val="single" w:sz="2" w:space="0" w:color="auto"/>
              <w:left w:val="single" w:sz="2" w:space="0" w:color="auto"/>
              <w:bottom w:val="single" w:sz="2" w:space="0" w:color="auto"/>
              <w:right w:val="single" w:sz="2" w:space="0" w:color="auto"/>
            </w:tcBorders>
          </w:tcPr>
          <w:p w14:paraId="48CA1720" w14:textId="2F66EDA3" w:rsidR="00785A62" w:rsidRPr="00A559A0" w:rsidRDefault="00785A62" w:rsidP="00785A62">
            <w:pPr>
              <w:rPr>
                <w:rFonts w:cs="Arial"/>
                <w:sz w:val="18"/>
                <w:szCs w:val="18"/>
              </w:rPr>
            </w:pPr>
            <w:r w:rsidRPr="00A559A0">
              <w:rPr>
                <w:rFonts w:cs="Arial"/>
                <w:i/>
                <w:sz w:val="18"/>
                <w:szCs w:val="18"/>
              </w:rPr>
              <w:t>TicketingServiceFacilityEnum</w:t>
            </w:r>
          </w:p>
        </w:tc>
        <w:tc>
          <w:tcPr>
            <w:tcW w:w="1080" w:type="dxa"/>
            <w:tcBorders>
              <w:top w:val="single" w:sz="2" w:space="0" w:color="auto"/>
              <w:left w:val="single" w:sz="2" w:space="0" w:color="auto"/>
              <w:bottom w:val="single" w:sz="2" w:space="0" w:color="auto"/>
              <w:right w:val="single" w:sz="2" w:space="0" w:color="auto"/>
            </w:tcBorders>
          </w:tcPr>
          <w:p w14:paraId="0BE5F767" w14:textId="77777777" w:rsidR="00785A62" w:rsidRPr="00A559A0" w:rsidRDefault="00785A62" w:rsidP="00785A62">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415E9B37" w14:textId="2F029436" w:rsidR="00785A62" w:rsidRPr="00A559A0" w:rsidRDefault="00B153E8" w:rsidP="00C0754B">
            <w:pPr>
              <w:spacing w:after="0"/>
              <w:rPr>
                <w:rFonts w:cs="Arial"/>
                <w:sz w:val="18"/>
                <w:szCs w:val="18"/>
              </w:rPr>
            </w:pPr>
            <w:r w:rsidRPr="00B153E8">
              <w:rPr>
                <w:rFonts w:cs="Arial"/>
                <w:sz w:val="18"/>
                <w:szCs w:val="18"/>
              </w:rPr>
              <w:t xml:space="preserve">Liste des TICKETING SERVICE FACILITies, par ex. achat, collecte. faire le plein. </w:t>
            </w:r>
          </w:p>
          <w:p w14:paraId="081F57B4" w14:textId="1F07C08B" w:rsidR="00C0754B" w:rsidRPr="00A559A0" w:rsidRDefault="003D3431" w:rsidP="00C0754B">
            <w:pPr>
              <w:spacing w:after="0"/>
              <w:ind w:left="400"/>
              <w:rPr>
                <w:rFonts w:cs="Arial"/>
                <w:i/>
                <w:iCs/>
                <w:sz w:val="18"/>
                <w:szCs w:val="18"/>
              </w:rPr>
            </w:pPr>
            <w:r w:rsidRPr="00A559A0">
              <w:rPr>
                <w:rFonts w:cs="Arial"/>
                <w:i/>
                <w:iCs/>
                <w:sz w:val="18"/>
                <w:szCs w:val="18"/>
              </w:rPr>
              <w:t>P</w:t>
            </w:r>
            <w:r w:rsidR="00C0754B" w:rsidRPr="00A559A0">
              <w:rPr>
                <w:rFonts w:cs="Arial"/>
                <w:i/>
                <w:iCs/>
                <w:sz w:val="18"/>
                <w:szCs w:val="18"/>
              </w:rPr>
              <w:t>urchase</w:t>
            </w:r>
            <w:r>
              <w:rPr>
                <w:rFonts w:cs="Arial"/>
                <w:i/>
                <w:iCs/>
                <w:sz w:val="18"/>
                <w:szCs w:val="18"/>
              </w:rPr>
              <w:t xml:space="preserve"> (achat)</w:t>
            </w:r>
          </w:p>
          <w:p w14:paraId="357448D7" w14:textId="5E625B7D" w:rsidR="00C0754B" w:rsidRPr="00A559A0" w:rsidRDefault="003D3431" w:rsidP="00C0754B">
            <w:pPr>
              <w:spacing w:after="0"/>
              <w:ind w:left="400"/>
              <w:rPr>
                <w:rFonts w:cs="Arial"/>
                <w:i/>
                <w:iCs/>
                <w:sz w:val="18"/>
                <w:szCs w:val="18"/>
              </w:rPr>
            </w:pPr>
            <w:r w:rsidRPr="00A559A0">
              <w:rPr>
                <w:rFonts w:cs="Arial"/>
                <w:i/>
                <w:iCs/>
                <w:sz w:val="18"/>
                <w:szCs w:val="18"/>
              </w:rPr>
              <w:t>C</w:t>
            </w:r>
            <w:r w:rsidR="00C0754B" w:rsidRPr="00A559A0">
              <w:rPr>
                <w:rFonts w:cs="Arial"/>
                <w:i/>
                <w:iCs/>
                <w:sz w:val="18"/>
                <w:szCs w:val="18"/>
              </w:rPr>
              <w:t>ollection</w:t>
            </w:r>
            <w:r>
              <w:rPr>
                <w:rFonts w:cs="Arial"/>
                <w:i/>
                <w:iCs/>
                <w:sz w:val="18"/>
                <w:szCs w:val="18"/>
              </w:rPr>
              <w:t xml:space="preserve"> (collection)</w:t>
            </w:r>
          </w:p>
          <w:p w14:paraId="491B3FA4" w14:textId="62ECF58C" w:rsidR="00C0754B" w:rsidRPr="00A559A0" w:rsidRDefault="00C0754B" w:rsidP="00C0754B">
            <w:pPr>
              <w:spacing w:after="0"/>
              <w:ind w:left="400"/>
              <w:rPr>
                <w:rFonts w:cs="Arial"/>
                <w:i/>
                <w:iCs/>
                <w:sz w:val="18"/>
                <w:szCs w:val="18"/>
              </w:rPr>
            </w:pPr>
            <w:r w:rsidRPr="00A559A0">
              <w:rPr>
                <w:rFonts w:cs="Arial"/>
                <w:i/>
                <w:iCs/>
                <w:sz w:val="18"/>
                <w:szCs w:val="18"/>
              </w:rPr>
              <w:t>cardTopUp</w:t>
            </w:r>
            <w:r w:rsidR="003D3431">
              <w:rPr>
                <w:rFonts w:cs="Arial"/>
                <w:i/>
                <w:iCs/>
                <w:sz w:val="18"/>
                <w:szCs w:val="18"/>
              </w:rPr>
              <w:t xml:space="preserve"> (</w:t>
            </w:r>
            <w:r w:rsidR="001A13F9">
              <w:rPr>
                <w:rFonts w:cs="Arial"/>
                <w:i/>
                <w:iCs/>
                <w:sz w:val="18"/>
                <w:szCs w:val="18"/>
              </w:rPr>
              <w:t>recharge de carte)</w:t>
            </w:r>
          </w:p>
          <w:p w14:paraId="356540C2" w14:textId="32AC0C7F" w:rsidR="00C0754B" w:rsidRPr="00A559A0" w:rsidRDefault="00C0754B" w:rsidP="00C0754B">
            <w:pPr>
              <w:spacing w:after="0"/>
              <w:ind w:left="400"/>
              <w:rPr>
                <w:rFonts w:cs="Arial"/>
                <w:i/>
                <w:iCs/>
                <w:sz w:val="18"/>
                <w:szCs w:val="18"/>
              </w:rPr>
            </w:pPr>
            <w:r w:rsidRPr="00A559A0">
              <w:rPr>
                <w:rFonts w:cs="Arial"/>
                <w:i/>
                <w:iCs/>
                <w:sz w:val="18"/>
                <w:szCs w:val="18"/>
              </w:rPr>
              <w:t>reservations</w:t>
            </w:r>
            <w:r w:rsidR="001A13F9">
              <w:rPr>
                <w:rFonts w:cs="Arial"/>
                <w:i/>
                <w:iCs/>
                <w:sz w:val="18"/>
                <w:szCs w:val="18"/>
              </w:rPr>
              <w:t xml:space="preserve"> (réservation)</w:t>
            </w:r>
          </w:p>
          <w:p w14:paraId="08722593" w14:textId="1B6D8CBA" w:rsidR="00C0754B" w:rsidRPr="00A559A0" w:rsidRDefault="00C0754B" w:rsidP="00C0754B">
            <w:pPr>
              <w:spacing w:after="0"/>
              <w:ind w:left="400"/>
              <w:rPr>
                <w:rFonts w:cs="Arial"/>
                <w:i/>
                <w:iCs/>
                <w:sz w:val="18"/>
                <w:szCs w:val="18"/>
              </w:rPr>
            </w:pPr>
            <w:r w:rsidRPr="00A559A0">
              <w:rPr>
                <w:rFonts w:cs="Arial"/>
                <w:i/>
                <w:iCs/>
                <w:sz w:val="18"/>
                <w:szCs w:val="18"/>
              </w:rPr>
              <w:t>exchange</w:t>
            </w:r>
            <w:r w:rsidR="001A13F9">
              <w:rPr>
                <w:rFonts w:cs="Arial"/>
                <w:i/>
                <w:iCs/>
                <w:sz w:val="18"/>
                <w:szCs w:val="18"/>
              </w:rPr>
              <w:t xml:space="preserve"> (échange)</w:t>
            </w:r>
          </w:p>
          <w:p w14:paraId="1E183CBD" w14:textId="78C9F7FD" w:rsidR="00C0754B" w:rsidRPr="00A559A0" w:rsidRDefault="00C0754B" w:rsidP="00C0754B">
            <w:pPr>
              <w:spacing w:after="0"/>
              <w:ind w:left="400"/>
              <w:rPr>
                <w:rFonts w:cs="Arial"/>
                <w:i/>
                <w:iCs/>
                <w:sz w:val="18"/>
                <w:szCs w:val="18"/>
              </w:rPr>
            </w:pPr>
            <w:r w:rsidRPr="00A559A0">
              <w:rPr>
                <w:rFonts w:cs="Arial"/>
                <w:i/>
                <w:iCs/>
                <w:sz w:val="18"/>
                <w:szCs w:val="18"/>
              </w:rPr>
              <w:t>refund</w:t>
            </w:r>
            <w:r w:rsidR="001A13F9">
              <w:rPr>
                <w:rFonts w:cs="Arial"/>
                <w:i/>
                <w:iCs/>
                <w:sz w:val="18"/>
                <w:szCs w:val="18"/>
              </w:rPr>
              <w:t xml:space="preserve"> (remboursement)</w:t>
            </w:r>
          </w:p>
          <w:p w14:paraId="22DEEB50" w14:textId="42E92681" w:rsidR="00C0754B" w:rsidRPr="00A559A0" w:rsidRDefault="00C0754B" w:rsidP="00C0754B">
            <w:pPr>
              <w:spacing w:after="0"/>
              <w:ind w:left="400"/>
              <w:rPr>
                <w:rFonts w:cs="Arial"/>
                <w:i/>
                <w:iCs/>
                <w:sz w:val="18"/>
                <w:szCs w:val="18"/>
              </w:rPr>
            </w:pPr>
            <w:r w:rsidRPr="00A559A0">
              <w:rPr>
                <w:rFonts w:cs="Arial"/>
                <w:i/>
                <w:iCs/>
                <w:sz w:val="18"/>
                <w:szCs w:val="18"/>
              </w:rPr>
              <w:t>renewal</w:t>
            </w:r>
            <w:r w:rsidR="001A13F9">
              <w:rPr>
                <w:rFonts w:cs="Arial"/>
                <w:i/>
                <w:iCs/>
                <w:sz w:val="18"/>
                <w:szCs w:val="18"/>
              </w:rPr>
              <w:t xml:space="preserve"> (renouvellement)</w:t>
            </w:r>
          </w:p>
          <w:p w14:paraId="5CF62EEF" w14:textId="4FAB0911" w:rsidR="00C0754B" w:rsidRPr="00A559A0" w:rsidRDefault="00C0754B" w:rsidP="001A13F9">
            <w:pPr>
              <w:spacing w:after="0"/>
              <w:ind w:left="400"/>
              <w:rPr>
                <w:rFonts w:cs="Arial"/>
                <w:i/>
                <w:iCs/>
                <w:sz w:val="18"/>
                <w:szCs w:val="18"/>
              </w:rPr>
            </w:pPr>
            <w:r w:rsidRPr="00A559A0">
              <w:rPr>
                <w:rFonts w:cs="Arial"/>
                <w:i/>
                <w:iCs/>
                <w:sz w:val="18"/>
                <w:szCs w:val="18"/>
              </w:rPr>
              <w:t>excessFares</w:t>
            </w:r>
            <w:r w:rsidR="001A13F9">
              <w:rPr>
                <w:rFonts w:cs="Arial"/>
                <w:i/>
                <w:iCs/>
                <w:sz w:val="18"/>
                <w:szCs w:val="18"/>
              </w:rPr>
              <w:t xml:space="preserve"> (ajustements)</w:t>
            </w:r>
          </w:p>
          <w:p w14:paraId="6B735C9D" w14:textId="5E6D48EB" w:rsidR="00C0754B" w:rsidRPr="00A559A0" w:rsidRDefault="00C0754B" w:rsidP="00C0754B">
            <w:pPr>
              <w:spacing w:after="0"/>
              <w:ind w:left="400"/>
              <w:rPr>
                <w:rFonts w:cs="Arial"/>
                <w:i/>
                <w:iCs/>
                <w:sz w:val="18"/>
                <w:szCs w:val="18"/>
              </w:rPr>
            </w:pPr>
            <w:r w:rsidRPr="00A559A0">
              <w:rPr>
                <w:rFonts w:cs="Arial"/>
                <w:i/>
                <w:iCs/>
                <w:sz w:val="18"/>
                <w:szCs w:val="18"/>
              </w:rPr>
              <w:t>other</w:t>
            </w:r>
            <w:r w:rsidR="001A13F9">
              <w:rPr>
                <w:rFonts w:cs="Arial"/>
                <w:i/>
                <w:iCs/>
                <w:sz w:val="18"/>
                <w:szCs w:val="18"/>
              </w:rPr>
              <w:t xml:space="preserve"> (autre)</w:t>
            </w:r>
          </w:p>
          <w:p w14:paraId="1050D68E" w14:textId="67EBB61F" w:rsidR="00C0754B" w:rsidRPr="00A559A0" w:rsidRDefault="00C0754B" w:rsidP="00C0754B">
            <w:pPr>
              <w:spacing w:after="0"/>
              <w:ind w:left="400"/>
              <w:rPr>
                <w:rFonts w:cs="Arial"/>
                <w:sz w:val="18"/>
                <w:szCs w:val="18"/>
              </w:rPr>
            </w:pPr>
            <w:r w:rsidRPr="00A559A0">
              <w:rPr>
                <w:rFonts w:cs="Arial"/>
                <w:i/>
                <w:iCs/>
                <w:sz w:val="18"/>
                <w:szCs w:val="18"/>
              </w:rPr>
              <w:t>all</w:t>
            </w:r>
            <w:r w:rsidR="001A13F9">
              <w:rPr>
                <w:rFonts w:cs="Arial"/>
                <w:i/>
                <w:iCs/>
                <w:sz w:val="18"/>
                <w:szCs w:val="18"/>
              </w:rPr>
              <w:t xml:space="preserve"> (tous)</w:t>
            </w:r>
          </w:p>
        </w:tc>
      </w:tr>
      <w:tr w:rsidR="00785A62" w:rsidRPr="00A559A0" w14:paraId="088BD9BB" w14:textId="77777777" w:rsidTr="00785A62">
        <w:trPr>
          <w:hidden/>
        </w:trPr>
        <w:tc>
          <w:tcPr>
            <w:tcW w:w="900" w:type="dxa"/>
            <w:tcBorders>
              <w:top w:val="single" w:sz="2" w:space="0" w:color="auto"/>
              <w:left w:val="single" w:sz="2" w:space="0" w:color="auto"/>
              <w:bottom w:val="single" w:sz="2" w:space="0" w:color="auto"/>
              <w:right w:val="single" w:sz="2" w:space="0" w:color="auto"/>
            </w:tcBorders>
          </w:tcPr>
          <w:p w14:paraId="290B4D64" w14:textId="77777777" w:rsidR="00785A62" w:rsidRPr="00A559A0" w:rsidRDefault="00785A62" w:rsidP="00785A62">
            <w:pPr>
              <w:rPr>
                <w:rFonts w:cs="Arial"/>
                <w:vanish/>
                <w:sz w:val="18"/>
                <w:szCs w:val="18"/>
              </w:rPr>
            </w:pPr>
            <w:r w:rsidRPr="00A559A0">
              <w:rPr>
                <w:rFonts w:eastAsia="Times New Roman"/>
                <w:vanish/>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31A4C534" w14:textId="0A976BDA" w:rsidR="00785A62" w:rsidRPr="00A559A0" w:rsidRDefault="00785A62" w:rsidP="00785A62">
            <w:pPr>
              <w:rPr>
                <w:rFonts w:cs="Arial"/>
                <w:vanish/>
                <w:sz w:val="18"/>
                <w:szCs w:val="18"/>
                <w:highlight w:val="cyan"/>
              </w:rPr>
            </w:pPr>
            <w:r w:rsidRPr="00A559A0">
              <w:rPr>
                <w:rFonts w:cs="Arial"/>
                <w:b/>
                <w:i/>
                <w:vanish/>
                <w:sz w:val="18"/>
                <w:szCs w:val="18"/>
                <w:highlight w:val="cyan"/>
              </w:rPr>
              <w:t>PaymentMethods</w:t>
            </w:r>
          </w:p>
        </w:tc>
        <w:tc>
          <w:tcPr>
            <w:tcW w:w="2160" w:type="dxa"/>
            <w:tcBorders>
              <w:top w:val="single" w:sz="2" w:space="0" w:color="auto"/>
              <w:left w:val="single" w:sz="2" w:space="0" w:color="auto"/>
              <w:bottom w:val="single" w:sz="2" w:space="0" w:color="auto"/>
              <w:right w:val="single" w:sz="2" w:space="0" w:color="auto"/>
            </w:tcBorders>
          </w:tcPr>
          <w:p w14:paraId="192E277F" w14:textId="77777777" w:rsidR="00785A62" w:rsidRPr="00A559A0" w:rsidRDefault="00785A62" w:rsidP="00785A62">
            <w:pPr>
              <w:rPr>
                <w:rFonts w:cs="Arial"/>
                <w:vanish/>
                <w:sz w:val="18"/>
                <w:szCs w:val="18"/>
                <w:highlight w:val="cyan"/>
              </w:rPr>
            </w:pPr>
            <w:r w:rsidRPr="00A559A0">
              <w:rPr>
                <w:rFonts w:cs="Arial"/>
                <w:i/>
                <w:vanish/>
                <w:sz w:val="18"/>
                <w:szCs w:val="18"/>
                <w:highlight w:val="cyan"/>
              </w:rPr>
              <w:t>PaymentMethodEnum</w:t>
            </w:r>
          </w:p>
        </w:tc>
        <w:tc>
          <w:tcPr>
            <w:tcW w:w="1080" w:type="dxa"/>
            <w:tcBorders>
              <w:top w:val="single" w:sz="2" w:space="0" w:color="auto"/>
              <w:left w:val="single" w:sz="2" w:space="0" w:color="auto"/>
              <w:bottom w:val="single" w:sz="2" w:space="0" w:color="auto"/>
              <w:right w:val="single" w:sz="2" w:space="0" w:color="auto"/>
            </w:tcBorders>
          </w:tcPr>
          <w:p w14:paraId="1AADF12E" w14:textId="77777777" w:rsidR="00785A62" w:rsidRPr="00A559A0" w:rsidRDefault="00785A62" w:rsidP="00785A62">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1E0A3479" w14:textId="77777777" w:rsidR="00785A62" w:rsidRPr="00A559A0" w:rsidRDefault="00785A62" w:rsidP="00785A62">
            <w:pPr>
              <w:rPr>
                <w:rFonts w:cs="Arial"/>
                <w:vanish/>
                <w:sz w:val="18"/>
                <w:szCs w:val="18"/>
                <w:highlight w:val="cyan"/>
              </w:rPr>
            </w:pPr>
            <w:r w:rsidRPr="00A559A0">
              <w:rPr>
                <w:rFonts w:cs="Arial"/>
                <w:vanish/>
                <w:sz w:val="18"/>
                <w:szCs w:val="18"/>
                <w:highlight w:val="cyan"/>
              </w:rPr>
              <w:t xml:space="preserve">Payment method supported on this distribution. See Part1 </w:t>
            </w:r>
          </w:p>
        </w:tc>
      </w:tr>
      <w:tr w:rsidR="00B153E8" w:rsidRPr="00A559A0" w14:paraId="0ABCD6A9" w14:textId="77777777" w:rsidTr="00785A62">
        <w:tc>
          <w:tcPr>
            <w:tcW w:w="900" w:type="dxa"/>
            <w:tcBorders>
              <w:top w:val="single" w:sz="2" w:space="0" w:color="auto"/>
              <w:left w:val="single" w:sz="2" w:space="0" w:color="auto"/>
              <w:bottom w:val="single" w:sz="2" w:space="0" w:color="auto"/>
              <w:right w:val="single" w:sz="2" w:space="0" w:color="auto"/>
            </w:tcBorders>
          </w:tcPr>
          <w:p w14:paraId="782C9141" w14:textId="77777777" w:rsidR="00B153E8" w:rsidRPr="00A559A0" w:rsidRDefault="00B153E8" w:rsidP="00B153E8">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60CD5EE6" w14:textId="786D0CF8" w:rsidR="00B153E8" w:rsidRPr="00A559A0" w:rsidRDefault="00B153E8" w:rsidP="00B153E8">
            <w:pPr>
              <w:rPr>
                <w:rFonts w:cs="Arial"/>
                <w:sz w:val="18"/>
                <w:szCs w:val="18"/>
              </w:rPr>
            </w:pPr>
            <w:r w:rsidRPr="00A559A0">
              <w:rPr>
                <w:rFonts w:cs="Arial"/>
                <w:b/>
                <w:i/>
                <w:sz w:val="18"/>
                <w:szCs w:val="18"/>
              </w:rPr>
              <w:t>RequiresRegistration</w:t>
            </w:r>
          </w:p>
        </w:tc>
        <w:tc>
          <w:tcPr>
            <w:tcW w:w="2160" w:type="dxa"/>
            <w:tcBorders>
              <w:top w:val="single" w:sz="2" w:space="0" w:color="auto"/>
              <w:left w:val="single" w:sz="2" w:space="0" w:color="auto"/>
              <w:bottom w:val="single" w:sz="2" w:space="0" w:color="auto"/>
              <w:right w:val="single" w:sz="2" w:space="0" w:color="auto"/>
            </w:tcBorders>
          </w:tcPr>
          <w:p w14:paraId="41BE9A29" w14:textId="77777777" w:rsidR="00B153E8" w:rsidRPr="00A559A0" w:rsidRDefault="00B153E8" w:rsidP="00B153E8">
            <w:pPr>
              <w:rPr>
                <w:rFonts w:cs="Arial"/>
                <w:sz w:val="18"/>
                <w:szCs w:val="18"/>
              </w:rPr>
            </w:pPr>
            <w:r w:rsidRPr="00A559A0">
              <w:rPr>
                <w:rFonts w:cs="Arial"/>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482CF35B" w14:textId="77777777" w:rsidR="00B153E8" w:rsidRPr="00A559A0" w:rsidRDefault="00B153E8" w:rsidP="00B153E8">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F80C970" w14:textId="5220C6EB" w:rsidR="00B153E8" w:rsidRPr="00A559A0" w:rsidRDefault="00B153E8" w:rsidP="00B153E8">
            <w:pPr>
              <w:rPr>
                <w:rFonts w:cs="Arial"/>
                <w:sz w:val="18"/>
                <w:szCs w:val="18"/>
              </w:rPr>
            </w:pPr>
            <w:r>
              <w:rPr>
                <w:rFonts w:cs="Arial"/>
                <w:sz w:val="18"/>
                <w:szCs w:val="18"/>
              </w:rPr>
              <w:t>Indique si</w:t>
            </w:r>
            <w:r w:rsidRPr="00B153E8">
              <w:rPr>
                <w:rFonts w:cs="Arial"/>
                <w:sz w:val="18"/>
                <w:szCs w:val="18"/>
              </w:rPr>
              <w:t xml:space="preserve"> la distribution nécessite que le client enregistre une identité personnelle en ligne ou autrement.</w:t>
            </w:r>
          </w:p>
        </w:tc>
      </w:tr>
      <w:tr w:rsidR="00785A62" w:rsidRPr="00A559A0" w14:paraId="077C35A9" w14:textId="77777777" w:rsidTr="00785A62">
        <w:tc>
          <w:tcPr>
            <w:tcW w:w="900" w:type="dxa"/>
            <w:tcBorders>
              <w:top w:val="single" w:sz="2" w:space="0" w:color="auto"/>
              <w:left w:val="single" w:sz="2" w:space="0" w:color="auto"/>
              <w:bottom w:val="single" w:sz="2" w:space="0" w:color="auto"/>
              <w:right w:val="single" w:sz="2" w:space="0" w:color="auto"/>
            </w:tcBorders>
          </w:tcPr>
          <w:p w14:paraId="0983C65F" w14:textId="77777777" w:rsidR="00785A62" w:rsidRPr="00A559A0" w:rsidRDefault="00785A62" w:rsidP="00785A62">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1F5DEE19" w14:textId="5C1DA5C3" w:rsidR="00785A62" w:rsidRPr="00A559A0" w:rsidRDefault="00785A62" w:rsidP="00785A62">
            <w:pPr>
              <w:rPr>
                <w:rFonts w:cs="Arial"/>
                <w:sz w:val="18"/>
                <w:szCs w:val="18"/>
              </w:rPr>
            </w:pPr>
            <w:r w:rsidRPr="00A559A0">
              <w:rPr>
                <w:rFonts w:cs="Arial"/>
                <w:b/>
                <w:i/>
                <w:sz w:val="18"/>
                <w:szCs w:val="18"/>
              </w:rPr>
              <w:t>FulfilmentMethodRef</w:t>
            </w:r>
          </w:p>
        </w:tc>
        <w:tc>
          <w:tcPr>
            <w:tcW w:w="2160" w:type="dxa"/>
            <w:tcBorders>
              <w:top w:val="single" w:sz="2" w:space="0" w:color="auto"/>
              <w:left w:val="single" w:sz="2" w:space="0" w:color="auto"/>
              <w:bottom w:val="single" w:sz="2" w:space="0" w:color="auto"/>
              <w:right w:val="single" w:sz="2" w:space="0" w:color="auto"/>
            </w:tcBorders>
          </w:tcPr>
          <w:p w14:paraId="718408C6" w14:textId="77777777" w:rsidR="00785A62" w:rsidRPr="00A559A0" w:rsidRDefault="00785A62" w:rsidP="00785A62">
            <w:pPr>
              <w:rPr>
                <w:rFonts w:cs="Arial"/>
                <w:sz w:val="18"/>
                <w:szCs w:val="18"/>
              </w:rPr>
            </w:pPr>
            <w:r w:rsidRPr="00A559A0">
              <w:rPr>
                <w:rFonts w:cs="Arial"/>
                <w:i/>
                <w:sz w:val="18"/>
                <w:szCs w:val="18"/>
              </w:rPr>
              <w:t>FulfilmentMethodRef</w:t>
            </w:r>
          </w:p>
        </w:tc>
        <w:tc>
          <w:tcPr>
            <w:tcW w:w="1080" w:type="dxa"/>
            <w:tcBorders>
              <w:top w:val="single" w:sz="2" w:space="0" w:color="auto"/>
              <w:left w:val="single" w:sz="2" w:space="0" w:color="auto"/>
              <w:bottom w:val="single" w:sz="2" w:space="0" w:color="auto"/>
              <w:right w:val="single" w:sz="2" w:space="0" w:color="auto"/>
            </w:tcBorders>
          </w:tcPr>
          <w:p w14:paraId="71519002" w14:textId="77777777" w:rsidR="00785A62" w:rsidRPr="00A559A0" w:rsidRDefault="00785A62" w:rsidP="00785A62">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10E9522" w14:textId="38E55B4E" w:rsidR="00785A62" w:rsidRPr="00A559A0" w:rsidRDefault="00785A62" w:rsidP="00785A62">
            <w:pPr>
              <w:rPr>
                <w:rFonts w:cs="Arial"/>
                <w:sz w:val="18"/>
                <w:szCs w:val="18"/>
              </w:rPr>
            </w:pPr>
            <w:r w:rsidRPr="00A559A0">
              <w:rPr>
                <w:rFonts w:cs="Arial"/>
                <w:sz w:val="18"/>
                <w:szCs w:val="18"/>
              </w:rPr>
              <w:t xml:space="preserve">FULFILMENT METHOD </w:t>
            </w:r>
            <w:r w:rsidR="00B153E8">
              <w:rPr>
                <w:rFonts w:cs="Arial"/>
                <w:sz w:val="18"/>
                <w:szCs w:val="18"/>
              </w:rPr>
              <w:t>a utiliser pour cette distribution</w:t>
            </w:r>
            <w:r w:rsidRPr="00A559A0">
              <w:rPr>
                <w:rFonts w:cs="Arial"/>
                <w:sz w:val="18"/>
                <w:szCs w:val="18"/>
              </w:rPr>
              <w:t>.</w:t>
            </w:r>
          </w:p>
        </w:tc>
      </w:tr>
    </w:tbl>
    <w:p w14:paraId="14A78E9F" w14:textId="3BB8BBE3" w:rsidR="00C1606A" w:rsidRPr="00A559A0" w:rsidRDefault="00C1606A" w:rsidP="00C1606A"/>
    <w:p w14:paraId="3CFBD67D" w14:textId="09C5C13E" w:rsidR="007C1B31" w:rsidRPr="00A559A0" w:rsidRDefault="007C1B31" w:rsidP="00C1606A">
      <w:r w:rsidRPr="00A559A0">
        <w:t>Le MODE DE REMISE (FULFILMENT METHOD) est le moyen par lequel le titre de transport est délivré au client, par exemple en ligne, retrait en station, etc.</w:t>
      </w:r>
    </w:p>
    <w:p w14:paraId="7B1717EA" w14:textId="311AC53C" w:rsidR="00C1606A" w:rsidRPr="00A559A0" w:rsidRDefault="00C1606A" w:rsidP="00C1606A">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77</w:t>
      </w:r>
      <w:r w:rsidRPr="00A559A0">
        <w:rPr>
          <w:rFonts w:cs="Arial"/>
        </w:rPr>
        <w:fldChar w:fldCharType="end"/>
      </w:r>
      <w:r w:rsidRPr="00A559A0">
        <w:rPr>
          <w:rFonts w:cs="Arial"/>
        </w:rPr>
        <w:t xml:space="preserve"> – </w:t>
      </w:r>
      <w:r w:rsidRPr="00A559A0">
        <w:rPr>
          <w:rFonts w:cs="Arial"/>
          <w:i/>
        </w:rPr>
        <w:t>FulfilmentMethod</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300"/>
        <w:gridCol w:w="940"/>
        <w:gridCol w:w="4140"/>
      </w:tblGrid>
      <w:tr w:rsidR="00C1606A" w:rsidRPr="00A559A0" w14:paraId="05F3D364" w14:textId="77777777" w:rsidTr="00216810">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FFD6804" w14:textId="2736F60A" w:rsidR="00C1606A" w:rsidRPr="00A559A0" w:rsidRDefault="00C1606A" w:rsidP="00216810">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78C2C9A" w14:textId="77777777" w:rsidR="00C1606A" w:rsidRPr="00A559A0" w:rsidRDefault="00C1606A" w:rsidP="00216810">
            <w:pPr>
              <w:rPr>
                <w:rFonts w:cs="Arial"/>
                <w:b/>
              </w:rPr>
            </w:pPr>
            <w:r w:rsidRPr="00A559A0">
              <w:rPr>
                <w:rFonts w:cs="Arial"/>
                <w:b/>
                <w:bCs/>
                <w:sz w:val="18"/>
                <w:szCs w:val="18"/>
              </w:rPr>
              <w:t>Name</w:t>
            </w:r>
          </w:p>
        </w:tc>
        <w:tc>
          <w:tcPr>
            <w:tcW w:w="2300" w:type="dxa"/>
            <w:tcBorders>
              <w:top w:val="single" w:sz="2" w:space="0" w:color="auto"/>
              <w:left w:val="single" w:sz="2" w:space="0" w:color="auto"/>
              <w:bottom w:val="single" w:sz="2" w:space="0" w:color="auto"/>
              <w:right w:val="single" w:sz="2" w:space="0" w:color="auto"/>
            </w:tcBorders>
            <w:shd w:val="clear" w:color="auto" w:fill="E6E6E6"/>
          </w:tcPr>
          <w:p w14:paraId="57981744" w14:textId="77777777" w:rsidR="00C1606A" w:rsidRPr="00A559A0" w:rsidRDefault="00C1606A" w:rsidP="00216810">
            <w:pPr>
              <w:rPr>
                <w:rFonts w:cs="Arial"/>
                <w:b/>
              </w:rPr>
            </w:pPr>
            <w:r w:rsidRPr="00A559A0">
              <w:rPr>
                <w:rFonts w:cs="Arial"/>
                <w:b/>
                <w:bCs/>
                <w:sz w:val="18"/>
                <w:szCs w:val="18"/>
              </w:rPr>
              <w:t>Type</w:t>
            </w:r>
          </w:p>
        </w:tc>
        <w:tc>
          <w:tcPr>
            <w:tcW w:w="940" w:type="dxa"/>
            <w:tcBorders>
              <w:top w:val="single" w:sz="2" w:space="0" w:color="auto"/>
              <w:left w:val="single" w:sz="2" w:space="0" w:color="auto"/>
              <w:bottom w:val="single" w:sz="2" w:space="0" w:color="auto"/>
              <w:right w:val="single" w:sz="2" w:space="0" w:color="auto"/>
            </w:tcBorders>
            <w:shd w:val="clear" w:color="auto" w:fill="E6E6E6"/>
          </w:tcPr>
          <w:p w14:paraId="00C16758" w14:textId="77777777" w:rsidR="00C1606A" w:rsidRPr="00A559A0" w:rsidRDefault="00C1606A" w:rsidP="00216810">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6A65411" w14:textId="77777777" w:rsidR="00C1606A" w:rsidRPr="00A559A0" w:rsidRDefault="00C1606A" w:rsidP="00216810">
            <w:pPr>
              <w:rPr>
                <w:rFonts w:cs="Arial"/>
                <w:b/>
              </w:rPr>
            </w:pPr>
            <w:r w:rsidRPr="00A559A0">
              <w:rPr>
                <w:rFonts w:cs="Arial"/>
                <w:b/>
                <w:bCs/>
                <w:sz w:val="18"/>
                <w:szCs w:val="18"/>
              </w:rPr>
              <w:t>Description</w:t>
            </w:r>
          </w:p>
        </w:tc>
      </w:tr>
      <w:tr w:rsidR="00C1606A" w:rsidRPr="00A559A0" w14:paraId="2EA50A6F" w14:textId="77777777" w:rsidTr="00216810">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6015FAE" w14:textId="77777777" w:rsidR="00C1606A" w:rsidRPr="00A559A0" w:rsidRDefault="00C1606A" w:rsidP="00216810">
            <w:pPr>
              <w:rPr>
                <w:rFonts w:cs="Arial"/>
                <w:sz w:val="18"/>
                <w:szCs w:val="18"/>
              </w:rPr>
            </w:pPr>
            <w:r w:rsidRPr="00A559A0">
              <w:rPr>
                <w:rFonts w:cs="Arial"/>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DC08F2F" w14:textId="77777777" w:rsidR="00C1606A" w:rsidRPr="00A559A0" w:rsidRDefault="00C1606A" w:rsidP="00216810">
            <w:pPr>
              <w:rPr>
                <w:rFonts w:cs="Arial"/>
                <w:sz w:val="18"/>
                <w:szCs w:val="18"/>
              </w:rPr>
            </w:pPr>
            <w:r w:rsidRPr="00A559A0">
              <w:rPr>
                <w:rFonts w:cs="Arial"/>
                <w:sz w:val="18"/>
                <w:szCs w:val="18"/>
              </w:rPr>
              <w:t>::&gt;</w:t>
            </w:r>
          </w:p>
        </w:tc>
        <w:tc>
          <w:tcPr>
            <w:tcW w:w="2300" w:type="dxa"/>
            <w:tcBorders>
              <w:top w:val="single" w:sz="2" w:space="0" w:color="auto"/>
              <w:left w:val="single" w:sz="2" w:space="0" w:color="auto"/>
              <w:bottom w:val="single" w:sz="2" w:space="0" w:color="auto"/>
              <w:right w:val="single" w:sz="2" w:space="0" w:color="auto"/>
            </w:tcBorders>
            <w:shd w:val="clear" w:color="auto" w:fill="FFFFFF"/>
          </w:tcPr>
          <w:p w14:paraId="4F41CEC5" w14:textId="77777777" w:rsidR="00C1606A" w:rsidRPr="00A559A0" w:rsidRDefault="00C1606A" w:rsidP="00216810">
            <w:pPr>
              <w:rPr>
                <w:rFonts w:cs="Arial"/>
                <w:sz w:val="18"/>
                <w:szCs w:val="18"/>
                <w:u w:val="single"/>
              </w:rPr>
            </w:pPr>
            <w:r w:rsidRPr="00A559A0">
              <w:rPr>
                <w:rFonts w:cs="Arial"/>
                <w:i/>
                <w:sz w:val="18"/>
                <w:szCs w:val="18"/>
                <w:u w:val="single"/>
              </w:rPr>
              <w:t>PriceableObject</w:t>
            </w:r>
          </w:p>
        </w:tc>
        <w:tc>
          <w:tcPr>
            <w:tcW w:w="940" w:type="dxa"/>
            <w:tcBorders>
              <w:top w:val="single" w:sz="2" w:space="0" w:color="auto"/>
              <w:left w:val="single" w:sz="2" w:space="0" w:color="auto"/>
              <w:bottom w:val="single" w:sz="2" w:space="0" w:color="auto"/>
              <w:right w:val="single" w:sz="2" w:space="0" w:color="auto"/>
            </w:tcBorders>
            <w:shd w:val="clear" w:color="auto" w:fill="FFFFFF"/>
          </w:tcPr>
          <w:p w14:paraId="2AA64D76" w14:textId="77777777" w:rsidR="00C1606A" w:rsidRPr="00A559A0" w:rsidRDefault="00C1606A" w:rsidP="00216810">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8F65EF0" w14:textId="02C4282A" w:rsidR="00C1606A" w:rsidRPr="00A559A0" w:rsidRDefault="00C1606A" w:rsidP="00216810">
            <w:pPr>
              <w:rPr>
                <w:rFonts w:cs="Arial"/>
                <w:sz w:val="18"/>
                <w:szCs w:val="18"/>
              </w:rPr>
            </w:pPr>
            <w:r w:rsidRPr="00A559A0">
              <w:rPr>
                <w:rFonts w:cs="Arial"/>
                <w:sz w:val="18"/>
                <w:szCs w:val="18"/>
              </w:rPr>
              <w:t>FULFILMENT METHOD</w:t>
            </w:r>
            <w:r w:rsidRPr="00A559A0" w:rsidDel="00AF76B6">
              <w:rPr>
                <w:rFonts w:cs="Arial"/>
                <w:b/>
                <w:i/>
                <w:sz w:val="18"/>
                <w:szCs w:val="18"/>
              </w:rPr>
              <w:t xml:space="preserve"> </w:t>
            </w:r>
            <w:r w:rsidR="00867E96" w:rsidRPr="00A559A0">
              <w:rPr>
                <w:rFonts w:cs="Arial"/>
                <w:sz w:val="18"/>
                <w:szCs w:val="18"/>
              </w:rPr>
              <w:t>hérite de</w:t>
            </w:r>
            <w:r w:rsidRPr="00A559A0">
              <w:rPr>
                <w:rFonts w:cs="Arial"/>
                <w:sz w:val="18"/>
                <w:szCs w:val="18"/>
              </w:rPr>
              <w:t xml:space="preserve"> </w:t>
            </w:r>
            <w:r w:rsidRPr="00A559A0">
              <w:rPr>
                <w:rFonts w:eastAsia="Times New Roman" w:cs="Arial"/>
                <w:color w:val="0F0F0F"/>
                <w:sz w:val="18"/>
                <w:szCs w:val="18"/>
              </w:rPr>
              <w:t>PRICEABLE OBJECT</w:t>
            </w:r>
            <w:r w:rsidRPr="00A559A0">
              <w:rPr>
                <w:rFonts w:cs="Arial"/>
                <w:b/>
                <w:i/>
                <w:sz w:val="18"/>
                <w:szCs w:val="18"/>
              </w:rPr>
              <w:t>.</w:t>
            </w:r>
          </w:p>
        </w:tc>
      </w:tr>
      <w:tr w:rsidR="00C1606A" w:rsidRPr="00A559A0" w14:paraId="33463FEF" w14:textId="77777777" w:rsidTr="00216810">
        <w:tc>
          <w:tcPr>
            <w:tcW w:w="900" w:type="dxa"/>
            <w:tcBorders>
              <w:top w:val="single" w:sz="2" w:space="0" w:color="auto"/>
              <w:left w:val="single" w:sz="2" w:space="0" w:color="auto"/>
              <w:bottom w:val="single" w:sz="2" w:space="0" w:color="auto"/>
              <w:right w:val="single" w:sz="2" w:space="0" w:color="auto"/>
            </w:tcBorders>
          </w:tcPr>
          <w:p w14:paraId="0C8E17B9" w14:textId="77777777" w:rsidR="00C1606A" w:rsidRPr="00A559A0" w:rsidRDefault="00C1606A" w:rsidP="00216810">
            <w:pPr>
              <w:rPr>
                <w:rFonts w:cs="Arial"/>
                <w:sz w:val="18"/>
                <w:szCs w:val="18"/>
              </w:rPr>
            </w:pPr>
            <w:bookmarkStart w:id="175" w:name="BKM_7F141B19_4705_49d3_A03F_DCAB291954D5"/>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4230CE0D" w14:textId="77777777" w:rsidR="00C1606A" w:rsidRPr="00A559A0" w:rsidRDefault="00C1606A" w:rsidP="00216810">
            <w:pPr>
              <w:rPr>
                <w:rFonts w:cs="Arial"/>
                <w:sz w:val="18"/>
                <w:szCs w:val="18"/>
              </w:rPr>
            </w:pPr>
            <w:r w:rsidRPr="00A559A0">
              <w:rPr>
                <w:rFonts w:cs="Arial"/>
                <w:b/>
                <w:i/>
                <w:sz w:val="18"/>
                <w:szCs w:val="18"/>
              </w:rPr>
              <w:t>id</w:t>
            </w:r>
          </w:p>
        </w:tc>
        <w:tc>
          <w:tcPr>
            <w:tcW w:w="2300" w:type="dxa"/>
            <w:tcBorders>
              <w:top w:val="single" w:sz="2" w:space="0" w:color="auto"/>
              <w:left w:val="single" w:sz="2" w:space="0" w:color="auto"/>
              <w:bottom w:val="single" w:sz="2" w:space="0" w:color="auto"/>
              <w:right w:val="single" w:sz="2" w:space="0" w:color="auto"/>
            </w:tcBorders>
          </w:tcPr>
          <w:p w14:paraId="655DAB40" w14:textId="77777777" w:rsidR="00C1606A" w:rsidRPr="00A559A0" w:rsidRDefault="00C1606A" w:rsidP="00216810">
            <w:pPr>
              <w:rPr>
                <w:rFonts w:cs="Arial"/>
                <w:sz w:val="18"/>
                <w:szCs w:val="18"/>
              </w:rPr>
            </w:pPr>
            <w:r w:rsidRPr="00A559A0">
              <w:rPr>
                <w:rFonts w:cs="Arial"/>
                <w:i/>
                <w:sz w:val="18"/>
                <w:szCs w:val="18"/>
              </w:rPr>
              <w:t>FulfillmentMethodIdType</w:t>
            </w:r>
          </w:p>
        </w:tc>
        <w:tc>
          <w:tcPr>
            <w:tcW w:w="940" w:type="dxa"/>
            <w:tcBorders>
              <w:top w:val="single" w:sz="2" w:space="0" w:color="auto"/>
              <w:left w:val="single" w:sz="2" w:space="0" w:color="auto"/>
              <w:bottom w:val="single" w:sz="2" w:space="0" w:color="auto"/>
              <w:right w:val="single" w:sz="2" w:space="0" w:color="auto"/>
            </w:tcBorders>
          </w:tcPr>
          <w:p w14:paraId="557FB0FB" w14:textId="77777777" w:rsidR="00C1606A" w:rsidRPr="00A559A0" w:rsidRDefault="00C1606A" w:rsidP="00216810">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1EB57B41" w14:textId="21E3418B" w:rsidR="00C1606A" w:rsidRPr="00A559A0" w:rsidRDefault="00867E96" w:rsidP="00216810">
            <w:pPr>
              <w:rPr>
                <w:rFonts w:cs="Arial"/>
                <w:sz w:val="18"/>
                <w:szCs w:val="18"/>
              </w:rPr>
            </w:pPr>
            <w:r w:rsidRPr="00A559A0">
              <w:rPr>
                <w:rFonts w:cs="Arial"/>
                <w:sz w:val="18"/>
                <w:szCs w:val="18"/>
              </w:rPr>
              <w:t>Identifiant du</w:t>
            </w:r>
            <w:r w:rsidR="00C1606A" w:rsidRPr="00A559A0">
              <w:rPr>
                <w:rFonts w:cs="Arial"/>
                <w:sz w:val="18"/>
                <w:szCs w:val="18"/>
              </w:rPr>
              <w:t xml:space="preserve"> FULFILMENT METHOD.</w:t>
            </w:r>
          </w:p>
        </w:tc>
        <w:bookmarkEnd w:id="175"/>
      </w:tr>
      <w:tr w:rsidR="00C1606A" w:rsidRPr="00A559A0" w14:paraId="4794713D" w14:textId="77777777" w:rsidTr="00216810">
        <w:tc>
          <w:tcPr>
            <w:tcW w:w="900" w:type="dxa"/>
            <w:tcBorders>
              <w:top w:val="single" w:sz="2" w:space="0" w:color="auto"/>
              <w:left w:val="single" w:sz="2" w:space="0" w:color="auto"/>
              <w:bottom w:val="single" w:sz="2" w:space="0" w:color="auto"/>
              <w:right w:val="single" w:sz="2" w:space="0" w:color="auto"/>
            </w:tcBorders>
          </w:tcPr>
          <w:p w14:paraId="290F8D11" w14:textId="77777777" w:rsidR="00C1606A" w:rsidRPr="00A559A0" w:rsidRDefault="00C1606A" w:rsidP="00216810">
            <w:pPr>
              <w:rPr>
                <w:rFonts w:cs="Arial"/>
                <w:sz w:val="18"/>
                <w:szCs w:val="18"/>
              </w:rPr>
            </w:pPr>
            <w:bookmarkStart w:id="176" w:name="BKM_D7CB0FBD_3631_49a9_8041_7C920DBDE13D"/>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54A38577" w14:textId="0289A4E5" w:rsidR="00C1606A" w:rsidRPr="00A559A0" w:rsidRDefault="00C1606A" w:rsidP="00216810">
            <w:pPr>
              <w:rPr>
                <w:rFonts w:cs="Arial"/>
                <w:sz w:val="18"/>
                <w:szCs w:val="18"/>
              </w:rPr>
            </w:pPr>
            <w:r w:rsidRPr="00A559A0">
              <w:rPr>
                <w:rFonts w:cs="Arial"/>
                <w:b/>
                <w:i/>
                <w:sz w:val="18"/>
                <w:szCs w:val="18"/>
              </w:rPr>
              <w:t>FulfilmentMethodType</w:t>
            </w:r>
          </w:p>
        </w:tc>
        <w:tc>
          <w:tcPr>
            <w:tcW w:w="2300" w:type="dxa"/>
            <w:tcBorders>
              <w:top w:val="single" w:sz="2" w:space="0" w:color="auto"/>
              <w:left w:val="single" w:sz="2" w:space="0" w:color="auto"/>
              <w:bottom w:val="single" w:sz="2" w:space="0" w:color="auto"/>
              <w:right w:val="single" w:sz="2" w:space="0" w:color="auto"/>
            </w:tcBorders>
          </w:tcPr>
          <w:p w14:paraId="2043FA3A" w14:textId="77777777" w:rsidR="00C1606A" w:rsidRPr="00A559A0" w:rsidRDefault="00C1606A" w:rsidP="00216810">
            <w:pPr>
              <w:rPr>
                <w:rFonts w:cs="Arial"/>
                <w:sz w:val="18"/>
                <w:szCs w:val="18"/>
              </w:rPr>
            </w:pPr>
            <w:r w:rsidRPr="00A559A0">
              <w:rPr>
                <w:rFonts w:cs="Arial"/>
                <w:i/>
                <w:sz w:val="18"/>
                <w:szCs w:val="18"/>
              </w:rPr>
              <w:t>FulfilmentMethodTypeEnum</w:t>
            </w:r>
          </w:p>
        </w:tc>
        <w:tc>
          <w:tcPr>
            <w:tcW w:w="940" w:type="dxa"/>
            <w:tcBorders>
              <w:top w:val="single" w:sz="2" w:space="0" w:color="auto"/>
              <w:left w:val="single" w:sz="2" w:space="0" w:color="auto"/>
              <w:bottom w:val="single" w:sz="2" w:space="0" w:color="auto"/>
              <w:right w:val="single" w:sz="2" w:space="0" w:color="auto"/>
            </w:tcBorders>
          </w:tcPr>
          <w:p w14:paraId="6AE34E4C" w14:textId="77777777" w:rsidR="00C1606A" w:rsidRPr="00A559A0" w:rsidRDefault="00C1606A" w:rsidP="00216810">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D3FA189" w14:textId="1A8EDD2B" w:rsidR="00C1606A" w:rsidRPr="00A559A0" w:rsidRDefault="00C1606A" w:rsidP="00216810">
            <w:pPr>
              <w:spacing w:after="0"/>
              <w:rPr>
                <w:rFonts w:cs="Arial"/>
                <w:sz w:val="18"/>
                <w:szCs w:val="18"/>
              </w:rPr>
            </w:pPr>
            <w:r w:rsidRPr="00A559A0">
              <w:rPr>
                <w:rFonts w:cs="Arial"/>
                <w:sz w:val="18"/>
                <w:szCs w:val="18"/>
              </w:rPr>
              <w:t xml:space="preserve">Type </w:t>
            </w:r>
            <w:r w:rsidR="00B153E8">
              <w:rPr>
                <w:rFonts w:cs="Arial"/>
                <w:sz w:val="18"/>
                <w:szCs w:val="18"/>
              </w:rPr>
              <w:t>de</w:t>
            </w:r>
            <w:r w:rsidRPr="00A559A0">
              <w:rPr>
                <w:rFonts w:cs="Arial"/>
                <w:sz w:val="18"/>
                <w:szCs w:val="18"/>
              </w:rPr>
              <w:t xml:space="preserve"> FULFILMENT METHOD.</w:t>
            </w:r>
          </w:p>
          <w:p w14:paraId="7D24DC35" w14:textId="514D25B3" w:rsidR="00C1606A" w:rsidRPr="00A559A0" w:rsidRDefault="00C1606A" w:rsidP="00216810">
            <w:pPr>
              <w:spacing w:after="0"/>
              <w:ind w:left="400"/>
              <w:rPr>
                <w:rFonts w:cs="Arial"/>
                <w:i/>
                <w:iCs/>
                <w:sz w:val="18"/>
                <w:szCs w:val="18"/>
              </w:rPr>
            </w:pPr>
            <w:r w:rsidRPr="00A559A0">
              <w:rPr>
                <w:rFonts w:cs="Arial"/>
                <w:i/>
                <w:iCs/>
                <w:sz w:val="18"/>
                <w:szCs w:val="18"/>
              </w:rPr>
              <w:t>ticketOffice</w:t>
            </w:r>
            <w:r w:rsidR="001A13F9">
              <w:rPr>
                <w:rFonts w:cs="Arial"/>
                <w:i/>
                <w:iCs/>
                <w:sz w:val="18"/>
                <w:szCs w:val="18"/>
              </w:rPr>
              <w:t xml:space="preserve"> (guichet)</w:t>
            </w:r>
          </w:p>
          <w:p w14:paraId="0A20DC7C" w14:textId="67BB33DA" w:rsidR="00C1606A" w:rsidRPr="00A559A0" w:rsidRDefault="00C1606A" w:rsidP="00216810">
            <w:pPr>
              <w:spacing w:after="0"/>
              <w:ind w:left="400"/>
              <w:rPr>
                <w:rFonts w:cs="Arial"/>
                <w:i/>
                <w:iCs/>
                <w:sz w:val="18"/>
                <w:szCs w:val="18"/>
              </w:rPr>
            </w:pPr>
            <w:r w:rsidRPr="00A559A0">
              <w:rPr>
                <w:rFonts w:cs="Arial"/>
                <w:i/>
                <w:iCs/>
                <w:sz w:val="18"/>
                <w:szCs w:val="18"/>
              </w:rPr>
              <w:t>ticketMachine</w:t>
            </w:r>
            <w:r w:rsidR="001A13F9">
              <w:rPr>
                <w:rFonts w:cs="Arial"/>
                <w:i/>
                <w:iCs/>
                <w:sz w:val="18"/>
                <w:szCs w:val="18"/>
              </w:rPr>
              <w:t xml:space="preserve"> (machine)</w:t>
            </w:r>
          </w:p>
          <w:p w14:paraId="29B74502" w14:textId="3063F88D" w:rsidR="00C1606A" w:rsidRPr="00A559A0" w:rsidRDefault="00C1606A" w:rsidP="00216810">
            <w:pPr>
              <w:spacing w:after="0"/>
              <w:ind w:left="400"/>
              <w:rPr>
                <w:rFonts w:cs="Arial"/>
                <w:i/>
                <w:iCs/>
                <w:sz w:val="18"/>
                <w:szCs w:val="18"/>
              </w:rPr>
            </w:pPr>
            <w:r w:rsidRPr="00A559A0">
              <w:rPr>
                <w:rFonts w:cs="Arial"/>
                <w:i/>
                <w:iCs/>
                <w:sz w:val="18"/>
                <w:szCs w:val="18"/>
              </w:rPr>
              <w:t>conductor</w:t>
            </w:r>
            <w:r w:rsidR="001A13F9">
              <w:rPr>
                <w:rFonts w:cs="Arial"/>
                <w:i/>
                <w:iCs/>
                <w:sz w:val="18"/>
                <w:szCs w:val="18"/>
              </w:rPr>
              <w:t xml:space="preserve"> (conducteur)</w:t>
            </w:r>
          </w:p>
          <w:p w14:paraId="76DF2DE6" w14:textId="60E22DC3" w:rsidR="00C1606A" w:rsidRPr="00A559A0" w:rsidRDefault="00C1606A" w:rsidP="00216810">
            <w:pPr>
              <w:spacing w:after="0"/>
              <w:ind w:left="400"/>
              <w:rPr>
                <w:rFonts w:cs="Arial"/>
                <w:i/>
                <w:iCs/>
                <w:sz w:val="18"/>
                <w:szCs w:val="18"/>
              </w:rPr>
            </w:pPr>
            <w:r w:rsidRPr="00A559A0">
              <w:rPr>
                <w:rFonts w:cs="Arial"/>
                <w:i/>
                <w:iCs/>
                <w:sz w:val="18"/>
                <w:szCs w:val="18"/>
              </w:rPr>
              <w:t>agent</w:t>
            </w:r>
            <w:r w:rsidR="001A13F9">
              <w:rPr>
                <w:rFonts w:cs="Arial"/>
                <w:i/>
                <w:iCs/>
                <w:sz w:val="18"/>
                <w:szCs w:val="18"/>
              </w:rPr>
              <w:t xml:space="preserve"> (agent)</w:t>
            </w:r>
          </w:p>
          <w:p w14:paraId="6AF0B807" w14:textId="576D7AD5" w:rsidR="00C1606A" w:rsidRPr="00A559A0" w:rsidRDefault="00C1606A" w:rsidP="00216810">
            <w:pPr>
              <w:spacing w:after="0"/>
              <w:ind w:left="400"/>
              <w:rPr>
                <w:rFonts w:cs="Arial"/>
                <w:i/>
                <w:iCs/>
                <w:sz w:val="18"/>
                <w:szCs w:val="18"/>
              </w:rPr>
            </w:pPr>
            <w:r w:rsidRPr="00A559A0">
              <w:rPr>
                <w:rFonts w:cs="Arial"/>
                <w:i/>
                <w:iCs/>
                <w:sz w:val="18"/>
                <w:szCs w:val="18"/>
              </w:rPr>
              <w:t>post</w:t>
            </w:r>
            <w:r w:rsidR="001A13F9">
              <w:rPr>
                <w:rFonts w:cs="Arial"/>
                <w:i/>
                <w:iCs/>
                <w:sz w:val="18"/>
                <w:szCs w:val="18"/>
              </w:rPr>
              <w:t xml:space="preserve"> (poste)</w:t>
            </w:r>
          </w:p>
          <w:p w14:paraId="2FD0DEE7" w14:textId="49526103" w:rsidR="00C1606A" w:rsidRPr="00A559A0" w:rsidRDefault="00C1606A" w:rsidP="00216810">
            <w:pPr>
              <w:spacing w:after="0"/>
              <w:ind w:left="400"/>
              <w:rPr>
                <w:rFonts w:cs="Arial"/>
                <w:i/>
                <w:iCs/>
                <w:sz w:val="18"/>
                <w:szCs w:val="18"/>
              </w:rPr>
            </w:pPr>
            <w:r w:rsidRPr="00A559A0">
              <w:rPr>
                <w:rFonts w:cs="Arial"/>
                <w:i/>
                <w:iCs/>
                <w:sz w:val="18"/>
                <w:szCs w:val="18"/>
              </w:rPr>
              <w:t>courier</w:t>
            </w:r>
            <w:r w:rsidR="001A13F9">
              <w:rPr>
                <w:rFonts w:cs="Arial"/>
                <w:i/>
                <w:iCs/>
                <w:sz w:val="18"/>
                <w:szCs w:val="18"/>
              </w:rPr>
              <w:t xml:space="preserve"> (courrier)</w:t>
            </w:r>
          </w:p>
          <w:p w14:paraId="7B040F38" w14:textId="7A018706" w:rsidR="00C1606A" w:rsidRPr="00A559A0" w:rsidRDefault="00C1606A" w:rsidP="00216810">
            <w:pPr>
              <w:spacing w:after="0"/>
              <w:ind w:left="400"/>
              <w:rPr>
                <w:rFonts w:cs="Arial"/>
                <w:i/>
                <w:iCs/>
                <w:sz w:val="18"/>
                <w:szCs w:val="18"/>
              </w:rPr>
            </w:pPr>
            <w:r w:rsidRPr="00A559A0">
              <w:rPr>
                <w:rFonts w:cs="Arial"/>
                <w:i/>
                <w:iCs/>
                <w:sz w:val="18"/>
                <w:szCs w:val="18"/>
              </w:rPr>
              <w:t>selfprint</w:t>
            </w:r>
            <w:r w:rsidR="001A13F9">
              <w:rPr>
                <w:rFonts w:cs="Arial"/>
                <w:i/>
                <w:iCs/>
                <w:sz w:val="18"/>
                <w:szCs w:val="18"/>
              </w:rPr>
              <w:t xml:space="preserve"> (impression à domicile)</w:t>
            </w:r>
          </w:p>
          <w:p w14:paraId="65C8C63C" w14:textId="016CF849" w:rsidR="00C1606A" w:rsidRPr="00A559A0" w:rsidRDefault="00C1606A" w:rsidP="00216810">
            <w:pPr>
              <w:spacing w:after="0"/>
              <w:ind w:left="400"/>
              <w:rPr>
                <w:rFonts w:cs="Arial"/>
                <w:i/>
                <w:iCs/>
                <w:sz w:val="18"/>
                <w:szCs w:val="18"/>
              </w:rPr>
            </w:pPr>
            <w:r w:rsidRPr="00A559A0">
              <w:rPr>
                <w:rFonts w:cs="Arial"/>
                <w:i/>
                <w:iCs/>
                <w:sz w:val="18"/>
                <w:szCs w:val="18"/>
              </w:rPr>
              <w:t>sms</w:t>
            </w:r>
            <w:r w:rsidR="001A13F9">
              <w:rPr>
                <w:rFonts w:cs="Arial"/>
                <w:i/>
                <w:iCs/>
                <w:sz w:val="18"/>
                <w:szCs w:val="18"/>
              </w:rPr>
              <w:t xml:space="preserve"> (SMS)</w:t>
            </w:r>
          </w:p>
          <w:p w14:paraId="6269E567" w14:textId="2050497B" w:rsidR="00C1606A" w:rsidRPr="00A559A0" w:rsidRDefault="00C1606A" w:rsidP="00216810">
            <w:pPr>
              <w:spacing w:after="0"/>
              <w:ind w:left="400"/>
              <w:rPr>
                <w:rFonts w:cs="Arial"/>
                <w:i/>
                <w:iCs/>
                <w:sz w:val="18"/>
                <w:szCs w:val="18"/>
              </w:rPr>
            </w:pPr>
            <w:r w:rsidRPr="00A559A0">
              <w:rPr>
                <w:rFonts w:cs="Arial"/>
                <w:i/>
                <w:iCs/>
                <w:sz w:val="18"/>
                <w:szCs w:val="18"/>
              </w:rPr>
              <w:t>email</w:t>
            </w:r>
            <w:r w:rsidR="001A13F9">
              <w:rPr>
                <w:rFonts w:cs="Arial"/>
                <w:i/>
                <w:iCs/>
                <w:sz w:val="18"/>
                <w:szCs w:val="18"/>
              </w:rPr>
              <w:t xml:space="preserve"> (email)</w:t>
            </w:r>
          </w:p>
          <w:p w14:paraId="1392990E" w14:textId="6867A2A2" w:rsidR="00C1606A" w:rsidRPr="00A559A0" w:rsidRDefault="00C1606A" w:rsidP="00216810">
            <w:pPr>
              <w:spacing w:after="0"/>
              <w:ind w:left="400"/>
              <w:rPr>
                <w:rFonts w:cs="Arial"/>
                <w:i/>
                <w:iCs/>
                <w:sz w:val="18"/>
                <w:szCs w:val="18"/>
              </w:rPr>
            </w:pPr>
            <w:r w:rsidRPr="00A559A0">
              <w:rPr>
                <w:rFonts w:cs="Arial"/>
                <w:i/>
                <w:iCs/>
                <w:sz w:val="18"/>
                <w:szCs w:val="18"/>
              </w:rPr>
              <w:t>topUpDevice</w:t>
            </w:r>
            <w:r w:rsidR="001A13F9">
              <w:rPr>
                <w:rFonts w:cs="Arial"/>
                <w:i/>
                <w:iCs/>
                <w:sz w:val="18"/>
                <w:szCs w:val="18"/>
              </w:rPr>
              <w:t xml:space="preserve"> (équipement de rechargement)</w:t>
            </w:r>
          </w:p>
          <w:p w14:paraId="7A06727E" w14:textId="24E5C5BE" w:rsidR="00C1606A" w:rsidRPr="00A559A0" w:rsidRDefault="00C1606A" w:rsidP="00216810">
            <w:pPr>
              <w:spacing w:after="0"/>
              <w:ind w:left="400"/>
              <w:rPr>
                <w:rFonts w:cs="Arial"/>
                <w:i/>
                <w:iCs/>
                <w:sz w:val="18"/>
                <w:szCs w:val="18"/>
              </w:rPr>
            </w:pPr>
            <w:r w:rsidRPr="00A559A0">
              <w:rPr>
                <w:rFonts w:cs="Arial"/>
                <w:i/>
                <w:iCs/>
                <w:sz w:val="18"/>
                <w:szCs w:val="18"/>
              </w:rPr>
              <w:t>validator</w:t>
            </w:r>
            <w:r w:rsidR="001A13F9">
              <w:rPr>
                <w:rFonts w:cs="Arial"/>
                <w:i/>
                <w:iCs/>
                <w:sz w:val="18"/>
                <w:szCs w:val="18"/>
              </w:rPr>
              <w:t xml:space="preserve"> (validateur)</w:t>
            </w:r>
          </w:p>
          <w:p w14:paraId="646345C1" w14:textId="0A9BC68A" w:rsidR="00C1606A" w:rsidRPr="00A559A0" w:rsidRDefault="00C1606A" w:rsidP="00216810">
            <w:pPr>
              <w:spacing w:after="0"/>
              <w:ind w:left="400"/>
              <w:rPr>
                <w:rFonts w:cs="Arial"/>
                <w:i/>
                <w:iCs/>
                <w:sz w:val="18"/>
                <w:szCs w:val="18"/>
              </w:rPr>
            </w:pPr>
            <w:r w:rsidRPr="00A559A0">
              <w:rPr>
                <w:rFonts w:cs="Arial"/>
                <w:i/>
                <w:iCs/>
                <w:sz w:val="18"/>
                <w:szCs w:val="18"/>
              </w:rPr>
              <w:t>mobileApp</w:t>
            </w:r>
            <w:r w:rsidR="001A13F9">
              <w:rPr>
                <w:rFonts w:cs="Arial"/>
                <w:i/>
                <w:iCs/>
                <w:sz w:val="18"/>
                <w:szCs w:val="18"/>
              </w:rPr>
              <w:t xml:space="preserve"> (application mobile)</w:t>
            </w:r>
          </w:p>
          <w:p w14:paraId="5E3AF1CF" w14:textId="5F5BB826" w:rsidR="00C1606A" w:rsidRPr="00A559A0" w:rsidRDefault="00C1606A" w:rsidP="00216810">
            <w:pPr>
              <w:spacing w:after="0"/>
              <w:ind w:left="400"/>
              <w:rPr>
                <w:rFonts w:cs="Arial"/>
                <w:i/>
                <w:iCs/>
                <w:sz w:val="18"/>
                <w:szCs w:val="18"/>
              </w:rPr>
            </w:pPr>
            <w:r w:rsidRPr="00A559A0">
              <w:rPr>
                <w:rFonts w:cs="Arial"/>
                <w:i/>
                <w:iCs/>
                <w:sz w:val="18"/>
                <w:szCs w:val="18"/>
              </w:rPr>
              <w:t>other</w:t>
            </w:r>
            <w:r w:rsidR="001A13F9">
              <w:rPr>
                <w:rFonts w:cs="Arial"/>
                <w:i/>
                <w:iCs/>
                <w:sz w:val="18"/>
                <w:szCs w:val="18"/>
              </w:rPr>
              <w:t xml:space="preserve"> (autre)</w:t>
            </w:r>
          </w:p>
          <w:p w14:paraId="4F77F23A" w14:textId="32ED8CAF" w:rsidR="007C1B31" w:rsidRPr="00A559A0" w:rsidRDefault="007C1B31" w:rsidP="00216810">
            <w:pPr>
              <w:spacing w:after="0"/>
              <w:ind w:left="400"/>
              <w:rPr>
                <w:rFonts w:cs="Arial"/>
                <w:sz w:val="18"/>
                <w:szCs w:val="18"/>
              </w:rPr>
            </w:pPr>
          </w:p>
        </w:tc>
      </w:tr>
      <w:tr w:rsidR="00C1606A" w:rsidRPr="00A559A0" w14:paraId="2263FB82" w14:textId="77777777" w:rsidTr="00216810">
        <w:tc>
          <w:tcPr>
            <w:tcW w:w="900" w:type="dxa"/>
            <w:tcBorders>
              <w:top w:val="single" w:sz="2" w:space="0" w:color="auto"/>
              <w:left w:val="single" w:sz="2" w:space="0" w:color="auto"/>
              <w:bottom w:val="single" w:sz="2" w:space="0" w:color="auto"/>
              <w:right w:val="single" w:sz="2" w:space="0" w:color="auto"/>
            </w:tcBorders>
          </w:tcPr>
          <w:p w14:paraId="24C906A8" w14:textId="77777777" w:rsidR="00C1606A" w:rsidRPr="00A559A0" w:rsidRDefault="00C1606A" w:rsidP="00216810">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4F11182C" w14:textId="77777777" w:rsidR="00C1606A" w:rsidRPr="00A559A0" w:rsidRDefault="00C1606A" w:rsidP="00216810">
            <w:pPr>
              <w:rPr>
                <w:rFonts w:cs="Arial"/>
                <w:sz w:val="18"/>
                <w:szCs w:val="18"/>
              </w:rPr>
            </w:pPr>
            <w:r w:rsidRPr="00A559A0">
              <w:rPr>
                <w:rFonts w:cs="Arial"/>
                <w:b/>
                <w:i/>
                <w:sz w:val="18"/>
                <w:szCs w:val="18"/>
              </w:rPr>
              <w:t>RequiresCard</w:t>
            </w:r>
          </w:p>
        </w:tc>
        <w:tc>
          <w:tcPr>
            <w:tcW w:w="2300" w:type="dxa"/>
            <w:tcBorders>
              <w:top w:val="single" w:sz="2" w:space="0" w:color="auto"/>
              <w:left w:val="single" w:sz="2" w:space="0" w:color="auto"/>
              <w:bottom w:val="single" w:sz="2" w:space="0" w:color="auto"/>
              <w:right w:val="single" w:sz="2" w:space="0" w:color="auto"/>
            </w:tcBorders>
          </w:tcPr>
          <w:p w14:paraId="5DD93237" w14:textId="77777777" w:rsidR="00C1606A" w:rsidRPr="00A559A0" w:rsidRDefault="00C1606A" w:rsidP="00216810">
            <w:pPr>
              <w:rPr>
                <w:rFonts w:cs="Arial"/>
                <w:sz w:val="18"/>
                <w:szCs w:val="18"/>
              </w:rPr>
            </w:pPr>
            <w:r w:rsidRPr="00A559A0">
              <w:rPr>
                <w:rFonts w:cs="Arial"/>
                <w:i/>
                <w:sz w:val="18"/>
                <w:szCs w:val="18"/>
              </w:rPr>
              <w:t>xsd:boolean</w:t>
            </w:r>
          </w:p>
        </w:tc>
        <w:tc>
          <w:tcPr>
            <w:tcW w:w="940" w:type="dxa"/>
            <w:tcBorders>
              <w:top w:val="single" w:sz="2" w:space="0" w:color="auto"/>
              <w:left w:val="single" w:sz="2" w:space="0" w:color="auto"/>
              <w:bottom w:val="single" w:sz="2" w:space="0" w:color="auto"/>
              <w:right w:val="single" w:sz="2" w:space="0" w:color="auto"/>
            </w:tcBorders>
          </w:tcPr>
          <w:p w14:paraId="706846D6" w14:textId="77777777" w:rsidR="00C1606A" w:rsidRPr="00A559A0" w:rsidRDefault="00C1606A" w:rsidP="00216810">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B727E4B" w14:textId="168C7923" w:rsidR="00C1606A" w:rsidRPr="00A559A0" w:rsidRDefault="00B153E8" w:rsidP="00216810">
            <w:pPr>
              <w:rPr>
                <w:rFonts w:cs="Arial"/>
                <w:sz w:val="18"/>
                <w:szCs w:val="18"/>
              </w:rPr>
            </w:pPr>
            <w:r>
              <w:rPr>
                <w:rFonts w:cs="Arial"/>
                <w:sz w:val="18"/>
                <w:szCs w:val="18"/>
              </w:rPr>
              <w:t xml:space="preserve">Indique si </w:t>
            </w:r>
            <w:r w:rsidRPr="00B153E8">
              <w:rPr>
                <w:rFonts w:cs="Arial"/>
                <w:sz w:val="18"/>
                <w:szCs w:val="18"/>
              </w:rPr>
              <w:t>la collecte du billet nécessite une carte de crédit utilisée pour l'achat.</w:t>
            </w:r>
          </w:p>
        </w:tc>
        <w:bookmarkEnd w:id="176"/>
      </w:tr>
      <w:tr w:rsidR="00B153E8" w:rsidRPr="00A559A0" w14:paraId="0AF840C1" w14:textId="77777777" w:rsidTr="00216810">
        <w:tc>
          <w:tcPr>
            <w:tcW w:w="900" w:type="dxa"/>
            <w:tcBorders>
              <w:top w:val="single" w:sz="2" w:space="0" w:color="auto"/>
              <w:left w:val="single" w:sz="2" w:space="0" w:color="auto"/>
              <w:bottom w:val="single" w:sz="2" w:space="0" w:color="auto"/>
              <w:right w:val="single" w:sz="2" w:space="0" w:color="auto"/>
            </w:tcBorders>
          </w:tcPr>
          <w:p w14:paraId="70B4723B" w14:textId="77777777" w:rsidR="00B153E8" w:rsidRPr="00A559A0" w:rsidRDefault="00B153E8" w:rsidP="00B153E8">
            <w:pPr>
              <w:rPr>
                <w:rFonts w:cs="Arial"/>
                <w:sz w:val="18"/>
                <w:szCs w:val="18"/>
              </w:rPr>
            </w:pPr>
            <w:bookmarkStart w:id="177" w:name="BKM_B3BCAB3C_B6AB_4986_89E2_EB75671EEF22"/>
          </w:p>
        </w:tc>
        <w:tc>
          <w:tcPr>
            <w:tcW w:w="1620" w:type="dxa"/>
            <w:tcBorders>
              <w:top w:val="single" w:sz="2" w:space="0" w:color="auto"/>
              <w:left w:val="single" w:sz="2" w:space="0" w:color="auto"/>
              <w:bottom w:val="single" w:sz="2" w:space="0" w:color="auto"/>
              <w:right w:val="single" w:sz="2" w:space="0" w:color="auto"/>
            </w:tcBorders>
          </w:tcPr>
          <w:p w14:paraId="558F30A0" w14:textId="77777777" w:rsidR="00B153E8" w:rsidRPr="00A559A0" w:rsidRDefault="00B153E8" w:rsidP="00B153E8">
            <w:pPr>
              <w:rPr>
                <w:rFonts w:cs="Arial"/>
                <w:sz w:val="18"/>
                <w:szCs w:val="18"/>
              </w:rPr>
            </w:pPr>
            <w:r w:rsidRPr="00A559A0">
              <w:rPr>
                <w:rFonts w:cs="Arial"/>
                <w:b/>
                <w:i/>
                <w:sz w:val="18"/>
                <w:szCs w:val="18"/>
              </w:rPr>
              <w:t>RequiresBookingReference</w:t>
            </w:r>
          </w:p>
        </w:tc>
        <w:tc>
          <w:tcPr>
            <w:tcW w:w="2300" w:type="dxa"/>
            <w:tcBorders>
              <w:top w:val="single" w:sz="2" w:space="0" w:color="auto"/>
              <w:left w:val="single" w:sz="2" w:space="0" w:color="auto"/>
              <w:bottom w:val="single" w:sz="2" w:space="0" w:color="auto"/>
              <w:right w:val="single" w:sz="2" w:space="0" w:color="auto"/>
            </w:tcBorders>
          </w:tcPr>
          <w:p w14:paraId="7149593E" w14:textId="77777777" w:rsidR="00B153E8" w:rsidRPr="00A559A0" w:rsidRDefault="00B153E8" w:rsidP="00B153E8">
            <w:pPr>
              <w:rPr>
                <w:rFonts w:cs="Arial"/>
                <w:sz w:val="18"/>
                <w:szCs w:val="18"/>
              </w:rPr>
            </w:pPr>
            <w:r w:rsidRPr="00A559A0">
              <w:rPr>
                <w:rFonts w:cs="Arial"/>
                <w:i/>
                <w:sz w:val="18"/>
                <w:szCs w:val="18"/>
              </w:rPr>
              <w:t>xsd:boolean</w:t>
            </w:r>
          </w:p>
        </w:tc>
        <w:tc>
          <w:tcPr>
            <w:tcW w:w="940" w:type="dxa"/>
            <w:tcBorders>
              <w:top w:val="single" w:sz="2" w:space="0" w:color="auto"/>
              <w:left w:val="single" w:sz="2" w:space="0" w:color="auto"/>
              <w:bottom w:val="single" w:sz="2" w:space="0" w:color="auto"/>
              <w:right w:val="single" w:sz="2" w:space="0" w:color="auto"/>
            </w:tcBorders>
          </w:tcPr>
          <w:p w14:paraId="25F187AD" w14:textId="77777777" w:rsidR="00B153E8" w:rsidRPr="00A559A0" w:rsidRDefault="00B153E8" w:rsidP="00B153E8">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DEEBDE8" w14:textId="25B1F5C9" w:rsidR="00B153E8" w:rsidRPr="00A559A0" w:rsidRDefault="00B153E8" w:rsidP="00B153E8">
            <w:pPr>
              <w:rPr>
                <w:rFonts w:cs="Arial"/>
                <w:sz w:val="18"/>
                <w:szCs w:val="18"/>
              </w:rPr>
            </w:pPr>
            <w:r>
              <w:rPr>
                <w:rFonts w:cs="Arial"/>
                <w:sz w:val="18"/>
                <w:szCs w:val="18"/>
              </w:rPr>
              <w:t xml:space="preserve">Indique si </w:t>
            </w:r>
            <w:r w:rsidRPr="00B153E8">
              <w:rPr>
                <w:rFonts w:cs="Arial"/>
                <w:sz w:val="18"/>
                <w:szCs w:val="18"/>
              </w:rPr>
              <w:t xml:space="preserve">la collecte du billet nécessite </w:t>
            </w:r>
            <w:r>
              <w:rPr>
                <w:rFonts w:cs="Arial"/>
                <w:sz w:val="18"/>
                <w:szCs w:val="18"/>
              </w:rPr>
              <w:t>une référence d’achat</w:t>
            </w:r>
            <w:r w:rsidRPr="00B153E8">
              <w:rPr>
                <w:rFonts w:cs="Arial"/>
                <w:sz w:val="18"/>
                <w:szCs w:val="18"/>
              </w:rPr>
              <w:t>.</w:t>
            </w:r>
          </w:p>
        </w:tc>
        <w:bookmarkEnd w:id="177"/>
      </w:tr>
      <w:tr w:rsidR="00C1606A" w:rsidRPr="00A559A0" w14:paraId="41181CE3" w14:textId="77777777" w:rsidTr="00216810">
        <w:tc>
          <w:tcPr>
            <w:tcW w:w="900" w:type="dxa"/>
            <w:tcBorders>
              <w:top w:val="single" w:sz="2" w:space="0" w:color="auto"/>
              <w:left w:val="single" w:sz="2" w:space="0" w:color="auto"/>
              <w:bottom w:val="single" w:sz="2" w:space="0" w:color="auto"/>
              <w:right w:val="single" w:sz="2" w:space="0" w:color="auto"/>
            </w:tcBorders>
          </w:tcPr>
          <w:p w14:paraId="70D8ECEC" w14:textId="77777777" w:rsidR="00C1606A" w:rsidRPr="00A559A0" w:rsidRDefault="00C1606A" w:rsidP="00216810">
            <w:pPr>
              <w:rPr>
                <w:rFonts w:cs="Arial"/>
                <w:sz w:val="18"/>
                <w:szCs w:val="18"/>
              </w:rPr>
            </w:pPr>
            <w:bookmarkStart w:id="178" w:name="BKM_D5FCE579_C3AC_4e1b_B8C0_C880617AFB8E"/>
            <w:r w:rsidRPr="00A559A0">
              <w:rPr>
                <w:rFonts w:cs="Arial"/>
                <w:sz w:val="18"/>
                <w:szCs w:val="18"/>
              </w:rPr>
              <w:lastRenderedPageBreak/>
              <w:t>«cntd»</w:t>
            </w:r>
          </w:p>
        </w:tc>
        <w:tc>
          <w:tcPr>
            <w:tcW w:w="1620" w:type="dxa"/>
            <w:tcBorders>
              <w:top w:val="single" w:sz="2" w:space="0" w:color="auto"/>
              <w:left w:val="single" w:sz="2" w:space="0" w:color="auto"/>
              <w:bottom w:val="single" w:sz="2" w:space="0" w:color="auto"/>
              <w:right w:val="single" w:sz="2" w:space="0" w:color="auto"/>
            </w:tcBorders>
          </w:tcPr>
          <w:p w14:paraId="4D061E82" w14:textId="77777777" w:rsidR="00C1606A" w:rsidRPr="00A559A0" w:rsidRDefault="00C1606A" w:rsidP="00216810">
            <w:pPr>
              <w:rPr>
                <w:rFonts w:cs="Arial"/>
                <w:sz w:val="18"/>
                <w:szCs w:val="18"/>
              </w:rPr>
            </w:pPr>
            <w:r w:rsidRPr="00A559A0">
              <w:rPr>
                <w:rFonts w:cs="Arial"/>
                <w:b/>
                <w:i/>
                <w:sz w:val="18"/>
                <w:szCs w:val="18"/>
              </w:rPr>
              <w:t>typesOfDocument</w:t>
            </w:r>
          </w:p>
        </w:tc>
        <w:tc>
          <w:tcPr>
            <w:tcW w:w="2300" w:type="dxa"/>
            <w:tcBorders>
              <w:top w:val="single" w:sz="2" w:space="0" w:color="auto"/>
              <w:left w:val="single" w:sz="2" w:space="0" w:color="auto"/>
              <w:bottom w:val="single" w:sz="2" w:space="0" w:color="auto"/>
              <w:right w:val="single" w:sz="2" w:space="0" w:color="auto"/>
            </w:tcBorders>
          </w:tcPr>
          <w:p w14:paraId="7ECD35F8" w14:textId="77777777" w:rsidR="00C1606A" w:rsidRPr="00A559A0" w:rsidRDefault="00C1606A" w:rsidP="00216810">
            <w:pPr>
              <w:rPr>
                <w:rFonts w:cs="Arial"/>
                <w:sz w:val="18"/>
                <w:szCs w:val="18"/>
              </w:rPr>
            </w:pPr>
            <w:r w:rsidRPr="00A559A0">
              <w:rPr>
                <w:rFonts w:cs="Arial"/>
                <w:i/>
                <w:sz w:val="18"/>
                <w:szCs w:val="18"/>
              </w:rPr>
              <w:t>TypeOfTravelDocumentRef</w:t>
            </w:r>
          </w:p>
        </w:tc>
        <w:tc>
          <w:tcPr>
            <w:tcW w:w="940" w:type="dxa"/>
            <w:tcBorders>
              <w:top w:val="single" w:sz="2" w:space="0" w:color="auto"/>
              <w:left w:val="single" w:sz="2" w:space="0" w:color="auto"/>
              <w:bottom w:val="single" w:sz="2" w:space="0" w:color="auto"/>
              <w:right w:val="single" w:sz="2" w:space="0" w:color="auto"/>
            </w:tcBorders>
          </w:tcPr>
          <w:p w14:paraId="219C55A5" w14:textId="77777777" w:rsidR="00C1606A" w:rsidRPr="00A559A0" w:rsidRDefault="00C1606A" w:rsidP="00216810">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058E59CF" w14:textId="7D84142A" w:rsidR="00C1606A" w:rsidRPr="00A559A0" w:rsidRDefault="00C1606A" w:rsidP="00216810">
            <w:pPr>
              <w:rPr>
                <w:rFonts w:cs="Arial"/>
                <w:sz w:val="18"/>
                <w:szCs w:val="18"/>
              </w:rPr>
            </w:pPr>
            <w:r w:rsidRPr="00A559A0">
              <w:rPr>
                <w:rFonts w:cs="Arial"/>
                <w:sz w:val="18"/>
                <w:szCs w:val="18"/>
              </w:rPr>
              <w:t>TYPEs OF TRAVEL DOCUMENT</w:t>
            </w:r>
            <w:r w:rsidR="00B153E8">
              <w:rPr>
                <w:rFonts w:cs="Arial"/>
                <w:sz w:val="18"/>
                <w:szCs w:val="18"/>
              </w:rPr>
              <w:t xml:space="preserve"> associé</w:t>
            </w:r>
            <w:r w:rsidRPr="00A559A0">
              <w:rPr>
                <w:rFonts w:cs="Arial"/>
                <w:sz w:val="18"/>
                <w:szCs w:val="18"/>
              </w:rPr>
              <w:t>.</w:t>
            </w:r>
          </w:p>
        </w:tc>
      </w:tr>
      <w:tr w:rsidR="00C1606A" w:rsidRPr="00A559A0" w14:paraId="229E4D92" w14:textId="77777777" w:rsidTr="00216810">
        <w:trPr>
          <w:hidden/>
        </w:trPr>
        <w:tc>
          <w:tcPr>
            <w:tcW w:w="900" w:type="dxa"/>
            <w:tcBorders>
              <w:top w:val="single" w:sz="2" w:space="0" w:color="auto"/>
              <w:left w:val="single" w:sz="2" w:space="0" w:color="auto"/>
              <w:bottom w:val="single" w:sz="2" w:space="0" w:color="auto"/>
              <w:right w:val="single" w:sz="2" w:space="0" w:color="auto"/>
            </w:tcBorders>
          </w:tcPr>
          <w:p w14:paraId="5518FD44" w14:textId="77777777" w:rsidR="00C1606A" w:rsidRPr="00A559A0" w:rsidRDefault="00C1606A" w:rsidP="00216810">
            <w:pPr>
              <w:rPr>
                <w:rFonts w:cs="Arial"/>
                <w:vanish/>
                <w:sz w:val="18"/>
                <w:szCs w:val="18"/>
              </w:rPr>
            </w:pPr>
            <w:r w:rsidRPr="00A559A0">
              <w:rPr>
                <w:rFonts w:cs="Arial"/>
                <w:vanish/>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3AB8FA83" w14:textId="77777777" w:rsidR="00C1606A" w:rsidRPr="00A559A0" w:rsidRDefault="00C1606A" w:rsidP="00216810">
            <w:pPr>
              <w:rPr>
                <w:rFonts w:cs="Arial"/>
                <w:vanish/>
                <w:sz w:val="18"/>
                <w:szCs w:val="18"/>
                <w:highlight w:val="cyan"/>
              </w:rPr>
            </w:pPr>
            <w:r w:rsidRPr="00A559A0">
              <w:rPr>
                <w:rFonts w:cs="Arial"/>
                <w:b/>
                <w:i/>
                <w:vanish/>
                <w:sz w:val="18"/>
                <w:szCs w:val="18"/>
                <w:highlight w:val="cyan"/>
              </w:rPr>
              <w:t>prices</w:t>
            </w:r>
          </w:p>
        </w:tc>
        <w:tc>
          <w:tcPr>
            <w:tcW w:w="2300" w:type="dxa"/>
            <w:tcBorders>
              <w:top w:val="single" w:sz="2" w:space="0" w:color="auto"/>
              <w:left w:val="single" w:sz="2" w:space="0" w:color="auto"/>
              <w:bottom w:val="single" w:sz="2" w:space="0" w:color="auto"/>
              <w:right w:val="single" w:sz="2" w:space="0" w:color="auto"/>
            </w:tcBorders>
          </w:tcPr>
          <w:p w14:paraId="656F4123" w14:textId="77777777" w:rsidR="00C1606A" w:rsidRPr="00A559A0" w:rsidRDefault="00C1606A" w:rsidP="00216810">
            <w:pPr>
              <w:rPr>
                <w:rFonts w:cs="Arial"/>
                <w:vanish/>
                <w:sz w:val="18"/>
                <w:szCs w:val="18"/>
                <w:highlight w:val="cyan"/>
                <w:u w:val="single"/>
              </w:rPr>
            </w:pPr>
            <w:r w:rsidRPr="00A559A0">
              <w:rPr>
                <w:rFonts w:cs="Arial"/>
                <w:i/>
                <w:vanish/>
                <w:sz w:val="18"/>
                <w:szCs w:val="18"/>
                <w:highlight w:val="cyan"/>
                <w:u w:val="single"/>
              </w:rPr>
              <w:t>FulfilmentMethodPrice</w:t>
            </w:r>
          </w:p>
        </w:tc>
        <w:tc>
          <w:tcPr>
            <w:tcW w:w="940" w:type="dxa"/>
            <w:tcBorders>
              <w:top w:val="single" w:sz="2" w:space="0" w:color="auto"/>
              <w:left w:val="single" w:sz="2" w:space="0" w:color="auto"/>
              <w:bottom w:val="single" w:sz="2" w:space="0" w:color="auto"/>
              <w:right w:val="single" w:sz="2" w:space="0" w:color="auto"/>
            </w:tcBorders>
          </w:tcPr>
          <w:p w14:paraId="7822DBD7" w14:textId="77777777" w:rsidR="00C1606A" w:rsidRPr="00A559A0" w:rsidRDefault="00C1606A" w:rsidP="00216810">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6C58B82B" w14:textId="70E3F71F" w:rsidR="00C1606A" w:rsidRPr="00A559A0" w:rsidRDefault="00C1606A" w:rsidP="00216810">
            <w:pPr>
              <w:rPr>
                <w:rFonts w:cs="Arial"/>
                <w:vanish/>
                <w:sz w:val="18"/>
                <w:szCs w:val="18"/>
                <w:highlight w:val="cyan"/>
              </w:rPr>
            </w:pPr>
            <w:r w:rsidRPr="00A559A0">
              <w:rPr>
                <w:rFonts w:cs="Arial"/>
                <w:vanish/>
                <w:sz w:val="18"/>
                <w:szCs w:val="18"/>
                <w:highlight w:val="cyan"/>
              </w:rPr>
              <w:t xml:space="preserve">FULFILMENT METHOD PRICEs </w:t>
            </w:r>
            <w:r w:rsidR="0009410C" w:rsidRPr="00A559A0">
              <w:rPr>
                <w:rFonts w:cs="Arial"/>
                <w:vanish/>
                <w:sz w:val="18"/>
                <w:szCs w:val="18"/>
                <w:highlight w:val="cyan"/>
              </w:rPr>
              <w:t>associé au</w:t>
            </w:r>
            <w:r w:rsidRPr="00A559A0">
              <w:rPr>
                <w:rFonts w:cs="Arial"/>
                <w:vanish/>
                <w:sz w:val="18"/>
                <w:szCs w:val="18"/>
                <w:highlight w:val="cyan"/>
              </w:rPr>
              <w:t xml:space="preserve"> the FULFILMENT METHOD.</w:t>
            </w:r>
          </w:p>
        </w:tc>
        <w:bookmarkEnd w:id="178"/>
      </w:tr>
    </w:tbl>
    <w:p w14:paraId="7E3382FE" w14:textId="12622A85" w:rsidR="00C1606A" w:rsidRPr="00A559A0" w:rsidRDefault="00C1606A" w:rsidP="009030C3"/>
    <w:p w14:paraId="0F452ECA" w14:textId="3AAFA2FC" w:rsidR="004036F8" w:rsidRPr="00A559A0" w:rsidRDefault="004036F8" w:rsidP="004036F8">
      <w:pPr>
        <w:pStyle w:val="Titre4"/>
        <w:tabs>
          <w:tab w:val="clear" w:pos="1080"/>
        </w:tabs>
        <w:rPr>
          <w:rStyle w:val="tlid-translation"/>
        </w:rPr>
      </w:pPr>
      <w:r w:rsidRPr="00A559A0">
        <w:rPr>
          <w:rStyle w:val="tlid-translation"/>
        </w:rPr>
        <w:t>Exemples</w:t>
      </w:r>
    </w:p>
    <w:p w14:paraId="7F0C5E5B" w14:textId="6A30D6E8" w:rsidR="004036F8" w:rsidRPr="00A559A0" w:rsidRDefault="004036F8" w:rsidP="004036F8">
      <w:r w:rsidRPr="00A559A0">
        <w:t>Exemple 1</w:t>
      </w:r>
    </w:p>
    <w:p w14:paraId="556CB8BE" w14:textId="63AB61C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FR-Tarif-Example:DistributionChannel:001:LOC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46F84370" w14:textId="083C489C"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Points de vente RATP</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3D40078A" w14:textId="1B82203E"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Vente de ticket dans tous les points de vente RATP</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5C6E0988" w14:textId="47C960F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agency</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DistributionChannelType</w:t>
      </w:r>
      <w:r w:rsidRPr="00A559A0">
        <w:rPr>
          <w:rFonts w:ascii="Courier New" w:hAnsi="Courier New" w:cs="Courier New"/>
          <w:b/>
          <w:bCs/>
          <w:color w:val="0000FF"/>
          <w:sz w:val="16"/>
          <w:szCs w:val="16"/>
          <w:highlight w:val="white"/>
        </w:rPr>
        <w:t>&gt;</w:t>
      </w:r>
    </w:p>
    <w:p w14:paraId="04707C6E" w14:textId="4A739389"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OrganisationRef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FR-Tarif-Example:Organisation:RATP:</w:t>
      </w:r>
      <w:r w:rsidRPr="00A559A0">
        <w:rPr>
          <w:rFonts w:ascii="Courier New" w:hAnsi="Courier New" w:cs="Courier New"/>
          <w:b/>
          <w:bCs/>
          <w:color w:val="0000FF"/>
          <w:sz w:val="16"/>
          <w:szCs w:val="16"/>
          <w:highlight w:val="white"/>
        </w:rPr>
        <w:t>"/&gt;</w:t>
      </w:r>
    </w:p>
    <w:p w14:paraId="6A622927" w14:textId="06476EC8"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distributionPoints</w:t>
      </w:r>
      <w:r w:rsidRPr="00A559A0">
        <w:rPr>
          <w:rFonts w:ascii="Courier New" w:hAnsi="Courier New" w:cs="Courier New"/>
          <w:b/>
          <w:bCs/>
          <w:color w:val="0000FF"/>
          <w:sz w:val="16"/>
          <w:szCs w:val="16"/>
          <w:highlight w:val="white"/>
        </w:rPr>
        <w:t>&gt;</w:t>
      </w:r>
    </w:p>
    <w:p w14:paraId="52D1A8EA" w14:textId="0502197A"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PointRef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etc.</w:t>
      </w:r>
      <w:r w:rsidRPr="00A559A0">
        <w:rPr>
          <w:rFonts w:ascii="Courier New" w:hAnsi="Courier New" w:cs="Courier New"/>
          <w:b/>
          <w:bCs/>
          <w:color w:val="0000FF"/>
          <w:sz w:val="16"/>
          <w:szCs w:val="16"/>
          <w:highlight w:val="white"/>
        </w:rPr>
        <w:t>"/&gt;</w:t>
      </w:r>
    </w:p>
    <w:p w14:paraId="5049FA7D" w14:textId="34400005"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PointRef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etc.</w:t>
      </w:r>
      <w:r w:rsidRPr="00A559A0">
        <w:rPr>
          <w:rFonts w:ascii="Courier New" w:hAnsi="Courier New" w:cs="Courier New"/>
          <w:b/>
          <w:bCs/>
          <w:color w:val="0000FF"/>
          <w:sz w:val="16"/>
          <w:szCs w:val="16"/>
          <w:highlight w:val="white"/>
        </w:rPr>
        <w:t>"/&gt;</w:t>
      </w:r>
    </w:p>
    <w:p w14:paraId="411B7350" w14:textId="2F9D6789"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distributionPoints</w:t>
      </w:r>
      <w:r w:rsidRPr="00A559A0">
        <w:rPr>
          <w:rFonts w:ascii="Courier New" w:hAnsi="Courier New" w:cs="Courier New"/>
          <w:b/>
          <w:bCs/>
          <w:color w:val="0000FF"/>
          <w:sz w:val="16"/>
          <w:szCs w:val="16"/>
          <w:highlight w:val="white"/>
        </w:rPr>
        <w:t>&gt;</w:t>
      </w:r>
    </w:p>
    <w:p w14:paraId="55239F19" w14:textId="710CF829"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w:t>
      </w:r>
      <w:r w:rsidRPr="00A559A0">
        <w:rPr>
          <w:rFonts w:ascii="Courier New" w:hAnsi="Courier New" w:cs="Courier New"/>
          <w:b/>
          <w:bCs/>
          <w:color w:val="0000FF"/>
          <w:sz w:val="16"/>
          <w:szCs w:val="16"/>
          <w:highlight w:val="white"/>
        </w:rPr>
        <w:t>&gt;</w:t>
      </w:r>
    </w:p>
    <w:p w14:paraId="529B7685" w14:textId="791B2100"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GroupOfDistributionChannels</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FR-Tarif-Example:GroupOfDistributionChannels:001:LOC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311EB07F" w14:textId="2AB7C509"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Tous les points de vente du Ticket 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0165CC5C" w14:textId="41E1FBAD"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members</w:t>
      </w:r>
      <w:r w:rsidRPr="00A559A0">
        <w:rPr>
          <w:rFonts w:ascii="Courier New" w:hAnsi="Courier New" w:cs="Courier New"/>
          <w:b/>
          <w:bCs/>
          <w:color w:val="0000FF"/>
          <w:sz w:val="16"/>
          <w:szCs w:val="16"/>
          <w:highlight w:val="white"/>
        </w:rPr>
        <w:t>&gt;</w:t>
      </w:r>
    </w:p>
    <w:p w14:paraId="395D9F31" w14:textId="2D750BDD"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FR-Tarif-Example:DistributionChannel:001:LOC</w:t>
      </w:r>
      <w:r w:rsidRPr="00A559A0">
        <w:rPr>
          <w:rFonts w:ascii="Courier New" w:hAnsi="Courier New" w:cs="Courier New"/>
          <w:b/>
          <w:bCs/>
          <w:color w:val="0000FF"/>
          <w:sz w:val="16"/>
          <w:szCs w:val="16"/>
          <w:highlight w:val="white"/>
        </w:rPr>
        <w:t>"/&gt;</w:t>
      </w:r>
    </w:p>
    <w:p w14:paraId="57B0F65D" w14:textId="3BCFF9C8"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Etc.</w:t>
      </w:r>
      <w:r w:rsidRPr="00A559A0">
        <w:rPr>
          <w:rFonts w:ascii="Courier New" w:hAnsi="Courier New" w:cs="Courier New"/>
          <w:b/>
          <w:bCs/>
          <w:color w:val="0000FF"/>
          <w:sz w:val="16"/>
          <w:szCs w:val="16"/>
          <w:highlight w:val="white"/>
        </w:rPr>
        <w:t>--&gt;</w:t>
      </w:r>
    </w:p>
    <w:p w14:paraId="3AE831BD" w14:textId="07804D56"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members</w:t>
      </w:r>
      <w:r w:rsidRPr="00A559A0">
        <w:rPr>
          <w:rFonts w:ascii="Courier New" w:hAnsi="Courier New" w:cs="Courier New"/>
          <w:b/>
          <w:bCs/>
          <w:color w:val="0000FF"/>
          <w:sz w:val="16"/>
          <w:szCs w:val="16"/>
          <w:highlight w:val="white"/>
        </w:rPr>
        <w:t>&gt;</w:t>
      </w:r>
    </w:p>
    <w:p w14:paraId="78C90556" w14:textId="1C9522D1"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GroupOfDistributionChannels</w:t>
      </w:r>
      <w:r w:rsidRPr="00A559A0">
        <w:rPr>
          <w:rFonts w:ascii="Courier New" w:hAnsi="Courier New" w:cs="Courier New"/>
          <w:b/>
          <w:bCs/>
          <w:color w:val="0000FF"/>
          <w:sz w:val="16"/>
          <w:szCs w:val="16"/>
          <w:highlight w:val="white"/>
        </w:rPr>
        <w:t>&gt;</w:t>
      </w:r>
    </w:p>
    <w:p w14:paraId="52DEA0BD" w14:textId="33FCC8CF"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DistributionAssignment</w:t>
      </w:r>
      <w:r w:rsidRPr="00A559A0">
        <w:rPr>
          <w:rFonts w:ascii="Courier New" w:hAnsi="Courier New" w:cs="Courier New"/>
          <w:b/>
          <w:bCs/>
          <w:color w:val="0000FF"/>
          <w:sz w:val="16"/>
          <w:szCs w:val="16"/>
          <w:highlight w:val="white"/>
        </w:rPr>
        <w:t>&gt;</w:t>
      </w:r>
    </w:p>
    <w:p w14:paraId="41C94D19" w14:textId="1D57487D"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FR-Tarif-Example:SalesOfferPackage:001:LOC</w:t>
      </w:r>
      <w:r w:rsidRPr="00A559A0">
        <w:rPr>
          <w:rFonts w:ascii="Courier New" w:hAnsi="Courier New" w:cs="Courier New"/>
          <w:b/>
          <w:bCs/>
          <w:color w:val="0000FF"/>
          <w:sz w:val="16"/>
          <w:szCs w:val="16"/>
          <w:highlight w:val="white"/>
        </w:rPr>
        <w:t>"/&gt;</w:t>
      </w:r>
    </w:p>
    <w:p w14:paraId="629F9B23" w14:textId="275F81BB"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Ticket T+ plein tarif à l'unité</w:t>
      </w:r>
      <w:r w:rsidRPr="00A559A0">
        <w:rPr>
          <w:rFonts w:ascii="Courier New" w:hAnsi="Courier New" w:cs="Courier New"/>
          <w:b/>
          <w:bCs/>
          <w:color w:val="0000FF"/>
          <w:sz w:val="16"/>
          <w:szCs w:val="16"/>
          <w:highlight w:val="white"/>
        </w:rPr>
        <w:t>--&gt;</w:t>
      </w:r>
    </w:p>
    <w:p w14:paraId="200F6C80" w14:textId="1E723790"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GroupOfDistributionChannelsRef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FR-Tarif-Example:GroupOfDistributionChannels:001:LOC</w:t>
      </w:r>
      <w:r w:rsidRPr="00A559A0">
        <w:rPr>
          <w:rFonts w:ascii="Courier New" w:hAnsi="Courier New" w:cs="Courier New"/>
          <w:b/>
          <w:bCs/>
          <w:color w:val="0000FF"/>
          <w:sz w:val="16"/>
          <w:szCs w:val="16"/>
          <w:highlight w:val="white"/>
        </w:rPr>
        <w:t>"/&gt;</w:t>
      </w:r>
    </w:p>
    <w:p w14:paraId="0AC23BBA" w14:textId="3C64F882"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DistributionAssignment</w:t>
      </w:r>
      <w:r w:rsidRPr="00A559A0">
        <w:rPr>
          <w:rFonts w:ascii="Courier New" w:hAnsi="Courier New" w:cs="Courier New"/>
          <w:b/>
          <w:bCs/>
          <w:color w:val="0000FF"/>
          <w:sz w:val="16"/>
          <w:szCs w:val="16"/>
          <w:highlight w:val="white"/>
        </w:rPr>
        <w:t>&gt;</w:t>
      </w:r>
    </w:p>
    <w:p w14:paraId="5B05F998" w14:textId="77777777" w:rsidR="004036F8" w:rsidRPr="00A559A0" w:rsidRDefault="004036F8" w:rsidP="009030C3"/>
    <w:p w14:paraId="28F90437" w14:textId="17CCBCDD" w:rsidR="00C1606A" w:rsidRPr="00A559A0" w:rsidRDefault="004036F8" w:rsidP="009030C3">
      <w:r w:rsidRPr="00A559A0">
        <w:t>Exemple 2</w:t>
      </w:r>
    </w:p>
    <w:p w14:paraId="64E196AC" w14:textId="76B45795"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FR-Tarif-Example:DistributionChannel:001:LOC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3D5E1F99" w14:textId="6C5B878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Points de vente SNCF</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5EEF05A0" w14:textId="1AEF55F8"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Vente de ticket dans tous les points de vente SNCF</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12B7AB30" w14:textId="6B773FC6"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agency</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DistributionChannelType</w:t>
      </w:r>
      <w:r w:rsidRPr="00A559A0">
        <w:rPr>
          <w:rFonts w:ascii="Courier New" w:hAnsi="Courier New" w:cs="Courier New"/>
          <w:b/>
          <w:bCs/>
          <w:color w:val="0000FF"/>
          <w:sz w:val="16"/>
          <w:szCs w:val="16"/>
          <w:highlight w:val="white"/>
        </w:rPr>
        <w:t>&gt;</w:t>
      </w:r>
    </w:p>
    <w:p w14:paraId="2B2EFEAB" w14:textId="089DCC64"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OrganisationRef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FR-Tarif-Example:Organisation:SNCF:</w:t>
      </w:r>
      <w:r w:rsidRPr="00A559A0">
        <w:rPr>
          <w:rFonts w:ascii="Courier New" w:hAnsi="Courier New" w:cs="Courier New"/>
          <w:b/>
          <w:bCs/>
          <w:color w:val="0000FF"/>
          <w:sz w:val="16"/>
          <w:szCs w:val="16"/>
          <w:highlight w:val="white"/>
        </w:rPr>
        <w:t>"/&gt;</w:t>
      </w:r>
    </w:p>
    <w:p w14:paraId="44ECC2BC" w14:textId="550B81D9"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distributionPoints</w:t>
      </w:r>
      <w:r w:rsidRPr="00A559A0">
        <w:rPr>
          <w:rFonts w:ascii="Courier New" w:hAnsi="Courier New" w:cs="Courier New"/>
          <w:b/>
          <w:bCs/>
          <w:color w:val="0000FF"/>
          <w:sz w:val="16"/>
          <w:szCs w:val="16"/>
          <w:highlight w:val="white"/>
        </w:rPr>
        <w:t>&gt;</w:t>
      </w:r>
    </w:p>
    <w:p w14:paraId="49F76D41" w14:textId="3D53BC6F"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PointRef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etc.</w:t>
      </w:r>
      <w:r w:rsidRPr="00A559A0">
        <w:rPr>
          <w:rFonts w:ascii="Courier New" w:hAnsi="Courier New" w:cs="Courier New"/>
          <w:b/>
          <w:bCs/>
          <w:color w:val="0000FF"/>
          <w:sz w:val="16"/>
          <w:szCs w:val="16"/>
          <w:highlight w:val="white"/>
        </w:rPr>
        <w:t>"/&gt;</w:t>
      </w:r>
    </w:p>
    <w:p w14:paraId="342730FA" w14:textId="366AA13C"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PointRef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etc.</w:t>
      </w:r>
      <w:r w:rsidRPr="00A559A0">
        <w:rPr>
          <w:rFonts w:ascii="Courier New" w:hAnsi="Courier New" w:cs="Courier New"/>
          <w:b/>
          <w:bCs/>
          <w:color w:val="0000FF"/>
          <w:sz w:val="16"/>
          <w:szCs w:val="16"/>
          <w:highlight w:val="white"/>
        </w:rPr>
        <w:t>"/&gt;</w:t>
      </w:r>
    </w:p>
    <w:p w14:paraId="5E8EC2E8" w14:textId="6D6349F8"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distributionPoints</w:t>
      </w:r>
      <w:r w:rsidRPr="00A559A0">
        <w:rPr>
          <w:rFonts w:ascii="Courier New" w:hAnsi="Courier New" w:cs="Courier New"/>
          <w:b/>
          <w:bCs/>
          <w:color w:val="0000FF"/>
          <w:sz w:val="16"/>
          <w:szCs w:val="16"/>
          <w:highlight w:val="white"/>
        </w:rPr>
        <w:t>&gt;</w:t>
      </w:r>
    </w:p>
    <w:p w14:paraId="25D82130" w14:textId="3E65127F"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w:t>
      </w:r>
      <w:r w:rsidRPr="00A559A0">
        <w:rPr>
          <w:rFonts w:ascii="Courier New" w:hAnsi="Courier New" w:cs="Courier New"/>
          <w:b/>
          <w:bCs/>
          <w:color w:val="0000FF"/>
          <w:sz w:val="16"/>
          <w:szCs w:val="16"/>
          <w:highlight w:val="white"/>
        </w:rPr>
        <w:t>&gt;</w:t>
      </w:r>
    </w:p>
    <w:p w14:paraId="6F7DFF48" w14:textId="7777777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4FB76CFC" w14:textId="35CFEEEE"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FR-Tarif-Example:DistributionChannel:002:LOC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4ADCD4E4" w14:textId="51A1DA34"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Oui SNCF</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14E00466" w14:textId="1488A2F4"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Vente de ticket sur le site officiel SNCF</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71158129" w14:textId="04EF7312"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online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DistributionChannelType</w:t>
      </w:r>
      <w:r w:rsidRPr="00A559A0">
        <w:rPr>
          <w:rFonts w:ascii="Courier New" w:hAnsi="Courier New" w:cs="Courier New"/>
          <w:b/>
          <w:bCs/>
          <w:color w:val="0000FF"/>
          <w:sz w:val="16"/>
          <w:szCs w:val="16"/>
          <w:highlight w:val="white"/>
        </w:rPr>
        <w:t>&gt;</w:t>
      </w:r>
    </w:p>
    <w:p w14:paraId="6109065E" w14:textId="657B4E1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ContactDetails</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https://www.oui.sncf/</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0000"/>
          <w:sz w:val="16"/>
          <w:szCs w:val="16"/>
          <w:highlight w:val="white"/>
        </w:rPr>
        <w:t>ContactDetails</w:t>
      </w:r>
      <w:r w:rsidRPr="00A559A0">
        <w:rPr>
          <w:rFonts w:ascii="Courier New" w:hAnsi="Courier New" w:cs="Courier New"/>
          <w:b/>
          <w:bCs/>
          <w:color w:val="0000FF"/>
          <w:sz w:val="16"/>
          <w:szCs w:val="16"/>
          <w:highlight w:val="white"/>
        </w:rPr>
        <w:t>&gt;</w:t>
      </w:r>
    </w:p>
    <w:p w14:paraId="32462362" w14:textId="5E94CF70"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OrganisationRef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FR-Tarif-Example:Organisation:Oui-SNCF:</w:t>
      </w:r>
      <w:r w:rsidRPr="00A559A0">
        <w:rPr>
          <w:rFonts w:ascii="Courier New" w:hAnsi="Courier New" w:cs="Courier New"/>
          <w:b/>
          <w:bCs/>
          <w:color w:val="0000FF"/>
          <w:sz w:val="16"/>
          <w:szCs w:val="16"/>
          <w:highlight w:val="white"/>
        </w:rPr>
        <w:t>"/&gt;</w:t>
      </w:r>
    </w:p>
    <w:p w14:paraId="47C83B45" w14:textId="28388F6B"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6796A9A5" w14:textId="7777777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19F70825" w14:textId="4D0F2648"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FR-Tarif-Example:DistributionChannel:003:LOC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350027D1" w14:textId="3EC8F23F"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Trainline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6204557D" w14:textId="573E3CB4"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Vente de billets de 270 compagnies de train et de bus</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5B509112" w14:textId="179AA670"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online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DistributionChannelType</w:t>
      </w:r>
      <w:r w:rsidRPr="00A559A0">
        <w:rPr>
          <w:rFonts w:ascii="Courier New" w:hAnsi="Courier New" w:cs="Courier New"/>
          <w:b/>
          <w:bCs/>
          <w:color w:val="0000FF"/>
          <w:sz w:val="16"/>
          <w:szCs w:val="16"/>
          <w:highlight w:val="white"/>
        </w:rPr>
        <w:t>&gt;</w:t>
      </w:r>
    </w:p>
    <w:p w14:paraId="3CDA58A0" w14:textId="539498E1"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ContactDetails</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https://www.trainline.fr/</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Url</w:t>
      </w:r>
      <w:r w:rsidRPr="00A559A0">
        <w:rPr>
          <w:rFonts w:ascii="Courier New" w:hAnsi="Courier New" w:cs="Courier New"/>
          <w:b/>
          <w:bCs/>
          <w:color w:val="0000FF"/>
          <w:sz w:val="16"/>
          <w:szCs w:val="16"/>
          <w:highlight w:val="white"/>
        </w:rPr>
        <w:t>&gt;&lt;/</w:t>
      </w:r>
      <w:r w:rsidRPr="00A559A0">
        <w:rPr>
          <w:rFonts w:ascii="Courier New" w:hAnsi="Courier New" w:cs="Courier New"/>
          <w:b/>
          <w:bCs/>
          <w:color w:val="800000"/>
          <w:sz w:val="16"/>
          <w:szCs w:val="16"/>
          <w:highlight w:val="white"/>
        </w:rPr>
        <w:t>ContactDetails</w:t>
      </w:r>
      <w:r w:rsidRPr="00A559A0">
        <w:rPr>
          <w:rFonts w:ascii="Courier New" w:hAnsi="Courier New" w:cs="Courier New"/>
          <w:b/>
          <w:bCs/>
          <w:color w:val="0000FF"/>
          <w:sz w:val="16"/>
          <w:szCs w:val="16"/>
          <w:highlight w:val="white"/>
        </w:rPr>
        <w:t>&gt;</w:t>
      </w:r>
    </w:p>
    <w:p w14:paraId="1F86B9FC" w14:textId="0D035F46"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OrganisationRef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FR-Tarif-Example:Organisation:TrainLine:</w:t>
      </w:r>
      <w:r w:rsidRPr="00A559A0">
        <w:rPr>
          <w:rFonts w:ascii="Courier New" w:hAnsi="Courier New" w:cs="Courier New"/>
          <w:b/>
          <w:bCs/>
          <w:color w:val="0000FF"/>
          <w:sz w:val="16"/>
          <w:szCs w:val="16"/>
          <w:highlight w:val="white"/>
        </w:rPr>
        <w:t>"/&gt;</w:t>
      </w:r>
    </w:p>
    <w:p w14:paraId="0E99B372" w14:textId="101A9E8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b/>
      </w:r>
    </w:p>
    <w:p w14:paraId="3985C70D" w14:textId="7777777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C31FEC2" w14:textId="07976EBA"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GroupOfDistributionChannels</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FR-Tarif-Example:GroupOfDistributionChannels:001:LOC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05074BCC" w14:textId="31EE3616"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Tous les points de vente SNCF en ligne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03F37321" w14:textId="3B6215E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members</w:t>
      </w:r>
      <w:r w:rsidRPr="00A559A0">
        <w:rPr>
          <w:rFonts w:ascii="Courier New" w:hAnsi="Courier New" w:cs="Courier New"/>
          <w:b/>
          <w:bCs/>
          <w:color w:val="0000FF"/>
          <w:sz w:val="16"/>
          <w:szCs w:val="16"/>
          <w:highlight w:val="white"/>
        </w:rPr>
        <w:t>&gt;</w:t>
      </w:r>
    </w:p>
    <w:p w14:paraId="2D947E4C" w14:textId="43EACFB6"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FR-Tarif-Example:DistributionChannel:002:LOC</w:t>
      </w:r>
      <w:r w:rsidRPr="00A559A0">
        <w:rPr>
          <w:rFonts w:ascii="Courier New" w:hAnsi="Courier New" w:cs="Courier New"/>
          <w:b/>
          <w:bCs/>
          <w:color w:val="0000FF"/>
          <w:sz w:val="16"/>
          <w:szCs w:val="16"/>
          <w:highlight w:val="white"/>
        </w:rPr>
        <w:t>"/&gt;</w:t>
      </w:r>
    </w:p>
    <w:p w14:paraId="34BE0420" w14:textId="78BE7060"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DistributionChannelRef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FR-Tarif-Example:DistributionChannel:003:LOC</w:t>
      </w:r>
      <w:r w:rsidRPr="00A559A0">
        <w:rPr>
          <w:rFonts w:ascii="Courier New" w:hAnsi="Courier New" w:cs="Courier New"/>
          <w:b/>
          <w:bCs/>
          <w:color w:val="0000FF"/>
          <w:sz w:val="16"/>
          <w:szCs w:val="16"/>
          <w:highlight w:val="white"/>
        </w:rPr>
        <w:t>"/&gt;</w:t>
      </w:r>
    </w:p>
    <w:p w14:paraId="78B10348" w14:textId="738FB179"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Etc.</w:t>
      </w:r>
      <w:r w:rsidRPr="00A559A0">
        <w:rPr>
          <w:rFonts w:ascii="Courier New" w:hAnsi="Courier New" w:cs="Courier New"/>
          <w:b/>
          <w:bCs/>
          <w:color w:val="0000FF"/>
          <w:sz w:val="16"/>
          <w:szCs w:val="16"/>
          <w:highlight w:val="white"/>
        </w:rPr>
        <w:t>--&gt;</w:t>
      </w:r>
    </w:p>
    <w:p w14:paraId="39D7E22F" w14:textId="484F7948"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members</w:t>
      </w:r>
      <w:r w:rsidRPr="00A559A0">
        <w:rPr>
          <w:rFonts w:ascii="Courier New" w:hAnsi="Courier New" w:cs="Courier New"/>
          <w:b/>
          <w:bCs/>
          <w:color w:val="0000FF"/>
          <w:sz w:val="16"/>
          <w:szCs w:val="16"/>
          <w:highlight w:val="white"/>
        </w:rPr>
        <w:t>&gt;</w:t>
      </w:r>
    </w:p>
    <w:p w14:paraId="2A0CF6D3" w14:textId="6E122B9C"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GroupOfDistributionChannels</w:t>
      </w:r>
      <w:r w:rsidRPr="00A559A0">
        <w:rPr>
          <w:rFonts w:ascii="Courier New" w:hAnsi="Courier New" w:cs="Courier New"/>
          <w:b/>
          <w:bCs/>
          <w:color w:val="0000FF"/>
          <w:sz w:val="16"/>
          <w:szCs w:val="16"/>
          <w:highlight w:val="white"/>
        </w:rPr>
        <w:t>&gt;</w:t>
      </w:r>
    </w:p>
    <w:p w14:paraId="4E65B6A5" w14:textId="77777777"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2F1CC869" w14:textId="523B119C"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DistributionAssignment</w:t>
      </w:r>
      <w:r w:rsidRPr="00A559A0">
        <w:rPr>
          <w:rFonts w:ascii="Courier New" w:hAnsi="Courier New" w:cs="Courier New"/>
          <w:b/>
          <w:bCs/>
          <w:color w:val="0000FF"/>
          <w:sz w:val="16"/>
          <w:szCs w:val="16"/>
          <w:highlight w:val="white"/>
        </w:rPr>
        <w:t>&gt;</w:t>
      </w:r>
    </w:p>
    <w:p w14:paraId="7E413045" w14:textId="4C335420"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FR-Tarif-Example:SalesOfferPackage:001:LOC</w:t>
      </w:r>
      <w:r w:rsidRPr="00A559A0">
        <w:rPr>
          <w:rFonts w:ascii="Courier New" w:hAnsi="Courier New" w:cs="Courier New"/>
          <w:b/>
          <w:bCs/>
          <w:color w:val="0000FF"/>
          <w:sz w:val="16"/>
          <w:szCs w:val="16"/>
          <w:highlight w:val="white"/>
        </w:rPr>
        <w:t>"/&gt;</w:t>
      </w:r>
    </w:p>
    <w:p w14:paraId="25E5B5E3" w14:textId="5ACDB192" w:rsidR="004036F8" w:rsidRPr="00A559A0" w:rsidRDefault="004036F8" w:rsidP="004036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GroupOfDistributionChannelsRef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FR-Tarif-Example:GroupOfDistributionChannels:001:LOC</w:t>
      </w:r>
      <w:r w:rsidRPr="00A559A0">
        <w:rPr>
          <w:rFonts w:ascii="Courier New" w:hAnsi="Courier New" w:cs="Courier New"/>
          <w:b/>
          <w:bCs/>
          <w:color w:val="0000FF"/>
          <w:sz w:val="16"/>
          <w:szCs w:val="16"/>
          <w:highlight w:val="white"/>
        </w:rPr>
        <w:t>"/&gt;</w:t>
      </w:r>
    </w:p>
    <w:p w14:paraId="24762E79" w14:textId="24D49E7C" w:rsidR="004036F8" w:rsidRPr="00A559A0" w:rsidRDefault="004036F8" w:rsidP="004036F8">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DistributionAssignment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b/>
      </w:r>
    </w:p>
    <w:p w14:paraId="6449DEF3" w14:textId="1D91035D" w:rsidR="002223F1" w:rsidRPr="00A559A0" w:rsidRDefault="006B1162" w:rsidP="009030C3">
      <w:pPr>
        <w:pStyle w:val="Titre2"/>
      </w:pPr>
      <w:bookmarkStart w:id="179" w:name="_Toc86936149"/>
      <w:r w:rsidRPr="00A559A0">
        <w:lastRenderedPageBreak/>
        <w:t xml:space="preserve">Les </w:t>
      </w:r>
      <w:r w:rsidR="007450F1" w:rsidRPr="00A559A0">
        <w:t xml:space="preserve">Droits d’accès et </w:t>
      </w:r>
      <w:r w:rsidRPr="00A559A0">
        <w:t>Conditions de validité (Validity Parameters)</w:t>
      </w:r>
      <w:bookmarkEnd w:id="179"/>
    </w:p>
    <w:p w14:paraId="746FA1FD" w14:textId="46CA97CE" w:rsidR="00C0754B" w:rsidRPr="00A559A0" w:rsidRDefault="00C0754B" w:rsidP="009030C3"/>
    <w:p w14:paraId="33927515" w14:textId="77777777" w:rsidR="00216810" w:rsidRPr="00A559A0" w:rsidRDefault="00216810" w:rsidP="00216810">
      <w:r w:rsidRPr="00A559A0">
        <w:t xml:space="preserve">En complément de la structure tarifaire tels que les intervalles de temps et la distance, d'autres paramètres peuvent être utilisés par un système tarifaire afin de limiter la validité de droits d'accès particuliers. </w:t>
      </w:r>
    </w:p>
    <w:p w14:paraId="3FBC4F34" w14:textId="072FAF94" w:rsidR="007450F1" w:rsidRPr="00A559A0" w:rsidRDefault="00E33233" w:rsidP="009030C3">
      <w:r w:rsidRPr="00A559A0">
        <w:t>Ce</w:t>
      </w:r>
      <w:r w:rsidR="007450F1" w:rsidRPr="00A559A0">
        <w:t xml:space="preserve"> modèle permet d'associer des DROITS D'ACCÈS spécifiques à des éléments de la structure tarifaire à l'aide de divers paramètres de validité. L'élément central est l'AFFECTATION DES PARAMÈTRES </w:t>
      </w:r>
      <w:r w:rsidR="00216810" w:rsidRPr="00A559A0">
        <w:t xml:space="preserve">DE </w:t>
      </w:r>
      <w:r w:rsidR="007450F1" w:rsidRPr="00A559A0">
        <w:t xml:space="preserve">DROITS D'ACCÈS </w:t>
      </w:r>
      <w:r w:rsidRPr="00A559A0">
        <w:t xml:space="preserve">(ACCESS RIGHT PARAMETER ASSIGNMENT) </w:t>
      </w:r>
      <w:r w:rsidR="007450F1" w:rsidRPr="00A559A0">
        <w:t xml:space="preserve">qui attribue un ensemble </w:t>
      </w:r>
      <w:r w:rsidRPr="00A559A0">
        <w:t xml:space="preserve">droits et </w:t>
      </w:r>
      <w:r w:rsidR="007450F1" w:rsidRPr="00A559A0">
        <w:t xml:space="preserve"> limitation; </w:t>
      </w:r>
      <w:r w:rsidRPr="00A559A0">
        <w:t>Il est possible de combiner ces droits</w:t>
      </w:r>
      <w:r w:rsidR="007450F1" w:rsidRPr="00A559A0">
        <w:t xml:space="preserve"> </w:t>
      </w:r>
      <w:r w:rsidR="00082561" w:rsidRPr="00A559A0">
        <w:t>en utilisant un</w:t>
      </w:r>
      <w:r w:rsidR="007450F1" w:rsidRPr="00A559A0">
        <w:t xml:space="preserve"> opérateur logique </w:t>
      </w:r>
      <w:r w:rsidR="00082561" w:rsidRPr="00A559A0">
        <w:t>(ET</w:t>
      </w:r>
      <w:r w:rsidR="00F701EA" w:rsidRPr="00A559A0">
        <w:t xml:space="preserve">, </w:t>
      </w:r>
      <w:r w:rsidR="00082561" w:rsidRPr="00A559A0">
        <w:t>OU</w:t>
      </w:r>
      <w:r w:rsidR="00F701EA" w:rsidRPr="00A559A0">
        <w:t xml:space="preserve"> ou OU-Exclusif</w:t>
      </w:r>
      <w:r w:rsidR="00082561" w:rsidRPr="00A559A0">
        <w:t xml:space="preserve">) </w:t>
      </w:r>
      <w:r w:rsidR="007450F1" w:rsidRPr="00A559A0">
        <w:t xml:space="preserve">pour créer des combinaisons complexes de conditions qui peuvent ensuite être associées </w:t>
      </w:r>
      <w:r w:rsidRPr="00A559A0">
        <w:t>à de nombreux élément</w:t>
      </w:r>
      <w:r w:rsidR="00082561" w:rsidRPr="00A559A0">
        <w:t>s</w:t>
      </w:r>
      <w:r w:rsidRPr="00A559A0">
        <w:t xml:space="preserve"> du modèle tarifaire (</w:t>
      </w:r>
      <w:r w:rsidR="007450F1" w:rsidRPr="00A559A0">
        <w:t>ÉLÉMENT DE STRUCTURE TARIFAIRE, ÉLÉMENT DE MATRICE DE DISTANCE, GROUPE D'ÉLÉMENTS DE MATRICE DE DISTANCE, PRODUIT TARIFAIRE, PACKAGE D'OFFRE DE VENTE, ÉLÉMENT VALIDABLE , ou ÉLÉMENT CONTRÔLABLE</w:t>
      </w:r>
      <w:r w:rsidRPr="00A559A0">
        <w:t>)</w:t>
      </w:r>
    </w:p>
    <w:p w14:paraId="57E3B553" w14:textId="1F2BA129" w:rsidR="007450F1" w:rsidRPr="00A559A0" w:rsidRDefault="007450F1" w:rsidP="009030C3"/>
    <w:p w14:paraId="1508E332" w14:textId="4B6E1857" w:rsidR="00216810" w:rsidRPr="00A559A0" w:rsidRDefault="007450F1" w:rsidP="00216810">
      <w:r w:rsidRPr="00A559A0">
        <w:t xml:space="preserve">Une </w:t>
      </w:r>
      <w:r w:rsidR="00216810" w:rsidRPr="00A559A0">
        <w:t xml:space="preserve">l'AFFECTATION </w:t>
      </w:r>
      <w:r w:rsidRPr="00A559A0">
        <w:t>DE PARAMÈTRES DE VALIDITÉ permet de spécifier un paramètre limitant un droit d'accès théorique</w:t>
      </w:r>
      <w:r w:rsidR="00216810" w:rsidRPr="00A559A0">
        <w:t xml:space="preserve">, </w:t>
      </w:r>
      <w:r w:rsidRPr="00A559A0">
        <w:t xml:space="preserve">par exemple, une </w:t>
      </w:r>
      <w:r w:rsidR="00216810" w:rsidRPr="00A559A0">
        <w:t>période temporelle après laquelle le titre ne sera plus utilisable</w:t>
      </w:r>
      <w:r w:rsidRPr="00A559A0">
        <w:t xml:space="preserve">. </w:t>
      </w:r>
    </w:p>
    <w:p w14:paraId="1C707131" w14:textId="037919CA" w:rsidR="007450F1" w:rsidRPr="00A559A0" w:rsidRDefault="007450F1" w:rsidP="007450F1">
      <w:r w:rsidRPr="00A559A0">
        <w:t xml:space="preserve">Une </w:t>
      </w:r>
      <w:r w:rsidR="00216810" w:rsidRPr="00A559A0">
        <w:t xml:space="preserve">AFFECTATION </w:t>
      </w:r>
      <w:r w:rsidRPr="00A559A0">
        <w:t xml:space="preserve">DE PARAMÈTRE </w:t>
      </w:r>
      <w:r w:rsidR="00216810" w:rsidRPr="00A559A0">
        <w:t xml:space="preserve">DE </w:t>
      </w:r>
      <w:r w:rsidRPr="00A559A0">
        <w:t>DROIT D'ACCÈS compare généralement une valeur de paramètre à une caractéristique de l'objet associé. L’attribut «Type d’affectation» permet une telle comparaison. Il existe différents types de comparaisons possibles, spécifiées par le type d’attribution d’attribut, dont les valeurs sont un opérateur de comparaison («GT», «EQ», «LT», etc.). Ils expriment que la caractéristique comparée, par exemple:</w:t>
      </w:r>
    </w:p>
    <w:p w14:paraId="20B322C5" w14:textId="1BD70D72" w:rsidR="007450F1" w:rsidRPr="00A559A0" w:rsidRDefault="007450F1" w:rsidP="00216810">
      <w:pPr>
        <w:pStyle w:val="Listecontinue2"/>
      </w:pPr>
      <w:r w:rsidRPr="00A559A0">
        <w:t xml:space="preserve">«EQ» est strictement égal au paramètre, par </w:t>
      </w:r>
      <w:r w:rsidR="00F701EA" w:rsidRPr="00A559A0">
        <w:t>exemple :</w:t>
      </w:r>
      <w:r w:rsidRPr="00A559A0">
        <w:t xml:space="preserve"> </w:t>
      </w:r>
      <w:r w:rsidR="00216810" w:rsidRPr="00A559A0">
        <w:t xml:space="preserve">Titre limité à </w:t>
      </w:r>
      <w:r w:rsidRPr="00A559A0">
        <w:t xml:space="preserve">la LIGNE «27». </w:t>
      </w:r>
    </w:p>
    <w:p w14:paraId="13499B5D" w14:textId="3758F483" w:rsidR="007450F1" w:rsidRPr="00A559A0" w:rsidRDefault="007450F1" w:rsidP="00216810">
      <w:pPr>
        <w:pStyle w:val="Listecontinue2"/>
      </w:pPr>
      <w:r w:rsidRPr="00A559A0">
        <w:t>«NE» est différent d’une certaine valeur, par exemple</w:t>
      </w:r>
      <w:r w:rsidR="00F701EA" w:rsidRPr="00A559A0">
        <w:t> :</w:t>
      </w:r>
      <w:r w:rsidRPr="00A559A0">
        <w:t xml:space="preserve"> pour représenter la règle «le droit d’accès est valable sur toutes les LIGNES du réseau de bus à l’exception de la LIGNE 278 et de la LIGNE 66» ou «le droit d’accès à la zone 4 n’est pas valable entre« 2 h 00 et 4 h 00 »</w:t>
      </w:r>
    </w:p>
    <w:p w14:paraId="09D9F051" w14:textId="649742F7" w:rsidR="007450F1" w:rsidRPr="00A559A0" w:rsidRDefault="007450F1" w:rsidP="00216810">
      <w:pPr>
        <w:pStyle w:val="Listecontinue2"/>
      </w:pPr>
      <w:r w:rsidRPr="00A559A0">
        <w:t xml:space="preserve">«GE» est supérieur ou égal au paramètre, par </w:t>
      </w:r>
      <w:r w:rsidR="00F701EA" w:rsidRPr="00A559A0">
        <w:t>exemple :</w:t>
      </w:r>
      <w:r w:rsidRPr="00A559A0">
        <w:t xml:space="preserve"> l</w:t>
      </w:r>
      <w:r w:rsidR="00F701EA" w:rsidRPr="00A559A0">
        <w:t xml:space="preserve">e voyage </w:t>
      </w:r>
      <w:r w:rsidRPr="00A559A0">
        <w:t xml:space="preserve">doit se terminer après «23 heures»; </w:t>
      </w:r>
    </w:p>
    <w:p w14:paraId="189EF447" w14:textId="3F5C70F5" w:rsidR="007450F1" w:rsidRPr="00A559A0" w:rsidRDefault="007450F1" w:rsidP="00216810">
      <w:pPr>
        <w:pStyle w:val="Listecontinue2"/>
      </w:pPr>
      <w:r w:rsidRPr="00A559A0">
        <w:t>«LE» est égal ou inférieur au paramètre</w:t>
      </w:r>
      <w:r w:rsidR="00F701EA" w:rsidRPr="00A559A0">
        <w:t>,</w:t>
      </w:r>
      <w:r w:rsidRPr="00A559A0">
        <w:t xml:space="preserve"> par </w:t>
      </w:r>
      <w:r w:rsidR="00F701EA" w:rsidRPr="00A559A0">
        <w:t>exemple :</w:t>
      </w:r>
      <w:r w:rsidRPr="00A559A0">
        <w:t xml:space="preserve"> </w:t>
      </w:r>
      <w:r w:rsidR="00F701EA" w:rsidRPr="00A559A0">
        <w:t xml:space="preserve">le voyage </w:t>
      </w:r>
      <w:r w:rsidRPr="00A559A0">
        <w:t xml:space="preserve">doit se terminer avant «23h00». </w:t>
      </w:r>
    </w:p>
    <w:p w14:paraId="277C29E7" w14:textId="77777777" w:rsidR="007450F1" w:rsidRPr="00A559A0" w:rsidRDefault="007450F1" w:rsidP="009030C3"/>
    <w:p w14:paraId="4C82A87D" w14:textId="77777777" w:rsidR="00C0754B" w:rsidRPr="00A559A0" w:rsidRDefault="00C0754B" w:rsidP="009030C3"/>
    <w:p w14:paraId="23C411AF" w14:textId="77777777" w:rsidR="00475C63" w:rsidRPr="00A559A0" w:rsidRDefault="00460A2D" w:rsidP="009030C3">
      <w:pPr>
        <w:rPr>
          <w:highlight w:val="yellow"/>
        </w:rPr>
      </w:pPr>
      <w:r w:rsidRPr="00A559A0">
        <w:rPr>
          <w:highlight w:val="yellow"/>
        </w:rPr>
        <w:t xml:space="preserve">Note : à chaque fois que cela est possible, on préfèrera faire porter les </w:t>
      </w:r>
      <w:r w:rsidRPr="00A559A0">
        <w:rPr>
          <w:b/>
          <w:bCs/>
          <w:i/>
          <w:iCs/>
          <w:highlight w:val="yellow"/>
        </w:rPr>
        <w:t>ValidityParameter</w:t>
      </w:r>
      <w:r w:rsidRPr="00A559A0">
        <w:rPr>
          <w:highlight w:val="yellow"/>
        </w:rPr>
        <w:t xml:space="preserve">s par le </w:t>
      </w:r>
      <w:r w:rsidRPr="00A559A0">
        <w:rPr>
          <w:b/>
          <w:bCs/>
          <w:highlight w:val="yellow"/>
        </w:rPr>
        <w:t>FareProduct</w:t>
      </w:r>
      <w:r w:rsidRPr="00A559A0">
        <w:rPr>
          <w:highlight w:val="yellow"/>
        </w:rPr>
        <w:t xml:space="preserve">… le passage par le </w:t>
      </w:r>
      <w:r w:rsidRPr="00A559A0">
        <w:rPr>
          <w:b/>
          <w:bCs/>
          <w:i/>
          <w:iCs/>
          <w:highlight w:val="yellow"/>
        </w:rPr>
        <w:t>SalesOffPackage</w:t>
      </w:r>
      <w:r w:rsidRPr="00A559A0">
        <w:rPr>
          <w:highlight w:val="yellow"/>
        </w:rPr>
        <w:t xml:space="preserve">, ou le </w:t>
      </w:r>
      <w:r w:rsidRPr="00A559A0">
        <w:rPr>
          <w:b/>
          <w:bCs/>
          <w:i/>
          <w:iCs/>
          <w:highlight w:val="yellow"/>
        </w:rPr>
        <w:t>ValidableElement</w:t>
      </w:r>
      <w:r w:rsidRPr="00A559A0">
        <w:rPr>
          <w:highlight w:val="yellow"/>
        </w:rPr>
        <w:t xml:space="preserve"> (voir le </w:t>
      </w:r>
      <w:r w:rsidRPr="00A559A0">
        <w:rPr>
          <w:b/>
          <w:bCs/>
          <w:i/>
          <w:iCs/>
          <w:highlight w:val="yellow"/>
        </w:rPr>
        <w:t>FareStructureElement</w:t>
      </w:r>
      <w:r w:rsidRPr="00A559A0">
        <w:rPr>
          <w:highlight w:val="yellow"/>
        </w:rPr>
        <w:t>) ne se fera que si les droit</w:t>
      </w:r>
      <w:r w:rsidR="00BD7318" w:rsidRPr="00A559A0">
        <w:rPr>
          <w:highlight w:val="yellow"/>
        </w:rPr>
        <w:t>s</w:t>
      </w:r>
      <w:r w:rsidRPr="00A559A0">
        <w:rPr>
          <w:highlight w:val="yellow"/>
        </w:rPr>
        <w:t xml:space="preserve"> sont véritablement complètement spécifique</w:t>
      </w:r>
      <w:r w:rsidR="00475C63" w:rsidRPr="00A559A0">
        <w:rPr>
          <w:highlight w:val="yellow"/>
        </w:rPr>
        <w:t>s</w:t>
      </w:r>
      <w:r w:rsidRPr="00A559A0">
        <w:rPr>
          <w:highlight w:val="yellow"/>
        </w:rPr>
        <w:t xml:space="preserve"> de ces concepts </w:t>
      </w:r>
    </w:p>
    <w:p w14:paraId="0BB6132D" w14:textId="1F949FD3" w:rsidR="008B3764" w:rsidRPr="00A559A0" w:rsidRDefault="00475C63" w:rsidP="009030C3">
      <w:pPr>
        <w:rPr>
          <w:highlight w:val="yellow"/>
        </w:rPr>
      </w:pPr>
      <w:r w:rsidRPr="00A559A0">
        <w:rPr>
          <w:highlight w:val="yellow"/>
        </w:rPr>
        <w:t xml:space="preserve">A titre d’exemple l’association des </w:t>
      </w:r>
      <w:r w:rsidRPr="00A559A0">
        <w:rPr>
          <w:b/>
          <w:bCs/>
          <w:i/>
          <w:iCs/>
          <w:highlight w:val="yellow"/>
        </w:rPr>
        <w:t>ValidityParameter</w:t>
      </w:r>
      <w:r w:rsidRPr="00A559A0">
        <w:rPr>
          <w:highlight w:val="yellow"/>
        </w:rPr>
        <w:t xml:space="preserve">s au </w:t>
      </w:r>
      <w:r w:rsidRPr="00A559A0">
        <w:rPr>
          <w:b/>
          <w:bCs/>
          <w:i/>
          <w:iCs/>
          <w:highlight w:val="yellow"/>
        </w:rPr>
        <w:t>SalesOffPackage</w:t>
      </w:r>
      <w:r w:rsidRPr="00A559A0">
        <w:rPr>
          <w:highlight w:val="yellow"/>
        </w:rPr>
        <w:t xml:space="preserve"> sera justifiée si le fait de porter son titre sur une « carte grand voyageur » donnait accès à une « salon grand voyageur » ce qui ne serait pas le cas pour le même titre sur billet papier ou billet électronique.</w:t>
      </w:r>
    </w:p>
    <w:p w14:paraId="00FB0219" w14:textId="69839847" w:rsidR="002223F1" w:rsidRPr="00A559A0" w:rsidRDefault="002223F1" w:rsidP="009030C3">
      <w:r w:rsidRPr="00A559A0">
        <w:rPr>
          <w:highlight w:val="yellow"/>
        </w:rPr>
        <w:t xml:space="preserve">De plus, seuls les </w:t>
      </w:r>
      <w:r w:rsidRPr="00A559A0">
        <w:rPr>
          <w:b/>
          <w:bCs/>
          <w:i/>
          <w:iCs/>
          <w:highlight w:val="yellow"/>
        </w:rPr>
        <w:t>ValidityParameter</w:t>
      </w:r>
      <w:r w:rsidRPr="00A559A0">
        <w:rPr>
          <w:highlight w:val="yellow"/>
        </w:rPr>
        <w:t>s génériques sur</w:t>
      </w:r>
      <w:r w:rsidR="00467AEA" w:rsidRPr="00A559A0">
        <w:rPr>
          <w:highlight w:val="yellow"/>
        </w:rPr>
        <w:t xml:space="preserve"> un</w:t>
      </w:r>
      <w:r w:rsidRPr="00A559A0">
        <w:rPr>
          <w:highlight w:val="yellow"/>
        </w:rPr>
        <w:t xml:space="preserve"> </w:t>
      </w:r>
      <w:r w:rsidRPr="00A559A0">
        <w:rPr>
          <w:b/>
          <w:bCs/>
          <w:i/>
          <w:iCs/>
          <w:highlight w:val="yellow"/>
        </w:rPr>
        <w:t>FareProduct</w:t>
      </w:r>
      <w:r w:rsidRPr="00A559A0">
        <w:rPr>
          <w:highlight w:val="yellow"/>
        </w:rPr>
        <w:t xml:space="preserve"> seront affecté « en dur », et toutes les variantes avec impact sur le prix (réduction famille nombreuse, tarifs enfants, etc. pour ce même </w:t>
      </w:r>
      <w:r w:rsidRPr="00A559A0">
        <w:rPr>
          <w:b/>
          <w:bCs/>
          <w:i/>
          <w:iCs/>
          <w:highlight w:val="yellow"/>
        </w:rPr>
        <w:t>FareProduct</w:t>
      </w:r>
      <w:r w:rsidRPr="00A559A0">
        <w:rPr>
          <w:highlight w:val="yellow"/>
        </w:rPr>
        <w:t xml:space="preserve">) seront affecté via une </w:t>
      </w:r>
      <w:r w:rsidRPr="00A559A0">
        <w:rPr>
          <w:b/>
          <w:bCs/>
          <w:i/>
          <w:iCs/>
          <w:highlight w:val="yellow"/>
        </w:rPr>
        <w:t>FareTable</w:t>
      </w:r>
      <w:r w:rsidRPr="00A559A0">
        <w:rPr>
          <w:highlight w:val="yellow"/>
        </w:rPr>
        <w:t>.</w:t>
      </w:r>
    </w:p>
    <w:p w14:paraId="46340FA8" w14:textId="56BF5C54" w:rsidR="00D049F6" w:rsidRPr="00A559A0" w:rsidRDefault="00BD7318" w:rsidP="00D049F6">
      <w:r w:rsidRPr="00A559A0">
        <w:t>La figure ci-dessous propose une vue d’ensemble des affectations de droits : on y voit clairement que des droits peuvent apparaitre à tous les niveaux : la note ci-dessus est donc importante pour harmoniser les façons de décrire les tarif</w:t>
      </w:r>
      <w:r w:rsidR="002C3DBE" w:rsidRPr="00A559A0">
        <w:t>s</w:t>
      </w:r>
      <w:r w:rsidRPr="00A559A0">
        <w:t>.</w:t>
      </w:r>
    </w:p>
    <w:p w14:paraId="168C0ED1" w14:textId="1621358E" w:rsidR="002C3DBE" w:rsidRPr="00A559A0" w:rsidRDefault="002C3DBE" w:rsidP="00D049F6"/>
    <w:p w14:paraId="6C474438" w14:textId="6BD2DE5C" w:rsidR="002C3DBE" w:rsidRPr="00A559A0" w:rsidRDefault="002C3DBE" w:rsidP="00D049F6">
      <w:r w:rsidRPr="00A559A0">
        <w:t>L’AFFECTATION DES PARAMÈTRES DES DROIT</w:t>
      </w:r>
      <w:r w:rsidR="00493027" w:rsidRPr="00A559A0">
        <w:t>S</w:t>
      </w:r>
      <w:r w:rsidRPr="00A559A0">
        <w:t xml:space="preserve"> D'ACCÈS</w:t>
      </w:r>
      <w:r w:rsidR="006E36FA" w:rsidRPr="00A559A0">
        <w:t xml:space="preserve"> </w:t>
      </w:r>
      <w:r w:rsidRPr="00A559A0">
        <w:t>(ACCESS RIGHT PARAMETER ASSIGNMENT)</w:t>
      </w:r>
      <w:r w:rsidR="006E36FA" w:rsidRPr="00A559A0">
        <w:t xml:space="preserve"> est l’</w:t>
      </w:r>
      <w:r w:rsidR="00FB5A6E" w:rsidRPr="00A559A0">
        <w:t>élément</w:t>
      </w:r>
      <w:r w:rsidR="006E36FA" w:rsidRPr="00A559A0">
        <w:t xml:space="preserve"> central de l’</w:t>
      </w:r>
      <w:r w:rsidRPr="00A559A0">
        <w:t xml:space="preserve">affectation </w:t>
      </w:r>
      <w:r w:rsidR="006E36FA" w:rsidRPr="00A559A0">
        <w:t xml:space="preserve">des droits. </w:t>
      </w:r>
      <w:r w:rsidR="006E36FA" w:rsidRPr="00A559A0">
        <w:rPr>
          <w:highlight w:val="yellow"/>
        </w:rPr>
        <w:t xml:space="preserve">Toutefois dans le contexte du profil il est considéré comme abstrait </w:t>
      </w:r>
      <w:r w:rsidR="006E36FA" w:rsidRPr="00A559A0">
        <w:rPr>
          <w:highlight w:val="yellow"/>
        </w:rPr>
        <w:lastRenderedPageBreak/>
        <w:t xml:space="preserve">et on ne l’instanciera pas en tant qu’élément XML, mais uniquement via </w:t>
      </w:r>
      <w:r w:rsidR="00FB5A6E" w:rsidRPr="00A559A0">
        <w:rPr>
          <w:highlight w:val="yellow"/>
        </w:rPr>
        <w:t>sa</w:t>
      </w:r>
      <w:r w:rsidR="006E36FA" w:rsidRPr="00A559A0">
        <w:rPr>
          <w:highlight w:val="yellow"/>
        </w:rPr>
        <w:t xml:space="preserve"> spécialisation</w:t>
      </w:r>
      <w:r w:rsidR="00FB5A6E" w:rsidRPr="00A559A0">
        <w:rPr>
          <w:highlight w:val="yellow"/>
        </w:rPr>
        <w:t xml:space="preserve"> en </w:t>
      </w:r>
      <w:r w:rsidR="006E36FA" w:rsidRPr="00A559A0">
        <w:rPr>
          <w:highlight w:val="yellow"/>
        </w:rPr>
        <w:t>AFFECTATION DES PARAMÈTRES GÉNÉRIQUES (GENERIC PARAMETER ASSIGNMENT).</w:t>
      </w:r>
    </w:p>
    <w:p w14:paraId="22FCF018" w14:textId="6A303682" w:rsidR="00BA738D" w:rsidRPr="00A559A0" w:rsidRDefault="00FB5A6E" w:rsidP="007C45DD">
      <w:r w:rsidRPr="00A559A0">
        <w:t>L’AFFECTATION</w:t>
      </w:r>
      <w:r w:rsidR="00BA738D" w:rsidRPr="00A559A0">
        <w:t xml:space="preserve"> DE PARAMÈTRES GÉNÉRIQUES</w:t>
      </w:r>
      <w:r w:rsidRPr="00A559A0">
        <w:t xml:space="preserve"> (GENERIC PARAMETER ASSIGNMENT)</w:t>
      </w:r>
      <w:r w:rsidR="00BA738D" w:rsidRPr="00A559A0">
        <w:t xml:space="preserve"> spécifi</w:t>
      </w:r>
      <w:r w:rsidRPr="00A559A0">
        <w:t>e</w:t>
      </w:r>
      <w:r w:rsidR="00BA738D" w:rsidRPr="00A559A0">
        <w:t xml:space="preserve"> </w:t>
      </w:r>
      <w:r w:rsidRPr="00A559A0">
        <w:t xml:space="preserve">donc </w:t>
      </w:r>
      <w:r w:rsidR="00BA738D" w:rsidRPr="00A559A0">
        <w:t xml:space="preserve">les droits d'accès génériques pour une classe de produits (par exemple, une limite de temps - 7 à 10 heures - pour les voyages effectués avec un </w:t>
      </w:r>
      <w:r w:rsidRPr="00A559A0">
        <w:t>p</w:t>
      </w:r>
      <w:r w:rsidR="00BA738D" w:rsidRPr="00A559A0">
        <w:t>ass</w:t>
      </w:r>
      <w:r w:rsidRPr="00A559A0">
        <w:t>e</w:t>
      </w:r>
      <w:r w:rsidR="00BA738D" w:rsidRPr="00A559A0">
        <w:t xml:space="preserve"> étudiant).</w:t>
      </w:r>
    </w:p>
    <w:p w14:paraId="231E642C" w14:textId="77777777" w:rsidR="00BA738D" w:rsidRPr="00A559A0" w:rsidRDefault="00BA738D" w:rsidP="0068651F">
      <w:pPr>
        <w:autoSpaceDE w:val="0"/>
        <w:autoSpaceDN w:val="0"/>
        <w:adjustRightInd w:val="0"/>
        <w:spacing w:after="80" w:line="240" w:lineRule="auto"/>
        <w:jc w:val="left"/>
        <w:rPr>
          <w:rFonts w:ascii="Calibri" w:hAnsi="Calibri" w:cs="Calibri"/>
          <w:lang w:eastAsia="ja-JP"/>
        </w:rPr>
      </w:pPr>
    </w:p>
    <w:p w14:paraId="713E86C4" w14:textId="1FB2AEE5" w:rsidR="00BA738D" w:rsidRPr="00A559A0" w:rsidRDefault="00B32D4D" w:rsidP="00FB5A6E">
      <w:r w:rsidRPr="00A559A0">
        <w:t xml:space="preserve">Le CIBLAGE DES </w:t>
      </w:r>
      <w:r w:rsidR="00FB5A6E" w:rsidRPr="00A559A0">
        <w:t>PARAMÈTRE</w:t>
      </w:r>
      <w:r w:rsidRPr="00A559A0">
        <w:t>S</w:t>
      </w:r>
      <w:r w:rsidR="00FB5A6E" w:rsidRPr="00A559A0">
        <w:t xml:space="preserve"> DE VALIDITÉ </w:t>
      </w:r>
      <w:r w:rsidRPr="00A559A0">
        <w:t xml:space="preserve">(SCOPING VALIDITY PARAMETER) permet de définit </w:t>
      </w:r>
      <w:r w:rsidR="00FB5A6E" w:rsidRPr="00A559A0">
        <w:t xml:space="preserve">la portée de la validité des droits d'accès, </w:t>
      </w:r>
      <w:r w:rsidRPr="00A559A0">
        <w:t xml:space="preserve">par exemple </w:t>
      </w:r>
      <w:r w:rsidR="00FB5A6E" w:rsidRPr="00A559A0">
        <w:t>sur une partie du réseau, sur certains services, etc</w:t>
      </w:r>
      <w:r w:rsidRPr="00A559A0">
        <w:t xml:space="preserve">. Les PARAMÈTRE D’UTILISATION spécifient les conditions d’utilisation (échange, remboursement, réservation, possibilités d’emporter des bagages, profil utilisateur comme les classes d’âge, etc.). Les PARAMÈTRES DE VALIDITÉ TEMPORELS précise naturellement les aspects temporels (à ne pas confondre avec les </w:t>
      </w:r>
      <w:r w:rsidR="00FB05A3" w:rsidRPr="00A559A0">
        <w:t>ÉLÉMENTS DE STRUCTURE TARIFAIRE décrivant la temporalité : par exemple un ticket de bu permettant de voyager pendant 90 minute relève de la structure tarifaire, par contre si ce même billet doit être utilisé dans l’année suivant la date d’achat, cela relève des PARAMÈTRES DE VALIDITÉ TEMPORELS).</w:t>
      </w:r>
    </w:p>
    <w:p w14:paraId="109301DC" w14:textId="77777777" w:rsidR="0068651F" w:rsidRPr="00A559A0" w:rsidRDefault="0068651F" w:rsidP="009030C3">
      <w:pPr>
        <w:rPr>
          <w:i/>
          <w:iCs/>
        </w:rPr>
      </w:pPr>
    </w:p>
    <w:p w14:paraId="388C2930" w14:textId="6557D17B" w:rsidR="00BC2C00" w:rsidRPr="00A559A0" w:rsidRDefault="00FB5A6E" w:rsidP="00BC2C00">
      <w:pPr>
        <w:jc w:val="center"/>
      </w:pPr>
      <w:r w:rsidRPr="00A559A0">
        <w:rPr>
          <w:noProof/>
        </w:rPr>
        <w:drawing>
          <wp:inline distT="0" distB="0" distL="0" distR="0" wp14:anchorId="750C51FE" wp14:editId="4DC3A5BA">
            <wp:extent cx="6480175" cy="54381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438140"/>
                    </a:xfrm>
                    <a:prstGeom prst="rect">
                      <a:avLst/>
                    </a:prstGeom>
                  </pic:spPr>
                </pic:pic>
              </a:graphicData>
            </a:graphic>
          </wp:inline>
        </w:drawing>
      </w:r>
    </w:p>
    <w:p w14:paraId="7414E170" w14:textId="10DCD340" w:rsidR="00BC2C00" w:rsidRPr="00A559A0" w:rsidRDefault="00BC2C00" w:rsidP="00BC2C00">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12</w:t>
      </w:r>
      <w:r w:rsidRPr="00A559A0">
        <w:rPr>
          <w:rFonts w:cs="Arial"/>
        </w:rPr>
        <w:fldChar w:fldCharType="end"/>
      </w:r>
      <w:r w:rsidRPr="00A559A0">
        <w:rPr>
          <w:rFonts w:cs="Arial"/>
        </w:rPr>
        <w:t xml:space="preserve"> – </w:t>
      </w:r>
      <w:r w:rsidR="00F27F7C" w:rsidRPr="00A559A0">
        <w:rPr>
          <w:rFonts w:cs="Arial"/>
        </w:rPr>
        <w:t xml:space="preserve">Droits d’accès et </w:t>
      </w:r>
      <w:r w:rsidRPr="00A559A0">
        <w:t xml:space="preserve">Conditions de validité </w:t>
      </w:r>
      <w:r w:rsidRPr="00A559A0">
        <w:rPr>
          <w:rFonts w:cs="Arial"/>
          <w:i/>
        </w:rPr>
        <w:t>– Modèle conceptuel</w:t>
      </w:r>
    </w:p>
    <w:p w14:paraId="60198A89" w14:textId="57F72990" w:rsidR="00BC2C00" w:rsidRPr="00A559A0" w:rsidRDefault="00BC2C00" w:rsidP="009030C3"/>
    <w:p w14:paraId="7C71EA8D" w14:textId="61200078" w:rsidR="00D317B1" w:rsidRPr="00A559A0" w:rsidRDefault="00D317B1" w:rsidP="00D317B1">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78</w:t>
      </w:r>
      <w:r w:rsidRPr="00A559A0">
        <w:rPr>
          <w:rFonts w:cs="Arial"/>
        </w:rPr>
        <w:fldChar w:fldCharType="end"/>
      </w:r>
      <w:r w:rsidRPr="00A559A0">
        <w:rPr>
          <w:rFonts w:cs="Arial"/>
        </w:rPr>
        <w:t xml:space="preserve"> – </w:t>
      </w:r>
      <w:r w:rsidRPr="00A559A0">
        <w:rPr>
          <w:rFonts w:cs="Arial"/>
          <w:i/>
        </w:rPr>
        <w:t>AccessRightParameterAssignment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298"/>
        <w:gridCol w:w="1842"/>
        <w:gridCol w:w="720"/>
        <w:gridCol w:w="4140"/>
      </w:tblGrid>
      <w:tr w:rsidR="00D317B1" w:rsidRPr="00A559A0" w14:paraId="5C1AA709"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9401770" w14:textId="6238B788" w:rsidR="00D317B1" w:rsidRPr="00A559A0" w:rsidRDefault="00D317B1" w:rsidP="00206E64">
            <w:pPr>
              <w:pStyle w:val="Tabletitle"/>
              <w:rPr>
                <w:rFonts w:eastAsia="Times New Roman" w:cs="Arial"/>
                <w:color w:val="0F0F0F"/>
                <w:sz w:val="18"/>
              </w:rPr>
            </w:pPr>
            <w:r w:rsidRPr="00A559A0">
              <w:rPr>
                <w:rFonts w:cs="Arial"/>
                <w:bCs/>
                <w:sz w:val="18"/>
                <w:szCs w:val="18"/>
              </w:rPr>
              <w:t>Classification</w:t>
            </w:r>
          </w:p>
        </w:tc>
        <w:tc>
          <w:tcPr>
            <w:tcW w:w="2298" w:type="dxa"/>
            <w:tcBorders>
              <w:top w:val="single" w:sz="2" w:space="0" w:color="auto"/>
              <w:left w:val="single" w:sz="2" w:space="0" w:color="auto"/>
              <w:bottom w:val="single" w:sz="2" w:space="0" w:color="auto"/>
              <w:right w:val="single" w:sz="2" w:space="0" w:color="auto"/>
            </w:tcBorders>
            <w:shd w:val="clear" w:color="auto" w:fill="E6E6E6"/>
          </w:tcPr>
          <w:p w14:paraId="6ACFF309" w14:textId="77777777" w:rsidR="00D317B1" w:rsidRPr="00A559A0" w:rsidRDefault="00D317B1" w:rsidP="00206E64">
            <w:pPr>
              <w:jc w:val="center"/>
              <w:rPr>
                <w:rFonts w:eastAsia="Times New Roman" w:cs="Arial"/>
                <w:b/>
                <w:color w:val="0F0F0F"/>
                <w:sz w:val="18"/>
                <w:szCs w:val="24"/>
              </w:rPr>
            </w:pPr>
            <w:r w:rsidRPr="00A559A0">
              <w:rPr>
                <w:rFonts w:cs="Arial"/>
                <w:b/>
                <w:bCs/>
                <w:sz w:val="18"/>
                <w:szCs w:val="18"/>
              </w:rPr>
              <w:t>Name</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46AB87D2" w14:textId="77777777" w:rsidR="00D317B1" w:rsidRPr="00A559A0" w:rsidRDefault="00D317B1" w:rsidP="00206E64">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3D865E54" w14:textId="34E5B4E6" w:rsidR="00D317B1" w:rsidRPr="00A559A0" w:rsidRDefault="00D317B1" w:rsidP="00206E64">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6DD8A97" w14:textId="77777777" w:rsidR="00D317B1" w:rsidRPr="00A559A0" w:rsidRDefault="00D317B1" w:rsidP="00206E64">
            <w:pPr>
              <w:jc w:val="center"/>
              <w:rPr>
                <w:rFonts w:eastAsia="Times New Roman" w:cs="Arial"/>
                <w:b/>
                <w:color w:val="0F0F0F"/>
                <w:sz w:val="18"/>
                <w:szCs w:val="24"/>
              </w:rPr>
            </w:pPr>
            <w:r w:rsidRPr="00A559A0">
              <w:rPr>
                <w:rFonts w:cs="Arial"/>
                <w:b/>
                <w:bCs/>
                <w:sz w:val="18"/>
                <w:szCs w:val="18"/>
              </w:rPr>
              <w:t>Description</w:t>
            </w:r>
          </w:p>
        </w:tc>
      </w:tr>
      <w:tr w:rsidR="00D317B1" w:rsidRPr="00A559A0" w14:paraId="63668AF1" w14:textId="77777777" w:rsidTr="00206E64">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586D87E" w14:textId="77777777" w:rsidR="00D317B1" w:rsidRPr="00A559A0" w:rsidRDefault="00D317B1"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2298" w:type="dxa"/>
            <w:tcBorders>
              <w:top w:val="single" w:sz="2" w:space="0" w:color="auto"/>
              <w:left w:val="single" w:sz="2" w:space="0" w:color="auto"/>
              <w:bottom w:val="single" w:sz="2" w:space="0" w:color="auto"/>
              <w:right w:val="single" w:sz="2" w:space="0" w:color="auto"/>
            </w:tcBorders>
            <w:shd w:val="clear" w:color="auto" w:fill="FFFFFF"/>
          </w:tcPr>
          <w:p w14:paraId="212C138C" w14:textId="77777777" w:rsidR="00D317B1" w:rsidRPr="00A559A0" w:rsidRDefault="00D317B1"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1842" w:type="dxa"/>
            <w:tcBorders>
              <w:top w:val="single" w:sz="2" w:space="0" w:color="auto"/>
              <w:left w:val="single" w:sz="2" w:space="0" w:color="auto"/>
              <w:bottom w:val="single" w:sz="2" w:space="0" w:color="auto"/>
              <w:right w:val="single" w:sz="2" w:space="0" w:color="auto"/>
            </w:tcBorders>
            <w:shd w:val="clear" w:color="auto" w:fill="FFFFFF"/>
          </w:tcPr>
          <w:p w14:paraId="32F6970F" w14:textId="77777777" w:rsidR="00D317B1" w:rsidRPr="00A559A0" w:rsidRDefault="00D317B1" w:rsidP="00206E64">
            <w:pPr>
              <w:rPr>
                <w:rFonts w:eastAsia="Times New Roman" w:cs="Arial"/>
                <w:color w:val="0F0F0F"/>
                <w:sz w:val="18"/>
                <w:szCs w:val="24"/>
                <w:u w:val="single"/>
              </w:rPr>
            </w:pPr>
            <w:r w:rsidRPr="00A559A0">
              <w:rPr>
                <w:rFonts w:eastAsia="Times New Roman" w:cs="Arial"/>
                <w:i/>
                <w:color w:val="0F0F0F"/>
                <w:sz w:val="18"/>
                <w:szCs w:val="24"/>
                <w:u w:val="single"/>
              </w:rPr>
              <w:t>Assignment</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390DF2F1" w14:textId="77777777" w:rsidR="00D317B1" w:rsidRPr="00A559A0" w:rsidRDefault="00D317B1"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72DCEE1" w14:textId="19E9B97B" w:rsidR="00D317B1" w:rsidRPr="00A559A0" w:rsidRDefault="00D317B1" w:rsidP="00206E64">
            <w:pPr>
              <w:rPr>
                <w:rFonts w:eastAsia="Times New Roman" w:cs="Arial"/>
                <w:color w:val="0F0F0F"/>
                <w:sz w:val="18"/>
                <w:szCs w:val="24"/>
              </w:rPr>
            </w:pPr>
            <w:r w:rsidRPr="00A559A0">
              <w:rPr>
                <w:rFonts w:eastAsia="Times New Roman" w:cs="Arial"/>
                <w:color w:val="0F0F0F"/>
                <w:sz w:val="18"/>
                <w:szCs w:val="24"/>
              </w:rPr>
              <w:t>ACCESS RIGHT PARAMETER ASSIGNMENT</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ASSIGNMENT.</w:t>
            </w:r>
          </w:p>
        </w:tc>
      </w:tr>
      <w:tr w:rsidR="00D317B1" w:rsidRPr="00A559A0" w14:paraId="34B468B2" w14:textId="77777777" w:rsidTr="00206E64">
        <w:tc>
          <w:tcPr>
            <w:tcW w:w="900" w:type="dxa"/>
            <w:tcBorders>
              <w:top w:val="single" w:sz="2" w:space="0" w:color="auto"/>
              <w:left w:val="single" w:sz="2" w:space="0" w:color="auto"/>
              <w:bottom w:val="single" w:sz="2" w:space="0" w:color="auto"/>
              <w:right w:val="single" w:sz="2" w:space="0" w:color="auto"/>
            </w:tcBorders>
          </w:tcPr>
          <w:p w14:paraId="6FED2D65" w14:textId="77777777" w:rsidR="00D317B1" w:rsidRPr="00A559A0" w:rsidRDefault="00D317B1" w:rsidP="00206E64">
            <w:pPr>
              <w:jc w:val="center"/>
              <w:rPr>
                <w:rFonts w:eastAsia="Times New Roman" w:cs="Arial"/>
                <w:color w:val="0F0F0F"/>
                <w:sz w:val="18"/>
                <w:szCs w:val="24"/>
              </w:rPr>
            </w:pPr>
            <w:bookmarkStart w:id="180" w:name="BKM_1C1FE30A_9A4F_490a_9C4C_095B572E75DE"/>
            <w:r w:rsidRPr="00A559A0">
              <w:rPr>
                <w:rFonts w:eastAsia="Times New Roman" w:cs="Arial"/>
                <w:color w:val="0F0F0F"/>
                <w:sz w:val="18"/>
                <w:szCs w:val="24"/>
              </w:rPr>
              <w:t>«PK»</w:t>
            </w:r>
          </w:p>
        </w:tc>
        <w:tc>
          <w:tcPr>
            <w:tcW w:w="2298" w:type="dxa"/>
            <w:tcBorders>
              <w:top w:val="single" w:sz="2" w:space="0" w:color="auto"/>
              <w:left w:val="single" w:sz="2" w:space="0" w:color="auto"/>
              <w:bottom w:val="single" w:sz="2" w:space="0" w:color="auto"/>
              <w:right w:val="single" w:sz="2" w:space="0" w:color="auto"/>
            </w:tcBorders>
          </w:tcPr>
          <w:p w14:paraId="78F36078" w14:textId="77777777" w:rsidR="00D317B1" w:rsidRPr="00A559A0" w:rsidRDefault="00D317B1" w:rsidP="00206E64">
            <w:pPr>
              <w:rPr>
                <w:rFonts w:eastAsia="Times New Roman" w:cs="Arial"/>
                <w:color w:val="0F0F0F"/>
                <w:sz w:val="18"/>
                <w:szCs w:val="24"/>
              </w:rPr>
            </w:pPr>
            <w:r w:rsidRPr="00A559A0">
              <w:rPr>
                <w:rFonts w:eastAsia="Times New Roman" w:cs="Arial"/>
                <w:b/>
                <w:i/>
                <w:color w:val="0F0F0F"/>
                <w:sz w:val="18"/>
                <w:szCs w:val="24"/>
              </w:rPr>
              <w:t>id</w:t>
            </w:r>
          </w:p>
        </w:tc>
        <w:tc>
          <w:tcPr>
            <w:tcW w:w="1842" w:type="dxa"/>
            <w:tcBorders>
              <w:top w:val="single" w:sz="2" w:space="0" w:color="auto"/>
              <w:left w:val="single" w:sz="2" w:space="0" w:color="auto"/>
              <w:bottom w:val="single" w:sz="2" w:space="0" w:color="auto"/>
              <w:right w:val="single" w:sz="2" w:space="0" w:color="auto"/>
            </w:tcBorders>
          </w:tcPr>
          <w:p w14:paraId="2BC8C146" w14:textId="68CAB54E" w:rsidR="00D317B1" w:rsidRPr="00A559A0" w:rsidRDefault="00D317B1" w:rsidP="00206E64">
            <w:pPr>
              <w:rPr>
                <w:rFonts w:eastAsia="Times New Roman" w:cs="Arial"/>
                <w:color w:val="0F0F0F"/>
                <w:sz w:val="18"/>
                <w:szCs w:val="24"/>
              </w:rPr>
            </w:pPr>
            <w:r w:rsidRPr="00A559A0">
              <w:rPr>
                <w:rFonts w:eastAsia="Times New Roman" w:cs="Arial"/>
                <w:i/>
                <w:color w:val="0F0F0F"/>
                <w:sz w:val="18"/>
                <w:szCs w:val="24"/>
              </w:rPr>
              <w:t>AccessRightParameterAssignmentIdType</w:t>
            </w:r>
          </w:p>
        </w:tc>
        <w:tc>
          <w:tcPr>
            <w:tcW w:w="720" w:type="dxa"/>
            <w:tcBorders>
              <w:top w:val="single" w:sz="2" w:space="0" w:color="auto"/>
              <w:left w:val="single" w:sz="2" w:space="0" w:color="auto"/>
              <w:bottom w:val="single" w:sz="2" w:space="0" w:color="auto"/>
              <w:right w:val="single" w:sz="2" w:space="0" w:color="auto"/>
            </w:tcBorders>
          </w:tcPr>
          <w:p w14:paraId="4FAB60A3" w14:textId="77777777" w:rsidR="00D317B1" w:rsidRPr="00A559A0" w:rsidRDefault="00D317B1" w:rsidP="00206E64">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7CA72E9E" w14:textId="448368EC" w:rsidR="00D317B1" w:rsidRPr="00A559A0" w:rsidRDefault="00867E96" w:rsidP="00206E64">
            <w:pPr>
              <w:rPr>
                <w:rFonts w:eastAsia="Times New Roman" w:cs="Arial"/>
                <w:color w:val="0F0F0F"/>
                <w:sz w:val="18"/>
                <w:szCs w:val="24"/>
              </w:rPr>
            </w:pPr>
            <w:r w:rsidRPr="00A559A0">
              <w:rPr>
                <w:rFonts w:eastAsia="Times New Roman" w:cs="Arial"/>
                <w:color w:val="0F0F0F"/>
                <w:sz w:val="18"/>
                <w:szCs w:val="24"/>
              </w:rPr>
              <w:t>Identifiant du</w:t>
            </w:r>
            <w:r w:rsidR="00D317B1" w:rsidRPr="00A559A0">
              <w:rPr>
                <w:rFonts w:eastAsia="Times New Roman" w:cs="Arial"/>
                <w:color w:val="0F0F0F"/>
                <w:sz w:val="18"/>
                <w:szCs w:val="24"/>
              </w:rPr>
              <w:t xml:space="preserve"> ACCESS RIGHT PARAMETER ASSIGNMENT.</w:t>
            </w:r>
          </w:p>
        </w:tc>
        <w:bookmarkEnd w:id="180"/>
      </w:tr>
      <w:tr w:rsidR="00D317B1" w:rsidRPr="00A559A0" w14:paraId="5500FBE8" w14:textId="77777777" w:rsidTr="00206E64">
        <w:tc>
          <w:tcPr>
            <w:tcW w:w="900" w:type="dxa"/>
            <w:tcBorders>
              <w:top w:val="single" w:sz="2" w:space="0" w:color="auto"/>
              <w:left w:val="single" w:sz="2" w:space="0" w:color="auto"/>
              <w:bottom w:val="single" w:sz="2" w:space="0" w:color="auto"/>
              <w:right w:val="single" w:sz="2" w:space="0" w:color="auto"/>
            </w:tcBorders>
          </w:tcPr>
          <w:p w14:paraId="082153E7" w14:textId="77777777" w:rsidR="00D317B1" w:rsidRPr="00A559A0" w:rsidRDefault="00D317B1" w:rsidP="00206E64">
            <w:pPr>
              <w:jc w:val="center"/>
              <w:rPr>
                <w:rFonts w:eastAsia="Times New Roman" w:cs="Arial"/>
                <w:color w:val="0F0F0F"/>
                <w:sz w:val="18"/>
                <w:szCs w:val="18"/>
              </w:rPr>
            </w:pPr>
            <w:r w:rsidRPr="00A559A0">
              <w:rPr>
                <w:rFonts w:eastAsia="Times New Roman" w:cs="Arial"/>
                <w:color w:val="0F0F0F"/>
                <w:sz w:val="18"/>
                <w:szCs w:val="18"/>
              </w:rPr>
              <w:t>XGRP</w:t>
            </w:r>
          </w:p>
        </w:tc>
        <w:tc>
          <w:tcPr>
            <w:tcW w:w="2298" w:type="dxa"/>
            <w:tcBorders>
              <w:top w:val="single" w:sz="2" w:space="0" w:color="auto"/>
              <w:left w:val="single" w:sz="2" w:space="0" w:color="auto"/>
              <w:bottom w:val="single" w:sz="2" w:space="0" w:color="auto"/>
              <w:right w:val="single" w:sz="2" w:space="0" w:color="auto"/>
            </w:tcBorders>
          </w:tcPr>
          <w:p w14:paraId="019C733A" w14:textId="130CA498" w:rsidR="00D317B1" w:rsidRPr="00A559A0" w:rsidRDefault="00D317B1" w:rsidP="00206E64">
            <w:pPr>
              <w:rPr>
                <w:rFonts w:cs="Arial"/>
                <w:b/>
                <w:i/>
                <w:sz w:val="18"/>
                <w:szCs w:val="18"/>
              </w:rPr>
            </w:pPr>
            <w:r w:rsidRPr="00A559A0">
              <w:rPr>
                <w:rFonts w:cs="Arial"/>
                <w:b/>
                <w:i/>
                <w:sz w:val="18"/>
                <w:szCs w:val="18"/>
              </w:rPr>
              <w:t>AccessRightParamterAssignmentProperiesGroup</w:t>
            </w:r>
          </w:p>
        </w:tc>
        <w:tc>
          <w:tcPr>
            <w:tcW w:w="1842" w:type="dxa"/>
            <w:tcBorders>
              <w:top w:val="single" w:sz="2" w:space="0" w:color="auto"/>
              <w:left w:val="single" w:sz="2" w:space="0" w:color="auto"/>
              <w:bottom w:val="single" w:sz="2" w:space="0" w:color="auto"/>
              <w:right w:val="single" w:sz="2" w:space="0" w:color="auto"/>
            </w:tcBorders>
          </w:tcPr>
          <w:p w14:paraId="69FD3549" w14:textId="77777777" w:rsidR="00D317B1" w:rsidRPr="00A559A0" w:rsidRDefault="00D317B1" w:rsidP="00206E64">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31F21AB9" w14:textId="77777777" w:rsidR="00D317B1" w:rsidRPr="00A559A0" w:rsidRDefault="00D317B1" w:rsidP="00206E64">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2FF7EB0C" w14:textId="29149CF6" w:rsidR="00D317B1" w:rsidRPr="00A559A0" w:rsidRDefault="00E971D2" w:rsidP="00206E64">
            <w:pPr>
              <w:rPr>
                <w:rFonts w:eastAsia="Times New Roman" w:cs="Arial"/>
                <w:color w:val="0F0F0F"/>
                <w:sz w:val="18"/>
                <w:szCs w:val="18"/>
              </w:rPr>
            </w:pPr>
            <w:r>
              <w:rPr>
                <w:rFonts w:eastAsia="Times New Roman" w:cs="Arial"/>
                <w:color w:val="0F0F0F"/>
                <w:sz w:val="18"/>
                <w:szCs w:val="18"/>
              </w:rPr>
              <w:t>Propriétés gé</w:t>
            </w:r>
            <w:r w:rsidR="00D317B1" w:rsidRPr="00A559A0">
              <w:rPr>
                <w:rFonts w:eastAsia="Times New Roman" w:cs="Arial"/>
                <w:color w:val="0F0F0F"/>
                <w:sz w:val="18"/>
                <w:szCs w:val="18"/>
              </w:rPr>
              <w:t>n</w:t>
            </w:r>
            <w:r>
              <w:rPr>
                <w:rFonts w:eastAsia="Times New Roman" w:cs="Arial"/>
                <w:color w:val="0F0F0F"/>
                <w:sz w:val="18"/>
                <w:szCs w:val="18"/>
              </w:rPr>
              <w:t>é</w:t>
            </w:r>
            <w:r w:rsidR="00D317B1" w:rsidRPr="00A559A0">
              <w:rPr>
                <w:rFonts w:eastAsia="Times New Roman" w:cs="Arial"/>
                <w:color w:val="0F0F0F"/>
                <w:sz w:val="18"/>
                <w:szCs w:val="18"/>
              </w:rPr>
              <w:t>ral</w:t>
            </w:r>
            <w:r>
              <w:rPr>
                <w:rFonts w:eastAsia="Times New Roman" w:cs="Arial"/>
                <w:color w:val="0F0F0F"/>
                <w:sz w:val="18"/>
                <w:szCs w:val="18"/>
              </w:rPr>
              <w:t>es du</w:t>
            </w:r>
            <w:r w:rsidR="00D317B1" w:rsidRPr="00A559A0">
              <w:rPr>
                <w:rFonts w:eastAsia="Times New Roman" w:cs="Arial"/>
                <w:color w:val="0F0F0F"/>
                <w:sz w:val="18"/>
                <w:szCs w:val="18"/>
              </w:rPr>
              <w:t xml:space="preserve"> ACCESS RIGHT PARAMETER ASSIGNMENT.</w:t>
            </w:r>
          </w:p>
        </w:tc>
      </w:tr>
      <w:tr w:rsidR="00D317B1" w:rsidRPr="00A559A0" w14:paraId="0697E714" w14:textId="77777777" w:rsidTr="00206E64">
        <w:tc>
          <w:tcPr>
            <w:tcW w:w="900" w:type="dxa"/>
            <w:tcBorders>
              <w:top w:val="single" w:sz="2" w:space="0" w:color="auto"/>
              <w:left w:val="single" w:sz="2" w:space="0" w:color="auto"/>
              <w:bottom w:val="single" w:sz="2" w:space="0" w:color="auto"/>
              <w:right w:val="single" w:sz="2" w:space="0" w:color="auto"/>
            </w:tcBorders>
          </w:tcPr>
          <w:p w14:paraId="21CCD73D" w14:textId="77777777" w:rsidR="00D317B1" w:rsidRPr="00A559A0" w:rsidRDefault="00D317B1" w:rsidP="00206E64">
            <w:pPr>
              <w:jc w:val="center"/>
              <w:rPr>
                <w:rFonts w:eastAsia="Times New Roman" w:cs="Arial"/>
                <w:color w:val="0F0F0F"/>
                <w:sz w:val="18"/>
                <w:szCs w:val="18"/>
              </w:rPr>
            </w:pPr>
            <w:r w:rsidRPr="00A559A0">
              <w:rPr>
                <w:rFonts w:eastAsia="Times New Roman" w:cs="Arial"/>
                <w:color w:val="0F0F0F"/>
                <w:sz w:val="18"/>
                <w:szCs w:val="18"/>
              </w:rPr>
              <w:t>XGRP</w:t>
            </w:r>
          </w:p>
        </w:tc>
        <w:tc>
          <w:tcPr>
            <w:tcW w:w="2298" w:type="dxa"/>
            <w:tcBorders>
              <w:top w:val="single" w:sz="2" w:space="0" w:color="auto"/>
              <w:left w:val="single" w:sz="2" w:space="0" w:color="auto"/>
              <w:bottom w:val="single" w:sz="2" w:space="0" w:color="auto"/>
              <w:right w:val="single" w:sz="2" w:space="0" w:color="auto"/>
            </w:tcBorders>
          </w:tcPr>
          <w:p w14:paraId="4A69FE79" w14:textId="62B4427D" w:rsidR="00D317B1" w:rsidRPr="00A559A0" w:rsidRDefault="00D317B1" w:rsidP="00206E64">
            <w:pPr>
              <w:rPr>
                <w:rFonts w:cs="Arial"/>
                <w:b/>
                <w:i/>
                <w:sz w:val="18"/>
                <w:szCs w:val="18"/>
              </w:rPr>
            </w:pPr>
            <w:r w:rsidRPr="00A559A0">
              <w:rPr>
                <w:rFonts w:cs="Arial"/>
                <w:b/>
                <w:i/>
                <w:sz w:val="18"/>
                <w:szCs w:val="18"/>
              </w:rPr>
              <w:t>ParameterAssignmentScopeGroup</w:t>
            </w:r>
          </w:p>
        </w:tc>
        <w:tc>
          <w:tcPr>
            <w:tcW w:w="1842" w:type="dxa"/>
            <w:tcBorders>
              <w:top w:val="single" w:sz="2" w:space="0" w:color="auto"/>
              <w:left w:val="single" w:sz="2" w:space="0" w:color="auto"/>
              <w:bottom w:val="single" w:sz="2" w:space="0" w:color="auto"/>
              <w:right w:val="single" w:sz="2" w:space="0" w:color="auto"/>
            </w:tcBorders>
          </w:tcPr>
          <w:p w14:paraId="5F545474" w14:textId="77777777" w:rsidR="00D317B1" w:rsidRPr="00A559A0" w:rsidRDefault="00D317B1" w:rsidP="00206E64">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4138C094" w14:textId="77777777" w:rsidR="00D317B1" w:rsidRPr="00A559A0" w:rsidRDefault="00D317B1" w:rsidP="00206E64">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3940D0D2" w14:textId="60F8F1DF" w:rsidR="00D317B1" w:rsidRPr="00A559A0" w:rsidRDefault="00D317B1" w:rsidP="00206E64">
            <w:pPr>
              <w:rPr>
                <w:rFonts w:eastAsia="Times New Roman" w:cs="Arial"/>
                <w:sz w:val="18"/>
                <w:szCs w:val="18"/>
              </w:rPr>
            </w:pPr>
            <w:r w:rsidRPr="00A559A0">
              <w:rPr>
                <w:rFonts w:eastAsia="Times New Roman" w:cs="Arial"/>
                <w:color w:val="0F0F0F"/>
                <w:sz w:val="18"/>
                <w:szCs w:val="18"/>
              </w:rPr>
              <w:t xml:space="preserve">FARE STRUCTURE </w:t>
            </w:r>
            <w:r w:rsidR="00E971D2" w:rsidRPr="00A559A0">
              <w:rPr>
                <w:rFonts w:eastAsia="Times New Roman" w:cs="Arial"/>
                <w:color w:val="0F0F0F"/>
                <w:sz w:val="18"/>
                <w:szCs w:val="18"/>
              </w:rPr>
              <w:t xml:space="preserve">ELEMENTS </w:t>
            </w:r>
            <w:r w:rsidR="00E971D2">
              <w:rPr>
                <w:rFonts w:eastAsia="Times New Roman" w:cs="Arial"/>
                <w:color w:val="0F0F0F"/>
                <w:sz w:val="18"/>
                <w:szCs w:val="18"/>
              </w:rPr>
              <w:t>concerné par cet</w:t>
            </w:r>
            <w:r w:rsidRPr="00A559A0">
              <w:rPr>
                <w:rFonts w:eastAsia="Times New Roman" w:cs="Arial"/>
                <w:color w:val="0F0F0F"/>
                <w:sz w:val="18"/>
                <w:szCs w:val="18"/>
              </w:rPr>
              <w:t xml:space="preserve"> ACCESS RIGHT PARAMETER ASSIGNMEN.</w:t>
            </w:r>
          </w:p>
        </w:tc>
      </w:tr>
      <w:tr w:rsidR="00D317B1" w:rsidRPr="00A559A0" w14:paraId="176E4B72" w14:textId="77777777" w:rsidTr="00206E64">
        <w:tc>
          <w:tcPr>
            <w:tcW w:w="900" w:type="dxa"/>
            <w:tcBorders>
              <w:top w:val="single" w:sz="2" w:space="0" w:color="auto"/>
              <w:left w:val="single" w:sz="2" w:space="0" w:color="auto"/>
              <w:bottom w:val="single" w:sz="2" w:space="0" w:color="auto"/>
              <w:right w:val="single" w:sz="2" w:space="0" w:color="auto"/>
            </w:tcBorders>
          </w:tcPr>
          <w:p w14:paraId="0C889521" w14:textId="77777777" w:rsidR="00D317B1" w:rsidRPr="00A559A0" w:rsidRDefault="00D317B1" w:rsidP="00206E64">
            <w:pPr>
              <w:jc w:val="center"/>
              <w:rPr>
                <w:rFonts w:eastAsia="Times New Roman" w:cs="Arial"/>
                <w:color w:val="0F0F0F"/>
                <w:sz w:val="18"/>
                <w:szCs w:val="18"/>
              </w:rPr>
            </w:pPr>
            <w:bookmarkStart w:id="181" w:name="BKM_8BEB4CF2_58FC_4113_B2BF_3CAA553A4F60"/>
            <w:r w:rsidRPr="00A559A0">
              <w:rPr>
                <w:rFonts w:eastAsia="Times New Roman" w:cs="Arial"/>
                <w:color w:val="0F0F0F"/>
                <w:sz w:val="18"/>
                <w:szCs w:val="18"/>
              </w:rPr>
              <w:t>XGRP</w:t>
            </w:r>
          </w:p>
        </w:tc>
        <w:tc>
          <w:tcPr>
            <w:tcW w:w="2298" w:type="dxa"/>
            <w:tcBorders>
              <w:top w:val="single" w:sz="2" w:space="0" w:color="auto"/>
              <w:left w:val="single" w:sz="2" w:space="0" w:color="auto"/>
              <w:bottom w:val="single" w:sz="2" w:space="0" w:color="auto"/>
              <w:right w:val="single" w:sz="2" w:space="0" w:color="auto"/>
            </w:tcBorders>
          </w:tcPr>
          <w:p w14:paraId="6ECDC291" w14:textId="3867958B" w:rsidR="00D317B1" w:rsidRPr="00A559A0" w:rsidRDefault="00D317B1" w:rsidP="00206E64">
            <w:pPr>
              <w:rPr>
                <w:rFonts w:eastAsia="Times New Roman" w:cs="Arial"/>
                <w:b/>
                <w:color w:val="0F0F0F"/>
                <w:sz w:val="18"/>
                <w:szCs w:val="18"/>
              </w:rPr>
            </w:pPr>
            <w:r w:rsidRPr="00A559A0">
              <w:rPr>
                <w:rFonts w:eastAsia="Times New Roman" w:cs="Arial"/>
                <w:b/>
                <w:i/>
                <w:color w:val="0F0F0F"/>
                <w:sz w:val="18"/>
                <w:szCs w:val="18"/>
              </w:rPr>
              <w:t>UsageValidityParameterGroup</w:t>
            </w:r>
          </w:p>
        </w:tc>
        <w:tc>
          <w:tcPr>
            <w:tcW w:w="1842" w:type="dxa"/>
            <w:tcBorders>
              <w:top w:val="single" w:sz="2" w:space="0" w:color="auto"/>
              <w:left w:val="single" w:sz="2" w:space="0" w:color="auto"/>
              <w:bottom w:val="single" w:sz="2" w:space="0" w:color="auto"/>
              <w:right w:val="single" w:sz="2" w:space="0" w:color="auto"/>
            </w:tcBorders>
          </w:tcPr>
          <w:p w14:paraId="66AE1BA0" w14:textId="77777777" w:rsidR="00D317B1" w:rsidRPr="00A559A0" w:rsidRDefault="00D317B1" w:rsidP="00206E64">
            <w:pPr>
              <w:rPr>
                <w:rFonts w:eastAsia="Times New Roman" w:cs="Arial"/>
                <w:i/>
                <w:color w:val="0F0F0F"/>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4066B925" w14:textId="77777777" w:rsidR="00D317B1" w:rsidRPr="00A559A0" w:rsidRDefault="00D317B1" w:rsidP="00206E64">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3FD9891F" w14:textId="2D3E8461" w:rsidR="00D317B1" w:rsidRPr="00A559A0" w:rsidRDefault="00D317B1" w:rsidP="00206E64">
            <w:pPr>
              <w:rPr>
                <w:rFonts w:eastAsia="Times New Roman" w:cs="Arial"/>
                <w:color w:val="0F0F0F"/>
                <w:sz w:val="18"/>
                <w:szCs w:val="18"/>
              </w:rPr>
            </w:pPr>
            <w:r w:rsidRPr="00A559A0">
              <w:rPr>
                <w:rFonts w:eastAsia="Times New Roman" w:cs="Arial"/>
                <w:sz w:val="18"/>
                <w:szCs w:val="18"/>
              </w:rPr>
              <w:t xml:space="preserve">USAGE PARAMETERs </w:t>
            </w:r>
            <w:r w:rsidR="00E971D2">
              <w:rPr>
                <w:rFonts w:eastAsia="Times New Roman" w:cs="Arial"/>
                <w:sz w:val="18"/>
                <w:szCs w:val="18"/>
              </w:rPr>
              <w:t>limitant cet</w:t>
            </w:r>
            <w:r w:rsidRPr="00A559A0">
              <w:rPr>
                <w:rFonts w:eastAsia="Times New Roman" w:cs="Arial"/>
                <w:sz w:val="18"/>
                <w:szCs w:val="18"/>
              </w:rPr>
              <w:t xml:space="preserve"> ACCESS RIGHT PARAMETER ASSIGNMENT.</w:t>
            </w:r>
          </w:p>
        </w:tc>
        <w:bookmarkEnd w:id="181"/>
      </w:tr>
      <w:tr w:rsidR="00D317B1" w:rsidRPr="00A559A0" w14:paraId="47ACAE20" w14:textId="77777777" w:rsidTr="00206E64">
        <w:tc>
          <w:tcPr>
            <w:tcW w:w="900" w:type="dxa"/>
            <w:tcBorders>
              <w:top w:val="single" w:sz="2" w:space="0" w:color="auto"/>
              <w:left w:val="single" w:sz="2" w:space="0" w:color="auto"/>
              <w:bottom w:val="single" w:sz="2" w:space="0" w:color="auto"/>
              <w:right w:val="single" w:sz="2" w:space="0" w:color="auto"/>
            </w:tcBorders>
          </w:tcPr>
          <w:p w14:paraId="7D511E71" w14:textId="77777777" w:rsidR="00D317B1" w:rsidRPr="00A559A0" w:rsidRDefault="00D317B1" w:rsidP="00206E64">
            <w:pPr>
              <w:jc w:val="center"/>
              <w:rPr>
                <w:rFonts w:eastAsia="Times New Roman" w:cs="Arial"/>
                <w:color w:val="0F0F0F"/>
                <w:sz w:val="18"/>
                <w:szCs w:val="18"/>
              </w:rPr>
            </w:pPr>
            <w:bookmarkStart w:id="182" w:name="BKM_4C6661C9_692F_4357_AA40_5658DB9CA071"/>
            <w:r w:rsidRPr="00A559A0">
              <w:rPr>
                <w:rFonts w:eastAsia="Times New Roman" w:cs="Arial"/>
                <w:color w:val="0F0F0F"/>
                <w:sz w:val="18"/>
                <w:szCs w:val="18"/>
              </w:rPr>
              <w:t>XGRP</w:t>
            </w:r>
          </w:p>
        </w:tc>
        <w:tc>
          <w:tcPr>
            <w:tcW w:w="2298" w:type="dxa"/>
            <w:tcBorders>
              <w:top w:val="single" w:sz="2" w:space="0" w:color="auto"/>
              <w:left w:val="single" w:sz="2" w:space="0" w:color="auto"/>
              <w:bottom w:val="single" w:sz="2" w:space="0" w:color="auto"/>
              <w:right w:val="single" w:sz="2" w:space="0" w:color="auto"/>
            </w:tcBorders>
          </w:tcPr>
          <w:p w14:paraId="2C09C093" w14:textId="38EE7D8C" w:rsidR="00D317B1" w:rsidRPr="00A559A0" w:rsidRDefault="009D133E" w:rsidP="00206E64">
            <w:pPr>
              <w:rPr>
                <w:rFonts w:eastAsia="Times New Roman" w:cs="Arial"/>
                <w:b/>
                <w:i/>
                <w:color w:val="0F0F0F"/>
                <w:sz w:val="18"/>
                <w:szCs w:val="18"/>
              </w:rPr>
            </w:pPr>
            <w:r w:rsidRPr="00A559A0">
              <w:rPr>
                <w:rFonts w:cs="Arial"/>
                <w:b/>
                <w:i/>
                <w:sz w:val="18"/>
                <w:szCs w:val="18"/>
              </w:rPr>
              <w:t>AccessRightParameterValidityParameterGroup</w:t>
            </w:r>
          </w:p>
        </w:tc>
        <w:tc>
          <w:tcPr>
            <w:tcW w:w="1842" w:type="dxa"/>
            <w:tcBorders>
              <w:top w:val="single" w:sz="2" w:space="0" w:color="auto"/>
              <w:left w:val="single" w:sz="2" w:space="0" w:color="auto"/>
              <w:bottom w:val="single" w:sz="2" w:space="0" w:color="auto"/>
              <w:right w:val="single" w:sz="2" w:space="0" w:color="auto"/>
            </w:tcBorders>
          </w:tcPr>
          <w:p w14:paraId="0D2D940F" w14:textId="77777777" w:rsidR="00D317B1" w:rsidRPr="00A559A0" w:rsidRDefault="00D317B1" w:rsidP="00206E64">
            <w:pPr>
              <w:rPr>
                <w:rFonts w:eastAsia="Times New Roman" w:cs="Arial"/>
                <w:i/>
                <w:color w:val="0F0F0F"/>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2895AFF5" w14:textId="77777777" w:rsidR="00D317B1" w:rsidRPr="00A559A0" w:rsidRDefault="00D317B1" w:rsidP="00206E64">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118C1FCD" w14:textId="16219D6B" w:rsidR="00D317B1" w:rsidRPr="00A559A0" w:rsidRDefault="00E971D2" w:rsidP="00206E64">
            <w:pPr>
              <w:rPr>
                <w:rFonts w:eastAsia="Times New Roman" w:cs="Arial"/>
                <w:color w:val="0F0F0F"/>
                <w:sz w:val="18"/>
                <w:szCs w:val="18"/>
              </w:rPr>
            </w:pPr>
            <w:r>
              <w:rPr>
                <w:rFonts w:eastAsia="Times New Roman" w:cs="Arial"/>
                <w:color w:val="0F0F0F"/>
                <w:sz w:val="18"/>
                <w:szCs w:val="18"/>
              </w:rPr>
              <w:t>Paramètres de validité liés à l’</w:t>
            </w:r>
            <w:r w:rsidR="00D317B1" w:rsidRPr="00A559A0">
              <w:rPr>
                <w:rFonts w:eastAsia="Times New Roman" w:cs="Arial"/>
                <w:color w:val="0F0F0F"/>
                <w:sz w:val="18"/>
                <w:szCs w:val="18"/>
              </w:rPr>
              <w:t>ACCESS RIGHT PARAMETER ASSIGNMENT.</w:t>
            </w:r>
          </w:p>
        </w:tc>
        <w:bookmarkEnd w:id="182"/>
      </w:tr>
    </w:tbl>
    <w:p w14:paraId="44C2B49D" w14:textId="77777777" w:rsidR="00646451" w:rsidRPr="00A559A0" w:rsidRDefault="00646451" w:rsidP="00646451">
      <w:pPr>
        <w:rPr>
          <w:rFonts w:cs="Arial"/>
        </w:rPr>
      </w:pPr>
    </w:p>
    <w:p w14:paraId="7C97C924" w14:textId="21898419" w:rsidR="00646451" w:rsidRPr="00A559A0" w:rsidRDefault="00646451" w:rsidP="00646451">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79</w:t>
      </w:r>
      <w:r w:rsidRPr="00A559A0">
        <w:rPr>
          <w:rFonts w:cs="Arial"/>
        </w:rPr>
        <w:fldChar w:fldCharType="end"/>
      </w:r>
      <w:r w:rsidRPr="00A559A0">
        <w:rPr>
          <w:rFonts w:cs="Arial"/>
        </w:rPr>
        <w:t xml:space="preserve"> – </w:t>
      </w:r>
      <w:r w:rsidRPr="00A559A0">
        <w:rPr>
          <w:rFonts w:cs="Arial"/>
          <w:i/>
        </w:rPr>
        <w:t>ParameterAssignmentScopeGroup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52"/>
        <w:gridCol w:w="2268"/>
        <w:gridCol w:w="850"/>
        <w:gridCol w:w="4230"/>
      </w:tblGrid>
      <w:tr w:rsidR="00646451" w:rsidRPr="00A559A0" w14:paraId="5D3AE24B"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60C6FAC" w14:textId="6FC2F149" w:rsidR="00646451" w:rsidRPr="00A559A0" w:rsidRDefault="00646451" w:rsidP="00206E64">
            <w:pPr>
              <w:rPr>
                <w:rFonts w:eastAsia="Times New Roman" w:cs="Arial"/>
                <w:b/>
                <w:color w:val="0F0F0F"/>
                <w:szCs w:val="24"/>
              </w:rPr>
            </w:pPr>
            <w:r w:rsidRPr="00A559A0">
              <w:rPr>
                <w:rFonts w:cs="Arial"/>
                <w:b/>
                <w:bCs/>
                <w:sz w:val="18"/>
                <w:szCs w:val="18"/>
              </w:rPr>
              <w:t>Classification</w:t>
            </w:r>
          </w:p>
        </w:tc>
        <w:tc>
          <w:tcPr>
            <w:tcW w:w="1652" w:type="dxa"/>
            <w:tcBorders>
              <w:top w:val="single" w:sz="2" w:space="0" w:color="auto"/>
              <w:left w:val="single" w:sz="2" w:space="0" w:color="auto"/>
              <w:bottom w:val="single" w:sz="2" w:space="0" w:color="auto"/>
              <w:right w:val="single" w:sz="2" w:space="0" w:color="auto"/>
            </w:tcBorders>
            <w:shd w:val="clear" w:color="auto" w:fill="E6E6E6"/>
          </w:tcPr>
          <w:p w14:paraId="06251498" w14:textId="77777777" w:rsidR="00646451" w:rsidRPr="00A559A0" w:rsidRDefault="00646451" w:rsidP="00206E64">
            <w:pPr>
              <w:rPr>
                <w:rFonts w:eastAsia="Times New Roman" w:cs="Arial"/>
                <w:b/>
                <w:color w:val="0F0F0F"/>
                <w:szCs w:val="24"/>
              </w:rPr>
            </w:pPr>
            <w:r w:rsidRPr="00A559A0">
              <w:rPr>
                <w:rFonts w:cs="Arial"/>
                <w:b/>
                <w:bCs/>
                <w:sz w:val="18"/>
                <w:szCs w:val="18"/>
              </w:rPr>
              <w:t>Name</w:t>
            </w:r>
          </w:p>
        </w:tc>
        <w:tc>
          <w:tcPr>
            <w:tcW w:w="2268" w:type="dxa"/>
            <w:tcBorders>
              <w:top w:val="single" w:sz="2" w:space="0" w:color="auto"/>
              <w:left w:val="single" w:sz="2" w:space="0" w:color="auto"/>
              <w:bottom w:val="single" w:sz="2" w:space="0" w:color="auto"/>
              <w:right w:val="single" w:sz="2" w:space="0" w:color="auto"/>
            </w:tcBorders>
            <w:shd w:val="clear" w:color="auto" w:fill="E6E6E6"/>
          </w:tcPr>
          <w:p w14:paraId="5793CF67" w14:textId="77777777" w:rsidR="00646451" w:rsidRPr="00A559A0" w:rsidRDefault="00646451" w:rsidP="00206E64">
            <w:pPr>
              <w:rPr>
                <w:rFonts w:eastAsia="Times New Roman" w:cs="Arial"/>
                <w:b/>
                <w:color w:val="0F0F0F"/>
                <w:szCs w:val="24"/>
              </w:rPr>
            </w:pPr>
            <w:r w:rsidRPr="00A559A0">
              <w:rPr>
                <w:rFonts w:cs="Arial"/>
                <w:b/>
                <w:bCs/>
                <w:sz w:val="18"/>
                <w:szCs w:val="18"/>
              </w:rPr>
              <w:t>Type</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C88877F" w14:textId="24AF62AD" w:rsidR="00646451" w:rsidRPr="00A559A0" w:rsidRDefault="00646451" w:rsidP="00206E64">
            <w:pPr>
              <w:rPr>
                <w:rFonts w:eastAsia="Times New Roman" w:cs="Arial"/>
                <w:b/>
                <w:color w:val="0F0F0F"/>
                <w:szCs w:val="24"/>
              </w:rPr>
            </w:pPr>
            <w:r w:rsidRPr="00A559A0">
              <w:rPr>
                <w:rFonts w:cs="Arial"/>
                <w:b/>
                <w:bCs/>
                <w:sz w:val="18"/>
                <w:szCs w:val="18"/>
              </w:rPr>
              <w:t>Cardinality</w:t>
            </w:r>
          </w:p>
        </w:tc>
        <w:tc>
          <w:tcPr>
            <w:tcW w:w="4230" w:type="dxa"/>
            <w:tcBorders>
              <w:top w:val="single" w:sz="2" w:space="0" w:color="auto"/>
              <w:left w:val="single" w:sz="2" w:space="0" w:color="auto"/>
              <w:bottom w:val="single" w:sz="2" w:space="0" w:color="auto"/>
              <w:right w:val="single" w:sz="2" w:space="0" w:color="auto"/>
            </w:tcBorders>
            <w:shd w:val="clear" w:color="auto" w:fill="E6E6E6"/>
          </w:tcPr>
          <w:p w14:paraId="7CC2EE3F" w14:textId="77777777" w:rsidR="00646451" w:rsidRPr="00A559A0" w:rsidRDefault="00646451" w:rsidP="00206E64">
            <w:pPr>
              <w:rPr>
                <w:rFonts w:eastAsia="Times New Roman" w:cs="Arial"/>
                <w:b/>
                <w:color w:val="0F0F0F"/>
                <w:szCs w:val="24"/>
              </w:rPr>
            </w:pPr>
            <w:r w:rsidRPr="00A559A0">
              <w:rPr>
                <w:rFonts w:cs="Arial"/>
                <w:b/>
                <w:bCs/>
                <w:sz w:val="18"/>
                <w:szCs w:val="18"/>
              </w:rPr>
              <w:t>Description</w:t>
            </w:r>
          </w:p>
        </w:tc>
      </w:tr>
      <w:tr w:rsidR="00646451" w:rsidRPr="00A559A0" w14:paraId="087F8284" w14:textId="77777777" w:rsidTr="00206E64">
        <w:tc>
          <w:tcPr>
            <w:tcW w:w="900" w:type="dxa"/>
            <w:tcBorders>
              <w:top w:val="single" w:sz="2" w:space="0" w:color="auto"/>
              <w:left w:val="single" w:sz="2" w:space="0" w:color="auto"/>
              <w:bottom w:val="single" w:sz="2" w:space="0" w:color="auto"/>
              <w:right w:val="single" w:sz="2" w:space="0" w:color="auto"/>
            </w:tcBorders>
          </w:tcPr>
          <w:p w14:paraId="37083761"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51415FCD" w14:textId="776942B6"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ValidableElementRef</w:t>
            </w:r>
          </w:p>
        </w:tc>
        <w:tc>
          <w:tcPr>
            <w:tcW w:w="2268" w:type="dxa"/>
            <w:tcBorders>
              <w:top w:val="single" w:sz="2" w:space="0" w:color="auto"/>
              <w:left w:val="single" w:sz="2" w:space="0" w:color="auto"/>
              <w:bottom w:val="single" w:sz="2" w:space="0" w:color="auto"/>
              <w:right w:val="single" w:sz="2" w:space="0" w:color="auto"/>
            </w:tcBorders>
          </w:tcPr>
          <w:p w14:paraId="540513F6" w14:textId="77777777" w:rsidR="00646451" w:rsidRPr="00A559A0" w:rsidRDefault="00646451" w:rsidP="00206E64">
            <w:pPr>
              <w:rPr>
                <w:rFonts w:eastAsia="Times New Roman" w:cs="Arial"/>
                <w:color w:val="0F0F0F"/>
                <w:sz w:val="18"/>
                <w:szCs w:val="24"/>
              </w:rPr>
            </w:pPr>
            <w:r w:rsidRPr="00A559A0">
              <w:rPr>
                <w:rFonts w:eastAsia="Times New Roman" w:cs="Arial"/>
                <w:i/>
                <w:color w:val="0F0F0F"/>
                <w:sz w:val="18"/>
                <w:szCs w:val="24"/>
              </w:rPr>
              <w:t>ValidableElementR</w:t>
            </w:r>
            <w:r w:rsidRPr="00A559A0">
              <w:rPr>
                <w:rFonts w:eastAsia="Times New Roman" w:cs="Arial"/>
                <w:color w:val="0F0F0F"/>
                <w:sz w:val="18"/>
                <w:szCs w:val="24"/>
              </w:rPr>
              <w:t>ef</w:t>
            </w:r>
          </w:p>
        </w:tc>
        <w:tc>
          <w:tcPr>
            <w:tcW w:w="850" w:type="dxa"/>
            <w:tcBorders>
              <w:top w:val="single" w:sz="2" w:space="0" w:color="auto"/>
              <w:left w:val="single" w:sz="2" w:space="0" w:color="auto"/>
              <w:bottom w:val="single" w:sz="2" w:space="0" w:color="auto"/>
              <w:right w:val="single" w:sz="2" w:space="0" w:color="auto"/>
            </w:tcBorders>
          </w:tcPr>
          <w:p w14:paraId="61DBB20F"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444AE6A8" w14:textId="22EFFF08"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VALIDABLE ELEMENT </w:t>
            </w:r>
            <w:r w:rsidR="00E971D2">
              <w:rPr>
                <w:rFonts w:eastAsia="Times New Roman" w:cs="Arial"/>
                <w:color w:val="0F0F0F"/>
                <w:sz w:val="18"/>
                <w:szCs w:val="24"/>
              </w:rPr>
              <w:t>cible de l’affectation</w:t>
            </w:r>
            <w:r w:rsidRPr="00A559A0">
              <w:rPr>
                <w:rFonts w:eastAsia="Times New Roman" w:cs="Arial"/>
                <w:color w:val="0F0F0F"/>
                <w:sz w:val="18"/>
                <w:szCs w:val="24"/>
              </w:rPr>
              <w:t>.</w:t>
            </w:r>
          </w:p>
        </w:tc>
      </w:tr>
      <w:tr w:rsidR="00646451" w:rsidRPr="00A559A0" w14:paraId="6A3CDC2E" w14:textId="77777777" w:rsidTr="00206E64">
        <w:tc>
          <w:tcPr>
            <w:tcW w:w="900" w:type="dxa"/>
            <w:tcBorders>
              <w:top w:val="single" w:sz="2" w:space="0" w:color="auto"/>
              <w:left w:val="single" w:sz="2" w:space="0" w:color="auto"/>
              <w:bottom w:val="single" w:sz="2" w:space="0" w:color="auto"/>
              <w:right w:val="single" w:sz="2" w:space="0" w:color="auto"/>
            </w:tcBorders>
          </w:tcPr>
          <w:p w14:paraId="1EBEC05F"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16E6BBC1" w14:textId="1C314558"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ControllableElementRef</w:t>
            </w:r>
          </w:p>
        </w:tc>
        <w:tc>
          <w:tcPr>
            <w:tcW w:w="2268" w:type="dxa"/>
            <w:tcBorders>
              <w:top w:val="single" w:sz="2" w:space="0" w:color="auto"/>
              <w:left w:val="single" w:sz="2" w:space="0" w:color="auto"/>
              <w:bottom w:val="single" w:sz="2" w:space="0" w:color="auto"/>
              <w:right w:val="single" w:sz="2" w:space="0" w:color="auto"/>
            </w:tcBorders>
          </w:tcPr>
          <w:p w14:paraId="2CBD9A48" w14:textId="77777777" w:rsidR="00646451" w:rsidRPr="00A559A0" w:rsidRDefault="00646451" w:rsidP="00206E64">
            <w:pPr>
              <w:rPr>
                <w:rFonts w:eastAsia="Times New Roman" w:cs="Arial"/>
                <w:color w:val="0F0F0F"/>
                <w:sz w:val="18"/>
                <w:szCs w:val="24"/>
              </w:rPr>
            </w:pPr>
            <w:r w:rsidRPr="00A559A0">
              <w:rPr>
                <w:rFonts w:eastAsia="Times New Roman" w:cs="Arial"/>
                <w:i/>
                <w:color w:val="0F0F0F"/>
                <w:sz w:val="18"/>
                <w:szCs w:val="24"/>
              </w:rPr>
              <w:t>ControllableElementRef</w:t>
            </w:r>
          </w:p>
        </w:tc>
        <w:tc>
          <w:tcPr>
            <w:tcW w:w="850" w:type="dxa"/>
            <w:tcBorders>
              <w:top w:val="single" w:sz="2" w:space="0" w:color="auto"/>
              <w:left w:val="single" w:sz="2" w:space="0" w:color="auto"/>
              <w:bottom w:val="single" w:sz="2" w:space="0" w:color="auto"/>
              <w:right w:val="single" w:sz="2" w:space="0" w:color="auto"/>
            </w:tcBorders>
          </w:tcPr>
          <w:p w14:paraId="00D4745B"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71808360" w14:textId="79EEEE9F"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CONTROLLABLE ELEMENT </w:t>
            </w:r>
            <w:r w:rsidR="00E971D2">
              <w:rPr>
                <w:rFonts w:eastAsia="Times New Roman" w:cs="Arial"/>
                <w:color w:val="0F0F0F"/>
                <w:sz w:val="18"/>
                <w:szCs w:val="24"/>
              </w:rPr>
              <w:t>cible de l’affectation.</w:t>
            </w:r>
          </w:p>
        </w:tc>
      </w:tr>
      <w:tr w:rsidR="00646451" w:rsidRPr="00A559A0" w14:paraId="2B88762A" w14:textId="77777777" w:rsidTr="00206E64">
        <w:tc>
          <w:tcPr>
            <w:tcW w:w="900" w:type="dxa"/>
            <w:tcBorders>
              <w:top w:val="single" w:sz="2" w:space="0" w:color="auto"/>
              <w:left w:val="single" w:sz="2" w:space="0" w:color="auto"/>
              <w:bottom w:val="single" w:sz="2" w:space="0" w:color="auto"/>
              <w:right w:val="single" w:sz="2" w:space="0" w:color="auto"/>
            </w:tcBorders>
          </w:tcPr>
          <w:p w14:paraId="3BD7C214"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5F3D4C49" w14:textId="77777777"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FareProductRef</w:t>
            </w:r>
          </w:p>
        </w:tc>
        <w:tc>
          <w:tcPr>
            <w:tcW w:w="2268" w:type="dxa"/>
            <w:tcBorders>
              <w:top w:val="single" w:sz="2" w:space="0" w:color="auto"/>
              <w:left w:val="single" w:sz="2" w:space="0" w:color="auto"/>
              <w:bottom w:val="single" w:sz="2" w:space="0" w:color="auto"/>
              <w:right w:val="single" w:sz="2" w:space="0" w:color="auto"/>
            </w:tcBorders>
          </w:tcPr>
          <w:p w14:paraId="4DA47040"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FareProductRef+</w:t>
            </w:r>
          </w:p>
        </w:tc>
        <w:tc>
          <w:tcPr>
            <w:tcW w:w="850" w:type="dxa"/>
            <w:tcBorders>
              <w:top w:val="single" w:sz="2" w:space="0" w:color="auto"/>
              <w:left w:val="single" w:sz="2" w:space="0" w:color="auto"/>
              <w:bottom w:val="single" w:sz="2" w:space="0" w:color="auto"/>
              <w:right w:val="single" w:sz="2" w:space="0" w:color="auto"/>
            </w:tcBorders>
          </w:tcPr>
          <w:p w14:paraId="38731806"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46A9D9B8" w14:textId="22BA9FE9"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FARE PRODUCT </w:t>
            </w:r>
            <w:r w:rsidR="00E971D2">
              <w:rPr>
                <w:rFonts w:eastAsia="Times New Roman" w:cs="Arial"/>
                <w:color w:val="0F0F0F"/>
                <w:sz w:val="18"/>
                <w:szCs w:val="24"/>
              </w:rPr>
              <w:t>cible de l’affectation</w:t>
            </w:r>
            <w:r w:rsidRPr="00A559A0">
              <w:rPr>
                <w:rFonts w:eastAsia="Times New Roman" w:cs="Arial"/>
                <w:color w:val="0F0F0F"/>
                <w:sz w:val="18"/>
                <w:szCs w:val="24"/>
              </w:rPr>
              <w:t>.</w:t>
            </w:r>
          </w:p>
          <w:p w14:paraId="326D70AD" w14:textId="18C03B2B" w:rsidR="00FC1026" w:rsidRPr="00A559A0" w:rsidRDefault="00FC1026" w:rsidP="00FC1026">
            <w:pPr>
              <w:pStyle w:val="Note"/>
            </w:pPr>
            <w:r w:rsidRPr="00A559A0">
              <w:rPr>
                <w:highlight w:val="yellow"/>
              </w:rPr>
              <w:t>Note ; dans le cadre du profil France, c’est sur le FARE PRODUCT que l’on fera porter l’affectation des droits à chaque fois que cela est possible.</w:t>
            </w:r>
          </w:p>
        </w:tc>
      </w:tr>
      <w:tr w:rsidR="00646451" w:rsidRPr="00A559A0" w14:paraId="58745E5A" w14:textId="77777777" w:rsidTr="00206E64">
        <w:trPr>
          <w:hidden/>
        </w:trPr>
        <w:tc>
          <w:tcPr>
            <w:tcW w:w="900" w:type="dxa"/>
            <w:tcBorders>
              <w:top w:val="single" w:sz="2" w:space="0" w:color="auto"/>
              <w:left w:val="single" w:sz="2" w:space="0" w:color="auto"/>
              <w:bottom w:val="single" w:sz="2" w:space="0" w:color="auto"/>
              <w:right w:val="single" w:sz="2" w:space="0" w:color="auto"/>
            </w:tcBorders>
          </w:tcPr>
          <w:p w14:paraId="2D29F084" w14:textId="77777777" w:rsidR="00646451" w:rsidRPr="00A559A0" w:rsidRDefault="00646451" w:rsidP="00206E64">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3CFCC7D4" w14:textId="77777777" w:rsidR="00646451" w:rsidRPr="00A559A0" w:rsidRDefault="00646451" w:rsidP="00206E64">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TariffRef</w:t>
            </w:r>
          </w:p>
        </w:tc>
        <w:tc>
          <w:tcPr>
            <w:tcW w:w="2268" w:type="dxa"/>
            <w:tcBorders>
              <w:top w:val="single" w:sz="2" w:space="0" w:color="auto"/>
              <w:left w:val="single" w:sz="2" w:space="0" w:color="auto"/>
              <w:bottom w:val="single" w:sz="2" w:space="0" w:color="auto"/>
              <w:right w:val="single" w:sz="2" w:space="0" w:color="auto"/>
            </w:tcBorders>
          </w:tcPr>
          <w:p w14:paraId="488ADB9E" w14:textId="77777777" w:rsidR="00646451" w:rsidRPr="00A559A0" w:rsidRDefault="00646451" w:rsidP="00206E64">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TariffRef</w:t>
            </w:r>
          </w:p>
        </w:tc>
        <w:tc>
          <w:tcPr>
            <w:tcW w:w="850" w:type="dxa"/>
            <w:tcBorders>
              <w:top w:val="single" w:sz="2" w:space="0" w:color="auto"/>
              <w:left w:val="single" w:sz="2" w:space="0" w:color="auto"/>
              <w:bottom w:val="single" w:sz="2" w:space="0" w:color="auto"/>
              <w:right w:val="single" w:sz="2" w:space="0" w:color="auto"/>
            </w:tcBorders>
          </w:tcPr>
          <w:p w14:paraId="121820CE" w14:textId="77777777" w:rsidR="00646451" w:rsidRPr="00A559A0" w:rsidRDefault="00646451" w:rsidP="00206E64">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230" w:type="dxa"/>
            <w:tcBorders>
              <w:top w:val="single" w:sz="2" w:space="0" w:color="auto"/>
              <w:left w:val="single" w:sz="2" w:space="0" w:color="auto"/>
              <w:bottom w:val="single" w:sz="2" w:space="0" w:color="auto"/>
              <w:right w:val="single" w:sz="2" w:space="0" w:color="auto"/>
            </w:tcBorders>
          </w:tcPr>
          <w:p w14:paraId="42AF4199" w14:textId="77777777" w:rsidR="00646451" w:rsidRPr="00A559A0" w:rsidRDefault="00646451" w:rsidP="00206E64">
            <w:pPr>
              <w:rPr>
                <w:rFonts w:eastAsia="Times New Roman" w:cs="Arial"/>
                <w:vanish/>
                <w:color w:val="0F0F0F"/>
                <w:sz w:val="18"/>
                <w:szCs w:val="24"/>
                <w:highlight w:val="cyan"/>
              </w:rPr>
            </w:pPr>
            <w:r w:rsidRPr="00A559A0">
              <w:rPr>
                <w:rFonts w:eastAsia="Times New Roman" w:cs="Arial"/>
                <w:vanish/>
                <w:color w:val="0F0F0F"/>
                <w:sz w:val="18"/>
                <w:szCs w:val="24"/>
                <w:highlight w:val="cyan"/>
              </w:rPr>
              <w:t>TARIFF to which assignment is made.</w:t>
            </w:r>
          </w:p>
        </w:tc>
      </w:tr>
      <w:tr w:rsidR="00646451" w:rsidRPr="00A559A0" w14:paraId="69C4C6B6" w14:textId="77777777" w:rsidTr="00206E64">
        <w:tc>
          <w:tcPr>
            <w:tcW w:w="900" w:type="dxa"/>
            <w:tcBorders>
              <w:top w:val="single" w:sz="2" w:space="0" w:color="auto"/>
              <w:left w:val="single" w:sz="2" w:space="0" w:color="auto"/>
              <w:bottom w:val="single" w:sz="2" w:space="0" w:color="auto"/>
              <w:right w:val="single" w:sz="2" w:space="0" w:color="auto"/>
            </w:tcBorders>
          </w:tcPr>
          <w:p w14:paraId="03547F63"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5BA7A087" w14:textId="293DF2F3"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FareStructureElementRef</w:t>
            </w:r>
          </w:p>
        </w:tc>
        <w:tc>
          <w:tcPr>
            <w:tcW w:w="2268" w:type="dxa"/>
            <w:tcBorders>
              <w:top w:val="single" w:sz="2" w:space="0" w:color="auto"/>
              <w:left w:val="single" w:sz="2" w:space="0" w:color="auto"/>
              <w:bottom w:val="single" w:sz="2" w:space="0" w:color="auto"/>
              <w:right w:val="single" w:sz="2" w:space="0" w:color="auto"/>
            </w:tcBorders>
          </w:tcPr>
          <w:p w14:paraId="48C6314A" w14:textId="489E0DAC"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FareStructureElementRef</w:t>
            </w:r>
          </w:p>
        </w:tc>
        <w:tc>
          <w:tcPr>
            <w:tcW w:w="850" w:type="dxa"/>
            <w:tcBorders>
              <w:top w:val="single" w:sz="2" w:space="0" w:color="auto"/>
              <w:left w:val="single" w:sz="2" w:space="0" w:color="auto"/>
              <w:bottom w:val="single" w:sz="2" w:space="0" w:color="auto"/>
              <w:right w:val="single" w:sz="2" w:space="0" w:color="auto"/>
            </w:tcBorders>
          </w:tcPr>
          <w:p w14:paraId="765DB0FB"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035B89DE" w14:textId="3DA6E6CD"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FARE STRUCTURE ELEMENT </w:t>
            </w:r>
            <w:r w:rsidR="00E971D2">
              <w:rPr>
                <w:rFonts w:eastAsia="Times New Roman" w:cs="Arial"/>
                <w:color w:val="0F0F0F"/>
                <w:sz w:val="18"/>
                <w:szCs w:val="24"/>
              </w:rPr>
              <w:t>cible de l’affectation</w:t>
            </w:r>
            <w:r w:rsidRPr="00A559A0">
              <w:rPr>
                <w:rFonts w:eastAsia="Times New Roman" w:cs="Arial"/>
                <w:color w:val="0F0F0F"/>
                <w:sz w:val="18"/>
                <w:szCs w:val="24"/>
              </w:rPr>
              <w:t>.</w:t>
            </w:r>
          </w:p>
        </w:tc>
      </w:tr>
      <w:tr w:rsidR="00646451" w:rsidRPr="00A559A0" w14:paraId="25B39425" w14:textId="77777777" w:rsidTr="00206E64">
        <w:tc>
          <w:tcPr>
            <w:tcW w:w="900" w:type="dxa"/>
            <w:tcBorders>
              <w:top w:val="single" w:sz="2" w:space="0" w:color="auto"/>
              <w:left w:val="single" w:sz="2" w:space="0" w:color="auto"/>
              <w:bottom w:val="single" w:sz="2" w:space="0" w:color="auto"/>
              <w:right w:val="single" w:sz="2" w:space="0" w:color="auto"/>
            </w:tcBorders>
          </w:tcPr>
          <w:p w14:paraId="3D0835BE"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7F029D00" w14:textId="1B5BCDC6"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FareStructureElementInSequenceRef</w:t>
            </w:r>
          </w:p>
        </w:tc>
        <w:tc>
          <w:tcPr>
            <w:tcW w:w="2268" w:type="dxa"/>
            <w:tcBorders>
              <w:top w:val="single" w:sz="2" w:space="0" w:color="auto"/>
              <w:left w:val="single" w:sz="2" w:space="0" w:color="auto"/>
              <w:bottom w:val="single" w:sz="2" w:space="0" w:color="auto"/>
              <w:right w:val="single" w:sz="2" w:space="0" w:color="auto"/>
            </w:tcBorders>
          </w:tcPr>
          <w:p w14:paraId="224E072E"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FareStructure-Element-InSequenceRef</w:t>
            </w:r>
          </w:p>
        </w:tc>
        <w:tc>
          <w:tcPr>
            <w:tcW w:w="850" w:type="dxa"/>
            <w:tcBorders>
              <w:top w:val="single" w:sz="2" w:space="0" w:color="auto"/>
              <w:left w:val="single" w:sz="2" w:space="0" w:color="auto"/>
              <w:bottom w:val="single" w:sz="2" w:space="0" w:color="auto"/>
              <w:right w:val="single" w:sz="2" w:space="0" w:color="auto"/>
            </w:tcBorders>
          </w:tcPr>
          <w:p w14:paraId="2676450E"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2243FFA8" w14:textId="28918FD8"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FARE STRUCTURE ELEMENT IN SEQUENCE </w:t>
            </w:r>
            <w:r w:rsidR="00E971D2">
              <w:rPr>
                <w:rFonts w:eastAsia="Times New Roman" w:cs="Arial"/>
                <w:color w:val="0F0F0F"/>
                <w:sz w:val="18"/>
                <w:szCs w:val="24"/>
              </w:rPr>
              <w:t>cible de l’affectation</w:t>
            </w:r>
            <w:r w:rsidRPr="00A559A0">
              <w:rPr>
                <w:rFonts w:eastAsia="Times New Roman" w:cs="Arial"/>
                <w:color w:val="0F0F0F"/>
                <w:sz w:val="18"/>
                <w:szCs w:val="24"/>
              </w:rPr>
              <w:t>.</w:t>
            </w:r>
          </w:p>
        </w:tc>
      </w:tr>
      <w:tr w:rsidR="00646451" w:rsidRPr="00A559A0" w14:paraId="5F09726E" w14:textId="77777777" w:rsidTr="00206E64">
        <w:tc>
          <w:tcPr>
            <w:tcW w:w="900" w:type="dxa"/>
            <w:tcBorders>
              <w:top w:val="single" w:sz="2" w:space="0" w:color="auto"/>
              <w:left w:val="single" w:sz="2" w:space="0" w:color="auto"/>
              <w:bottom w:val="single" w:sz="2" w:space="0" w:color="auto"/>
              <w:right w:val="single" w:sz="2" w:space="0" w:color="auto"/>
            </w:tcBorders>
          </w:tcPr>
          <w:p w14:paraId="7547072F"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40EB9BAC" w14:textId="2BF1EA64"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DistanceMatrixElementRef</w:t>
            </w:r>
          </w:p>
        </w:tc>
        <w:tc>
          <w:tcPr>
            <w:tcW w:w="2268" w:type="dxa"/>
            <w:tcBorders>
              <w:top w:val="single" w:sz="2" w:space="0" w:color="auto"/>
              <w:left w:val="single" w:sz="2" w:space="0" w:color="auto"/>
              <w:bottom w:val="single" w:sz="2" w:space="0" w:color="auto"/>
              <w:right w:val="single" w:sz="2" w:space="0" w:color="auto"/>
            </w:tcBorders>
          </w:tcPr>
          <w:p w14:paraId="29BFEA3B"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DistanceMatrixRef</w:t>
            </w:r>
          </w:p>
        </w:tc>
        <w:tc>
          <w:tcPr>
            <w:tcW w:w="850" w:type="dxa"/>
            <w:tcBorders>
              <w:top w:val="single" w:sz="2" w:space="0" w:color="auto"/>
              <w:left w:val="single" w:sz="2" w:space="0" w:color="auto"/>
              <w:bottom w:val="single" w:sz="2" w:space="0" w:color="auto"/>
              <w:right w:val="single" w:sz="2" w:space="0" w:color="auto"/>
            </w:tcBorders>
          </w:tcPr>
          <w:p w14:paraId="42899D9E"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34709B7A" w14:textId="2FC12941"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DISTANCE MATRIX ELEMENT </w:t>
            </w:r>
            <w:r w:rsidR="00E971D2">
              <w:rPr>
                <w:rFonts w:eastAsia="Times New Roman" w:cs="Arial"/>
                <w:color w:val="0F0F0F"/>
                <w:sz w:val="18"/>
                <w:szCs w:val="24"/>
              </w:rPr>
              <w:t>cible de l’affectation</w:t>
            </w:r>
            <w:r w:rsidRPr="00A559A0">
              <w:rPr>
                <w:rFonts w:eastAsia="Times New Roman" w:cs="Arial"/>
                <w:color w:val="0F0F0F"/>
                <w:sz w:val="18"/>
                <w:szCs w:val="24"/>
              </w:rPr>
              <w:t>.</w:t>
            </w:r>
          </w:p>
        </w:tc>
      </w:tr>
      <w:tr w:rsidR="00646451" w:rsidRPr="00A559A0" w14:paraId="30A771A3" w14:textId="77777777" w:rsidTr="00206E64">
        <w:tc>
          <w:tcPr>
            <w:tcW w:w="900" w:type="dxa"/>
            <w:tcBorders>
              <w:top w:val="single" w:sz="2" w:space="0" w:color="auto"/>
              <w:left w:val="single" w:sz="2" w:space="0" w:color="auto"/>
              <w:bottom w:val="single" w:sz="2" w:space="0" w:color="auto"/>
              <w:right w:val="single" w:sz="2" w:space="0" w:color="auto"/>
            </w:tcBorders>
          </w:tcPr>
          <w:p w14:paraId="0877E15F"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7A0DB334" w14:textId="7AB9C069"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DistanceMatrixInverseRef</w:t>
            </w:r>
          </w:p>
        </w:tc>
        <w:tc>
          <w:tcPr>
            <w:tcW w:w="2268" w:type="dxa"/>
            <w:tcBorders>
              <w:top w:val="single" w:sz="2" w:space="0" w:color="auto"/>
              <w:left w:val="single" w:sz="2" w:space="0" w:color="auto"/>
              <w:bottom w:val="single" w:sz="2" w:space="0" w:color="auto"/>
              <w:right w:val="single" w:sz="2" w:space="0" w:color="auto"/>
            </w:tcBorders>
          </w:tcPr>
          <w:p w14:paraId="7AA0CCD8"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DistanceMatrixRef</w:t>
            </w:r>
          </w:p>
        </w:tc>
        <w:tc>
          <w:tcPr>
            <w:tcW w:w="850" w:type="dxa"/>
            <w:tcBorders>
              <w:top w:val="single" w:sz="2" w:space="0" w:color="auto"/>
              <w:left w:val="single" w:sz="2" w:space="0" w:color="auto"/>
              <w:bottom w:val="single" w:sz="2" w:space="0" w:color="auto"/>
              <w:right w:val="single" w:sz="2" w:space="0" w:color="auto"/>
            </w:tcBorders>
          </w:tcPr>
          <w:p w14:paraId="05DF7D86"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69DF2551" w14:textId="52E7732F"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DISTANCE MATRIX ELEMENT </w:t>
            </w:r>
            <w:r w:rsidR="00E971D2">
              <w:rPr>
                <w:rFonts w:eastAsia="Times New Roman" w:cs="Arial"/>
                <w:color w:val="0F0F0F"/>
                <w:sz w:val="18"/>
                <w:szCs w:val="24"/>
              </w:rPr>
              <w:t>cible de l’affectation</w:t>
            </w:r>
            <w:r w:rsidRPr="00A559A0">
              <w:rPr>
                <w:rFonts w:eastAsia="Times New Roman" w:cs="Arial"/>
                <w:color w:val="0F0F0F"/>
                <w:sz w:val="18"/>
                <w:szCs w:val="24"/>
              </w:rPr>
              <w:t xml:space="preserve">; </w:t>
            </w:r>
            <w:r w:rsidR="00E971D2" w:rsidRPr="00E971D2">
              <w:rPr>
                <w:rFonts w:eastAsia="Times New Roman" w:cs="Arial"/>
                <w:color w:val="0F0F0F"/>
                <w:sz w:val="18"/>
                <w:szCs w:val="24"/>
              </w:rPr>
              <w:t>l</w:t>
            </w:r>
            <w:r w:rsidR="00E971D2">
              <w:rPr>
                <w:rFonts w:eastAsia="Times New Roman" w:cs="Arial"/>
                <w:color w:val="0F0F0F"/>
                <w:sz w:val="18"/>
                <w:szCs w:val="24"/>
              </w:rPr>
              <w:t>L</w:t>
            </w:r>
            <w:r w:rsidR="00E971D2" w:rsidRPr="00E971D2">
              <w:rPr>
                <w:rFonts w:eastAsia="Times New Roman" w:cs="Arial"/>
                <w:color w:val="0F0F0F"/>
                <w:sz w:val="18"/>
                <w:szCs w:val="24"/>
              </w:rPr>
              <w:t xml:space="preserve">a référence est </w:t>
            </w:r>
            <w:r w:rsidR="00E971D2">
              <w:rPr>
                <w:rFonts w:eastAsia="Times New Roman" w:cs="Arial"/>
                <w:color w:val="0F0F0F"/>
                <w:sz w:val="18"/>
                <w:szCs w:val="24"/>
              </w:rPr>
              <w:t>pour le</w:t>
            </w:r>
            <w:r w:rsidR="00E971D2" w:rsidRPr="00E971D2">
              <w:rPr>
                <w:rFonts w:eastAsia="Times New Roman" w:cs="Arial"/>
                <w:color w:val="0F0F0F"/>
                <w:sz w:val="18"/>
                <w:szCs w:val="24"/>
              </w:rPr>
              <w:t xml:space="preserve"> sens inverse de celui de l'élément</w:t>
            </w:r>
            <w:r w:rsidRPr="00A559A0">
              <w:rPr>
                <w:rFonts w:eastAsia="Times New Roman" w:cs="Arial"/>
                <w:color w:val="0F0F0F"/>
                <w:sz w:val="18"/>
                <w:szCs w:val="24"/>
              </w:rPr>
              <w:t>.</w:t>
            </w:r>
          </w:p>
        </w:tc>
      </w:tr>
      <w:tr w:rsidR="00646451" w:rsidRPr="00A559A0" w14:paraId="3A749A86" w14:textId="77777777" w:rsidTr="00206E64">
        <w:trPr>
          <w:hidden/>
        </w:trPr>
        <w:tc>
          <w:tcPr>
            <w:tcW w:w="900" w:type="dxa"/>
            <w:tcBorders>
              <w:top w:val="single" w:sz="2" w:space="0" w:color="auto"/>
              <w:left w:val="single" w:sz="2" w:space="0" w:color="auto"/>
              <w:bottom w:val="single" w:sz="2" w:space="0" w:color="auto"/>
              <w:right w:val="single" w:sz="2" w:space="0" w:color="auto"/>
            </w:tcBorders>
          </w:tcPr>
          <w:p w14:paraId="22BF528F" w14:textId="77777777" w:rsidR="00646451" w:rsidRPr="00A559A0" w:rsidRDefault="00646451" w:rsidP="00206E64">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20CEF159" w14:textId="783AE65E" w:rsidR="00646451" w:rsidRPr="00A559A0" w:rsidRDefault="00646451" w:rsidP="00206E64">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DistanceMatrixInverseView</w:t>
            </w:r>
          </w:p>
        </w:tc>
        <w:tc>
          <w:tcPr>
            <w:tcW w:w="2268" w:type="dxa"/>
            <w:tcBorders>
              <w:top w:val="single" w:sz="2" w:space="0" w:color="auto"/>
              <w:left w:val="single" w:sz="2" w:space="0" w:color="auto"/>
              <w:bottom w:val="single" w:sz="2" w:space="0" w:color="auto"/>
              <w:right w:val="single" w:sz="2" w:space="0" w:color="auto"/>
            </w:tcBorders>
          </w:tcPr>
          <w:p w14:paraId="3E0D9C0E" w14:textId="77777777" w:rsidR="00646451" w:rsidRPr="00A559A0" w:rsidRDefault="00646451" w:rsidP="00206E64">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DistanceMatrixView</w:t>
            </w:r>
          </w:p>
        </w:tc>
        <w:tc>
          <w:tcPr>
            <w:tcW w:w="850" w:type="dxa"/>
            <w:tcBorders>
              <w:top w:val="single" w:sz="2" w:space="0" w:color="auto"/>
              <w:left w:val="single" w:sz="2" w:space="0" w:color="auto"/>
              <w:bottom w:val="single" w:sz="2" w:space="0" w:color="auto"/>
              <w:right w:val="single" w:sz="2" w:space="0" w:color="auto"/>
            </w:tcBorders>
          </w:tcPr>
          <w:p w14:paraId="2B288BD2" w14:textId="77777777" w:rsidR="00646451" w:rsidRPr="00A559A0" w:rsidRDefault="00646451" w:rsidP="00206E64">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230" w:type="dxa"/>
            <w:tcBorders>
              <w:top w:val="single" w:sz="2" w:space="0" w:color="auto"/>
              <w:left w:val="single" w:sz="2" w:space="0" w:color="auto"/>
              <w:bottom w:val="single" w:sz="2" w:space="0" w:color="auto"/>
              <w:right w:val="single" w:sz="2" w:space="0" w:color="auto"/>
            </w:tcBorders>
          </w:tcPr>
          <w:p w14:paraId="4D88BCBF" w14:textId="77777777" w:rsidR="00646451" w:rsidRPr="00A559A0" w:rsidRDefault="00646451" w:rsidP="00206E64">
            <w:pPr>
              <w:rPr>
                <w:rFonts w:eastAsia="Times New Roman" w:cs="Arial"/>
                <w:vanish/>
                <w:color w:val="0F0F0F"/>
                <w:sz w:val="18"/>
                <w:szCs w:val="24"/>
                <w:highlight w:val="cyan"/>
              </w:rPr>
            </w:pPr>
            <w:r w:rsidRPr="00A559A0">
              <w:rPr>
                <w:rFonts w:eastAsia="Times New Roman" w:cs="Arial"/>
                <w:vanish/>
                <w:color w:val="0F0F0F"/>
                <w:sz w:val="18"/>
                <w:szCs w:val="24"/>
                <w:highlight w:val="cyan"/>
              </w:rPr>
              <w:t>VIEW of DISTANCE MATRIX ELEMENT to which ACCESS RIGHT PARAMETER is assigned,</w:t>
            </w:r>
          </w:p>
          <w:p w14:paraId="11BDD3D7" w14:textId="77777777" w:rsidR="00646451" w:rsidRPr="00A559A0" w:rsidRDefault="00646451" w:rsidP="00206E64">
            <w:pPr>
              <w:rPr>
                <w:rFonts w:eastAsia="Times New Roman" w:cs="Arial"/>
                <w:vanish/>
                <w:color w:val="0F0F0F"/>
                <w:sz w:val="18"/>
                <w:szCs w:val="24"/>
                <w:highlight w:val="cyan"/>
              </w:rPr>
            </w:pPr>
            <w:r w:rsidRPr="00A559A0">
              <w:rPr>
                <w:rFonts w:eastAsia="Times New Roman" w:cs="Arial"/>
                <w:vanish/>
                <w:color w:val="0F0F0F"/>
                <w:sz w:val="18"/>
                <w:szCs w:val="24"/>
                <w:highlight w:val="cyan"/>
              </w:rPr>
              <w:t xml:space="preserve">View includes details of origin and destination </w:t>
            </w:r>
          </w:p>
        </w:tc>
      </w:tr>
      <w:tr w:rsidR="00646451" w:rsidRPr="00A559A0" w14:paraId="724EF92B" w14:textId="77777777" w:rsidTr="00206E64">
        <w:tc>
          <w:tcPr>
            <w:tcW w:w="900" w:type="dxa"/>
            <w:tcBorders>
              <w:top w:val="single" w:sz="2" w:space="0" w:color="auto"/>
              <w:left w:val="single" w:sz="2" w:space="0" w:color="auto"/>
              <w:bottom w:val="single" w:sz="2" w:space="0" w:color="auto"/>
              <w:right w:val="single" w:sz="2" w:space="0" w:color="auto"/>
            </w:tcBorders>
          </w:tcPr>
          <w:p w14:paraId="2658E218"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3AE67D46" w14:textId="06A49C0A"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SalesOfferPackageRef</w:t>
            </w:r>
          </w:p>
        </w:tc>
        <w:tc>
          <w:tcPr>
            <w:tcW w:w="2268" w:type="dxa"/>
            <w:tcBorders>
              <w:top w:val="single" w:sz="2" w:space="0" w:color="auto"/>
              <w:left w:val="single" w:sz="2" w:space="0" w:color="auto"/>
              <w:bottom w:val="single" w:sz="2" w:space="0" w:color="auto"/>
              <w:right w:val="single" w:sz="2" w:space="0" w:color="auto"/>
            </w:tcBorders>
          </w:tcPr>
          <w:p w14:paraId="3760B601"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SalesOfferPackageRef</w:t>
            </w:r>
          </w:p>
        </w:tc>
        <w:tc>
          <w:tcPr>
            <w:tcW w:w="850" w:type="dxa"/>
            <w:tcBorders>
              <w:top w:val="single" w:sz="2" w:space="0" w:color="auto"/>
              <w:left w:val="single" w:sz="2" w:space="0" w:color="auto"/>
              <w:bottom w:val="single" w:sz="2" w:space="0" w:color="auto"/>
              <w:right w:val="single" w:sz="2" w:space="0" w:color="auto"/>
            </w:tcBorders>
          </w:tcPr>
          <w:p w14:paraId="14331A75"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078AC908" w14:textId="115BA231"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SALES OFFER PACKAGE </w:t>
            </w:r>
            <w:r w:rsidR="00FB44CA">
              <w:rPr>
                <w:rFonts w:eastAsia="Times New Roman" w:cs="Arial"/>
                <w:color w:val="0F0F0F"/>
                <w:sz w:val="18"/>
                <w:szCs w:val="24"/>
              </w:rPr>
              <w:t>cible de l’affectation</w:t>
            </w:r>
            <w:r w:rsidR="00FB44CA" w:rsidRPr="00A559A0">
              <w:rPr>
                <w:rFonts w:eastAsia="Times New Roman" w:cs="Arial"/>
                <w:color w:val="0F0F0F"/>
                <w:sz w:val="18"/>
                <w:szCs w:val="24"/>
              </w:rPr>
              <w:t>.</w:t>
            </w:r>
          </w:p>
        </w:tc>
      </w:tr>
      <w:tr w:rsidR="00646451" w:rsidRPr="00A559A0" w14:paraId="5ADD6FF9" w14:textId="77777777" w:rsidTr="00206E64">
        <w:tc>
          <w:tcPr>
            <w:tcW w:w="900" w:type="dxa"/>
            <w:tcBorders>
              <w:top w:val="single" w:sz="2" w:space="0" w:color="auto"/>
              <w:left w:val="single" w:sz="2" w:space="0" w:color="auto"/>
              <w:bottom w:val="single" w:sz="2" w:space="0" w:color="auto"/>
              <w:right w:val="single" w:sz="2" w:space="0" w:color="auto"/>
            </w:tcBorders>
          </w:tcPr>
          <w:p w14:paraId="5AB9C87A"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lastRenderedPageBreak/>
              <w:t>«FK»</w:t>
            </w:r>
          </w:p>
        </w:tc>
        <w:tc>
          <w:tcPr>
            <w:tcW w:w="1652" w:type="dxa"/>
            <w:tcBorders>
              <w:top w:val="single" w:sz="2" w:space="0" w:color="auto"/>
              <w:left w:val="single" w:sz="2" w:space="0" w:color="auto"/>
              <w:bottom w:val="single" w:sz="2" w:space="0" w:color="auto"/>
              <w:right w:val="single" w:sz="2" w:space="0" w:color="auto"/>
            </w:tcBorders>
          </w:tcPr>
          <w:p w14:paraId="244CD2DA" w14:textId="2B0E1FAD"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GroupOfDistanceMatrixElementsRef</w:t>
            </w:r>
          </w:p>
        </w:tc>
        <w:tc>
          <w:tcPr>
            <w:tcW w:w="2268" w:type="dxa"/>
            <w:tcBorders>
              <w:top w:val="single" w:sz="2" w:space="0" w:color="auto"/>
              <w:left w:val="single" w:sz="2" w:space="0" w:color="auto"/>
              <w:bottom w:val="single" w:sz="2" w:space="0" w:color="auto"/>
              <w:right w:val="single" w:sz="2" w:space="0" w:color="auto"/>
            </w:tcBorders>
          </w:tcPr>
          <w:p w14:paraId="3241C991" w14:textId="13670FF6"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GroupOfDistanceMatrixElementsRef</w:t>
            </w:r>
          </w:p>
        </w:tc>
        <w:tc>
          <w:tcPr>
            <w:tcW w:w="850" w:type="dxa"/>
            <w:tcBorders>
              <w:top w:val="single" w:sz="2" w:space="0" w:color="auto"/>
              <w:left w:val="single" w:sz="2" w:space="0" w:color="auto"/>
              <w:bottom w:val="single" w:sz="2" w:space="0" w:color="auto"/>
              <w:right w:val="single" w:sz="2" w:space="0" w:color="auto"/>
            </w:tcBorders>
          </w:tcPr>
          <w:p w14:paraId="20DE8762"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13FC8DED" w14:textId="115F7D07"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GROUP OF DISTANCE MATRIX ELEMENTs to </w:t>
            </w:r>
            <w:r w:rsidR="00FB44CA">
              <w:rPr>
                <w:rFonts w:eastAsia="Times New Roman" w:cs="Arial"/>
                <w:color w:val="0F0F0F"/>
                <w:sz w:val="18"/>
                <w:szCs w:val="24"/>
              </w:rPr>
              <w:t>cible de l’affectation</w:t>
            </w:r>
            <w:r w:rsidR="00FB44CA" w:rsidRPr="00A559A0">
              <w:rPr>
                <w:rFonts w:eastAsia="Times New Roman" w:cs="Arial"/>
                <w:color w:val="0F0F0F"/>
                <w:sz w:val="18"/>
                <w:szCs w:val="24"/>
              </w:rPr>
              <w:t>.</w:t>
            </w:r>
          </w:p>
        </w:tc>
      </w:tr>
      <w:tr w:rsidR="00646451" w:rsidRPr="00A559A0" w14:paraId="41EFC591" w14:textId="77777777" w:rsidTr="00206E64">
        <w:tc>
          <w:tcPr>
            <w:tcW w:w="900" w:type="dxa"/>
            <w:tcBorders>
              <w:top w:val="single" w:sz="2" w:space="0" w:color="auto"/>
              <w:left w:val="single" w:sz="2" w:space="0" w:color="auto"/>
              <w:bottom w:val="single" w:sz="2" w:space="0" w:color="auto"/>
              <w:right w:val="single" w:sz="2" w:space="0" w:color="auto"/>
            </w:tcBorders>
          </w:tcPr>
          <w:p w14:paraId="7C1D8A1B"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52" w:type="dxa"/>
            <w:tcBorders>
              <w:top w:val="single" w:sz="2" w:space="0" w:color="auto"/>
              <w:left w:val="single" w:sz="2" w:space="0" w:color="auto"/>
              <w:bottom w:val="single" w:sz="2" w:space="0" w:color="auto"/>
              <w:right w:val="single" w:sz="2" w:space="0" w:color="auto"/>
            </w:tcBorders>
          </w:tcPr>
          <w:p w14:paraId="1448282B" w14:textId="73DC057D"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GroupOfSalesOfferPackages-Ref</w:t>
            </w:r>
          </w:p>
        </w:tc>
        <w:tc>
          <w:tcPr>
            <w:tcW w:w="2268" w:type="dxa"/>
            <w:tcBorders>
              <w:top w:val="single" w:sz="2" w:space="0" w:color="auto"/>
              <w:left w:val="single" w:sz="2" w:space="0" w:color="auto"/>
              <w:bottom w:val="single" w:sz="2" w:space="0" w:color="auto"/>
              <w:right w:val="single" w:sz="2" w:space="0" w:color="auto"/>
            </w:tcBorders>
          </w:tcPr>
          <w:p w14:paraId="2F39C4ED"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GroupOfSalesOffer-PackagesRef</w:t>
            </w:r>
          </w:p>
        </w:tc>
        <w:tc>
          <w:tcPr>
            <w:tcW w:w="850" w:type="dxa"/>
            <w:tcBorders>
              <w:top w:val="single" w:sz="2" w:space="0" w:color="auto"/>
              <w:left w:val="single" w:sz="2" w:space="0" w:color="auto"/>
              <w:bottom w:val="single" w:sz="2" w:space="0" w:color="auto"/>
              <w:right w:val="single" w:sz="2" w:space="0" w:color="auto"/>
            </w:tcBorders>
          </w:tcPr>
          <w:p w14:paraId="564480A1"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230" w:type="dxa"/>
            <w:tcBorders>
              <w:top w:val="single" w:sz="2" w:space="0" w:color="auto"/>
              <w:left w:val="single" w:sz="2" w:space="0" w:color="auto"/>
              <w:bottom w:val="single" w:sz="2" w:space="0" w:color="auto"/>
              <w:right w:val="single" w:sz="2" w:space="0" w:color="auto"/>
            </w:tcBorders>
          </w:tcPr>
          <w:p w14:paraId="1D0773BC" w14:textId="60A60CCA"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GROUP OF SALES OFFER PACKAGEs </w:t>
            </w:r>
            <w:r w:rsidR="00FB44CA">
              <w:rPr>
                <w:rFonts w:eastAsia="Times New Roman" w:cs="Arial"/>
                <w:color w:val="0F0F0F"/>
                <w:sz w:val="18"/>
                <w:szCs w:val="24"/>
              </w:rPr>
              <w:t>cible de l’affectation</w:t>
            </w:r>
            <w:r w:rsidR="00FB44CA" w:rsidRPr="00A559A0">
              <w:rPr>
                <w:rFonts w:eastAsia="Times New Roman" w:cs="Arial"/>
                <w:color w:val="0F0F0F"/>
                <w:sz w:val="18"/>
                <w:szCs w:val="24"/>
              </w:rPr>
              <w:t>.</w:t>
            </w:r>
          </w:p>
        </w:tc>
      </w:tr>
    </w:tbl>
    <w:p w14:paraId="267B3673" w14:textId="42647F59" w:rsidR="00646451" w:rsidRPr="00A559A0" w:rsidRDefault="00646451" w:rsidP="00646451">
      <w:pPr>
        <w:rPr>
          <w:rFonts w:cs="Arial"/>
        </w:rPr>
      </w:pPr>
    </w:p>
    <w:p w14:paraId="6C66F960" w14:textId="77777777" w:rsidR="006112B5" w:rsidRPr="00A559A0" w:rsidRDefault="006112B5" w:rsidP="006112B5">
      <w:pPr>
        <w:rPr>
          <w:rFonts w:cs="Arial"/>
        </w:rPr>
      </w:pPr>
    </w:p>
    <w:p w14:paraId="4579CABD" w14:textId="562E5EBD" w:rsidR="006112B5" w:rsidRPr="00A559A0" w:rsidRDefault="006112B5" w:rsidP="006112B5">
      <w:pPr>
        <w:rPr>
          <w:rFonts w:cs="Arial"/>
        </w:rPr>
      </w:pPr>
      <w:r w:rsidRPr="00A559A0">
        <w:rPr>
          <w:rFonts w:cs="Arial"/>
        </w:rPr>
        <w:t xml:space="preserve">Les règles de limitation des </w:t>
      </w:r>
      <w:r w:rsidRPr="00A559A0">
        <w:t xml:space="preserve">DROITS D'ACCÈS </w:t>
      </w:r>
      <w:r w:rsidRPr="00A559A0">
        <w:rPr>
          <w:rFonts w:cs="Arial"/>
        </w:rPr>
        <w:t xml:space="preserve">peuvent être complexes et impliquer plusieurs combinaisons de paramètres et de conditions. Ces règles peuvent être exprimées sous forme de propositions logiques avec des opérateurs logiques (et, ou, ou-exclusif). Cela signifie que différents types de combinaisons doivent être pris en compte et que l’AFFECTATION DE </w:t>
      </w:r>
      <w:r w:rsidRPr="00A559A0">
        <w:t>DROITS D'ACCÈS</w:t>
      </w:r>
      <w:r w:rsidRPr="00A559A0">
        <w:rPr>
          <w:rFonts w:cs="Arial"/>
        </w:rPr>
        <w:t xml:space="preserve"> est une affectation multiple. Pour cela, les attributs </w:t>
      </w:r>
      <w:r w:rsidRPr="00A559A0">
        <w:rPr>
          <w:rFonts w:cs="Arial"/>
          <w:i/>
          <w:iCs/>
        </w:rPr>
        <w:t>xxx</w:t>
      </w:r>
      <w:r w:rsidRPr="00A559A0">
        <w:rPr>
          <w:rFonts w:cs="Arial"/>
          <w:b/>
          <w:bCs/>
          <w:i/>
          <w:iCs/>
        </w:rPr>
        <w:t xml:space="preserve">GroupingType </w:t>
      </w:r>
      <w:r w:rsidRPr="00A559A0">
        <w:rPr>
          <w:rFonts w:cs="Arial"/>
        </w:rPr>
        <w:t>ci-dessous sont définis avec les valeurs d'un opérateur logique (AND, OR, NOT, XOR). Cela permettra d’exprimer des choses comme un droit valable de 6h00 à 8h30 ET de 19h30 à 21h00, par opposition à une droit valable de 6h00 à 8h30 OU (EXCLUSIF) de 19h30 à 21h00.</w:t>
      </w:r>
    </w:p>
    <w:p w14:paraId="247660A9" w14:textId="77777777" w:rsidR="006112B5" w:rsidRPr="00A559A0" w:rsidRDefault="006112B5" w:rsidP="00646451">
      <w:pPr>
        <w:rPr>
          <w:rFonts w:cs="Arial"/>
        </w:rPr>
      </w:pPr>
    </w:p>
    <w:p w14:paraId="24DDA90A" w14:textId="4B5BE77D" w:rsidR="00646451" w:rsidRPr="00A559A0" w:rsidRDefault="00646451" w:rsidP="00646451">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80</w:t>
      </w:r>
      <w:r w:rsidRPr="00A559A0">
        <w:rPr>
          <w:rFonts w:cs="Arial"/>
        </w:rPr>
        <w:fldChar w:fldCharType="end"/>
      </w:r>
      <w:r w:rsidRPr="00A559A0">
        <w:rPr>
          <w:rFonts w:cs="Arial"/>
        </w:rPr>
        <w:t xml:space="preserve"> – </w:t>
      </w:r>
      <w:r w:rsidRPr="00A559A0">
        <w:rPr>
          <w:rFonts w:cs="Arial"/>
          <w:i/>
        </w:rPr>
        <w:t xml:space="preserve">UsageValidityParameter </w:t>
      </w:r>
      <w:r w:rsidRPr="00A559A0">
        <w:rPr>
          <w:rFonts w:cs="Arial"/>
        </w:rPr>
        <w:t>–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646451" w:rsidRPr="00A559A0" w14:paraId="3D5F3894"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6AABB9F" w14:textId="5ACB844B" w:rsidR="00646451" w:rsidRPr="00A559A0" w:rsidRDefault="00646451" w:rsidP="00206E64">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EECBE8B" w14:textId="77777777" w:rsidR="00646451" w:rsidRPr="00A559A0" w:rsidRDefault="00646451" w:rsidP="00206E64">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B56B709" w14:textId="77777777" w:rsidR="00646451" w:rsidRPr="00A559A0" w:rsidRDefault="00646451" w:rsidP="00206E64">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8B89442" w14:textId="4C9F2310" w:rsidR="00646451" w:rsidRPr="00A559A0" w:rsidRDefault="00646451" w:rsidP="00206E64">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C1C8677" w14:textId="77777777" w:rsidR="00646451" w:rsidRPr="00A559A0" w:rsidRDefault="00646451" w:rsidP="00206E64">
            <w:pPr>
              <w:rPr>
                <w:rFonts w:eastAsia="Times New Roman" w:cs="Arial"/>
                <w:b/>
                <w:color w:val="0F0F0F"/>
                <w:szCs w:val="24"/>
              </w:rPr>
            </w:pPr>
            <w:r w:rsidRPr="00A559A0">
              <w:rPr>
                <w:rFonts w:cs="Arial"/>
                <w:b/>
                <w:bCs/>
                <w:sz w:val="18"/>
                <w:szCs w:val="18"/>
              </w:rPr>
              <w:t>Description</w:t>
            </w:r>
          </w:p>
        </w:tc>
      </w:tr>
      <w:tr w:rsidR="00646451" w:rsidRPr="00A559A0" w14:paraId="21E89DAD" w14:textId="77777777" w:rsidTr="00206E64">
        <w:tc>
          <w:tcPr>
            <w:tcW w:w="900" w:type="dxa"/>
            <w:tcBorders>
              <w:top w:val="single" w:sz="2" w:space="0" w:color="auto"/>
              <w:left w:val="single" w:sz="2" w:space="0" w:color="auto"/>
              <w:bottom w:val="single" w:sz="2" w:space="0" w:color="auto"/>
              <w:right w:val="single" w:sz="2" w:space="0" w:color="auto"/>
            </w:tcBorders>
          </w:tcPr>
          <w:p w14:paraId="090A6C32" w14:textId="77777777" w:rsidR="00646451" w:rsidRPr="00A559A0" w:rsidRDefault="00646451" w:rsidP="00206E64">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6FE57940" w14:textId="1010F348"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LimitationGroupingType</w:t>
            </w:r>
          </w:p>
        </w:tc>
        <w:tc>
          <w:tcPr>
            <w:tcW w:w="2160" w:type="dxa"/>
            <w:tcBorders>
              <w:top w:val="single" w:sz="2" w:space="0" w:color="auto"/>
              <w:left w:val="single" w:sz="2" w:space="0" w:color="auto"/>
              <w:bottom w:val="single" w:sz="2" w:space="0" w:color="auto"/>
              <w:right w:val="single" w:sz="2" w:space="0" w:color="auto"/>
            </w:tcBorders>
          </w:tcPr>
          <w:p w14:paraId="51698A34"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BooleanOperatorEnum</w:t>
            </w:r>
          </w:p>
        </w:tc>
        <w:tc>
          <w:tcPr>
            <w:tcW w:w="1080" w:type="dxa"/>
            <w:tcBorders>
              <w:top w:val="single" w:sz="2" w:space="0" w:color="auto"/>
              <w:left w:val="single" w:sz="2" w:space="0" w:color="auto"/>
              <w:bottom w:val="single" w:sz="2" w:space="0" w:color="auto"/>
              <w:right w:val="single" w:sz="2" w:space="0" w:color="auto"/>
            </w:tcBorders>
          </w:tcPr>
          <w:p w14:paraId="58E7D3C4"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769AE70" w14:textId="4FBF76D6" w:rsidR="00646451" w:rsidRPr="00A559A0" w:rsidRDefault="007B1C78" w:rsidP="00646451">
            <w:pPr>
              <w:spacing w:after="0"/>
              <w:rPr>
                <w:rFonts w:eastAsia="Times New Roman" w:cs="Arial"/>
                <w:sz w:val="18"/>
                <w:szCs w:val="24"/>
              </w:rPr>
            </w:pPr>
            <w:r w:rsidRPr="007B1C78">
              <w:rPr>
                <w:rFonts w:eastAsia="Times New Roman" w:cs="Arial"/>
                <w:sz w:val="18"/>
                <w:szCs w:val="24"/>
              </w:rPr>
              <w:t>Opérateur logique pour combiner les USAGE PARAMETERs. La valeur par défaut est « ET ». « OR » et « XOR » ne doivent être utilisés que si les paramètres sont tous du même type. Voir les valeurs autorisées ci-dessous.</w:t>
            </w:r>
          </w:p>
          <w:p w14:paraId="441ECD94" w14:textId="77777777"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AND</w:t>
            </w:r>
          </w:p>
          <w:p w14:paraId="6CC17537" w14:textId="77777777"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OR</w:t>
            </w:r>
          </w:p>
          <w:p w14:paraId="54BA9FA3" w14:textId="77777777"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NOT</w:t>
            </w:r>
          </w:p>
          <w:p w14:paraId="1482DAD9" w14:textId="77777777"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XOR</w:t>
            </w:r>
          </w:p>
          <w:p w14:paraId="50B3EF1A" w14:textId="4051930B" w:rsidR="004E4A23" w:rsidRPr="00A559A0" w:rsidRDefault="004E4A23" w:rsidP="00646451">
            <w:pPr>
              <w:spacing w:after="0"/>
              <w:ind w:left="400"/>
              <w:rPr>
                <w:rFonts w:eastAsia="Times New Roman" w:cs="Arial"/>
                <w:color w:val="0F0F0F"/>
                <w:sz w:val="18"/>
                <w:szCs w:val="24"/>
              </w:rPr>
            </w:pPr>
          </w:p>
        </w:tc>
      </w:tr>
      <w:tr w:rsidR="00646451" w:rsidRPr="00A559A0" w14:paraId="35F0090E" w14:textId="77777777" w:rsidTr="00206E64">
        <w:tc>
          <w:tcPr>
            <w:tcW w:w="900" w:type="dxa"/>
            <w:tcBorders>
              <w:top w:val="single" w:sz="2" w:space="0" w:color="auto"/>
              <w:left w:val="single" w:sz="2" w:space="0" w:color="auto"/>
              <w:bottom w:val="single" w:sz="2" w:space="0" w:color="auto"/>
              <w:right w:val="single" w:sz="2" w:space="0" w:color="auto"/>
            </w:tcBorders>
          </w:tcPr>
          <w:p w14:paraId="73F5B888" w14:textId="77777777" w:rsidR="00646451" w:rsidRPr="00A559A0" w:rsidRDefault="00646451" w:rsidP="00206E64">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34B52C92" w14:textId="7551DC28"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LimitationsSetSelection-Type</w:t>
            </w:r>
          </w:p>
        </w:tc>
        <w:tc>
          <w:tcPr>
            <w:tcW w:w="2160" w:type="dxa"/>
            <w:tcBorders>
              <w:top w:val="single" w:sz="2" w:space="0" w:color="auto"/>
              <w:left w:val="single" w:sz="2" w:space="0" w:color="auto"/>
              <w:bottom w:val="single" w:sz="2" w:space="0" w:color="auto"/>
              <w:right w:val="single" w:sz="2" w:space="0" w:color="auto"/>
            </w:tcBorders>
          </w:tcPr>
          <w:p w14:paraId="257BBDEC"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SetOperatorEnum</w:t>
            </w:r>
          </w:p>
        </w:tc>
        <w:tc>
          <w:tcPr>
            <w:tcW w:w="1080" w:type="dxa"/>
            <w:tcBorders>
              <w:top w:val="single" w:sz="2" w:space="0" w:color="auto"/>
              <w:left w:val="single" w:sz="2" w:space="0" w:color="auto"/>
              <w:bottom w:val="single" w:sz="2" w:space="0" w:color="auto"/>
              <w:right w:val="single" w:sz="2" w:space="0" w:color="auto"/>
            </w:tcBorders>
          </w:tcPr>
          <w:p w14:paraId="1731DB42"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19AA800" w14:textId="6922E755" w:rsidR="00646451" w:rsidRPr="00A559A0" w:rsidRDefault="007B1C78" w:rsidP="00646451">
            <w:pPr>
              <w:spacing w:after="0"/>
              <w:rPr>
                <w:rFonts w:eastAsia="Times New Roman" w:cs="Arial"/>
                <w:sz w:val="18"/>
                <w:szCs w:val="24"/>
              </w:rPr>
            </w:pPr>
            <w:r w:rsidRPr="007B1C78">
              <w:rPr>
                <w:rFonts w:eastAsia="Times New Roman" w:cs="Arial"/>
                <w:sz w:val="18"/>
                <w:szCs w:val="24"/>
              </w:rPr>
              <w:t xml:space="preserve">Lorsqu'un ou plusieurs paramètres </w:t>
            </w:r>
            <w:r>
              <w:rPr>
                <w:rFonts w:eastAsia="Times New Roman" w:cs="Arial"/>
                <w:sz w:val="18"/>
                <w:szCs w:val="24"/>
              </w:rPr>
              <w:t>constituent</w:t>
            </w:r>
            <w:r w:rsidRPr="007B1C78">
              <w:rPr>
                <w:rFonts w:eastAsia="Times New Roman" w:cs="Arial"/>
                <w:sz w:val="18"/>
                <w:szCs w:val="24"/>
              </w:rPr>
              <w:t xml:space="preserve"> un groupe contenant plusieurs éléments, (GROUP OF xxx), opérateur d'ensemble pour faire la distinction entre l'ensemble complet </w:t>
            </w:r>
            <w:r>
              <w:rPr>
                <w:rFonts w:eastAsia="Times New Roman" w:cs="Arial"/>
                <w:sz w:val="18"/>
                <w:szCs w:val="24"/>
              </w:rPr>
              <w:t>et les différentes possibilité de sélections</w:t>
            </w:r>
            <w:r w:rsidRPr="007B1C78">
              <w:rPr>
                <w:rFonts w:eastAsia="Times New Roman" w:cs="Arial"/>
                <w:sz w:val="18"/>
                <w:szCs w:val="24"/>
              </w:rPr>
              <w:t xml:space="preserve">. </w:t>
            </w:r>
          </w:p>
          <w:p w14:paraId="4EC2AD9D" w14:textId="3C24B133"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oneOfAnyOneSet</w:t>
            </w:r>
            <w:r w:rsidR="007D0114">
              <w:rPr>
                <w:rFonts w:eastAsia="Times New Roman" w:cs="Arial"/>
                <w:i/>
                <w:iCs/>
                <w:color w:val="0F0F0F"/>
                <w:sz w:val="18"/>
                <w:szCs w:val="24"/>
              </w:rPr>
              <w:t xml:space="preserve"> (un seul d’entre eux)</w:t>
            </w:r>
          </w:p>
          <w:p w14:paraId="1D8B36E1" w14:textId="67DABDF6"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oneOfEachSet</w:t>
            </w:r>
            <w:r w:rsidR="007D0114">
              <w:rPr>
                <w:rFonts w:eastAsia="Times New Roman" w:cs="Arial"/>
                <w:i/>
                <w:iCs/>
                <w:color w:val="0F0F0F"/>
                <w:sz w:val="18"/>
                <w:szCs w:val="24"/>
              </w:rPr>
              <w:t xml:space="preserve"> (un de chaque)</w:t>
            </w:r>
          </w:p>
          <w:p w14:paraId="00C51D39" w14:textId="0BEACE84"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someOfAnySet</w:t>
            </w:r>
            <w:r w:rsidR="007D0114">
              <w:rPr>
                <w:rFonts w:eastAsia="Times New Roman" w:cs="Arial"/>
                <w:i/>
                <w:iCs/>
                <w:color w:val="0F0F0F"/>
                <w:sz w:val="18"/>
                <w:szCs w:val="24"/>
              </w:rPr>
              <w:t xml:space="preserve"> (</w:t>
            </w:r>
            <w:r w:rsidR="00887FE3">
              <w:rPr>
                <w:rFonts w:eastAsia="Times New Roman" w:cs="Arial"/>
                <w:i/>
                <w:iCs/>
                <w:color w:val="0F0F0F"/>
                <w:sz w:val="18"/>
                <w:szCs w:val="24"/>
              </w:rPr>
              <w:t>plusieurs d’une categorie</w:t>
            </w:r>
            <w:r w:rsidR="007D0114">
              <w:rPr>
                <w:rFonts w:eastAsia="Times New Roman" w:cs="Arial"/>
                <w:i/>
                <w:iCs/>
                <w:color w:val="0F0F0F"/>
                <w:sz w:val="18"/>
                <w:szCs w:val="24"/>
              </w:rPr>
              <w:t>)</w:t>
            </w:r>
          </w:p>
          <w:p w14:paraId="24FED220" w14:textId="0B41AE2C"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allOfOneSet</w:t>
            </w:r>
            <w:r w:rsidR="007D0114">
              <w:rPr>
                <w:rFonts w:eastAsia="Times New Roman" w:cs="Arial"/>
                <w:i/>
                <w:iCs/>
                <w:color w:val="0F0F0F"/>
                <w:sz w:val="18"/>
                <w:szCs w:val="24"/>
              </w:rPr>
              <w:t xml:space="preserve"> (tous ceux d’une categorie)</w:t>
            </w:r>
          </w:p>
          <w:p w14:paraId="7CD63238" w14:textId="415D9DA1" w:rsidR="00646451" w:rsidRPr="00A559A0" w:rsidRDefault="00646451" w:rsidP="00646451">
            <w:pPr>
              <w:spacing w:after="0"/>
              <w:ind w:left="400"/>
              <w:rPr>
                <w:rFonts w:eastAsia="Times New Roman" w:cs="Arial"/>
                <w:i/>
                <w:iCs/>
                <w:color w:val="0F0F0F"/>
                <w:sz w:val="18"/>
                <w:szCs w:val="24"/>
              </w:rPr>
            </w:pPr>
            <w:r w:rsidRPr="00A559A0">
              <w:rPr>
                <w:rFonts w:eastAsia="Times New Roman" w:cs="Arial"/>
                <w:i/>
                <w:iCs/>
                <w:color w:val="0F0F0F"/>
                <w:sz w:val="18"/>
                <w:szCs w:val="24"/>
              </w:rPr>
              <w:t>allOfAllSets</w:t>
            </w:r>
            <w:r w:rsidR="007D0114">
              <w:rPr>
                <w:rFonts w:eastAsia="Times New Roman" w:cs="Arial"/>
                <w:i/>
                <w:iCs/>
                <w:color w:val="0F0F0F"/>
                <w:sz w:val="18"/>
                <w:szCs w:val="24"/>
              </w:rPr>
              <w:t xml:space="preserve"> (tous)</w:t>
            </w:r>
          </w:p>
          <w:p w14:paraId="6EB52241" w14:textId="11D03D8E" w:rsidR="004E4A23" w:rsidRPr="00A559A0" w:rsidRDefault="004E4A23" w:rsidP="00646451">
            <w:pPr>
              <w:spacing w:after="0"/>
              <w:ind w:left="400"/>
              <w:rPr>
                <w:rFonts w:eastAsia="Times New Roman" w:cs="Arial"/>
                <w:color w:val="0F0F0F"/>
                <w:sz w:val="18"/>
                <w:szCs w:val="24"/>
              </w:rPr>
            </w:pPr>
          </w:p>
        </w:tc>
      </w:tr>
      <w:tr w:rsidR="00646451" w:rsidRPr="00A559A0" w14:paraId="374F3CEF" w14:textId="77777777" w:rsidTr="00206E64">
        <w:tc>
          <w:tcPr>
            <w:tcW w:w="900" w:type="dxa"/>
            <w:tcBorders>
              <w:top w:val="single" w:sz="2" w:space="0" w:color="auto"/>
              <w:left w:val="single" w:sz="2" w:space="0" w:color="auto"/>
              <w:bottom w:val="single" w:sz="2" w:space="0" w:color="auto"/>
              <w:right w:val="single" w:sz="2" w:space="0" w:color="auto"/>
            </w:tcBorders>
          </w:tcPr>
          <w:p w14:paraId="54983839"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6EB1D040" w14:textId="77777777"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limitations</w:t>
            </w:r>
          </w:p>
        </w:tc>
        <w:tc>
          <w:tcPr>
            <w:tcW w:w="2160" w:type="dxa"/>
            <w:tcBorders>
              <w:top w:val="single" w:sz="2" w:space="0" w:color="auto"/>
              <w:left w:val="single" w:sz="2" w:space="0" w:color="auto"/>
              <w:bottom w:val="single" w:sz="2" w:space="0" w:color="auto"/>
              <w:right w:val="single" w:sz="2" w:space="0" w:color="auto"/>
            </w:tcBorders>
          </w:tcPr>
          <w:p w14:paraId="368F1685" w14:textId="77777777" w:rsidR="00646451" w:rsidRPr="00A559A0" w:rsidRDefault="00646451" w:rsidP="00206E64">
            <w:pPr>
              <w:rPr>
                <w:rFonts w:eastAsia="Times New Roman" w:cs="Arial"/>
                <w:color w:val="0F0F0F"/>
                <w:sz w:val="18"/>
                <w:szCs w:val="24"/>
              </w:rPr>
            </w:pPr>
            <w:r w:rsidRPr="00A559A0">
              <w:rPr>
                <w:rFonts w:eastAsia="Times New Roman" w:cs="Arial"/>
                <w:i/>
                <w:color w:val="0F0F0F"/>
                <w:sz w:val="18"/>
                <w:szCs w:val="24"/>
              </w:rPr>
              <w:t>UsageParameterRef+</w:t>
            </w:r>
          </w:p>
        </w:tc>
        <w:tc>
          <w:tcPr>
            <w:tcW w:w="1080" w:type="dxa"/>
            <w:tcBorders>
              <w:top w:val="single" w:sz="2" w:space="0" w:color="auto"/>
              <w:left w:val="single" w:sz="2" w:space="0" w:color="auto"/>
              <w:bottom w:val="single" w:sz="2" w:space="0" w:color="auto"/>
              <w:right w:val="single" w:sz="2" w:space="0" w:color="auto"/>
            </w:tcBorders>
          </w:tcPr>
          <w:p w14:paraId="2A5FBC1E"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35C08F89" w14:textId="62E0536F"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R</w:t>
            </w:r>
            <w:r w:rsidR="007B1C78">
              <w:rPr>
                <w:rFonts w:eastAsia="Times New Roman" w:cs="Arial"/>
                <w:color w:val="0F0F0F"/>
                <w:sz w:val="18"/>
                <w:szCs w:val="24"/>
              </w:rPr>
              <w:t>é</w:t>
            </w:r>
            <w:r w:rsidRPr="00A559A0">
              <w:rPr>
                <w:rFonts w:eastAsia="Times New Roman" w:cs="Arial"/>
                <w:color w:val="0F0F0F"/>
                <w:sz w:val="18"/>
                <w:szCs w:val="24"/>
              </w:rPr>
              <w:t xml:space="preserve">ferences </w:t>
            </w:r>
            <w:r w:rsidR="007B1C78">
              <w:rPr>
                <w:rFonts w:eastAsia="Times New Roman" w:cs="Arial"/>
                <w:color w:val="0F0F0F"/>
                <w:sz w:val="18"/>
                <w:szCs w:val="24"/>
              </w:rPr>
              <w:t>des</w:t>
            </w:r>
            <w:r w:rsidRPr="00A559A0">
              <w:rPr>
                <w:rFonts w:eastAsia="Times New Roman" w:cs="Arial"/>
                <w:color w:val="0F0F0F"/>
                <w:sz w:val="18"/>
                <w:szCs w:val="24"/>
              </w:rPr>
              <w:t xml:space="preserve"> USAGE PARAMETERs </w:t>
            </w:r>
            <w:r w:rsidR="007B1C78">
              <w:rPr>
                <w:rFonts w:eastAsia="Times New Roman" w:cs="Arial"/>
                <w:color w:val="0F0F0F"/>
                <w:sz w:val="18"/>
                <w:szCs w:val="24"/>
              </w:rPr>
              <w:t>définissant des limitations</w:t>
            </w:r>
            <w:r w:rsidRPr="00A559A0">
              <w:rPr>
                <w:rFonts w:eastAsia="Times New Roman" w:cs="Arial"/>
                <w:color w:val="0F0F0F"/>
                <w:sz w:val="18"/>
                <w:szCs w:val="24"/>
              </w:rPr>
              <w:t>.</w:t>
            </w:r>
          </w:p>
        </w:tc>
      </w:tr>
    </w:tbl>
    <w:p w14:paraId="75E15F35" w14:textId="2C67F46A" w:rsidR="00646451" w:rsidRPr="00A559A0" w:rsidRDefault="00646451" w:rsidP="00646451">
      <w:pPr>
        <w:rPr>
          <w:rFonts w:cs="Arial"/>
        </w:rPr>
      </w:pPr>
    </w:p>
    <w:p w14:paraId="620E71E8" w14:textId="3A6DF0C2" w:rsidR="00646451" w:rsidRPr="00A559A0" w:rsidRDefault="00646451" w:rsidP="00646451">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81</w:t>
      </w:r>
      <w:r w:rsidRPr="00A559A0">
        <w:rPr>
          <w:rFonts w:cs="Arial"/>
        </w:rPr>
        <w:fldChar w:fldCharType="end"/>
      </w:r>
      <w:r w:rsidRPr="00A559A0">
        <w:rPr>
          <w:rFonts w:cs="Arial"/>
        </w:rPr>
        <w:t xml:space="preserve"> – </w:t>
      </w:r>
      <w:r w:rsidRPr="00A559A0">
        <w:rPr>
          <w:rFonts w:cs="Arial"/>
          <w:i/>
        </w:rPr>
        <w:t>AccessRightParamete</w:t>
      </w:r>
      <w:r w:rsidRPr="00A559A0">
        <w:rPr>
          <w:rFonts w:cs="Arial"/>
        </w:rPr>
        <w:t>rValidityParameter</w:t>
      </w:r>
      <w:r w:rsidRPr="00A559A0">
        <w:rPr>
          <w:rFonts w:cs="Arial"/>
          <w:i/>
        </w:rPr>
        <w:t>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646451" w:rsidRPr="00A559A0" w14:paraId="2A494C55"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F34C2A5" w14:textId="6077E3EA" w:rsidR="00646451" w:rsidRPr="00A559A0" w:rsidRDefault="00646451" w:rsidP="00206E64">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61C2D54" w14:textId="77777777" w:rsidR="00646451" w:rsidRPr="00A559A0" w:rsidRDefault="00646451" w:rsidP="00206E64">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203ACE3" w14:textId="77777777" w:rsidR="00646451" w:rsidRPr="00A559A0" w:rsidRDefault="00646451" w:rsidP="00206E64">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20C2ADF" w14:textId="726F6BBC" w:rsidR="00646451" w:rsidRPr="00A559A0" w:rsidRDefault="00646451" w:rsidP="00206E64">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7D5A5E1" w14:textId="77777777" w:rsidR="00646451" w:rsidRPr="00A559A0" w:rsidRDefault="00646451" w:rsidP="00206E64">
            <w:pPr>
              <w:rPr>
                <w:rFonts w:eastAsia="Times New Roman" w:cs="Arial"/>
                <w:b/>
                <w:color w:val="0F0F0F"/>
                <w:szCs w:val="24"/>
              </w:rPr>
            </w:pPr>
            <w:r w:rsidRPr="00A559A0">
              <w:rPr>
                <w:rFonts w:cs="Arial"/>
                <w:b/>
                <w:bCs/>
                <w:sz w:val="18"/>
                <w:szCs w:val="18"/>
              </w:rPr>
              <w:t>Description</w:t>
            </w:r>
          </w:p>
        </w:tc>
      </w:tr>
      <w:tr w:rsidR="00646451" w:rsidRPr="00A559A0" w14:paraId="374D9906" w14:textId="77777777" w:rsidTr="00206E64">
        <w:tc>
          <w:tcPr>
            <w:tcW w:w="900" w:type="dxa"/>
            <w:tcBorders>
              <w:top w:val="single" w:sz="2" w:space="0" w:color="auto"/>
              <w:left w:val="single" w:sz="2" w:space="0" w:color="auto"/>
              <w:bottom w:val="single" w:sz="2" w:space="0" w:color="auto"/>
              <w:right w:val="single" w:sz="2" w:space="0" w:color="auto"/>
            </w:tcBorders>
          </w:tcPr>
          <w:p w14:paraId="59021711" w14:textId="77777777" w:rsidR="00646451" w:rsidRPr="00A559A0" w:rsidRDefault="00646451" w:rsidP="00206E64">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03BDE3D" w14:textId="04BB2EF9"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ValidityParameterAssignmentType</w:t>
            </w:r>
          </w:p>
        </w:tc>
        <w:tc>
          <w:tcPr>
            <w:tcW w:w="2160" w:type="dxa"/>
            <w:tcBorders>
              <w:top w:val="single" w:sz="2" w:space="0" w:color="auto"/>
              <w:left w:val="single" w:sz="2" w:space="0" w:color="auto"/>
              <w:bottom w:val="single" w:sz="2" w:space="0" w:color="auto"/>
              <w:right w:val="single" w:sz="2" w:space="0" w:color="auto"/>
            </w:tcBorders>
          </w:tcPr>
          <w:p w14:paraId="53C995B0" w14:textId="1C05C759" w:rsidR="00646451" w:rsidRPr="00A559A0" w:rsidRDefault="00646451" w:rsidP="00206E64">
            <w:pPr>
              <w:rPr>
                <w:rFonts w:eastAsia="Times New Roman" w:cs="Arial"/>
                <w:color w:val="0F0F0F"/>
                <w:sz w:val="18"/>
                <w:szCs w:val="24"/>
              </w:rPr>
            </w:pPr>
            <w:r w:rsidRPr="00A559A0">
              <w:rPr>
                <w:rFonts w:cs="Arial"/>
                <w:i/>
                <w:sz w:val="18"/>
                <w:szCs w:val="18"/>
              </w:rPr>
              <w:t>ComparisonOperatorEnum</w:t>
            </w:r>
          </w:p>
        </w:tc>
        <w:tc>
          <w:tcPr>
            <w:tcW w:w="1080" w:type="dxa"/>
            <w:tcBorders>
              <w:top w:val="single" w:sz="2" w:space="0" w:color="auto"/>
              <w:left w:val="single" w:sz="2" w:space="0" w:color="auto"/>
              <w:bottom w:val="single" w:sz="2" w:space="0" w:color="auto"/>
              <w:right w:val="single" w:sz="2" w:space="0" w:color="auto"/>
            </w:tcBorders>
          </w:tcPr>
          <w:p w14:paraId="77805E5F"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8517905" w14:textId="0254C58E" w:rsidR="00646451" w:rsidRPr="00A559A0" w:rsidRDefault="007B1C78" w:rsidP="004E4A23">
            <w:pPr>
              <w:spacing w:after="0"/>
              <w:rPr>
                <w:rFonts w:eastAsia="Times New Roman" w:cs="Arial"/>
                <w:color w:val="0F0F0F"/>
                <w:sz w:val="18"/>
                <w:szCs w:val="24"/>
              </w:rPr>
            </w:pPr>
            <w:r w:rsidRPr="007B1C78">
              <w:rPr>
                <w:rFonts w:eastAsia="Times New Roman" w:cs="Arial"/>
                <w:color w:val="0F0F0F"/>
                <w:sz w:val="18"/>
                <w:szCs w:val="24"/>
              </w:rPr>
              <w:t>Opérateur de comparaison pour faire correspondre les valeurs des paramètres de validité.</w:t>
            </w:r>
          </w:p>
          <w:p w14:paraId="61C505FF"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EQ</w:t>
            </w:r>
          </w:p>
          <w:p w14:paraId="5E83F28F"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NE</w:t>
            </w:r>
          </w:p>
          <w:p w14:paraId="06FD3982"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GE</w:t>
            </w:r>
          </w:p>
          <w:p w14:paraId="3B93F6BC"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lastRenderedPageBreak/>
              <w:t>GT</w:t>
            </w:r>
          </w:p>
          <w:p w14:paraId="366D6137"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LE</w:t>
            </w:r>
          </w:p>
          <w:p w14:paraId="69DB015D"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LT</w:t>
            </w:r>
          </w:p>
          <w:p w14:paraId="12B14FC3" w14:textId="700423B6" w:rsidR="004E4A23" w:rsidRPr="00A559A0" w:rsidRDefault="004E4A23" w:rsidP="004E4A23">
            <w:pPr>
              <w:spacing w:after="0"/>
              <w:ind w:left="400"/>
              <w:rPr>
                <w:rFonts w:eastAsia="Times New Roman" w:cs="Arial"/>
                <w:color w:val="0F0F0F"/>
                <w:sz w:val="18"/>
                <w:szCs w:val="24"/>
              </w:rPr>
            </w:pPr>
          </w:p>
        </w:tc>
      </w:tr>
      <w:tr w:rsidR="00646451" w:rsidRPr="00A559A0" w14:paraId="72D7DEEB" w14:textId="77777777" w:rsidTr="00206E64">
        <w:tc>
          <w:tcPr>
            <w:tcW w:w="900" w:type="dxa"/>
            <w:tcBorders>
              <w:top w:val="single" w:sz="2" w:space="0" w:color="auto"/>
              <w:left w:val="single" w:sz="2" w:space="0" w:color="auto"/>
              <w:bottom w:val="single" w:sz="2" w:space="0" w:color="auto"/>
              <w:right w:val="single" w:sz="2" w:space="0" w:color="auto"/>
            </w:tcBorders>
          </w:tcPr>
          <w:p w14:paraId="57D94040" w14:textId="77777777" w:rsidR="00646451" w:rsidRPr="00A559A0" w:rsidRDefault="00646451" w:rsidP="00206E64">
            <w:pPr>
              <w:jc w:val="center"/>
              <w:rPr>
                <w:rFonts w:eastAsia="Times New Roman" w:cs="Arial"/>
                <w:color w:val="0F0F0F"/>
                <w:sz w:val="18"/>
                <w:szCs w:val="24"/>
              </w:rPr>
            </w:pPr>
            <w:r w:rsidRPr="00A559A0">
              <w:rPr>
                <w:rFonts w:eastAsia="Times New Roman"/>
                <w:color w:val="0F0F0F"/>
                <w:sz w:val="18"/>
                <w:szCs w:val="18"/>
              </w:rPr>
              <w:lastRenderedPageBreak/>
              <w:t>«enum»</w:t>
            </w:r>
          </w:p>
        </w:tc>
        <w:tc>
          <w:tcPr>
            <w:tcW w:w="1620" w:type="dxa"/>
            <w:tcBorders>
              <w:top w:val="single" w:sz="2" w:space="0" w:color="auto"/>
              <w:left w:val="single" w:sz="2" w:space="0" w:color="auto"/>
              <w:bottom w:val="single" w:sz="2" w:space="0" w:color="auto"/>
              <w:right w:val="single" w:sz="2" w:space="0" w:color="auto"/>
            </w:tcBorders>
          </w:tcPr>
          <w:p w14:paraId="4482BB21" w14:textId="102606F5"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ValidityParameterGroupingType</w:t>
            </w:r>
          </w:p>
        </w:tc>
        <w:tc>
          <w:tcPr>
            <w:tcW w:w="2160" w:type="dxa"/>
            <w:tcBorders>
              <w:top w:val="single" w:sz="2" w:space="0" w:color="auto"/>
              <w:left w:val="single" w:sz="2" w:space="0" w:color="auto"/>
              <w:bottom w:val="single" w:sz="2" w:space="0" w:color="auto"/>
              <w:right w:val="single" w:sz="2" w:space="0" w:color="auto"/>
            </w:tcBorders>
          </w:tcPr>
          <w:p w14:paraId="6651BFB2" w14:textId="77777777" w:rsidR="00646451" w:rsidRPr="00A559A0" w:rsidRDefault="00646451" w:rsidP="00206E64">
            <w:pPr>
              <w:rPr>
                <w:rFonts w:eastAsia="Times New Roman" w:cs="Arial"/>
                <w:color w:val="0F0F0F"/>
                <w:sz w:val="18"/>
                <w:szCs w:val="24"/>
              </w:rPr>
            </w:pPr>
            <w:r w:rsidRPr="00A559A0">
              <w:rPr>
                <w:rFonts w:eastAsia="Times New Roman" w:cs="Arial"/>
                <w:i/>
                <w:color w:val="0F0F0F"/>
                <w:sz w:val="18"/>
                <w:szCs w:val="24"/>
              </w:rPr>
              <w:t>BooleanOperatorEnum</w:t>
            </w:r>
          </w:p>
        </w:tc>
        <w:tc>
          <w:tcPr>
            <w:tcW w:w="1080" w:type="dxa"/>
            <w:tcBorders>
              <w:top w:val="single" w:sz="2" w:space="0" w:color="auto"/>
              <w:left w:val="single" w:sz="2" w:space="0" w:color="auto"/>
              <w:bottom w:val="single" w:sz="2" w:space="0" w:color="auto"/>
              <w:right w:val="single" w:sz="2" w:space="0" w:color="auto"/>
            </w:tcBorders>
          </w:tcPr>
          <w:p w14:paraId="69340047"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BBDEAA2" w14:textId="10547674" w:rsidR="00646451" w:rsidRPr="00A559A0" w:rsidRDefault="007B1C78" w:rsidP="004E4A23">
            <w:pPr>
              <w:spacing w:after="0"/>
              <w:rPr>
                <w:rFonts w:eastAsia="Times New Roman" w:cs="Arial"/>
                <w:sz w:val="18"/>
                <w:szCs w:val="24"/>
              </w:rPr>
            </w:pPr>
            <w:r w:rsidRPr="007B1C78">
              <w:rPr>
                <w:rFonts w:eastAsia="Times New Roman" w:cs="Arial"/>
                <w:sz w:val="18"/>
                <w:szCs w:val="24"/>
              </w:rPr>
              <w:t xml:space="preserve">Opérateur logique pour combiner les paramètres de validité du réseau, par ex. « ET », « OU », « XOR ». </w:t>
            </w:r>
          </w:p>
          <w:p w14:paraId="7FDF2443"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AND</w:t>
            </w:r>
          </w:p>
          <w:p w14:paraId="2E7F0F42"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OR</w:t>
            </w:r>
          </w:p>
          <w:p w14:paraId="5B7926A0"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NOT</w:t>
            </w:r>
          </w:p>
          <w:p w14:paraId="51CBA52F" w14:textId="77777777" w:rsidR="004E4A23" w:rsidRPr="00A559A0" w:rsidRDefault="004E4A23" w:rsidP="004E4A23">
            <w:pPr>
              <w:spacing w:after="0"/>
              <w:ind w:left="400"/>
              <w:rPr>
                <w:rFonts w:eastAsia="Times New Roman" w:cs="Arial"/>
                <w:i/>
                <w:iCs/>
                <w:color w:val="0F0F0F"/>
                <w:sz w:val="18"/>
                <w:szCs w:val="24"/>
              </w:rPr>
            </w:pPr>
            <w:r w:rsidRPr="00A559A0">
              <w:rPr>
                <w:rFonts w:eastAsia="Times New Roman" w:cs="Arial"/>
                <w:i/>
                <w:iCs/>
                <w:color w:val="0F0F0F"/>
                <w:sz w:val="18"/>
                <w:szCs w:val="24"/>
              </w:rPr>
              <w:t>XOR</w:t>
            </w:r>
          </w:p>
          <w:p w14:paraId="0AFBA439" w14:textId="13ABAAA3" w:rsidR="004E4A23" w:rsidRPr="00A559A0" w:rsidRDefault="004E4A23" w:rsidP="0055743B">
            <w:pPr>
              <w:spacing w:after="0"/>
              <w:rPr>
                <w:rFonts w:eastAsia="Times New Roman" w:cs="Arial"/>
                <w:color w:val="0F0F0F"/>
                <w:sz w:val="18"/>
                <w:szCs w:val="24"/>
              </w:rPr>
            </w:pPr>
          </w:p>
        </w:tc>
      </w:tr>
      <w:tr w:rsidR="00646451" w:rsidRPr="00A559A0" w14:paraId="1FDF5918" w14:textId="77777777" w:rsidTr="00206E64">
        <w:tc>
          <w:tcPr>
            <w:tcW w:w="900" w:type="dxa"/>
            <w:tcBorders>
              <w:top w:val="single" w:sz="2" w:space="0" w:color="auto"/>
              <w:left w:val="single" w:sz="2" w:space="0" w:color="auto"/>
              <w:bottom w:val="single" w:sz="2" w:space="0" w:color="auto"/>
              <w:right w:val="single" w:sz="2" w:space="0" w:color="auto"/>
            </w:tcBorders>
          </w:tcPr>
          <w:p w14:paraId="5E8FD0C2" w14:textId="77777777" w:rsidR="00646451" w:rsidRPr="00A559A0" w:rsidRDefault="00646451" w:rsidP="00206E64">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E489830" w14:textId="1DE5A991"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ValiditySetSelection-Type</w:t>
            </w:r>
          </w:p>
        </w:tc>
        <w:tc>
          <w:tcPr>
            <w:tcW w:w="2160" w:type="dxa"/>
            <w:tcBorders>
              <w:top w:val="single" w:sz="2" w:space="0" w:color="auto"/>
              <w:left w:val="single" w:sz="2" w:space="0" w:color="auto"/>
              <w:bottom w:val="single" w:sz="2" w:space="0" w:color="auto"/>
              <w:right w:val="single" w:sz="2" w:space="0" w:color="auto"/>
            </w:tcBorders>
          </w:tcPr>
          <w:p w14:paraId="520350FD"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SetOperatorEnum</w:t>
            </w:r>
          </w:p>
        </w:tc>
        <w:tc>
          <w:tcPr>
            <w:tcW w:w="1080" w:type="dxa"/>
            <w:tcBorders>
              <w:top w:val="single" w:sz="2" w:space="0" w:color="auto"/>
              <w:left w:val="single" w:sz="2" w:space="0" w:color="auto"/>
              <w:bottom w:val="single" w:sz="2" w:space="0" w:color="auto"/>
              <w:right w:val="single" w:sz="2" w:space="0" w:color="auto"/>
            </w:tcBorders>
          </w:tcPr>
          <w:p w14:paraId="6446D4CC"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D979E1D" w14:textId="68CB2292" w:rsidR="00646451" w:rsidRPr="00A559A0" w:rsidRDefault="007B1C78" w:rsidP="004E4A23">
            <w:pPr>
              <w:spacing w:after="0"/>
              <w:rPr>
                <w:rFonts w:eastAsia="Times New Roman" w:cs="Arial"/>
                <w:sz w:val="18"/>
                <w:szCs w:val="24"/>
              </w:rPr>
            </w:pPr>
            <w:r w:rsidRPr="007B1C78">
              <w:rPr>
                <w:rFonts w:eastAsia="Times New Roman" w:cs="Arial"/>
                <w:sz w:val="18"/>
                <w:szCs w:val="24"/>
              </w:rPr>
              <w:t xml:space="preserve">Lorsqu'un ou plusieurs paramètres sont un groupe contenant plusieurs éléments, (GROUP OF xxx), opérateur d'ensemble pour faire la distinction entre l'ensemble complet </w:t>
            </w:r>
            <w:r>
              <w:rPr>
                <w:rFonts w:eastAsia="Times New Roman" w:cs="Arial"/>
                <w:sz w:val="18"/>
                <w:szCs w:val="24"/>
              </w:rPr>
              <w:t>et les différentes possibilité de sélections</w:t>
            </w:r>
            <w:r w:rsidRPr="007B1C78">
              <w:rPr>
                <w:rFonts w:eastAsia="Times New Roman" w:cs="Arial"/>
                <w:sz w:val="18"/>
                <w:szCs w:val="24"/>
              </w:rPr>
              <w:t>.</w:t>
            </w:r>
          </w:p>
          <w:p w14:paraId="41FE1D61" w14:textId="77777777" w:rsidR="00887FE3" w:rsidRPr="00A559A0" w:rsidRDefault="00887FE3" w:rsidP="00887FE3">
            <w:pPr>
              <w:spacing w:after="0"/>
              <w:ind w:left="400"/>
              <w:rPr>
                <w:rFonts w:eastAsia="Times New Roman" w:cs="Arial"/>
                <w:i/>
                <w:iCs/>
                <w:color w:val="0F0F0F"/>
                <w:sz w:val="18"/>
                <w:szCs w:val="24"/>
              </w:rPr>
            </w:pPr>
            <w:r w:rsidRPr="00A559A0">
              <w:rPr>
                <w:rFonts w:eastAsia="Times New Roman" w:cs="Arial"/>
                <w:i/>
                <w:iCs/>
                <w:color w:val="0F0F0F"/>
                <w:sz w:val="18"/>
                <w:szCs w:val="24"/>
              </w:rPr>
              <w:t>oneOfAnyOneSet</w:t>
            </w:r>
            <w:r>
              <w:rPr>
                <w:rFonts w:eastAsia="Times New Roman" w:cs="Arial"/>
                <w:i/>
                <w:iCs/>
                <w:color w:val="0F0F0F"/>
                <w:sz w:val="18"/>
                <w:szCs w:val="24"/>
              </w:rPr>
              <w:t xml:space="preserve"> (un seul d’entre eux)</w:t>
            </w:r>
          </w:p>
          <w:p w14:paraId="4CB9E1BD" w14:textId="77777777" w:rsidR="00887FE3" w:rsidRPr="00A559A0" w:rsidRDefault="00887FE3" w:rsidP="00887FE3">
            <w:pPr>
              <w:spacing w:after="0"/>
              <w:ind w:left="400"/>
              <w:rPr>
                <w:rFonts w:eastAsia="Times New Roman" w:cs="Arial"/>
                <w:i/>
                <w:iCs/>
                <w:color w:val="0F0F0F"/>
                <w:sz w:val="18"/>
                <w:szCs w:val="24"/>
              </w:rPr>
            </w:pPr>
            <w:r w:rsidRPr="00A559A0">
              <w:rPr>
                <w:rFonts w:eastAsia="Times New Roman" w:cs="Arial"/>
                <w:i/>
                <w:iCs/>
                <w:color w:val="0F0F0F"/>
                <w:sz w:val="18"/>
                <w:szCs w:val="24"/>
              </w:rPr>
              <w:t>oneOfEachSet</w:t>
            </w:r>
            <w:r>
              <w:rPr>
                <w:rFonts w:eastAsia="Times New Roman" w:cs="Arial"/>
                <w:i/>
                <w:iCs/>
                <w:color w:val="0F0F0F"/>
                <w:sz w:val="18"/>
                <w:szCs w:val="24"/>
              </w:rPr>
              <w:t xml:space="preserve"> (un de chaque)</w:t>
            </w:r>
          </w:p>
          <w:p w14:paraId="1215DECA" w14:textId="77777777" w:rsidR="00887FE3" w:rsidRPr="00A559A0" w:rsidRDefault="00887FE3" w:rsidP="00887FE3">
            <w:pPr>
              <w:spacing w:after="0"/>
              <w:ind w:left="400"/>
              <w:rPr>
                <w:rFonts w:eastAsia="Times New Roman" w:cs="Arial"/>
                <w:i/>
                <w:iCs/>
                <w:color w:val="0F0F0F"/>
                <w:sz w:val="18"/>
                <w:szCs w:val="24"/>
              </w:rPr>
            </w:pPr>
            <w:r w:rsidRPr="00A559A0">
              <w:rPr>
                <w:rFonts w:eastAsia="Times New Roman" w:cs="Arial"/>
                <w:i/>
                <w:iCs/>
                <w:color w:val="0F0F0F"/>
                <w:sz w:val="18"/>
                <w:szCs w:val="24"/>
              </w:rPr>
              <w:t>someOfAnySet</w:t>
            </w:r>
            <w:r>
              <w:rPr>
                <w:rFonts w:eastAsia="Times New Roman" w:cs="Arial"/>
                <w:i/>
                <w:iCs/>
                <w:color w:val="0F0F0F"/>
                <w:sz w:val="18"/>
                <w:szCs w:val="24"/>
              </w:rPr>
              <w:t xml:space="preserve"> (plusieurs d’une categorie)</w:t>
            </w:r>
          </w:p>
          <w:p w14:paraId="6C1097AA" w14:textId="77777777" w:rsidR="00887FE3" w:rsidRPr="00A559A0" w:rsidRDefault="00887FE3" w:rsidP="00887FE3">
            <w:pPr>
              <w:spacing w:after="0"/>
              <w:ind w:left="400"/>
              <w:rPr>
                <w:rFonts w:eastAsia="Times New Roman" w:cs="Arial"/>
                <w:i/>
                <w:iCs/>
                <w:color w:val="0F0F0F"/>
                <w:sz w:val="18"/>
                <w:szCs w:val="24"/>
              </w:rPr>
            </w:pPr>
            <w:r w:rsidRPr="00A559A0">
              <w:rPr>
                <w:rFonts w:eastAsia="Times New Roman" w:cs="Arial"/>
                <w:i/>
                <w:iCs/>
                <w:color w:val="0F0F0F"/>
                <w:sz w:val="18"/>
                <w:szCs w:val="24"/>
              </w:rPr>
              <w:t>allOfOneSet</w:t>
            </w:r>
            <w:r>
              <w:rPr>
                <w:rFonts w:eastAsia="Times New Roman" w:cs="Arial"/>
                <w:i/>
                <w:iCs/>
                <w:color w:val="0F0F0F"/>
                <w:sz w:val="18"/>
                <w:szCs w:val="24"/>
              </w:rPr>
              <w:t xml:space="preserve"> (tous ceux d’une categorie)</w:t>
            </w:r>
          </w:p>
          <w:p w14:paraId="53973C02" w14:textId="77777777" w:rsidR="00887FE3" w:rsidRPr="00A559A0" w:rsidRDefault="00887FE3" w:rsidP="00887FE3">
            <w:pPr>
              <w:spacing w:after="0"/>
              <w:ind w:left="400"/>
              <w:rPr>
                <w:rFonts w:eastAsia="Times New Roman" w:cs="Arial"/>
                <w:i/>
                <w:iCs/>
                <w:color w:val="0F0F0F"/>
                <w:sz w:val="18"/>
                <w:szCs w:val="24"/>
              </w:rPr>
            </w:pPr>
            <w:r w:rsidRPr="00A559A0">
              <w:rPr>
                <w:rFonts w:eastAsia="Times New Roman" w:cs="Arial"/>
                <w:i/>
                <w:iCs/>
                <w:color w:val="0F0F0F"/>
                <w:sz w:val="18"/>
                <w:szCs w:val="24"/>
              </w:rPr>
              <w:t>allOfAllSets</w:t>
            </w:r>
            <w:r>
              <w:rPr>
                <w:rFonts w:eastAsia="Times New Roman" w:cs="Arial"/>
                <w:i/>
                <w:iCs/>
                <w:color w:val="0F0F0F"/>
                <w:sz w:val="18"/>
                <w:szCs w:val="24"/>
              </w:rPr>
              <w:t xml:space="preserve"> (tous)</w:t>
            </w:r>
          </w:p>
          <w:p w14:paraId="0C5E7C9D" w14:textId="0023ED89" w:rsidR="004E4A23" w:rsidRPr="00A559A0" w:rsidRDefault="004E4A23" w:rsidP="004E4A23">
            <w:pPr>
              <w:spacing w:after="0"/>
              <w:ind w:left="400"/>
              <w:rPr>
                <w:rFonts w:eastAsia="Times New Roman" w:cs="Arial"/>
                <w:i/>
                <w:iCs/>
                <w:color w:val="0F0F0F"/>
                <w:sz w:val="18"/>
                <w:szCs w:val="24"/>
              </w:rPr>
            </w:pPr>
          </w:p>
        </w:tc>
      </w:tr>
      <w:tr w:rsidR="00646451" w:rsidRPr="00A559A0" w14:paraId="74148157" w14:textId="77777777" w:rsidTr="00206E64">
        <w:tc>
          <w:tcPr>
            <w:tcW w:w="900" w:type="dxa"/>
            <w:tcBorders>
              <w:top w:val="single" w:sz="2" w:space="0" w:color="auto"/>
              <w:left w:val="single" w:sz="2" w:space="0" w:color="auto"/>
              <w:bottom w:val="single" w:sz="2" w:space="0" w:color="auto"/>
              <w:right w:val="single" w:sz="2" w:space="0" w:color="auto"/>
            </w:tcBorders>
          </w:tcPr>
          <w:p w14:paraId="5669C130" w14:textId="77777777" w:rsidR="00646451" w:rsidRPr="00A559A0" w:rsidRDefault="00646451" w:rsidP="00206E64">
            <w:pPr>
              <w:jc w:val="center"/>
              <w:rPr>
                <w:rFonts w:eastAsia="Times New Roman" w:cs="Arial"/>
                <w:color w:val="0F0F0F"/>
                <w:sz w:val="18"/>
                <w:szCs w:val="18"/>
              </w:rPr>
            </w:pPr>
            <w:r w:rsidRPr="00A559A0">
              <w:rPr>
                <w:rFonts w:eastAsia="Times New Roman" w:cs="Arial"/>
                <w:color w:val="0F0F0F"/>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3225359D" w14:textId="0EA6DADF" w:rsidR="00646451" w:rsidRPr="00A559A0" w:rsidRDefault="00646451" w:rsidP="00206E64">
            <w:pPr>
              <w:rPr>
                <w:rFonts w:cs="Arial"/>
                <w:b/>
                <w:i/>
                <w:sz w:val="18"/>
                <w:szCs w:val="18"/>
              </w:rPr>
            </w:pPr>
            <w:r w:rsidRPr="00A559A0">
              <w:rPr>
                <w:rFonts w:cs="Arial"/>
                <w:b/>
                <w:i/>
                <w:sz w:val="18"/>
                <w:szCs w:val="18"/>
              </w:rPr>
              <w:t>temporalValidityParameters</w:t>
            </w:r>
          </w:p>
        </w:tc>
        <w:tc>
          <w:tcPr>
            <w:tcW w:w="2160" w:type="dxa"/>
            <w:tcBorders>
              <w:top w:val="single" w:sz="2" w:space="0" w:color="auto"/>
              <w:left w:val="single" w:sz="2" w:space="0" w:color="auto"/>
              <w:bottom w:val="single" w:sz="2" w:space="0" w:color="auto"/>
              <w:right w:val="single" w:sz="2" w:space="0" w:color="auto"/>
            </w:tcBorders>
          </w:tcPr>
          <w:p w14:paraId="5886A672" w14:textId="1B52E42C" w:rsidR="00646451" w:rsidRPr="00A559A0" w:rsidRDefault="00646451" w:rsidP="00206E64">
            <w:pPr>
              <w:rPr>
                <w:rFonts w:cs="Arial"/>
                <w:i/>
                <w:sz w:val="18"/>
                <w:szCs w:val="18"/>
              </w:rPr>
            </w:pPr>
            <w:r w:rsidRPr="00A559A0">
              <w:rPr>
                <w:rFonts w:cs="Arial"/>
                <w:i/>
                <w:sz w:val="18"/>
                <w:szCs w:val="18"/>
              </w:rPr>
              <w:t>TemporalValidityParametersGroup</w:t>
            </w:r>
          </w:p>
        </w:tc>
        <w:tc>
          <w:tcPr>
            <w:tcW w:w="1080" w:type="dxa"/>
            <w:tcBorders>
              <w:top w:val="single" w:sz="2" w:space="0" w:color="auto"/>
              <w:left w:val="single" w:sz="2" w:space="0" w:color="auto"/>
              <w:bottom w:val="single" w:sz="2" w:space="0" w:color="auto"/>
              <w:right w:val="single" w:sz="2" w:space="0" w:color="auto"/>
            </w:tcBorders>
          </w:tcPr>
          <w:p w14:paraId="40AC3829" w14:textId="77777777" w:rsidR="00646451" w:rsidRPr="00A559A0" w:rsidRDefault="00646451" w:rsidP="00206E64">
            <w:pPr>
              <w:jc w:val="center"/>
              <w:rPr>
                <w:rFonts w:eastAsia="Times New Roman" w:cs="Arial"/>
                <w:color w:val="0F0F0F"/>
                <w:sz w:val="18"/>
                <w:szCs w:val="18"/>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29F34115" w14:textId="6B1C67ED" w:rsidR="00646451" w:rsidRPr="00A559A0" w:rsidRDefault="000D5959" w:rsidP="00206E64">
            <w:pPr>
              <w:rPr>
                <w:rFonts w:eastAsia="Times New Roman" w:cs="Arial"/>
                <w:color w:val="0F0F0F"/>
                <w:sz w:val="18"/>
                <w:szCs w:val="18"/>
              </w:rPr>
            </w:pPr>
            <w:r>
              <w:rPr>
                <w:rFonts w:eastAsia="Times New Roman" w:cs="Arial"/>
                <w:color w:val="0F0F0F"/>
                <w:sz w:val="18"/>
                <w:szCs w:val="18"/>
              </w:rPr>
              <w:t>Validité temporelle associées</w:t>
            </w:r>
            <w:r w:rsidR="00646451" w:rsidRPr="00A559A0">
              <w:rPr>
                <w:rFonts w:eastAsia="Times New Roman" w:cs="Arial"/>
                <w:color w:val="0F0F0F"/>
                <w:sz w:val="18"/>
                <w:szCs w:val="18"/>
              </w:rPr>
              <w:t>.</w:t>
            </w:r>
          </w:p>
        </w:tc>
      </w:tr>
      <w:tr w:rsidR="00646451" w:rsidRPr="00A559A0" w14:paraId="1FF8180E" w14:textId="77777777" w:rsidTr="00206E64">
        <w:tc>
          <w:tcPr>
            <w:tcW w:w="900" w:type="dxa"/>
            <w:tcBorders>
              <w:top w:val="single" w:sz="2" w:space="0" w:color="auto"/>
              <w:left w:val="single" w:sz="2" w:space="0" w:color="auto"/>
              <w:bottom w:val="single" w:sz="2" w:space="0" w:color="auto"/>
              <w:right w:val="single" w:sz="2" w:space="0" w:color="auto"/>
            </w:tcBorders>
          </w:tcPr>
          <w:p w14:paraId="51B2E815"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577E42AC" w14:textId="32276385" w:rsidR="00646451" w:rsidRPr="00A559A0" w:rsidRDefault="00646451" w:rsidP="00206E64">
            <w:pPr>
              <w:rPr>
                <w:rFonts w:eastAsia="Times New Roman" w:cs="Arial"/>
                <w:b/>
                <w:i/>
                <w:color w:val="0F0F0F"/>
                <w:sz w:val="18"/>
                <w:szCs w:val="24"/>
              </w:rPr>
            </w:pPr>
            <w:r w:rsidRPr="00A559A0">
              <w:rPr>
                <w:rFonts w:cs="Arial"/>
                <w:b/>
                <w:i/>
                <w:sz w:val="18"/>
                <w:szCs w:val="18"/>
              </w:rPr>
              <w:t>validityParameters</w:t>
            </w:r>
          </w:p>
        </w:tc>
        <w:tc>
          <w:tcPr>
            <w:tcW w:w="2160" w:type="dxa"/>
            <w:tcBorders>
              <w:top w:val="single" w:sz="2" w:space="0" w:color="auto"/>
              <w:left w:val="single" w:sz="2" w:space="0" w:color="auto"/>
              <w:bottom w:val="single" w:sz="2" w:space="0" w:color="auto"/>
              <w:right w:val="single" w:sz="2" w:space="0" w:color="auto"/>
            </w:tcBorders>
          </w:tcPr>
          <w:p w14:paraId="21D0A08B" w14:textId="1A7F28F4" w:rsidR="00646451" w:rsidRPr="00A559A0" w:rsidRDefault="00646451" w:rsidP="00206E64">
            <w:pPr>
              <w:rPr>
                <w:rFonts w:eastAsia="Times New Roman" w:cs="Arial"/>
                <w:i/>
                <w:color w:val="0F0F0F"/>
                <w:sz w:val="18"/>
                <w:szCs w:val="24"/>
              </w:rPr>
            </w:pPr>
            <w:r w:rsidRPr="00A559A0">
              <w:rPr>
                <w:rFonts w:cs="Arial"/>
                <w:i/>
                <w:sz w:val="18"/>
                <w:szCs w:val="18"/>
              </w:rPr>
              <w:t>LimitingValidityParametersGroup</w:t>
            </w:r>
          </w:p>
        </w:tc>
        <w:tc>
          <w:tcPr>
            <w:tcW w:w="1080" w:type="dxa"/>
            <w:tcBorders>
              <w:top w:val="single" w:sz="2" w:space="0" w:color="auto"/>
              <w:left w:val="single" w:sz="2" w:space="0" w:color="auto"/>
              <w:bottom w:val="single" w:sz="2" w:space="0" w:color="auto"/>
              <w:right w:val="single" w:sz="2" w:space="0" w:color="auto"/>
            </w:tcBorders>
          </w:tcPr>
          <w:p w14:paraId="5BABC917"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684E53F7" w14:textId="7C32FBEB" w:rsidR="00646451" w:rsidRPr="00A559A0" w:rsidRDefault="000D5959" w:rsidP="00206E64">
            <w:pPr>
              <w:rPr>
                <w:rFonts w:eastAsia="Times New Roman" w:cs="Arial"/>
                <w:color w:val="0F0F0F"/>
                <w:sz w:val="18"/>
                <w:szCs w:val="24"/>
              </w:rPr>
            </w:pPr>
            <w:r>
              <w:rPr>
                <w:rFonts w:eastAsia="Times New Roman" w:cs="Arial"/>
                <w:color w:val="0F0F0F"/>
                <w:sz w:val="18"/>
                <w:szCs w:val="18"/>
              </w:rPr>
              <w:t>Paramètres de validités associés</w:t>
            </w:r>
            <w:r w:rsidR="00646451" w:rsidRPr="00A559A0">
              <w:rPr>
                <w:rFonts w:eastAsia="Times New Roman" w:cs="Arial"/>
                <w:color w:val="0F0F0F"/>
                <w:sz w:val="18"/>
                <w:szCs w:val="18"/>
              </w:rPr>
              <w:t>.</w:t>
            </w:r>
          </w:p>
        </w:tc>
      </w:tr>
    </w:tbl>
    <w:p w14:paraId="0BBF8517" w14:textId="77777777" w:rsidR="00646451" w:rsidRPr="00A559A0" w:rsidRDefault="00646451" w:rsidP="00646451">
      <w:pPr>
        <w:rPr>
          <w:rFonts w:cs="Arial"/>
        </w:rPr>
      </w:pPr>
    </w:p>
    <w:p w14:paraId="5B633257" w14:textId="77777777" w:rsidR="00646451" w:rsidRPr="00A559A0" w:rsidRDefault="00646451" w:rsidP="00646451"/>
    <w:p w14:paraId="078F0C53" w14:textId="00F75EF9" w:rsidR="00646451" w:rsidRPr="00A559A0" w:rsidRDefault="00646451" w:rsidP="00646451">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82</w:t>
      </w:r>
      <w:r w:rsidRPr="00A559A0">
        <w:rPr>
          <w:rFonts w:cs="Arial"/>
        </w:rPr>
        <w:fldChar w:fldCharType="end"/>
      </w:r>
      <w:r w:rsidRPr="00A559A0">
        <w:rPr>
          <w:rFonts w:cs="Arial"/>
        </w:rPr>
        <w:t xml:space="preserve"> –</w:t>
      </w:r>
      <w:r w:rsidRPr="00A559A0">
        <w:rPr>
          <w:rFonts w:cs="Arial"/>
          <w:i/>
        </w:rPr>
        <w:t>TemporalValidityParametersGroup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646451" w:rsidRPr="00A559A0" w14:paraId="41BAB610"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5D88207" w14:textId="2C21BC3C" w:rsidR="00646451" w:rsidRPr="00A559A0" w:rsidRDefault="00646451" w:rsidP="00206E64">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E011106" w14:textId="77777777" w:rsidR="00646451" w:rsidRPr="00A559A0" w:rsidRDefault="00646451" w:rsidP="00206E64">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9F6DBC8" w14:textId="77777777" w:rsidR="00646451" w:rsidRPr="00A559A0" w:rsidRDefault="00646451" w:rsidP="00206E64">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E5A883D" w14:textId="253F1840" w:rsidR="00646451" w:rsidRPr="00A559A0" w:rsidRDefault="00646451" w:rsidP="00206E64">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22933F3" w14:textId="77777777" w:rsidR="00646451" w:rsidRPr="00A559A0" w:rsidRDefault="00646451" w:rsidP="00206E64">
            <w:pPr>
              <w:rPr>
                <w:rFonts w:eastAsia="Times New Roman" w:cs="Arial"/>
                <w:b/>
                <w:color w:val="0F0F0F"/>
                <w:szCs w:val="24"/>
              </w:rPr>
            </w:pPr>
            <w:r w:rsidRPr="00A559A0">
              <w:rPr>
                <w:rFonts w:cs="Arial"/>
                <w:b/>
                <w:bCs/>
                <w:sz w:val="18"/>
                <w:szCs w:val="18"/>
              </w:rPr>
              <w:t>Description</w:t>
            </w:r>
          </w:p>
        </w:tc>
      </w:tr>
      <w:tr w:rsidR="00646451" w:rsidRPr="00A559A0" w14:paraId="1F2EBCD1" w14:textId="77777777" w:rsidTr="00206E64">
        <w:tc>
          <w:tcPr>
            <w:tcW w:w="900" w:type="dxa"/>
            <w:tcBorders>
              <w:top w:val="single" w:sz="2" w:space="0" w:color="auto"/>
              <w:left w:val="single" w:sz="2" w:space="0" w:color="auto"/>
              <w:bottom w:val="single" w:sz="2" w:space="0" w:color="auto"/>
              <w:right w:val="single" w:sz="2" w:space="0" w:color="auto"/>
            </w:tcBorders>
          </w:tcPr>
          <w:p w14:paraId="32E753E9"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6F8AF226" w14:textId="77777777"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DayTypeRef</w:t>
            </w:r>
          </w:p>
        </w:tc>
        <w:tc>
          <w:tcPr>
            <w:tcW w:w="2160" w:type="dxa"/>
            <w:tcBorders>
              <w:top w:val="single" w:sz="2" w:space="0" w:color="auto"/>
              <w:left w:val="single" w:sz="2" w:space="0" w:color="auto"/>
              <w:bottom w:val="single" w:sz="2" w:space="0" w:color="auto"/>
              <w:right w:val="single" w:sz="2" w:space="0" w:color="auto"/>
            </w:tcBorders>
          </w:tcPr>
          <w:p w14:paraId="40789A36" w14:textId="77777777" w:rsidR="00646451" w:rsidRPr="00A559A0" w:rsidRDefault="00646451" w:rsidP="00206E64">
            <w:pPr>
              <w:rPr>
                <w:rFonts w:eastAsia="Times New Roman" w:cs="Arial"/>
                <w:color w:val="0F0F0F"/>
                <w:sz w:val="18"/>
                <w:szCs w:val="24"/>
              </w:rPr>
            </w:pPr>
            <w:r w:rsidRPr="00A559A0">
              <w:rPr>
                <w:rFonts w:eastAsia="Times New Roman" w:cs="Arial"/>
                <w:i/>
                <w:color w:val="0F0F0F"/>
                <w:sz w:val="18"/>
                <w:szCs w:val="24"/>
              </w:rPr>
              <w:t>ValidityConditionRef</w:t>
            </w:r>
          </w:p>
        </w:tc>
        <w:tc>
          <w:tcPr>
            <w:tcW w:w="1080" w:type="dxa"/>
            <w:tcBorders>
              <w:top w:val="single" w:sz="2" w:space="0" w:color="auto"/>
              <w:left w:val="single" w:sz="2" w:space="0" w:color="auto"/>
              <w:bottom w:val="single" w:sz="2" w:space="0" w:color="auto"/>
              <w:right w:val="single" w:sz="2" w:space="0" w:color="auto"/>
            </w:tcBorders>
          </w:tcPr>
          <w:p w14:paraId="6DC0CD93"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89B76F1" w14:textId="183C61C7"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DAY TYPE </w:t>
            </w:r>
            <w:r w:rsidR="00494A43">
              <w:rPr>
                <w:rFonts w:eastAsia="Times New Roman" w:cs="Arial"/>
                <w:color w:val="0F0F0F"/>
                <w:sz w:val="18"/>
                <w:szCs w:val="24"/>
              </w:rPr>
              <w:t>auquel l’</w:t>
            </w:r>
            <w:r w:rsidRPr="00A559A0">
              <w:rPr>
                <w:rFonts w:eastAsia="Times New Roman" w:cs="Arial"/>
                <w:color w:val="0F0F0F"/>
                <w:sz w:val="18"/>
                <w:szCs w:val="24"/>
              </w:rPr>
              <w:t xml:space="preserve">ACCESS RIGHT PARAMETER </w:t>
            </w:r>
            <w:r w:rsidR="00494A43">
              <w:rPr>
                <w:rFonts w:eastAsia="Times New Roman" w:cs="Arial"/>
                <w:color w:val="0F0F0F"/>
                <w:sz w:val="18"/>
                <w:szCs w:val="24"/>
              </w:rPr>
              <w:t>est affecté</w:t>
            </w:r>
            <w:r w:rsidRPr="00A559A0">
              <w:rPr>
                <w:rFonts w:eastAsia="Times New Roman" w:cs="Arial"/>
                <w:color w:val="0F0F0F"/>
                <w:sz w:val="18"/>
                <w:szCs w:val="24"/>
              </w:rPr>
              <w:t>.</w:t>
            </w:r>
          </w:p>
        </w:tc>
      </w:tr>
      <w:tr w:rsidR="00646451" w:rsidRPr="00A559A0" w14:paraId="1F24EC5A" w14:textId="77777777" w:rsidTr="00206E64">
        <w:tc>
          <w:tcPr>
            <w:tcW w:w="900" w:type="dxa"/>
            <w:tcBorders>
              <w:top w:val="single" w:sz="2" w:space="0" w:color="auto"/>
              <w:left w:val="single" w:sz="2" w:space="0" w:color="auto"/>
              <w:bottom w:val="single" w:sz="2" w:space="0" w:color="auto"/>
              <w:right w:val="single" w:sz="2" w:space="0" w:color="auto"/>
            </w:tcBorders>
          </w:tcPr>
          <w:p w14:paraId="5F0E596B"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44894041" w14:textId="0092098C"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GroupOfTimebandsRef</w:t>
            </w:r>
          </w:p>
        </w:tc>
        <w:tc>
          <w:tcPr>
            <w:tcW w:w="2160" w:type="dxa"/>
            <w:tcBorders>
              <w:top w:val="single" w:sz="2" w:space="0" w:color="auto"/>
              <w:left w:val="single" w:sz="2" w:space="0" w:color="auto"/>
              <w:bottom w:val="single" w:sz="2" w:space="0" w:color="auto"/>
              <w:right w:val="single" w:sz="2" w:space="0" w:color="auto"/>
            </w:tcBorders>
          </w:tcPr>
          <w:p w14:paraId="6072C40B" w14:textId="77777777" w:rsidR="00646451" w:rsidRPr="00A559A0" w:rsidRDefault="00646451" w:rsidP="00206E64">
            <w:pPr>
              <w:rPr>
                <w:rFonts w:eastAsia="Times New Roman" w:cs="Arial"/>
                <w:color w:val="0F0F0F"/>
                <w:sz w:val="18"/>
                <w:szCs w:val="24"/>
              </w:rPr>
            </w:pPr>
            <w:r w:rsidRPr="00A559A0">
              <w:rPr>
                <w:rFonts w:eastAsia="Times New Roman" w:cs="Arial"/>
                <w:i/>
                <w:color w:val="0F0F0F"/>
                <w:sz w:val="18"/>
                <w:szCs w:val="24"/>
              </w:rPr>
              <w:t>GroupOfTimebandsRef</w:t>
            </w:r>
          </w:p>
        </w:tc>
        <w:tc>
          <w:tcPr>
            <w:tcW w:w="1080" w:type="dxa"/>
            <w:tcBorders>
              <w:top w:val="single" w:sz="2" w:space="0" w:color="auto"/>
              <w:left w:val="single" w:sz="2" w:space="0" w:color="auto"/>
              <w:bottom w:val="single" w:sz="2" w:space="0" w:color="auto"/>
              <w:right w:val="single" w:sz="2" w:space="0" w:color="auto"/>
            </w:tcBorders>
          </w:tcPr>
          <w:p w14:paraId="2DD7D04F"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B5F3945" w14:textId="3A441DDE"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GROUP OF TIME BANDs </w:t>
            </w:r>
            <w:r w:rsidR="00494A43">
              <w:rPr>
                <w:rFonts w:eastAsia="Times New Roman" w:cs="Arial"/>
                <w:color w:val="0F0F0F"/>
                <w:sz w:val="18"/>
                <w:szCs w:val="24"/>
              </w:rPr>
              <w:t>auquel l’</w:t>
            </w:r>
            <w:r w:rsidRPr="00A559A0">
              <w:rPr>
                <w:rFonts w:eastAsia="Times New Roman" w:cs="Arial"/>
                <w:color w:val="0F0F0F"/>
                <w:sz w:val="18"/>
                <w:szCs w:val="24"/>
              </w:rPr>
              <w:t xml:space="preserve">ACCESS RIGHT PARAMETER </w:t>
            </w:r>
            <w:r w:rsidR="00494A43">
              <w:rPr>
                <w:rFonts w:eastAsia="Times New Roman" w:cs="Arial"/>
                <w:color w:val="0F0F0F"/>
                <w:sz w:val="18"/>
                <w:szCs w:val="24"/>
              </w:rPr>
              <w:t>est affecté</w:t>
            </w:r>
            <w:r w:rsidRPr="00A559A0">
              <w:rPr>
                <w:rFonts w:eastAsia="Times New Roman" w:cs="Arial"/>
                <w:color w:val="0F0F0F"/>
                <w:sz w:val="18"/>
                <w:szCs w:val="24"/>
              </w:rPr>
              <w:t>.</w:t>
            </w:r>
          </w:p>
        </w:tc>
      </w:tr>
      <w:tr w:rsidR="00646451" w:rsidRPr="00A559A0" w14:paraId="5BBA892F" w14:textId="77777777" w:rsidTr="00206E64">
        <w:tc>
          <w:tcPr>
            <w:tcW w:w="900" w:type="dxa"/>
            <w:tcBorders>
              <w:top w:val="single" w:sz="2" w:space="0" w:color="auto"/>
              <w:left w:val="single" w:sz="2" w:space="0" w:color="auto"/>
              <w:bottom w:val="single" w:sz="2" w:space="0" w:color="auto"/>
              <w:right w:val="single" w:sz="2" w:space="0" w:color="auto"/>
            </w:tcBorders>
          </w:tcPr>
          <w:p w14:paraId="668BFBD4"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2348EAA1" w14:textId="7249A6F6"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OperatingDayRef</w:t>
            </w:r>
          </w:p>
        </w:tc>
        <w:tc>
          <w:tcPr>
            <w:tcW w:w="2160" w:type="dxa"/>
            <w:tcBorders>
              <w:top w:val="single" w:sz="2" w:space="0" w:color="auto"/>
              <w:left w:val="single" w:sz="2" w:space="0" w:color="auto"/>
              <w:bottom w:val="single" w:sz="2" w:space="0" w:color="auto"/>
              <w:right w:val="single" w:sz="2" w:space="0" w:color="auto"/>
            </w:tcBorders>
          </w:tcPr>
          <w:p w14:paraId="3F5DEA92" w14:textId="77777777" w:rsidR="00646451" w:rsidRPr="00A559A0" w:rsidRDefault="00646451" w:rsidP="00206E64">
            <w:pPr>
              <w:rPr>
                <w:rFonts w:eastAsia="Times New Roman" w:cs="Arial"/>
                <w:color w:val="0F0F0F"/>
                <w:sz w:val="18"/>
                <w:szCs w:val="24"/>
              </w:rPr>
            </w:pPr>
            <w:r w:rsidRPr="00A559A0">
              <w:rPr>
                <w:rFonts w:eastAsia="Times New Roman" w:cs="Arial"/>
                <w:i/>
                <w:color w:val="0F0F0F"/>
                <w:sz w:val="18"/>
                <w:szCs w:val="24"/>
              </w:rPr>
              <w:t>OperatingDayRef</w:t>
            </w:r>
          </w:p>
        </w:tc>
        <w:tc>
          <w:tcPr>
            <w:tcW w:w="1080" w:type="dxa"/>
            <w:tcBorders>
              <w:top w:val="single" w:sz="2" w:space="0" w:color="auto"/>
              <w:left w:val="single" w:sz="2" w:space="0" w:color="auto"/>
              <w:bottom w:val="single" w:sz="2" w:space="0" w:color="auto"/>
              <w:right w:val="single" w:sz="2" w:space="0" w:color="auto"/>
            </w:tcBorders>
          </w:tcPr>
          <w:p w14:paraId="10FCB2D7"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965A6BD" w14:textId="7C1EDBC6"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OPERATING DAY </w:t>
            </w:r>
            <w:r w:rsidR="00494A43">
              <w:rPr>
                <w:rFonts w:eastAsia="Times New Roman" w:cs="Arial"/>
                <w:color w:val="0F0F0F"/>
                <w:sz w:val="18"/>
                <w:szCs w:val="24"/>
              </w:rPr>
              <w:t>auquel l’</w:t>
            </w:r>
            <w:r w:rsidRPr="00A559A0">
              <w:rPr>
                <w:rFonts w:eastAsia="Times New Roman" w:cs="Arial"/>
                <w:color w:val="0F0F0F"/>
                <w:sz w:val="18"/>
                <w:szCs w:val="24"/>
              </w:rPr>
              <w:t xml:space="preserve">ACCESS RIGHT PARAMETER </w:t>
            </w:r>
            <w:r w:rsidR="00494A43">
              <w:rPr>
                <w:rFonts w:eastAsia="Times New Roman" w:cs="Arial"/>
                <w:color w:val="0F0F0F"/>
                <w:sz w:val="18"/>
                <w:szCs w:val="24"/>
              </w:rPr>
              <w:t>est affecté</w:t>
            </w:r>
            <w:r w:rsidRPr="00A559A0">
              <w:rPr>
                <w:rFonts w:eastAsia="Times New Roman" w:cs="Arial"/>
                <w:color w:val="0F0F0F"/>
                <w:sz w:val="18"/>
                <w:szCs w:val="24"/>
              </w:rPr>
              <w:t>.</w:t>
            </w:r>
          </w:p>
        </w:tc>
      </w:tr>
      <w:tr w:rsidR="00646451" w:rsidRPr="00A559A0" w14:paraId="04F41D06" w14:textId="77777777" w:rsidTr="00206E64">
        <w:tc>
          <w:tcPr>
            <w:tcW w:w="900" w:type="dxa"/>
            <w:tcBorders>
              <w:top w:val="single" w:sz="2" w:space="0" w:color="auto"/>
              <w:left w:val="single" w:sz="2" w:space="0" w:color="auto"/>
              <w:bottom w:val="single" w:sz="2" w:space="0" w:color="auto"/>
              <w:right w:val="single" w:sz="2" w:space="0" w:color="auto"/>
            </w:tcBorders>
          </w:tcPr>
          <w:p w14:paraId="1E2DB8D4"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B184DF1" w14:textId="0E97273A" w:rsidR="00646451" w:rsidRPr="00A559A0" w:rsidRDefault="00646451" w:rsidP="00206E64">
            <w:pPr>
              <w:rPr>
                <w:rFonts w:eastAsia="Times New Roman" w:cs="Arial"/>
                <w:b/>
                <w:i/>
                <w:color w:val="0F0F0F"/>
                <w:sz w:val="18"/>
                <w:szCs w:val="24"/>
              </w:rPr>
            </w:pPr>
            <w:r w:rsidRPr="00A559A0">
              <w:rPr>
                <w:rFonts w:eastAsia="Times New Roman" w:cs="Arial"/>
                <w:b/>
                <w:i/>
                <w:color w:val="0F0F0F"/>
                <w:sz w:val="18"/>
                <w:szCs w:val="24"/>
              </w:rPr>
              <w:t>OperatingPeriodRef</w:t>
            </w:r>
          </w:p>
        </w:tc>
        <w:tc>
          <w:tcPr>
            <w:tcW w:w="2160" w:type="dxa"/>
            <w:tcBorders>
              <w:top w:val="single" w:sz="2" w:space="0" w:color="auto"/>
              <w:left w:val="single" w:sz="2" w:space="0" w:color="auto"/>
              <w:bottom w:val="single" w:sz="2" w:space="0" w:color="auto"/>
              <w:right w:val="single" w:sz="2" w:space="0" w:color="auto"/>
            </w:tcBorders>
          </w:tcPr>
          <w:p w14:paraId="4E7307D8" w14:textId="77777777" w:rsidR="00646451" w:rsidRPr="00A559A0" w:rsidRDefault="00646451" w:rsidP="00206E64">
            <w:pPr>
              <w:rPr>
                <w:rFonts w:eastAsia="Times New Roman" w:cs="Arial"/>
                <w:i/>
                <w:color w:val="0F0F0F"/>
                <w:sz w:val="18"/>
                <w:szCs w:val="24"/>
              </w:rPr>
            </w:pPr>
            <w:r w:rsidRPr="00A559A0">
              <w:rPr>
                <w:rFonts w:eastAsia="Times New Roman" w:cs="Arial"/>
                <w:i/>
                <w:color w:val="0F0F0F"/>
                <w:sz w:val="18"/>
                <w:szCs w:val="24"/>
              </w:rPr>
              <w:t>OperatingPeriod-Ref</w:t>
            </w:r>
          </w:p>
        </w:tc>
        <w:tc>
          <w:tcPr>
            <w:tcW w:w="1080" w:type="dxa"/>
            <w:tcBorders>
              <w:top w:val="single" w:sz="2" w:space="0" w:color="auto"/>
              <w:left w:val="single" w:sz="2" w:space="0" w:color="auto"/>
              <w:bottom w:val="single" w:sz="2" w:space="0" w:color="auto"/>
              <w:right w:val="single" w:sz="2" w:space="0" w:color="auto"/>
            </w:tcBorders>
          </w:tcPr>
          <w:p w14:paraId="2E00B586"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C40972A" w14:textId="6DECB127"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OPERATING PERIOD </w:t>
            </w:r>
            <w:r w:rsidR="00494A43">
              <w:rPr>
                <w:rFonts w:eastAsia="Times New Roman" w:cs="Arial"/>
                <w:color w:val="0F0F0F"/>
                <w:sz w:val="18"/>
                <w:szCs w:val="24"/>
              </w:rPr>
              <w:t>auquel l’</w:t>
            </w:r>
            <w:r w:rsidRPr="00A559A0">
              <w:rPr>
                <w:rFonts w:eastAsia="Times New Roman" w:cs="Arial"/>
                <w:color w:val="0F0F0F"/>
                <w:sz w:val="18"/>
                <w:szCs w:val="24"/>
              </w:rPr>
              <w:t xml:space="preserve">ACCESS RIGHT PARAMETER </w:t>
            </w:r>
            <w:r w:rsidR="00494A43">
              <w:rPr>
                <w:rFonts w:eastAsia="Times New Roman" w:cs="Arial"/>
                <w:color w:val="0F0F0F"/>
                <w:sz w:val="18"/>
                <w:szCs w:val="24"/>
              </w:rPr>
              <w:t>est affecté</w:t>
            </w:r>
            <w:r w:rsidRPr="00A559A0">
              <w:rPr>
                <w:rFonts w:eastAsia="Times New Roman" w:cs="Arial"/>
                <w:color w:val="0F0F0F"/>
                <w:sz w:val="18"/>
                <w:szCs w:val="24"/>
              </w:rPr>
              <w:t xml:space="preserve">. </w:t>
            </w:r>
          </w:p>
        </w:tc>
      </w:tr>
      <w:tr w:rsidR="00646451" w:rsidRPr="00A559A0" w14:paraId="3E685937" w14:textId="77777777" w:rsidTr="00206E64">
        <w:tc>
          <w:tcPr>
            <w:tcW w:w="900" w:type="dxa"/>
            <w:tcBorders>
              <w:top w:val="single" w:sz="2" w:space="0" w:color="auto"/>
              <w:left w:val="single" w:sz="2" w:space="0" w:color="auto"/>
              <w:bottom w:val="single" w:sz="2" w:space="0" w:color="auto"/>
              <w:right w:val="single" w:sz="2" w:space="0" w:color="auto"/>
            </w:tcBorders>
          </w:tcPr>
          <w:p w14:paraId="240A1EE9"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33509F2C" w14:textId="57C89949" w:rsidR="00646451" w:rsidRPr="00A559A0" w:rsidRDefault="00646451" w:rsidP="00206E64">
            <w:pPr>
              <w:rPr>
                <w:rFonts w:eastAsia="Times New Roman" w:cs="Arial"/>
                <w:color w:val="0F0F0F"/>
                <w:sz w:val="18"/>
                <w:szCs w:val="24"/>
              </w:rPr>
            </w:pPr>
            <w:r w:rsidRPr="00A559A0">
              <w:rPr>
                <w:rFonts w:eastAsia="Times New Roman" w:cs="Arial"/>
                <w:b/>
                <w:i/>
                <w:color w:val="0F0F0F"/>
                <w:sz w:val="18"/>
                <w:szCs w:val="24"/>
              </w:rPr>
              <w:t>ValidityConditionRef</w:t>
            </w:r>
          </w:p>
        </w:tc>
        <w:tc>
          <w:tcPr>
            <w:tcW w:w="2160" w:type="dxa"/>
            <w:tcBorders>
              <w:top w:val="single" w:sz="2" w:space="0" w:color="auto"/>
              <w:left w:val="single" w:sz="2" w:space="0" w:color="auto"/>
              <w:bottom w:val="single" w:sz="2" w:space="0" w:color="auto"/>
              <w:right w:val="single" w:sz="2" w:space="0" w:color="auto"/>
            </w:tcBorders>
          </w:tcPr>
          <w:p w14:paraId="36F71C3F" w14:textId="77777777" w:rsidR="00646451" w:rsidRPr="00A559A0" w:rsidRDefault="00646451" w:rsidP="00206E64">
            <w:pPr>
              <w:rPr>
                <w:rFonts w:eastAsia="Times New Roman" w:cs="Arial"/>
                <w:color w:val="0F0F0F"/>
                <w:sz w:val="18"/>
                <w:szCs w:val="24"/>
              </w:rPr>
            </w:pPr>
            <w:r w:rsidRPr="00A559A0">
              <w:rPr>
                <w:rFonts w:eastAsia="Times New Roman" w:cs="Arial"/>
                <w:i/>
                <w:color w:val="0F0F0F"/>
                <w:sz w:val="18"/>
                <w:szCs w:val="24"/>
              </w:rPr>
              <w:t>ValidityConditionRef</w:t>
            </w:r>
          </w:p>
        </w:tc>
        <w:tc>
          <w:tcPr>
            <w:tcW w:w="1080" w:type="dxa"/>
            <w:tcBorders>
              <w:top w:val="single" w:sz="2" w:space="0" w:color="auto"/>
              <w:left w:val="single" w:sz="2" w:space="0" w:color="auto"/>
              <w:bottom w:val="single" w:sz="2" w:space="0" w:color="auto"/>
              <w:right w:val="single" w:sz="2" w:space="0" w:color="auto"/>
            </w:tcBorders>
          </w:tcPr>
          <w:p w14:paraId="41037EBE" w14:textId="77777777" w:rsidR="00646451" w:rsidRPr="00A559A0" w:rsidRDefault="0064645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E222168" w14:textId="54A51770" w:rsidR="00646451" w:rsidRPr="00A559A0" w:rsidRDefault="00646451" w:rsidP="00206E64">
            <w:pPr>
              <w:rPr>
                <w:rFonts w:eastAsia="Times New Roman" w:cs="Arial"/>
                <w:color w:val="0F0F0F"/>
                <w:sz w:val="18"/>
                <w:szCs w:val="24"/>
              </w:rPr>
            </w:pPr>
            <w:r w:rsidRPr="00A559A0">
              <w:rPr>
                <w:rFonts w:eastAsia="Times New Roman" w:cs="Arial"/>
                <w:color w:val="0F0F0F"/>
                <w:sz w:val="18"/>
                <w:szCs w:val="24"/>
              </w:rPr>
              <w:t xml:space="preserve">VALIDITY CONDITION </w:t>
            </w:r>
            <w:r w:rsidR="00494A43">
              <w:rPr>
                <w:rFonts w:eastAsia="Times New Roman" w:cs="Arial"/>
                <w:color w:val="0F0F0F"/>
                <w:sz w:val="18"/>
                <w:szCs w:val="24"/>
              </w:rPr>
              <w:t>auquel l’</w:t>
            </w:r>
            <w:r w:rsidRPr="00A559A0">
              <w:rPr>
                <w:rFonts w:eastAsia="Times New Roman" w:cs="Arial"/>
                <w:color w:val="0F0F0F"/>
                <w:sz w:val="18"/>
                <w:szCs w:val="24"/>
              </w:rPr>
              <w:t xml:space="preserve">ACCESS RIGHT PARAMETER </w:t>
            </w:r>
            <w:r w:rsidR="00494A43">
              <w:rPr>
                <w:rFonts w:eastAsia="Times New Roman" w:cs="Arial"/>
                <w:color w:val="0F0F0F"/>
                <w:sz w:val="18"/>
                <w:szCs w:val="24"/>
              </w:rPr>
              <w:t>est affecté</w:t>
            </w:r>
            <w:r w:rsidRPr="00A559A0">
              <w:rPr>
                <w:rFonts w:eastAsia="Times New Roman" w:cs="Arial"/>
                <w:color w:val="0F0F0F"/>
                <w:sz w:val="18"/>
                <w:szCs w:val="24"/>
              </w:rPr>
              <w:t>.</w:t>
            </w:r>
          </w:p>
        </w:tc>
      </w:tr>
    </w:tbl>
    <w:p w14:paraId="443362EE" w14:textId="77777777" w:rsidR="00646451" w:rsidRPr="00A559A0" w:rsidRDefault="00646451" w:rsidP="00646451">
      <w:pPr>
        <w:rPr>
          <w:rFonts w:cs="Arial"/>
        </w:rPr>
      </w:pPr>
    </w:p>
    <w:p w14:paraId="301F8875" w14:textId="77777777" w:rsidR="00646451" w:rsidRPr="00A559A0" w:rsidRDefault="00646451" w:rsidP="00D317B1">
      <w:pPr>
        <w:rPr>
          <w:rFonts w:cs="Arial"/>
        </w:rPr>
      </w:pPr>
    </w:p>
    <w:p w14:paraId="57055D5D" w14:textId="0954AA16" w:rsidR="00D317B1" w:rsidRPr="00A559A0" w:rsidRDefault="00D317B1" w:rsidP="00D317B1">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83</w:t>
      </w:r>
      <w:r w:rsidRPr="00A559A0">
        <w:rPr>
          <w:rFonts w:cs="Arial"/>
        </w:rPr>
        <w:fldChar w:fldCharType="end"/>
      </w:r>
      <w:r w:rsidRPr="00A559A0">
        <w:rPr>
          <w:rFonts w:cs="Arial"/>
        </w:rPr>
        <w:t xml:space="preserve"> – </w:t>
      </w:r>
      <w:r w:rsidRPr="00A559A0">
        <w:rPr>
          <w:rFonts w:cs="Arial"/>
          <w:i/>
        </w:rPr>
        <w:t>AccessRightParameterAssignmentPropertiesGroup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D317B1" w:rsidRPr="00A559A0" w14:paraId="33AE1908"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3DB904E" w14:textId="45AD6EB8" w:rsidR="00D317B1" w:rsidRPr="00A559A0" w:rsidRDefault="00D317B1" w:rsidP="00206E64">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93BB9CF" w14:textId="77777777" w:rsidR="00D317B1" w:rsidRPr="00A559A0" w:rsidRDefault="00D317B1" w:rsidP="00206E64">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353F9E4" w14:textId="77777777" w:rsidR="00D317B1" w:rsidRPr="00A559A0" w:rsidRDefault="00D317B1" w:rsidP="00206E64">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7A66270" w14:textId="297D6395" w:rsidR="00D317B1" w:rsidRPr="00A559A0" w:rsidRDefault="00D317B1" w:rsidP="00206E64">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51B4EE2" w14:textId="77777777" w:rsidR="00D317B1" w:rsidRPr="00A559A0" w:rsidRDefault="00D317B1" w:rsidP="00206E64">
            <w:pPr>
              <w:rPr>
                <w:rFonts w:eastAsia="Times New Roman" w:cs="Arial"/>
                <w:b/>
                <w:color w:val="0F0F0F"/>
                <w:szCs w:val="24"/>
              </w:rPr>
            </w:pPr>
            <w:r w:rsidRPr="00A559A0">
              <w:rPr>
                <w:rFonts w:cs="Arial"/>
                <w:b/>
                <w:bCs/>
                <w:sz w:val="18"/>
                <w:szCs w:val="18"/>
              </w:rPr>
              <w:t>Description</w:t>
            </w:r>
          </w:p>
        </w:tc>
      </w:tr>
      <w:tr w:rsidR="00D317B1" w:rsidRPr="00A559A0" w14:paraId="5DC08E9F" w14:textId="77777777" w:rsidTr="00206E64">
        <w:tc>
          <w:tcPr>
            <w:tcW w:w="900" w:type="dxa"/>
            <w:tcBorders>
              <w:top w:val="single" w:sz="2" w:space="0" w:color="auto"/>
              <w:left w:val="single" w:sz="2" w:space="0" w:color="auto"/>
              <w:bottom w:val="single" w:sz="2" w:space="0" w:color="auto"/>
              <w:right w:val="single" w:sz="2" w:space="0" w:color="auto"/>
            </w:tcBorders>
          </w:tcPr>
          <w:p w14:paraId="39031528" w14:textId="77777777" w:rsidR="00D317B1" w:rsidRPr="00A559A0" w:rsidRDefault="00D317B1" w:rsidP="00206E64">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64F83C9" w14:textId="77777777" w:rsidR="00D317B1" w:rsidRPr="00A559A0" w:rsidRDefault="00D317B1" w:rsidP="00206E64">
            <w:pPr>
              <w:rPr>
                <w:rFonts w:eastAsia="Times New Roman" w:cs="Arial"/>
                <w:color w:val="0F0F0F"/>
                <w:sz w:val="18"/>
                <w:szCs w:val="24"/>
              </w:rPr>
            </w:pPr>
            <w:r w:rsidRPr="00A559A0">
              <w:rPr>
                <w:rFonts w:eastAsia="Times New Roman" w:cs="Arial"/>
                <w:b/>
                <w:i/>
                <w:color w:val="0F0F0F"/>
                <w:sz w:val="18"/>
                <w:szCs w:val="24"/>
              </w:rPr>
              <w:t>IsAllowed</w:t>
            </w:r>
          </w:p>
        </w:tc>
        <w:tc>
          <w:tcPr>
            <w:tcW w:w="2160" w:type="dxa"/>
            <w:tcBorders>
              <w:top w:val="single" w:sz="2" w:space="0" w:color="auto"/>
              <w:left w:val="single" w:sz="2" w:space="0" w:color="auto"/>
              <w:bottom w:val="single" w:sz="2" w:space="0" w:color="auto"/>
              <w:right w:val="single" w:sz="2" w:space="0" w:color="auto"/>
            </w:tcBorders>
          </w:tcPr>
          <w:p w14:paraId="737F9134" w14:textId="77777777" w:rsidR="00D317B1" w:rsidRPr="00A559A0" w:rsidRDefault="00D317B1" w:rsidP="00206E64">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7FF27A43" w14:textId="77777777" w:rsidR="00D317B1" w:rsidRPr="00A559A0" w:rsidRDefault="00D317B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4495EA5" w14:textId="5E9E6625" w:rsidR="00D317B1" w:rsidRPr="00A559A0" w:rsidRDefault="00FB50B3" w:rsidP="00206E64">
            <w:pPr>
              <w:rPr>
                <w:rFonts w:eastAsia="Times New Roman" w:cs="Arial"/>
                <w:color w:val="0F0F0F"/>
                <w:sz w:val="18"/>
                <w:szCs w:val="24"/>
              </w:rPr>
            </w:pPr>
            <w:r>
              <w:rPr>
                <w:rFonts w:eastAsia="Times New Roman" w:cs="Arial"/>
                <w:sz w:val="18"/>
                <w:szCs w:val="24"/>
              </w:rPr>
              <w:t>Indique s</w:t>
            </w:r>
            <w:r w:rsidRPr="00FB50B3">
              <w:rPr>
                <w:rFonts w:eastAsia="Times New Roman" w:cs="Arial"/>
                <w:sz w:val="18"/>
                <w:szCs w:val="24"/>
              </w:rPr>
              <w:t>i les affectations spécifiées sont autorisées (true) ou non (false).</w:t>
            </w:r>
          </w:p>
        </w:tc>
      </w:tr>
      <w:tr w:rsidR="00D317B1" w:rsidRPr="00A559A0" w14:paraId="60CF53CF" w14:textId="77777777" w:rsidTr="00206E64">
        <w:tc>
          <w:tcPr>
            <w:tcW w:w="900" w:type="dxa"/>
            <w:tcBorders>
              <w:top w:val="single" w:sz="2" w:space="0" w:color="auto"/>
              <w:left w:val="single" w:sz="2" w:space="0" w:color="auto"/>
              <w:bottom w:val="single" w:sz="2" w:space="0" w:color="auto"/>
              <w:right w:val="single" w:sz="2" w:space="0" w:color="auto"/>
            </w:tcBorders>
          </w:tcPr>
          <w:p w14:paraId="3F2C49D2" w14:textId="77777777" w:rsidR="00D317B1" w:rsidRPr="00A559A0" w:rsidRDefault="00D317B1" w:rsidP="00206E64">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2118D1E3" w14:textId="4A6223B2" w:rsidR="00D317B1" w:rsidRPr="00A559A0" w:rsidRDefault="00D317B1" w:rsidP="00206E64">
            <w:pPr>
              <w:rPr>
                <w:rFonts w:eastAsia="Times New Roman" w:cs="Arial"/>
                <w:color w:val="0F0F0F"/>
                <w:sz w:val="18"/>
                <w:szCs w:val="24"/>
              </w:rPr>
            </w:pPr>
            <w:r w:rsidRPr="00A559A0">
              <w:rPr>
                <w:rFonts w:eastAsia="Times New Roman" w:cs="Arial"/>
                <w:b/>
                <w:i/>
                <w:color w:val="0F0F0F"/>
                <w:sz w:val="18"/>
                <w:szCs w:val="24"/>
              </w:rPr>
              <w:t>TypeOfAssignmentRef</w:t>
            </w:r>
          </w:p>
        </w:tc>
        <w:tc>
          <w:tcPr>
            <w:tcW w:w="2160" w:type="dxa"/>
            <w:tcBorders>
              <w:top w:val="single" w:sz="2" w:space="0" w:color="auto"/>
              <w:left w:val="single" w:sz="2" w:space="0" w:color="auto"/>
              <w:bottom w:val="single" w:sz="2" w:space="0" w:color="auto"/>
              <w:right w:val="single" w:sz="2" w:space="0" w:color="auto"/>
            </w:tcBorders>
          </w:tcPr>
          <w:p w14:paraId="5038A7B6" w14:textId="320031F7" w:rsidR="00D317B1" w:rsidRPr="00A559A0" w:rsidRDefault="00D317B1" w:rsidP="00206E64">
            <w:pPr>
              <w:rPr>
                <w:rFonts w:eastAsia="Times New Roman" w:cs="Arial"/>
                <w:color w:val="0F0F0F"/>
                <w:sz w:val="18"/>
                <w:szCs w:val="24"/>
              </w:rPr>
            </w:pPr>
            <w:r w:rsidRPr="00A559A0">
              <w:rPr>
                <w:rFonts w:eastAsia="Times New Roman" w:cs="Arial"/>
                <w:i/>
                <w:color w:val="0F0F0F"/>
                <w:sz w:val="18"/>
                <w:szCs w:val="24"/>
              </w:rPr>
              <w:t>TypeOAccessRightAssignmentRef</w:t>
            </w:r>
          </w:p>
        </w:tc>
        <w:tc>
          <w:tcPr>
            <w:tcW w:w="1080" w:type="dxa"/>
            <w:tcBorders>
              <w:top w:val="single" w:sz="2" w:space="0" w:color="auto"/>
              <w:left w:val="single" w:sz="2" w:space="0" w:color="auto"/>
              <w:bottom w:val="single" w:sz="2" w:space="0" w:color="auto"/>
              <w:right w:val="single" w:sz="2" w:space="0" w:color="auto"/>
            </w:tcBorders>
          </w:tcPr>
          <w:p w14:paraId="2886DE70" w14:textId="77777777" w:rsidR="00D317B1" w:rsidRPr="00A559A0" w:rsidRDefault="00D317B1"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910490D" w14:textId="622EAFAE" w:rsidR="00D317B1" w:rsidRPr="00A559A0" w:rsidRDefault="00B8605B" w:rsidP="00206E64">
            <w:pPr>
              <w:rPr>
                <w:rFonts w:eastAsia="Times New Roman" w:cs="Arial"/>
                <w:color w:val="0F0F0F"/>
                <w:sz w:val="18"/>
                <w:szCs w:val="24"/>
              </w:rPr>
            </w:pPr>
            <w:r w:rsidRPr="00A559A0">
              <w:rPr>
                <w:rFonts w:eastAsia="Times New Roman" w:cs="Arial"/>
                <w:color w:val="0F0F0F"/>
                <w:sz w:val="18"/>
                <w:szCs w:val="24"/>
              </w:rPr>
              <w:t>Classification du</w:t>
            </w:r>
            <w:r w:rsidR="00D317B1" w:rsidRPr="00A559A0">
              <w:rPr>
                <w:rFonts w:eastAsia="Times New Roman" w:cs="Arial"/>
                <w:color w:val="0F0F0F"/>
                <w:sz w:val="18"/>
                <w:szCs w:val="24"/>
              </w:rPr>
              <w:t xml:space="preserve"> ACCESS RIGHT PARAMETER ASSIGNMENT.</w:t>
            </w:r>
          </w:p>
        </w:tc>
      </w:tr>
      <w:tr w:rsidR="00D317B1" w:rsidRPr="00A559A0" w14:paraId="7B2257B8" w14:textId="77777777" w:rsidTr="00206E64">
        <w:trPr>
          <w:hidden/>
        </w:trPr>
        <w:tc>
          <w:tcPr>
            <w:tcW w:w="900" w:type="dxa"/>
            <w:tcBorders>
              <w:top w:val="single" w:sz="2" w:space="0" w:color="auto"/>
              <w:left w:val="single" w:sz="2" w:space="0" w:color="auto"/>
              <w:bottom w:val="single" w:sz="2" w:space="0" w:color="auto"/>
              <w:right w:val="single" w:sz="2" w:space="0" w:color="auto"/>
            </w:tcBorders>
          </w:tcPr>
          <w:p w14:paraId="0CCF0F1C" w14:textId="77777777" w:rsidR="00D317B1" w:rsidRPr="00A559A0" w:rsidRDefault="00D317B1" w:rsidP="00206E64">
            <w:pPr>
              <w:jc w:val="center"/>
              <w:rPr>
                <w:rFonts w:eastAsia="Times New Roman" w:cs="Arial"/>
                <w:vanish/>
                <w:color w:val="0F0F0F"/>
                <w:sz w:val="18"/>
                <w:szCs w:val="24"/>
              </w:rPr>
            </w:pPr>
            <w:r w:rsidRPr="00A559A0">
              <w:rPr>
                <w:rFonts w:eastAsia="Times New Roman"/>
                <w:vanish/>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7E834FA7" w14:textId="77777777" w:rsidR="00D317B1" w:rsidRPr="00A559A0" w:rsidRDefault="00D317B1" w:rsidP="00206E64">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ChargingBasis</w:t>
            </w:r>
          </w:p>
        </w:tc>
        <w:tc>
          <w:tcPr>
            <w:tcW w:w="2160" w:type="dxa"/>
            <w:tcBorders>
              <w:top w:val="single" w:sz="2" w:space="0" w:color="auto"/>
              <w:left w:val="single" w:sz="2" w:space="0" w:color="auto"/>
              <w:bottom w:val="single" w:sz="2" w:space="0" w:color="auto"/>
              <w:right w:val="single" w:sz="2" w:space="0" w:color="auto"/>
            </w:tcBorders>
          </w:tcPr>
          <w:p w14:paraId="0E93B980" w14:textId="77777777" w:rsidR="00D317B1" w:rsidRPr="00A559A0" w:rsidRDefault="00D317B1" w:rsidP="00206E64">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ChargingBasisEnum</w:t>
            </w:r>
          </w:p>
        </w:tc>
        <w:tc>
          <w:tcPr>
            <w:tcW w:w="1080" w:type="dxa"/>
            <w:tcBorders>
              <w:top w:val="single" w:sz="2" w:space="0" w:color="auto"/>
              <w:left w:val="single" w:sz="2" w:space="0" w:color="auto"/>
              <w:bottom w:val="single" w:sz="2" w:space="0" w:color="auto"/>
              <w:right w:val="single" w:sz="2" w:space="0" w:color="auto"/>
            </w:tcBorders>
          </w:tcPr>
          <w:p w14:paraId="5440127B" w14:textId="77777777" w:rsidR="00D317B1" w:rsidRPr="00A559A0" w:rsidRDefault="00D317B1" w:rsidP="00206E64">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3D805617" w14:textId="77777777" w:rsidR="00D317B1" w:rsidRPr="00A559A0" w:rsidRDefault="00D317B1" w:rsidP="00DE3810">
            <w:pPr>
              <w:spacing w:after="0"/>
              <w:rPr>
                <w:rFonts w:eastAsia="Times New Roman" w:cs="Arial"/>
                <w:vanish/>
                <w:color w:val="0F0F0F"/>
                <w:sz w:val="18"/>
                <w:szCs w:val="24"/>
                <w:highlight w:val="cyan"/>
              </w:rPr>
            </w:pPr>
            <w:r w:rsidRPr="00A559A0">
              <w:rPr>
                <w:rFonts w:eastAsia="Times New Roman" w:cs="Arial"/>
                <w:vanish/>
                <w:color w:val="0F0F0F"/>
                <w:sz w:val="18"/>
                <w:szCs w:val="24"/>
                <w:highlight w:val="cyan"/>
              </w:rPr>
              <w:t>Whether the specified assignment is for charged access, discounted access or free access. See allowed values below.</w:t>
            </w:r>
          </w:p>
          <w:p w14:paraId="57AC8029" w14:textId="29632928" w:rsidR="00DE3810" w:rsidRPr="00A559A0" w:rsidRDefault="00DE3810" w:rsidP="00DE3810">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 normalFare </w:t>
            </w:r>
          </w:p>
          <w:p w14:paraId="0FBD8960" w14:textId="77777777" w:rsidR="00DE3810" w:rsidRPr="00A559A0" w:rsidRDefault="00DE3810" w:rsidP="00DE3810">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 discounted </w:t>
            </w:r>
          </w:p>
          <w:p w14:paraId="754BF19A" w14:textId="77777777" w:rsidR="00DE3810" w:rsidRPr="00A559A0" w:rsidRDefault="00DE3810" w:rsidP="00DE3810">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 free </w:t>
            </w:r>
          </w:p>
          <w:p w14:paraId="7D8096F4" w14:textId="77777777" w:rsidR="00DE3810" w:rsidRPr="00A559A0" w:rsidRDefault="00DE3810" w:rsidP="00DE3810">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 various </w:t>
            </w:r>
          </w:p>
          <w:p w14:paraId="3911CE41" w14:textId="492C1224" w:rsidR="00DE3810" w:rsidRPr="00A559A0" w:rsidRDefault="00DE3810" w:rsidP="00DE3810">
            <w:pPr>
              <w:spacing w:after="0"/>
              <w:ind w:left="400"/>
              <w:rPr>
                <w:rFonts w:eastAsia="Times New Roman" w:cs="Arial"/>
                <w:vanish/>
                <w:color w:val="0F0F0F"/>
                <w:sz w:val="18"/>
                <w:szCs w:val="24"/>
                <w:highlight w:val="cyan"/>
              </w:rPr>
            </w:pPr>
            <w:r w:rsidRPr="00A559A0">
              <w:rPr>
                <w:rFonts w:eastAsia="Times New Roman" w:cs="Arial"/>
                <w:i/>
                <w:iCs/>
                <w:vanish/>
                <w:color w:val="0F0F0F"/>
                <w:sz w:val="18"/>
                <w:szCs w:val="24"/>
                <w:highlight w:val="cyan"/>
              </w:rPr>
              <w:t xml:space="preserve"> any</w:t>
            </w:r>
          </w:p>
        </w:tc>
      </w:tr>
    </w:tbl>
    <w:p w14:paraId="2FDBED18" w14:textId="5DA819D9" w:rsidR="009F0D21" w:rsidRPr="00A559A0" w:rsidRDefault="009F0D21" w:rsidP="009030C3"/>
    <w:p w14:paraId="14F48D26" w14:textId="04D7B330" w:rsidR="00895F13" w:rsidRPr="00A559A0" w:rsidRDefault="00895F13" w:rsidP="009030C3"/>
    <w:p w14:paraId="017062E7" w14:textId="5B24D8F9" w:rsidR="00895F13" w:rsidRPr="00A559A0" w:rsidRDefault="00895F13" w:rsidP="00895F13">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84</w:t>
      </w:r>
      <w:r w:rsidRPr="00A559A0">
        <w:rPr>
          <w:rFonts w:cs="Arial"/>
        </w:rPr>
        <w:fldChar w:fldCharType="end"/>
      </w:r>
      <w:r w:rsidRPr="00A559A0">
        <w:rPr>
          <w:rFonts w:cs="Arial"/>
        </w:rPr>
        <w:t xml:space="preserve"> – </w:t>
      </w:r>
      <w:r w:rsidRPr="00A559A0">
        <w:rPr>
          <w:rFonts w:cs="Arial"/>
          <w:i/>
        </w:rPr>
        <w:t>ValidityParameterAssignment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58"/>
        <w:gridCol w:w="1082"/>
        <w:gridCol w:w="4140"/>
      </w:tblGrid>
      <w:tr w:rsidR="00895F13" w:rsidRPr="00A559A0" w14:paraId="2C175032"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F8EFB94" w14:textId="4C89A373" w:rsidR="00895F13" w:rsidRPr="00A559A0" w:rsidRDefault="00895F13" w:rsidP="00206E64">
            <w:pPr>
              <w:pStyle w:val="Tabletitle"/>
              <w:rPr>
                <w:rFonts w:eastAsia="Times New Roman" w:cs="Arial"/>
                <w:color w:val="0F0F0F"/>
                <w:sz w:val="18"/>
              </w:rPr>
            </w:pPr>
            <w:r w:rsidRPr="00A559A0">
              <w:rPr>
                <w:rFonts w:cs="Arial"/>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B56376E" w14:textId="77777777" w:rsidR="00895F13" w:rsidRPr="00A559A0" w:rsidRDefault="00895F13" w:rsidP="00206E64">
            <w:pPr>
              <w:jc w:val="center"/>
              <w:rPr>
                <w:rFonts w:eastAsia="Times New Roman" w:cs="Arial"/>
                <w:b/>
                <w:color w:val="0F0F0F"/>
                <w:sz w:val="18"/>
                <w:szCs w:val="24"/>
              </w:rPr>
            </w:pPr>
            <w:r w:rsidRPr="00A559A0">
              <w:rPr>
                <w:rFonts w:cs="Arial"/>
                <w:b/>
                <w:bCs/>
                <w:sz w:val="18"/>
                <w:szCs w:val="18"/>
              </w:rPr>
              <w:t>Name</w:t>
            </w:r>
          </w:p>
        </w:tc>
        <w:tc>
          <w:tcPr>
            <w:tcW w:w="2158" w:type="dxa"/>
            <w:tcBorders>
              <w:top w:val="single" w:sz="2" w:space="0" w:color="auto"/>
              <w:left w:val="single" w:sz="2" w:space="0" w:color="auto"/>
              <w:bottom w:val="single" w:sz="2" w:space="0" w:color="auto"/>
              <w:right w:val="single" w:sz="2" w:space="0" w:color="auto"/>
            </w:tcBorders>
            <w:shd w:val="clear" w:color="auto" w:fill="E6E6E6"/>
          </w:tcPr>
          <w:p w14:paraId="75995405" w14:textId="77777777" w:rsidR="00895F13" w:rsidRPr="00A559A0" w:rsidRDefault="00895F13" w:rsidP="00206E64">
            <w:pPr>
              <w:jc w:val="center"/>
              <w:rPr>
                <w:rFonts w:eastAsia="Times New Roman" w:cs="Arial"/>
                <w:b/>
                <w:color w:val="0F0F0F"/>
                <w:sz w:val="18"/>
                <w:szCs w:val="24"/>
              </w:rPr>
            </w:pPr>
            <w:r w:rsidRPr="00A559A0">
              <w:rPr>
                <w:rFonts w:cs="Arial"/>
                <w:b/>
                <w:bCs/>
                <w:sz w:val="18"/>
                <w:szCs w:val="18"/>
              </w:rPr>
              <w:t>Type</w:t>
            </w:r>
          </w:p>
        </w:tc>
        <w:tc>
          <w:tcPr>
            <w:tcW w:w="1082" w:type="dxa"/>
            <w:tcBorders>
              <w:top w:val="single" w:sz="2" w:space="0" w:color="auto"/>
              <w:left w:val="single" w:sz="2" w:space="0" w:color="auto"/>
              <w:bottom w:val="single" w:sz="2" w:space="0" w:color="auto"/>
              <w:right w:val="single" w:sz="2" w:space="0" w:color="auto"/>
            </w:tcBorders>
            <w:shd w:val="clear" w:color="auto" w:fill="E6E6E6"/>
          </w:tcPr>
          <w:p w14:paraId="16393496" w14:textId="575060FF" w:rsidR="00895F13" w:rsidRPr="00A559A0" w:rsidRDefault="00895F13" w:rsidP="00206E64">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BA32035" w14:textId="77777777" w:rsidR="00895F13" w:rsidRPr="00A559A0" w:rsidRDefault="00895F13" w:rsidP="00206E64">
            <w:pPr>
              <w:jc w:val="center"/>
              <w:rPr>
                <w:rFonts w:eastAsia="Times New Roman" w:cs="Arial"/>
                <w:b/>
                <w:color w:val="0F0F0F"/>
                <w:sz w:val="18"/>
                <w:szCs w:val="24"/>
              </w:rPr>
            </w:pPr>
            <w:r w:rsidRPr="00A559A0">
              <w:rPr>
                <w:rFonts w:cs="Arial"/>
                <w:b/>
                <w:bCs/>
                <w:sz w:val="18"/>
                <w:szCs w:val="18"/>
              </w:rPr>
              <w:t>Description</w:t>
            </w:r>
          </w:p>
        </w:tc>
      </w:tr>
      <w:tr w:rsidR="00895F13" w:rsidRPr="00A559A0" w14:paraId="18C4F008" w14:textId="77777777" w:rsidTr="00206E64">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156C57D2"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871DBF7"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2158" w:type="dxa"/>
            <w:tcBorders>
              <w:top w:val="single" w:sz="2" w:space="0" w:color="auto"/>
              <w:left w:val="single" w:sz="2" w:space="0" w:color="auto"/>
              <w:bottom w:val="single" w:sz="2" w:space="0" w:color="auto"/>
              <w:right w:val="single" w:sz="2" w:space="0" w:color="auto"/>
            </w:tcBorders>
            <w:shd w:val="clear" w:color="auto" w:fill="FFFFFF"/>
          </w:tcPr>
          <w:p w14:paraId="43109A47" w14:textId="41A5F7E5" w:rsidR="00895F13" w:rsidRPr="00A559A0" w:rsidRDefault="00895F13" w:rsidP="00206E64">
            <w:pPr>
              <w:rPr>
                <w:rFonts w:eastAsia="Times New Roman" w:cs="Arial"/>
                <w:color w:val="0F0F0F"/>
                <w:sz w:val="18"/>
                <w:szCs w:val="24"/>
                <w:u w:val="single"/>
              </w:rPr>
            </w:pPr>
            <w:r w:rsidRPr="00A559A0">
              <w:rPr>
                <w:rFonts w:eastAsia="Times New Roman" w:cs="Arial"/>
                <w:i/>
                <w:color w:val="0F0F0F"/>
                <w:sz w:val="18"/>
                <w:szCs w:val="24"/>
                <w:u w:val="single"/>
              </w:rPr>
              <w:t>AccessRightParameterAssignment</w:t>
            </w:r>
          </w:p>
        </w:tc>
        <w:tc>
          <w:tcPr>
            <w:tcW w:w="1082" w:type="dxa"/>
            <w:tcBorders>
              <w:top w:val="single" w:sz="2" w:space="0" w:color="auto"/>
              <w:left w:val="single" w:sz="2" w:space="0" w:color="auto"/>
              <w:bottom w:val="single" w:sz="2" w:space="0" w:color="auto"/>
              <w:right w:val="single" w:sz="2" w:space="0" w:color="auto"/>
            </w:tcBorders>
            <w:shd w:val="clear" w:color="auto" w:fill="FFFFFF"/>
          </w:tcPr>
          <w:p w14:paraId="6EFB5FE5"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C9AC6AF" w14:textId="02D30292" w:rsidR="00895F13" w:rsidRPr="00A559A0" w:rsidRDefault="00895F13" w:rsidP="00206E64">
            <w:pPr>
              <w:rPr>
                <w:rFonts w:eastAsia="Times New Roman" w:cs="Arial"/>
                <w:color w:val="0F0F0F"/>
                <w:sz w:val="18"/>
                <w:szCs w:val="24"/>
              </w:rPr>
            </w:pPr>
            <w:r w:rsidRPr="00A559A0">
              <w:rPr>
                <w:rFonts w:eastAsia="Times New Roman" w:cs="Arial"/>
                <w:color w:val="0F0F0F"/>
                <w:sz w:val="18"/>
                <w:szCs w:val="24"/>
              </w:rPr>
              <w:t>VALIDITY PARAMETER ASSIGNMENT</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ACCESS RIGHT PARAMETER ASSIGNMENT.</w:t>
            </w:r>
          </w:p>
        </w:tc>
      </w:tr>
      <w:tr w:rsidR="00895F13" w:rsidRPr="00A559A0" w14:paraId="517A27EA" w14:textId="77777777" w:rsidTr="00420423">
        <w:tc>
          <w:tcPr>
            <w:tcW w:w="900" w:type="dxa"/>
            <w:tcBorders>
              <w:top w:val="single" w:sz="2" w:space="0" w:color="auto"/>
              <w:left w:val="single" w:sz="2" w:space="0" w:color="auto"/>
              <w:bottom w:val="single" w:sz="4" w:space="0" w:color="auto"/>
              <w:right w:val="single" w:sz="2" w:space="0" w:color="auto"/>
            </w:tcBorders>
          </w:tcPr>
          <w:p w14:paraId="56392F2F" w14:textId="77777777" w:rsidR="00895F13" w:rsidRPr="00A559A0" w:rsidRDefault="00895F13" w:rsidP="00206E64">
            <w:pPr>
              <w:jc w:val="center"/>
              <w:rPr>
                <w:rFonts w:eastAsia="Times New Roman" w:cs="Arial"/>
                <w:color w:val="0F0F0F"/>
                <w:sz w:val="18"/>
                <w:szCs w:val="24"/>
              </w:rPr>
            </w:pPr>
            <w:bookmarkStart w:id="183" w:name="BKM_021CFBB4_30BE_41c3_B4D5_9E56EE3E163A"/>
            <w:r w:rsidRPr="00A559A0">
              <w:rPr>
                <w:rFonts w:eastAsia="Times New Roman" w:cs="Arial"/>
                <w:color w:val="0F0F0F"/>
                <w:sz w:val="18"/>
                <w:szCs w:val="24"/>
              </w:rPr>
              <w:t>«PK»</w:t>
            </w:r>
          </w:p>
        </w:tc>
        <w:tc>
          <w:tcPr>
            <w:tcW w:w="1620" w:type="dxa"/>
            <w:tcBorders>
              <w:top w:val="single" w:sz="2" w:space="0" w:color="auto"/>
              <w:left w:val="single" w:sz="2" w:space="0" w:color="auto"/>
              <w:bottom w:val="single" w:sz="4" w:space="0" w:color="auto"/>
              <w:right w:val="single" w:sz="2" w:space="0" w:color="auto"/>
            </w:tcBorders>
          </w:tcPr>
          <w:p w14:paraId="6AD3F477" w14:textId="77777777" w:rsidR="00895F13" w:rsidRPr="00A559A0" w:rsidRDefault="00895F13" w:rsidP="00206E64">
            <w:pPr>
              <w:rPr>
                <w:rFonts w:eastAsia="Times New Roman" w:cs="Arial"/>
                <w:color w:val="0F0F0F"/>
                <w:sz w:val="18"/>
                <w:szCs w:val="24"/>
              </w:rPr>
            </w:pPr>
            <w:r w:rsidRPr="00A559A0">
              <w:rPr>
                <w:rFonts w:eastAsia="Times New Roman" w:cs="Arial"/>
                <w:b/>
                <w:i/>
                <w:color w:val="0F0F0F"/>
                <w:sz w:val="18"/>
                <w:szCs w:val="24"/>
              </w:rPr>
              <w:t>id</w:t>
            </w:r>
          </w:p>
        </w:tc>
        <w:tc>
          <w:tcPr>
            <w:tcW w:w="2158" w:type="dxa"/>
            <w:tcBorders>
              <w:top w:val="single" w:sz="2" w:space="0" w:color="auto"/>
              <w:left w:val="single" w:sz="2" w:space="0" w:color="auto"/>
              <w:bottom w:val="single" w:sz="4" w:space="0" w:color="auto"/>
              <w:right w:val="single" w:sz="2" w:space="0" w:color="auto"/>
            </w:tcBorders>
          </w:tcPr>
          <w:p w14:paraId="605663A1" w14:textId="1723DD31" w:rsidR="00895F13" w:rsidRPr="00A559A0" w:rsidRDefault="00895F13" w:rsidP="00206E64">
            <w:pPr>
              <w:rPr>
                <w:rFonts w:eastAsia="Times New Roman" w:cs="Arial"/>
                <w:color w:val="0F0F0F"/>
                <w:sz w:val="18"/>
                <w:szCs w:val="24"/>
              </w:rPr>
            </w:pPr>
            <w:r w:rsidRPr="00A559A0">
              <w:rPr>
                <w:rFonts w:eastAsia="Times New Roman" w:cs="Arial"/>
                <w:i/>
                <w:color w:val="0F0F0F"/>
                <w:sz w:val="18"/>
                <w:szCs w:val="24"/>
              </w:rPr>
              <w:t>ValidityParameterAssignmentIdType</w:t>
            </w:r>
          </w:p>
        </w:tc>
        <w:tc>
          <w:tcPr>
            <w:tcW w:w="1082" w:type="dxa"/>
            <w:tcBorders>
              <w:top w:val="single" w:sz="2" w:space="0" w:color="auto"/>
              <w:left w:val="single" w:sz="2" w:space="0" w:color="auto"/>
              <w:bottom w:val="single" w:sz="4" w:space="0" w:color="auto"/>
              <w:right w:val="single" w:sz="2" w:space="0" w:color="auto"/>
            </w:tcBorders>
          </w:tcPr>
          <w:p w14:paraId="6D38EEA1"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4" w:space="0" w:color="auto"/>
              <w:right w:val="single" w:sz="2" w:space="0" w:color="auto"/>
            </w:tcBorders>
          </w:tcPr>
          <w:p w14:paraId="3C2779D8" w14:textId="3BF8710F" w:rsidR="00895F13" w:rsidRPr="00A559A0" w:rsidRDefault="00867E96" w:rsidP="00206E64">
            <w:pPr>
              <w:rPr>
                <w:rFonts w:eastAsia="Times New Roman" w:cs="Arial"/>
                <w:color w:val="0F0F0F"/>
                <w:sz w:val="18"/>
                <w:szCs w:val="24"/>
              </w:rPr>
            </w:pPr>
            <w:r w:rsidRPr="00A559A0">
              <w:rPr>
                <w:rFonts w:eastAsia="Times New Roman" w:cs="Arial"/>
                <w:color w:val="0F0F0F"/>
                <w:sz w:val="18"/>
                <w:szCs w:val="24"/>
              </w:rPr>
              <w:t>Identifiant du</w:t>
            </w:r>
            <w:r w:rsidR="00895F13" w:rsidRPr="00A559A0">
              <w:rPr>
                <w:rFonts w:eastAsia="Times New Roman" w:cs="Arial"/>
                <w:color w:val="0F0F0F"/>
                <w:sz w:val="18"/>
                <w:szCs w:val="24"/>
              </w:rPr>
              <w:t xml:space="preserve"> VALIDITY PARAMETER ASSIGNMENT.</w:t>
            </w:r>
          </w:p>
        </w:tc>
        <w:bookmarkEnd w:id="183"/>
      </w:tr>
      <w:tr w:rsidR="00895F13" w:rsidRPr="00A559A0" w14:paraId="45C979B6" w14:textId="77777777" w:rsidTr="00420423">
        <w:tc>
          <w:tcPr>
            <w:tcW w:w="900" w:type="dxa"/>
            <w:tcBorders>
              <w:top w:val="single" w:sz="4" w:space="0" w:color="auto"/>
              <w:left w:val="single" w:sz="4" w:space="0" w:color="auto"/>
              <w:bottom w:val="single" w:sz="4" w:space="0" w:color="auto"/>
              <w:right w:val="single" w:sz="4" w:space="0" w:color="auto"/>
            </w:tcBorders>
          </w:tcPr>
          <w:p w14:paraId="565A0AAE" w14:textId="77777777" w:rsidR="00895F13" w:rsidRPr="00A559A0" w:rsidRDefault="00895F13" w:rsidP="00206E64">
            <w:pPr>
              <w:jc w:val="center"/>
              <w:rPr>
                <w:rFonts w:eastAsia="Times New Roman" w:cs="Arial"/>
                <w:color w:val="0F0F0F"/>
                <w:sz w:val="18"/>
                <w:szCs w:val="24"/>
              </w:rPr>
            </w:pPr>
            <w:bookmarkStart w:id="184" w:name="BKM_B7FA92BA_6760_49f2_80E3_6B7A7A46CF15"/>
            <w:r w:rsidRPr="00A559A0">
              <w:rPr>
                <w:rFonts w:eastAsia="Times New Roman" w:cs="Arial"/>
                <w:color w:val="0F0F0F"/>
                <w:sz w:val="18"/>
                <w:szCs w:val="24"/>
              </w:rPr>
              <w:t>«FK»</w:t>
            </w:r>
          </w:p>
        </w:tc>
        <w:tc>
          <w:tcPr>
            <w:tcW w:w="1620" w:type="dxa"/>
            <w:tcBorders>
              <w:top w:val="single" w:sz="4" w:space="0" w:color="auto"/>
              <w:left w:val="single" w:sz="4" w:space="0" w:color="auto"/>
              <w:bottom w:val="single" w:sz="4" w:space="0" w:color="auto"/>
              <w:right w:val="single" w:sz="4" w:space="0" w:color="auto"/>
            </w:tcBorders>
          </w:tcPr>
          <w:p w14:paraId="5758AAC6" w14:textId="28D8B332" w:rsidR="00895F13" w:rsidRPr="00A559A0" w:rsidRDefault="00895F13" w:rsidP="00206E64">
            <w:pPr>
              <w:rPr>
                <w:rFonts w:eastAsia="Times New Roman" w:cs="Arial"/>
                <w:color w:val="0F0F0F"/>
                <w:sz w:val="18"/>
                <w:szCs w:val="24"/>
              </w:rPr>
            </w:pPr>
            <w:r w:rsidRPr="00A559A0">
              <w:rPr>
                <w:rFonts w:eastAsia="Times New Roman" w:cs="Arial"/>
                <w:b/>
                <w:i/>
                <w:color w:val="0F0F0F"/>
                <w:sz w:val="18"/>
                <w:szCs w:val="24"/>
              </w:rPr>
              <w:t>QualityStructureFactorRef</w:t>
            </w:r>
          </w:p>
        </w:tc>
        <w:tc>
          <w:tcPr>
            <w:tcW w:w="2158" w:type="dxa"/>
            <w:tcBorders>
              <w:top w:val="single" w:sz="4" w:space="0" w:color="auto"/>
              <w:left w:val="single" w:sz="4" w:space="0" w:color="auto"/>
              <w:bottom w:val="single" w:sz="4" w:space="0" w:color="auto"/>
              <w:right w:val="single" w:sz="4" w:space="0" w:color="auto"/>
            </w:tcBorders>
          </w:tcPr>
          <w:p w14:paraId="7F9C478A" w14:textId="1C5F40BC" w:rsidR="00895F13" w:rsidRPr="00A559A0" w:rsidRDefault="00895F13" w:rsidP="00206E64">
            <w:pPr>
              <w:rPr>
                <w:rFonts w:eastAsia="Times New Roman" w:cs="Arial"/>
                <w:color w:val="0F0F0F"/>
                <w:sz w:val="18"/>
                <w:szCs w:val="24"/>
              </w:rPr>
            </w:pPr>
            <w:r w:rsidRPr="00A559A0">
              <w:rPr>
                <w:rFonts w:eastAsia="Times New Roman" w:cs="Arial"/>
                <w:i/>
                <w:color w:val="0F0F0F"/>
                <w:sz w:val="18"/>
                <w:szCs w:val="24"/>
              </w:rPr>
              <w:t>QualityStructureFactorRef</w:t>
            </w:r>
          </w:p>
        </w:tc>
        <w:tc>
          <w:tcPr>
            <w:tcW w:w="1082" w:type="dxa"/>
            <w:tcBorders>
              <w:top w:val="single" w:sz="4" w:space="0" w:color="auto"/>
              <w:left w:val="single" w:sz="4" w:space="0" w:color="auto"/>
              <w:bottom w:val="single" w:sz="4" w:space="0" w:color="auto"/>
              <w:right w:val="single" w:sz="4" w:space="0" w:color="auto"/>
            </w:tcBorders>
          </w:tcPr>
          <w:p w14:paraId="297182A1"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4" w:space="0" w:color="auto"/>
              <w:left w:val="single" w:sz="4" w:space="0" w:color="auto"/>
              <w:bottom w:val="single" w:sz="4" w:space="0" w:color="auto"/>
              <w:right w:val="single" w:sz="4" w:space="0" w:color="auto"/>
            </w:tcBorders>
          </w:tcPr>
          <w:p w14:paraId="02AD19F5" w14:textId="1F9EBB40" w:rsidR="00895F13" w:rsidRPr="00A559A0" w:rsidRDefault="00867E96" w:rsidP="00206E64">
            <w:pPr>
              <w:rPr>
                <w:rFonts w:eastAsia="Times New Roman" w:cs="Arial"/>
                <w:color w:val="0F0F0F"/>
                <w:sz w:val="18"/>
                <w:szCs w:val="24"/>
              </w:rPr>
            </w:pPr>
            <w:r w:rsidRPr="00A559A0">
              <w:rPr>
                <w:rFonts w:eastAsia="Times New Roman" w:cs="Arial"/>
                <w:color w:val="0F0F0F"/>
                <w:sz w:val="18"/>
                <w:szCs w:val="24"/>
              </w:rPr>
              <w:t>Référence à un</w:t>
            </w:r>
            <w:r w:rsidR="00FB50B3">
              <w:rPr>
                <w:rFonts w:eastAsia="Times New Roman" w:cs="Arial"/>
                <w:color w:val="0F0F0F"/>
                <w:sz w:val="18"/>
                <w:szCs w:val="24"/>
              </w:rPr>
              <w:t xml:space="preserve"> </w:t>
            </w:r>
            <w:r w:rsidR="00895F13" w:rsidRPr="00A559A0">
              <w:rPr>
                <w:rFonts w:eastAsia="Times New Roman" w:cs="Arial"/>
                <w:color w:val="0F0F0F"/>
                <w:sz w:val="18"/>
                <w:szCs w:val="24"/>
              </w:rPr>
              <w:t xml:space="preserve">QUALITY STRUCTURE FACTOR </w:t>
            </w:r>
            <w:r w:rsidR="00FB50B3">
              <w:rPr>
                <w:rFonts w:eastAsia="Times New Roman" w:cs="Arial"/>
                <w:color w:val="0F0F0F"/>
                <w:sz w:val="18"/>
                <w:szCs w:val="24"/>
              </w:rPr>
              <w:t>auquel</w:t>
            </w:r>
            <w:r w:rsidR="00895F13" w:rsidRPr="00A559A0">
              <w:rPr>
                <w:rFonts w:eastAsia="Times New Roman" w:cs="Arial"/>
                <w:color w:val="0F0F0F"/>
                <w:sz w:val="18"/>
                <w:szCs w:val="24"/>
              </w:rPr>
              <w:t xml:space="preserve"> </w:t>
            </w:r>
            <w:r w:rsidR="00FB50B3">
              <w:rPr>
                <w:rFonts w:eastAsia="Times New Roman" w:cs="Arial"/>
                <w:color w:val="0F0F0F"/>
                <w:sz w:val="18"/>
                <w:szCs w:val="24"/>
              </w:rPr>
              <w:t>l’</w:t>
            </w:r>
            <w:r w:rsidR="00895F13" w:rsidRPr="00A559A0">
              <w:rPr>
                <w:rFonts w:eastAsia="Times New Roman" w:cs="Arial"/>
                <w:color w:val="0F0F0F"/>
                <w:sz w:val="18"/>
                <w:szCs w:val="24"/>
              </w:rPr>
              <w:t xml:space="preserve">ACCESS RIGHT PARAMETER ASSIGNMENT </w:t>
            </w:r>
            <w:r w:rsidR="00FB50B3">
              <w:rPr>
                <w:rFonts w:eastAsia="Times New Roman" w:cs="Arial"/>
                <w:color w:val="0F0F0F"/>
                <w:sz w:val="18"/>
                <w:szCs w:val="24"/>
              </w:rPr>
              <w:t>s’applique</w:t>
            </w:r>
            <w:r w:rsidR="00895F13" w:rsidRPr="00A559A0">
              <w:rPr>
                <w:rFonts w:eastAsia="Times New Roman" w:cs="Arial"/>
                <w:color w:val="0F0F0F"/>
                <w:sz w:val="18"/>
                <w:szCs w:val="24"/>
              </w:rPr>
              <w:t>.</w:t>
            </w:r>
          </w:p>
        </w:tc>
        <w:bookmarkEnd w:id="184"/>
      </w:tr>
    </w:tbl>
    <w:p w14:paraId="5D4F0D50" w14:textId="77777777" w:rsidR="00895F13" w:rsidRPr="00A559A0" w:rsidRDefault="00895F13" w:rsidP="00895F13"/>
    <w:p w14:paraId="3CBEB0DF" w14:textId="6BCD59C1" w:rsidR="00895F13" w:rsidRPr="00A559A0" w:rsidRDefault="00895F13" w:rsidP="00895F13">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85</w:t>
      </w:r>
      <w:r w:rsidRPr="00A559A0">
        <w:rPr>
          <w:rFonts w:cs="Arial"/>
        </w:rPr>
        <w:fldChar w:fldCharType="end"/>
      </w:r>
      <w:r w:rsidRPr="00A559A0">
        <w:rPr>
          <w:rFonts w:cs="Arial"/>
        </w:rPr>
        <w:t xml:space="preserve"> – </w:t>
      </w:r>
      <w:r w:rsidRPr="00A559A0">
        <w:rPr>
          <w:rFonts w:cs="Arial"/>
          <w:i/>
        </w:rPr>
        <w:t>GenericParameterAssignment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895F13" w:rsidRPr="00A559A0" w14:paraId="5554656E"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A9429AF" w14:textId="3DB80EBB" w:rsidR="00895F13" w:rsidRPr="00A559A0" w:rsidRDefault="00895F13" w:rsidP="00206E64">
            <w:pPr>
              <w:pStyle w:val="Tabletitle"/>
              <w:rPr>
                <w:rFonts w:eastAsia="Times New Roman" w:cs="Arial"/>
                <w:color w:val="0F0F0F"/>
                <w:sz w:val="18"/>
              </w:rPr>
            </w:pPr>
            <w:r w:rsidRPr="00A559A0">
              <w:rPr>
                <w:rFonts w:cs="Arial"/>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1101424" w14:textId="77777777" w:rsidR="00895F13" w:rsidRPr="00A559A0" w:rsidRDefault="00895F13" w:rsidP="00206E64">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0E15C68" w14:textId="77777777" w:rsidR="00895F13" w:rsidRPr="00A559A0" w:rsidRDefault="00895F13" w:rsidP="00206E64">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0A2C584" w14:textId="5919E0F1" w:rsidR="00895F13" w:rsidRPr="00A559A0" w:rsidRDefault="00895F13" w:rsidP="00206E64">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F803A96" w14:textId="77777777" w:rsidR="00895F13" w:rsidRPr="00A559A0" w:rsidRDefault="00895F13" w:rsidP="00206E64">
            <w:pPr>
              <w:jc w:val="center"/>
              <w:rPr>
                <w:rFonts w:eastAsia="Times New Roman" w:cs="Arial"/>
                <w:b/>
                <w:color w:val="0F0F0F"/>
                <w:sz w:val="18"/>
                <w:szCs w:val="24"/>
              </w:rPr>
            </w:pPr>
            <w:r w:rsidRPr="00A559A0">
              <w:rPr>
                <w:rFonts w:cs="Arial"/>
                <w:b/>
                <w:bCs/>
                <w:sz w:val="18"/>
                <w:szCs w:val="18"/>
              </w:rPr>
              <w:t>Description</w:t>
            </w:r>
          </w:p>
        </w:tc>
      </w:tr>
      <w:tr w:rsidR="00895F13" w:rsidRPr="00A559A0" w14:paraId="356614B2" w14:textId="77777777" w:rsidTr="00206E64">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21C41E1B"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BC3AFEC"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1D40E0D4" w14:textId="50D7628E" w:rsidR="00895F13" w:rsidRPr="00A559A0" w:rsidRDefault="00895F13" w:rsidP="00206E64">
            <w:pPr>
              <w:rPr>
                <w:rFonts w:eastAsia="Times New Roman" w:cs="Arial"/>
                <w:color w:val="0F0F0F"/>
                <w:sz w:val="18"/>
                <w:szCs w:val="24"/>
                <w:u w:val="single"/>
              </w:rPr>
            </w:pPr>
            <w:r w:rsidRPr="00A559A0">
              <w:rPr>
                <w:rFonts w:eastAsia="Times New Roman" w:cs="Arial"/>
                <w:i/>
                <w:color w:val="0F0F0F"/>
                <w:sz w:val="18"/>
                <w:szCs w:val="24"/>
                <w:u w:val="single"/>
              </w:rPr>
              <w:t>ValidityParameterAssignment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5CFDF4AA"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59FFAD2" w14:textId="14174EED" w:rsidR="00895F13" w:rsidRPr="00A559A0" w:rsidRDefault="00895F13" w:rsidP="00206E64">
            <w:pPr>
              <w:rPr>
                <w:rFonts w:eastAsia="Times New Roman" w:cs="Arial"/>
                <w:color w:val="0F0F0F"/>
                <w:sz w:val="18"/>
                <w:szCs w:val="24"/>
              </w:rPr>
            </w:pPr>
            <w:r w:rsidRPr="00A559A0">
              <w:rPr>
                <w:rFonts w:eastAsia="Times New Roman" w:cs="Arial"/>
                <w:color w:val="0F0F0F"/>
                <w:sz w:val="18"/>
                <w:szCs w:val="24"/>
              </w:rPr>
              <w:t>GENERIC PARAMETER ASSIGNMENT</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VALIDITY PARAMETER ASSIGNMENTs</w:t>
            </w:r>
          </w:p>
        </w:tc>
      </w:tr>
      <w:tr w:rsidR="00895F13" w:rsidRPr="00A559A0" w14:paraId="6699BFA6" w14:textId="77777777" w:rsidTr="00206E64">
        <w:tc>
          <w:tcPr>
            <w:tcW w:w="900" w:type="dxa"/>
            <w:tcBorders>
              <w:top w:val="single" w:sz="2" w:space="0" w:color="auto"/>
              <w:left w:val="single" w:sz="2" w:space="0" w:color="auto"/>
              <w:bottom w:val="single" w:sz="2" w:space="0" w:color="auto"/>
              <w:right w:val="single" w:sz="2" w:space="0" w:color="auto"/>
            </w:tcBorders>
          </w:tcPr>
          <w:p w14:paraId="2834B24E" w14:textId="77777777" w:rsidR="00895F13" w:rsidRPr="00A559A0" w:rsidRDefault="00895F13" w:rsidP="00206E64">
            <w:pPr>
              <w:jc w:val="center"/>
              <w:rPr>
                <w:rFonts w:eastAsia="Times New Roman" w:cs="Arial"/>
                <w:color w:val="0F0F0F"/>
                <w:sz w:val="18"/>
                <w:szCs w:val="24"/>
              </w:rPr>
            </w:pPr>
            <w:bookmarkStart w:id="185" w:name="BKM_C4CF2F8D_44BD_4d3d_A5DD_DA02B33A7FF4"/>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08A91250" w14:textId="77777777" w:rsidR="00895F13" w:rsidRPr="00A559A0" w:rsidRDefault="00895F13" w:rsidP="00206E64">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9302E79" w14:textId="71ECB5BA" w:rsidR="00895F13" w:rsidRPr="00A559A0" w:rsidRDefault="00895F13" w:rsidP="00206E64">
            <w:pPr>
              <w:rPr>
                <w:rFonts w:eastAsia="Times New Roman" w:cs="Arial"/>
                <w:color w:val="0F0F0F"/>
                <w:sz w:val="18"/>
                <w:szCs w:val="24"/>
              </w:rPr>
            </w:pPr>
            <w:r w:rsidRPr="00A559A0">
              <w:rPr>
                <w:rFonts w:eastAsia="Times New Roman" w:cs="Arial"/>
                <w:i/>
                <w:color w:val="0F0F0F"/>
                <w:sz w:val="18"/>
                <w:szCs w:val="24"/>
              </w:rPr>
              <w:t>GenericParameterAssignmentIdType</w:t>
            </w:r>
          </w:p>
        </w:tc>
        <w:tc>
          <w:tcPr>
            <w:tcW w:w="1080" w:type="dxa"/>
            <w:tcBorders>
              <w:top w:val="single" w:sz="2" w:space="0" w:color="auto"/>
              <w:left w:val="single" w:sz="2" w:space="0" w:color="auto"/>
              <w:bottom w:val="single" w:sz="2" w:space="0" w:color="auto"/>
              <w:right w:val="single" w:sz="2" w:space="0" w:color="auto"/>
            </w:tcBorders>
          </w:tcPr>
          <w:p w14:paraId="2873C6A1" w14:textId="77777777" w:rsidR="00895F13" w:rsidRPr="00A559A0" w:rsidRDefault="00895F13" w:rsidP="00206E64">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7C97CCD3" w14:textId="77BADA12" w:rsidR="00895F13" w:rsidRPr="00A559A0" w:rsidRDefault="00867E96" w:rsidP="00206E64">
            <w:pPr>
              <w:rPr>
                <w:rFonts w:eastAsia="Times New Roman" w:cs="Arial"/>
                <w:color w:val="0F0F0F"/>
                <w:sz w:val="18"/>
                <w:szCs w:val="24"/>
              </w:rPr>
            </w:pPr>
            <w:r w:rsidRPr="00A559A0">
              <w:rPr>
                <w:rFonts w:eastAsia="Times New Roman" w:cs="Arial"/>
                <w:color w:val="0F0F0F"/>
                <w:sz w:val="18"/>
                <w:szCs w:val="24"/>
              </w:rPr>
              <w:t>Identifiant du</w:t>
            </w:r>
            <w:r w:rsidR="00895F13" w:rsidRPr="00A559A0">
              <w:rPr>
                <w:rFonts w:eastAsia="Times New Roman" w:cs="Arial"/>
                <w:color w:val="0F0F0F"/>
                <w:sz w:val="18"/>
                <w:szCs w:val="24"/>
              </w:rPr>
              <w:t xml:space="preserve"> GENERIC PARAMETER ASSIGNMENT.</w:t>
            </w:r>
          </w:p>
        </w:tc>
        <w:bookmarkEnd w:id="185"/>
      </w:tr>
      <w:tr w:rsidR="004E4A23" w:rsidRPr="00A559A0" w14:paraId="0A1439CE" w14:textId="77777777" w:rsidTr="00206E64">
        <w:tc>
          <w:tcPr>
            <w:tcW w:w="900" w:type="dxa"/>
            <w:tcBorders>
              <w:top w:val="single" w:sz="2" w:space="0" w:color="auto"/>
              <w:left w:val="single" w:sz="2" w:space="0" w:color="auto"/>
              <w:bottom w:val="single" w:sz="2" w:space="0" w:color="auto"/>
              <w:right w:val="single" w:sz="2" w:space="0" w:color="auto"/>
            </w:tcBorders>
          </w:tcPr>
          <w:p w14:paraId="64E1080E" w14:textId="77777777" w:rsidR="004E4A23" w:rsidRPr="00A559A0" w:rsidRDefault="004E4A23" w:rsidP="004E4A23">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7FEF407" w14:textId="6C6A8F16" w:rsidR="004E4A23" w:rsidRPr="00A559A0" w:rsidRDefault="004E4A23" w:rsidP="004E4A23">
            <w:pPr>
              <w:rPr>
                <w:rFonts w:eastAsia="Times New Roman" w:cs="Arial"/>
                <w:b/>
                <w:i/>
                <w:color w:val="0F0F0F"/>
                <w:sz w:val="18"/>
                <w:szCs w:val="24"/>
              </w:rPr>
            </w:pPr>
            <w:r w:rsidRPr="00A559A0">
              <w:rPr>
                <w:rFonts w:eastAsia="Times New Roman" w:cs="Arial"/>
                <w:b/>
                <w:i/>
                <w:color w:val="0F0F0F"/>
                <w:sz w:val="18"/>
                <w:szCs w:val="24"/>
              </w:rPr>
              <w:t>GenericParameterAssignmentIncludesGroup</w:t>
            </w:r>
          </w:p>
        </w:tc>
        <w:tc>
          <w:tcPr>
            <w:tcW w:w="2160" w:type="dxa"/>
            <w:tcBorders>
              <w:top w:val="single" w:sz="2" w:space="0" w:color="auto"/>
              <w:left w:val="single" w:sz="2" w:space="0" w:color="auto"/>
              <w:bottom w:val="single" w:sz="2" w:space="0" w:color="auto"/>
              <w:right w:val="single" w:sz="2" w:space="0" w:color="auto"/>
            </w:tcBorders>
          </w:tcPr>
          <w:p w14:paraId="7AE47C71" w14:textId="064827E8" w:rsidR="004E4A23" w:rsidRPr="00A559A0" w:rsidRDefault="004E4A23" w:rsidP="004E4A23">
            <w:pPr>
              <w:rPr>
                <w:rFonts w:eastAsia="Times New Roman" w:cs="Arial"/>
                <w:i/>
                <w:color w:val="0F0F0F"/>
                <w:sz w:val="18"/>
                <w:szCs w:val="24"/>
              </w:rPr>
            </w:pPr>
            <w:r w:rsidRPr="00A559A0">
              <w:rPr>
                <w:rFonts w:eastAsia="Times New Roman" w:cs="Arial"/>
                <w:b/>
                <w:i/>
                <w:color w:val="0F0F0F"/>
                <w:sz w:val="18"/>
                <w:szCs w:val="24"/>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2A86FB54" w14:textId="61E945D7" w:rsidR="004E4A23" w:rsidRPr="00A559A0" w:rsidRDefault="004E4A23" w:rsidP="004E4A23">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17649E29" w14:textId="53DB89DE" w:rsidR="004E4A23" w:rsidRPr="00A559A0" w:rsidRDefault="00FB50B3" w:rsidP="004E4A23">
            <w:pPr>
              <w:rPr>
                <w:rFonts w:eastAsia="Times New Roman" w:cs="Arial"/>
                <w:color w:val="0F0F0F"/>
                <w:sz w:val="18"/>
                <w:szCs w:val="24"/>
              </w:rPr>
            </w:pPr>
            <w:r w:rsidRPr="00FB50B3">
              <w:rPr>
                <w:rFonts w:eastAsia="Times New Roman" w:cs="Arial"/>
                <w:color w:val="0F0F0F"/>
                <w:sz w:val="18"/>
                <w:szCs w:val="24"/>
              </w:rPr>
              <w:t xml:space="preserve">Éléments pour </w:t>
            </w:r>
            <w:r>
              <w:rPr>
                <w:rFonts w:eastAsia="Times New Roman" w:cs="Arial"/>
                <w:color w:val="0F0F0F"/>
                <w:sz w:val="18"/>
                <w:szCs w:val="24"/>
              </w:rPr>
              <w:t>le</w:t>
            </w:r>
            <w:r w:rsidRPr="00FB50B3">
              <w:rPr>
                <w:rFonts w:eastAsia="Times New Roman" w:cs="Arial"/>
                <w:color w:val="0F0F0F"/>
                <w:sz w:val="18"/>
                <w:szCs w:val="24"/>
              </w:rPr>
              <w:t xml:space="preserve"> GENERIC PARAMETER ASSIGNMENT. Ne peut être combiné qu'avec des paramètres du même type.</w:t>
            </w:r>
          </w:p>
        </w:tc>
      </w:tr>
    </w:tbl>
    <w:p w14:paraId="6201FDBF" w14:textId="53E25B9C" w:rsidR="00895F13" w:rsidRPr="00A559A0" w:rsidRDefault="00895F13" w:rsidP="009030C3"/>
    <w:p w14:paraId="35EDC25A" w14:textId="77777777" w:rsidR="00420423" w:rsidRPr="00A559A0" w:rsidRDefault="00420423" w:rsidP="00420423">
      <w:pPr>
        <w:rPr>
          <w:rFonts w:eastAsia="Times New Roman" w:cs="Arial"/>
          <w:color w:val="0F0F0F"/>
          <w:szCs w:val="24"/>
        </w:rPr>
      </w:pPr>
    </w:p>
    <w:p w14:paraId="7D45B841" w14:textId="628C4745" w:rsidR="00420423" w:rsidRPr="00A559A0" w:rsidRDefault="00420423" w:rsidP="00420423">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86</w:t>
      </w:r>
      <w:r w:rsidRPr="00A559A0">
        <w:rPr>
          <w:rFonts w:cs="Arial"/>
        </w:rPr>
        <w:fldChar w:fldCharType="end"/>
      </w:r>
      <w:r w:rsidRPr="00A559A0">
        <w:rPr>
          <w:rFonts w:cs="Arial"/>
        </w:rPr>
        <w:t xml:space="preserve"> – </w:t>
      </w:r>
      <w:r w:rsidRPr="00A559A0">
        <w:rPr>
          <w:rFonts w:cs="Arial"/>
          <w:i/>
        </w:rPr>
        <w:t>AccessRightParameterAssignmentIncludesGroup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420423" w:rsidRPr="00A559A0" w14:paraId="5CD4CC48" w14:textId="77777777" w:rsidTr="00206E64">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6BA9357" w14:textId="487C486E" w:rsidR="00420423" w:rsidRPr="00A559A0" w:rsidRDefault="00420423" w:rsidP="00206E64">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EB36903" w14:textId="77777777" w:rsidR="00420423" w:rsidRPr="00A559A0" w:rsidRDefault="00420423" w:rsidP="00206E64">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3D09465" w14:textId="77777777" w:rsidR="00420423" w:rsidRPr="00A559A0" w:rsidRDefault="00420423" w:rsidP="00206E64">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23D9CDB8" w14:textId="62F388E3" w:rsidR="00420423" w:rsidRPr="00A559A0" w:rsidRDefault="00420423" w:rsidP="00206E64">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5B5DC64" w14:textId="77777777" w:rsidR="00420423" w:rsidRPr="00A559A0" w:rsidRDefault="00420423" w:rsidP="00206E64">
            <w:pPr>
              <w:rPr>
                <w:rFonts w:eastAsia="Times New Roman" w:cs="Arial"/>
                <w:b/>
                <w:color w:val="0F0F0F"/>
                <w:szCs w:val="24"/>
              </w:rPr>
            </w:pPr>
            <w:r w:rsidRPr="00A559A0">
              <w:rPr>
                <w:rFonts w:cs="Arial"/>
                <w:b/>
                <w:bCs/>
                <w:sz w:val="18"/>
                <w:szCs w:val="18"/>
              </w:rPr>
              <w:t>Description</w:t>
            </w:r>
          </w:p>
        </w:tc>
      </w:tr>
      <w:tr w:rsidR="00420423" w:rsidRPr="00A559A0" w14:paraId="3771C92F" w14:textId="77777777" w:rsidTr="00206E64">
        <w:tc>
          <w:tcPr>
            <w:tcW w:w="900" w:type="dxa"/>
            <w:tcBorders>
              <w:top w:val="single" w:sz="2" w:space="0" w:color="auto"/>
              <w:left w:val="single" w:sz="2" w:space="0" w:color="auto"/>
              <w:bottom w:val="single" w:sz="2" w:space="0" w:color="auto"/>
              <w:right w:val="single" w:sz="2" w:space="0" w:color="auto"/>
            </w:tcBorders>
          </w:tcPr>
          <w:p w14:paraId="6AADCBFB" w14:textId="77777777" w:rsidR="00420423" w:rsidRPr="00A559A0" w:rsidRDefault="00420423" w:rsidP="00206E64">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877569E" w14:textId="33D76001" w:rsidR="00420423" w:rsidRPr="00A559A0" w:rsidRDefault="00420423" w:rsidP="00206E64">
            <w:pPr>
              <w:rPr>
                <w:rFonts w:eastAsia="Times New Roman" w:cs="Arial"/>
                <w:color w:val="0F0F0F"/>
                <w:sz w:val="18"/>
                <w:szCs w:val="24"/>
              </w:rPr>
            </w:pPr>
            <w:r w:rsidRPr="00A559A0">
              <w:rPr>
                <w:rFonts w:eastAsia="Times New Roman" w:cs="Arial"/>
                <w:b/>
                <w:i/>
                <w:color w:val="0F0F0F"/>
                <w:sz w:val="18"/>
                <w:szCs w:val="24"/>
              </w:rPr>
              <w:t>IncludesGroupingType</w:t>
            </w:r>
          </w:p>
        </w:tc>
        <w:tc>
          <w:tcPr>
            <w:tcW w:w="2160" w:type="dxa"/>
            <w:tcBorders>
              <w:top w:val="single" w:sz="2" w:space="0" w:color="auto"/>
              <w:left w:val="single" w:sz="2" w:space="0" w:color="auto"/>
              <w:bottom w:val="single" w:sz="2" w:space="0" w:color="auto"/>
              <w:right w:val="single" w:sz="2" w:space="0" w:color="auto"/>
            </w:tcBorders>
          </w:tcPr>
          <w:p w14:paraId="0542BD99" w14:textId="77777777" w:rsidR="00420423" w:rsidRPr="00A559A0" w:rsidRDefault="00420423" w:rsidP="00206E64">
            <w:pPr>
              <w:rPr>
                <w:rFonts w:eastAsia="Times New Roman" w:cs="Arial"/>
                <w:color w:val="0F0F0F"/>
                <w:sz w:val="18"/>
                <w:szCs w:val="24"/>
              </w:rPr>
            </w:pPr>
            <w:r w:rsidRPr="00A559A0">
              <w:rPr>
                <w:rFonts w:eastAsia="Times New Roman" w:cs="Arial"/>
                <w:i/>
                <w:color w:val="0F0F0F"/>
                <w:sz w:val="18"/>
                <w:szCs w:val="24"/>
              </w:rPr>
              <w:t>BooleanOperatorEnum</w:t>
            </w:r>
          </w:p>
        </w:tc>
        <w:tc>
          <w:tcPr>
            <w:tcW w:w="1080" w:type="dxa"/>
            <w:tcBorders>
              <w:top w:val="single" w:sz="2" w:space="0" w:color="auto"/>
              <w:left w:val="single" w:sz="2" w:space="0" w:color="auto"/>
              <w:bottom w:val="single" w:sz="2" w:space="0" w:color="auto"/>
              <w:right w:val="single" w:sz="2" w:space="0" w:color="auto"/>
            </w:tcBorders>
          </w:tcPr>
          <w:p w14:paraId="6C705405" w14:textId="77777777" w:rsidR="00420423" w:rsidRPr="00A559A0" w:rsidRDefault="00420423" w:rsidP="00206E64">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FADFBED" w14:textId="59852228" w:rsidR="00420423" w:rsidRPr="00A559A0" w:rsidRDefault="00FB50B3" w:rsidP="00420423">
            <w:pPr>
              <w:spacing w:after="0"/>
              <w:rPr>
                <w:rFonts w:eastAsia="Times New Roman" w:cs="Arial"/>
                <w:sz w:val="18"/>
                <w:szCs w:val="24"/>
              </w:rPr>
            </w:pPr>
            <w:r w:rsidRPr="00FB50B3">
              <w:rPr>
                <w:rFonts w:eastAsia="Times New Roman" w:cs="Arial"/>
                <w:sz w:val="18"/>
                <w:szCs w:val="24"/>
              </w:rPr>
              <w:t xml:space="preserve">Opérateur logique pour combiner les éléments inclus. La valeur par défaut est « OU ». </w:t>
            </w:r>
          </w:p>
          <w:p w14:paraId="00A6ABD0" w14:textId="77777777" w:rsidR="00420423" w:rsidRPr="00A559A0" w:rsidRDefault="00420423" w:rsidP="00420423">
            <w:pPr>
              <w:spacing w:after="0"/>
              <w:ind w:left="400"/>
              <w:rPr>
                <w:rFonts w:eastAsia="Times New Roman" w:cs="Arial"/>
                <w:i/>
                <w:iCs/>
                <w:color w:val="0F0F0F"/>
                <w:sz w:val="18"/>
                <w:szCs w:val="24"/>
              </w:rPr>
            </w:pPr>
            <w:r w:rsidRPr="00A559A0">
              <w:rPr>
                <w:rFonts w:eastAsia="Times New Roman" w:cs="Arial"/>
                <w:i/>
                <w:iCs/>
                <w:color w:val="0F0F0F"/>
                <w:sz w:val="18"/>
                <w:szCs w:val="24"/>
              </w:rPr>
              <w:t>AND</w:t>
            </w:r>
          </w:p>
          <w:p w14:paraId="1519EFA8" w14:textId="77777777" w:rsidR="00420423" w:rsidRPr="00A559A0" w:rsidRDefault="00420423" w:rsidP="00420423">
            <w:pPr>
              <w:spacing w:after="0"/>
              <w:ind w:left="400"/>
              <w:rPr>
                <w:rFonts w:eastAsia="Times New Roman" w:cs="Arial"/>
                <w:i/>
                <w:iCs/>
                <w:color w:val="0F0F0F"/>
                <w:sz w:val="18"/>
                <w:szCs w:val="24"/>
              </w:rPr>
            </w:pPr>
            <w:r w:rsidRPr="00A559A0">
              <w:rPr>
                <w:rFonts w:eastAsia="Times New Roman" w:cs="Arial"/>
                <w:i/>
                <w:iCs/>
                <w:color w:val="0F0F0F"/>
                <w:sz w:val="18"/>
                <w:szCs w:val="24"/>
              </w:rPr>
              <w:t>OR</w:t>
            </w:r>
          </w:p>
          <w:p w14:paraId="1F0BB024" w14:textId="77777777" w:rsidR="00420423" w:rsidRPr="00A559A0" w:rsidRDefault="00420423" w:rsidP="00420423">
            <w:pPr>
              <w:spacing w:after="0"/>
              <w:ind w:left="400"/>
              <w:rPr>
                <w:rFonts w:eastAsia="Times New Roman" w:cs="Arial"/>
                <w:i/>
                <w:iCs/>
                <w:color w:val="0F0F0F"/>
                <w:sz w:val="18"/>
                <w:szCs w:val="24"/>
              </w:rPr>
            </w:pPr>
            <w:r w:rsidRPr="00A559A0">
              <w:rPr>
                <w:rFonts w:eastAsia="Times New Roman" w:cs="Arial"/>
                <w:i/>
                <w:iCs/>
                <w:color w:val="0F0F0F"/>
                <w:sz w:val="18"/>
                <w:szCs w:val="24"/>
              </w:rPr>
              <w:t>NOT</w:t>
            </w:r>
          </w:p>
          <w:p w14:paraId="1F576577" w14:textId="77777777" w:rsidR="00420423" w:rsidRPr="00A559A0" w:rsidRDefault="00420423" w:rsidP="00420423">
            <w:pPr>
              <w:spacing w:after="0"/>
              <w:ind w:left="400"/>
              <w:rPr>
                <w:rFonts w:eastAsia="Times New Roman" w:cs="Arial"/>
                <w:i/>
                <w:iCs/>
                <w:color w:val="0F0F0F"/>
                <w:sz w:val="18"/>
                <w:szCs w:val="24"/>
              </w:rPr>
            </w:pPr>
            <w:r w:rsidRPr="00A559A0">
              <w:rPr>
                <w:rFonts w:eastAsia="Times New Roman" w:cs="Arial"/>
                <w:i/>
                <w:iCs/>
                <w:color w:val="0F0F0F"/>
                <w:sz w:val="18"/>
                <w:szCs w:val="24"/>
              </w:rPr>
              <w:lastRenderedPageBreak/>
              <w:t>XOR</w:t>
            </w:r>
          </w:p>
          <w:p w14:paraId="2C5441EC" w14:textId="2C99B23C" w:rsidR="00420423" w:rsidRPr="00A559A0" w:rsidRDefault="00420423" w:rsidP="00420423">
            <w:pPr>
              <w:spacing w:after="0"/>
              <w:ind w:left="400"/>
              <w:rPr>
                <w:rFonts w:eastAsia="Times New Roman" w:cs="Arial"/>
                <w:i/>
                <w:iCs/>
                <w:color w:val="0F0F0F"/>
                <w:sz w:val="18"/>
                <w:szCs w:val="24"/>
              </w:rPr>
            </w:pPr>
            <w:r w:rsidRPr="00A559A0">
              <w:rPr>
                <w:rFonts w:eastAsia="Times New Roman" w:cs="Arial"/>
                <w:sz w:val="18"/>
                <w:szCs w:val="24"/>
              </w:rPr>
              <w:t xml:space="preserve"> </w:t>
            </w:r>
          </w:p>
        </w:tc>
      </w:tr>
      <w:tr w:rsidR="00420423" w:rsidRPr="00A559A0" w14:paraId="12B802FF" w14:textId="77777777" w:rsidTr="00206E64">
        <w:tc>
          <w:tcPr>
            <w:tcW w:w="900" w:type="dxa"/>
            <w:tcBorders>
              <w:top w:val="single" w:sz="2" w:space="0" w:color="auto"/>
              <w:left w:val="single" w:sz="2" w:space="0" w:color="auto"/>
              <w:bottom w:val="single" w:sz="2" w:space="0" w:color="auto"/>
              <w:right w:val="single" w:sz="2" w:space="0" w:color="auto"/>
            </w:tcBorders>
          </w:tcPr>
          <w:p w14:paraId="233FF0BC" w14:textId="77777777" w:rsidR="00420423" w:rsidRPr="00A559A0" w:rsidRDefault="00420423" w:rsidP="00206E64">
            <w:pPr>
              <w:jc w:val="center"/>
              <w:rPr>
                <w:rFonts w:eastAsia="Times New Roman" w:cs="Arial"/>
                <w:color w:val="0F0F0F"/>
                <w:sz w:val="18"/>
                <w:szCs w:val="24"/>
              </w:rPr>
            </w:pPr>
            <w:r w:rsidRPr="00A559A0">
              <w:rPr>
                <w:rFonts w:cs="Arial"/>
                <w:sz w:val="18"/>
                <w:szCs w:val="18"/>
              </w:rPr>
              <w:lastRenderedPageBreak/>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67031BE9" w14:textId="77777777" w:rsidR="00420423" w:rsidRPr="00A559A0" w:rsidRDefault="00420423" w:rsidP="00206E64">
            <w:pPr>
              <w:rPr>
                <w:rFonts w:eastAsia="Times New Roman" w:cs="Arial"/>
                <w:color w:val="0F0F0F"/>
                <w:sz w:val="18"/>
                <w:szCs w:val="24"/>
              </w:rPr>
            </w:pPr>
            <w:r w:rsidRPr="00A559A0">
              <w:rPr>
                <w:rFonts w:eastAsia="Times New Roman" w:cs="Arial"/>
                <w:b/>
                <w:i/>
                <w:color w:val="0F0F0F"/>
                <w:sz w:val="18"/>
                <w:szCs w:val="24"/>
              </w:rPr>
              <w:t>includes</w:t>
            </w:r>
          </w:p>
        </w:tc>
        <w:tc>
          <w:tcPr>
            <w:tcW w:w="2160" w:type="dxa"/>
            <w:tcBorders>
              <w:top w:val="single" w:sz="2" w:space="0" w:color="auto"/>
              <w:left w:val="single" w:sz="2" w:space="0" w:color="auto"/>
              <w:bottom w:val="single" w:sz="2" w:space="0" w:color="auto"/>
              <w:right w:val="single" w:sz="2" w:space="0" w:color="auto"/>
            </w:tcBorders>
          </w:tcPr>
          <w:p w14:paraId="7D529BA6" w14:textId="334C369D" w:rsidR="00420423" w:rsidRPr="00A559A0" w:rsidRDefault="00420423" w:rsidP="00206E64">
            <w:pPr>
              <w:rPr>
                <w:rFonts w:eastAsia="Times New Roman" w:cs="Arial"/>
                <w:color w:val="0F0F0F"/>
                <w:sz w:val="18"/>
                <w:szCs w:val="24"/>
              </w:rPr>
            </w:pPr>
            <w:r w:rsidRPr="00A559A0">
              <w:rPr>
                <w:rFonts w:eastAsia="Times New Roman" w:cs="Arial"/>
                <w:i/>
                <w:color w:val="0F0F0F"/>
                <w:sz w:val="18"/>
                <w:szCs w:val="24"/>
              </w:rPr>
              <w:t>AccessRightParameterAssignment+</w:t>
            </w:r>
          </w:p>
        </w:tc>
        <w:tc>
          <w:tcPr>
            <w:tcW w:w="1080" w:type="dxa"/>
            <w:tcBorders>
              <w:top w:val="single" w:sz="2" w:space="0" w:color="auto"/>
              <w:left w:val="single" w:sz="2" w:space="0" w:color="auto"/>
              <w:bottom w:val="single" w:sz="2" w:space="0" w:color="auto"/>
              <w:right w:val="single" w:sz="2" w:space="0" w:color="auto"/>
            </w:tcBorders>
          </w:tcPr>
          <w:p w14:paraId="652A1F9F" w14:textId="77777777" w:rsidR="00420423" w:rsidRPr="00A559A0" w:rsidRDefault="00420423" w:rsidP="00206E64">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1C0BFB65" w14:textId="0BEBB634" w:rsidR="00420423" w:rsidRPr="00A559A0" w:rsidRDefault="00420423" w:rsidP="00206E64">
            <w:pPr>
              <w:rPr>
                <w:rFonts w:eastAsia="Times New Roman" w:cs="Arial"/>
                <w:color w:val="0F0F0F"/>
                <w:sz w:val="18"/>
                <w:szCs w:val="24"/>
              </w:rPr>
            </w:pPr>
            <w:r w:rsidRPr="00A559A0">
              <w:rPr>
                <w:rFonts w:eastAsia="Times New Roman" w:cs="Arial"/>
                <w:color w:val="0F0F0F"/>
                <w:sz w:val="18"/>
                <w:szCs w:val="24"/>
              </w:rPr>
              <w:t xml:space="preserve">ACCESS RIGHT PARAMETER ASSIGNMENTs </w:t>
            </w:r>
            <w:r w:rsidR="00FB50B3">
              <w:rPr>
                <w:rFonts w:eastAsia="Times New Roman" w:cs="Arial"/>
                <w:color w:val="0F0F0F"/>
                <w:sz w:val="18"/>
                <w:szCs w:val="24"/>
              </w:rPr>
              <w:t>constituant un</w:t>
            </w:r>
            <w:r w:rsidRPr="00A559A0">
              <w:rPr>
                <w:rFonts w:eastAsia="Times New Roman" w:cs="Arial"/>
                <w:color w:val="0F0F0F"/>
                <w:sz w:val="18"/>
                <w:szCs w:val="24"/>
              </w:rPr>
              <w:t xml:space="preserve"> ACCESS RIGHT PARAMETER ASSIGNMENT</w:t>
            </w:r>
            <w:r w:rsidR="00FB50B3">
              <w:rPr>
                <w:rFonts w:eastAsia="Times New Roman" w:cs="Arial"/>
                <w:color w:val="0F0F0F"/>
                <w:sz w:val="18"/>
                <w:szCs w:val="24"/>
              </w:rPr>
              <w:t xml:space="preserve"> composite</w:t>
            </w:r>
            <w:r w:rsidRPr="00A559A0">
              <w:rPr>
                <w:rFonts w:eastAsia="Times New Roman" w:cs="Arial"/>
                <w:color w:val="0F0F0F"/>
                <w:sz w:val="18"/>
                <w:szCs w:val="24"/>
              </w:rPr>
              <w:t>.</w:t>
            </w:r>
          </w:p>
        </w:tc>
      </w:tr>
    </w:tbl>
    <w:p w14:paraId="0464E198" w14:textId="77777777" w:rsidR="00225BBA" w:rsidRPr="00A559A0" w:rsidRDefault="00225BBA" w:rsidP="009030C3"/>
    <w:p w14:paraId="58766365" w14:textId="5A92A8E6" w:rsidR="004A4CA8" w:rsidRPr="00A559A0" w:rsidRDefault="00081530" w:rsidP="009030C3">
      <w:pPr>
        <w:pStyle w:val="Titre3"/>
      </w:pPr>
      <w:bookmarkStart w:id="186" w:name="_Toc86936150"/>
      <w:r w:rsidRPr="00A559A0">
        <w:t>Ciblage des droits d’accès</w:t>
      </w:r>
      <w:bookmarkEnd w:id="186"/>
    </w:p>
    <w:p w14:paraId="584011BA" w14:textId="1A06F4AE" w:rsidR="00E53B64" w:rsidRPr="00A559A0" w:rsidRDefault="00E53B64" w:rsidP="00E53B64">
      <w:r w:rsidRPr="00A559A0">
        <w:t>Le ciblage permet de restreindre les droits d'accès des éléments de la structure tarifaire à des éléments spécifiques du réseau.</w:t>
      </w:r>
    </w:p>
    <w:p w14:paraId="2CF4FDB7" w14:textId="77777777" w:rsidR="00E53B64" w:rsidRPr="00A559A0" w:rsidRDefault="00E53B64" w:rsidP="00D712AD">
      <w:pPr>
        <w:spacing w:after="0"/>
      </w:pPr>
      <w:r w:rsidRPr="00A559A0">
        <w:t>Paramètres liés à l'organisation:</w:t>
      </w:r>
    </w:p>
    <w:p w14:paraId="4DB61398" w14:textId="7D8CF88E" w:rsidR="00E53B64" w:rsidRPr="00A559A0" w:rsidRDefault="00E53B64" w:rsidP="00336C13">
      <w:pPr>
        <w:pStyle w:val="Paragraphedeliste"/>
        <w:numPr>
          <w:ilvl w:val="0"/>
          <w:numId w:val="20"/>
        </w:numPr>
        <w:spacing w:after="0"/>
      </w:pPr>
      <w:r w:rsidRPr="00A559A0">
        <w:t>Quels OPÉRATEURS ou GROUPES D'OPÉRATEURS peuvent être utilisés.</w:t>
      </w:r>
    </w:p>
    <w:p w14:paraId="5D1A9E4F" w14:textId="1D77E416" w:rsidR="00E53B64" w:rsidRPr="00A559A0" w:rsidRDefault="00E53B64" w:rsidP="00336C13">
      <w:pPr>
        <w:pStyle w:val="Paragraphedeliste"/>
        <w:numPr>
          <w:ilvl w:val="0"/>
          <w:numId w:val="20"/>
        </w:numPr>
        <w:spacing w:after="0"/>
      </w:pPr>
      <w:r w:rsidRPr="00A559A0">
        <w:t>Quels MODE et sous-modes de VÉHICULE peuvent être utilisés.</w:t>
      </w:r>
    </w:p>
    <w:p w14:paraId="1B75D63E" w14:textId="77777777" w:rsidR="00D712AD" w:rsidRPr="00A559A0" w:rsidRDefault="00D712AD" w:rsidP="00D712AD">
      <w:pPr>
        <w:spacing w:after="0"/>
      </w:pPr>
    </w:p>
    <w:p w14:paraId="613832B6" w14:textId="15082F4D" w:rsidR="00E53B64" w:rsidRPr="00A559A0" w:rsidRDefault="00E53B64" w:rsidP="00D712AD">
      <w:pPr>
        <w:spacing w:after="0"/>
      </w:pPr>
      <w:r w:rsidRPr="00A559A0">
        <w:t>Paramètres liés au réseau :</w:t>
      </w:r>
    </w:p>
    <w:p w14:paraId="43FE4D2E" w14:textId="14FBE01B" w:rsidR="00E53B64" w:rsidRPr="00A559A0" w:rsidRDefault="00E53B64" w:rsidP="00336C13">
      <w:pPr>
        <w:pStyle w:val="Paragraphedeliste"/>
        <w:numPr>
          <w:ilvl w:val="0"/>
          <w:numId w:val="20"/>
        </w:numPr>
        <w:spacing w:after="0"/>
      </w:pPr>
      <w:r w:rsidRPr="00A559A0">
        <w:t>Quels LIGNES, GROUPES DE LIGNES ou RÉSEAUX et MODE DE VÉHICULE peuvent être utilisés.</w:t>
      </w:r>
    </w:p>
    <w:p w14:paraId="0DE3A81E" w14:textId="1D181575" w:rsidR="00E53B64" w:rsidRPr="00A559A0" w:rsidRDefault="00E53B64" w:rsidP="00336C13">
      <w:pPr>
        <w:pStyle w:val="Paragraphedeliste"/>
        <w:numPr>
          <w:ilvl w:val="0"/>
          <w:numId w:val="20"/>
        </w:numPr>
        <w:spacing w:after="0"/>
      </w:pPr>
      <w:r w:rsidRPr="00A559A0">
        <w:t>Quelles ZONE TARIFAIRE, SECTION TARIFAIRE et quels POINTS D'ARRÊT PLANIFIÉS peuvent être utilisés. De même, lorsqu'un droit est limité à une partie d'un emplacement physique, cela peut être spécifié à l'aide d'un ÉLÉMENT DU SITE.</w:t>
      </w:r>
    </w:p>
    <w:p w14:paraId="71B54888" w14:textId="4BC45E92" w:rsidR="00E53B64" w:rsidRPr="00A559A0" w:rsidRDefault="00E53B64" w:rsidP="00336C13">
      <w:pPr>
        <w:pStyle w:val="Paragraphedeliste"/>
        <w:numPr>
          <w:ilvl w:val="0"/>
          <w:numId w:val="20"/>
        </w:numPr>
        <w:spacing w:after="0"/>
      </w:pPr>
      <w:r w:rsidRPr="00A559A0">
        <w:t>Quels POINTS D'INTÉRÊT sont accessibles.</w:t>
      </w:r>
    </w:p>
    <w:p w14:paraId="476CDCAF" w14:textId="77777777" w:rsidR="00D712AD" w:rsidRPr="00A559A0" w:rsidRDefault="00D712AD" w:rsidP="00D712AD">
      <w:pPr>
        <w:spacing w:after="0"/>
      </w:pPr>
    </w:p>
    <w:p w14:paraId="52AC8E1A" w14:textId="0E03E8C3" w:rsidR="00E53B64" w:rsidRPr="00A559A0" w:rsidRDefault="00E53B64" w:rsidP="00D712AD">
      <w:pPr>
        <w:spacing w:after="0"/>
      </w:pPr>
      <w:r w:rsidRPr="00A559A0">
        <w:t>Paramètres liés au service :</w:t>
      </w:r>
    </w:p>
    <w:p w14:paraId="40D46FA9" w14:textId="5CCB7752" w:rsidR="00E53B64" w:rsidRPr="00A559A0" w:rsidRDefault="00E53B64" w:rsidP="00336C13">
      <w:pPr>
        <w:pStyle w:val="Paragraphedeliste"/>
        <w:numPr>
          <w:ilvl w:val="0"/>
          <w:numId w:val="20"/>
        </w:numPr>
        <w:spacing w:after="0"/>
      </w:pPr>
      <w:r w:rsidRPr="00A559A0">
        <w:t>Quelles CONTRAINTES DE SERIES sur les itinéraires doivent être suivies.</w:t>
      </w:r>
    </w:p>
    <w:p w14:paraId="30CC75AB" w14:textId="716C7079" w:rsidR="00E53B64" w:rsidRPr="00A559A0" w:rsidRDefault="00E53B64" w:rsidP="00336C13">
      <w:pPr>
        <w:pStyle w:val="Paragraphedeliste"/>
        <w:numPr>
          <w:ilvl w:val="0"/>
          <w:numId w:val="20"/>
        </w:numPr>
        <w:spacing w:after="0"/>
      </w:pPr>
      <w:r w:rsidRPr="00A559A0">
        <w:t>Le NUMÉRO DE TRAIN, la COURSE, la MISSION COMMERCIALE, le TYPE DE PRODUIT (par exemple ICE, Thalys, etc.) qui peuvent être utilisés.</w:t>
      </w:r>
    </w:p>
    <w:p w14:paraId="3D0D3566" w14:textId="09323438" w:rsidR="00E53B64" w:rsidRPr="00A559A0" w:rsidRDefault="00E53B64" w:rsidP="00336C13">
      <w:pPr>
        <w:pStyle w:val="Paragraphedeliste"/>
        <w:numPr>
          <w:ilvl w:val="0"/>
          <w:numId w:val="20"/>
        </w:numPr>
        <w:spacing w:after="0"/>
      </w:pPr>
      <w:r w:rsidRPr="00A559A0">
        <w:t>Quelle CLASSE peuvent être utilisées.</w:t>
      </w:r>
    </w:p>
    <w:p w14:paraId="3EC6702F" w14:textId="77777777" w:rsidR="00E53B64" w:rsidRPr="00A559A0" w:rsidRDefault="00E53B64" w:rsidP="00D712AD">
      <w:pPr>
        <w:spacing w:after="0"/>
      </w:pPr>
    </w:p>
    <w:p w14:paraId="3D4FE2BE" w14:textId="206CF57A" w:rsidR="00E53B64" w:rsidRPr="00A559A0" w:rsidRDefault="00E53B64" w:rsidP="00D712AD">
      <w:pPr>
        <w:spacing w:after="0"/>
      </w:pPr>
      <w:r w:rsidRPr="00A559A0">
        <w:t xml:space="preserve">Paramètres liés au SITE: </w:t>
      </w:r>
    </w:p>
    <w:p w14:paraId="3CBA7854" w14:textId="365C1C3E" w:rsidR="00E53B64" w:rsidRPr="00A559A0" w:rsidRDefault="00E53B64" w:rsidP="00336C13">
      <w:pPr>
        <w:pStyle w:val="Paragraphedeliste"/>
        <w:numPr>
          <w:ilvl w:val="0"/>
          <w:numId w:val="20"/>
        </w:numPr>
        <w:spacing w:after="0"/>
      </w:pPr>
      <w:r w:rsidRPr="00A559A0">
        <w:t>Le LIEU D'ARRÊT, le PARKING ou LE POINT D'INTÉRÊT qui est concerné.</w:t>
      </w:r>
    </w:p>
    <w:p w14:paraId="58A6F82B" w14:textId="0C17F8F4" w:rsidR="00E53B64" w:rsidRPr="00A559A0" w:rsidRDefault="00E53B64" w:rsidP="00336C13">
      <w:pPr>
        <w:pStyle w:val="Paragraphedeliste"/>
        <w:numPr>
          <w:ilvl w:val="0"/>
          <w:numId w:val="20"/>
        </w:numPr>
        <w:spacing w:after="0"/>
      </w:pPr>
      <w:r w:rsidRPr="00A559A0">
        <w:t>L'ADRESSE à laquelle l'affectation s'applique.</w:t>
      </w:r>
    </w:p>
    <w:p w14:paraId="188B78AB" w14:textId="77777777" w:rsidR="00E53B64" w:rsidRPr="00A559A0" w:rsidRDefault="00E53B64" w:rsidP="00336C13">
      <w:pPr>
        <w:pStyle w:val="Paragraphedeliste"/>
        <w:numPr>
          <w:ilvl w:val="0"/>
          <w:numId w:val="20"/>
        </w:numPr>
        <w:spacing w:after="0"/>
      </w:pPr>
      <w:r w:rsidRPr="00A559A0">
        <w:t>LIEU TOPOGRAPHIQUE auquel l'affectation s'applique.</w:t>
      </w:r>
    </w:p>
    <w:p w14:paraId="39A0F2F1" w14:textId="77777777" w:rsidR="00E53B64" w:rsidRPr="00A559A0" w:rsidRDefault="00E53B64" w:rsidP="00D712AD">
      <w:pPr>
        <w:spacing w:after="0"/>
      </w:pPr>
    </w:p>
    <w:p w14:paraId="5E390649" w14:textId="2D589C1C" w:rsidR="00E53B64" w:rsidRPr="00A559A0" w:rsidRDefault="00E53B64" w:rsidP="00D712AD">
      <w:pPr>
        <w:spacing w:after="0"/>
      </w:pPr>
      <w:r w:rsidRPr="00A559A0">
        <w:t xml:space="preserve">Paramètres liés au SIÈGE: </w:t>
      </w:r>
    </w:p>
    <w:p w14:paraId="4CB31189" w14:textId="53DD664A" w:rsidR="00E53B64" w:rsidRPr="00A559A0" w:rsidRDefault="00E53B64" w:rsidP="00336C13">
      <w:pPr>
        <w:pStyle w:val="Paragraphedeliste"/>
        <w:numPr>
          <w:ilvl w:val="0"/>
          <w:numId w:val="20"/>
        </w:numPr>
        <w:spacing w:after="0"/>
      </w:pPr>
      <w:r w:rsidRPr="00A559A0">
        <w:t>La COURSE et le NUMÉRO DE TRAIN auxquels l'affectation s'applique.</w:t>
      </w:r>
    </w:p>
    <w:p w14:paraId="0CB487A5" w14:textId="694CFD7A" w:rsidR="00E53B64" w:rsidRPr="00A559A0" w:rsidRDefault="00E53B64" w:rsidP="00336C13">
      <w:pPr>
        <w:pStyle w:val="Paragraphedeliste"/>
        <w:numPr>
          <w:ilvl w:val="0"/>
          <w:numId w:val="20"/>
        </w:numPr>
        <w:spacing w:after="0"/>
      </w:pPr>
      <w:r w:rsidRPr="00A559A0">
        <w:t>Les service (FACILITY SET) et le type de place (Siège, couchette, etc.) auxquels s'applique l'affectation.</w:t>
      </w:r>
    </w:p>
    <w:p w14:paraId="04C47460" w14:textId="60B1BBA0" w:rsidR="00E53B64" w:rsidRPr="00A559A0" w:rsidRDefault="00E53B64" w:rsidP="00336C13">
      <w:pPr>
        <w:pStyle w:val="Paragraphedeliste"/>
        <w:numPr>
          <w:ilvl w:val="0"/>
          <w:numId w:val="20"/>
        </w:numPr>
        <w:spacing w:after="0"/>
      </w:pPr>
      <w:r w:rsidRPr="00A559A0">
        <w:t>Le SIÈGE lui-même auquel l'affectation s'applique.</w:t>
      </w:r>
    </w:p>
    <w:p w14:paraId="55F002EF" w14:textId="77777777" w:rsidR="004A4CA8" w:rsidRPr="00A559A0" w:rsidRDefault="004A4CA8" w:rsidP="00D712AD">
      <w:pPr>
        <w:spacing w:after="0"/>
      </w:pPr>
    </w:p>
    <w:p w14:paraId="6E76E5EF" w14:textId="7CEC04AC" w:rsidR="00225BBA" w:rsidRPr="00A559A0" w:rsidRDefault="005D0351" w:rsidP="00D71257">
      <w:pPr>
        <w:jc w:val="center"/>
      </w:pPr>
      <w:r w:rsidRPr="00A559A0">
        <w:rPr>
          <w:noProof/>
        </w:rPr>
        <w:drawing>
          <wp:inline distT="0" distB="0" distL="0" distR="0" wp14:anchorId="43B229DD" wp14:editId="726A8E8F">
            <wp:extent cx="6080125" cy="29032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0125" cy="2903220"/>
                    </a:xfrm>
                    <a:prstGeom prst="rect">
                      <a:avLst/>
                    </a:prstGeom>
                    <a:noFill/>
                    <a:ln>
                      <a:noFill/>
                    </a:ln>
                  </pic:spPr>
                </pic:pic>
              </a:graphicData>
            </a:graphic>
          </wp:inline>
        </w:drawing>
      </w:r>
    </w:p>
    <w:p w14:paraId="626001BA" w14:textId="6F2EBDE5" w:rsidR="00D71257" w:rsidRPr="00A559A0" w:rsidRDefault="00D71257" w:rsidP="00D71257">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13</w:t>
      </w:r>
      <w:r w:rsidRPr="00A559A0">
        <w:rPr>
          <w:rFonts w:cs="Arial"/>
        </w:rPr>
        <w:fldChar w:fldCharType="end"/>
      </w:r>
      <w:r w:rsidRPr="00A559A0">
        <w:rPr>
          <w:rFonts w:cs="Arial"/>
        </w:rPr>
        <w:t xml:space="preserve"> – </w:t>
      </w:r>
      <w:r w:rsidRPr="00A559A0">
        <w:t xml:space="preserve">Ciblage des droits d’accès </w:t>
      </w:r>
      <w:r w:rsidRPr="00A559A0">
        <w:rPr>
          <w:rFonts w:cs="Arial"/>
          <w:i/>
        </w:rPr>
        <w:t>– Modèle conceptuel</w:t>
      </w:r>
    </w:p>
    <w:p w14:paraId="182F18CF" w14:textId="77777777" w:rsidR="00225BBA" w:rsidRPr="00A559A0" w:rsidRDefault="00225BBA" w:rsidP="009030C3"/>
    <w:p w14:paraId="61D787AD" w14:textId="30710D79" w:rsidR="00301617" w:rsidRPr="00A559A0" w:rsidRDefault="00301617" w:rsidP="00301617">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87</w:t>
      </w:r>
      <w:r w:rsidRPr="00A559A0">
        <w:rPr>
          <w:rFonts w:cs="Arial"/>
        </w:rPr>
        <w:fldChar w:fldCharType="end"/>
      </w:r>
      <w:r w:rsidRPr="00A559A0">
        <w:rPr>
          <w:rFonts w:cs="Arial"/>
        </w:rPr>
        <w:t xml:space="preserve"> – ScopingValidityParameters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298"/>
        <w:gridCol w:w="1701"/>
        <w:gridCol w:w="708"/>
        <w:gridCol w:w="4293"/>
      </w:tblGrid>
      <w:tr w:rsidR="00301617" w:rsidRPr="00A559A0" w14:paraId="4532C84D"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47CE6D2" w14:textId="567EFF6D" w:rsidR="00301617" w:rsidRPr="00A559A0" w:rsidRDefault="00301617" w:rsidP="00B407FC">
            <w:pPr>
              <w:rPr>
                <w:rFonts w:eastAsia="Times New Roman" w:cs="Arial"/>
                <w:b/>
                <w:color w:val="0F0F0F"/>
                <w:szCs w:val="24"/>
              </w:rPr>
            </w:pPr>
            <w:r w:rsidRPr="00A559A0">
              <w:rPr>
                <w:rFonts w:cs="Arial"/>
                <w:b/>
                <w:bCs/>
                <w:sz w:val="18"/>
                <w:szCs w:val="18"/>
              </w:rPr>
              <w:t>Classification</w:t>
            </w:r>
          </w:p>
        </w:tc>
        <w:tc>
          <w:tcPr>
            <w:tcW w:w="2298" w:type="dxa"/>
            <w:tcBorders>
              <w:top w:val="single" w:sz="2" w:space="0" w:color="auto"/>
              <w:left w:val="single" w:sz="2" w:space="0" w:color="auto"/>
              <w:bottom w:val="single" w:sz="2" w:space="0" w:color="auto"/>
              <w:right w:val="single" w:sz="2" w:space="0" w:color="auto"/>
            </w:tcBorders>
            <w:shd w:val="clear" w:color="auto" w:fill="E6E6E6"/>
          </w:tcPr>
          <w:p w14:paraId="66AFBA23" w14:textId="77777777" w:rsidR="00301617" w:rsidRPr="00A559A0" w:rsidRDefault="00301617" w:rsidP="00B407FC">
            <w:pPr>
              <w:rPr>
                <w:rFonts w:eastAsia="Times New Roman" w:cs="Arial"/>
                <w:b/>
                <w:color w:val="0F0F0F"/>
                <w:szCs w:val="24"/>
              </w:rPr>
            </w:pPr>
            <w:r w:rsidRPr="00A559A0">
              <w:rPr>
                <w:rFonts w:cs="Arial"/>
                <w:b/>
                <w:bCs/>
                <w:sz w:val="18"/>
                <w:szCs w:val="18"/>
              </w:rPr>
              <w:t>Name</w:t>
            </w:r>
          </w:p>
        </w:tc>
        <w:tc>
          <w:tcPr>
            <w:tcW w:w="1701" w:type="dxa"/>
            <w:tcBorders>
              <w:top w:val="single" w:sz="2" w:space="0" w:color="auto"/>
              <w:left w:val="single" w:sz="2" w:space="0" w:color="auto"/>
              <w:bottom w:val="single" w:sz="2" w:space="0" w:color="auto"/>
              <w:right w:val="single" w:sz="2" w:space="0" w:color="auto"/>
            </w:tcBorders>
            <w:shd w:val="clear" w:color="auto" w:fill="E6E6E6"/>
          </w:tcPr>
          <w:p w14:paraId="7E84C53A" w14:textId="77777777" w:rsidR="00301617" w:rsidRPr="00A559A0" w:rsidRDefault="00301617" w:rsidP="00B407FC">
            <w:pPr>
              <w:rPr>
                <w:rFonts w:eastAsia="Times New Roman" w:cs="Arial"/>
                <w:b/>
                <w:color w:val="0F0F0F"/>
                <w:szCs w:val="24"/>
              </w:rPr>
            </w:pPr>
            <w:r w:rsidRPr="00A559A0">
              <w:rPr>
                <w:rFonts w:cs="Arial"/>
                <w:b/>
                <w:bCs/>
                <w:sz w:val="18"/>
                <w:szCs w:val="18"/>
              </w:rPr>
              <w:t>Type</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468F2D38" w14:textId="6119DD26" w:rsidR="00301617" w:rsidRPr="00A559A0" w:rsidRDefault="00301617" w:rsidP="00B407FC">
            <w:pPr>
              <w:rPr>
                <w:rFonts w:eastAsia="Times New Roman" w:cs="Arial"/>
                <w:b/>
                <w:color w:val="0F0F0F"/>
                <w:szCs w:val="24"/>
              </w:rPr>
            </w:pPr>
            <w:r w:rsidRPr="00A559A0">
              <w:rPr>
                <w:rFonts w:cs="Arial"/>
                <w:b/>
                <w:bCs/>
                <w:sz w:val="18"/>
                <w:szCs w:val="18"/>
              </w:rPr>
              <w:t>Cardinality</w:t>
            </w:r>
          </w:p>
        </w:tc>
        <w:tc>
          <w:tcPr>
            <w:tcW w:w="4293" w:type="dxa"/>
            <w:tcBorders>
              <w:top w:val="single" w:sz="2" w:space="0" w:color="auto"/>
              <w:left w:val="single" w:sz="2" w:space="0" w:color="auto"/>
              <w:bottom w:val="single" w:sz="2" w:space="0" w:color="auto"/>
              <w:right w:val="single" w:sz="2" w:space="0" w:color="auto"/>
            </w:tcBorders>
            <w:shd w:val="clear" w:color="auto" w:fill="E6E6E6"/>
          </w:tcPr>
          <w:p w14:paraId="7DC68D97" w14:textId="77777777" w:rsidR="00301617" w:rsidRPr="00A559A0" w:rsidRDefault="00301617" w:rsidP="00B407FC">
            <w:pPr>
              <w:rPr>
                <w:rFonts w:eastAsia="Times New Roman" w:cs="Arial"/>
                <w:b/>
                <w:color w:val="0F0F0F"/>
                <w:szCs w:val="24"/>
              </w:rPr>
            </w:pPr>
            <w:r w:rsidRPr="00A559A0">
              <w:rPr>
                <w:rFonts w:cs="Arial"/>
                <w:b/>
                <w:bCs/>
                <w:sz w:val="18"/>
                <w:szCs w:val="18"/>
              </w:rPr>
              <w:t>Description</w:t>
            </w:r>
          </w:p>
        </w:tc>
      </w:tr>
      <w:tr w:rsidR="00301617" w:rsidRPr="00A559A0" w14:paraId="1B5824EB" w14:textId="77777777" w:rsidTr="00B407FC">
        <w:tc>
          <w:tcPr>
            <w:tcW w:w="900" w:type="dxa"/>
            <w:tcBorders>
              <w:top w:val="single" w:sz="2" w:space="0" w:color="auto"/>
              <w:left w:val="single" w:sz="2" w:space="0" w:color="auto"/>
              <w:bottom w:val="single" w:sz="2" w:space="0" w:color="auto"/>
              <w:right w:val="single" w:sz="2" w:space="0" w:color="auto"/>
            </w:tcBorders>
          </w:tcPr>
          <w:p w14:paraId="483B01EC"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Borders>
              <w:top w:val="single" w:sz="2" w:space="0" w:color="auto"/>
              <w:left w:val="single" w:sz="2" w:space="0" w:color="auto"/>
              <w:bottom w:val="single" w:sz="2" w:space="0" w:color="auto"/>
              <w:right w:val="single" w:sz="2" w:space="0" w:color="auto"/>
            </w:tcBorders>
          </w:tcPr>
          <w:p w14:paraId="1AC58D4F" w14:textId="6E5C9D2C" w:rsidR="00301617" w:rsidRPr="00A559A0" w:rsidRDefault="00301617" w:rsidP="00B407FC">
            <w:pPr>
              <w:rPr>
                <w:rFonts w:eastAsia="Times New Roman" w:cs="Arial"/>
                <w:b/>
                <w:i/>
                <w:color w:val="0F0F0F"/>
                <w:sz w:val="18"/>
                <w:szCs w:val="24"/>
              </w:rPr>
            </w:pPr>
            <w:r w:rsidRPr="00A559A0">
              <w:rPr>
                <w:rFonts w:cs="Arial"/>
                <w:b/>
                <w:i/>
                <w:sz w:val="18"/>
              </w:rPr>
              <w:t>OrganisationValidity-ParametersGroup</w:t>
            </w:r>
          </w:p>
        </w:tc>
        <w:tc>
          <w:tcPr>
            <w:tcW w:w="1701" w:type="dxa"/>
            <w:tcBorders>
              <w:top w:val="single" w:sz="2" w:space="0" w:color="auto"/>
              <w:left w:val="single" w:sz="2" w:space="0" w:color="auto"/>
              <w:bottom w:val="single" w:sz="2" w:space="0" w:color="auto"/>
              <w:right w:val="single" w:sz="2" w:space="0" w:color="auto"/>
            </w:tcBorders>
          </w:tcPr>
          <w:p w14:paraId="27CAC99F" w14:textId="77777777" w:rsidR="00301617" w:rsidRPr="00A559A0" w:rsidRDefault="00301617" w:rsidP="00B407FC">
            <w:pPr>
              <w:rPr>
                <w:rFonts w:eastAsia="Times New Roman" w:cs="Arial"/>
                <w:i/>
                <w:color w:val="0F0F0F"/>
                <w:sz w:val="18"/>
                <w:szCs w:val="24"/>
              </w:rPr>
            </w:pPr>
            <w:r w:rsidRPr="00A559A0">
              <w:rPr>
                <w:rFonts w:eastAsia="Times New Roman" w:cs="Arial"/>
                <w:b/>
                <w:i/>
                <w:color w:val="0F0F0F"/>
                <w:sz w:val="18"/>
                <w:szCs w:val="24"/>
                <w:u w:val="single"/>
              </w:rPr>
              <w:t>xmlGroup</w:t>
            </w:r>
          </w:p>
        </w:tc>
        <w:tc>
          <w:tcPr>
            <w:tcW w:w="708" w:type="dxa"/>
            <w:tcBorders>
              <w:top w:val="single" w:sz="2" w:space="0" w:color="auto"/>
              <w:left w:val="single" w:sz="2" w:space="0" w:color="auto"/>
              <w:bottom w:val="single" w:sz="2" w:space="0" w:color="auto"/>
              <w:right w:val="single" w:sz="2" w:space="0" w:color="auto"/>
            </w:tcBorders>
          </w:tcPr>
          <w:p w14:paraId="29A59BE6"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293" w:type="dxa"/>
            <w:tcBorders>
              <w:top w:val="single" w:sz="2" w:space="0" w:color="auto"/>
              <w:left w:val="single" w:sz="2" w:space="0" w:color="auto"/>
              <w:bottom w:val="single" w:sz="2" w:space="0" w:color="auto"/>
              <w:right w:val="single" w:sz="2" w:space="0" w:color="auto"/>
            </w:tcBorders>
          </w:tcPr>
          <w:p w14:paraId="515A96CD" w14:textId="2D0CF421" w:rsidR="00301617" w:rsidRPr="00A559A0" w:rsidRDefault="006E5E49" w:rsidP="00B407FC">
            <w:pPr>
              <w:rPr>
                <w:rFonts w:eastAsia="Times New Roman" w:cs="Arial"/>
                <w:color w:val="0F0F0F"/>
                <w:sz w:val="18"/>
                <w:szCs w:val="24"/>
              </w:rPr>
            </w:pPr>
            <w:r>
              <w:rPr>
                <w:rFonts w:eastAsia="Times New Roman" w:cs="Arial"/>
                <w:color w:val="0F0F0F"/>
                <w:sz w:val="18"/>
                <w:szCs w:val="24"/>
              </w:rPr>
              <w:t>Paramètre de validité concernant l’</w:t>
            </w:r>
            <w:r w:rsidR="00301617" w:rsidRPr="00A559A0">
              <w:rPr>
                <w:rFonts w:eastAsia="Times New Roman" w:cs="Arial"/>
                <w:color w:val="0F0F0F"/>
                <w:sz w:val="18"/>
                <w:szCs w:val="24"/>
              </w:rPr>
              <w:t xml:space="preserve">ORGANISATION </w:t>
            </w:r>
            <w:r>
              <w:rPr>
                <w:rFonts w:eastAsia="Times New Roman" w:cs="Arial"/>
                <w:color w:val="0F0F0F"/>
                <w:sz w:val="18"/>
                <w:szCs w:val="24"/>
              </w:rPr>
              <w:t>cible de l’affecation.</w:t>
            </w:r>
          </w:p>
        </w:tc>
      </w:tr>
      <w:tr w:rsidR="00301617" w:rsidRPr="00A559A0" w14:paraId="55880A88" w14:textId="77777777" w:rsidTr="00B407FC">
        <w:tc>
          <w:tcPr>
            <w:tcW w:w="900" w:type="dxa"/>
            <w:tcBorders>
              <w:top w:val="single" w:sz="2" w:space="0" w:color="auto"/>
              <w:left w:val="single" w:sz="2" w:space="0" w:color="auto"/>
              <w:bottom w:val="single" w:sz="2" w:space="0" w:color="auto"/>
              <w:right w:val="single" w:sz="2" w:space="0" w:color="auto"/>
            </w:tcBorders>
          </w:tcPr>
          <w:p w14:paraId="1F8D1B2C"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Borders>
              <w:top w:val="single" w:sz="2" w:space="0" w:color="auto"/>
              <w:left w:val="single" w:sz="2" w:space="0" w:color="auto"/>
              <w:bottom w:val="single" w:sz="2" w:space="0" w:color="auto"/>
              <w:right w:val="single" w:sz="2" w:space="0" w:color="auto"/>
            </w:tcBorders>
          </w:tcPr>
          <w:p w14:paraId="03582B9F" w14:textId="03EC79FB" w:rsidR="00301617" w:rsidRPr="00A559A0" w:rsidRDefault="00301617" w:rsidP="00B407FC">
            <w:pPr>
              <w:rPr>
                <w:rFonts w:cs="Arial"/>
                <w:b/>
                <w:i/>
                <w:sz w:val="18"/>
              </w:rPr>
            </w:pPr>
            <w:r w:rsidRPr="00A559A0">
              <w:rPr>
                <w:rFonts w:cs="Arial"/>
                <w:b/>
                <w:i/>
                <w:sz w:val="18"/>
              </w:rPr>
              <w:t>NetworkValidity-ParametersGroup</w:t>
            </w:r>
          </w:p>
        </w:tc>
        <w:tc>
          <w:tcPr>
            <w:tcW w:w="1701" w:type="dxa"/>
            <w:tcBorders>
              <w:top w:val="single" w:sz="2" w:space="0" w:color="auto"/>
              <w:left w:val="single" w:sz="2" w:space="0" w:color="auto"/>
              <w:bottom w:val="single" w:sz="2" w:space="0" w:color="auto"/>
              <w:right w:val="single" w:sz="2" w:space="0" w:color="auto"/>
            </w:tcBorders>
          </w:tcPr>
          <w:p w14:paraId="688E34EC" w14:textId="77777777" w:rsidR="00301617" w:rsidRPr="00A559A0" w:rsidRDefault="00301617" w:rsidP="00B407FC">
            <w:pPr>
              <w:rPr>
                <w:rFonts w:cs="Arial"/>
                <w:i/>
                <w:sz w:val="18"/>
              </w:rPr>
            </w:pPr>
            <w:r w:rsidRPr="00A559A0">
              <w:rPr>
                <w:rFonts w:eastAsia="Times New Roman" w:cs="Arial"/>
                <w:b/>
                <w:i/>
                <w:color w:val="0F0F0F"/>
                <w:sz w:val="18"/>
                <w:szCs w:val="24"/>
                <w:u w:val="single"/>
              </w:rPr>
              <w:t>xmlGroup</w:t>
            </w:r>
          </w:p>
        </w:tc>
        <w:tc>
          <w:tcPr>
            <w:tcW w:w="708" w:type="dxa"/>
            <w:tcBorders>
              <w:top w:val="single" w:sz="2" w:space="0" w:color="auto"/>
              <w:left w:val="single" w:sz="2" w:space="0" w:color="auto"/>
              <w:bottom w:val="single" w:sz="2" w:space="0" w:color="auto"/>
              <w:right w:val="single" w:sz="2" w:space="0" w:color="auto"/>
            </w:tcBorders>
          </w:tcPr>
          <w:p w14:paraId="32912A7C"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293" w:type="dxa"/>
            <w:tcBorders>
              <w:top w:val="single" w:sz="2" w:space="0" w:color="auto"/>
              <w:left w:val="single" w:sz="2" w:space="0" w:color="auto"/>
              <w:bottom w:val="single" w:sz="2" w:space="0" w:color="auto"/>
              <w:right w:val="single" w:sz="2" w:space="0" w:color="auto"/>
            </w:tcBorders>
          </w:tcPr>
          <w:p w14:paraId="0617AE58" w14:textId="235479C0" w:rsidR="00301617" w:rsidRPr="00A559A0" w:rsidRDefault="006E5E49" w:rsidP="00B407FC">
            <w:pPr>
              <w:rPr>
                <w:rFonts w:eastAsia="Times New Roman" w:cs="Arial"/>
                <w:color w:val="0F0F0F"/>
                <w:sz w:val="18"/>
                <w:szCs w:val="24"/>
              </w:rPr>
            </w:pPr>
            <w:r>
              <w:rPr>
                <w:rFonts w:eastAsia="Times New Roman" w:cs="Arial"/>
                <w:color w:val="0F0F0F"/>
                <w:sz w:val="18"/>
                <w:szCs w:val="24"/>
              </w:rPr>
              <w:t xml:space="preserve">Paramètre de validité concernant le </w:t>
            </w:r>
            <w:r w:rsidR="00301617" w:rsidRPr="00A559A0">
              <w:rPr>
                <w:rFonts w:eastAsia="Times New Roman" w:cs="Arial"/>
                <w:color w:val="0F0F0F"/>
                <w:sz w:val="18"/>
                <w:szCs w:val="24"/>
              </w:rPr>
              <w:t xml:space="preserve">NETWORK </w:t>
            </w:r>
            <w:r>
              <w:rPr>
                <w:rFonts w:eastAsia="Times New Roman" w:cs="Arial"/>
                <w:color w:val="0F0F0F"/>
                <w:sz w:val="18"/>
                <w:szCs w:val="24"/>
              </w:rPr>
              <w:t>cible de l’affecation</w:t>
            </w:r>
            <w:r w:rsidR="00301617" w:rsidRPr="00A559A0">
              <w:rPr>
                <w:rFonts w:eastAsia="Times New Roman" w:cs="Arial"/>
                <w:color w:val="0F0F0F"/>
                <w:sz w:val="18"/>
                <w:szCs w:val="24"/>
              </w:rPr>
              <w:t>.</w:t>
            </w:r>
          </w:p>
        </w:tc>
      </w:tr>
      <w:tr w:rsidR="00301617" w:rsidRPr="00A559A0" w14:paraId="6C292F88" w14:textId="77777777" w:rsidTr="00B407FC">
        <w:tc>
          <w:tcPr>
            <w:tcW w:w="900" w:type="dxa"/>
            <w:tcBorders>
              <w:top w:val="single" w:sz="2" w:space="0" w:color="auto"/>
              <w:left w:val="single" w:sz="2" w:space="0" w:color="auto"/>
              <w:bottom w:val="single" w:sz="2" w:space="0" w:color="auto"/>
              <w:right w:val="single" w:sz="2" w:space="0" w:color="auto"/>
            </w:tcBorders>
          </w:tcPr>
          <w:p w14:paraId="5F08F5D2"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Borders>
              <w:top w:val="single" w:sz="2" w:space="0" w:color="auto"/>
              <w:left w:val="single" w:sz="2" w:space="0" w:color="auto"/>
              <w:bottom w:val="single" w:sz="2" w:space="0" w:color="auto"/>
              <w:right w:val="single" w:sz="2" w:space="0" w:color="auto"/>
            </w:tcBorders>
          </w:tcPr>
          <w:p w14:paraId="75CB6123" w14:textId="505352B1" w:rsidR="00301617" w:rsidRPr="00A559A0" w:rsidRDefault="00301617" w:rsidP="00B407FC">
            <w:pPr>
              <w:rPr>
                <w:rFonts w:cs="Arial"/>
                <w:b/>
                <w:i/>
                <w:sz w:val="18"/>
              </w:rPr>
            </w:pPr>
            <w:r w:rsidRPr="00A559A0">
              <w:rPr>
                <w:rFonts w:cs="Arial"/>
                <w:b/>
                <w:i/>
                <w:sz w:val="18"/>
              </w:rPr>
              <w:t>RouteValidityParametersGroup</w:t>
            </w:r>
          </w:p>
        </w:tc>
        <w:tc>
          <w:tcPr>
            <w:tcW w:w="1701" w:type="dxa"/>
            <w:tcBorders>
              <w:top w:val="single" w:sz="2" w:space="0" w:color="auto"/>
              <w:left w:val="single" w:sz="2" w:space="0" w:color="auto"/>
              <w:bottom w:val="single" w:sz="2" w:space="0" w:color="auto"/>
              <w:right w:val="single" w:sz="2" w:space="0" w:color="auto"/>
            </w:tcBorders>
          </w:tcPr>
          <w:p w14:paraId="165A727B" w14:textId="77777777" w:rsidR="00301617" w:rsidRPr="00A559A0" w:rsidRDefault="00301617" w:rsidP="00B407FC">
            <w:pPr>
              <w:rPr>
                <w:rFonts w:cs="Arial"/>
                <w:i/>
                <w:sz w:val="18"/>
              </w:rPr>
            </w:pPr>
            <w:r w:rsidRPr="00A559A0">
              <w:rPr>
                <w:rFonts w:eastAsia="Times New Roman" w:cs="Arial"/>
                <w:b/>
                <w:i/>
                <w:color w:val="0F0F0F"/>
                <w:sz w:val="18"/>
                <w:szCs w:val="24"/>
                <w:u w:val="single"/>
              </w:rPr>
              <w:t>xmlGroup</w:t>
            </w:r>
          </w:p>
        </w:tc>
        <w:tc>
          <w:tcPr>
            <w:tcW w:w="708" w:type="dxa"/>
            <w:tcBorders>
              <w:top w:val="single" w:sz="2" w:space="0" w:color="auto"/>
              <w:left w:val="single" w:sz="2" w:space="0" w:color="auto"/>
              <w:bottom w:val="single" w:sz="2" w:space="0" w:color="auto"/>
              <w:right w:val="single" w:sz="2" w:space="0" w:color="auto"/>
            </w:tcBorders>
          </w:tcPr>
          <w:p w14:paraId="26E6886A"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293" w:type="dxa"/>
            <w:tcBorders>
              <w:top w:val="single" w:sz="2" w:space="0" w:color="auto"/>
              <w:left w:val="single" w:sz="2" w:space="0" w:color="auto"/>
              <w:bottom w:val="single" w:sz="2" w:space="0" w:color="auto"/>
              <w:right w:val="single" w:sz="2" w:space="0" w:color="auto"/>
            </w:tcBorders>
          </w:tcPr>
          <w:p w14:paraId="750C1908" w14:textId="02F21AB4" w:rsidR="00301617" w:rsidRPr="00A559A0" w:rsidRDefault="006E5E49" w:rsidP="00B407FC">
            <w:pPr>
              <w:rPr>
                <w:rFonts w:eastAsia="Times New Roman" w:cs="Arial"/>
                <w:color w:val="0F0F0F"/>
                <w:sz w:val="18"/>
                <w:szCs w:val="24"/>
              </w:rPr>
            </w:pPr>
            <w:r>
              <w:rPr>
                <w:rFonts w:eastAsia="Times New Roman" w:cs="Arial"/>
                <w:color w:val="0F0F0F"/>
                <w:sz w:val="18"/>
                <w:szCs w:val="24"/>
              </w:rPr>
              <w:t xml:space="preserve">Paramètre de validité concernant la </w:t>
            </w:r>
            <w:r w:rsidR="00301617" w:rsidRPr="00A559A0">
              <w:rPr>
                <w:rFonts w:eastAsia="Times New Roman" w:cs="Arial"/>
                <w:color w:val="0F0F0F"/>
                <w:sz w:val="18"/>
                <w:szCs w:val="24"/>
              </w:rPr>
              <w:t xml:space="preserve">ROUTE </w:t>
            </w:r>
            <w:r>
              <w:rPr>
                <w:rFonts w:eastAsia="Times New Roman" w:cs="Arial"/>
                <w:color w:val="0F0F0F"/>
                <w:sz w:val="18"/>
                <w:szCs w:val="24"/>
              </w:rPr>
              <w:t>cible de l’affecation</w:t>
            </w:r>
            <w:r w:rsidR="00301617" w:rsidRPr="00A559A0">
              <w:rPr>
                <w:rFonts w:eastAsia="Times New Roman" w:cs="Arial"/>
                <w:color w:val="0F0F0F"/>
                <w:sz w:val="18"/>
                <w:szCs w:val="24"/>
              </w:rPr>
              <w:t>.</w:t>
            </w:r>
          </w:p>
        </w:tc>
      </w:tr>
      <w:tr w:rsidR="00301617" w:rsidRPr="00A559A0" w14:paraId="67DFB706" w14:textId="77777777" w:rsidTr="00B407FC">
        <w:tc>
          <w:tcPr>
            <w:tcW w:w="900" w:type="dxa"/>
            <w:tcBorders>
              <w:top w:val="single" w:sz="2" w:space="0" w:color="auto"/>
              <w:left w:val="single" w:sz="2" w:space="0" w:color="auto"/>
              <w:bottom w:val="single" w:sz="2" w:space="0" w:color="auto"/>
              <w:right w:val="single" w:sz="2" w:space="0" w:color="auto"/>
            </w:tcBorders>
          </w:tcPr>
          <w:p w14:paraId="03115657"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Borders>
              <w:top w:val="single" w:sz="2" w:space="0" w:color="auto"/>
              <w:left w:val="single" w:sz="2" w:space="0" w:color="auto"/>
              <w:bottom w:val="single" w:sz="2" w:space="0" w:color="auto"/>
              <w:right w:val="single" w:sz="2" w:space="0" w:color="auto"/>
            </w:tcBorders>
          </w:tcPr>
          <w:p w14:paraId="4B2A0AAA" w14:textId="124AE7A0" w:rsidR="00301617" w:rsidRPr="00A559A0" w:rsidRDefault="00301617" w:rsidP="00B407FC">
            <w:pPr>
              <w:rPr>
                <w:rFonts w:cs="Arial"/>
                <w:b/>
                <w:i/>
                <w:sz w:val="18"/>
              </w:rPr>
            </w:pPr>
            <w:r w:rsidRPr="00A559A0">
              <w:rPr>
                <w:rFonts w:cs="Arial"/>
                <w:b/>
                <w:i/>
                <w:sz w:val="18"/>
              </w:rPr>
              <w:t>ServiceValidity-ParametersGroup</w:t>
            </w:r>
          </w:p>
        </w:tc>
        <w:tc>
          <w:tcPr>
            <w:tcW w:w="1701" w:type="dxa"/>
            <w:tcBorders>
              <w:top w:val="single" w:sz="2" w:space="0" w:color="auto"/>
              <w:left w:val="single" w:sz="2" w:space="0" w:color="auto"/>
              <w:bottom w:val="single" w:sz="2" w:space="0" w:color="auto"/>
              <w:right w:val="single" w:sz="2" w:space="0" w:color="auto"/>
            </w:tcBorders>
          </w:tcPr>
          <w:p w14:paraId="26E80B68" w14:textId="77777777" w:rsidR="00301617" w:rsidRPr="00A559A0" w:rsidRDefault="00301617" w:rsidP="00B407FC">
            <w:pPr>
              <w:rPr>
                <w:rFonts w:cs="Arial"/>
                <w:i/>
                <w:sz w:val="18"/>
              </w:rPr>
            </w:pPr>
            <w:r w:rsidRPr="00A559A0">
              <w:rPr>
                <w:rFonts w:eastAsia="Times New Roman" w:cs="Arial"/>
                <w:b/>
                <w:i/>
                <w:color w:val="0F0F0F"/>
                <w:sz w:val="18"/>
                <w:szCs w:val="24"/>
                <w:u w:val="single"/>
              </w:rPr>
              <w:t>xmlGroup</w:t>
            </w:r>
          </w:p>
        </w:tc>
        <w:tc>
          <w:tcPr>
            <w:tcW w:w="708" w:type="dxa"/>
            <w:tcBorders>
              <w:top w:val="single" w:sz="2" w:space="0" w:color="auto"/>
              <w:left w:val="single" w:sz="2" w:space="0" w:color="auto"/>
              <w:bottom w:val="single" w:sz="2" w:space="0" w:color="auto"/>
              <w:right w:val="single" w:sz="2" w:space="0" w:color="auto"/>
            </w:tcBorders>
          </w:tcPr>
          <w:p w14:paraId="2F0A51A0"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293" w:type="dxa"/>
            <w:tcBorders>
              <w:top w:val="single" w:sz="2" w:space="0" w:color="auto"/>
              <w:left w:val="single" w:sz="2" w:space="0" w:color="auto"/>
              <w:bottom w:val="single" w:sz="2" w:space="0" w:color="auto"/>
              <w:right w:val="single" w:sz="2" w:space="0" w:color="auto"/>
            </w:tcBorders>
          </w:tcPr>
          <w:p w14:paraId="39EA2D7C" w14:textId="4E4E48FF" w:rsidR="00301617" w:rsidRPr="00A559A0" w:rsidRDefault="006E5E49" w:rsidP="00B407FC">
            <w:pPr>
              <w:rPr>
                <w:rFonts w:eastAsia="Times New Roman" w:cs="Arial"/>
                <w:color w:val="0F0F0F"/>
                <w:sz w:val="18"/>
                <w:szCs w:val="24"/>
              </w:rPr>
            </w:pPr>
            <w:r>
              <w:rPr>
                <w:rFonts w:eastAsia="Times New Roman" w:cs="Arial"/>
                <w:color w:val="0F0F0F"/>
                <w:sz w:val="18"/>
                <w:szCs w:val="24"/>
              </w:rPr>
              <w:t xml:space="preserve">Paramètre de validité concernant le </w:t>
            </w:r>
            <w:r w:rsidR="00301617" w:rsidRPr="00A559A0">
              <w:rPr>
                <w:rFonts w:eastAsia="Times New Roman" w:cs="Arial"/>
                <w:color w:val="0F0F0F"/>
                <w:sz w:val="18"/>
                <w:szCs w:val="24"/>
              </w:rPr>
              <w:t xml:space="preserve">SERVICE </w:t>
            </w:r>
            <w:r>
              <w:rPr>
                <w:rFonts w:eastAsia="Times New Roman" w:cs="Arial"/>
                <w:color w:val="0F0F0F"/>
                <w:sz w:val="18"/>
                <w:szCs w:val="24"/>
              </w:rPr>
              <w:t>cible de l’affecation</w:t>
            </w:r>
            <w:r w:rsidR="00301617" w:rsidRPr="00A559A0">
              <w:rPr>
                <w:rFonts w:eastAsia="Times New Roman" w:cs="Arial"/>
                <w:color w:val="0F0F0F"/>
                <w:sz w:val="18"/>
                <w:szCs w:val="24"/>
              </w:rPr>
              <w:t>.</w:t>
            </w:r>
          </w:p>
        </w:tc>
      </w:tr>
      <w:tr w:rsidR="00301617" w:rsidRPr="00A559A0" w14:paraId="32C81AA9" w14:textId="77777777" w:rsidTr="00B407FC">
        <w:tc>
          <w:tcPr>
            <w:tcW w:w="900" w:type="dxa"/>
            <w:tcBorders>
              <w:top w:val="single" w:sz="2" w:space="0" w:color="auto"/>
              <w:left w:val="single" w:sz="2" w:space="0" w:color="auto"/>
              <w:bottom w:val="single" w:sz="2" w:space="0" w:color="auto"/>
              <w:right w:val="single" w:sz="2" w:space="0" w:color="auto"/>
            </w:tcBorders>
          </w:tcPr>
          <w:p w14:paraId="0C7D5E3D"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XGRP</w:t>
            </w:r>
          </w:p>
        </w:tc>
        <w:tc>
          <w:tcPr>
            <w:tcW w:w="2298" w:type="dxa"/>
            <w:tcBorders>
              <w:top w:val="single" w:sz="2" w:space="0" w:color="auto"/>
              <w:left w:val="single" w:sz="2" w:space="0" w:color="auto"/>
              <w:bottom w:val="single" w:sz="2" w:space="0" w:color="auto"/>
              <w:right w:val="single" w:sz="2" w:space="0" w:color="auto"/>
            </w:tcBorders>
          </w:tcPr>
          <w:p w14:paraId="409503B5" w14:textId="6D7626FC" w:rsidR="00301617" w:rsidRPr="00A559A0" w:rsidRDefault="00301617" w:rsidP="00B407FC">
            <w:pPr>
              <w:rPr>
                <w:rFonts w:cs="Arial"/>
                <w:b/>
                <w:i/>
                <w:sz w:val="18"/>
              </w:rPr>
            </w:pPr>
            <w:r w:rsidRPr="00A559A0">
              <w:rPr>
                <w:rFonts w:cs="Arial"/>
                <w:b/>
                <w:i/>
                <w:sz w:val="18"/>
              </w:rPr>
              <w:t>ProductValidity-ParametersGroup</w:t>
            </w:r>
          </w:p>
        </w:tc>
        <w:tc>
          <w:tcPr>
            <w:tcW w:w="1701" w:type="dxa"/>
            <w:tcBorders>
              <w:top w:val="single" w:sz="2" w:space="0" w:color="auto"/>
              <w:left w:val="single" w:sz="2" w:space="0" w:color="auto"/>
              <w:bottom w:val="single" w:sz="2" w:space="0" w:color="auto"/>
              <w:right w:val="single" w:sz="2" w:space="0" w:color="auto"/>
            </w:tcBorders>
          </w:tcPr>
          <w:p w14:paraId="2FBBFD6A" w14:textId="77777777" w:rsidR="00301617" w:rsidRPr="00A559A0" w:rsidRDefault="00301617" w:rsidP="00B407FC">
            <w:pPr>
              <w:rPr>
                <w:rFonts w:cs="Arial"/>
                <w:i/>
                <w:sz w:val="18"/>
              </w:rPr>
            </w:pPr>
            <w:r w:rsidRPr="00A559A0">
              <w:rPr>
                <w:rFonts w:eastAsia="Times New Roman" w:cs="Arial"/>
                <w:b/>
                <w:i/>
                <w:color w:val="0F0F0F"/>
                <w:sz w:val="18"/>
                <w:szCs w:val="24"/>
                <w:u w:val="single"/>
              </w:rPr>
              <w:t>xmlGroup</w:t>
            </w:r>
          </w:p>
        </w:tc>
        <w:tc>
          <w:tcPr>
            <w:tcW w:w="708" w:type="dxa"/>
            <w:tcBorders>
              <w:top w:val="single" w:sz="2" w:space="0" w:color="auto"/>
              <w:left w:val="single" w:sz="2" w:space="0" w:color="auto"/>
              <w:bottom w:val="single" w:sz="2" w:space="0" w:color="auto"/>
              <w:right w:val="single" w:sz="2" w:space="0" w:color="auto"/>
            </w:tcBorders>
          </w:tcPr>
          <w:p w14:paraId="59F589FF" w14:textId="77777777" w:rsidR="00301617" w:rsidRPr="00A559A0" w:rsidRDefault="00301617"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293" w:type="dxa"/>
            <w:tcBorders>
              <w:top w:val="single" w:sz="2" w:space="0" w:color="auto"/>
              <w:left w:val="single" w:sz="2" w:space="0" w:color="auto"/>
              <w:bottom w:val="single" w:sz="2" w:space="0" w:color="auto"/>
              <w:right w:val="single" w:sz="2" w:space="0" w:color="auto"/>
            </w:tcBorders>
          </w:tcPr>
          <w:p w14:paraId="3BBBE835" w14:textId="10540A5D" w:rsidR="00301617" w:rsidRPr="00A559A0" w:rsidRDefault="006E5E49" w:rsidP="00B407FC">
            <w:pPr>
              <w:rPr>
                <w:rFonts w:eastAsia="Times New Roman" w:cs="Arial"/>
                <w:color w:val="0F0F0F"/>
                <w:sz w:val="18"/>
                <w:szCs w:val="24"/>
              </w:rPr>
            </w:pPr>
            <w:r>
              <w:rPr>
                <w:rFonts w:eastAsia="Times New Roman" w:cs="Arial"/>
                <w:color w:val="0F0F0F"/>
                <w:sz w:val="18"/>
                <w:szCs w:val="24"/>
              </w:rPr>
              <w:t xml:space="preserve">Paramètre de validité concernant le </w:t>
            </w:r>
            <w:r w:rsidR="00301617" w:rsidRPr="00A559A0">
              <w:rPr>
                <w:rFonts w:eastAsia="Times New Roman" w:cs="Arial"/>
                <w:color w:val="0F0F0F"/>
                <w:sz w:val="18"/>
                <w:szCs w:val="24"/>
              </w:rPr>
              <w:t xml:space="preserve">PRODUCT </w:t>
            </w:r>
            <w:r>
              <w:rPr>
                <w:rFonts w:eastAsia="Times New Roman" w:cs="Arial"/>
                <w:color w:val="0F0F0F"/>
                <w:sz w:val="18"/>
                <w:szCs w:val="24"/>
              </w:rPr>
              <w:t>cible de l’affecation</w:t>
            </w:r>
            <w:r w:rsidR="00301617" w:rsidRPr="00A559A0">
              <w:rPr>
                <w:rFonts w:eastAsia="Times New Roman" w:cs="Arial"/>
                <w:color w:val="0F0F0F"/>
                <w:sz w:val="18"/>
                <w:szCs w:val="24"/>
              </w:rPr>
              <w:t>.</w:t>
            </w:r>
          </w:p>
        </w:tc>
      </w:tr>
    </w:tbl>
    <w:p w14:paraId="4CE3FF8C" w14:textId="7A2CC03B" w:rsidR="00955767" w:rsidRPr="00A559A0" w:rsidRDefault="00955767" w:rsidP="00301617">
      <w:pPr>
        <w:rPr>
          <w:rFonts w:eastAsia="Times New Roman" w:cs="Arial"/>
          <w:color w:val="0F0F0F"/>
          <w:szCs w:val="24"/>
        </w:rPr>
      </w:pPr>
    </w:p>
    <w:p w14:paraId="71255E99" w14:textId="56C94477" w:rsidR="00531736" w:rsidRPr="00A559A0" w:rsidRDefault="008F695A" w:rsidP="00531736">
      <w:pPr>
        <w:rPr>
          <w:b/>
          <w:bCs/>
        </w:rPr>
      </w:pPr>
      <w:r w:rsidRPr="00A559A0">
        <w:t xml:space="preserve">La figure ci-dessous fournit une vue d’ensemble de ce ciblage des droits d’accès (le tableau des attributs lui-même n’est pas fourni car il s’agit simplement d’une longue liste de références à des objets existant – </w:t>
      </w:r>
      <w:r w:rsidRPr="00A559A0">
        <w:rPr>
          <w:b/>
          <w:bCs/>
          <w:i/>
          <w:iCs/>
        </w:rPr>
        <w:t>LineRef</w:t>
      </w:r>
      <w:r w:rsidRPr="00A559A0">
        <w:t xml:space="preserve">, </w:t>
      </w:r>
      <w:r w:rsidRPr="00A559A0">
        <w:rPr>
          <w:b/>
          <w:bCs/>
          <w:i/>
          <w:iCs/>
        </w:rPr>
        <w:t>SchduledStopPointRef</w:t>
      </w:r>
      <w:r w:rsidRPr="00A559A0">
        <w:t xml:space="preserve">, </w:t>
      </w:r>
      <w:r w:rsidRPr="00A559A0">
        <w:rPr>
          <w:b/>
          <w:bCs/>
          <w:i/>
          <w:iCs/>
        </w:rPr>
        <w:t>SiteRef</w:t>
      </w:r>
      <w:r w:rsidRPr="00A559A0">
        <w:t>, etc.- et ne présente pas d’intérêt particulier pour ce document).</w:t>
      </w:r>
    </w:p>
    <w:p w14:paraId="41AB0DA4" w14:textId="77777777" w:rsidR="00531736" w:rsidRPr="00A559A0" w:rsidRDefault="00531736" w:rsidP="00531736">
      <w:pPr>
        <w:jc w:val="center"/>
      </w:pPr>
      <w:r w:rsidRPr="00A559A0">
        <w:rPr>
          <w:noProof/>
        </w:rPr>
        <w:drawing>
          <wp:inline distT="0" distB="0" distL="0" distR="0" wp14:anchorId="102E6F88" wp14:editId="60795FCA">
            <wp:extent cx="6395085" cy="45485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5085" cy="4548505"/>
                    </a:xfrm>
                    <a:prstGeom prst="rect">
                      <a:avLst/>
                    </a:prstGeom>
                    <a:noFill/>
                    <a:ln>
                      <a:noFill/>
                    </a:ln>
                  </pic:spPr>
                </pic:pic>
              </a:graphicData>
            </a:graphic>
          </wp:inline>
        </w:drawing>
      </w:r>
    </w:p>
    <w:p w14:paraId="238A9DD8" w14:textId="36065284" w:rsidR="009D094A" w:rsidRPr="00A559A0" w:rsidRDefault="008F695A" w:rsidP="00D712AD">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14</w:t>
      </w:r>
      <w:r w:rsidRPr="00A559A0">
        <w:rPr>
          <w:rFonts w:cs="Arial"/>
        </w:rPr>
        <w:fldChar w:fldCharType="end"/>
      </w:r>
      <w:r w:rsidRPr="00A559A0">
        <w:rPr>
          <w:rFonts w:cs="Arial"/>
        </w:rPr>
        <w:t xml:space="preserve"> – </w:t>
      </w:r>
      <w:r w:rsidRPr="00A559A0">
        <w:t xml:space="preserve">Ciblage des droits d’accès </w:t>
      </w:r>
      <w:r w:rsidRPr="00A559A0">
        <w:rPr>
          <w:rFonts w:cs="Arial"/>
          <w:i/>
        </w:rPr>
        <w:t>– vue d’ensemble</w:t>
      </w:r>
    </w:p>
    <w:p w14:paraId="0CC03CFC" w14:textId="263E43DA" w:rsidR="009D094A" w:rsidRPr="00A559A0" w:rsidRDefault="009D094A" w:rsidP="00301617">
      <w:pPr>
        <w:rPr>
          <w:rFonts w:eastAsia="Times New Roman" w:cs="Arial"/>
          <w:color w:val="0F0F0F"/>
          <w:szCs w:val="24"/>
        </w:rPr>
      </w:pPr>
    </w:p>
    <w:p w14:paraId="358CEF84" w14:textId="2251BADE" w:rsidR="00D30385" w:rsidRPr="00A559A0" w:rsidRDefault="00D30385" w:rsidP="00D30385">
      <w:pPr>
        <w:pStyle w:val="Titre3"/>
        <w:rPr>
          <w:rStyle w:val="tlid-translation"/>
        </w:rPr>
      </w:pPr>
      <w:bookmarkStart w:id="187" w:name="_Toc86936151"/>
      <w:r w:rsidRPr="00A559A0">
        <w:rPr>
          <w:rStyle w:val="tlid-translation"/>
        </w:rPr>
        <w:lastRenderedPageBreak/>
        <w:t>Exemples</w:t>
      </w:r>
      <w:bookmarkEnd w:id="187"/>
    </w:p>
    <w:p w14:paraId="347A8BA0" w14:textId="1E82C635" w:rsidR="0026104F" w:rsidRPr="00A559A0" w:rsidRDefault="0026104F" w:rsidP="0026104F">
      <w:r w:rsidRPr="00A559A0">
        <w:rPr>
          <w:rFonts w:eastAsia="Times New Roman" w:cs="Arial"/>
          <w:color w:val="0F0F0F"/>
          <w:szCs w:val="24"/>
        </w:rPr>
        <w:t>Exemple 1</w:t>
      </w:r>
    </w:p>
    <w:p w14:paraId="3AD28F31" w14:textId="5E8ED070"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LEMAN-EXPRESS:GenericParameterAssignment:001:LOC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order</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1</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3ACC2A09" w14:textId="258B90F7"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p>
    <w:p w14:paraId="45756FF0" w14:textId="40A72DF9"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UsageValidityPeriod</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LEMAN-EXPRESS:UsageValidityPeriod:001:LOC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Peut être une référence pour mutualiser la définition</w:t>
      </w:r>
      <w:r w:rsidRPr="00A559A0">
        <w:rPr>
          <w:rFonts w:ascii="Courier New" w:hAnsi="Courier New" w:cs="Courier New"/>
          <w:b/>
          <w:bCs/>
          <w:color w:val="0000FF"/>
          <w:sz w:val="16"/>
          <w:szCs w:val="16"/>
          <w:highlight w:val="white"/>
        </w:rPr>
        <w:t>--&gt;</w:t>
      </w:r>
    </w:p>
    <w:p w14:paraId="45542DC4" w14:textId="0B424BD3"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UsageTrigger</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purchase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UsageTrigger</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On a aussi l'option startOutboundRide, etc.</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496CA167" w14:textId="6412AAAC"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StandardDuration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PT180M</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StandardDuration</w:t>
      </w:r>
      <w:r w:rsidRPr="00A559A0">
        <w:rPr>
          <w:rFonts w:ascii="Courier New" w:hAnsi="Courier New" w:cs="Courier New"/>
          <w:b/>
          <w:bCs/>
          <w:color w:val="0000FF"/>
          <w:sz w:val="16"/>
          <w:szCs w:val="16"/>
          <w:highlight w:val="white"/>
        </w:rPr>
        <w:t>&gt;</w:t>
      </w:r>
    </w:p>
    <w:p w14:paraId="6778C727" w14:textId="09621B01"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UsageValidityPeriod</w:t>
      </w:r>
      <w:r w:rsidRPr="00A559A0">
        <w:rPr>
          <w:rFonts w:ascii="Courier New" w:hAnsi="Courier New" w:cs="Courier New"/>
          <w:b/>
          <w:bCs/>
          <w:color w:val="0000FF"/>
          <w:sz w:val="16"/>
          <w:szCs w:val="16"/>
          <w:highlight w:val="white"/>
        </w:rPr>
        <w:t>&gt;</w:t>
      </w:r>
    </w:p>
    <w:p w14:paraId="1F7D2219" w14:textId="69CE9430"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1E91E762" w14:textId="1098FC76"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p>
    <w:p w14:paraId="5819F875" w14:textId="775D862E"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59F17F35" w14:textId="34DD4480"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3DBDCDCC" w14:textId="3E2439BF" w:rsidR="00D30385" w:rsidRPr="00A559A0" w:rsidRDefault="00D30385" w:rsidP="00301617">
      <w:pPr>
        <w:rPr>
          <w:rFonts w:eastAsia="Times New Roman" w:cs="Arial"/>
          <w:color w:val="0F0F0F"/>
          <w:szCs w:val="24"/>
        </w:rPr>
      </w:pPr>
      <w:r w:rsidRPr="00A559A0">
        <w:rPr>
          <w:rFonts w:eastAsia="Times New Roman" w:cs="Arial"/>
          <w:color w:val="0F0F0F"/>
          <w:szCs w:val="24"/>
        </w:rPr>
        <w:t>Exemple 2</w:t>
      </w:r>
    </w:p>
    <w:p w14:paraId="3137B205" w14:textId="354BFE72"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p>
    <w:p w14:paraId="40B52CBA" w14:textId="3E2D770C"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LimitationGroupingType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AND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LimitationGroupingType</w:t>
      </w:r>
      <w:r w:rsidRPr="00A559A0">
        <w:rPr>
          <w:rFonts w:ascii="Courier New" w:hAnsi="Courier New" w:cs="Courier New"/>
          <w:b/>
          <w:bCs/>
          <w:color w:val="0000FF"/>
          <w:sz w:val="16"/>
          <w:szCs w:val="16"/>
          <w:highlight w:val="white"/>
        </w:rPr>
        <w:t>&gt;</w:t>
      </w:r>
    </w:p>
    <w:p w14:paraId="0181BD48" w14:textId="7C85D187"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p>
    <w:p w14:paraId="6947213C" w14:textId="7C99D808"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RoundTripRef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FR-Tarif-Example:RoundTrip:001:LOC</w:t>
      </w:r>
      <w:r w:rsidRPr="00A559A0">
        <w:rPr>
          <w:rFonts w:ascii="Courier New" w:hAnsi="Courier New" w:cs="Courier New"/>
          <w:b/>
          <w:bCs/>
          <w:color w:val="0000FF"/>
          <w:sz w:val="16"/>
          <w:szCs w:val="16"/>
          <w:highlight w:val="white"/>
        </w:rPr>
        <w:t>"/&gt;</w:t>
      </w:r>
    </w:p>
    <w:p w14:paraId="68D2EFD5" w14:textId="124E62B4"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FR-Tarif-Example:Exchanging:001:LOC</w:t>
      </w:r>
      <w:r w:rsidRPr="00A559A0">
        <w:rPr>
          <w:rFonts w:ascii="Courier New" w:hAnsi="Courier New" w:cs="Courier New"/>
          <w:b/>
          <w:bCs/>
          <w:color w:val="0000FF"/>
          <w:sz w:val="16"/>
          <w:szCs w:val="16"/>
          <w:highlight w:val="white"/>
        </w:rPr>
        <w:t>"/&gt;</w:t>
      </w:r>
    </w:p>
    <w:p w14:paraId="7F47BF67" w14:textId="5F27BDC6"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RefundingRef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FR-Tarif-Example:Refunding:001:LOC</w:t>
      </w:r>
      <w:r w:rsidRPr="00A559A0">
        <w:rPr>
          <w:rFonts w:ascii="Courier New" w:hAnsi="Courier New" w:cs="Courier New"/>
          <w:b/>
          <w:bCs/>
          <w:color w:val="0000FF"/>
          <w:sz w:val="16"/>
          <w:szCs w:val="16"/>
          <w:highlight w:val="white"/>
        </w:rPr>
        <w:t>"/&gt;</w:t>
      </w:r>
    </w:p>
    <w:p w14:paraId="7E86CA60" w14:textId="05D4D693"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limitations</w:t>
      </w:r>
      <w:r w:rsidRPr="00A559A0">
        <w:rPr>
          <w:rFonts w:ascii="Courier New" w:hAnsi="Courier New" w:cs="Courier New"/>
          <w:b/>
          <w:bCs/>
          <w:color w:val="0000FF"/>
          <w:sz w:val="16"/>
          <w:szCs w:val="16"/>
          <w:highlight w:val="white"/>
        </w:rPr>
        <w:t>&gt;</w:t>
      </w:r>
    </w:p>
    <w:p w14:paraId="140EBDBD" w14:textId="2CA61B23"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validityParameters</w:t>
      </w:r>
      <w:r w:rsidRPr="00A559A0">
        <w:rPr>
          <w:rFonts w:ascii="Courier New" w:hAnsi="Courier New" w:cs="Courier New"/>
          <w:b/>
          <w:bCs/>
          <w:color w:val="0000FF"/>
          <w:sz w:val="16"/>
          <w:szCs w:val="16"/>
          <w:highlight w:val="white"/>
        </w:rPr>
        <w:t>&gt;</w:t>
      </w:r>
    </w:p>
    <w:p w14:paraId="1491AEB0" w14:textId="2181FC81"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VehicleModes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tram bus</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VehicleModes</w:t>
      </w:r>
      <w:r w:rsidRPr="00A559A0">
        <w:rPr>
          <w:rFonts w:ascii="Courier New" w:hAnsi="Courier New" w:cs="Courier New"/>
          <w:b/>
          <w:bCs/>
          <w:color w:val="0000FF"/>
          <w:sz w:val="16"/>
          <w:szCs w:val="16"/>
          <w:highlight w:val="white"/>
        </w:rPr>
        <w:t>&gt;</w:t>
      </w:r>
    </w:p>
    <w:p w14:paraId="33E7642A" w14:textId="6F08FA2A"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validityParameters</w:t>
      </w:r>
      <w:r w:rsidRPr="00A559A0">
        <w:rPr>
          <w:rFonts w:ascii="Courier New" w:hAnsi="Courier New" w:cs="Courier New"/>
          <w:b/>
          <w:bCs/>
          <w:color w:val="0000FF"/>
          <w:sz w:val="16"/>
          <w:szCs w:val="16"/>
          <w:highlight w:val="white"/>
        </w:rPr>
        <w:t>&gt;</w:t>
      </w:r>
    </w:p>
    <w:p w14:paraId="4EFA6B02" w14:textId="28CBA377"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IncludesGroupingType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AND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IncludesGroupingType</w:t>
      </w:r>
      <w:r w:rsidRPr="00A559A0">
        <w:rPr>
          <w:rFonts w:ascii="Courier New" w:hAnsi="Courier New" w:cs="Courier New"/>
          <w:b/>
          <w:bCs/>
          <w:color w:val="0000FF"/>
          <w:sz w:val="16"/>
          <w:szCs w:val="16"/>
          <w:highlight w:val="white"/>
        </w:rPr>
        <w:t>&gt;</w:t>
      </w:r>
    </w:p>
    <w:p w14:paraId="77E81E10" w14:textId="48579CB7"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includes</w:t>
      </w:r>
      <w:r w:rsidRPr="00A559A0">
        <w:rPr>
          <w:rFonts w:ascii="Courier New" w:hAnsi="Courier New" w:cs="Courier New"/>
          <w:b/>
          <w:bCs/>
          <w:color w:val="0000FF"/>
          <w:sz w:val="16"/>
          <w:szCs w:val="16"/>
          <w:highlight w:val="white"/>
        </w:rPr>
        <w:t>&gt;</w:t>
      </w:r>
    </w:p>
    <w:p w14:paraId="1ED6530F" w14:textId="4DA05EAD"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p>
    <w:p w14:paraId="1F3D3B0C" w14:textId="20FD6460"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Voir http://www.navigo.fr/wp-content/uploads/2016/06/lignes_tarification_speciale_07-2014.pdf  pour les lignes à tarification spéciale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0B0EF19C" w14:textId="5CAF76F5"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IsAllowed</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IsAllowed</w:t>
      </w:r>
      <w:r w:rsidRPr="00A559A0">
        <w:rPr>
          <w:rFonts w:ascii="Courier New" w:hAnsi="Courier New" w:cs="Courier New"/>
          <w:b/>
          <w:bCs/>
          <w:color w:val="0000FF"/>
          <w:sz w:val="16"/>
          <w:szCs w:val="16"/>
          <w:highlight w:val="white"/>
        </w:rPr>
        <w:t>&gt;</w:t>
      </w:r>
    </w:p>
    <w:p w14:paraId="5757B4A1" w14:textId="7F0581DB"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validityParameters</w:t>
      </w:r>
      <w:r w:rsidRPr="00A559A0">
        <w:rPr>
          <w:rFonts w:ascii="Courier New" w:hAnsi="Courier New" w:cs="Courier New"/>
          <w:b/>
          <w:bCs/>
          <w:color w:val="0000FF"/>
          <w:sz w:val="16"/>
          <w:szCs w:val="16"/>
          <w:highlight w:val="white"/>
        </w:rPr>
        <w:t>&gt;</w:t>
      </w:r>
    </w:p>
    <w:p w14:paraId="5AB95EDA" w14:textId="00339B5F"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LineRef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FR-Tarif-Example:Line:Orlybus:LOC</w:t>
      </w:r>
      <w:r w:rsidRPr="00A559A0">
        <w:rPr>
          <w:rFonts w:ascii="Courier New" w:hAnsi="Courier New" w:cs="Courier New"/>
          <w:b/>
          <w:bCs/>
          <w:color w:val="0000FF"/>
          <w:sz w:val="16"/>
          <w:szCs w:val="16"/>
          <w:highlight w:val="white"/>
        </w:rPr>
        <w:t>"/&gt;</w:t>
      </w:r>
    </w:p>
    <w:p w14:paraId="1478AD49" w14:textId="6DCDBA81"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LineRef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FR-Tarif-Example:Line:Tram11:LOC</w:t>
      </w:r>
      <w:r w:rsidRPr="00A559A0">
        <w:rPr>
          <w:rFonts w:ascii="Courier New" w:hAnsi="Courier New" w:cs="Courier New"/>
          <w:b/>
          <w:bCs/>
          <w:color w:val="0000FF"/>
          <w:sz w:val="16"/>
          <w:szCs w:val="16"/>
          <w:highlight w:val="white"/>
        </w:rPr>
        <w:t>"/&gt;</w:t>
      </w:r>
    </w:p>
    <w:p w14:paraId="749C860F" w14:textId="3F2E9A76"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LineRef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FR-Tarif-Example:Line:RAPT350:LOC</w:t>
      </w:r>
      <w:r w:rsidRPr="00A559A0">
        <w:rPr>
          <w:rFonts w:ascii="Courier New" w:hAnsi="Courier New" w:cs="Courier New"/>
          <w:b/>
          <w:bCs/>
          <w:color w:val="0000FF"/>
          <w:sz w:val="16"/>
          <w:szCs w:val="16"/>
          <w:highlight w:val="white"/>
        </w:rPr>
        <w:t>"/&gt;</w:t>
      </w:r>
    </w:p>
    <w:p w14:paraId="33CFE4A9" w14:textId="35E388EA"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LineRef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FR-Tarif-Example:Line:RAPT351:LOC</w:t>
      </w:r>
      <w:r w:rsidRPr="00A559A0">
        <w:rPr>
          <w:rFonts w:ascii="Courier New" w:hAnsi="Courier New" w:cs="Courier New"/>
          <w:b/>
          <w:bCs/>
          <w:color w:val="0000FF"/>
          <w:sz w:val="16"/>
          <w:szCs w:val="16"/>
          <w:highlight w:val="white"/>
        </w:rPr>
        <w:t>"/&gt;</w:t>
      </w:r>
    </w:p>
    <w:p w14:paraId="498400EF" w14:textId="451E3604"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GroupOfLinesRef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FR-Tarif-Example:GroupOfLines:Noctilien:LOC</w:t>
      </w:r>
      <w:r w:rsidRPr="00A559A0">
        <w:rPr>
          <w:rFonts w:ascii="Courier New" w:hAnsi="Courier New" w:cs="Courier New"/>
          <w:b/>
          <w:bCs/>
          <w:color w:val="0000FF"/>
          <w:sz w:val="16"/>
          <w:szCs w:val="16"/>
          <w:highlight w:val="white"/>
        </w:rPr>
        <w:t>"/&gt;</w:t>
      </w:r>
    </w:p>
    <w:p w14:paraId="6824ACFC" w14:textId="6B9F5C54"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validityParameters</w:t>
      </w:r>
      <w:r w:rsidRPr="00A559A0">
        <w:rPr>
          <w:rFonts w:ascii="Courier New" w:hAnsi="Courier New" w:cs="Courier New"/>
          <w:b/>
          <w:bCs/>
          <w:color w:val="0000FF"/>
          <w:sz w:val="16"/>
          <w:szCs w:val="16"/>
          <w:highlight w:val="white"/>
        </w:rPr>
        <w:t>&gt;</w:t>
      </w:r>
    </w:p>
    <w:p w14:paraId="620D296B" w14:textId="003B0880"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p>
    <w:p w14:paraId="2DFAE0F6" w14:textId="7117CA27"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includes</w:t>
      </w:r>
      <w:r w:rsidRPr="00A559A0">
        <w:rPr>
          <w:rFonts w:ascii="Courier New" w:hAnsi="Courier New" w:cs="Courier New"/>
          <w:b/>
          <w:bCs/>
          <w:color w:val="0000FF"/>
          <w:sz w:val="16"/>
          <w:szCs w:val="16"/>
          <w:highlight w:val="white"/>
        </w:rPr>
        <w:t>&gt;</w:t>
      </w:r>
    </w:p>
    <w:p w14:paraId="0C951736" w14:textId="77EAC3C0" w:rsidR="00D30385" w:rsidRPr="00A559A0" w:rsidRDefault="00D30385" w:rsidP="00D3038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GenericParameterAssignment</w:t>
      </w:r>
      <w:r w:rsidRPr="00A559A0">
        <w:rPr>
          <w:rFonts w:ascii="Courier New" w:hAnsi="Courier New" w:cs="Courier New"/>
          <w:b/>
          <w:bCs/>
          <w:color w:val="0000FF"/>
          <w:sz w:val="16"/>
          <w:szCs w:val="16"/>
          <w:highlight w:val="white"/>
        </w:rPr>
        <w:t>&gt;</w:t>
      </w:r>
    </w:p>
    <w:p w14:paraId="0EC83220" w14:textId="77777777" w:rsidR="00D30385" w:rsidRPr="00A559A0" w:rsidRDefault="00D30385" w:rsidP="00301617">
      <w:pPr>
        <w:rPr>
          <w:rFonts w:eastAsia="Times New Roman" w:cs="Arial"/>
          <w:color w:val="0F0F0F"/>
          <w:szCs w:val="24"/>
        </w:rPr>
      </w:pPr>
    </w:p>
    <w:p w14:paraId="2E5082F4" w14:textId="18C66753" w:rsidR="009D094A" w:rsidRPr="00A559A0" w:rsidRDefault="009D094A" w:rsidP="009D094A">
      <w:pPr>
        <w:pStyle w:val="Titre2"/>
        <w:rPr>
          <w:rFonts w:eastAsia="Times New Roman" w:cs="Arial"/>
          <w:color w:val="0F0F0F"/>
          <w:szCs w:val="24"/>
        </w:rPr>
      </w:pPr>
      <w:bookmarkStart w:id="188" w:name="_Toc86936152"/>
      <w:r w:rsidRPr="00A559A0">
        <w:t>Conditions d’Utilisation</w:t>
      </w:r>
      <w:r w:rsidR="00081530" w:rsidRPr="00A559A0">
        <w:t xml:space="preserve"> (Usage Parameter</w:t>
      </w:r>
      <w:r w:rsidR="00531736" w:rsidRPr="00A559A0">
        <w:t>)</w:t>
      </w:r>
      <w:bookmarkEnd w:id="188"/>
    </w:p>
    <w:p w14:paraId="43CFCE73" w14:textId="0AE44D35" w:rsidR="003821DF" w:rsidRPr="00A559A0" w:rsidRDefault="003821DF" w:rsidP="003821DF">
      <w:pPr>
        <w:rPr>
          <w:rFonts w:eastAsia="Times New Roman" w:cs="Arial"/>
          <w:color w:val="0F0F0F"/>
          <w:szCs w:val="24"/>
        </w:rPr>
      </w:pPr>
      <w:r w:rsidRPr="00A559A0">
        <w:rPr>
          <w:rFonts w:eastAsia="Times New Roman" w:cs="Arial"/>
          <w:color w:val="0F0F0F"/>
          <w:szCs w:val="24"/>
        </w:rPr>
        <w:t xml:space="preserve">La validité d'un droit d'accès peut être limitée par des paramètres liés à la manière de le consommer (profil de l'utilisateur, fréquence d'utilisation, transférabilité, etc.). </w:t>
      </w:r>
      <w:r w:rsidR="00331FFA" w:rsidRPr="00A559A0">
        <w:rPr>
          <w:rFonts w:eastAsia="Times New Roman" w:cs="Arial"/>
          <w:color w:val="0F0F0F"/>
          <w:szCs w:val="24"/>
        </w:rPr>
        <w:t xml:space="preserve">Cela se décrit par </w:t>
      </w:r>
      <w:r w:rsidRPr="00A559A0">
        <w:rPr>
          <w:rFonts w:eastAsia="Times New Roman" w:cs="Arial"/>
          <w:color w:val="0F0F0F"/>
          <w:szCs w:val="24"/>
        </w:rPr>
        <w:t xml:space="preserve">des règles complémentaires à celles exprimées par la structure tarifaire et les paramètres de validité. Ces paramètres sont décrits par </w:t>
      </w:r>
      <w:r w:rsidR="00331FFA" w:rsidRPr="00A559A0">
        <w:rPr>
          <w:rFonts w:eastAsia="Times New Roman" w:cs="Arial"/>
          <w:color w:val="0F0F0F"/>
          <w:szCs w:val="24"/>
        </w:rPr>
        <w:t>les</w:t>
      </w:r>
      <w:r w:rsidRPr="00A559A0">
        <w:rPr>
          <w:rFonts w:eastAsia="Times New Roman" w:cs="Arial"/>
          <w:color w:val="0F0F0F"/>
          <w:szCs w:val="24"/>
        </w:rPr>
        <w:t xml:space="preserve"> </w:t>
      </w:r>
      <w:r w:rsidR="00331FFA" w:rsidRPr="00A559A0">
        <w:t>CONDITIONS D’UTILISATION</w:t>
      </w:r>
      <w:r w:rsidRPr="00A559A0">
        <w:rPr>
          <w:rFonts w:eastAsia="Times New Roman" w:cs="Arial"/>
          <w:color w:val="0F0F0F"/>
          <w:szCs w:val="24"/>
        </w:rPr>
        <w:t>.</w:t>
      </w:r>
    </w:p>
    <w:p w14:paraId="162FF8BB" w14:textId="70B824AD" w:rsidR="003821DF" w:rsidRPr="00A559A0" w:rsidRDefault="003821DF" w:rsidP="003821DF">
      <w:pPr>
        <w:rPr>
          <w:rFonts w:eastAsia="Times New Roman" w:cs="Arial"/>
          <w:color w:val="0F0F0F"/>
          <w:szCs w:val="24"/>
        </w:rPr>
      </w:pPr>
      <w:r w:rsidRPr="00A559A0">
        <w:rPr>
          <w:rFonts w:eastAsia="Times New Roman" w:cs="Arial"/>
          <w:color w:val="0F0F0F"/>
          <w:szCs w:val="24"/>
        </w:rPr>
        <w:t xml:space="preserve">Les </w:t>
      </w:r>
      <w:r w:rsidR="00331FFA" w:rsidRPr="00A559A0">
        <w:t>CONDITIONS D’UTILISATION</w:t>
      </w:r>
      <w:r w:rsidR="00331FFA" w:rsidRPr="00A559A0">
        <w:rPr>
          <w:rFonts w:eastAsia="Times New Roman" w:cs="Arial"/>
          <w:color w:val="0F0F0F"/>
          <w:szCs w:val="24"/>
        </w:rPr>
        <w:t xml:space="preserve"> </w:t>
      </w:r>
      <w:r w:rsidRPr="00A559A0">
        <w:rPr>
          <w:rFonts w:eastAsia="Times New Roman" w:cs="Arial"/>
          <w:color w:val="0F0F0F"/>
          <w:szCs w:val="24"/>
        </w:rPr>
        <w:t>spécifient divers types de limitation</w:t>
      </w:r>
      <w:r w:rsidR="00331FFA" w:rsidRPr="00A559A0">
        <w:rPr>
          <w:rFonts w:eastAsia="Times New Roman" w:cs="Arial"/>
          <w:color w:val="0F0F0F"/>
          <w:szCs w:val="24"/>
        </w:rPr>
        <w:t>s</w:t>
      </w:r>
      <w:r w:rsidRPr="00A559A0">
        <w:rPr>
          <w:rFonts w:eastAsia="Times New Roman" w:cs="Arial"/>
          <w:color w:val="0F0F0F"/>
          <w:szCs w:val="24"/>
        </w:rPr>
        <w:t xml:space="preserve"> fonctionnelle</w:t>
      </w:r>
      <w:r w:rsidR="00331FFA" w:rsidRPr="00A559A0">
        <w:rPr>
          <w:rFonts w:eastAsia="Times New Roman" w:cs="Arial"/>
          <w:color w:val="0F0F0F"/>
          <w:szCs w:val="24"/>
        </w:rPr>
        <w:t>s</w:t>
      </w:r>
      <w:r w:rsidRPr="00A559A0">
        <w:rPr>
          <w:rFonts w:eastAsia="Times New Roman" w:cs="Arial"/>
          <w:color w:val="0F0F0F"/>
          <w:szCs w:val="24"/>
        </w:rPr>
        <w:t xml:space="preserve"> sur un élément tarifaire, par exemple, quand il peut être acheté (FENÊTRE D'ACHAT), qui peut l'acheter (PROFIL UTILISATEUR), s'il peut être donné à quelqu'un d'autre (TRANSFÉRABILITÉ) etc</w:t>
      </w:r>
      <w:r w:rsidR="00331FFA" w:rsidRPr="00A559A0">
        <w:rPr>
          <w:rFonts w:eastAsia="Times New Roman" w:cs="Arial"/>
          <w:color w:val="0F0F0F"/>
          <w:szCs w:val="24"/>
        </w:rPr>
        <w:t>.</w:t>
      </w:r>
      <w:r w:rsidRPr="00A559A0">
        <w:rPr>
          <w:rFonts w:eastAsia="Times New Roman" w:cs="Arial"/>
          <w:color w:val="0F0F0F"/>
          <w:szCs w:val="24"/>
        </w:rPr>
        <w:t xml:space="preserve"> Les paramètres se répartissent en quatre groupes principaux qui sont </w:t>
      </w:r>
      <w:r w:rsidR="00331FFA" w:rsidRPr="00A559A0">
        <w:rPr>
          <w:rFonts w:eastAsia="Times New Roman" w:cs="Arial"/>
          <w:color w:val="0F0F0F"/>
          <w:szCs w:val="24"/>
        </w:rPr>
        <w:t>présentés</w:t>
      </w:r>
      <w:r w:rsidRPr="00A559A0">
        <w:rPr>
          <w:rFonts w:eastAsia="Times New Roman" w:cs="Arial"/>
          <w:color w:val="0F0F0F"/>
          <w:szCs w:val="24"/>
        </w:rPr>
        <w:t xml:space="preserve"> ci-dessous</w:t>
      </w:r>
      <w:r w:rsidR="00331FFA" w:rsidRPr="00A559A0">
        <w:rPr>
          <w:rFonts w:eastAsia="Times New Roman" w:cs="Arial"/>
          <w:color w:val="0F0F0F"/>
          <w:szCs w:val="24"/>
        </w:rPr>
        <w:t>.</w:t>
      </w:r>
    </w:p>
    <w:p w14:paraId="4965E770" w14:textId="18395885" w:rsidR="003821DF" w:rsidRPr="00A559A0" w:rsidRDefault="003821DF" w:rsidP="00331FFA">
      <w:pPr>
        <w:spacing w:after="0"/>
        <w:rPr>
          <w:rFonts w:eastAsia="Times New Roman" w:cs="Arial"/>
          <w:color w:val="0F0F0F"/>
          <w:szCs w:val="24"/>
        </w:rPr>
      </w:pPr>
      <w:r w:rsidRPr="00A559A0">
        <w:rPr>
          <w:rFonts w:eastAsia="Times New Roman" w:cs="Arial"/>
          <w:color w:val="0F0F0F"/>
          <w:szCs w:val="24"/>
        </w:rPr>
        <w:t xml:space="preserve">Les </w:t>
      </w:r>
      <w:r w:rsidR="00331FFA" w:rsidRPr="00A559A0">
        <w:rPr>
          <w:rFonts w:eastAsia="Times New Roman" w:cs="Arial"/>
          <w:color w:val="0F0F0F"/>
          <w:szCs w:val="24"/>
        </w:rPr>
        <w:t>CONDITIONS D’UTILISATION</w:t>
      </w:r>
      <w:r w:rsidRPr="00A559A0">
        <w:rPr>
          <w:rFonts w:eastAsia="Times New Roman" w:cs="Arial"/>
          <w:color w:val="0F0F0F"/>
          <w:szCs w:val="24"/>
        </w:rPr>
        <w:t xml:space="preserve"> D</w:t>
      </w:r>
      <w:r w:rsidR="00331FFA" w:rsidRPr="00A559A0">
        <w:rPr>
          <w:rFonts w:eastAsia="Times New Roman" w:cs="Arial"/>
          <w:color w:val="0F0F0F"/>
          <w:szCs w:val="24"/>
        </w:rPr>
        <w:t>U</w:t>
      </w:r>
      <w:r w:rsidRPr="00A559A0">
        <w:rPr>
          <w:rFonts w:eastAsia="Times New Roman" w:cs="Arial"/>
          <w:color w:val="0F0F0F"/>
          <w:szCs w:val="24"/>
        </w:rPr>
        <w:t xml:space="preserve"> VOYAGE spécifient les limites de voyage telles que ALLER-RETOUR, ITINÉRAIRE, FRÉQUENCE D'UTILISATION, ÉCHANGE, PÉRIODE DE VALIDITÉ D'UTILISATION, SÉJOUR MINIMUM.</w:t>
      </w:r>
    </w:p>
    <w:p w14:paraId="656C94CB" w14:textId="49B767ED"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ALLER-RETOUR exprimant les propriétés relatives à l'utilisation </w:t>
      </w:r>
      <w:r w:rsidR="00331FFA" w:rsidRPr="00A559A0">
        <w:rPr>
          <w:rFonts w:eastAsia="Times New Roman" w:cs="Arial"/>
          <w:color w:val="0F0F0F"/>
          <w:szCs w:val="24"/>
        </w:rPr>
        <w:t>d’</w:t>
      </w:r>
      <w:r w:rsidRPr="00A559A0">
        <w:rPr>
          <w:rFonts w:eastAsia="Times New Roman" w:cs="Arial"/>
          <w:color w:val="0F0F0F"/>
          <w:szCs w:val="24"/>
        </w:rPr>
        <w:t xml:space="preserve">aller simple ou </w:t>
      </w:r>
      <w:r w:rsidR="00331FFA" w:rsidRPr="00A559A0">
        <w:rPr>
          <w:rFonts w:eastAsia="Times New Roman" w:cs="Arial"/>
          <w:color w:val="0F0F0F"/>
          <w:szCs w:val="24"/>
        </w:rPr>
        <w:t>d’</w:t>
      </w:r>
      <w:r w:rsidRPr="00A559A0">
        <w:rPr>
          <w:rFonts w:eastAsia="Times New Roman" w:cs="Arial"/>
          <w:color w:val="0F0F0F"/>
          <w:szCs w:val="24"/>
        </w:rPr>
        <w:t>aller-retour d'un droit d'accès.</w:t>
      </w:r>
    </w:p>
    <w:p w14:paraId="1195192C" w14:textId="673721AF"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PÉRIODE DE VALIDITÉ D'UTILISATION décrit une limitation dans le temps des droits d'accès, en particulier des </w:t>
      </w:r>
      <w:r w:rsidR="00331FFA" w:rsidRPr="00A559A0">
        <w:rPr>
          <w:rFonts w:eastAsia="Times New Roman" w:cs="Arial"/>
          <w:color w:val="0F0F0F"/>
          <w:szCs w:val="24"/>
        </w:rPr>
        <w:t>abonnements</w:t>
      </w:r>
      <w:r w:rsidRPr="00A559A0">
        <w:rPr>
          <w:rFonts w:eastAsia="Times New Roman" w:cs="Arial"/>
          <w:color w:val="0F0F0F"/>
          <w:szCs w:val="24"/>
        </w:rPr>
        <w:t>. Il peut inclure une «durée standard» de validité (1 jour, 1 mois…), des limites de temps («date de début» et «date de fin», «heure de début» et «heure de fin»), ou une combinaison des deux;</w:t>
      </w:r>
    </w:p>
    <w:p w14:paraId="1FF37644" w14:textId="1833C7A3"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FRÉQUENCE D'UTILISATION décrit la limitation d'un droit d'accès, en fonction de la fréquence d'utilisation pendant une PÉRIODE DE VALIDITÉ. Par exemple, un produit est proposé à un tarif spécial s'il est utilisé plus de 50 fois par mois;</w:t>
      </w:r>
    </w:p>
    <w:p w14:paraId="5A0CDAE7" w14:textId="16535142"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w:t>
      </w:r>
      <w:r w:rsidR="00331FFA" w:rsidRPr="00A559A0">
        <w:rPr>
          <w:rFonts w:eastAsia="Times New Roman" w:cs="Arial"/>
          <w:color w:val="0F0F0F"/>
          <w:szCs w:val="24"/>
        </w:rPr>
        <w:t>CORRESPONDANCE</w:t>
      </w:r>
      <w:r w:rsidRPr="00A559A0">
        <w:rPr>
          <w:rFonts w:eastAsia="Times New Roman" w:cs="Arial"/>
          <w:color w:val="0F0F0F"/>
          <w:szCs w:val="24"/>
        </w:rPr>
        <w:t xml:space="preserve"> exprimant les limites </w:t>
      </w:r>
      <w:r w:rsidR="009D7EC0" w:rsidRPr="00A559A0">
        <w:rPr>
          <w:rFonts w:eastAsia="Times New Roman" w:cs="Arial"/>
          <w:color w:val="0F0F0F"/>
          <w:szCs w:val="24"/>
        </w:rPr>
        <w:t>de correspondances</w:t>
      </w:r>
      <w:r w:rsidRPr="00A559A0">
        <w:rPr>
          <w:rFonts w:eastAsia="Times New Roman" w:cs="Arial"/>
          <w:color w:val="0F0F0F"/>
          <w:szCs w:val="24"/>
        </w:rPr>
        <w:t xml:space="preserve"> au cours d'un voyage;</w:t>
      </w:r>
    </w:p>
    <w:p w14:paraId="3A36C5B5" w14:textId="6CDBB6E2"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lastRenderedPageBreak/>
        <w:t xml:space="preserve"> SÉJOUR MINIMUM, exprimant les détails de tout séjour minimum à destination requis pour utiliser le produit</w:t>
      </w:r>
      <w:r w:rsidR="009D7EC0" w:rsidRPr="00A559A0">
        <w:rPr>
          <w:rFonts w:eastAsia="Times New Roman" w:cs="Arial"/>
          <w:color w:val="0F0F0F"/>
          <w:szCs w:val="24"/>
        </w:rPr>
        <w:t xml:space="preserve"> (typiquement une réduction si l’on passe un weekend sur place)</w:t>
      </w:r>
      <w:r w:rsidRPr="00A559A0">
        <w:rPr>
          <w:rFonts w:eastAsia="Times New Roman" w:cs="Arial"/>
          <w:color w:val="0F0F0F"/>
          <w:szCs w:val="24"/>
        </w:rPr>
        <w:t>;</w:t>
      </w:r>
    </w:p>
    <w:p w14:paraId="624B78E8" w14:textId="0BC795AA"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LIMIT</w:t>
      </w:r>
      <w:r w:rsidR="008833D1" w:rsidRPr="00A559A0">
        <w:rPr>
          <w:rFonts w:eastAsia="Times New Roman" w:cs="Arial"/>
          <w:color w:val="0F0F0F"/>
          <w:szCs w:val="24"/>
        </w:rPr>
        <w:t>E DE SEUIL</w:t>
      </w:r>
      <w:r w:rsidRPr="00A559A0">
        <w:rPr>
          <w:rFonts w:eastAsia="Times New Roman" w:cs="Arial"/>
          <w:color w:val="0F0F0F"/>
          <w:szCs w:val="24"/>
        </w:rPr>
        <w:t>, paramètre géographique limitant les droits d'accès par comptage d'arrêts, tronçons ou zones;</w:t>
      </w:r>
    </w:p>
    <w:p w14:paraId="046A596A" w14:textId="193F3E6A"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w:t>
      </w:r>
      <w:r w:rsidR="008833D1" w:rsidRPr="00A559A0">
        <w:rPr>
          <w:rFonts w:eastAsia="Times New Roman" w:cs="Arial"/>
          <w:color w:val="0F0F0F"/>
          <w:szCs w:val="24"/>
        </w:rPr>
        <w:t>ITINERAIRE</w:t>
      </w:r>
      <w:r w:rsidRPr="00A559A0">
        <w:rPr>
          <w:rFonts w:eastAsia="Times New Roman" w:cs="Arial"/>
          <w:color w:val="0F0F0F"/>
          <w:szCs w:val="24"/>
        </w:rPr>
        <w:t xml:space="preserve">, expression des limitations </w:t>
      </w:r>
      <w:r w:rsidR="008833D1" w:rsidRPr="00A559A0">
        <w:rPr>
          <w:rFonts w:eastAsia="Times New Roman" w:cs="Arial"/>
          <w:color w:val="0F0F0F"/>
          <w:szCs w:val="24"/>
        </w:rPr>
        <w:t xml:space="preserve">lié à l’itinéraire suivi, pour </w:t>
      </w:r>
      <w:r w:rsidRPr="00A559A0">
        <w:rPr>
          <w:rFonts w:eastAsia="Times New Roman" w:cs="Arial"/>
          <w:color w:val="0F0F0F"/>
          <w:szCs w:val="24"/>
        </w:rPr>
        <w:t>un droit d'accès.</w:t>
      </w:r>
    </w:p>
    <w:p w14:paraId="087C9AED" w14:textId="48FF833F"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w:t>
      </w:r>
      <w:r w:rsidR="004273B7" w:rsidRPr="00A559A0">
        <w:rPr>
          <w:rFonts w:eastAsia="Times New Roman" w:cs="Arial"/>
          <w:color w:val="0F0F0F"/>
          <w:szCs w:val="24"/>
        </w:rPr>
        <w:t>SUPENSION</w:t>
      </w:r>
      <w:r w:rsidRPr="00A559A0">
        <w:rPr>
          <w:rFonts w:eastAsia="Times New Roman" w:cs="Arial"/>
          <w:color w:val="0F0F0F"/>
          <w:szCs w:val="24"/>
        </w:rPr>
        <w:t>, décrivant les conditions applicables pour suspendre temporairement un droit d'accès tel qu'un abonnement.</w:t>
      </w:r>
    </w:p>
    <w:p w14:paraId="4031FB6D" w14:textId="58876AB9" w:rsidR="003821DF" w:rsidRPr="00A559A0" w:rsidRDefault="003821DF" w:rsidP="00331FFA">
      <w:pPr>
        <w:spacing w:after="0"/>
        <w:rPr>
          <w:rFonts w:eastAsia="Times New Roman" w:cs="Arial"/>
          <w:color w:val="0F0F0F"/>
          <w:szCs w:val="24"/>
        </w:rPr>
      </w:pPr>
    </w:p>
    <w:p w14:paraId="28F6C67B" w14:textId="188BEA23" w:rsidR="003821DF" w:rsidRPr="00A559A0" w:rsidRDefault="007E0A40" w:rsidP="00331FFA">
      <w:pPr>
        <w:spacing w:after="0"/>
        <w:rPr>
          <w:rFonts w:eastAsia="Times New Roman" w:cs="Arial"/>
          <w:color w:val="0F0F0F"/>
          <w:szCs w:val="24"/>
        </w:rPr>
      </w:pPr>
      <w:r w:rsidRPr="00A559A0">
        <w:rPr>
          <w:rFonts w:eastAsia="Times New Roman" w:cs="Arial"/>
          <w:color w:val="0F0F0F"/>
          <w:szCs w:val="24"/>
        </w:rPr>
        <w:t>L’éligibilité</w:t>
      </w:r>
      <w:r w:rsidR="003821DF" w:rsidRPr="00A559A0">
        <w:rPr>
          <w:rFonts w:eastAsia="Times New Roman" w:cs="Arial"/>
          <w:color w:val="0F0F0F"/>
          <w:szCs w:val="24"/>
        </w:rPr>
        <w:t xml:space="preserve"> spécifient les limites sur les personnes autorisées à utiliser un produit telles que PROFIL D'UTILISATEUR, BILLET DE GROUPE, COMPAGNON OU MEMBRE DU GROUPE, PROFIL COMMERCIAL, DROIT DONNÉ et DROIT REQUIS.</w:t>
      </w:r>
    </w:p>
    <w:p w14:paraId="1E292B49" w14:textId="53213BEB"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PROFIL UTILISATEUR, qui décrit le profil social d'un client. Il est généralement utilisé pour permettre des </w:t>
      </w:r>
      <w:r w:rsidR="00B2256C" w:rsidRPr="00A559A0">
        <w:rPr>
          <w:rFonts w:eastAsia="Times New Roman" w:cs="Arial"/>
          <w:color w:val="0F0F0F"/>
          <w:szCs w:val="24"/>
        </w:rPr>
        <w:t>réduction</w:t>
      </w:r>
      <w:r w:rsidR="0018142F" w:rsidRPr="00A559A0">
        <w:rPr>
          <w:rFonts w:eastAsia="Times New Roman" w:cs="Arial"/>
          <w:color w:val="0F0F0F"/>
          <w:szCs w:val="24"/>
        </w:rPr>
        <w:t>s</w:t>
      </w:r>
      <w:r w:rsidRPr="00A559A0">
        <w:rPr>
          <w:rFonts w:eastAsia="Times New Roman" w:cs="Arial"/>
          <w:color w:val="0F0F0F"/>
          <w:szCs w:val="24"/>
        </w:rPr>
        <w:t xml:space="preserve"> en fonction des groupes d'âge (par exemple moins de 18 ans), du sexe, de la profession, du statut social (par exemple étudiant, retraité, chômeur), etc.</w:t>
      </w:r>
    </w:p>
    <w:p w14:paraId="2C6E57C0" w14:textId="7BCC6C64"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PROFIL COMMERCIAL, qui permet de décrire les catégories de clients en fonction de leurs relations commerciales avec l'opérateur (grand voyageur, montant des achats par une entreprise, etc.). Il est généralement utilisé pour permettre des remises;</w:t>
      </w:r>
    </w:p>
    <w:p w14:paraId="20293E7D" w14:textId="5FA35483"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TICKET</w:t>
      </w:r>
      <w:r w:rsidR="0018142F" w:rsidRPr="00A559A0">
        <w:rPr>
          <w:rFonts w:eastAsia="Times New Roman" w:cs="Arial"/>
          <w:color w:val="0F0F0F"/>
          <w:szCs w:val="24"/>
        </w:rPr>
        <w:t xml:space="preserve"> DE GROUPE</w:t>
      </w:r>
      <w:r w:rsidRPr="00A559A0">
        <w:rPr>
          <w:rFonts w:eastAsia="Times New Roman" w:cs="Arial"/>
          <w:color w:val="0F0F0F"/>
          <w:szCs w:val="24"/>
        </w:rPr>
        <w:t xml:space="preserve"> décrit le nombre et les caractéristiques des personnes éventuellement habilitées à voyager en plus du titulaire d'un droit d'accès;</w:t>
      </w:r>
    </w:p>
    <w:p w14:paraId="694EFDCD" w14:textId="610F0AB1"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PROFIL D</w:t>
      </w:r>
      <w:r w:rsidR="0018142F" w:rsidRPr="00A559A0">
        <w:rPr>
          <w:rFonts w:eastAsia="Times New Roman" w:cs="Arial"/>
          <w:color w:val="0F0F0F"/>
          <w:szCs w:val="24"/>
        </w:rPr>
        <w:t>’ACCOMPAGNATEUR</w:t>
      </w:r>
      <w:r w:rsidRPr="00A559A0">
        <w:rPr>
          <w:rFonts w:eastAsia="Times New Roman" w:cs="Arial"/>
          <w:color w:val="0F0F0F"/>
          <w:szCs w:val="24"/>
        </w:rPr>
        <w:t xml:space="preserve">, indiquant le nombre et les caractéristiques des personnes habilitées à voyager en groupe ou en tant </w:t>
      </w:r>
      <w:r w:rsidR="0018142F" w:rsidRPr="00A559A0">
        <w:rPr>
          <w:rFonts w:eastAsia="Times New Roman" w:cs="Arial"/>
          <w:color w:val="0F0F0F"/>
          <w:szCs w:val="24"/>
        </w:rPr>
        <w:t xml:space="preserve">qu’accompagnateur </w:t>
      </w:r>
      <w:r w:rsidRPr="00A559A0">
        <w:rPr>
          <w:rFonts w:eastAsia="Times New Roman" w:cs="Arial"/>
          <w:color w:val="0F0F0F"/>
          <w:szCs w:val="24"/>
        </w:rPr>
        <w:t xml:space="preserve">d'un autre PROFIL </w:t>
      </w:r>
      <w:r w:rsidR="007F1E35" w:rsidRPr="00A559A0">
        <w:rPr>
          <w:rFonts w:eastAsia="Times New Roman" w:cs="Arial"/>
          <w:color w:val="0F0F0F"/>
          <w:szCs w:val="24"/>
        </w:rPr>
        <w:t>UTILISATEUR ;</w:t>
      </w:r>
    </w:p>
    <w:p w14:paraId="166B8AC0" w14:textId="07EF6D55"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QUALIFICATION RÉSIDENTIELLE, catégorisant les utilisateurs en fonction de leurs </w:t>
      </w:r>
      <w:r w:rsidR="006659AE" w:rsidRPr="00A559A0">
        <w:rPr>
          <w:rFonts w:eastAsia="Times New Roman" w:cs="Arial"/>
          <w:color w:val="0F0F0F"/>
          <w:szCs w:val="24"/>
        </w:rPr>
        <w:t>lieu de résidence ;</w:t>
      </w:r>
    </w:p>
    <w:p w14:paraId="36B6A318" w14:textId="50BD1F09"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POLITIQUE DE CHANGEMENT D'ÉLIGIBILITÉ, spécifiant l'action à entreprendre si l'éligibilité d'un utilisateur pour un profil donné change.</w:t>
      </w:r>
    </w:p>
    <w:p w14:paraId="025C8BB1" w14:textId="77777777" w:rsidR="00B2256C" w:rsidRPr="00A559A0" w:rsidRDefault="00B2256C" w:rsidP="00B2256C">
      <w:pPr>
        <w:spacing w:after="0"/>
        <w:rPr>
          <w:rFonts w:eastAsia="Times New Roman" w:cs="Arial"/>
          <w:color w:val="0F0F0F"/>
          <w:szCs w:val="24"/>
        </w:rPr>
      </w:pPr>
    </w:p>
    <w:p w14:paraId="179BA42A" w14:textId="37BFD789" w:rsidR="003821DF" w:rsidRPr="00A559A0" w:rsidRDefault="003821DF" w:rsidP="00331FFA">
      <w:pPr>
        <w:spacing w:after="0"/>
        <w:rPr>
          <w:rFonts w:eastAsia="Times New Roman" w:cs="Arial"/>
          <w:color w:val="0F0F0F"/>
          <w:szCs w:val="24"/>
        </w:rPr>
      </w:pPr>
      <w:r w:rsidRPr="00A559A0">
        <w:rPr>
          <w:rFonts w:eastAsia="Times New Roman" w:cs="Arial"/>
          <w:color w:val="0F0F0F"/>
          <w:szCs w:val="24"/>
        </w:rPr>
        <w:t xml:space="preserve">Les </w:t>
      </w:r>
      <w:r w:rsidR="00331FFA" w:rsidRPr="00A559A0">
        <w:rPr>
          <w:rFonts w:eastAsia="Times New Roman" w:cs="Arial"/>
          <w:color w:val="0F0F0F"/>
          <w:szCs w:val="24"/>
        </w:rPr>
        <w:t>CONDITIONS D’UTILISATION</w:t>
      </w:r>
      <w:r w:rsidRPr="00A559A0">
        <w:rPr>
          <w:rFonts w:eastAsia="Times New Roman" w:cs="Arial"/>
          <w:color w:val="0F0F0F"/>
          <w:szCs w:val="24"/>
        </w:rPr>
        <w:t xml:space="preserve"> des droits </w:t>
      </w:r>
      <w:r w:rsidR="006659AE" w:rsidRPr="00A559A0">
        <w:rPr>
          <w:rFonts w:eastAsia="Times New Roman" w:cs="Arial"/>
          <w:color w:val="0F0F0F"/>
          <w:szCs w:val="24"/>
        </w:rPr>
        <w:t>peuvent préciser les</w:t>
      </w:r>
      <w:r w:rsidRPr="00A559A0">
        <w:rPr>
          <w:rFonts w:eastAsia="Times New Roman" w:cs="Arial"/>
          <w:color w:val="0F0F0F"/>
          <w:szCs w:val="24"/>
        </w:rPr>
        <w:t xml:space="preserve"> </w:t>
      </w:r>
      <w:r w:rsidR="006659AE" w:rsidRPr="00A559A0">
        <w:rPr>
          <w:rFonts w:eastAsia="Times New Roman" w:cs="Arial"/>
          <w:color w:val="0F0F0F"/>
          <w:szCs w:val="24"/>
        </w:rPr>
        <w:t xml:space="preserve">droits préalablement requis pour un produit, ou les droits donnés </w:t>
      </w:r>
      <w:r w:rsidRPr="00A559A0">
        <w:rPr>
          <w:rFonts w:eastAsia="Times New Roman" w:cs="Arial"/>
          <w:color w:val="0F0F0F"/>
          <w:szCs w:val="24"/>
        </w:rPr>
        <w:t>par un produit.</w:t>
      </w:r>
    </w:p>
    <w:p w14:paraId="48F5ADEF" w14:textId="2ECFCECA"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DROIT REQUIS, indiquant si un PRODUIT requis pour</w:t>
      </w:r>
      <w:r w:rsidR="006659AE" w:rsidRPr="00A559A0">
        <w:rPr>
          <w:rFonts w:eastAsia="Times New Roman" w:cs="Arial"/>
          <w:color w:val="0F0F0F"/>
          <w:szCs w:val="24"/>
        </w:rPr>
        <w:t xml:space="preserve"> pouvoir</w:t>
      </w:r>
      <w:r w:rsidRPr="00A559A0">
        <w:rPr>
          <w:rFonts w:eastAsia="Times New Roman" w:cs="Arial"/>
          <w:color w:val="0F0F0F"/>
          <w:szCs w:val="24"/>
        </w:rPr>
        <w:t xml:space="preserve"> utiliser le droit d'accès</w:t>
      </w:r>
      <w:r w:rsidR="006659AE" w:rsidRPr="00A559A0">
        <w:rPr>
          <w:rFonts w:eastAsia="Times New Roman" w:cs="Arial"/>
          <w:color w:val="0F0F0F"/>
          <w:szCs w:val="24"/>
        </w:rPr>
        <w:t xml:space="preserve"> (carte famille nombreuse par exemple)</w:t>
      </w:r>
      <w:r w:rsidRPr="00A559A0">
        <w:rPr>
          <w:rFonts w:eastAsia="Times New Roman" w:cs="Arial"/>
          <w:color w:val="0F0F0F"/>
          <w:szCs w:val="24"/>
        </w:rPr>
        <w:t>;</w:t>
      </w:r>
    </w:p>
    <w:p w14:paraId="5E162B26" w14:textId="2E9531F4"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DROIT DONNÉ, indiquant si un </w:t>
      </w:r>
      <w:r w:rsidR="006659AE" w:rsidRPr="00A559A0">
        <w:rPr>
          <w:rFonts w:eastAsia="Times New Roman" w:cs="Arial"/>
          <w:color w:val="0F0F0F"/>
          <w:szCs w:val="24"/>
        </w:rPr>
        <w:t>produit permet d’en utiliser d’autres</w:t>
      </w:r>
      <w:r w:rsidRPr="00A559A0">
        <w:rPr>
          <w:rFonts w:eastAsia="Times New Roman" w:cs="Arial"/>
          <w:color w:val="0F0F0F"/>
          <w:szCs w:val="24"/>
        </w:rPr>
        <w:t>.</w:t>
      </w:r>
    </w:p>
    <w:p w14:paraId="0BC5B2E1" w14:textId="3A6C2134" w:rsidR="003821DF" w:rsidRPr="00A559A0" w:rsidRDefault="003821DF" w:rsidP="00331FFA">
      <w:pPr>
        <w:spacing w:after="0"/>
        <w:rPr>
          <w:rFonts w:eastAsia="Times New Roman" w:cs="Arial"/>
          <w:color w:val="0F0F0F"/>
          <w:szCs w:val="24"/>
        </w:rPr>
      </w:pPr>
    </w:p>
    <w:p w14:paraId="5701FD53" w14:textId="191A256F" w:rsidR="003821DF" w:rsidRPr="00A559A0" w:rsidRDefault="003821DF" w:rsidP="00331FFA">
      <w:pPr>
        <w:spacing w:after="0"/>
        <w:rPr>
          <w:rFonts w:eastAsia="Times New Roman" w:cs="Arial"/>
          <w:color w:val="0F0F0F"/>
          <w:szCs w:val="24"/>
        </w:rPr>
      </w:pPr>
      <w:r w:rsidRPr="00A559A0">
        <w:rPr>
          <w:rFonts w:eastAsia="Times New Roman" w:cs="Arial"/>
          <w:color w:val="0F0F0F"/>
          <w:szCs w:val="24"/>
        </w:rPr>
        <w:t xml:space="preserve">Les </w:t>
      </w:r>
      <w:r w:rsidR="00331FFA" w:rsidRPr="00A559A0">
        <w:rPr>
          <w:rFonts w:eastAsia="Times New Roman" w:cs="Arial"/>
          <w:color w:val="0F0F0F"/>
          <w:szCs w:val="24"/>
        </w:rPr>
        <w:t>CONDITIONS D’UTILISATION</w:t>
      </w:r>
      <w:r w:rsidRPr="00A559A0">
        <w:rPr>
          <w:rFonts w:eastAsia="Times New Roman" w:cs="Arial"/>
          <w:color w:val="0F0F0F"/>
          <w:szCs w:val="24"/>
        </w:rPr>
        <w:t xml:space="preserve"> des bagages spécifient des limitations sur les bagages </w:t>
      </w:r>
      <w:r w:rsidR="006659AE" w:rsidRPr="00A559A0">
        <w:rPr>
          <w:rFonts w:eastAsia="Times New Roman" w:cs="Arial"/>
          <w:color w:val="0F0F0F"/>
          <w:szCs w:val="24"/>
        </w:rPr>
        <w:t>(quantité, poids maximal, etc.)</w:t>
      </w:r>
      <w:r w:rsidRPr="00A559A0">
        <w:rPr>
          <w:rFonts w:eastAsia="Times New Roman" w:cs="Arial"/>
          <w:color w:val="0F0F0F"/>
          <w:szCs w:val="24"/>
        </w:rPr>
        <w:t>.</w:t>
      </w:r>
    </w:p>
    <w:p w14:paraId="02602B5A" w14:textId="26A57F38"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ALLOCATION DE BAGAGES décrit le nombre et les caractéristiques (poids ou volume, vélos, etc.) des bagages que le titulaire d'un droit d'accès est en droit de </w:t>
      </w:r>
      <w:r w:rsidR="006659AE" w:rsidRPr="00A559A0">
        <w:rPr>
          <w:rFonts w:eastAsia="Times New Roman" w:cs="Arial"/>
          <w:color w:val="0F0F0F"/>
          <w:szCs w:val="24"/>
        </w:rPr>
        <w:t>transporter ;</w:t>
      </w:r>
    </w:p>
    <w:p w14:paraId="771E124C" w14:textId="77777777" w:rsidR="006659AE" w:rsidRPr="00A559A0" w:rsidRDefault="006659AE" w:rsidP="006659AE">
      <w:pPr>
        <w:spacing w:after="0"/>
        <w:rPr>
          <w:rFonts w:eastAsia="Times New Roman" w:cs="Arial"/>
          <w:color w:val="0F0F0F"/>
          <w:szCs w:val="24"/>
        </w:rPr>
      </w:pPr>
    </w:p>
    <w:p w14:paraId="3E6BD923" w14:textId="1F59C491" w:rsidR="003821DF" w:rsidRPr="00A559A0" w:rsidRDefault="003821DF" w:rsidP="006659AE">
      <w:pPr>
        <w:spacing w:after="0"/>
        <w:rPr>
          <w:rFonts w:eastAsia="Times New Roman" w:cs="Arial"/>
          <w:color w:val="0F0F0F"/>
          <w:szCs w:val="24"/>
        </w:rPr>
      </w:pPr>
      <w:r w:rsidRPr="00A559A0">
        <w:rPr>
          <w:rFonts w:eastAsia="Times New Roman" w:cs="Arial"/>
          <w:color w:val="0F0F0F"/>
          <w:szCs w:val="24"/>
        </w:rPr>
        <w:t xml:space="preserve">Les </w:t>
      </w:r>
      <w:r w:rsidR="00331FFA" w:rsidRPr="00A559A0">
        <w:rPr>
          <w:rFonts w:eastAsia="Times New Roman" w:cs="Arial"/>
          <w:color w:val="0F0F0F"/>
          <w:szCs w:val="24"/>
        </w:rPr>
        <w:t>CONDITIONS</w:t>
      </w:r>
      <w:r w:rsidRPr="00A559A0">
        <w:rPr>
          <w:rFonts w:eastAsia="Times New Roman" w:cs="Arial"/>
          <w:color w:val="0F0F0F"/>
          <w:szCs w:val="24"/>
        </w:rPr>
        <w:t xml:space="preserve"> </w:t>
      </w:r>
      <w:r w:rsidR="006659AE" w:rsidRPr="00A559A0">
        <w:rPr>
          <w:rFonts w:eastAsia="Times New Roman" w:cs="Arial"/>
          <w:color w:val="0F0F0F"/>
          <w:szCs w:val="24"/>
        </w:rPr>
        <w:t xml:space="preserve">DE VENTE </w:t>
      </w:r>
      <w:r w:rsidRPr="00A559A0">
        <w:rPr>
          <w:rFonts w:eastAsia="Times New Roman" w:cs="Arial"/>
          <w:color w:val="0F0F0F"/>
          <w:szCs w:val="24"/>
        </w:rPr>
        <w:t xml:space="preserve">spécifient les limites des transactions de réservation telles que </w:t>
      </w:r>
      <w:r w:rsidR="006659AE" w:rsidRPr="00A559A0">
        <w:rPr>
          <w:rFonts w:eastAsia="Times New Roman" w:cs="Arial"/>
          <w:color w:val="0F0F0F"/>
          <w:szCs w:val="24"/>
        </w:rPr>
        <w:t>la FENÊTRE D'ACHAT</w:t>
      </w:r>
      <w:r w:rsidRPr="00A559A0">
        <w:rPr>
          <w:rFonts w:eastAsia="Times New Roman" w:cs="Arial"/>
          <w:color w:val="0F0F0F"/>
          <w:szCs w:val="24"/>
        </w:rPr>
        <w:t xml:space="preserve">, </w:t>
      </w:r>
      <w:r w:rsidR="006659AE" w:rsidRPr="00A559A0">
        <w:rPr>
          <w:rFonts w:eastAsia="Times New Roman" w:cs="Arial"/>
          <w:color w:val="0F0F0F"/>
          <w:szCs w:val="24"/>
        </w:rPr>
        <w:t xml:space="preserve">la </w:t>
      </w:r>
      <w:r w:rsidRPr="00A559A0">
        <w:rPr>
          <w:rFonts w:eastAsia="Times New Roman" w:cs="Arial"/>
          <w:color w:val="0F0F0F"/>
          <w:szCs w:val="24"/>
        </w:rPr>
        <w:t xml:space="preserve">TRANSFÉRABILITÉ, </w:t>
      </w:r>
      <w:r w:rsidR="006659AE" w:rsidRPr="00A559A0">
        <w:rPr>
          <w:rFonts w:eastAsia="Times New Roman" w:cs="Arial"/>
          <w:color w:val="0F0F0F"/>
          <w:szCs w:val="24"/>
        </w:rPr>
        <w:t xml:space="preserve">les </w:t>
      </w:r>
      <w:r w:rsidRPr="00A559A0">
        <w:rPr>
          <w:rFonts w:eastAsia="Times New Roman" w:cs="Arial"/>
          <w:color w:val="0F0F0F"/>
          <w:szCs w:val="24"/>
        </w:rPr>
        <w:t xml:space="preserve">RÉSERVATION, </w:t>
      </w:r>
      <w:r w:rsidR="006659AE" w:rsidRPr="00A559A0">
        <w:rPr>
          <w:rFonts w:eastAsia="Times New Roman" w:cs="Arial"/>
          <w:color w:val="0F0F0F"/>
          <w:szCs w:val="24"/>
        </w:rPr>
        <w:t>l’</w:t>
      </w:r>
      <w:r w:rsidRPr="00A559A0">
        <w:rPr>
          <w:rFonts w:eastAsia="Times New Roman" w:cs="Arial"/>
          <w:color w:val="0F0F0F"/>
          <w:szCs w:val="24"/>
        </w:rPr>
        <w:t xml:space="preserve">ÉCHANGE, </w:t>
      </w:r>
      <w:r w:rsidR="006659AE" w:rsidRPr="00A559A0">
        <w:rPr>
          <w:rFonts w:eastAsia="Times New Roman" w:cs="Arial"/>
          <w:color w:val="0F0F0F"/>
          <w:szCs w:val="24"/>
        </w:rPr>
        <w:t xml:space="preserve">le </w:t>
      </w:r>
      <w:r w:rsidRPr="00A559A0">
        <w:rPr>
          <w:rFonts w:eastAsia="Times New Roman" w:cs="Arial"/>
          <w:color w:val="0F0F0F"/>
          <w:szCs w:val="24"/>
        </w:rPr>
        <w:t>REMBOURSEMENT.</w:t>
      </w:r>
    </w:p>
    <w:p w14:paraId="4A75EB75" w14:textId="51F24B2A"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FENÊTRE D'ACHAT, indiquant la période dans laquelle le produit sera acheté</w:t>
      </w:r>
      <w:r w:rsidR="006659AE" w:rsidRPr="00A559A0">
        <w:rPr>
          <w:rFonts w:eastAsia="Times New Roman" w:cs="Arial"/>
          <w:color w:val="0F0F0F"/>
          <w:szCs w:val="24"/>
        </w:rPr>
        <w:t> ;</w:t>
      </w:r>
    </w:p>
    <w:p w14:paraId="28D6CCE2" w14:textId="57B4ED9C"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TRANSFÉRABILITÉ décrit le droit de céder un droit à d'autres personnes que le client d'origine</w:t>
      </w:r>
      <w:r w:rsidR="006659AE" w:rsidRPr="00A559A0">
        <w:rPr>
          <w:rFonts w:eastAsia="Times New Roman" w:cs="Arial"/>
          <w:color w:val="0F0F0F"/>
          <w:szCs w:val="24"/>
        </w:rPr>
        <w:t> ;</w:t>
      </w:r>
    </w:p>
    <w:p w14:paraId="537ECAB9" w14:textId="31B442B3"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REVENTE, exprimant les conditions de revente attachées au produit</w:t>
      </w:r>
      <w:r w:rsidR="006659AE" w:rsidRPr="00A559A0">
        <w:rPr>
          <w:rFonts w:eastAsia="Times New Roman" w:cs="Arial"/>
          <w:color w:val="0F0F0F"/>
          <w:szCs w:val="24"/>
        </w:rPr>
        <w:t> ;</w:t>
      </w:r>
    </w:p>
    <w:p w14:paraId="42340621" w14:textId="138A82BD"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ÉCHANGE indiquant si et comment le droit d'accès peut être échangé contre un autre droit d'accès.</w:t>
      </w:r>
    </w:p>
    <w:p w14:paraId="60DC018B" w14:textId="43C64B60"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REMBOURSEMENT indiquant si et comment le droit d'accès acheté peut être remboursé.</w:t>
      </w:r>
    </w:p>
    <w:p w14:paraId="73341E5D" w14:textId="17E5D448"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REMPLACE</w:t>
      </w:r>
      <w:r w:rsidR="006659AE" w:rsidRPr="00A559A0">
        <w:rPr>
          <w:rFonts w:eastAsia="Times New Roman" w:cs="Arial"/>
          <w:color w:val="0F0F0F"/>
          <w:szCs w:val="24"/>
        </w:rPr>
        <w:t>MENT</w:t>
      </w:r>
      <w:r w:rsidRPr="00A559A0">
        <w:rPr>
          <w:rFonts w:eastAsia="Times New Roman" w:cs="Arial"/>
          <w:color w:val="0F0F0F"/>
          <w:szCs w:val="24"/>
        </w:rPr>
        <w:t xml:space="preserve"> indiquant si et comment le droit d'accès peut être remplacé (par exemple si un ticket est perdu</w:t>
      </w:r>
      <w:r w:rsidR="006659AE" w:rsidRPr="00A559A0">
        <w:rPr>
          <w:rFonts w:eastAsia="Times New Roman" w:cs="Arial"/>
          <w:color w:val="0F0F0F"/>
          <w:szCs w:val="24"/>
        </w:rPr>
        <w:t xml:space="preserve"> ou défectueux</w:t>
      </w:r>
      <w:r w:rsidRPr="00A559A0">
        <w:rPr>
          <w:rFonts w:eastAsia="Times New Roman" w:cs="Arial"/>
          <w:color w:val="0F0F0F"/>
          <w:szCs w:val="24"/>
        </w:rPr>
        <w:t>).</w:t>
      </w:r>
    </w:p>
    <w:p w14:paraId="317DD311" w14:textId="7978E59B"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w:t>
      </w:r>
      <w:r w:rsidR="006659AE" w:rsidRPr="00A559A0">
        <w:rPr>
          <w:rFonts w:eastAsia="Times New Roman" w:cs="Arial"/>
          <w:color w:val="0F0F0F"/>
          <w:szCs w:val="24"/>
        </w:rPr>
        <w:t xml:space="preserve">RÉSERVATION </w:t>
      </w:r>
      <w:r w:rsidRPr="00A559A0">
        <w:rPr>
          <w:rFonts w:eastAsia="Times New Roman" w:cs="Arial"/>
          <w:color w:val="0F0F0F"/>
          <w:szCs w:val="24"/>
        </w:rPr>
        <w:t>indiquant si le droit d'accès nécessite une réservation.</w:t>
      </w:r>
    </w:p>
    <w:p w14:paraId="1AAB786B" w14:textId="77777777" w:rsidR="00B2256C" w:rsidRPr="00A559A0" w:rsidRDefault="00B2256C" w:rsidP="00331FFA">
      <w:pPr>
        <w:spacing w:after="0"/>
        <w:rPr>
          <w:rFonts w:eastAsia="Times New Roman" w:cs="Arial"/>
          <w:color w:val="0F0F0F"/>
          <w:szCs w:val="24"/>
        </w:rPr>
      </w:pPr>
    </w:p>
    <w:p w14:paraId="431701A0" w14:textId="3BC12FA2" w:rsidR="003821DF" w:rsidRPr="00A559A0" w:rsidRDefault="003821DF" w:rsidP="00331FFA">
      <w:pPr>
        <w:spacing w:after="0"/>
        <w:rPr>
          <w:rFonts w:eastAsia="Times New Roman" w:cs="Arial"/>
          <w:color w:val="0F0F0F"/>
          <w:szCs w:val="24"/>
        </w:rPr>
      </w:pPr>
      <w:r w:rsidRPr="00A559A0">
        <w:rPr>
          <w:rFonts w:eastAsia="Times New Roman" w:cs="Arial"/>
          <w:color w:val="0F0F0F"/>
          <w:szCs w:val="24"/>
        </w:rPr>
        <w:t xml:space="preserve">Les </w:t>
      </w:r>
      <w:r w:rsidR="00331FFA" w:rsidRPr="00A559A0">
        <w:rPr>
          <w:rFonts w:eastAsia="Times New Roman" w:cs="Arial"/>
          <w:color w:val="0F0F0F"/>
          <w:szCs w:val="24"/>
        </w:rPr>
        <w:t xml:space="preserve">CONDITIONS </w:t>
      </w:r>
      <w:r w:rsidR="006659AE" w:rsidRPr="00A559A0">
        <w:rPr>
          <w:rFonts w:eastAsia="Times New Roman" w:cs="Arial"/>
          <w:color w:val="0F0F0F"/>
          <w:szCs w:val="24"/>
        </w:rPr>
        <w:t xml:space="preserve">DE FACTURATION </w:t>
      </w:r>
      <w:r w:rsidRPr="00A559A0">
        <w:rPr>
          <w:rFonts w:eastAsia="Times New Roman" w:cs="Arial"/>
          <w:color w:val="0F0F0F"/>
          <w:szCs w:val="24"/>
        </w:rPr>
        <w:t xml:space="preserve">spécifient des </w:t>
      </w:r>
      <w:r w:rsidR="00960701" w:rsidRPr="00A559A0">
        <w:rPr>
          <w:rFonts w:eastAsia="Times New Roman" w:cs="Arial"/>
          <w:color w:val="0F0F0F"/>
          <w:szCs w:val="24"/>
        </w:rPr>
        <w:t xml:space="preserve">règles liées à </w:t>
      </w:r>
      <w:r w:rsidRPr="00A559A0">
        <w:rPr>
          <w:rFonts w:eastAsia="Times New Roman" w:cs="Arial"/>
          <w:color w:val="0F0F0F"/>
          <w:szCs w:val="24"/>
        </w:rPr>
        <w:t xml:space="preserve">la facturation tels que la POLITIQUE DE </w:t>
      </w:r>
      <w:r w:rsidR="006659AE" w:rsidRPr="00A559A0">
        <w:rPr>
          <w:rFonts w:eastAsia="Times New Roman" w:cs="Arial"/>
          <w:color w:val="0F0F0F"/>
          <w:szCs w:val="24"/>
        </w:rPr>
        <w:t>FACTURATION</w:t>
      </w:r>
      <w:r w:rsidRPr="00A559A0">
        <w:rPr>
          <w:rFonts w:eastAsia="Times New Roman" w:cs="Arial"/>
          <w:color w:val="0F0F0F"/>
          <w:szCs w:val="24"/>
        </w:rPr>
        <w:t xml:space="preserve"> et la POLITIQUE DE PÉNALITÉ.</w:t>
      </w:r>
    </w:p>
    <w:p w14:paraId="64A637C8" w14:textId="0D60465C"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Le paramètre </w:t>
      </w:r>
      <w:r w:rsidR="00960701" w:rsidRPr="00A559A0">
        <w:rPr>
          <w:rFonts w:eastAsia="Times New Roman" w:cs="Arial"/>
          <w:color w:val="0F0F0F"/>
          <w:szCs w:val="24"/>
        </w:rPr>
        <w:t xml:space="preserve">la POLITIQUE DE FACTURATION </w:t>
      </w:r>
      <w:r w:rsidRPr="00A559A0">
        <w:rPr>
          <w:rFonts w:eastAsia="Times New Roman" w:cs="Arial"/>
          <w:color w:val="0F0F0F"/>
          <w:szCs w:val="24"/>
        </w:rPr>
        <w:t xml:space="preserve">spécifie les limitations sur la façon dont un produit peut être </w:t>
      </w:r>
      <w:r w:rsidR="00960701" w:rsidRPr="00A559A0">
        <w:rPr>
          <w:rFonts w:eastAsia="Times New Roman" w:cs="Arial"/>
          <w:color w:val="0F0F0F"/>
          <w:szCs w:val="24"/>
        </w:rPr>
        <w:t xml:space="preserve">facturé, par exemple </w:t>
      </w:r>
      <w:r w:rsidRPr="00A559A0">
        <w:rPr>
          <w:rFonts w:eastAsia="Times New Roman" w:cs="Arial"/>
          <w:color w:val="0F0F0F"/>
          <w:szCs w:val="24"/>
        </w:rPr>
        <w:t>pour spécifier un niveau de crédit minimum et maximum.</w:t>
      </w:r>
    </w:p>
    <w:p w14:paraId="57B6D9A2" w14:textId="480620C9"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Le paramètre </w:t>
      </w:r>
      <w:r w:rsidR="00960701" w:rsidRPr="00A559A0">
        <w:rPr>
          <w:rFonts w:eastAsia="Times New Roman" w:cs="Arial"/>
          <w:color w:val="0F0F0F"/>
          <w:szCs w:val="24"/>
        </w:rPr>
        <w:t xml:space="preserve">POLITIQUE DE PÉNALITÉ </w:t>
      </w:r>
      <w:r w:rsidRPr="00A559A0">
        <w:rPr>
          <w:rFonts w:eastAsia="Times New Roman" w:cs="Arial"/>
          <w:color w:val="0F0F0F"/>
          <w:szCs w:val="24"/>
        </w:rPr>
        <w:t>spécifie les règles relatives aux pénalité</w:t>
      </w:r>
      <w:r w:rsidR="00960701" w:rsidRPr="00A559A0">
        <w:rPr>
          <w:rFonts w:eastAsia="Times New Roman" w:cs="Arial"/>
          <w:color w:val="0F0F0F"/>
          <w:szCs w:val="24"/>
        </w:rPr>
        <w:t>s</w:t>
      </w:r>
      <w:r w:rsidRPr="00A559A0">
        <w:rPr>
          <w:rFonts w:eastAsia="Times New Roman" w:cs="Arial"/>
          <w:color w:val="0F0F0F"/>
          <w:szCs w:val="24"/>
        </w:rPr>
        <w:t xml:space="preserve"> qui peuvent être encourus</w:t>
      </w:r>
      <w:r w:rsidR="00960701" w:rsidRPr="00A559A0">
        <w:rPr>
          <w:rFonts w:eastAsia="Times New Roman" w:cs="Arial"/>
          <w:color w:val="0F0F0F"/>
          <w:szCs w:val="24"/>
        </w:rPr>
        <w:t xml:space="preserve"> en cas d’infraction</w:t>
      </w:r>
      <w:r w:rsidRPr="00A559A0">
        <w:rPr>
          <w:rFonts w:eastAsia="Times New Roman" w:cs="Arial"/>
          <w:color w:val="0F0F0F"/>
          <w:szCs w:val="24"/>
        </w:rPr>
        <w:t>.</w:t>
      </w:r>
    </w:p>
    <w:p w14:paraId="1CC7FDDC" w14:textId="54D1B736" w:rsidR="003821DF" w:rsidRPr="00A559A0" w:rsidRDefault="003821DF" w:rsidP="00336C13">
      <w:pPr>
        <w:pStyle w:val="Paragraphedeliste"/>
        <w:numPr>
          <w:ilvl w:val="0"/>
          <w:numId w:val="22"/>
        </w:numPr>
        <w:spacing w:after="0"/>
        <w:rPr>
          <w:rFonts w:eastAsia="Times New Roman" w:cs="Arial"/>
          <w:color w:val="0F0F0F"/>
          <w:szCs w:val="24"/>
        </w:rPr>
      </w:pPr>
      <w:r w:rsidRPr="00A559A0">
        <w:rPr>
          <w:rFonts w:eastAsia="Times New Roman" w:cs="Arial"/>
          <w:color w:val="0F0F0F"/>
          <w:szCs w:val="24"/>
        </w:rPr>
        <w:t xml:space="preserve"> Le paramètre </w:t>
      </w:r>
      <w:r w:rsidR="00960701" w:rsidRPr="00A559A0">
        <w:rPr>
          <w:rFonts w:eastAsia="Times New Roman" w:cs="Arial"/>
          <w:color w:val="0F0F0F"/>
          <w:szCs w:val="24"/>
        </w:rPr>
        <w:t xml:space="preserve">POLITIQUE D’ABONNEMENT </w:t>
      </w:r>
      <w:r w:rsidRPr="00A559A0">
        <w:rPr>
          <w:rFonts w:eastAsia="Times New Roman" w:cs="Arial"/>
          <w:color w:val="0F0F0F"/>
          <w:szCs w:val="24"/>
        </w:rPr>
        <w:t xml:space="preserve">spécifie les règles relatives aux tarifs achetés </w:t>
      </w:r>
      <w:r w:rsidR="00960701" w:rsidRPr="00A559A0">
        <w:rPr>
          <w:rFonts w:eastAsia="Times New Roman" w:cs="Arial"/>
          <w:color w:val="0F0F0F"/>
          <w:szCs w:val="24"/>
        </w:rPr>
        <w:t xml:space="preserve">dans le cadre d’un </w:t>
      </w:r>
      <w:r w:rsidRPr="00A559A0">
        <w:rPr>
          <w:rFonts w:eastAsia="Times New Roman" w:cs="Arial"/>
          <w:color w:val="0F0F0F"/>
          <w:szCs w:val="24"/>
        </w:rPr>
        <w:t>abonnement avec des de paiement réguliers.</w:t>
      </w:r>
    </w:p>
    <w:p w14:paraId="34511288" w14:textId="77777777" w:rsidR="00960701" w:rsidRPr="00A559A0" w:rsidRDefault="00960701" w:rsidP="00960701">
      <w:pPr>
        <w:spacing w:after="0"/>
        <w:rPr>
          <w:rFonts w:eastAsia="Times New Roman" w:cs="Arial"/>
          <w:color w:val="0F0F0F"/>
          <w:szCs w:val="24"/>
        </w:rPr>
      </w:pPr>
    </w:p>
    <w:p w14:paraId="0AE3BE1F" w14:textId="77777777" w:rsidR="003821DF" w:rsidRPr="00A559A0" w:rsidRDefault="003821DF" w:rsidP="003821DF">
      <w:pPr>
        <w:rPr>
          <w:rFonts w:eastAsia="Times New Roman" w:cs="Arial"/>
          <w:color w:val="0F0F0F"/>
          <w:szCs w:val="24"/>
        </w:rPr>
      </w:pPr>
    </w:p>
    <w:p w14:paraId="4C86C60F" w14:textId="02307E31" w:rsidR="00351909" w:rsidRPr="00A559A0" w:rsidRDefault="005D0351" w:rsidP="00D71257">
      <w:pPr>
        <w:jc w:val="center"/>
      </w:pPr>
      <w:r w:rsidRPr="00A559A0">
        <w:rPr>
          <w:noProof/>
        </w:rPr>
        <w:lastRenderedPageBreak/>
        <w:drawing>
          <wp:inline distT="0" distB="0" distL="0" distR="0" wp14:anchorId="631AF7F4" wp14:editId="4A037872">
            <wp:extent cx="6792595" cy="3924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92595" cy="3924935"/>
                    </a:xfrm>
                    <a:prstGeom prst="rect">
                      <a:avLst/>
                    </a:prstGeom>
                    <a:noFill/>
                    <a:ln>
                      <a:noFill/>
                    </a:ln>
                  </pic:spPr>
                </pic:pic>
              </a:graphicData>
            </a:graphic>
          </wp:inline>
        </w:drawing>
      </w:r>
    </w:p>
    <w:p w14:paraId="69690843" w14:textId="1F6E7EC0" w:rsidR="00D71257" w:rsidRPr="00A559A0" w:rsidRDefault="00D71257" w:rsidP="00D71257">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15</w:t>
      </w:r>
      <w:r w:rsidRPr="00A559A0">
        <w:rPr>
          <w:rFonts w:cs="Arial"/>
        </w:rPr>
        <w:fldChar w:fldCharType="end"/>
      </w:r>
      <w:r w:rsidRPr="00A559A0">
        <w:rPr>
          <w:rFonts w:cs="Arial"/>
        </w:rPr>
        <w:t xml:space="preserve"> – </w:t>
      </w:r>
      <w:r w:rsidRPr="00A559A0">
        <w:t xml:space="preserve">Conditions d’Utilisation </w:t>
      </w:r>
      <w:r w:rsidRPr="00A559A0">
        <w:rPr>
          <w:rFonts w:cs="Arial"/>
          <w:i/>
        </w:rPr>
        <w:t>– Modèle conceptuel</w:t>
      </w:r>
    </w:p>
    <w:p w14:paraId="09F8366F" w14:textId="77777777" w:rsidR="009D094A" w:rsidRPr="00A559A0" w:rsidRDefault="009D094A" w:rsidP="009D094A"/>
    <w:p w14:paraId="124CF394" w14:textId="77777777" w:rsidR="009D094A" w:rsidRPr="00A559A0" w:rsidRDefault="009D094A" w:rsidP="009D094A"/>
    <w:p w14:paraId="2D293189" w14:textId="006DFA0F" w:rsidR="009D094A" w:rsidRPr="00A559A0" w:rsidRDefault="009D094A" w:rsidP="009D094A">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88</w:t>
      </w:r>
      <w:r w:rsidRPr="00A559A0">
        <w:rPr>
          <w:rFonts w:cs="Arial"/>
        </w:rPr>
        <w:fldChar w:fldCharType="end"/>
      </w:r>
      <w:r w:rsidRPr="00A559A0">
        <w:rPr>
          <w:rFonts w:cs="Arial"/>
        </w:rPr>
        <w:t xml:space="preserve"> – </w:t>
      </w:r>
      <w:r w:rsidRPr="00A559A0">
        <w:rPr>
          <w:rFonts w:cs="Arial"/>
          <w:i/>
        </w:rPr>
        <w:t>UsageParameter</w:t>
      </w:r>
      <w:r w:rsidRPr="00A559A0">
        <w:rPr>
          <w:rFonts w:cs="Arial"/>
        </w:rPr>
        <w:t xml:space="preserve"> – Element</w:t>
      </w:r>
      <w:r w:rsidR="004D156C" w:rsidRPr="00A559A0">
        <w:rPr>
          <w:rFonts w:cs="Arial"/>
        </w:rPr>
        <w:t xml:space="preserve"> (abstrait)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9D094A" w:rsidRPr="00A559A0" w14:paraId="73CD6973"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05E1429" w14:textId="77777777" w:rsidR="009D094A" w:rsidRPr="00A559A0" w:rsidRDefault="009D094A"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543835FF" w14:textId="77777777" w:rsidR="009D094A" w:rsidRPr="00A559A0" w:rsidRDefault="009D094A"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B7C4DF5" w14:textId="77777777" w:rsidR="009D094A" w:rsidRPr="00A559A0" w:rsidRDefault="009D094A"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AC76D12" w14:textId="77777777" w:rsidR="009D094A" w:rsidRPr="00A559A0" w:rsidRDefault="009D094A"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FB026CE" w14:textId="77777777" w:rsidR="009D094A" w:rsidRPr="00A559A0" w:rsidRDefault="009D094A" w:rsidP="0033215E">
            <w:pPr>
              <w:jc w:val="center"/>
              <w:rPr>
                <w:rFonts w:eastAsia="Times New Roman" w:cs="Arial"/>
                <w:b/>
                <w:color w:val="0F0F0F"/>
                <w:sz w:val="18"/>
                <w:szCs w:val="24"/>
              </w:rPr>
            </w:pPr>
            <w:r w:rsidRPr="00A559A0">
              <w:rPr>
                <w:rFonts w:cs="Arial"/>
                <w:b/>
                <w:bCs/>
                <w:sz w:val="18"/>
                <w:szCs w:val="18"/>
              </w:rPr>
              <w:t>Description</w:t>
            </w:r>
          </w:p>
        </w:tc>
      </w:tr>
      <w:tr w:rsidR="009D094A" w:rsidRPr="00A559A0" w14:paraId="4A9602E7"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2A535EF5" w14:textId="77777777" w:rsidR="009D094A" w:rsidRPr="00A559A0" w:rsidRDefault="009D094A"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5B6EB259" w14:textId="77777777" w:rsidR="009D094A" w:rsidRPr="00A559A0" w:rsidRDefault="009D094A"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40BCD5E7" w14:textId="77777777" w:rsidR="009D094A" w:rsidRPr="00A559A0" w:rsidRDefault="009D094A" w:rsidP="0033215E">
            <w:pPr>
              <w:rPr>
                <w:rFonts w:eastAsia="Times New Roman" w:cs="Arial"/>
                <w:color w:val="0F0F0F"/>
                <w:sz w:val="18"/>
                <w:szCs w:val="24"/>
                <w:u w:val="single"/>
              </w:rPr>
            </w:pPr>
            <w:r w:rsidRPr="00A559A0">
              <w:rPr>
                <w:rFonts w:eastAsia="Times New Roman" w:cs="Arial"/>
                <w:i/>
                <w:color w:val="0F0F0F"/>
                <w:sz w:val="18"/>
                <w:szCs w:val="24"/>
                <w:u w:val="single"/>
              </w:rPr>
              <w:t>PriceableObject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2766C308" w14:textId="77777777" w:rsidR="009D094A" w:rsidRPr="00A559A0" w:rsidRDefault="009D094A"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C54C1A8" w14:textId="54116B47" w:rsidR="009D094A" w:rsidRPr="00A559A0" w:rsidRDefault="009D094A" w:rsidP="0033215E">
            <w:pPr>
              <w:rPr>
                <w:rFonts w:eastAsia="Times New Roman" w:cs="Arial"/>
                <w:color w:val="0F0F0F"/>
                <w:sz w:val="18"/>
                <w:szCs w:val="24"/>
              </w:rPr>
            </w:pPr>
            <w:r w:rsidRPr="00A559A0">
              <w:rPr>
                <w:rFonts w:eastAsia="Times New Roman" w:cs="Arial"/>
                <w:color w:val="0F0F0F"/>
                <w:sz w:val="18"/>
                <w:szCs w:val="24"/>
              </w:rPr>
              <w:t>USAGE PARAMETER</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PRICEABLE OBJECT</w:t>
            </w:r>
            <w:r w:rsidRPr="00A559A0">
              <w:rPr>
                <w:rFonts w:cs="Arial"/>
                <w:b/>
                <w:i/>
              </w:rPr>
              <w:t>.</w:t>
            </w:r>
          </w:p>
        </w:tc>
      </w:tr>
      <w:tr w:rsidR="009D094A" w:rsidRPr="00A559A0" w14:paraId="401EC544" w14:textId="77777777" w:rsidTr="0033215E">
        <w:tc>
          <w:tcPr>
            <w:tcW w:w="900" w:type="dxa"/>
            <w:tcBorders>
              <w:top w:val="single" w:sz="2" w:space="0" w:color="auto"/>
              <w:left w:val="single" w:sz="2" w:space="0" w:color="auto"/>
              <w:bottom w:val="single" w:sz="2" w:space="0" w:color="auto"/>
              <w:right w:val="single" w:sz="2" w:space="0" w:color="auto"/>
            </w:tcBorders>
          </w:tcPr>
          <w:p w14:paraId="77FA2C95" w14:textId="77777777" w:rsidR="009D094A" w:rsidRPr="00A559A0" w:rsidRDefault="009D094A" w:rsidP="0033215E">
            <w:pPr>
              <w:jc w:val="center"/>
              <w:rPr>
                <w:rFonts w:eastAsia="Times New Roman" w:cs="Arial"/>
                <w:color w:val="0F0F0F"/>
                <w:sz w:val="18"/>
                <w:szCs w:val="24"/>
              </w:rPr>
            </w:pPr>
            <w:bookmarkStart w:id="189" w:name="BKM_06E1C3E2_4E8D_49c8_A140_1E2D270B5B1D"/>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538D5A12" w14:textId="77777777" w:rsidR="009D094A" w:rsidRPr="00A559A0" w:rsidRDefault="009D094A"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70C54DD0" w14:textId="77777777" w:rsidR="009D094A" w:rsidRPr="00A559A0" w:rsidRDefault="009D094A" w:rsidP="0033215E">
            <w:pPr>
              <w:rPr>
                <w:rFonts w:eastAsia="Times New Roman" w:cs="Arial"/>
                <w:color w:val="0F0F0F"/>
                <w:sz w:val="18"/>
                <w:szCs w:val="24"/>
              </w:rPr>
            </w:pPr>
            <w:r w:rsidRPr="00A559A0">
              <w:rPr>
                <w:rFonts w:eastAsia="Times New Roman" w:cs="Arial"/>
                <w:i/>
                <w:color w:val="0F0F0F"/>
                <w:sz w:val="18"/>
                <w:szCs w:val="24"/>
              </w:rPr>
              <w:t>UsageParameterIdType</w:t>
            </w:r>
          </w:p>
        </w:tc>
        <w:tc>
          <w:tcPr>
            <w:tcW w:w="1080" w:type="dxa"/>
            <w:tcBorders>
              <w:top w:val="single" w:sz="2" w:space="0" w:color="auto"/>
              <w:left w:val="single" w:sz="2" w:space="0" w:color="auto"/>
              <w:bottom w:val="single" w:sz="2" w:space="0" w:color="auto"/>
              <w:right w:val="single" w:sz="2" w:space="0" w:color="auto"/>
            </w:tcBorders>
          </w:tcPr>
          <w:p w14:paraId="5C470645" w14:textId="77777777" w:rsidR="009D094A" w:rsidRPr="00A559A0" w:rsidRDefault="009D094A"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BC85983" w14:textId="482C0C46" w:rsidR="009D094A"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9D094A" w:rsidRPr="00A559A0">
              <w:rPr>
                <w:rFonts w:eastAsia="Times New Roman" w:cs="Arial"/>
                <w:color w:val="0F0F0F"/>
                <w:sz w:val="18"/>
                <w:szCs w:val="24"/>
              </w:rPr>
              <w:t xml:space="preserve"> USAGE PARAMETER.</w:t>
            </w:r>
          </w:p>
        </w:tc>
        <w:bookmarkEnd w:id="189"/>
      </w:tr>
      <w:tr w:rsidR="009D094A" w:rsidRPr="00A559A0" w14:paraId="4640EBF9" w14:textId="77777777" w:rsidTr="0033215E">
        <w:tc>
          <w:tcPr>
            <w:tcW w:w="900" w:type="dxa"/>
            <w:tcBorders>
              <w:top w:val="single" w:sz="2" w:space="0" w:color="auto"/>
              <w:left w:val="single" w:sz="2" w:space="0" w:color="auto"/>
              <w:bottom w:val="single" w:sz="2" w:space="0" w:color="auto"/>
              <w:right w:val="single" w:sz="2" w:space="0" w:color="auto"/>
            </w:tcBorders>
          </w:tcPr>
          <w:p w14:paraId="778290E6" w14:textId="77777777" w:rsidR="009D094A" w:rsidRPr="00A559A0" w:rsidRDefault="009D094A" w:rsidP="0033215E">
            <w:pPr>
              <w:jc w:val="center"/>
              <w:rPr>
                <w:rFonts w:eastAsia="Times New Roman" w:cs="Arial"/>
                <w:color w:val="0F0F0F"/>
                <w:sz w:val="18"/>
                <w:szCs w:val="24"/>
              </w:rPr>
            </w:pPr>
            <w:bookmarkStart w:id="190" w:name="BKM_2EDB967E_5889_4fa8_954F_90818AFEF9B1"/>
          </w:p>
        </w:tc>
        <w:tc>
          <w:tcPr>
            <w:tcW w:w="1620" w:type="dxa"/>
            <w:tcBorders>
              <w:top w:val="single" w:sz="2" w:space="0" w:color="auto"/>
              <w:left w:val="single" w:sz="2" w:space="0" w:color="auto"/>
              <w:bottom w:val="single" w:sz="2" w:space="0" w:color="auto"/>
              <w:right w:val="single" w:sz="2" w:space="0" w:color="auto"/>
            </w:tcBorders>
          </w:tcPr>
          <w:p w14:paraId="66FDC788" w14:textId="77777777" w:rsidR="009D094A" w:rsidRPr="00A559A0" w:rsidRDefault="009D094A" w:rsidP="0033215E">
            <w:pPr>
              <w:rPr>
                <w:rFonts w:eastAsia="Times New Roman" w:cs="Arial"/>
                <w:color w:val="0F0F0F"/>
                <w:sz w:val="18"/>
                <w:szCs w:val="24"/>
              </w:rPr>
            </w:pPr>
            <w:r w:rsidRPr="00A559A0">
              <w:rPr>
                <w:rFonts w:eastAsia="Times New Roman" w:cs="Arial"/>
                <w:b/>
                <w:i/>
                <w:color w:val="0F0F0F"/>
                <w:sz w:val="18"/>
                <w:szCs w:val="24"/>
              </w:rPr>
              <w:t>Url</w:t>
            </w:r>
          </w:p>
        </w:tc>
        <w:tc>
          <w:tcPr>
            <w:tcW w:w="2160" w:type="dxa"/>
            <w:tcBorders>
              <w:top w:val="single" w:sz="2" w:space="0" w:color="auto"/>
              <w:left w:val="single" w:sz="2" w:space="0" w:color="auto"/>
              <w:bottom w:val="single" w:sz="2" w:space="0" w:color="auto"/>
              <w:right w:val="single" w:sz="2" w:space="0" w:color="auto"/>
            </w:tcBorders>
          </w:tcPr>
          <w:p w14:paraId="30DC8F8A" w14:textId="77777777" w:rsidR="009D094A" w:rsidRPr="00A559A0" w:rsidRDefault="009D094A" w:rsidP="0033215E">
            <w:pPr>
              <w:rPr>
                <w:rFonts w:eastAsia="Times New Roman" w:cs="Arial"/>
                <w:color w:val="0F0F0F"/>
                <w:sz w:val="18"/>
                <w:szCs w:val="24"/>
              </w:rPr>
            </w:pPr>
            <w:r w:rsidRPr="00A559A0">
              <w:rPr>
                <w:rFonts w:eastAsia="Times New Roman" w:cs="Arial"/>
                <w:i/>
                <w:color w:val="0F0F0F"/>
                <w:sz w:val="18"/>
                <w:szCs w:val="24"/>
              </w:rPr>
              <w:t>xsd:anyUri</w:t>
            </w:r>
          </w:p>
        </w:tc>
        <w:tc>
          <w:tcPr>
            <w:tcW w:w="1080" w:type="dxa"/>
            <w:tcBorders>
              <w:top w:val="single" w:sz="2" w:space="0" w:color="auto"/>
              <w:left w:val="single" w:sz="2" w:space="0" w:color="auto"/>
              <w:bottom w:val="single" w:sz="2" w:space="0" w:color="auto"/>
              <w:right w:val="single" w:sz="2" w:space="0" w:color="auto"/>
            </w:tcBorders>
          </w:tcPr>
          <w:p w14:paraId="187B6086" w14:textId="77777777" w:rsidR="009D094A" w:rsidRPr="00A559A0" w:rsidRDefault="009D094A"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032C1C8" w14:textId="00A734F1" w:rsidR="009D094A" w:rsidRPr="00A559A0" w:rsidRDefault="009D094A" w:rsidP="0033215E">
            <w:pPr>
              <w:rPr>
                <w:rFonts w:eastAsia="Times New Roman" w:cs="Arial"/>
                <w:color w:val="0F0F0F"/>
                <w:sz w:val="18"/>
                <w:szCs w:val="24"/>
              </w:rPr>
            </w:pPr>
            <w:r w:rsidRPr="00A559A0">
              <w:rPr>
                <w:rFonts w:eastAsia="Times New Roman" w:cs="Arial"/>
                <w:color w:val="0F0F0F"/>
                <w:sz w:val="18"/>
                <w:szCs w:val="24"/>
              </w:rPr>
              <w:t xml:space="preserve">Url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parameter.</w:t>
            </w:r>
          </w:p>
        </w:tc>
      </w:tr>
      <w:tr w:rsidR="009D094A" w:rsidRPr="00A559A0" w14:paraId="52ED5476" w14:textId="77777777" w:rsidTr="0033215E">
        <w:tc>
          <w:tcPr>
            <w:tcW w:w="900" w:type="dxa"/>
            <w:tcBorders>
              <w:top w:val="single" w:sz="2" w:space="0" w:color="auto"/>
              <w:left w:val="single" w:sz="2" w:space="0" w:color="auto"/>
              <w:bottom w:val="single" w:sz="2" w:space="0" w:color="auto"/>
              <w:right w:val="single" w:sz="2" w:space="0" w:color="auto"/>
            </w:tcBorders>
          </w:tcPr>
          <w:p w14:paraId="43A992E3" w14:textId="77777777" w:rsidR="009D094A" w:rsidRPr="00A559A0" w:rsidRDefault="009D094A"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B74E9BA" w14:textId="77777777" w:rsidR="009D094A" w:rsidRPr="00A559A0" w:rsidRDefault="009D094A" w:rsidP="0033215E">
            <w:pPr>
              <w:rPr>
                <w:rFonts w:eastAsia="Times New Roman" w:cs="Arial"/>
                <w:color w:val="0F0F0F"/>
                <w:sz w:val="18"/>
                <w:szCs w:val="24"/>
              </w:rPr>
            </w:pPr>
            <w:r w:rsidRPr="00A559A0">
              <w:rPr>
                <w:rFonts w:eastAsia="Times New Roman" w:cs="Arial"/>
                <w:b/>
                <w:i/>
                <w:color w:val="0F0F0F"/>
                <w:sz w:val="18"/>
                <w:szCs w:val="24"/>
              </w:rPr>
              <w:t>TypeOfUsageParameterRef</w:t>
            </w:r>
          </w:p>
        </w:tc>
        <w:tc>
          <w:tcPr>
            <w:tcW w:w="2160" w:type="dxa"/>
            <w:tcBorders>
              <w:top w:val="single" w:sz="2" w:space="0" w:color="auto"/>
              <w:left w:val="single" w:sz="2" w:space="0" w:color="auto"/>
              <w:bottom w:val="single" w:sz="2" w:space="0" w:color="auto"/>
              <w:right w:val="single" w:sz="2" w:space="0" w:color="auto"/>
            </w:tcBorders>
          </w:tcPr>
          <w:p w14:paraId="2F37678D" w14:textId="77777777" w:rsidR="009D094A" w:rsidRPr="00A559A0" w:rsidRDefault="009D094A" w:rsidP="0033215E">
            <w:pPr>
              <w:rPr>
                <w:rFonts w:eastAsia="Times New Roman" w:cs="Arial"/>
                <w:color w:val="0F0F0F"/>
                <w:sz w:val="18"/>
                <w:szCs w:val="24"/>
              </w:rPr>
            </w:pPr>
            <w:r w:rsidRPr="00A559A0">
              <w:rPr>
                <w:rFonts w:eastAsia="Times New Roman" w:cs="Arial"/>
                <w:i/>
                <w:color w:val="0F0F0F"/>
                <w:sz w:val="18"/>
                <w:szCs w:val="24"/>
              </w:rPr>
              <w:t>TypeOfUsageParameterRef</w:t>
            </w:r>
          </w:p>
        </w:tc>
        <w:tc>
          <w:tcPr>
            <w:tcW w:w="1080" w:type="dxa"/>
            <w:tcBorders>
              <w:top w:val="single" w:sz="2" w:space="0" w:color="auto"/>
              <w:left w:val="single" w:sz="2" w:space="0" w:color="auto"/>
              <w:bottom w:val="single" w:sz="2" w:space="0" w:color="auto"/>
              <w:right w:val="single" w:sz="2" w:space="0" w:color="auto"/>
            </w:tcBorders>
          </w:tcPr>
          <w:p w14:paraId="7B8C6409" w14:textId="77777777" w:rsidR="009D094A" w:rsidRPr="00A559A0" w:rsidRDefault="009D094A"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3E6A8FA" w14:textId="09244CEF" w:rsidR="009D094A" w:rsidRPr="00A559A0" w:rsidRDefault="009D094A" w:rsidP="0033215E">
            <w:pPr>
              <w:rPr>
                <w:rFonts w:eastAsia="Times New Roman" w:cs="Arial"/>
                <w:color w:val="0F0F0F"/>
                <w:sz w:val="18"/>
                <w:szCs w:val="24"/>
              </w:rPr>
            </w:pPr>
            <w:r w:rsidRPr="00A559A0">
              <w:rPr>
                <w:rFonts w:eastAsia="Times New Roman" w:cs="Arial"/>
                <w:color w:val="0F0F0F"/>
                <w:sz w:val="18"/>
                <w:szCs w:val="24"/>
              </w:rPr>
              <w:t xml:space="preserve">Type </w:t>
            </w:r>
            <w:r w:rsidR="009270C9">
              <w:rPr>
                <w:rFonts w:eastAsia="Times New Roman" w:cs="Arial"/>
                <w:color w:val="0F0F0F"/>
                <w:sz w:val="18"/>
                <w:szCs w:val="24"/>
              </w:rPr>
              <w:t>de</w:t>
            </w:r>
            <w:r w:rsidRPr="00A559A0">
              <w:rPr>
                <w:rFonts w:eastAsia="Times New Roman" w:cs="Arial"/>
                <w:color w:val="0F0F0F"/>
                <w:sz w:val="18"/>
                <w:szCs w:val="24"/>
              </w:rPr>
              <w:t xml:space="preserve"> USAGE PARAMETER</w:t>
            </w:r>
            <w:r w:rsidR="000C5C8D" w:rsidRPr="00A559A0">
              <w:rPr>
                <w:rFonts w:eastAsia="Times New Roman" w:cs="Arial"/>
                <w:color w:val="0F0F0F"/>
                <w:sz w:val="18"/>
                <w:szCs w:val="24"/>
              </w:rPr>
              <w:t xml:space="preserve"> (</w:t>
            </w:r>
            <w:r w:rsidR="000C5C8D" w:rsidRPr="00A559A0">
              <w:rPr>
                <w:rFonts w:eastAsia="Times New Roman" w:cs="Arial"/>
                <w:b/>
                <w:bCs/>
                <w:i/>
                <w:iCs/>
                <w:color w:val="0F0F0F"/>
                <w:sz w:val="18"/>
                <w:szCs w:val="24"/>
              </w:rPr>
              <w:t>TypeofValue</w:t>
            </w:r>
            <w:r w:rsidR="000C5C8D" w:rsidRPr="00A559A0">
              <w:rPr>
                <w:rFonts w:eastAsia="Times New Roman" w:cs="Arial"/>
                <w:color w:val="0F0F0F"/>
                <w:sz w:val="18"/>
                <w:szCs w:val="24"/>
              </w:rPr>
              <w:t>)</w:t>
            </w:r>
            <w:r w:rsidRPr="00A559A0">
              <w:rPr>
                <w:rFonts w:eastAsia="Times New Roman" w:cs="Arial"/>
                <w:color w:val="0F0F0F"/>
                <w:sz w:val="18"/>
                <w:szCs w:val="24"/>
              </w:rPr>
              <w:t>.</w:t>
            </w:r>
          </w:p>
        </w:tc>
        <w:bookmarkEnd w:id="190"/>
      </w:tr>
      <w:tr w:rsidR="009D094A" w:rsidRPr="00A559A0" w14:paraId="71C12F78" w14:textId="77777777" w:rsidTr="0033215E">
        <w:trPr>
          <w:hidden/>
        </w:trPr>
        <w:tc>
          <w:tcPr>
            <w:tcW w:w="900" w:type="dxa"/>
            <w:tcBorders>
              <w:top w:val="single" w:sz="2" w:space="0" w:color="auto"/>
              <w:left w:val="single" w:sz="2" w:space="0" w:color="auto"/>
              <w:bottom w:val="single" w:sz="2" w:space="0" w:color="auto"/>
              <w:right w:val="single" w:sz="2" w:space="0" w:color="auto"/>
            </w:tcBorders>
          </w:tcPr>
          <w:p w14:paraId="75CE244E" w14:textId="77777777" w:rsidR="009D094A" w:rsidRPr="00A559A0" w:rsidDel="00E16D47" w:rsidRDefault="009D094A" w:rsidP="0033215E">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0053C4B1" w14:textId="77777777" w:rsidR="009D094A" w:rsidRPr="00A559A0" w:rsidRDefault="009D094A" w:rsidP="0033215E">
            <w:pPr>
              <w:rPr>
                <w:rFonts w:eastAsia="Times New Roman" w:cs="Arial"/>
                <w:b/>
                <w:i/>
                <w:vanish/>
                <w:color w:val="0F0F0F"/>
                <w:sz w:val="18"/>
                <w:szCs w:val="24"/>
                <w:highlight w:val="cyan"/>
              </w:rPr>
            </w:pPr>
            <w:commentRangeStart w:id="191"/>
            <w:r w:rsidRPr="00A559A0">
              <w:rPr>
                <w:rFonts w:eastAsia="Times New Roman" w:cs="Arial"/>
                <w:b/>
                <w:i/>
                <w:vanish/>
                <w:color w:val="0F0F0F"/>
                <w:sz w:val="18"/>
                <w:szCs w:val="24"/>
                <w:highlight w:val="cyan"/>
              </w:rPr>
              <w:t>fareTables</w:t>
            </w:r>
            <w:commentRangeEnd w:id="191"/>
            <w:r w:rsidRPr="00A559A0">
              <w:rPr>
                <w:rStyle w:val="Marquedecommentaire"/>
                <w:vanish/>
              </w:rPr>
              <w:commentReference w:id="191"/>
            </w:r>
          </w:p>
        </w:tc>
        <w:tc>
          <w:tcPr>
            <w:tcW w:w="2160" w:type="dxa"/>
            <w:tcBorders>
              <w:top w:val="single" w:sz="2" w:space="0" w:color="auto"/>
              <w:left w:val="single" w:sz="2" w:space="0" w:color="auto"/>
              <w:bottom w:val="single" w:sz="2" w:space="0" w:color="auto"/>
              <w:right w:val="single" w:sz="2" w:space="0" w:color="auto"/>
            </w:tcBorders>
          </w:tcPr>
          <w:p w14:paraId="28AD739F" w14:textId="77777777" w:rsidR="009D094A" w:rsidRPr="00A559A0" w:rsidRDefault="009D094A" w:rsidP="0033215E">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FareTable</w:t>
            </w:r>
          </w:p>
        </w:tc>
        <w:tc>
          <w:tcPr>
            <w:tcW w:w="1080" w:type="dxa"/>
            <w:tcBorders>
              <w:top w:val="single" w:sz="2" w:space="0" w:color="auto"/>
              <w:left w:val="single" w:sz="2" w:space="0" w:color="auto"/>
              <w:bottom w:val="single" w:sz="2" w:space="0" w:color="auto"/>
              <w:right w:val="single" w:sz="2" w:space="0" w:color="auto"/>
            </w:tcBorders>
          </w:tcPr>
          <w:p w14:paraId="213972E2" w14:textId="77777777" w:rsidR="009D094A" w:rsidRPr="00A559A0" w:rsidRDefault="009D094A" w:rsidP="0033215E">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33F8FAFB" w14:textId="77777777" w:rsidR="009D094A" w:rsidRPr="00A559A0" w:rsidRDefault="009D094A" w:rsidP="0033215E">
            <w:pPr>
              <w:rPr>
                <w:rFonts w:eastAsia="Times New Roman" w:cs="Arial"/>
                <w:vanish/>
                <w:color w:val="0F0F0F"/>
                <w:sz w:val="18"/>
                <w:szCs w:val="24"/>
                <w:highlight w:val="cyan"/>
              </w:rPr>
            </w:pPr>
            <w:r w:rsidRPr="00A559A0">
              <w:rPr>
                <w:rFonts w:eastAsia="Times New Roman" w:cs="Arial"/>
                <w:vanish/>
                <w:color w:val="0F0F0F"/>
                <w:sz w:val="18"/>
                <w:szCs w:val="24"/>
                <w:highlight w:val="cyan"/>
              </w:rPr>
              <w:t>FARE TABLEs for the USAGE PARAMETER.</w:t>
            </w:r>
          </w:p>
        </w:tc>
      </w:tr>
      <w:tr w:rsidR="009D094A" w:rsidRPr="00A559A0" w14:paraId="1F22EC88" w14:textId="77777777" w:rsidTr="0033215E">
        <w:trPr>
          <w:hidden/>
        </w:trPr>
        <w:tc>
          <w:tcPr>
            <w:tcW w:w="900" w:type="dxa"/>
            <w:tcBorders>
              <w:top w:val="single" w:sz="2" w:space="0" w:color="auto"/>
              <w:left w:val="single" w:sz="2" w:space="0" w:color="auto"/>
              <w:bottom w:val="single" w:sz="2" w:space="0" w:color="auto"/>
              <w:right w:val="single" w:sz="2" w:space="0" w:color="auto"/>
            </w:tcBorders>
          </w:tcPr>
          <w:p w14:paraId="1B4708F4" w14:textId="77777777" w:rsidR="009D094A" w:rsidRPr="00A559A0" w:rsidRDefault="009D094A" w:rsidP="0033215E">
            <w:pPr>
              <w:jc w:val="center"/>
              <w:rPr>
                <w:rFonts w:eastAsia="Times New Roman" w:cs="Arial"/>
                <w:vanish/>
                <w:color w:val="0F0F0F"/>
                <w:sz w:val="18"/>
                <w:szCs w:val="24"/>
              </w:rPr>
            </w:pPr>
            <w:bookmarkStart w:id="192" w:name="BKM_CCCB6A34_6CEB_4b09_98FD_7D4DF2237521"/>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0F2F43F2" w14:textId="77777777" w:rsidR="009D094A" w:rsidRPr="00A559A0" w:rsidRDefault="009D094A" w:rsidP="0033215E">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prices</w:t>
            </w:r>
          </w:p>
        </w:tc>
        <w:tc>
          <w:tcPr>
            <w:tcW w:w="2160" w:type="dxa"/>
            <w:tcBorders>
              <w:top w:val="single" w:sz="2" w:space="0" w:color="auto"/>
              <w:left w:val="single" w:sz="2" w:space="0" w:color="auto"/>
              <w:bottom w:val="single" w:sz="2" w:space="0" w:color="auto"/>
              <w:right w:val="single" w:sz="2" w:space="0" w:color="auto"/>
            </w:tcBorders>
          </w:tcPr>
          <w:p w14:paraId="234E6372" w14:textId="77777777" w:rsidR="009D094A" w:rsidRPr="00A559A0" w:rsidRDefault="009D094A" w:rsidP="0033215E">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UsageParameterPrice</w:t>
            </w:r>
          </w:p>
        </w:tc>
        <w:tc>
          <w:tcPr>
            <w:tcW w:w="1080" w:type="dxa"/>
            <w:tcBorders>
              <w:top w:val="single" w:sz="2" w:space="0" w:color="auto"/>
              <w:left w:val="single" w:sz="2" w:space="0" w:color="auto"/>
              <w:bottom w:val="single" w:sz="2" w:space="0" w:color="auto"/>
              <w:right w:val="single" w:sz="2" w:space="0" w:color="auto"/>
            </w:tcBorders>
          </w:tcPr>
          <w:p w14:paraId="1149DFAA" w14:textId="77777777" w:rsidR="009D094A" w:rsidRPr="00A559A0" w:rsidRDefault="009D094A" w:rsidP="0033215E">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5A1628AA" w14:textId="77777777" w:rsidR="009D094A" w:rsidRPr="00A559A0" w:rsidRDefault="009D094A" w:rsidP="0033215E">
            <w:pPr>
              <w:rPr>
                <w:rFonts w:eastAsia="Times New Roman" w:cs="Arial"/>
                <w:vanish/>
                <w:color w:val="0F0F0F"/>
                <w:sz w:val="18"/>
                <w:szCs w:val="24"/>
                <w:highlight w:val="cyan"/>
              </w:rPr>
            </w:pPr>
            <w:r w:rsidRPr="00A559A0">
              <w:rPr>
                <w:rFonts w:eastAsia="Times New Roman" w:cs="Arial"/>
                <w:vanish/>
                <w:color w:val="0F0F0F"/>
                <w:sz w:val="18"/>
                <w:szCs w:val="24"/>
                <w:highlight w:val="cyan"/>
              </w:rPr>
              <w:t>USAGE PARAMETER PRICEs for the USAGE PARAMETER.</w:t>
            </w:r>
          </w:p>
        </w:tc>
        <w:bookmarkEnd w:id="192"/>
      </w:tr>
    </w:tbl>
    <w:p w14:paraId="19D8F107" w14:textId="77777777" w:rsidR="009D094A" w:rsidRPr="00A559A0" w:rsidRDefault="009D094A" w:rsidP="009D094A">
      <w:pPr>
        <w:rPr>
          <w:rFonts w:cs="Arial"/>
        </w:rPr>
      </w:pPr>
    </w:p>
    <w:p w14:paraId="1F76488E" w14:textId="629AF838" w:rsidR="00D71257" w:rsidRPr="00A559A0" w:rsidRDefault="00CC2C5B" w:rsidP="009030C3">
      <w:r w:rsidRPr="00A559A0">
        <w:t>Les figures ci-dessous présente les modèles de données pour l’ensemble des conditions d’utilisation. Ces conditions sont à prendre tel-quel et il n’y a pas de véritable intérêt à leur applique un travail de profil, les tableaux d’attribut</w:t>
      </w:r>
      <w:r w:rsidR="00EB3ABA" w:rsidRPr="00A559A0">
        <w:t>s</w:t>
      </w:r>
      <w:r w:rsidRPr="00A559A0">
        <w:t xml:space="preserve"> qui leur correspondent on don été placés en annexe (en anglais) pour référence (ceci afin de ne pas surcharger inutilement la partie principale de ce document). </w:t>
      </w:r>
    </w:p>
    <w:p w14:paraId="237CFB26" w14:textId="4419509D" w:rsidR="00112958" w:rsidRPr="00A559A0" w:rsidRDefault="005D0351" w:rsidP="00112958">
      <w:pPr>
        <w:jc w:val="center"/>
      </w:pPr>
      <w:r w:rsidRPr="00A559A0">
        <w:rPr>
          <w:noProof/>
        </w:rPr>
        <w:lastRenderedPageBreak/>
        <w:drawing>
          <wp:inline distT="0" distB="0" distL="0" distR="0" wp14:anchorId="58CAB280" wp14:editId="1D258984">
            <wp:extent cx="6466205" cy="3081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6205" cy="3081655"/>
                    </a:xfrm>
                    <a:prstGeom prst="rect">
                      <a:avLst/>
                    </a:prstGeom>
                    <a:noFill/>
                    <a:ln>
                      <a:noFill/>
                    </a:ln>
                  </pic:spPr>
                </pic:pic>
              </a:graphicData>
            </a:graphic>
          </wp:inline>
        </w:drawing>
      </w:r>
    </w:p>
    <w:p w14:paraId="6F4E70CA" w14:textId="2122BE22" w:rsidR="00930907" w:rsidRPr="00A559A0" w:rsidRDefault="00930907" w:rsidP="00930907">
      <w:pPr>
        <w:pStyle w:val="Figuretitle"/>
        <w:spacing w:before="0" w:after="0"/>
        <w:rPr>
          <w:rFonts w:cs="Arial"/>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16</w:t>
      </w:r>
      <w:r w:rsidRPr="00A559A0">
        <w:rPr>
          <w:rFonts w:cs="Arial"/>
        </w:rPr>
        <w:fldChar w:fldCharType="end"/>
      </w:r>
      <w:r w:rsidRPr="00A559A0">
        <w:rPr>
          <w:rFonts w:cs="Arial"/>
        </w:rPr>
        <w:t xml:space="preserve"> – Conditions d’Utilisation (Usage Parameter)</w:t>
      </w:r>
    </w:p>
    <w:p w14:paraId="56A76805" w14:textId="77777777" w:rsidR="00930907" w:rsidRPr="00A559A0" w:rsidRDefault="00930907" w:rsidP="00930907"/>
    <w:p w14:paraId="184D651E" w14:textId="7DB8B84E" w:rsidR="00112958" w:rsidRPr="00A559A0" w:rsidRDefault="005D0351" w:rsidP="00112958">
      <w:pPr>
        <w:jc w:val="center"/>
      </w:pPr>
      <w:r w:rsidRPr="00A559A0">
        <w:rPr>
          <w:noProof/>
        </w:rPr>
        <w:drawing>
          <wp:inline distT="0" distB="0" distL="0" distR="0" wp14:anchorId="732ED04F" wp14:editId="0766618B">
            <wp:extent cx="6258560" cy="3622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8560" cy="3622040"/>
                    </a:xfrm>
                    <a:prstGeom prst="rect">
                      <a:avLst/>
                    </a:prstGeom>
                    <a:noFill/>
                    <a:ln>
                      <a:noFill/>
                    </a:ln>
                  </pic:spPr>
                </pic:pic>
              </a:graphicData>
            </a:graphic>
          </wp:inline>
        </w:drawing>
      </w:r>
    </w:p>
    <w:p w14:paraId="4D42A6B1" w14:textId="0AC0A560" w:rsidR="00930907" w:rsidRPr="00A559A0" w:rsidRDefault="00930907" w:rsidP="00930907">
      <w:pPr>
        <w:pStyle w:val="Figuretitle"/>
        <w:spacing w:before="0" w:after="0"/>
        <w:rPr>
          <w:rFonts w:cs="Arial"/>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17</w:t>
      </w:r>
      <w:r w:rsidRPr="00A559A0">
        <w:rPr>
          <w:rFonts w:cs="Arial"/>
        </w:rPr>
        <w:fldChar w:fldCharType="end"/>
      </w:r>
      <w:r w:rsidRPr="00A559A0">
        <w:rPr>
          <w:rFonts w:cs="Arial"/>
        </w:rPr>
        <w:t xml:space="preserve"> – Paramètre du voyage (Travel parameters)</w:t>
      </w:r>
    </w:p>
    <w:p w14:paraId="0B56CC2A" w14:textId="77777777" w:rsidR="00930907" w:rsidRPr="00A559A0" w:rsidRDefault="00930907" w:rsidP="009030C3">
      <w:pPr>
        <w:rPr>
          <w:rFonts w:cs="Arial"/>
        </w:rPr>
      </w:pPr>
    </w:p>
    <w:p w14:paraId="56023979" w14:textId="77777777" w:rsidR="00930907" w:rsidRPr="00A559A0" w:rsidRDefault="00930907" w:rsidP="009030C3">
      <w:pPr>
        <w:rPr>
          <w:b/>
          <w:bCs/>
        </w:rPr>
      </w:pPr>
    </w:p>
    <w:p w14:paraId="125D9D11" w14:textId="49F8BCB0" w:rsidR="00112958" w:rsidRPr="00A559A0" w:rsidRDefault="005D0351" w:rsidP="00112958">
      <w:pPr>
        <w:jc w:val="center"/>
      </w:pPr>
      <w:r w:rsidRPr="00A559A0">
        <w:rPr>
          <w:noProof/>
        </w:rPr>
        <w:lastRenderedPageBreak/>
        <w:drawing>
          <wp:inline distT="0" distB="0" distL="0" distR="0" wp14:anchorId="65FA518C" wp14:editId="13B4B330">
            <wp:extent cx="6324576" cy="3146961"/>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7722" cy="3148526"/>
                    </a:xfrm>
                    <a:prstGeom prst="rect">
                      <a:avLst/>
                    </a:prstGeom>
                    <a:noFill/>
                    <a:ln>
                      <a:noFill/>
                    </a:ln>
                  </pic:spPr>
                </pic:pic>
              </a:graphicData>
            </a:graphic>
          </wp:inline>
        </w:drawing>
      </w:r>
    </w:p>
    <w:p w14:paraId="6B8814BD" w14:textId="22FF61BE" w:rsidR="00930907" w:rsidRPr="00A559A0" w:rsidRDefault="00930907" w:rsidP="00930907">
      <w:pPr>
        <w:pStyle w:val="Figuretitle"/>
        <w:spacing w:before="0" w:after="0"/>
        <w:rPr>
          <w:rFonts w:cs="Arial"/>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18</w:t>
      </w:r>
      <w:r w:rsidRPr="00A559A0">
        <w:rPr>
          <w:rFonts w:cs="Arial"/>
        </w:rPr>
        <w:fldChar w:fldCharType="end"/>
      </w:r>
      <w:r w:rsidRPr="00A559A0">
        <w:rPr>
          <w:rFonts w:cs="Arial"/>
        </w:rPr>
        <w:t xml:space="preserve"> – Eligibilité (Eligibility)</w:t>
      </w:r>
    </w:p>
    <w:p w14:paraId="6C2C2BB4" w14:textId="77777777" w:rsidR="00930907" w:rsidRPr="00A559A0" w:rsidRDefault="00930907" w:rsidP="009030C3">
      <w:pPr>
        <w:rPr>
          <w:rFonts w:cs="Arial"/>
        </w:rPr>
      </w:pPr>
    </w:p>
    <w:p w14:paraId="31AAF0DA" w14:textId="77777777" w:rsidR="00930907" w:rsidRPr="00A559A0" w:rsidRDefault="00930907" w:rsidP="009030C3">
      <w:pPr>
        <w:rPr>
          <w:b/>
          <w:bCs/>
        </w:rPr>
      </w:pPr>
    </w:p>
    <w:p w14:paraId="5E3982ED" w14:textId="3E97142A" w:rsidR="00112958" w:rsidRPr="00A559A0" w:rsidRDefault="005D0351" w:rsidP="00112958">
      <w:pPr>
        <w:jc w:val="center"/>
      </w:pPr>
      <w:r w:rsidRPr="00A559A0">
        <w:rPr>
          <w:noProof/>
        </w:rPr>
        <w:drawing>
          <wp:inline distT="0" distB="0" distL="0" distR="0" wp14:anchorId="4F174299" wp14:editId="53342084">
            <wp:extent cx="5818909" cy="354409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3444" cy="3546859"/>
                    </a:xfrm>
                    <a:prstGeom prst="rect">
                      <a:avLst/>
                    </a:prstGeom>
                    <a:noFill/>
                    <a:ln>
                      <a:noFill/>
                    </a:ln>
                  </pic:spPr>
                </pic:pic>
              </a:graphicData>
            </a:graphic>
          </wp:inline>
        </w:drawing>
      </w:r>
    </w:p>
    <w:p w14:paraId="02A7E376" w14:textId="6B2F8E8C" w:rsidR="00930907" w:rsidRPr="00A559A0" w:rsidRDefault="00930907" w:rsidP="00930907">
      <w:pPr>
        <w:pStyle w:val="Figuretitle"/>
        <w:spacing w:before="0" w:after="0"/>
        <w:rPr>
          <w:rFonts w:cs="Arial"/>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19</w:t>
      </w:r>
      <w:r w:rsidRPr="00A559A0">
        <w:rPr>
          <w:rFonts w:cs="Arial"/>
        </w:rPr>
        <w:fldChar w:fldCharType="end"/>
      </w:r>
      <w:r w:rsidRPr="00A559A0">
        <w:rPr>
          <w:rFonts w:cs="Arial"/>
        </w:rPr>
        <w:t xml:space="preserve"> – Ouvertures de droits (Entitlements)</w:t>
      </w:r>
    </w:p>
    <w:p w14:paraId="5D0C5729" w14:textId="77777777" w:rsidR="00930907" w:rsidRPr="00A559A0" w:rsidRDefault="00930907" w:rsidP="009030C3">
      <w:pPr>
        <w:rPr>
          <w:rFonts w:cs="Arial"/>
        </w:rPr>
      </w:pPr>
    </w:p>
    <w:p w14:paraId="653B7FDF" w14:textId="77777777" w:rsidR="00930907" w:rsidRPr="00A559A0" w:rsidRDefault="00930907" w:rsidP="009030C3">
      <w:pPr>
        <w:rPr>
          <w:b/>
          <w:bCs/>
        </w:rPr>
      </w:pPr>
    </w:p>
    <w:p w14:paraId="187ADACF" w14:textId="031DA168" w:rsidR="00112958" w:rsidRPr="00A559A0" w:rsidRDefault="005D0351" w:rsidP="00112958">
      <w:pPr>
        <w:jc w:val="center"/>
      </w:pPr>
      <w:r w:rsidRPr="00A559A0">
        <w:rPr>
          <w:noProof/>
        </w:rPr>
        <w:lastRenderedPageBreak/>
        <w:drawing>
          <wp:inline distT="0" distB="0" distL="0" distR="0" wp14:anchorId="4A62C026" wp14:editId="40E069E0">
            <wp:extent cx="6210935" cy="20897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935" cy="2089785"/>
                    </a:xfrm>
                    <a:prstGeom prst="rect">
                      <a:avLst/>
                    </a:prstGeom>
                    <a:noFill/>
                    <a:ln>
                      <a:noFill/>
                    </a:ln>
                  </pic:spPr>
                </pic:pic>
              </a:graphicData>
            </a:graphic>
          </wp:inline>
        </w:drawing>
      </w:r>
    </w:p>
    <w:p w14:paraId="56CB51AD" w14:textId="56CCBCF8" w:rsidR="00930907" w:rsidRPr="00A559A0" w:rsidRDefault="00930907" w:rsidP="00930907">
      <w:pPr>
        <w:pStyle w:val="Figuretitle"/>
        <w:spacing w:before="0" w:after="0"/>
        <w:rPr>
          <w:rFonts w:cs="Arial"/>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20</w:t>
      </w:r>
      <w:r w:rsidRPr="00A559A0">
        <w:rPr>
          <w:rFonts w:cs="Arial"/>
        </w:rPr>
        <w:fldChar w:fldCharType="end"/>
      </w:r>
      <w:r w:rsidRPr="00A559A0">
        <w:rPr>
          <w:rFonts w:cs="Arial"/>
        </w:rPr>
        <w:t xml:space="preserve"> – Bagages (Luggage)</w:t>
      </w:r>
    </w:p>
    <w:p w14:paraId="68923E4C" w14:textId="77777777" w:rsidR="00930907" w:rsidRPr="00A559A0" w:rsidRDefault="00930907" w:rsidP="009030C3">
      <w:pPr>
        <w:rPr>
          <w:rFonts w:cs="Arial"/>
        </w:rPr>
      </w:pPr>
    </w:p>
    <w:p w14:paraId="0B71A17C" w14:textId="129BA598" w:rsidR="00112958" w:rsidRPr="00A559A0" w:rsidRDefault="005D0351" w:rsidP="00112958">
      <w:pPr>
        <w:jc w:val="center"/>
      </w:pPr>
      <w:r w:rsidRPr="00A559A0">
        <w:rPr>
          <w:noProof/>
        </w:rPr>
        <w:drawing>
          <wp:inline distT="0" distB="0" distL="0" distR="0" wp14:anchorId="4972401B" wp14:editId="771C454D">
            <wp:extent cx="5902325" cy="46253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2325" cy="4625340"/>
                    </a:xfrm>
                    <a:prstGeom prst="rect">
                      <a:avLst/>
                    </a:prstGeom>
                    <a:noFill/>
                    <a:ln>
                      <a:noFill/>
                    </a:ln>
                  </pic:spPr>
                </pic:pic>
              </a:graphicData>
            </a:graphic>
          </wp:inline>
        </w:drawing>
      </w:r>
    </w:p>
    <w:p w14:paraId="64AEF51D" w14:textId="36EB7C2D" w:rsidR="00930907" w:rsidRPr="00A559A0" w:rsidRDefault="00930907" w:rsidP="00930907">
      <w:pPr>
        <w:pStyle w:val="Figuretitle"/>
        <w:spacing w:before="0" w:after="0"/>
        <w:rPr>
          <w:rFonts w:cs="Arial"/>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21</w:t>
      </w:r>
      <w:r w:rsidRPr="00A559A0">
        <w:rPr>
          <w:rFonts w:cs="Arial"/>
        </w:rPr>
        <w:fldChar w:fldCharType="end"/>
      </w:r>
      <w:r w:rsidRPr="00A559A0">
        <w:rPr>
          <w:rFonts w:cs="Arial"/>
        </w:rPr>
        <w:t xml:space="preserve"> – Réservation (Booking)</w:t>
      </w:r>
    </w:p>
    <w:p w14:paraId="04E28F10" w14:textId="77777777" w:rsidR="00930907" w:rsidRPr="00A559A0" w:rsidRDefault="00930907" w:rsidP="009030C3">
      <w:pPr>
        <w:rPr>
          <w:rFonts w:cs="Arial"/>
        </w:rPr>
      </w:pPr>
    </w:p>
    <w:p w14:paraId="6DD0F520" w14:textId="77777777" w:rsidR="00930907" w:rsidRPr="00A559A0" w:rsidRDefault="00930907" w:rsidP="009030C3">
      <w:pPr>
        <w:rPr>
          <w:b/>
          <w:bCs/>
        </w:rPr>
      </w:pPr>
    </w:p>
    <w:p w14:paraId="1A7329A5" w14:textId="34D4372A" w:rsidR="00112958" w:rsidRPr="00A559A0" w:rsidRDefault="005D0351" w:rsidP="00112958">
      <w:pPr>
        <w:jc w:val="center"/>
      </w:pPr>
      <w:r w:rsidRPr="00A559A0">
        <w:rPr>
          <w:noProof/>
        </w:rPr>
        <w:lastRenderedPageBreak/>
        <w:drawing>
          <wp:inline distT="0" distB="0" distL="0" distR="0" wp14:anchorId="3F121E88" wp14:editId="7737DADD">
            <wp:extent cx="6003290" cy="31648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3290" cy="3164840"/>
                    </a:xfrm>
                    <a:prstGeom prst="rect">
                      <a:avLst/>
                    </a:prstGeom>
                    <a:noFill/>
                    <a:ln>
                      <a:noFill/>
                    </a:ln>
                  </pic:spPr>
                </pic:pic>
              </a:graphicData>
            </a:graphic>
          </wp:inline>
        </w:drawing>
      </w:r>
    </w:p>
    <w:p w14:paraId="77F30239" w14:textId="70B4084B" w:rsidR="00930907" w:rsidRPr="00A559A0" w:rsidRDefault="00930907" w:rsidP="00930907">
      <w:pPr>
        <w:pStyle w:val="Figuretitle"/>
        <w:spacing w:before="0" w:after="0"/>
        <w:rPr>
          <w:rFonts w:cs="Arial"/>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22</w:t>
      </w:r>
      <w:r w:rsidRPr="00A559A0">
        <w:rPr>
          <w:rFonts w:cs="Arial"/>
        </w:rPr>
        <w:fldChar w:fldCharType="end"/>
      </w:r>
      <w:r w:rsidRPr="00A559A0">
        <w:rPr>
          <w:rFonts w:cs="Arial"/>
        </w:rPr>
        <w:t xml:space="preserve"> – Après-vente (After Sales)</w:t>
      </w:r>
    </w:p>
    <w:p w14:paraId="391603B3" w14:textId="77777777" w:rsidR="00930907" w:rsidRPr="00A559A0" w:rsidRDefault="00930907" w:rsidP="009030C3">
      <w:pPr>
        <w:rPr>
          <w:rFonts w:cs="Arial"/>
        </w:rPr>
      </w:pPr>
    </w:p>
    <w:p w14:paraId="5524CC90" w14:textId="77777777" w:rsidR="00930907" w:rsidRPr="00A559A0" w:rsidRDefault="00930907" w:rsidP="009030C3">
      <w:pPr>
        <w:rPr>
          <w:b/>
          <w:bCs/>
        </w:rPr>
      </w:pPr>
    </w:p>
    <w:p w14:paraId="6A08FCB5" w14:textId="179AF178" w:rsidR="00112958" w:rsidRPr="00A559A0" w:rsidRDefault="005D0351" w:rsidP="00112958">
      <w:pPr>
        <w:jc w:val="center"/>
      </w:pPr>
      <w:r w:rsidRPr="00A559A0">
        <w:rPr>
          <w:noProof/>
        </w:rPr>
        <w:drawing>
          <wp:inline distT="0" distB="0" distL="0" distR="0" wp14:anchorId="352A0F43" wp14:editId="4EEDE5EF">
            <wp:extent cx="5628640" cy="293306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8640" cy="2933065"/>
                    </a:xfrm>
                    <a:prstGeom prst="rect">
                      <a:avLst/>
                    </a:prstGeom>
                    <a:noFill/>
                    <a:ln>
                      <a:noFill/>
                    </a:ln>
                  </pic:spPr>
                </pic:pic>
              </a:graphicData>
            </a:graphic>
          </wp:inline>
        </w:drawing>
      </w:r>
    </w:p>
    <w:p w14:paraId="2A265E43" w14:textId="53B862D6" w:rsidR="00930907" w:rsidRPr="00A559A0" w:rsidRDefault="00930907" w:rsidP="00930907">
      <w:pPr>
        <w:pStyle w:val="Figuretitle"/>
        <w:spacing w:before="0" w:after="0"/>
        <w:rPr>
          <w:rFonts w:cs="Arial"/>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23</w:t>
      </w:r>
      <w:r w:rsidRPr="00A559A0">
        <w:rPr>
          <w:rFonts w:cs="Arial"/>
        </w:rPr>
        <w:fldChar w:fldCharType="end"/>
      </w:r>
      <w:r w:rsidRPr="00A559A0">
        <w:rPr>
          <w:rFonts w:cs="Arial"/>
        </w:rPr>
        <w:t xml:space="preserve"> – Paiement (Charging)</w:t>
      </w:r>
    </w:p>
    <w:p w14:paraId="75D3A835" w14:textId="4582D1D4" w:rsidR="00112958" w:rsidRPr="00A559A0" w:rsidRDefault="00112958" w:rsidP="009030C3"/>
    <w:p w14:paraId="32D40B78" w14:textId="52F5091A" w:rsidR="003658CB" w:rsidRPr="00A559A0" w:rsidRDefault="003658CB" w:rsidP="003658CB">
      <w:pPr>
        <w:pStyle w:val="Titre3"/>
        <w:rPr>
          <w:rFonts w:eastAsia="Times New Roman" w:cs="Arial"/>
          <w:color w:val="0F0F0F"/>
          <w:szCs w:val="24"/>
        </w:rPr>
      </w:pPr>
      <w:bookmarkStart w:id="193" w:name="_Toc86936153"/>
      <w:r w:rsidRPr="00A559A0">
        <w:t>Exemples</w:t>
      </w:r>
      <w:bookmarkEnd w:id="193"/>
    </w:p>
    <w:p w14:paraId="46B8990B" w14:textId="77777777" w:rsidR="003658CB" w:rsidRPr="00A559A0" w:rsidRDefault="003658CB" w:rsidP="009030C3"/>
    <w:p w14:paraId="5A2B683F" w14:textId="0C49AD9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FR-Tarif-Example:UserProfile:001:LOC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4E4B14C0" w14:textId="376B40F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Plein tarif classique</w:t>
      </w:r>
      <w:r w:rsidRPr="00A559A0">
        <w:rPr>
          <w:rFonts w:ascii="Courier New" w:hAnsi="Courier New" w:cs="Courier New"/>
          <w:b/>
          <w:bCs/>
          <w:color w:val="0000FF"/>
          <w:sz w:val="16"/>
          <w:szCs w:val="16"/>
          <w:highlight w:val="white"/>
        </w:rPr>
        <w:t>--&gt;</w:t>
      </w:r>
    </w:p>
    <w:p w14:paraId="3167D7C0" w14:textId="7F4B9F0D"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Plein tarif</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77CCBDF5" w14:textId="5A3F849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Plein tarif adulte sans réduction</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04A05EB6" w14:textId="75FEF88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MinimumAge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10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MinimumAge</w:t>
      </w:r>
      <w:r w:rsidRPr="00A559A0">
        <w:rPr>
          <w:rFonts w:ascii="Courier New" w:hAnsi="Courier New" w:cs="Courier New"/>
          <w:b/>
          <w:bCs/>
          <w:color w:val="0000FF"/>
          <w:sz w:val="16"/>
          <w:szCs w:val="16"/>
          <w:highlight w:val="white"/>
        </w:rPr>
        <w:t>&gt;</w:t>
      </w:r>
    </w:p>
    <w:p w14:paraId="175E2597" w14:textId="53063E7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w:t>
      </w:r>
      <w:r w:rsidRPr="00A559A0">
        <w:rPr>
          <w:rFonts w:ascii="Courier New" w:hAnsi="Courier New" w:cs="Courier New"/>
          <w:b/>
          <w:bCs/>
          <w:color w:val="0000FF"/>
          <w:sz w:val="16"/>
          <w:szCs w:val="16"/>
          <w:highlight w:val="white"/>
        </w:rPr>
        <w:t>&gt;</w:t>
      </w:r>
    </w:p>
    <w:p w14:paraId="73177C0D"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p>
    <w:p w14:paraId="11D4D18C" w14:textId="41A6117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FR-Tarif-Example:UserProfile:002:LOC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2C77AA79" w14:textId="77C9753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lastRenderedPageBreak/>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Gratuit pour les enfants</w:t>
      </w:r>
      <w:r w:rsidRPr="00A559A0">
        <w:rPr>
          <w:rFonts w:ascii="Courier New" w:hAnsi="Courier New" w:cs="Courier New"/>
          <w:b/>
          <w:bCs/>
          <w:color w:val="0000FF"/>
          <w:sz w:val="16"/>
          <w:szCs w:val="16"/>
          <w:highlight w:val="white"/>
        </w:rPr>
        <w:t>--&gt;</w:t>
      </w:r>
    </w:p>
    <w:p w14:paraId="05D3A9CB" w14:textId="53F5948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Moins de 4 ans</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24258F50" w14:textId="0688269D"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Gratuit pour les enfants de moins de 4 ans</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4FF7BD3D" w14:textId="06562D4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MaximumAge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4</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MaximumAge</w:t>
      </w:r>
      <w:r w:rsidRPr="00A559A0">
        <w:rPr>
          <w:rFonts w:ascii="Courier New" w:hAnsi="Courier New" w:cs="Courier New"/>
          <w:b/>
          <w:bCs/>
          <w:color w:val="0000FF"/>
          <w:sz w:val="16"/>
          <w:szCs w:val="16"/>
          <w:highlight w:val="white"/>
        </w:rPr>
        <w:t>&gt;</w:t>
      </w:r>
    </w:p>
    <w:p w14:paraId="6E23AA72" w14:textId="0B64E19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free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DiscountBasis</w:t>
      </w:r>
      <w:r w:rsidRPr="00A559A0">
        <w:rPr>
          <w:rFonts w:ascii="Courier New" w:hAnsi="Courier New" w:cs="Courier New"/>
          <w:b/>
          <w:bCs/>
          <w:color w:val="0000FF"/>
          <w:sz w:val="16"/>
          <w:szCs w:val="16"/>
          <w:highlight w:val="white"/>
        </w:rPr>
        <w:t>&gt;</w:t>
      </w:r>
    </w:p>
    <w:p w14:paraId="694EB6B8" w14:textId="65E1549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w:t>
      </w:r>
      <w:r w:rsidRPr="00A559A0">
        <w:rPr>
          <w:rFonts w:ascii="Courier New" w:hAnsi="Courier New" w:cs="Courier New"/>
          <w:b/>
          <w:bCs/>
          <w:color w:val="0000FF"/>
          <w:sz w:val="16"/>
          <w:szCs w:val="16"/>
          <w:highlight w:val="white"/>
        </w:rPr>
        <w:t>&gt;</w:t>
      </w:r>
    </w:p>
    <w:p w14:paraId="2B12D150"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FF"/>
          <w:sz w:val="16"/>
          <w:szCs w:val="16"/>
          <w:highlight w:val="white"/>
        </w:rPr>
      </w:pPr>
    </w:p>
    <w:p w14:paraId="0BC4B2D9" w14:textId="7AF52ED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FR-Tarif-Example:UserProfile:003:LOC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140DE7EE" w14:textId="74F9022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 xml:space="preserve">50% pour les enfants entre 4 et 10 ans </w:t>
      </w:r>
      <w:r w:rsidRPr="00A559A0">
        <w:rPr>
          <w:rFonts w:ascii="Courier New" w:hAnsi="Courier New" w:cs="Courier New"/>
          <w:b/>
          <w:bCs/>
          <w:color w:val="0000FF"/>
          <w:sz w:val="16"/>
          <w:szCs w:val="16"/>
          <w:highlight w:val="white"/>
        </w:rPr>
        <w:t>--&gt;</w:t>
      </w:r>
    </w:p>
    <w:p w14:paraId="748758AB" w14:textId="0E5E199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Tarif Enfant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076195B4" w14:textId="5C7ECB7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50%de réduction pour les enfants entre 4 et 10 ans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45B8DE5A" w14:textId="30338C8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prices</w:t>
      </w:r>
      <w:r w:rsidRPr="00A559A0">
        <w:rPr>
          <w:rFonts w:ascii="Courier New" w:hAnsi="Courier New" w:cs="Courier New"/>
          <w:b/>
          <w:bCs/>
          <w:color w:val="0000FF"/>
          <w:sz w:val="16"/>
          <w:szCs w:val="16"/>
          <w:highlight w:val="white"/>
        </w:rPr>
        <w:t>&gt;</w:t>
      </w:r>
    </w:p>
    <w:p w14:paraId="6036F2DE" w14:textId="231B7310"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UsageParameterPrice</w:t>
      </w:r>
      <w:r w:rsidRPr="00A559A0">
        <w:rPr>
          <w:rFonts w:ascii="Courier New" w:hAnsi="Courier New" w:cs="Courier New"/>
          <w:b/>
          <w:bCs/>
          <w:color w:val="0000FF"/>
          <w:sz w:val="16"/>
          <w:szCs w:val="16"/>
          <w:highlight w:val="white"/>
        </w:rPr>
        <w:t>&gt;</w:t>
      </w:r>
    </w:p>
    <w:p w14:paraId="37101620" w14:textId="60CE0F3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LimitingRule</w:t>
      </w:r>
      <w:r w:rsidRPr="00A559A0">
        <w:rPr>
          <w:rFonts w:ascii="Courier New" w:hAnsi="Courier New" w:cs="Courier New"/>
          <w:b/>
          <w:bCs/>
          <w:color w:val="0000FF"/>
          <w:sz w:val="16"/>
          <w:szCs w:val="16"/>
          <w:highlight w:val="white"/>
        </w:rPr>
        <w:t>&gt;</w:t>
      </w:r>
    </w:p>
    <w:p w14:paraId="7F2D9D8B" w14:textId="663988B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DiscountAsPercentage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0.50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DiscountAsPercentage</w:t>
      </w:r>
      <w:r w:rsidRPr="00A559A0">
        <w:rPr>
          <w:rFonts w:ascii="Courier New" w:hAnsi="Courier New" w:cs="Courier New"/>
          <w:b/>
          <w:bCs/>
          <w:color w:val="0000FF"/>
          <w:sz w:val="16"/>
          <w:szCs w:val="16"/>
          <w:highlight w:val="white"/>
        </w:rPr>
        <w:t>&gt;</w:t>
      </w:r>
    </w:p>
    <w:p w14:paraId="1401C81F" w14:textId="255372A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CanBeCumulative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CanBeCumulative</w:t>
      </w:r>
      <w:r w:rsidRPr="00A559A0">
        <w:rPr>
          <w:rFonts w:ascii="Courier New" w:hAnsi="Courier New" w:cs="Courier New"/>
          <w:b/>
          <w:bCs/>
          <w:color w:val="0000FF"/>
          <w:sz w:val="16"/>
          <w:szCs w:val="16"/>
          <w:highlight w:val="white"/>
        </w:rPr>
        <w:t>&gt;</w:t>
      </w:r>
    </w:p>
    <w:p w14:paraId="23671306" w14:textId="344CCB7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LimitingRule</w:t>
      </w:r>
      <w:r w:rsidRPr="00A559A0">
        <w:rPr>
          <w:rFonts w:ascii="Courier New" w:hAnsi="Courier New" w:cs="Courier New"/>
          <w:b/>
          <w:bCs/>
          <w:color w:val="0000FF"/>
          <w:sz w:val="16"/>
          <w:szCs w:val="16"/>
          <w:highlight w:val="white"/>
        </w:rPr>
        <w:t>&gt;</w:t>
      </w:r>
    </w:p>
    <w:p w14:paraId="445184C7" w14:textId="63FDBAB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UsageParameterPrice</w:t>
      </w:r>
      <w:r w:rsidRPr="00A559A0">
        <w:rPr>
          <w:rFonts w:ascii="Courier New" w:hAnsi="Courier New" w:cs="Courier New"/>
          <w:b/>
          <w:bCs/>
          <w:color w:val="0000FF"/>
          <w:sz w:val="16"/>
          <w:szCs w:val="16"/>
          <w:highlight w:val="white"/>
        </w:rPr>
        <w:t>&gt;</w:t>
      </w:r>
    </w:p>
    <w:p w14:paraId="065F9798" w14:textId="2330940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prices</w:t>
      </w:r>
      <w:r w:rsidRPr="00A559A0">
        <w:rPr>
          <w:rFonts w:ascii="Courier New" w:hAnsi="Courier New" w:cs="Courier New"/>
          <w:b/>
          <w:bCs/>
          <w:color w:val="0000FF"/>
          <w:sz w:val="16"/>
          <w:szCs w:val="16"/>
          <w:highlight w:val="white"/>
        </w:rPr>
        <w:t>&gt;</w:t>
      </w:r>
    </w:p>
    <w:p w14:paraId="1C4758C5" w14:textId="1D5A084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MinimumAge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4</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MinimumAge</w:t>
      </w:r>
      <w:r w:rsidRPr="00A559A0">
        <w:rPr>
          <w:rFonts w:ascii="Courier New" w:hAnsi="Courier New" w:cs="Courier New"/>
          <w:b/>
          <w:bCs/>
          <w:color w:val="0000FF"/>
          <w:sz w:val="16"/>
          <w:szCs w:val="16"/>
          <w:highlight w:val="white"/>
        </w:rPr>
        <w:t>&gt;</w:t>
      </w:r>
    </w:p>
    <w:p w14:paraId="78253A08" w14:textId="308486AB"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MaximumAge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10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MaximumAge</w:t>
      </w:r>
      <w:r w:rsidRPr="00A559A0">
        <w:rPr>
          <w:rFonts w:ascii="Courier New" w:hAnsi="Courier New" w:cs="Courier New"/>
          <w:b/>
          <w:bCs/>
          <w:color w:val="0000FF"/>
          <w:sz w:val="16"/>
          <w:szCs w:val="16"/>
          <w:highlight w:val="white"/>
        </w:rPr>
        <w:t>&gt;</w:t>
      </w:r>
    </w:p>
    <w:p w14:paraId="47303526" w14:textId="13F073E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discount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DiscountBasis</w:t>
      </w:r>
      <w:r w:rsidRPr="00A559A0">
        <w:rPr>
          <w:rFonts w:ascii="Courier New" w:hAnsi="Courier New" w:cs="Courier New"/>
          <w:b/>
          <w:bCs/>
          <w:color w:val="0000FF"/>
          <w:sz w:val="16"/>
          <w:szCs w:val="16"/>
          <w:highlight w:val="white"/>
        </w:rPr>
        <w:t>&gt;</w:t>
      </w:r>
    </w:p>
    <w:p w14:paraId="1F73D08B" w14:textId="36AB778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w:t>
      </w:r>
      <w:r w:rsidRPr="00A559A0">
        <w:rPr>
          <w:rFonts w:ascii="Courier New" w:hAnsi="Courier New" w:cs="Courier New"/>
          <w:b/>
          <w:bCs/>
          <w:color w:val="0000FF"/>
          <w:sz w:val="16"/>
          <w:szCs w:val="16"/>
          <w:highlight w:val="white"/>
        </w:rPr>
        <w:t>&gt;</w:t>
      </w:r>
    </w:p>
    <w:p w14:paraId="28CC43A0"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p>
    <w:p w14:paraId="3A0B9B42"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6A5018CD" w14:textId="5FC8E68D"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FR-Tarif-Example:UserProfile:004:LOC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1DD46AE8" w14:textId="221AC71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 xml:space="preserve"> User Profile pour les titulaire de carter Famille Nombreuse  </w:t>
      </w:r>
      <w:r w:rsidRPr="00A559A0">
        <w:rPr>
          <w:rFonts w:ascii="Courier New" w:hAnsi="Courier New" w:cs="Courier New"/>
          <w:b/>
          <w:bCs/>
          <w:color w:val="0000FF"/>
          <w:sz w:val="16"/>
          <w:szCs w:val="16"/>
          <w:highlight w:val="white"/>
        </w:rPr>
        <w:t>--&gt;</w:t>
      </w:r>
    </w:p>
    <w:p w14:paraId="79161879" w14:textId="71B1DBA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Titulaire de carte famille nombreuse SNCF bleue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5FB5E420" w14:textId="55B6890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50%de réduction</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5FFD775D" w14:textId="6A617C7B"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TypeOfUsageParameterRef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FR-Tarif-Example:EntitlementRequired:004:LOC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19D91F87" w14:textId="0E3B9C9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prices</w:t>
      </w:r>
      <w:r w:rsidRPr="00A559A0">
        <w:rPr>
          <w:rFonts w:ascii="Courier New" w:hAnsi="Courier New" w:cs="Courier New"/>
          <w:b/>
          <w:bCs/>
          <w:color w:val="0000FF"/>
          <w:sz w:val="16"/>
          <w:szCs w:val="16"/>
          <w:highlight w:val="white"/>
        </w:rPr>
        <w:t>&gt;</w:t>
      </w:r>
    </w:p>
    <w:p w14:paraId="399B315F" w14:textId="0FD9848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UsageParameterPrice</w:t>
      </w:r>
      <w:r w:rsidRPr="00A559A0">
        <w:rPr>
          <w:rFonts w:ascii="Courier New" w:hAnsi="Courier New" w:cs="Courier New"/>
          <w:b/>
          <w:bCs/>
          <w:color w:val="0000FF"/>
          <w:sz w:val="16"/>
          <w:szCs w:val="16"/>
          <w:highlight w:val="white"/>
        </w:rPr>
        <w:t>&gt;</w:t>
      </w:r>
    </w:p>
    <w:p w14:paraId="11C1CD40" w14:textId="2B4F6D5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LimitingRule</w:t>
      </w:r>
      <w:r w:rsidRPr="00A559A0">
        <w:rPr>
          <w:rFonts w:ascii="Courier New" w:hAnsi="Courier New" w:cs="Courier New"/>
          <w:b/>
          <w:bCs/>
          <w:color w:val="0000FF"/>
          <w:sz w:val="16"/>
          <w:szCs w:val="16"/>
          <w:highlight w:val="white"/>
        </w:rPr>
        <w:t>&gt;</w:t>
      </w:r>
    </w:p>
    <w:p w14:paraId="52EBCB84" w14:textId="5C6F192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DiscountAsPercentage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0.50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DiscountAsPercentage</w:t>
      </w:r>
      <w:r w:rsidRPr="00A559A0">
        <w:rPr>
          <w:rFonts w:ascii="Courier New" w:hAnsi="Courier New" w:cs="Courier New"/>
          <w:b/>
          <w:bCs/>
          <w:color w:val="0000FF"/>
          <w:sz w:val="16"/>
          <w:szCs w:val="16"/>
          <w:highlight w:val="white"/>
        </w:rPr>
        <w:t>&gt;</w:t>
      </w:r>
    </w:p>
    <w:p w14:paraId="3AEB7ACB" w14:textId="3BFA8AB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CanBeCumulative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CanBeCumulative</w:t>
      </w:r>
      <w:r w:rsidRPr="00A559A0">
        <w:rPr>
          <w:rFonts w:ascii="Courier New" w:hAnsi="Courier New" w:cs="Courier New"/>
          <w:b/>
          <w:bCs/>
          <w:color w:val="0000FF"/>
          <w:sz w:val="16"/>
          <w:szCs w:val="16"/>
          <w:highlight w:val="white"/>
        </w:rPr>
        <w:t>&gt;</w:t>
      </w:r>
    </w:p>
    <w:p w14:paraId="76D2908A" w14:textId="335BCA5B"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LimitingRule</w:t>
      </w:r>
      <w:r w:rsidRPr="00A559A0">
        <w:rPr>
          <w:rFonts w:ascii="Courier New" w:hAnsi="Courier New" w:cs="Courier New"/>
          <w:b/>
          <w:bCs/>
          <w:color w:val="0000FF"/>
          <w:sz w:val="16"/>
          <w:szCs w:val="16"/>
          <w:highlight w:val="white"/>
        </w:rPr>
        <w:t>&gt;</w:t>
      </w:r>
    </w:p>
    <w:p w14:paraId="06FFF353" w14:textId="0CFFAC3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UsageParameterPrice</w:t>
      </w:r>
      <w:r w:rsidRPr="00A559A0">
        <w:rPr>
          <w:rFonts w:ascii="Courier New" w:hAnsi="Courier New" w:cs="Courier New"/>
          <w:b/>
          <w:bCs/>
          <w:color w:val="0000FF"/>
          <w:sz w:val="16"/>
          <w:szCs w:val="16"/>
          <w:highlight w:val="white"/>
        </w:rPr>
        <w:t>&gt;</w:t>
      </w:r>
    </w:p>
    <w:p w14:paraId="24266DED" w14:textId="4DA8714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prices</w:t>
      </w:r>
      <w:r w:rsidRPr="00A559A0">
        <w:rPr>
          <w:rFonts w:ascii="Courier New" w:hAnsi="Courier New" w:cs="Courier New"/>
          <w:b/>
          <w:bCs/>
          <w:color w:val="0000FF"/>
          <w:sz w:val="16"/>
          <w:szCs w:val="16"/>
          <w:highlight w:val="white"/>
        </w:rPr>
        <w:t>&gt;</w:t>
      </w:r>
    </w:p>
    <w:p w14:paraId="38BB6709"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086C8589" w14:textId="739E380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discount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DiscountBasis</w:t>
      </w:r>
      <w:r w:rsidRPr="00A559A0">
        <w:rPr>
          <w:rFonts w:ascii="Courier New" w:hAnsi="Courier New" w:cs="Courier New"/>
          <w:b/>
          <w:bCs/>
          <w:color w:val="0000FF"/>
          <w:sz w:val="16"/>
          <w:szCs w:val="16"/>
          <w:highlight w:val="white"/>
        </w:rPr>
        <w:t>&gt;</w:t>
      </w:r>
    </w:p>
    <w:p w14:paraId="464B9443" w14:textId="5BE6630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FF"/>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w:t>
      </w:r>
      <w:r w:rsidRPr="00A559A0">
        <w:rPr>
          <w:rFonts w:ascii="Courier New" w:hAnsi="Courier New" w:cs="Courier New"/>
          <w:b/>
          <w:bCs/>
          <w:color w:val="0000FF"/>
          <w:sz w:val="16"/>
          <w:szCs w:val="16"/>
          <w:highlight w:val="white"/>
        </w:rPr>
        <w:t>&gt;</w:t>
      </w:r>
    </w:p>
    <w:p w14:paraId="30718D82"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FF"/>
          <w:sz w:val="16"/>
          <w:szCs w:val="16"/>
          <w:highlight w:val="white"/>
        </w:rPr>
      </w:pPr>
    </w:p>
    <w:p w14:paraId="4BDDFC59" w14:textId="0B050D9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w:t>
      </w:r>
    </w:p>
    <w:p w14:paraId="3D4B7825" w14:textId="134D05F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p>
    <w:p w14:paraId="0CEAF5D4"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p>
    <w:p w14:paraId="2808D38C" w14:textId="0DBFDC4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FR-Tarif-Example:Exchanging:001:LOC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75A864C4" w14:textId="5E392C8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Billet échangeable gratuitement jusqu'à 30 jours avant le départ. S'ajoute l'éventuelle différence de prix entre l'ancien et le nouveau billet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582EBB46" w14:textId="6DFB3E6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Allowed</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full</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Allowed</w:t>
      </w:r>
      <w:r w:rsidRPr="00A559A0">
        <w:rPr>
          <w:rFonts w:ascii="Courier New" w:hAnsi="Courier New" w:cs="Courier New"/>
          <w:b/>
          <w:bCs/>
          <w:color w:val="0000FF"/>
          <w:sz w:val="16"/>
          <w:szCs w:val="16"/>
          <w:highlight w:val="white"/>
        </w:rPr>
        <w:t>&gt;</w:t>
      </w:r>
    </w:p>
    <w:p w14:paraId="13D340E0" w14:textId="123A366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ResellWhen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beforeStartOfValidity</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ResellWhen</w:t>
      </w:r>
      <w:r w:rsidRPr="00A559A0">
        <w:rPr>
          <w:rFonts w:ascii="Courier New" w:hAnsi="Courier New" w:cs="Courier New"/>
          <w:b/>
          <w:bCs/>
          <w:color w:val="0000FF"/>
          <w:sz w:val="16"/>
          <w:szCs w:val="16"/>
          <w:highlight w:val="white"/>
        </w:rPr>
        <w:t>&gt;</w:t>
      </w:r>
    </w:p>
    <w:p w14:paraId="2A6CA00D" w14:textId="72B0725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ExchangableUntilDuration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-P30D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ExchangableUntilDuration</w:t>
      </w:r>
      <w:r w:rsidRPr="00A559A0">
        <w:rPr>
          <w:rFonts w:ascii="Courier New" w:hAnsi="Courier New" w:cs="Courier New"/>
          <w:b/>
          <w:bCs/>
          <w:color w:val="0000FF"/>
          <w:sz w:val="16"/>
          <w:szCs w:val="16"/>
          <w:highlight w:val="white"/>
        </w:rPr>
        <w:t>&gt;</w:t>
      </w:r>
    </w:p>
    <w:p w14:paraId="2444E1ED" w14:textId="08512E6B"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HasFee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HasFee</w:t>
      </w:r>
      <w:r w:rsidRPr="00A559A0">
        <w:rPr>
          <w:rFonts w:ascii="Courier New" w:hAnsi="Courier New" w:cs="Courier New"/>
          <w:b/>
          <w:bCs/>
          <w:color w:val="0000FF"/>
          <w:sz w:val="16"/>
          <w:szCs w:val="16"/>
          <w:highlight w:val="white"/>
        </w:rPr>
        <w:t>&gt;</w:t>
      </w:r>
    </w:p>
    <w:p w14:paraId="019BF45A" w14:textId="03C833B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perPerson</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A vérifier</w:t>
      </w:r>
      <w:r w:rsidRPr="00A559A0">
        <w:rPr>
          <w:rFonts w:ascii="Courier New" w:hAnsi="Courier New" w:cs="Courier New"/>
          <w:b/>
          <w:bCs/>
          <w:color w:val="0000FF"/>
          <w:sz w:val="16"/>
          <w:szCs w:val="16"/>
          <w:highlight w:val="white"/>
        </w:rPr>
        <w:t>--&gt;</w:t>
      </w:r>
    </w:p>
    <w:p w14:paraId="56F9DD76" w14:textId="2804C59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w:t>
      </w:r>
      <w:r w:rsidRPr="00A559A0">
        <w:rPr>
          <w:rFonts w:ascii="Courier New" w:hAnsi="Courier New" w:cs="Courier New"/>
          <w:b/>
          <w:bCs/>
          <w:color w:val="0000FF"/>
          <w:sz w:val="16"/>
          <w:szCs w:val="16"/>
          <w:highlight w:val="white"/>
        </w:rPr>
        <w:t>&gt;</w:t>
      </w:r>
    </w:p>
    <w:p w14:paraId="4AB1DD9F"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248FF554" w14:textId="4D52979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FR-Tarif-Example:Exchanging:002:LOC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41C365D1" w14:textId="2D4784C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Billet échangeable avec retenue de 5 € à compter de 30 jours avant le départ. A la retenue s'ajoute l'éventuelle différence de prix entre l'ancien et le nouveau billet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0025D5A7" w14:textId="09A5956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prices</w:t>
      </w:r>
      <w:r w:rsidRPr="00A559A0">
        <w:rPr>
          <w:rFonts w:ascii="Courier New" w:hAnsi="Courier New" w:cs="Courier New"/>
          <w:b/>
          <w:bCs/>
          <w:color w:val="0000FF"/>
          <w:sz w:val="16"/>
          <w:szCs w:val="16"/>
          <w:highlight w:val="white"/>
        </w:rPr>
        <w:t>&gt;</w:t>
      </w:r>
    </w:p>
    <w:p w14:paraId="46820929" w14:textId="3003B0C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UsageParameterPrice</w:t>
      </w:r>
      <w:r w:rsidRPr="00A559A0">
        <w:rPr>
          <w:rFonts w:ascii="Courier New" w:hAnsi="Courier New" w:cs="Courier New"/>
          <w:b/>
          <w:bCs/>
          <w:color w:val="0000FF"/>
          <w:sz w:val="16"/>
          <w:szCs w:val="16"/>
          <w:highlight w:val="white"/>
        </w:rPr>
        <w:t>&gt;</w:t>
      </w:r>
    </w:p>
    <w:p w14:paraId="05A64B28" w14:textId="45BDF57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5</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p>
    <w:p w14:paraId="579DF68D" w14:textId="15E377E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Currency</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EUR</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Currency</w:t>
      </w:r>
      <w:r w:rsidRPr="00A559A0">
        <w:rPr>
          <w:rFonts w:ascii="Courier New" w:hAnsi="Courier New" w:cs="Courier New"/>
          <w:b/>
          <w:bCs/>
          <w:color w:val="0000FF"/>
          <w:sz w:val="16"/>
          <w:szCs w:val="16"/>
          <w:highlight w:val="white"/>
        </w:rPr>
        <w:t>&gt;</w:t>
      </w:r>
    </w:p>
    <w:p w14:paraId="620861D4" w14:textId="2973523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UsageParameterPrice</w:t>
      </w:r>
      <w:r w:rsidRPr="00A559A0">
        <w:rPr>
          <w:rFonts w:ascii="Courier New" w:hAnsi="Courier New" w:cs="Courier New"/>
          <w:b/>
          <w:bCs/>
          <w:color w:val="0000FF"/>
          <w:sz w:val="16"/>
          <w:szCs w:val="16"/>
          <w:highlight w:val="white"/>
        </w:rPr>
        <w:t>&gt;</w:t>
      </w:r>
    </w:p>
    <w:p w14:paraId="769DDD5A" w14:textId="4BE55BE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prices</w:t>
      </w:r>
      <w:r w:rsidRPr="00A559A0">
        <w:rPr>
          <w:rFonts w:ascii="Courier New" w:hAnsi="Courier New" w:cs="Courier New"/>
          <w:b/>
          <w:bCs/>
          <w:color w:val="0000FF"/>
          <w:sz w:val="16"/>
          <w:szCs w:val="16"/>
          <w:highlight w:val="white"/>
        </w:rPr>
        <w:t>&gt;</w:t>
      </w:r>
    </w:p>
    <w:p w14:paraId="2141AFA5" w14:textId="02FF910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Allowed</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full</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Allowed</w:t>
      </w:r>
      <w:r w:rsidRPr="00A559A0">
        <w:rPr>
          <w:rFonts w:ascii="Courier New" w:hAnsi="Courier New" w:cs="Courier New"/>
          <w:b/>
          <w:bCs/>
          <w:color w:val="0000FF"/>
          <w:sz w:val="16"/>
          <w:szCs w:val="16"/>
          <w:highlight w:val="white"/>
        </w:rPr>
        <w:t>&gt;</w:t>
      </w:r>
    </w:p>
    <w:p w14:paraId="6FFC20C9" w14:textId="6285C83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ResellWhen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beforeStartOfValidity</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ResellWhen</w:t>
      </w:r>
      <w:r w:rsidRPr="00A559A0">
        <w:rPr>
          <w:rFonts w:ascii="Courier New" w:hAnsi="Courier New" w:cs="Courier New"/>
          <w:b/>
          <w:bCs/>
          <w:color w:val="0000FF"/>
          <w:sz w:val="16"/>
          <w:szCs w:val="16"/>
          <w:highlight w:val="white"/>
        </w:rPr>
        <w:t>&gt;</w:t>
      </w:r>
    </w:p>
    <w:p w14:paraId="3682A2AD" w14:textId="572C859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ExchangableFromDuration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-P30D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ExchangableFromDuration</w:t>
      </w:r>
      <w:r w:rsidRPr="00A559A0">
        <w:rPr>
          <w:rFonts w:ascii="Courier New" w:hAnsi="Courier New" w:cs="Courier New"/>
          <w:b/>
          <w:bCs/>
          <w:color w:val="0000FF"/>
          <w:sz w:val="16"/>
          <w:szCs w:val="16"/>
          <w:highlight w:val="white"/>
        </w:rPr>
        <w:t>&gt;</w:t>
      </w:r>
    </w:p>
    <w:p w14:paraId="4CA790CD" w14:textId="5984945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ExchangableUntilDuration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-P2D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ExchangableUntilDuration</w:t>
      </w:r>
      <w:r w:rsidRPr="00A559A0">
        <w:rPr>
          <w:rFonts w:ascii="Courier New" w:hAnsi="Courier New" w:cs="Courier New"/>
          <w:b/>
          <w:bCs/>
          <w:color w:val="0000FF"/>
          <w:sz w:val="16"/>
          <w:szCs w:val="16"/>
          <w:highlight w:val="white"/>
        </w:rPr>
        <w:t>&gt;</w:t>
      </w:r>
    </w:p>
    <w:p w14:paraId="536AED07" w14:textId="6F2418A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HasFee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HasFee</w:t>
      </w:r>
      <w:r w:rsidRPr="00A559A0">
        <w:rPr>
          <w:rFonts w:ascii="Courier New" w:hAnsi="Courier New" w:cs="Courier New"/>
          <w:b/>
          <w:bCs/>
          <w:color w:val="0000FF"/>
          <w:sz w:val="16"/>
          <w:szCs w:val="16"/>
          <w:highlight w:val="white"/>
        </w:rPr>
        <w:t>&gt;</w:t>
      </w:r>
    </w:p>
    <w:p w14:paraId="4813F63E" w14:textId="11EA606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perPerson</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A vérifier</w:t>
      </w:r>
      <w:r w:rsidRPr="00A559A0">
        <w:rPr>
          <w:rFonts w:ascii="Courier New" w:hAnsi="Courier New" w:cs="Courier New"/>
          <w:b/>
          <w:bCs/>
          <w:color w:val="0000FF"/>
          <w:sz w:val="16"/>
          <w:szCs w:val="16"/>
          <w:highlight w:val="white"/>
        </w:rPr>
        <w:t>--&gt;</w:t>
      </w:r>
    </w:p>
    <w:p w14:paraId="40DA740D" w14:textId="56A6DE0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Exchanging</w:t>
      </w:r>
      <w:r w:rsidRPr="00A559A0">
        <w:rPr>
          <w:rFonts w:ascii="Courier New" w:hAnsi="Courier New" w:cs="Courier New"/>
          <w:b/>
          <w:bCs/>
          <w:color w:val="0000FF"/>
          <w:sz w:val="16"/>
          <w:szCs w:val="16"/>
          <w:highlight w:val="white"/>
        </w:rPr>
        <w:t>&gt;</w:t>
      </w:r>
    </w:p>
    <w:p w14:paraId="60EB8F4E" w14:textId="41FB8B6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495C95F"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w:t>
      </w:r>
    </w:p>
    <w:p w14:paraId="6A1EDF3A" w14:textId="3D66AFD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p>
    <w:p w14:paraId="27751ABC"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rPr>
          <w:rFonts w:ascii="Courier New" w:hAnsi="Courier New" w:cs="Courier New"/>
          <w:b/>
          <w:bCs/>
          <w:color w:val="000000"/>
          <w:sz w:val="16"/>
          <w:szCs w:val="16"/>
          <w:highlight w:val="white"/>
        </w:rPr>
      </w:pPr>
    </w:p>
    <w:p w14:paraId="2F517FC3" w14:textId="2161B6B0"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Refunding</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FR-Tarif-Example:Refunding:001:LOC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649F1D53" w14:textId="705CC2F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Billet Remboursable gratuitement jusqu'à 30 jours avant le départ.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4734EFEA" w14:textId="6B1E83D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Allowed</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full</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Allowed</w:t>
      </w:r>
      <w:r w:rsidRPr="00A559A0">
        <w:rPr>
          <w:rFonts w:ascii="Courier New" w:hAnsi="Courier New" w:cs="Courier New"/>
          <w:b/>
          <w:bCs/>
          <w:color w:val="0000FF"/>
          <w:sz w:val="16"/>
          <w:szCs w:val="16"/>
          <w:highlight w:val="white"/>
        </w:rPr>
        <w:t>&gt;</w:t>
      </w:r>
    </w:p>
    <w:p w14:paraId="54E4BA06" w14:textId="6255D1F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ResellWhen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beforeStartOfValidity</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ResellWhen</w:t>
      </w:r>
      <w:r w:rsidRPr="00A559A0">
        <w:rPr>
          <w:rFonts w:ascii="Courier New" w:hAnsi="Courier New" w:cs="Courier New"/>
          <w:b/>
          <w:bCs/>
          <w:color w:val="0000FF"/>
          <w:sz w:val="16"/>
          <w:szCs w:val="16"/>
          <w:highlight w:val="white"/>
        </w:rPr>
        <w:t>&gt;</w:t>
      </w:r>
    </w:p>
    <w:p w14:paraId="65C16619" w14:textId="632127B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lastRenderedPageBreak/>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ExchangableUntilDuration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-P30D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ExchangableUntilDuration</w:t>
      </w:r>
      <w:r w:rsidRPr="00A559A0">
        <w:rPr>
          <w:rFonts w:ascii="Courier New" w:hAnsi="Courier New" w:cs="Courier New"/>
          <w:b/>
          <w:bCs/>
          <w:color w:val="0000FF"/>
          <w:sz w:val="16"/>
          <w:szCs w:val="16"/>
          <w:highlight w:val="white"/>
        </w:rPr>
        <w:t>&gt;</w:t>
      </w:r>
    </w:p>
    <w:p w14:paraId="4776B8D4" w14:textId="646E748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HasFee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false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HasFee</w:t>
      </w:r>
      <w:r w:rsidRPr="00A559A0">
        <w:rPr>
          <w:rFonts w:ascii="Courier New" w:hAnsi="Courier New" w:cs="Courier New"/>
          <w:b/>
          <w:bCs/>
          <w:color w:val="0000FF"/>
          <w:sz w:val="16"/>
          <w:szCs w:val="16"/>
          <w:highlight w:val="white"/>
        </w:rPr>
        <w:t>&gt;</w:t>
      </w:r>
    </w:p>
    <w:p w14:paraId="309D7E80" w14:textId="018D2FA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perPerson</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A vérifier</w:t>
      </w:r>
      <w:r w:rsidRPr="00A559A0">
        <w:rPr>
          <w:rFonts w:ascii="Courier New" w:hAnsi="Courier New" w:cs="Courier New"/>
          <w:b/>
          <w:bCs/>
          <w:color w:val="0000FF"/>
          <w:sz w:val="16"/>
          <w:szCs w:val="16"/>
          <w:highlight w:val="white"/>
        </w:rPr>
        <w:t>--&gt;</w:t>
      </w:r>
    </w:p>
    <w:p w14:paraId="250AB40B" w14:textId="58EC2EB0"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Refunding</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26A9BEAC"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9049A8F" w14:textId="63DFAD1D"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Refunding</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FR-Tarif-Example:Refunding:002:LOC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20AA4421" w14:textId="552C0AA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Billet Remboursable avec retenue de 5 € à compter de 30 jours avant le départ.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Description</w:t>
      </w:r>
      <w:r w:rsidRPr="00A559A0">
        <w:rPr>
          <w:rFonts w:ascii="Courier New" w:hAnsi="Courier New" w:cs="Courier New"/>
          <w:b/>
          <w:bCs/>
          <w:color w:val="0000FF"/>
          <w:sz w:val="16"/>
          <w:szCs w:val="16"/>
          <w:highlight w:val="white"/>
        </w:rPr>
        <w:t>&gt;</w:t>
      </w:r>
    </w:p>
    <w:p w14:paraId="3F047A35" w14:textId="450F543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prices</w:t>
      </w:r>
      <w:r w:rsidRPr="00A559A0">
        <w:rPr>
          <w:rFonts w:ascii="Courier New" w:hAnsi="Courier New" w:cs="Courier New"/>
          <w:b/>
          <w:bCs/>
          <w:color w:val="0000FF"/>
          <w:sz w:val="16"/>
          <w:szCs w:val="16"/>
          <w:highlight w:val="white"/>
        </w:rPr>
        <w:t>&gt;</w:t>
      </w:r>
    </w:p>
    <w:p w14:paraId="29D12363" w14:textId="390532B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UsageParameterPrice</w:t>
      </w:r>
      <w:r w:rsidRPr="00A559A0">
        <w:rPr>
          <w:rFonts w:ascii="Courier New" w:hAnsi="Courier New" w:cs="Courier New"/>
          <w:b/>
          <w:bCs/>
          <w:color w:val="0000FF"/>
          <w:sz w:val="16"/>
          <w:szCs w:val="16"/>
          <w:highlight w:val="white"/>
        </w:rPr>
        <w:t>&gt;</w:t>
      </w:r>
    </w:p>
    <w:p w14:paraId="57476887" w14:textId="1E8008D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5</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p>
    <w:p w14:paraId="6981DB88" w14:textId="269E3F8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Currency</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EUR</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Currency</w:t>
      </w:r>
      <w:r w:rsidRPr="00A559A0">
        <w:rPr>
          <w:rFonts w:ascii="Courier New" w:hAnsi="Courier New" w:cs="Courier New"/>
          <w:b/>
          <w:bCs/>
          <w:color w:val="0000FF"/>
          <w:sz w:val="16"/>
          <w:szCs w:val="16"/>
          <w:highlight w:val="white"/>
        </w:rPr>
        <w:t>&gt;</w:t>
      </w:r>
    </w:p>
    <w:p w14:paraId="35CFDE1A" w14:textId="677220F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UsageParameterPrice</w:t>
      </w:r>
      <w:r w:rsidRPr="00A559A0">
        <w:rPr>
          <w:rFonts w:ascii="Courier New" w:hAnsi="Courier New" w:cs="Courier New"/>
          <w:b/>
          <w:bCs/>
          <w:color w:val="0000FF"/>
          <w:sz w:val="16"/>
          <w:szCs w:val="16"/>
          <w:highlight w:val="white"/>
        </w:rPr>
        <w:t>&gt;</w:t>
      </w:r>
    </w:p>
    <w:p w14:paraId="0288624B" w14:textId="4ABD3F4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prices</w:t>
      </w:r>
      <w:r w:rsidRPr="00A559A0">
        <w:rPr>
          <w:rFonts w:ascii="Courier New" w:hAnsi="Courier New" w:cs="Courier New"/>
          <w:b/>
          <w:bCs/>
          <w:color w:val="0000FF"/>
          <w:sz w:val="16"/>
          <w:szCs w:val="16"/>
          <w:highlight w:val="white"/>
        </w:rPr>
        <w:t>&gt;</w:t>
      </w:r>
    </w:p>
    <w:p w14:paraId="452F785D" w14:textId="7A56C3F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Allowed</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full</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Allowed</w:t>
      </w:r>
      <w:r w:rsidRPr="00A559A0">
        <w:rPr>
          <w:rFonts w:ascii="Courier New" w:hAnsi="Courier New" w:cs="Courier New"/>
          <w:b/>
          <w:bCs/>
          <w:color w:val="0000FF"/>
          <w:sz w:val="16"/>
          <w:szCs w:val="16"/>
          <w:highlight w:val="white"/>
        </w:rPr>
        <w:t>&gt;</w:t>
      </w:r>
    </w:p>
    <w:p w14:paraId="49296C91" w14:textId="3C0C156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ResellWhen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beforeStartOfValidity</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ResellWhen</w:t>
      </w:r>
      <w:r w:rsidRPr="00A559A0">
        <w:rPr>
          <w:rFonts w:ascii="Courier New" w:hAnsi="Courier New" w:cs="Courier New"/>
          <w:b/>
          <w:bCs/>
          <w:color w:val="0000FF"/>
          <w:sz w:val="16"/>
          <w:szCs w:val="16"/>
          <w:highlight w:val="white"/>
        </w:rPr>
        <w:t>&gt;</w:t>
      </w:r>
    </w:p>
    <w:p w14:paraId="5536CCEB" w14:textId="06FD5C20"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ExchangableFromDuration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-P30D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ExchangableFromDuration</w:t>
      </w:r>
      <w:r w:rsidRPr="00A559A0">
        <w:rPr>
          <w:rFonts w:ascii="Courier New" w:hAnsi="Courier New" w:cs="Courier New"/>
          <w:b/>
          <w:bCs/>
          <w:color w:val="0000FF"/>
          <w:sz w:val="16"/>
          <w:szCs w:val="16"/>
          <w:highlight w:val="white"/>
        </w:rPr>
        <w:t>&gt;</w:t>
      </w:r>
    </w:p>
    <w:p w14:paraId="32602FD5" w14:textId="3E38C83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ExchangableUntilDuration</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-P2D</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ExchangableUntilDuration</w:t>
      </w:r>
      <w:r w:rsidRPr="00A559A0">
        <w:rPr>
          <w:rFonts w:ascii="Courier New" w:hAnsi="Courier New" w:cs="Courier New"/>
          <w:b/>
          <w:bCs/>
          <w:color w:val="0000FF"/>
          <w:sz w:val="16"/>
          <w:szCs w:val="16"/>
          <w:highlight w:val="white"/>
        </w:rPr>
        <w:t>&gt;</w:t>
      </w:r>
    </w:p>
    <w:p w14:paraId="2F17DDC4" w14:textId="76CF8C4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HasFee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HasFee</w:t>
      </w:r>
      <w:r w:rsidRPr="00A559A0">
        <w:rPr>
          <w:rFonts w:ascii="Courier New" w:hAnsi="Courier New" w:cs="Courier New"/>
          <w:b/>
          <w:bCs/>
          <w:color w:val="0000FF"/>
          <w:sz w:val="16"/>
          <w:szCs w:val="16"/>
          <w:highlight w:val="white"/>
        </w:rPr>
        <w:t>&gt;</w:t>
      </w:r>
    </w:p>
    <w:p w14:paraId="41A36472" w14:textId="67E1DC4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perPerson</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RefundBasis</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A vérifier</w:t>
      </w:r>
      <w:r w:rsidRPr="00A559A0">
        <w:rPr>
          <w:rFonts w:ascii="Courier New" w:hAnsi="Courier New" w:cs="Courier New"/>
          <w:b/>
          <w:bCs/>
          <w:color w:val="0000FF"/>
          <w:sz w:val="16"/>
          <w:szCs w:val="16"/>
          <w:highlight w:val="white"/>
        </w:rPr>
        <w:t>--&gt;</w:t>
      </w:r>
    </w:p>
    <w:p w14:paraId="345144C1" w14:textId="0B3B5AD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Refunding</w:t>
      </w:r>
      <w:r w:rsidRPr="00A559A0">
        <w:rPr>
          <w:rFonts w:ascii="Courier New" w:hAnsi="Courier New" w:cs="Courier New"/>
          <w:b/>
          <w:bCs/>
          <w:color w:val="0000FF"/>
          <w:sz w:val="16"/>
          <w:szCs w:val="16"/>
          <w:highlight w:val="white"/>
        </w:rPr>
        <w:t>&gt;</w:t>
      </w:r>
    </w:p>
    <w:p w14:paraId="4C335FAC" w14:textId="77777777" w:rsidR="003658CB" w:rsidRPr="00A559A0" w:rsidRDefault="003658CB" w:rsidP="009030C3"/>
    <w:p w14:paraId="74E0853C" w14:textId="09542C35" w:rsidR="00F90F2A" w:rsidRPr="00A559A0" w:rsidRDefault="004D5BB0" w:rsidP="00CE387E">
      <w:pPr>
        <w:pStyle w:val="Titre2"/>
      </w:pPr>
      <w:bookmarkStart w:id="194" w:name="_Toc86936154"/>
      <w:r w:rsidRPr="00A559A0">
        <w:t>Les</w:t>
      </w:r>
      <w:r w:rsidR="00AA2D3A" w:rsidRPr="00A559A0">
        <w:t xml:space="preserve"> </w:t>
      </w:r>
      <w:r w:rsidR="00113865" w:rsidRPr="00A559A0">
        <w:t>Grilles</w:t>
      </w:r>
      <w:r w:rsidR="00AA2D3A" w:rsidRPr="00A559A0">
        <w:t xml:space="preserve"> Tarifaires</w:t>
      </w:r>
      <w:r w:rsidRPr="00A559A0">
        <w:t xml:space="preserve"> (FareTable)</w:t>
      </w:r>
      <w:bookmarkEnd w:id="194"/>
    </w:p>
    <w:p w14:paraId="3927531E" w14:textId="77777777" w:rsidR="00863F49" w:rsidRPr="00A559A0" w:rsidRDefault="00F90F2A" w:rsidP="00CE387E">
      <w:pPr>
        <w:rPr>
          <w:highlight w:val="yellow"/>
        </w:rPr>
      </w:pPr>
      <w:r w:rsidRPr="00A559A0">
        <w:rPr>
          <w:highlight w:val="yellow"/>
        </w:rPr>
        <w:t>Dans tous les tableaux précédents, les attributs fournissant une information de prix non pas été retenus dans le cadre du Profil France : cela tient au fait que l’option retenue par le profil est de systématiser la présentation des prix au travers d’un</w:t>
      </w:r>
      <w:r w:rsidR="00863F49" w:rsidRPr="00A559A0">
        <w:rPr>
          <w:highlight w:val="yellow"/>
        </w:rPr>
        <w:t>e</w:t>
      </w:r>
      <w:r w:rsidRPr="00A559A0">
        <w:rPr>
          <w:highlight w:val="yellow"/>
        </w:rPr>
        <w:t xml:space="preserve"> </w:t>
      </w:r>
      <w:r w:rsidR="00113865" w:rsidRPr="00A559A0">
        <w:rPr>
          <w:highlight w:val="yellow"/>
        </w:rPr>
        <w:t>GRILLE</w:t>
      </w:r>
      <w:r w:rsidRPr="00A559A0">
        <w:rPr>
          <w:highlight w:val="yellow"/>
        </w:rPr>
        <w:t xml:space="preserve"> TARIFAIRE (FARE TABLE). L’objectif est ici de systématiser la production et l’interprétation des données d’ordre tarifaire, mais aussi d’éviter une trop grande disparité des choix et option</w:t>
      </w:r>
      <w:r w:rsidR="00863F49" w:rsidRPr="00A559A0">
        <w:rPr>
          <w:highlight w:val="yellow"/>
        </w:rPr>
        <w:t>e</w:t>
      </w:r>
      <w:r w:rsidRPr="00A559A0">
        <w:rPr>
          <w:highlight w:val="yellow"/>
        </w:rPr>
        <w:t xml:space="preserve"> de modélisation qui ne manquerait pas de se présenter</w:t>
      </w:r>
      <w:r w:rsidR="00863F49" w:rsidRPr="00A559A0">
        <w:rPr>
          <w:highlight w:val="yellow"/>
        </w:rPr>
        <w:t xml:space="preserve"> (</w:t>
      </w:r>
      <w:r w:rsidRPr="00A559A0">
        <w:rPr>
          <w:highlight w:val="yellow"/>
        </w:rPr>
        <w:t>surtout dans le domaine tarifaire</w:t>
      </w:r>
      <w:r w:rsidR="00863F49" w:rsidRPr="00A559A0">
        <w:rPr>
          <w:highlight w:val="yellow"/>
        </w:rPr>
        <w:t>)</w:t>
      </w:r>
      <w:r w:rsidRPr="00A559A0">
        <w:rPr>
          <w:highlight w:val="yellow"/>
        </w:rPr>
        <w:t xml:space="preserve"> s’il elles n’étaient pas un peu contrainte</w:t>
      </w:r>
      <w:r w:rsidR="00863F49" w:rsidRPr="00A559A0">
        <w:rPr>
          <w:highlight w:val="yellow"/>
        </w:rPr>
        <w:t>.</w:t>
      </w:r>
    </w:p>
    <w:p w14:paraId="13AE5540" w14:textId="5FC93AEB" w:rsidR="00CE387E" w:rsidRPr="00A559A0" w:rsidRDefault="00863F49" w:rsidP="00CE387E">
      <w:r w:rsidRPr="00A559A0">
        <w:rPr>
          <w:highlight w:val="yellow"/>
        </w:rPr>
        <w:t>La présentation des prix sous forme de grille des tarifs reste un grand classique dans le domaine des transports, et ce choix permettra aussi la simplification de la présentation de l’offre aux voyageur (ce qui est cohérent avec l’objectif d’information voyageur du profil)</w:t>
      </w:r>
      <w:r w:rsidR="00F90F2A" w:rsidRPr="00A559A0">
        <w:rPr>
          <w:highlight w:val="yellow"/>
        </w:rPr>
        <w:t>.</w:t>
      </w:r>
      <w:r w:rsidRPr="00A559A0">
        <w:t xml:space="preserve"> </w:t>
      </w:r>
    </w:p>
    <w:p w14:paraId="5F261997" w14:textId="6E316983" w:rsidR="00F90F2A" w:rsidRPr="00A559A0" w:rsidRDefault="0097437D" w:rsidP="00CE387E">
      <w:r w:rsidRPr="00A559A0">
        <w:rPr>
          <w:highlight w:val="yellow"/>
        </w:rPr>
        <w:t xml:space="preserve">Il reste toutefois quelques cas ou des prix pourront être fournit en dehors des </w:t>
      </w:r>
      <w:r w:rsidR="00EB3ABA" w:rsidRPr="00A559A0">
        <w:rPr>
          <w:highlight w:val="yellow"/>
        </w:rPr>
        <w:t>GRILLEs</w:t>
      </w:r>
      <w:r w:rsidRPr="00A559A0">
        <w:rPr>
          <w:highlight w:val="yellow"/>
        </w:rPr>
        <w:t xml:space="preserve"> TARIFAIREs : par exemple si un produit offre une réduction fixe, par exemple de 5€, cela pourra être indiqué explicitement dans la </w:t>
      </w:r>
      <w:r w:rsidR="006B7D6A" w:rsidRPr="00A559A0">
        <w:rPr>
          <w:highlight w:val="yellow"/>
        </w:rPr>
        <w:t>description</w:t>
      </w:r>
      <w:r w:rsidRPr="00A559A0">
        <w:rPr>
          <w:highlight w:val="yellow"/>
        </w:rPr>
        <w:t xml:space="preserve"> du produit tarifaire de façon à pouvoir en donner une description complète et pertinente au voyageur.</w:t>
      </w:r>
    </w:p>
    <w:p w14:paraId="78A9B960" w14:textId="3D8FFC1C" w:rsidR="00EB3ABA" w:rsidRPr="00A559A0" w:rsidRDefault="00EB3ABA" w:rsidP="00EB3ABA">
      <w:pPr>
        <w:pStyle w:val="note0"/>
        <w:rPr>
          <w:rFonts w:ascii="Arial" w:hAnsi="Arial" w:cs="Arial"/>
          <w:sz w:val="20"/>
          <w:szCs w:val="20"/>
          <w:lang w:val="fr-FR"/>
        </w:rPr>
      </w:pPr>
      <w:r w:rsidRPr="00A559A0">
        <w:rPr>
          <w:rFonts w:ascii="Arial" w:hAnsi="Arial" w:cs="Arial"/>
          <w:sz w:val="20"/>
          <w:szCs w:val="20"/>
          <w:highlight w:val="yellow"/>
          <w:lang w:val="fr-FR"/>
        </w:rPr>
        <w:t>Note : dans le cadre du profil, on fait le choix de ne pas prévoir la gestion de réductions cumulatives.</w:t>
      </w:r>
    </w:p>
    <w:p w14:paraId="67813336" w14:textId="77777777" w:rsidR="007F4ECD" w:rsidRPr="00A559A0" w:rsidRDefault="007F4ECD" w:rsidP="00CE387E"/>
    <w:p w14:paraId="3C36FB47" w14:textId="30B635EB" w:rsidR="00F90F2A" w:rsidRPr="00A559A0" w:rsidRDefault="007F4ECD" w:rsidP="00CE387E">
      <w:r w:rsidRPr="00A559A0">
        <w:t>Un</w:t>
      </w:r>
      <w:r w:rsidR="00113865" w:rsidRPr="00A559A0">
        <w:t>e</w:t>
      </w:r>
      <w:r w:rsidRPr="00A559A0">
        <w:t xml:space="preserve"> </w:t>
      </w:r>
      <w:r w:rsidR="00113865" w:rsidRPr="00A559A0">
        <w:t>GRILLE</w:t>
      </w:r>
      <w:r w:rsidRPr="00A559A0">
        <w:t xml:space="preserve"> TARIFAIRE permet la représentation de groupes de prix pour des combinaisons d'éléments tarifaires. Il définit une matrice multidimensionnelle de CELLULES, dont chacune peut indiquer un </w:t>
      </w:r>
      <w:r w:rsidR="00863F49" w:rsidRPr="00A559A0">
        <w:t>prix pour</w:t>
      </w:r>
      <w:r w:rsidRPr="00A559A0">
        <w:t xml:space="preserve"> une combinaison d'un ou plusieurs éléments tarifaires. Par exemple, on peut avoir des références PROFIL UTILISATEUR + ÉLÉMENT DE MATRICE DE DISTANCE + CLASSE D'UTILISATION sur chaque cellule afin de définir les tarifs adulte et enfant pour la première et la deuxième classe.</w:t>
      </w:r>
    </w:p>
    <w:p w14:paraId="13340ED6" w14:textId="5D887641" w:rsidR="00F90F2A" w:rsidRPr="00A559A0" w:rsidRDefault="00113865" w:rsidP="00CE387E">
      <w:r w:rsidRPr="00A559A0">
        <w:t xml:space="preserve">Les </w:t>
      </w:r>
      <w:r w:rsidR="009C2627" w:rsidRPr="00A559A0">
        <w:t>grilles</w:t>
      </w:r>
      <w:r w:rsidRPr="00A559A0">
        <w:t xml:space="preserve"> peuvent être </w:t>
      </w:r>
      <w:r w:rsidR="009C2627" w:rsidRPr="00A559A0">
        <w:t>imbriqués ;</w:t>
      </w:r>
      <w:r w:rsidRPr="00A559A0">
        <w:t xml:space="preserve"> Tous les objets héritant de « PRICEABLE OBJECT » (ce qui est le cas de la grande majorité des objets de ce profil) peuvent être utilisés au sein d’un GRILLE TARIFAIRE</w:t>
      </w:r>
    </w:p>
    <w:p w14:paraId="2504190F" w14:textId="4B87E58E" w:rsidR="00455230" w:rsidRPr="00A559A0" w:rsidRDefault="00455230" w:rsidP="00CE387E">
      <w:r w:rsidRPr="00A559A0">
        <w:t>La construction en GRILLE TARIFAIRE permet de définir tout un ensemble de composants relativement indépendant et potentiellement réutilisables qui seront assemblés (par référence) au sein de la grille pour fournir un prix correspondant (par exemple : Titre pour zones A et B + billet à l’unité + jeune voyageur (18-25 ans) =&gt; Prix). On co</w:t>
      </w:r>
      <w:r w:rsidR="00FF7869" w:rsidRPr="00A559A0">
        <w:t>n</w:t>
      </w:r>
      <w:r w:rsidRPr="00A559A0">
        <w:t>serve donc un</w:t>
      </w:r>
      <w:r w:rsidR="00FF7869" w:rsidRPr="00A559A0">
        <w:t>e</w:t>
      </w:r>
      <w:r w:rsidRPr="00A559A0">
        <w:t xml:space="preserve"> construction très modulaire.</w:t>
      </w:r>
    </w:p>
    <w:p w14:paraId="154CF3B0" w14:textId="22B59EF9" w:rsidR="00F90F2A" w:rsidRPr="00A559A0" w:rsidRDefault="00455230" w:rsidP="00CE387E">
      <w:r w:rsidRPr="00A559A0">
        <w:rPr>
          <w:highlight w:val="yellow"/>
        </w:rPr>
        <w:t>La GRILLE TARIFAIRE fera des références vers tous les éléments qui la constituent à l’exception des prix eux même qui, n’étant pas définis par ailleurs, devront être complètement définis au sein de la GRILLE TARIFAIRE.</w:t>
      </w:r>
    </w:p>
    <w:p w14:paraId="1E5C3EDE" w14:textId="53E48ADC" w:rsidR="00F90F2A" w:rsidRPr="00A559A0" w:rsidRDefault="00F90F2A" w:rsidP="00CE387E"/>
    <w:p w14:paraId="5627017F" w14:textId="44E503F7" w:rsidR="007D0BAA" w:rsidRPr="00A559A0" w:rsidRDefault="005D0351" w:rsidP="00AA2D3A">
      <w:pPr>
        <w:jc w:val="center"/>
      </w:pPr>
      <w:r w:rsidRPr="00A559A0">
        <w:rPr>
          <w:noProof/>
        </w:rPr>
        <w:lastRenderedPageBreak/>
        <w:drawing>
          <wp:inline distT="0" distB="0" distL="0" distR="0" wp14:anchorId="29985E99" wp14:editId="10E539BF">
            <wp:extent cx="5913755" cy="53079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3755" cy="5307965"/>
                    </a:xfrm>
                    <a:prstGeom prst="rect">
                      <a:avLst/>
                    </a:prstGeom>
                    <a:noFill/>
                    <a:ln>
                      <a:noFill/>
                    </a:ln>
                  </pic:spPr>
                </pic:pic>
              </a:graphicData>
            </a:graphic>
          </wp:inline>
        </w:drawing>
      </w:r>
    </w:p>
    <w:p w14:paraId="31715B73" w14:textId="12D4894D" w:rsidR="00AA2D3A" w:rsidRPr="00A559A0" w:rsidRDefault="00AA2D3A" w:rsidP="00AA2D3A">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24</w:t>
      </w:r>
      <w:r w:rsidRPr="00A559A0">
        <w:rPr>
          <w:rFonts w:cs="Arial"/>
        </w:rPr>
        <w:fldChar w:fldCharType="end"/>
      </w:r>
      <w:r w:rsidRPr="00A559A0">
        <w:rPr>
          <w:rFonts w:cs="Arial"/>
        </w:rPr>
        <w:t xml:space="preserve"> – </w:t>
      </w:r>
      <w:r w:rsidR="00113865" w:rsidRPr="00A559A0">
        <w:t>Grilles</w:t>
      </w:r>
      <w:r w:rsidRPr="00A559A0">
        <w:t xml:space="preserve"> Tarifaires</w:t>
      </w:r>
      <w:r w:rsidRPr="00A559A0">
        <w:rPr>
          <w:rFonts w:cs="Arial"/>
          <w:i/>
        </w:rPr>
        <w:t xml:space="preserve"> – Modèle conceptuel</w:t>
      </w:r>
    </w:p>
    <w:p w14:paraId="64CE1D59" w14:textId="77777777" w:rsidR="00AA2D3A" w:rsidRPr="00A559A0" w:rsidRDefault="00AA2D3A" w:rsidP="007D0BAA"/>
    <w:p w14:paraId="5248BF9D" w14:textId="77777777" w:rsidR="004D5BB0" w:rsidRPr="00A559A0" w:rsidRDefault="004D5BB0" w:rsidP="004D5BB0"/>
    <w:p w14:paraId="311EFF05" w14:textId="74EE80A8"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89</w:t>
      </w:r>
      <w:r w:rsidRPr="00A559A0">
        <w:rPr>
          <w:rFonts w:cs="Arial"/>
        </w:rPr>
        <w:fldChar w:fldCharType="end"/>
      </w:r>
      <w:r w:rsidRPr="00A559A0">
        <w:rPr>
          <w:rFonts w:cs="Arial"/>
        </w:rPr>
        <w:t xml:space="preserve"> – </w:t>
      </w:r>
      <w:r w:rsidRPr="00A559A0">
        <w:rPr>
          <w:rFonts w:cs="Arial"/>
          <w:i/>
        </w:rPr>
        <w:t>FareTable</w:t>
      </w:r>
      <w:r w:rsidRPr="00A559A0">
        <w:rPr>
          <w:rFonts w:cs="Arial"/>
        </w:rPr>
        <w:t xml:space="preserve"> –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298"/>
        <w:gridCol w:w="1842"/>
        <w:gridCol w:w="720"/>
        <w:gridCol w:w="4140"/>
      </w:tblGrid>
      <w:tr w:rsidR="000F50C0" w:rsidRPr="00A559A0" w14:paraId="6D858BB5"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D2A2AE7" w14:textId="68C272A7" w:rsidR="000F50C0" w:rsidRPr="00A559A0" w:rsidRDefault="000F50C0" w:rsidP="00B407FC">
            <w:pPr>
              <w:rPr>
                <w:rFonts w:cs="Arial"/>
              </w:rPr>
            </w:pPr>
            <w:r w:rsidRPr="00A559A0">
              <w:rPr>
                <w:rFonts w:eastAsia="Times New Roman" w:cs="Arial"/>
                <w:b/>
                <w:color w:val="0F0F0F"/>
                <w:sz w:val="18"/>
                <w:szCs w:val="24"/>
              </w:rPr>
              <w:t>Classification</w:t>
            </w:r>
          </w:p>
        </w:tc>
        <w:tc>
          <w:tcPr>
            <w:tcW w:w="2298" w:type="dxa"/>
            <w:tcBorders>
              <w:top w:val="single" w:sz="2" w:space="0" w:color="auto"/>
              <w:left w:val="single" w:sz="2" w:space="0" w:color="auto"/>
              <w:bottom w:val="single" w:sz="2" w:space="0" w:color="auto"/>
              <w:right w:val="single" w:sz="2" w:space="0" w:color="auto"/>
            </w:tcBorders>
            <w:shd w:val="clear" w:color="auto" w:fill="E6E6E6"/>
          </w:tcPr>
          <w:p w14:paraId="25BC895B" w14:textId="77777777" w:rsidR="000F50C0" w:rsidRPr="00A559A0" w:rsidRDefault="000F50C0" w:rsidP="00B407FC">
            <w:pPr>
              <w:rPr>
                <w:rFonts w:cs="Arial"/>
                <w:b/>
              </w:rPr>
            </w:pPr>
            <w:r w:rsidRPr="00A559A0">
              <w:rPr>
                <w:rFonts w:cs="Arial"/>
                <w:b/>
                <w:bCs/>
                <w:sz w:val="18"/>
                <w:szCs w:val="18"/>
              </w:rPr>
              <w:t>Name</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4CEE2CB1" w14:textId="77777777" w:rsidR="000F50C0" w:rsidRPr="00A559A0" w:rsidRDefault="000F50C0" w:rsidP="00B407FC">
            <w:pPr>
              <w:rPr>
                <w:rFonts w:cs="Arial"/>
                <w:b/>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68356AD3" w14:textId="06B55A19"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4500966"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08FC0771"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74D900C" w14:textId="77777777" w:rsidR="000F50C0" w:rsidRPr="00A559A0" w:rsidRDefault="000F50C0" w:rsidP="00B407FC">
            <w:pPr>
              <w:rPr>
                <w:rFonts w:cs="Arial"/>
                <w:sz w:val="18"/>
                <w:szCs w:val="18"/>
              </w:rPr>
            </w:pPr>
            <w:r w:rsidRPr="00A559A0">
              <w:rPr>
                <w:rFonts w:cs="Arial"/>
                <w:sz w:val="18"/>
                <w:szCs w:val="18"/>
              </w:rPr>
              <w:t>::&gt;</w:t>
            </w:r>
          </w:p>
        </w:tc>
        <w:tc>
          <w:tcPr>
            <w:tcW w:w="2298" w:type="dxa"/>
            <w:tcBorders>
              <w:top w:val="single" w:sz="2" w:space="0" w:color="auto"/>
              <w:left w:val="single" w:sz="2" w:space="0" w:color="auto"/>
              <w:bottom w:val="single" w:sz="2" w:space="0" w:color="auto"/>
              <w:right w:val="single" w:sz="2" w:space="0" w:color="auto"/>
            </w:tcBorders>
            <w:shd w:val="clear" w:color="auto" w:fill="FFFFFF"/>
          </w:tcPr>
          <w:p w14:paraId="359BE86A" w14:textId="77777777" w:rsidR="000F50C0" w:rsidRPr="00A559A0" w:rsidRDefault="000F50C0" w:rsidP="00B407FC">
            <w:pPr>
              <w:rPr>
                <w:rFonts w:cs="Arial"/>
                <w:sz w:val="18"/>
                <w:szCs w:val="18"/>
              </w:rPr>
            </w:pPr>
            <w:r w:rsidRPr="00A559A0">
              <w:rPr>
                <w:rFonts w:cs="Arial"/>
                <w:sz w:val="18"/>
                <w:szCs w:val="18"/>
              </w:rPr>
              <w:t>::&gt;</w:t>
            </w:r>
          </w:p>
        </w:tc>
        <w:tc>
          <w:tcPr>
            <w:tcW w:w="1842" w:type="dxa"/>
            <w:tcBorders>
              <w:top w:val="single" w:sz="2" w:space="0" w:color="auto"/>
              <w:left w:val="single" w:sz="2" w:space="0" w:color="auto"/>
              <w:bottom w:val="single" w:sz="2" w:space="0" w:color="auto"/>
              <w:right w:val="single" w:sz="2" w:space="0" w:color="auto"/>
            </w:tcBorders>
            <w:shd w:val="clear" w:color="auto" w:fill="FFFFFF"/>
          </w:tcPr>
          <w:p w14:paraId="392FEBFF" w14:textId="77777777" w:rsidR="000F50C0" w:rsidRPr="00A559A0" w:rsidRDefault="000F50C0" w:rsidP="00B407FC">
            <w:pPr>
              <w:rPr>
                <w:rFonts w:cs="Arial"/>
                <w:sz w:val="18"/>
                <w:szCs w:val="18"/>
              </w:rPr>
            </w:pPr>
            <w:r w:rsidRPr="00A559A0">
              <w:rPr>
                <w:rFonts w:cs="Arial"/>
                <w:i/>
                <w:sz w:val="18"/>
                <w:szCs w:val="18"/>
              </w:rPr>
              <w:t>PriceGroup</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7E7D6608" w14:textId="77777777" w:rsidR="000F50C0" w:rsidRPr="00A559A0" w:rsidRDefault="000F50C0" w:rsidP="00B407FC">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BC03D4A" w14:textId="2088D44E" w:rsidR="000F50C0" w:rsidRPr="00A559A0" w:rsidRDefault="000F50C0" w:rsidP="00B407FC">
            <w:pPr>
              <w:rPr>
                <w:rFonts w:cs="Arial"/>
                <w:sz w:val="18"/>
                <w:szCs w:val="18"/>
              </w:rPr>
            </w:pPr>
            <w:r w:rsidRPr="00A559A0">
              <w:rPr>
                <w:rFonts w:cs="Arial"/>
                <w:sz w:val="18"/>
                <w:szCs w:val="18"/>
              </w:rPr>
              <w:t>FARE TABLE</w:t>
            </w:r>
            <w:r w:rsidRPr="00A559A0" w:rsidDel="00783128">
              <w:rPr>
                <w:rFonts w:cs="Arial"/>
                <w:b/>
                <w:i/>
                <w:sz w:val="18"/>
                <w:szCs w:val="18"/>
              </w:rPr>
              <w:t xml:space="preserve"> </w:t>
            </w:r>
            <w:r w:rsidR="00867E96" w:rsidRPr="00A559A0">
              <w:rPr>
                <w:rFonts w:cs="Arial"/>
                <w:sz w:val="18"/>
                <w:szCs w:val="18"/>
              </w:rPr>
              <w:t>hérite de</w:t>
            </w:r>
            <w:r w:rsidRPr="00A559A0">
              <w:rPr>
                <w:rFonts w:cs="Arial"/>
                <w:sz w:val="18"/>
                <w:szCs w:val="18"/>
              </w:rPr>
              <w:t xml:space="preserve"> PRICE GROUP</w:t>
            </w:r>
            <w:r w:rsidRPr="00A559A0">
              <w:rPr>
                <w:rFonts w:cs="Arial"/>
                <w:b/>
                <w:i/>
                <w:sz w:val="18"/>
                <w:szCs w:val="18"/>
              </w:rPr>
              <w:t>.</w:t>
            </w:r>
          </w:p>
        </w:tc>
      </w:tr>
      <w:tr w:rsidR="000F50C0" w:rsidRPr="00A559A0" w14:paraId="5AADB5C6" w14:textId="77777777" w:rsidTr="00B407FC">
        <w:tc>
          <w:tcPr>
            <w:tcW w:w="900" w:type="dxa"/>
            <w:tcBorders>
              <w:top w:val="single" w:sz="2" w:space="0" w:color="auto"/>
              <w:left w:val="single" w:sz="2" w:space="0" w:color="auto"/>
              <w:bottom w:val="single" w:sz="2" w:space="0" w:color="auto"/>
              <w:right w:val="single" w:sz="2" w:space="0" w:color="auto"/>
            </w:tcBorders>
          </w:tcPr>
          <w:p w14:paraId="47B63F6F" w14:textId="77777777" w:rsidR="000F50C0" w:rsidRPr="00A559A0" w:rsidRDefault="000F50C0" w:rsidP="00B407FC">
            <w:pPr>
              <w:rPr>
                <w:rFonts w:cs="Arial"/>
                <w:sz w:val="18"/>
                <w:szCs w:val="18"/>
              </w:rPr>
            </w:pPr>
            <w:bookmarkStart w:id="195" w:name="BKM_EFEA5528_1EC5_489c_8BB8_B14FF92CFF45"/>
            <w:r w:rsidRPr="00A559A0">
              <w:rPr>
                <w:rFonts w:cs="Arial"/>
                <w:sz w:val="18"/>
                <w:szCs w:val="18"/>
              </w:rPr>
              <w:t>«PK»</w:t>
            </w:r>
          </w:p>
        </w:tc>
        <w:tc>
          <w:tcPr>
            <w:tcW w:w="2298" w:type="dxa"/>
            <w:tcBorders>
              <w:top w:val="single" w:sz="2" w:space="0" w:color="auto"/>
              <w:left w:val="single" w:sz="2" w:space="0" w:color="auto"/>
              <w:bottom w:val="single" w:sz="2" w:space="0" w:color="auto"/>
              <w:right w:val="single" w:sz="2" w:space="0" w:color="auto"/>
            </w:tcBorders>
          </w:tcPr>
          <w:p w14:paraId="35AC66CF" w14:textId="77777777" w:rsidR="000F50C0" w:rsidRPr="00A559A0" w:rsidRDefault="000F50C0" w:rsidP="00B407FC">
            <w:pPr>
              <w:rPr>
                <w:rFonts w:cs="Arial"/>
                <w:sz w:val="18"/>
                <w:szCs w:val="18"/>
              </w:rPr>
            </w:pPr>
            <w:r w:rsidRPr="00A559A0">
              <w:rPr>
                <w:rFonts w:cs="Arial"/>
                <w:b/>
                <w:i/>
                <w:sz w:val="18"/>
                <w:szCs w:val="18"/>
              </w:rPr>
              <w:t>id</w:t>
            </w:r>
          </w:p>
        </w:tc>
        <w:tc>
          <w:tcPr>
            <w:tcW w:w="1842" w:type="dxa"/>
            <w:tcBorders>
              <w:top w:val="single" w:sz="2" w:space="0" w:color="auto"/>
              <w:left w:val="single" w:sz="2" w:space="0" w:color="auto"/>
              <w:bottom w:val="single" w:sz="2" w:space="0" w:color="auto"/>
              <w:right w:val="single" w:sz="2" w:space="0" w:color="auto"/>
            </w:tcBorders>
          </w:tcPr>
          <w:p w14:paraId="31F0D2BD" w14:textId="77777777" w:rsidR="000F50C0" w:rsidRPr="00A559A0" w:rsidRDefault="000F50C0" w:rsidP="00B407FC">
            <w:pPr>
              <w:rPr>
                <w:rFonts w:cs="Arial"/>
                <w:sz w:val="18"/>
                <w:szCs w:val="18"/>
              </w:rPr>
            </w:pPr>
            <w:r w:rsidRPr="00A559A0">
              <w:rPr>
                <w:rFonts w:cs="Arial"/>
                <w:i/>
                <w:sz w:val="18"/>
                <w:szCs w:val="18"/>
              </w:rPr>
              <w:t>FareTableIdType</w:t>
            </w:r>
          </w:p>
        </w:tc>
        <w:tc>
          <w:tcPr>
            <w:tcW w:w="720" w:type="dxa"/>
            <w:tcBorders>
              <w:top w:val="single" w:sz="2" w:space="0" w:color="auto"/>
              <w:left w:val="single" w:sz="2" w:space="0" w:color="auto"/>
              <w:bottom w:val="single" w:sz="2" w:space="0" w:color="auto"/>
              <w:right w:val="single" w:sz="2" w:space="0" w:color="auto"/>
            </w:tcBorders>
          </w:tcPr>
          <w:p w14:paraId="7ED177B2" w14:textId="77777777" w:rsidR="000F50C0" w:rsidRPr="00A559A0" w:rsidRDefault="000F50C0" w:rsidP="00B407FC">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44E9DC1A" w14:textId="296F8236" w:rsidR="000F50C0" w:rsidRPr="00A559A0" w:rsidRDefault="00867E96" w:rsidP="00B407FC">
            <w:pPr>
              <w:rPr>
                <w:rFonts w:cs="Arial"/>
                <w:sz w:val="18"/>
                <w:szCs w:val="18"/>
              </w:rPr>
            </w:pPr>
            <w:r w:rsidRPr="00A559A0">
              <w:rPr>
                <w:rFonts w:cs="Arial"/>
                <w:sz w:val="18"/>
                <w:szCs w:val="18"/>
              </w:rPr>
              <w:t>Identifiant du</w:t>
            </w:r>
            <w:r w:rsidR="000F50C0" w:rsidRPr="00A559A0">
              <w:rPr>
                <w:rFonts w:cs="Arial"/>
                <w:sz w:val="18"/>
                <w:szCs w:val="18"/>
              </w:rPr>
              <w:t xml:space="preserve"> FARE TABLE.</w:t>
            </w:r>
          </w:p>
        </w:tc>
        <w:bookmarkEnd w:id="195"/>
      </w:tr>
      <w:tr w:rsidR="000F50C0" w:rsidRPr="00A559A0" w14:paraId="1A3A2800" w14:textId="77777777" w:rsidTr="00B407FC">
        <w:tc>
          <w:tcPr>
            <w:tcW w:w="900" w:type="dxa"/>
            <w:tcBorders>
              <w:top w:val="single" w:sz="2" w:space="0" w:color="auto"/>
              <w:left w:val="single" w:sz="2" w:space="0" w:color="auto"/>
              <w:bottom w:val="single" w:sz="2" w:space="0" w:color="auto"/>
              <w:right w:val="single" w:sz="2" w:space="0" w:color="auto"/>
            </w:tcBorders>
          </w:tcPr>
          <w:p w14:paraId="55234F16" w14:textId="77777777" w:rsidR="000F50C0" w:rsidRPr="00A559A0" w:rsidRDefault="000F50C0" w:rsidP="00B407FC">
            <w:pPr>
              <w:rPr>
                <w:rFonts w:cs="Arial"/>
                <w:sz w:val="18"/>
                <w:szCs w:val="18"/>
              </w:rPr>
            </w:pPr>
          </w:p>
        </w:tc>
        <w:tc>
          <w:tcPr>
            <w:tcW w:w="2298" w:type="dxa"/>
            <w:tcBorders>
              <w:top w:val="single" w:sz="2" w:space="0" w:color="auto"/>
              <w:left w:val="single" w:sz="2" w:space="0" w:color="auto"/>
              <w:bottom w:val="single" w:sz="2" w:space="0" w:color="auto"/>
              <w:right w:val="single" w:sz="2" w:space="0" w:color="auto"/>
            </w:tcBorders>
          </w:tcPr>
          <w:p w14:paraId="469DD6E2" w14:textId="77777777" w:rsidR="000F50C0" w:rsidRPr="00A559A0" w:rsidDel="00C77E27" w:rsidRDefault="000F50C0" w:rsidP="00B407FC">
            <w:pPr>
              <w:rPr>
                <w:rFonts w:cs="Arial"/>
                <w:b/>
                <w:i/>
                <w:sz w:val="18"/>
                <w:szCs w:val="18"/>
              </w:rPr>
            </w:pPr>
            <w:r w:rsidRPr="00A559A0">
              <w:rPr>
                <w:rFonts w:eastAsia="Times New Roman" w:cs="Arial"/>
                <w:b/>
                <w:i/>
                <w:color w:val="0F0F0F"/>
                <w:sz w:val="18"/>
                <w:szCs w:val="24"/>
              </w:rPr>
              <w:t>StartDate</w:t>
            </w:r>
          </w:p>
        </w:tc>
        <w:tc>
          <w:tcPr>
            <w:tcW w:w="1842" w:type="dxa"/>
            <w:tcBorders>
              <w:top w:val="single" w:sz="2" w:space="0" w:color="auto"/>
              <w:left w:val="single" w:sz="2" w:space="0" w:color="auto"/>
              <w:bottom w:val="single" w:sz="2" w:space="0" w:color="auto"/>
              <w:right w:val="single" w:sz="2" w:space="0" w:color="auto"/>
            </w:tcBorders>
          </w:tcPr>
          <w:p w14:paraId="3049786A" w14:textId="77777777" w:rsidR="000F50C0" w:rsidRPr="00A559A0" w:rsidDel="00C77E27" w:rsidRDefault="000F50C0" w:rsidP="00B407FC">
            <w:pPr>
              <w:rPr>
                <w:rFonts w:cs="Arial"/>
                <w:i/>
                <w:sz w:val="18"/>
                <w:szCs w:val="18"/>
              </w:rPr>
            </w:pPr>
            <w:r w:rsidRPr="00A559A0">
              <w:rPr>
                <w:rFonts w:eastAsia="Times New Roman" w:cs="Arial"/>
                <w:i/>
                <w:color w:val="0F0F0F"/>
                <w:sz w:val="18"/>
                <w:szCs w:val="24"/>
              </w:rPr>
              <w:t>xsd:date</w:t>
            </w:r>
          </w:p>
        </w:tc>
        <w:tc>
          <w:tcPr>
            <w:tcW w:w="720" w:type="dxa"/>
            <w:tcBorders>
              <w:top w:val="single" w:sz="2" w:space="0" w:color="auto"/>
              <w:left w:val="single" w:sz="2" w:space="0" w:color="auto"/>
              <w:bottom w:val="single" w:sz="2" w:space="0" w:color="auto"/>
              <w:right w:val="single" w:sz="2" w:space="0" w:color="auto"/>
            </w:tcBorders>
          </w:tcPr>
          <w:p w14:paraId="0D9D4BF5" w14:textId="77777777" w:rsidR="000F50C0" w:rsidRPr="00A559A0" w:rsidRDefault="000F50C0" w:rsidP="00B407FC">
            <w:pPr>
              <w:rPr>
                <w:rFonts w:cs="Arial"/>
                <w:sz w:val="18"/>
                <w:szCs w:val="18"/>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677BA7D" w14:textId="37EFDD19" w:rsidR="000F50C0" w:rsidRPr="00A559A0" w:rsidRDefault="009270C9" w:rsidP="00B407FC">
            <w:pPr>
              <w:rPr>
                <w:rFonts w:cs="Arial"/>
                <w:sz w:val="18"/>
                <w:szCs w:val="18"/>
              </w:rPr>
            </w:pPr>
            <w:r w:rsidRPr="009270C9">
              <w:rPr>
                <w:rFonts w:eastAsia="Times New Roman" w:cs="Arial"/>
                <w:color w:val="0F0F0F"/>
                <w:sz w:val="18"/>
                <w:szCs w:val="24"/>
              </w:rPr>
              <w:t>Date de début de validité du prix.</w:t>
            </w:r>
          </w:p>
        </w:tc>
      </w:tr>
      <w:tr w:rsidR="009270C9" w:rsidRPr="00A559A0" w14:paraId="2E745F0B" w14:textId="77777777" w:rsidTr="00B407FC">
        <w:tc>
          <w:tcPr>
            <w:tcW w:w="900" w:type="dxa"/>
            <w:tcBorders>
              <w:top w:val="single" w:sz="2" w:space="0" w:color="auto"/>
              <w:left w:val="single" w:sz="2" w:space="0" w:color="auto"/>
              <w:bottom w:val="single" w:sz="2" w:space="0" w:color="auto"/>
              <w:right w:val="single" w:sz="2" w:space="0" w:color="auto"/>
            </w:tcBorders>
          </w:tcPr>
          <w:p w14:paraId="441D52A1" w14:textId="77777777" w:rsidR="009270C9" w:rsidRPr="00A559A0" w:rsidRDefault="009270C9" w:rsidP="009270C9">
            <w:pPr>
              <w:rPr>
                <w:rFonts w:cs="Arial"/>
                <w:sz w:val="18"/>
                <w:szCs w:val="18"/>
              </w:rPr>
            </w:pPr>
          </w:p>
        </w:tc>
        <w:tc>
          <w:tcPr>
            <w:tcW w:w="2298" w:type="dxa"/>
            <w:tcBorders>
              <w:top w:val="single" w:sz="2" w:space="0" w:color="auto"/>
              <w:left w:val="single" w:sz="2" w:space="0" w:color="auto"/>
              <w:bottom w:val="single" w:sz="2" w:space="0" w:color="auto"/>
              <w:right w:val="single" w:sz="2" w:space="0" w:color="auto"/>
            </w:tcBorders>
          </w:tcPr>
          <w:p w14:paraId="33F7C108" w14:textId="77777777" w:rsidR="009270C9" w:rsidRPr="00A559A0" w:rsidDel="00C77E27" w:rsidRDefault="009270C9" w:rsidP="009270C9">
            <w:pPr>
              <w:rPr>
                <w:rFonts w:cs="Arial"/>
                <w:b/>
                <w:i/>
                <w:sz w:val="18"/>
                <w:szCs w:val="18"/>
              </w:rPr>
            </w:pPr>
            <w:r w:rsidRPr="00A559A0">
              <w:rPr>
                <w:rFonts w:eastAsia="Times New Roman" w:cs="Arial"/>
                <w:b/>
                <w:i/>
                <w:color w:val="0F0F0F"/>
                <w:sz w:val="18"/>
                <w:szCs w:val="24"/>
              </w:rPr>
              <w:t>EndDate</w:t>
            </w:r>
          </w:p>
        </w:tc>
        <w:tc>
          <w:tcPr>
            <w:tcW w:w="1842" w:type="dxa"/>
            <w:tcBorders>
              <w:top w:val="single" w:sz="2" w:space="0" w:color="auto"/>
              <w:left w:val="single" w:sz="2" w:space="0" w:color="auto"/>
              <w:bottom w:val="single" w:sz="2" w:space="0" w:color="auto"/>
              <w:right w:val="single" w:sz="2" w:space="0" w:color="auto"/>
            </w:tcBorders>
          </w:tcPr>
          <w:p w14:paraId="42B521E1" w14:textId="77777777" w:rsidR="009270C9" w:rsidRPr="00A559A0" w:rsidDel="00C77E27" w:rsidRDefault="009270C9" w:rsidP="009270C9">
            <w:pPr>
              <w:rPr>
                <w:rFonts w:cs="Arial"/>
                <w:i/>
                <w:sz w:val="18"/>
                <w:szCs w:val="18"/>
              </w:rPr>
            </w:pPr>
            <w:r w:rsidRPr="00A559A0">
              <w:rPr>
                <w:rFonts w:eastAsia="Times New Roman" w:cs="Arial"/>
                <w:i/>
                <w:color w:val="0F0F0F"/>
                <w:sz w:val="18"/>
                <w:szCs w:val="24"/>
              </w:rPr>
              <w:t>xsd:date</w:t>
            </w:r>
          </w:p>
        </w:tc>
        <w:tc>
          <w:tcPr>
            <w:tcW w:w="720" w:type="dxa"/>
            <w:tcBorders>
              <w:top w:val="single" w:sz="2" w:space="0" w:color="auto"/>
              <w:left w:val="single" w:sz="2" w:space="0" w:color="auto"/>
              <w:bottom w:val="single" w:sz="2" w:space="0" w:color="auto"/>
              <w:right w:val="single" w:sz="2" w:space="0" w:color="auto"/>
            </w:tcBorders>
          </w:tcPr>
          <w:p w14:paraId="39E183A3" w14:textId="77777777" w:rsidR="009270C9" w:rsidRPr="00A559A0" w:rsidRDefault="009270C9" w:rsidP="009270C9">
            <w:pPr>
              <w:rPr>
                <w:rFonts w:cs="Arial"/>
                <w:sz w:val="18"/>
                <w:szCs w:val="18"/>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B83E852" w14:textId="4B9090C2" w:rsidR="009270C9" w:rsidRPr="00A559A0" w:rsidRDefault="009270C9" w:rsidP="009270C9">
            <w:pPr>
              <w:rPr>
                <w:rFonts w:cs="Arial"/>
                <w:sz w:val="18"/>
                <w:szCs w:val="18"/>
              </w:rPr>
            </w:pPr>
            <w:r w:rsidRPr="009270C9">
              <w:rPr>
                <w:rFonts w:eastAsia="Times New Roman" w:cs="Arial"/>
                <w:color w:val="0F0F0F"/>
                <w:sz w:val="18"/>
                <w:szCs w:val="24"/>
              </w:rPr>
              <w:t xml:space="preserve">Date de </w:t>
            </w:r>
            <w:r>
              <w:rPr>
                <w:rFonts w:eastAsia="Times New Roman" w:cs="Arial"/>
                <w:color w:val="0F0F0F"/>
                <w:sz w:val="18"/>
                <w:szCs w:val="24"/>
              </w:rPr>
              <w:t>fin</w:t>
            </w:r>
            <w:r w:rsidRPr="009270C9">
              <w:rPr>
                <w:rFonts w:eastAsia="Times New Roman" w:cs="Arial"/>
                <w:color w:val="0F0F0F"/>
                <w:sz w:val="18"/>
                <w:szCs w:val="24"/>
              </w:rPr>
              <w:t xml:space="preserve"> de validité du prix.</w:t>
            </w:r>
          </w:p>
        </w:tc>
      </w:tr>
      <w:tr w:rsidR="000F50C0" w:rsidRPr="00A559A0" w14:paraId="3DAB4105"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16EE6E3" w14:textId="77777777" w:rsidR="000F50C0" w:rsidRPr="00A559A0" w:rsidRDefault="000F50C0" w:rsidP="00B407FC">
            <w:pPr>
              <w:rPr>
                <w:rFonts w:cs="Arial"/>
                <w:vanish/>
                <w:sz w:val="18"/>
                <w:szCs w:val="18"/>
              </w:rPr>
            </w:pPr>
            <w:r w:rsidRPr="00A559A0">
              <w:rPr>
                <w:rFonts w:eastAsia="Times New Roman" w:cs="Arial"/>
                <w:vanish/>
                <w:color w:val="0F0F0F"/>
                <w:sz w:val="18"/>
                <w:szCs w:val="24"/>
              </w:rPr>
              <w:t>«FK»</w:t>
            </w:r>
          </w:p>
        </w:tc>
        <w:tc>
          <w:tcPr>
            <w:tcW w:w="2298" w:type="dxa"/>
            <w:tcBorders>
              <w:top w:val="single" w:sz="2" w:space="0" w:color="auto"/>
              <w:left w:val="single" w:sz="2" w:space="0" w:color="auto"/>
              <w:bottom w:val="single" w:sz="2" w:space="0" w:color="auto"/>
              <w:right w:val="single" w:sz="2" w:space="0" w:color="auto"/>
            </w:tcBorders>
          </w:tcPr>
          <w:p w14:paraId="569C6DA7" w14:textId="77777777" w:rsidR="000F50C0" w:rsidRPr="00A559A0" w:rsidDel="00C77E27" w:rsidRDefault="000F50C0" w:rsidP="00B407FC">
            <w:pPr>
              <w:rPr>
                <w:rFonts w:cs="Arial"/>
                <w:b/>
                <w:i/>
                <w:vanish/>
                <w:sz w:val="18"/>
                <w:szCs w:val="18"/>
                <w:highlight w:val="cyan"/>
              </w:rPr>
            </w:pPr>
            <w:r w:rsidRPr="00A559A0">
              <w:rPr>
                <w:rFonts w:eastAsia="Times New Roman" w:cs="Arial"/>
                <w:b/>
                <w:i/>
                <w:vanish/>
                <w:color w:val="0F0F0F"/>
                <w:sz w:val="18"/>
                <w:szCs w:val="24"/>
                <w:highlight w:val="cyan"/>
              </w:rPr>
              <w:t>RoundingRef</w:t>
            </w:r>
          </w:p>
        </w:tc>
        <w:tc>
          <w:tcPr>
            <w:tcW w:w="1842" w:type="dxa"/>
            <w:tcBorders>
              <w:top w:val="single" w:sz="2" w:space="0" w:color="auto"/>
              <w:left w:val="single" w:sz="2" w:space="0" w:color="auto"/>
              <w:bottom w:val="single" w:sz="2" w:space="0" w:color="auto"/>
              <w:right w:val="single" w:sz="2" w:space="0" w:color="auto"/>
            </w:tcBorders>
          </w:tcPr>
          <w:p w14:paraId="4A277BAE" w14:textId="77777777" w:rsidR="000F50C0" w:rsidRPr="00A559A0" w:rsidDel="00C77E27" w:rsidRDefault="000F50C0" w:rsidP="00B407FC">
            <w:pPr>
              <w:rPr>
                <w:rFonts w:cs="Arial"/>
                <w:i/>
                <w:vanish/>
                <w:sz w:val="18"/>
                <w:szCs w:val="18"/>
                <w:highlight w:val="cyan"/>
              </w:rPr>
            </w:pPr>
            <w:r w:rsidRPr="00A559A0">
              <w:rPr>
                <w:rFonts w:eastAsia="Times New Roman" w:cs="Arial"/>
                <w:i/>
                <w:vanish/>
                <w:color w:val="0F0F0F"/>
                <w:sz w:val="18"/>
                <w:szCs w:val="24"/>
                <w:highlight w:val="cyan"/>
              </w:rPr>
              <w:t>RoundingRef</w:t>
            </w:r>
          </w:p>
        </w:tc>
        <w:tc>
          <w:tcPr>
            <w:tcW w:w="720" w:type="dxa"/>
            <w:tcBorders>
              <w:top w:val="single" w:sz="2" w:space="0" w:color="auto"/>
              <w:left w:val="single" w:sz="2" w:space="0" w:color="auto"/>
              <w:bottom w:val="single" w:sz="2" w:space="0" w:color="auto"/>
              <w:right w:val="single" w:sz="2" w:space="0" w:color="auto"/>
            </w:tcBorders>
          </w:tcPr>
          <w:p w14:paraId="67C09E25" w14:textId="77777777" w:rsidR="000F50C0" w:rsidRPr="00A559A0" w:rsidRDefault="000F50C0" w:rsidP="00B407FC">
            <w:pPr>
              <w:rPr>
                <w:rFonts w:cs="Arial"/>
                <w:vanish/>
                <w:sz w:val="18"/>
                <w:szCs w:val="18"/>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37FECC6" w14:textId="77777777" w:rsidR="000F50C0" w:rsidRPr="00A559A0" w:rsidRDefault="000F50C0" w:rsidP="00B407FC">
            <w:pPr>
              <w:rPr>
                <w:rFonts w:cs="Arial"/>
                <w:vanish/>
                <w:sz w:val="18"/>
                <w:szCs w:val="18"/>
                <w:highlight w:val="cyan"/>
              </w:rPr>
            </w:pPr>
            <w:r w:rsidRPr="00A559A0">
              <w:rPr>
                <w:rFonts w:eastAsia="Times New Roman" w:cs="Arial"/>
                <w:vanish/>
                <w:color w:val="0F0F0F"/>
                <w:sz w:val="18"/>
                <w:szCs w:val="24"/>
                <w:highlight w:val="cyan"/>
              </w:rPr>
              <w:t>Rounding to use on calculation.</w:t>
            </w:r>
          </w:p>
        </w:tc>
      </w:tr>
      <w:tr w:rsidR="000F50C0" w:rsidRPr="00A559A0" w14:paraId="32D25325" w14:textId="77777777" w:rsidTr="00B407FC">
        <w:tc>
          <w:tcPr>
            <w:tcW w:w="900" w:type="dxa"/>
            <w:tcBorders>
              <w:top w:val="single" w:sz="2" w:space="0" w:color="auto"/>
              <w:left w:val="single" w:sz="2" w:space="0" w:color="auto"/>
              <w:bottom w:val="single" w:sz="2" w:space="0" w:color="auto"/>
              <w:right w:val="single" w:sz="2" w:space="0" w:color="auto"/>
            </w:tcBorders>
          </w:tcPr>
          <w:p w14:paraId="6DEA3587" w14:textId="77777777" w:rsidR="000F50C0" w:rsidRPr="00A559A0" w:rsidRDefault="000F50C0" w:rsidP="00B407FC">
            <w:pPr>
              <w:rPr>
                <w:rFonts w:cs="Arial"/>
                <w:sz w:val="18"/>
                <w:szCs w:val="18"/>
              </w:rPr>
            </w:pPr>
            <w:bookmarkStart w:id="196" w:name="BKM_37966A6D_9054_4a9f_98D2_3A4E49F6C591"/>
            <w:r w:rsidRPr="00A559A0">
              <w:rPr>
                <w:rFonts w:cs="Arial"/>
                <w:sz w:val="18"/>
                <w:szCs w:val="18"/>
              </w:rPr>
              <w:t>XGRP</w:t>
            </w:r>
          </w:p>
        </w:tc>
        <w:tc>
          <w:tcPr>
            <w:tcW w:w="2298" w:type="dxa"/>
            <w:tcBorders>
              <w:top w:val="single" w:sz="2" w:space="0" w:color="auto"/>
              <w:left w:val="single" w:sz="2" w:space="0" w:color="auto"/>
              <w:bottom w:val="single" w:sz="2" w:space="0" w:color="auto"/>
              <w:right w:val="single" w:sz="2" w:space="0" w:color="auto"/>
            </w:tcBorders>
          </w:tcPr>
          <w:p w14:paraId="4D147EA4" w14:textId="2C621034" w:rsidR="000F50C0" w:rsidRPr="00A559A0" w:rsidRDefault="000F50C0" w:rsidP="00B407FC">
            <w:pPr>
              <w:rPr>
                <w:rFonts w:cs="Arial"/>
                <w:sz w:val="18"/>
                <w:szCs w:val="18"/>
              </w:rPr>
            </w:pPr>
            <w:r w:rsidRPr="00A559A0">
              <w:rPr>
                <w:rFonts w:cs="Arial"/>
                <w:b/>
                <w:i/>
                <w:sz w:val="18"/>
                <w:szCs w:val="18"/>
              </w:rPr>
              <w:t>FareTableReferencesGroup</w:t>
            </w:r>
          </w:p>
        </w:tc>
        <w:tc>
          <w:tcPr>
            <w:tcW w:w="1842" w:type="dxa"/>
            <w:tcBorders>
              <w:top w:val="single" w:sz="2" w:space="0" w:color="auto"/>
              <w:left w:val="single" w:sz="2" w:space="0" w:color="auto"/>
              <w:bottom w:val="single" w:sz="2" w:space="0" w:color="auto"/>
              <w:right w:val="single" w:sz="2" w:space="0" w:color="auto"/>
            </w:tcBorders>
          </w:tcPr>
          <w:p w14:paraId="264B4A7F" w14:textId="77777777" w:rsidR="000F50C0" w:rsidRPr="00A559A0" w:rsidRDefault="000F50C0" w:rsidP="00B407FC">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Borders>
              <w:top w:val="single" w:sz="2" w:space="0" w:color="auto"/>
              <w:left w:val="single" w:sz="2" w:space="0" w:color="auto"/>
              <w:bottom w:val="single" w:sz="2" w:space="0" w:color="auto"/>
              <w:right w:val="single" w:sz="2" w:space="0" w:color="auto"/>
            </w:tcBorders>
          </w:tcPr>
          <w:p w14:paraId="3175B9B6"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0C625137" w14:textId="356CB745" w:rsidR="000F50C0" w:rsidRPr="00A559A0" w:rsidRDefault="009270C9" w:rsidP="00B407FC">
            <w:pPr>
              <w:rPr>
                <w:rFonts w:cs="Arial"/>
                <w:sz w:val="18"/>
                <w:szCs w:val="18"/>
              </w:rPr>
            </w:pPr>
            <w:r w:rsidRPr="009270C9">
              <w:rPr>
                <w:rFonts w:cs="Arial"/>
                <w:sz w:val="18"/>
                <w:szCs w:val="18"/>
              </w:rPr>
              <w:t xml:space="preserve">Éléments de structure tarifaire pouvant </w:t>
            </w:r>
            <w:r>
              <w:rPr>
                <w:rFonts w:cs="Arial"/>
                <w:sz w:val="18"/>
                <w:szCs w:val="18"/>
              </w:rPr>
              <w:t xml:space="preserve">recevoir un prix </w:t>
            </w:r>
            <w:r w:rsidRPr="009270C9">
              <w:rPr>
                <w:rFonts w:cs="Arial"/>
                <w:sz w:val="18"/>
                <w:szCs w:val="18"/>
              </w:rPr>
              <w:t>et donc associés à cette cellule.</w:t>
            </w:r>
          </w:p>
        </w:tc>
        <w:bookmarkEnd w:id="196"/>
      </w:tr>
      <w:tr w:rsidR="000F50C0" w:rsidRPr="00A559A0" w14:paraId="44A8FA59" w14:textId="77777777" w:rsidTr="00B407FC">
        <w:tc>
          <w:tcPr>
            <w:tcW w:w="900" w:type="dxa"/>
            <w:tcBorders>
              <w:top w:val="single" w:sz="2" w:space="0" w:color="auto"/>
              <w:left w:val="single" w:sz="2" w:space="0" w:color="auto"/>
              <w:bottom w:val="single" w:sz="2" w:space="0" w:color="auto"/>
              <w:right w:val="single" w:sz="2" w:space="0" w:color="auto"/>
            </w:tcBorders>
          </w:tcPr>
          <w:p w14:paraId="49CC73B4" w14:textId="77777777" w:rsidR="000F50C0" w:rsidRPr="00A559A0" w:rsidRDefault="000F50C0" w:rsidP="00B407FC">
            <w:pPr>
              <w:rPr>
                <w:rFonts w:cs="Arial"/>
                <w:sz w:val="18"/>
                <w:szCs w:val="18"/>
              </w:rPr>
            </w:pPr>
            <w:r w:rsidRPr="00A559A0">
              <w:rPr>
                <w:rFonts w:cs="Arial"/>
                <w:sz w:val="18"/>
                <w:szCs w:val="18"/>
              </w:rPr>
              <w:t>XGRP</w:t>
            </w:r>
          </w:p>
        </w:tc>
        <w:tc>
          <w:tcPr>
            <w:tcW w:w="2298" w:type="dxa"/>
            <w:tcBorders>
              <w:top w:val="single" w:sz="2" w:space="0" w:color="auto"/>
              <w:left w:val="single" w:sz="2" w:space="0" w:color="auto"/>
              <w:bottom w:val="single" w:sz="2" w:space="0" w:color="auto"/>
              <w:right w:val="single" w:sz="2" w:space="0" w:color="auto"/>
            </w:tcBorders>
          </w:tcPr>
          <w:p w14:paraId="437FA23F" w14:textId="3DA4A923" w:rsidR="000F50C0" w:rsidRPr="00A559A0" w:rsidRDefault="000F50C0" w:rsidP="00B407FC">
            <w:pPr>
              <w:rPr>
                <w:rFonts w:cs="Arial"/>
                <w:b/>
                <w:i/>
                <w:sz w:val="18"/>
                <w:szCs w:val="18"/>
              </w:rPr>
            </w:pPr>
            <w:r w:rsidRPr="00A559A0">
              <w:rPr>
                <w:rFonts w:cs="Arial"/>
                <w:b/>
                <w:i/>
                <w:sz w:val="18"/>
                <w:szCs w:val="18"/>
              </w:rPr>
              <w:t>FareTableCommonAssignmentsGroup</w:t>
            </w:r>
          </w:p>
        </w:tc>
        <w:tc>
          <w:tcPr>
            <w:tcW w:w="1842" w:type="dxa"/>
            <w:tcBorders>
              <w:top w:val="single" w:sz="2" w:space="0" w:color="auto"/>
              <w:left w:val="single" w:sz="2" w:space="0" w:color="auto"/>
              <w:bottom w:val="single" w:sz="2" w:space="0" w:color="auto"/>
              <w:right w:val="single" w:sz="2" w:space="0" w:color="auto"/>
            </w:tcBorders>
          </w:tcPr>
          <w:p w14:paraId="12802D45" w14:textId="77777777" w:rsidR="000F50C0" w:rsidRPr="00A559A0" w:rsidRDefault="000F50C0" w:rsidP="00B407FC">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Borders>
              <w:top w:val="single" w:sz="2" w:space="0" w:color="auto"/>
              <w:left w:val="single" w:sz="2" w:space="0" w:color="auto"/>
              <w:bottom w:val="single" w:sz="2" w:space="0" w:color="auto"/>
              <w:right w:val="single" w:sz="2" w:space="0" w:color="auto"/>
            </w:tcBorders>
          </w:tcPr>
          <w:p w14:paraId="5A55767F"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BAFDC73" w14:textId="263514BE" w:rsidR="000F50C0" w:rsidRPr="00A559A0" w:rsidRDefault="009270C9" w:rsidP="00B407FC">
            <w:pPr>
              <w:rPr>
                <w:rFonts w:cs="Arial"/>
                <w:sz w:val="18"/>
                <w:szCs w:val="18"/>
              </w:rPr>
            </w:pPr>
            <w:r>
              <w:rPr>
                <w:rFonts w:cs="Arial"/>
                <w:sz w:val="18"/>
                <w:szCs w:val="18"/>
              </w:rPr>
              <w:t>Association</w:t>
            </w:r>
            <w:r w:rsidRPr="009270C9">
              <w:rPr>
                <w:rFonts w:cs="Arial"/>
                <w:sz w:val="18"/>
                <w:szCs w:val="18"/>
              </w:rPr>
              <w:t xml:space="preserve"> d'un élément de structure tarifaire pour une </w:t>
            </w:r>
            <w:r>
              <w:rPr>
                <w:rFonts w:cs="Arial"/>
                <w:sz w:val="18"/>
                <w:szCs w:val="18"/>
              </w:rPr>
              <w:t>cellule</w:t>
            </w:r>
            <w:r w:rsidRPr="009270C9">
              <w:rPr>
                <w:rFonts w:cs="Arial"/>
                <w:sz w:val="18"/>
                <w:szCs w:val="18"/>
              </w:rPr>
              <w:t>.</w:t>
            </w:r>
          </w:p>
        </w:tc>
      </w:tr>
      <w:tr w:rsidR="000F50C0" w:rsidRPr="00A559A0" w14:paraId="4DDDC1C4" w14:textId="77777777" w:rsidTr="00B407FC">
        <w:tc>
          <w:tcPr>
            <w:tcW w:w="900" w:type="dxa"/>
            <w:tcBorders>
              <w:top w:val="single" w:sz="2" w:space="0" w:color="auto"/>
              <w:left w:val="single" w:sz="2" w:space="0" w:color="auto"/>
              <w:bottom w:val="single" w:sz="2" w:space="0" w:color="auto"/>
              <w:right w:val="single" w:sz="2" w:space="0" w:color="auto"/>
            </w:tcBorders>
          </w:tcPr>
          <w:p w14:paraId="2199089E" w14:textId="77777777" w:rsidR="000F50C0" w:rsidRPr="00A559A0" w:rsidRDefault="000F50C0" w:rsidP="00B407FC">
            <w:pPr>
              <w:rPr>
                <w:rFonts w:cs="Arial"/>
                <w:sz w:val="18"/>
                <w:szCs w:val="18"/>
              </w:rPr>
            </w:pPr>
            <w:bookmarkStart w:id="197" w:name="BKM_212D581D_879A_429c_AB90_E4ADC519B83C"/>
            <w:r w:rsidRPr="00A559A0">
              <w:rPr>
                <w:rFonts w:cs="Arial"/>
                <w:sz w:val="18"/>
                <w:szCs w:val="18"/>
              </w:rPr>
              <w:lastRenderedPageBreak/>
              <w:t>XGRP</w:t>
            </w:r>
          </w:p>
        </w:tc>
        <w:tc>
          <w:tcPr>
            <w:tcW w:w="2298" w:type="dxa"/>
            <w:tcBorders>
              <w:top w:val="single" w:sz="2" w:space="0" w:color="auto"/>
              <w:left w:val="single" w:sz="2" w:space="0" w:color="auto"/>
              <w:bottom w:val="single" w:sz="2" w:space="0" w:color="auto"/>
              <w:right w:val="single" w:sz="2" w:space="0" w:color="auto"/>
            </w:tcBorders>
          </w:tcPr>
          <w:p w14:paraId="06EC588A" w14:textId="70F9881E" w:rsidR="000F50C0" w:rsidRPr="00A559A0" w:rsidRDefault="000F50C0" w:rsidP="00B407FC">
            <w:pPr>
              <w:rPr>
                <w:rFonts w:cs="Arial"/>
                <w:sz w:val="18"/>
                <w:szCs w:val="18"/>
              </w:rPr>
            </w:pPr>
            <w:r w:rsidRPr="00A559A0">
              <w:rPr>
                <w:rFonts w:cs="Arial"/>
                <w:b/>
                <w:i/>
                <w:sz w:val="18"/>
                <w:szCs w:val="18"/>
              </w:rPr>
              <w:t>FareTableHeadingsGroup</w:t>
            </w:r>
          </w:p>
        </w:tc>
        <w:tc>
          <w:tcPr>
            <w:tcW w:w="1842" w:type="dxa"/>
            <w:tcBorders>
              <w:top w:val="single" w:sz="2" w:space="0" w:color="auto"/>
              <w:left w:val="single" w:sz="2" w:space="0" w:color="auto"/>
              <w:bottom w:val="single" w:sz="2" w:space="0" w:color="auto"/>
              <w:right w:val="single" w:sz="2" w:space="0" w:color="auto"/>
            </w:tcBorders>
          </w:tcPr>
          <w:p w14:paraId="340D5005" w14:textId="77777777" w:rsidR="000F50C0" w:rsidRPr="00A559A0" w:rsidRDefault="000F50C0" w:rsidP="00B407FC">
            <w:pPr>
              <w:rPr>
                <w:rFonts w:eastAsia="Times New Roman" w:cs="Arial"/>
                <w:i/>
                <w:color w:val="0F0F0F"/>
                <w:sz w:val="18"/>
                <w:szCs w:val="24"/>
              </w:rPr>
            </w:pPr>
            <w:r w:rsidRPr="00A559A0">
              <w:rPr>
                <w:rFonts w:eastAsia="Times New Roman" w:cs="Arial"/>
                <w:i/>
                <w:color w:val="0F0F0F"/>
                <w:sz w:val="18"/>
                <w:szCs w:val="24"/>
              </w:rPr>
              <w:t>xmlGroup</w:t>
            </w:r>
          </w:p>
        </w:tc>
        <w:tc>
          <w:tcPr>
            <w:tcW w:w="720" w:type="dxa"/>
            <w:tcBorders>
              <w:top w:val="single" w:sz="2" w:space="0" w:color="auto"/>
              <w:left w:val="single" w:sz="2" w:space="0" w:color="auto"/>
              <w:bottom w:val="single" w:sz="2" w:space="0" w:color="auto"/>
              <w:right w:val="single" w:sz="2" w:space="0" w:color="auto"/>
            </w:tcBorders>
          </w:tcPr>
          <w:p w14:paraId="7DC397E5"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3A7225A" w14:textId="448A9602" w:rsidR="000F50C0" w:rsidRPr="00A559A0" w:rsidRDefault="009270C9" w:rsidP="00B407FC">
            <w:pPr>
              <w:rPr>
                <w:rFonts w:cs="Arial"/>
                <w:sz w:val="18"/>
                <w:szCs w:val="18"/>
              </w:rPr>
            </w:pPr>
            <w:r w:rsidRPr="009270C9">
              <w:rPr>
                <w:rFonts w:cs="Arial"/>
                <w:sz w:val="18"/>
                <w:szCs w:val="18"/>
              </w:rPr>
              <w:t xml:space="preserve">En-têtes de lignes et de colonnes pour le tableau. Les CELL peuvent y faire référence. </w:t>
            </w:r>
          </w:p>
        </w:tc>
        <w:bookmarkEnd w:id="197"/>
      </w:tr>
      <w:tr w:rsidR="000F50C0" w:rsidRPr="00A559A0" w14:paraId="5DBD1905" w14:textId="77777777" w:rsidTr="00B407FC">
        <w:tc>
          <w:tcPr>
            <w:tcW w:w="900" w:type="dxa"/>
            <w:tcBorders>
              <w:top w:val="single" w:sz="2" w:space="0" w:color="auto"/>
              <w:left w:val="single" w:sz="2" w:space="0" w:color="auto"/>
              <w:bottom w:val="single" w:sz="2" w:space="0" w:color="auto"/>
              <w:right w:val="single" w:sz="2" w:space="0" w:color="auto"/>
            </w:tcBorders>
          </w:tcPr>
          <w:p w14:paraId="4F5F6BB2" w14:textId="77777777" w:rsidR="000F50C0" w:rsidRPr="00A559A0" w:rsidDel="00531A10" w:rsidRDefault="000F50C0" w:rsidP="00B407FC">
            <w:pPr>
              <w:rPr>
                <w:rFonts w:cs="Arial"/>
                <w:sz w:val="18"/>
                <w:szCs w:val="18"/>
              </w:rPr>
            </w:pPr>
          </w:p>
        </w:tc>
        <w:tc>
          <w:tcPr>
            <w:tcW w:w="2298" w:type="dxa"/>
            <w:tcBorders>
              <w:top w:val="single" w:sz="2" w:space="0" w:color="auto"/>
              <w:left w:val="single" w:sz="2" w:space="0" w:color="auto"/>
              <w:bottom w:val="single" w:sz="2" w:space="0" w:color="auto"/>
              <w:right w:val="single" w:sz="2" w:space="0" w:color="auto"/>
            </w:tcBorders>
          </w:tcPr>
          <w:p w14:paraId="1AB3704C" w14:textId="77777777" w:rsidR="000F50C0" w:rsidRPr="00A559A0" w:rsidRDefault="000F50C0" w:rsidP="00B407FC">
            <w:pPr>
              <w:rPr>
                <w:rFonts w:cs="Arial"/>
                <w:b/>
                <w:i/>
                <w:sz w:val="18"/>
                <w:szCs w:val="18"/>
              </w:rPr>
            </w:pPr>
            <w:r w:rsidRPr="00A559A0">
              <w:rPr>
                <w:rFonts w:cs="Arial"/>
                <w:b/>
                <w:i/>
                <w:sz w:val="18"/>
                <w:szCs w:val="18"/>
              </w:rPr>
              <w:t>EmbargoUntil</w:t>
            </w:r>
          </w:p>
        </w:tc>
        <w:tc>
          <w:tcPr>
            <w:tcW w:w="1842" w:type="dxa"/>
            <w:tcBorders>
              <w:top w:val="single" w:sz="2" w:space="0" w:color="auto"/>
              <w:left w:val="single" w:sz="2" w:space="0" w:color="auto"/>
              <w:bottom w:val="single" w:sz="2" w:space="0" w:color="auto"/>
              <w:right w:val="single" w:sz="2" w:space="0" w:color="auto"/>
            </w:tcBorders>
          </w:tcPr>
          <w:p w14:paraId="70E7C4E9" w14:textId="77777777" w:rsidR="000F50C0" w:rsidRPr="00A559A0" w:rsidRDefault="000F50C0" w:rsidP="00B407FC">
            <w:pPr>
              <w:rPr>
                <w:rFonts w:cs="Arial"/>
                <w:i/>
                <w:sz w:val="18"/>
                <w:szCs w:val="18"/>
              </w:rPr>
            </w:pPr>
            <w:r w:rsidRPr="00A559A0">
              <w:rPr>
                <w:rFonts w:cs="Arial"/>
                <w:i/>
                <w:sz w:val="18"/>
                <w:szCs w:val="18"/>
              </w:rPr>
              <w:t>xsd:dateTime</w:t>
            </w:r>
          </w:p>
        </w:tc>
        <w:tc>
          <w:tcPr>
            <w:tcW w:w="720" w:type="dxa"/>
            <w:tcBorders>
              <w:top w:val="single" w:sz="2" w:space="0" w:color="auto"/>
              <w:left w:val="single" w:sz="2" w:space="0" w:color="auto"/>
              <w:bottom w:val="single" w:sz="2" w:space="0" w:color="auto"/>
              <w:right w:val="single" w:sz="2" w:space="0" w:color="auto"/>
            </w:tcBorders>
          </w:tcPr>
          <w:p w14:paraId="067A0C6B"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33B1C65" w14:textId="3A5F6673" w:rsidR="000F50C0" w:rsidRPr="00A559A0" w:rsidRDefault="009270C9" w:rsidP="00B407FC">
            <w:pPr>
              <w:rPr>
                <w:rFonts w:cs="Arial"/>
                <w:sz w:val="18"/>
                <w:szCs w:val="18"/>
              </w:rPr>
            </w:pPr>
            <w:r w:rsidRPr="009270C9">
              <w:rPr>
                <w:rFonts w:cs="Arial"/>
                <w:sz w:val="18"/>
                <w:szCs w:val="18"/>
              </w:rPr>
              <w:t xml:space="preserve">Les prix ne seront communiqués qu'à </w:t>
            </w:r>
            <w:r>
              <w:rPr>
                <w:rFonts w:cs="Arial"/>
                <w:sz w:val="18"/>
                <w:szCs w:val="18"/>
              </w:rPr>
              <w:t xml:space="preserve">partir de </w:t>
            </w:r>
            <w:r w:rsidRPr="009270C9">
              <w:rPr>
                <w:rFonts w:cs="Arial"/>
                <w:sz w:val="18"/>
                <w:szCs w:val="18"/>
              </w:rPr>
              <w:t>cette date.</w:t>
            </w:r>
          </w:p>
        </w:tc>
      </w:tr>
      <w:tr w:rsidR="000F50C0" w:rsidRPr="00A559A0" w14:paraId="6D1B1DA0"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3A75B5D9" w14:textId="77777777" w:rsidR="000F50C0" w:rsidRPr="00A559A0" w:rsidRDefault="000F50C0" w:rsidP="00B407FC">
            <w:pPr>
              <w:rPr>
                <w:rFonts w:cs="Arial"/>
                <w:vanish/>
                <w:sz w:val="18"/>
                <w:szCs w:val="18"/>
              </w:rPr>
            </w:pPr>
            <w:bookmarkStart w:id="198" w:name="BKM_C027DD2E_70EC_47a2_A4D5_8FFD40658DBA"/>
            <w:r w:rsidRPr="00A559A0">
              <w:rPr>
                <w:rFonts w:cs="Arial"/>
                <w:vanish/>
                <w:sz w:val="18"/>
                <w:szCs w:val="18"/>
              </w:rPr>
              <w:t>«cntd»</w:t>
            </w:r>
          </w:p>
        </w:tc>
        <w:tc>
          <w:tcPr>
            <w:tcW w:w="2298" w:type="dxa"/>
            <w:tcBorders>
              <w:top w:val="single" w:sz="2" w:space="0" w:color="auto"/>
              <w:left w:val="single" w:sz="2" w:space="0" w:color="auto"/>
              <w:bottom w:val="single" w:sz="2" w:space="0" w:color="auto"/>
              <w:right w:val="single" w:sz="2" w:space="0" w:color="auto"/>
            </w:tcBorders>
          </w:tcPr>
          <w:p w14:paraId="50CE2849" w14:textId="77777777" w:rsidR="000F50C0" w:rsidRPr="00A559A0" w:rsidRDefault="000F50C0" w:rsidP="00B407FC">
            <w:pPr>
              <w:rPr>
                <w:rFonts w:cs="Arial"/>
                <w:vanish/>
                <w:sz w:val="18"/>
                <w:szCs w:val="18"/>
                <w:highlight w:val="cyan"/>
              </w:rPr>
            </w:pPr>
            <w:r w:rsidRPr="00A559A0">
              <w:rPr>
                <w:rFonts w:cs="Arial"/>
                <w:b/>
                <w:i/>
                <w:vanish/>
                <w:sz w:val="18"/>
                <w:szCs w:val="18"/>
                <w:highlight w:val="cyan"/>
              </w:rPr>
              <w:t>prices</w:t>
            </w:r>
          </w:p>
        </w:tc>
        <w:tc>
          <w:tcPr>
            <w:tcW w:w="1842" w:type="dxa"/>
            <w:tcBorders>
              <w:top w:val="single" w:sz="2" w:space="0" w:color="auto"/>
              <w:left w:val="single" w:sz="2" w:space="0" w:color="auto"/>
              <w:bottom w:val="single" w:sz="2" w:space="0" w:color="auto"/>
              <w:right w:val="single" w:sz="2" w:space="0" w:color="auto"/>
            </w:tcBorders>
          </w:tcPr>
          <w:p w14:paraId="0FEC6C49" w14:textId="77777777" w:rsidR="000F50C0" w:rsidRPr="00A559A0" w:rsidRDefault="000F50C0" w:rsidP="00B407FC">
            <w:pPr>
              <w:rPr>
                <w:rFonts w:cs="Arial"/>
                <w:vanish/>
                <w:sz w:val="18"/>
                <w:szCs w:val="18"/>
                <w:highlight w:val="cyan"/>
              </w:rPr>
            </w:pPr>
            <w:r w:rsidRPr="00A559A0">
              <w:rPr>
                <w:rFonts w:cs="Arial"/>
                <w:i/>
                <w:vanish/>
                <w:sz w:val="18"/>
                <w:szCs w:val="18"/>
                <w:highlight w:val="cyan"/>
              </w:rPr>
              <w:t>FarePrice</w:t>
            </w:r>
          </w:p>
        </w:tc>
        <w:tc>
          <w:tcPr>
            <w:tcW w:w="720" w:type="dxa"/>
            <w:tcBorders>
              <w:top w:val="single" w:sz="2" w:space="0" w:color="auto"/>
              <w:left w:val="single" w:sz="2" w:space="0" w:color="auto"/>
              <w:bottom w:val="single" w:sz="2" w:space="0" w:color="auto"/>
              <w:right w:val="single" w:sz="2" w:space="0" w:color="auto"/>
            </w:tcBorders>
          </w:tcPr>
          <w:p w14:paraId="7C02F858" w14:textId="77777777" w:rsidR="000F50C0" w:rsidRPr="00A559A0" w:rsidRDefault="000F50C0" w:rsidP="00B407FC">
            <w:pPr>
              <w:rPr>
                <w:rFonts w:cs="Arial"/>
                <w:vanish/>
                <w:sz w:val="18"/>
                <w:szCs w:val="18"/>
                <w:highlight w:val="cyan"/>
              </w:rPr>
            </w:pPr>
            <w:r w:rsidRPr="00A559A0">
              <w:rPr>
                <w:rFonts w:cs="Arial"/>
                <w:vanish/>
                <w:sz w:val="18"/>
                <w:szCs w:val="18"/>
                <w:highlight w:val="cyan"/>
              </w:rPr>
              <w:t>0:*</w:t>
            </w:r>
          </w:p>
        </w:tc>
        <w:tc>
          <w:tcPr>
            <w:tcW w:w="4140" w:type="dxa"/>
            <w:tcBorders>
              <w:top w:val="single" w:sz="2" w:space="0" w:color="auto"/>
              <w:left w:val="single" w:sz="2" w:space="0" w:color="auto"/>
              <w:bottom w:val="single" w:sz="2" w:space="0" w:color="auto"/>
              <w:right w:val="single" w:sz="2" w:space="0" w:color="auto"/>
            </w:tcBorders>
          </w:tcPr>
          <w:p w14:paraId="18FE4148" w14:textId="77777777" w:rsidR="000F50C0" w:rsidRPr="00A559A0" w:rsidRDefault="000F50C0" w:rsidP="00B407FC">
            <w:pPr>
              <w:rPr>
                <w:rFonts w:cs="Arial"/>
                <w:vanish/>
                <w:sz w:val="18"/>
                <w:szCs w:val="18"/>
                <w:highlight w:val="cyan"/>
              </w:rPr>
            </w:pPr>
            <w:r w:rsidRPr="00A559A0">
              <w:rPr>
                <w:rFonts w:cs="Arial"/>
                <w:vanish/>
                <w:sz w:val="18"/>
                <w:szCs w:val="18"/>
                <w:highlight w:val="cyan"/>
              </w:rPr>
              <w:t>An optimization – CELL declared as a simple FARE PRICE without additional associations.</w:t>
            </w:r>
          </w:p>
        </w:tc>
        <w:bookmarkEnd w:id="198"/>
      </w:tr>
      <w:tr w:rsidR="000F50C0" w:rsidRPr="00A559A0" w14:paraId="0FC5F6FC" w14:textId="77777777" w:rsidTr="00B407FC">
        <w:tc>
          <w:tcPr>
            <w:tcW w:w="900" w:type="dxa"/>
            <w:tcBorders>
              <w:top w:val="single" w:sz="2" w:space="0" w:color="auto"/>
              <w:left w:val="single" w:sz="2" w:space="0" w:color="auto"/>
              <w:bottom w:val="single" w:sz="2" w:space="0" w:color="auto"/>
              <w:right w:val="single" w:sz="2" w:space="0" w:color="auto"/>
            </w:tcBorders>
          </w:tcPr>
          <w:p w14:paraId="444C855A" w14:textId="77777777" w:rsidR="000F50C0" w:rsidRPr="00A559A0" w:rsidRDefault="000F50C0" w:rsidP="00B407FC">
            <w:pPr>
              <w:rPr>
                <w:rFonts w:cs="Arial"/>
                <w:sz w:val="18"/>
                <w:szCs w:val="18"/>
              </w:rPr>
            </w:pPr>
            <w:bookmarkStart w:id="199" w:name="BKM_E6DA9C02_0DFE_4acb_B636_448A3E652FC3"/>
            <w:r w:rsidRPr="00A559A0">
              <w:rPr>
                <w:rFonts w:cs="Arial"/>
                <w:sz w:val="18"/>
                <w:szCs w:val="18"/>
              </w:rPr>
              <w:t>«cntd»</w:t>
            </w:r>
          </w:p>
        </w:tc>
        <w:tc>
          <w:tcPr>
            <w:tcW w:w="2298" w:type="dxa"/>
            <w:tcBorders>
              <w:top w:val="single" w:sz="2" w:space="0" w:color="auto"/>
              <w:left w:val="single" w:sz="2" w:space="0" w:color="auto"/>
              <w:bottom w:val="single" w:sz="2" w:space="0" w:color="auto"/>
              <w:right w:val="single" w:sz="2" w:space="0" w:color="auto"/>
            </w:tcBorders>
          </w:tcPr>
          <w:p w14:paraId="46A49BD8" w14:textId="77777777" w:rsidR="000F50C0" w:rsidRPr="00A559A0" w:rsidRDefault="000F50C0" w:rsidP="00B407FC">
            <w:pPr>
              <w:rPr>
                <w:rFonts w:cs="Arial"/>
                <w:sz w:val="18"/>
                <w:szCs w:val="18"/>
              </w:rPr>
            </w:pPr>
            <w:r w:rsidRPr="00A559A0">
              <w:rPr>
                <w:rFonts w:cs="Arial"/>
                <w:b/>
                <w:i/>
                <w:sz w:val="18"/>
                <w:szCs w:val="18"/>
              </w:rPr>
              <w:t>cells</w:t>
            </w:r>
          </w:p>
        </w:tc>
        <w:tc>
          <w:tcPr>
            <w:tcW w:w="1842" w:type="dxa"/>
            <w:tcBorders>
              <w:top w:val="single" w:sz="2" w:space="0" w:color="auto"/>
              <w:left w:val="single" w:sz="2" w:space="0" w:color="auto"/>
              <w:bottom w:val="single" w:sz="2" w:space="0" w:color="auto"/>
              <w:right w:val="single" w:sz="2" w:space="0" w:color="auto"/>
            </w:tcBorders>
          </w:tcPr>
          <w:p w14:paraId="33FB989E" w14:textId="77777777" w:rsidR="000F50C0" w:rsidRPr="00A559A0" w:rsidRDefault="000F50C0" w:rsidP="00B407FC">
            <w:pPr>
              <w:rPr>
                <w:rFonts w:cs="Arial"/>
                <w:sz w:val="18"/>
                <w:szCs w:val="18"/>
              </w:rPr>
            </w:pPr>
            <w:r w:rsidRPr="00A559A0">
              <w:rPr>
                <w:rFonts w:cs="Arial"/>
                <w:i/>
                <w:sz w:val="18"/>
                <w:szCs w:val="18"/>
              </w:rPr>
              <w:t>Cell</w:t>
            </w:r>
          </w:p>
        </w:tc>
        <w:tc>
          <w:tcPr>
            <w:tcW w:w="720" w:type="dxa"/>
            <w:tcBorders>
              <w:top w:val="single" w:sz="2" w:space="0" w:color="auto"/>
              <w:left w:val="single" w:sz="2" w:space="0" w:color="auto"/>
              <w:bottom w:val="single" w:sz="2" w:space="0" w:color="auto"/>
              <w:right w:val="single" w:sz="2" w:space="0" w:color="auto"/>
            </w:tcBorders>
          </w:tcPr>
          <w:p w14:paraId="561AB57F"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59B1A9A5" w14:textId="71C58FD2" w:rsidR="000F50C0" w:rsidRPr="00A559A0" w:rsidRDefault="009270C9" w:rsidP="00B407FC">
            <w:pPr>
              <w:rPr>
                <w:rFonts w:cs="Arial"/>
                <w:sz w:val="18"/>
                <w:szCs w:val="18"/>
              </w:rPr>
            </w:pPr>
            <w:r w:rsidRPr="009270C9">
              <w:rPr>
                <w:rFonts w:cs="Arial"/>
                <w:sz w:val="18"/>
                <w:szCs w:val="18"/>
              </w:rPr>
              <w:t>Un tuple dans une TABLE DES TARIFS qui associe une ou plusieurs entités tarifaires à un prix.</w:t>
            </w:r>
          </w:p>
        </w:tc>
        <w:bookmarkEnd w:id="199"/>
      </w:tr>
      <w:tr w:rsidR="000F50C0" w:rsidRPr="00A559A0" w14:paraId="2643AFF1" w14:textId="77777777" w:rsidTr="00B407FC">
        <w:tc>
          <w:tcPr>
            <w:tcW w:w="900" w:type="dxa"/>
            <w:tcBorders>
              <w:top w:val="single" w:sz="2" w:space="0" w:color="auto"/>
              <w:left w:val="single" w:sz="2" w:space="0" w:color="auto"/>
              <w:bottom w:val="single" w:sz="2" w:space="0" w:color="auto"/>
              <w:right w:val="single" w:sz="2" w:space="0" w:color="auto"/>
            </w:tcBorders>
          </w:tcPr>
          <w:p w14:paraId="38A0E56F" w14:textId="77777777" w:rsidR="000F50C0" w:rsidRPr="00A559A0" w:rsidDel="00531A10" w:rsidRDefault="000F50C0" w:rsidP="00B407FC">
            <w:pPr>
              <w:rPr>
                <w:rFonts w:cs="Arial"/>
                <w:sz w:val="18"/>
                <w:szCs w:val="18"/>
              </w:rPr>
            </w:pPr>
            <w:r w:rsidRPr="00A559A0">
              <w:rPr>
                <w:rFonts w:cs="Arial"/>
                <w:sz w:val="18"/>
                <w:szCs w:val="18"/>
              </w:rPr>
              <w:t>«cntd»</w:t>
            </w:r>
          </w:p>
        </w:tc>
        <w:tc>
          <w:tcPr>
            <w:tcW w:w="2298" w:type="dxa"/>
            <w:tcBorders>
              <w:top w:val="single" w:sz="2" w:space="0" w:color="auto"/>
              <w:left w:val="single" w:sz="2" w:space="0" w:color="auto"/>
              <w:bottom w:val="single" w:sz="2" w:space="0" w:color="auto"/>
              <w:right w:val="single" w:sz="2" w:space="0" w:color="auto"/>
            </w:tcBorders>
          </w:tcPr>
          <w:p w14:paraId="0F8E9C88" w14:textId="74B26337" w:rsidR="000F50C0" w:rsidRPr="00A559A0" w:rsidRDefault="000F50C0" w:rsidP="00B407FC">
            <w:pPr>
              <w:rPr>
                <w:rFonts w:cs="Arial"/>
                <w:b/>
                <w:i/>
                <w:sz w:val="18"/>
                <w:szCs w:val="18"/>
              </w:rPr>
            </w:pPr>
            <w:r w:rsidRPr="00A559A0">
              <w:rPr>
                <w:rFonts w:cs="Arial"/>
                <w:b/>
                <w:i/>
                <w:sz w:val="18"/>
                <w:szCs w:val="18"/>
              </w:rPr>
              <w:t>noticeAssignments</w:t>
            </w:r>
          </w:p>
        </w:tc>
        <w:tc>
          <w:tcPr>
            <w:tcW w:w="1842" w:type="dxa"/>
            <w:tcBorders>
              <w:top w:val="single" w:sz="2" w:space="0" w:color="auto"/>
              <w:left w:val="single" w:sz="2" w:space="0" w:color="auto"/>
              <w:bottom w:val="single" w:sz="2" w:space="0" w:color="auto"/>
              <w:right w:val="single" w:sz="2" w:space="0" w:color="auto"/>
            </w:tcBorders>
          </w:tcPr>
          <w:p w14:paraId="6D17D2A3" w14:textId="77777777" w:rsidR="000F50C0" w:rsidRPr="00A559A0" w:rsidRDefault="000F50C0" w:rsidP="00B407FC">
            <w:pPr>
              <w:rPr>
                <w:rFonts w:cs="Arial"/>
                <w:i/>
                <w:sz w:val="18"/>
                <w:szCs w:val="18"/>
              </w:rPr>
            </w:pPr>
            <w:r w:rsidRPr="00A559A0">
              <w:rPr>
                <w:rFonts w:cs="Arial"/>
                <w:i/>
                <w:sz w:val="18"/>
                <w:szCs w:val="18"/>
              </w:rPr>
              <w:t>NoticeAssignment</w:t>
            </w:r>
          </w:p>
        </w:tc>
        <w:tc>
          <w:tcPr>
            <w:tcW w:w="720" w:type="dxa"/>
            <w:tcBorders>
              <w:top w:val="single" w:sz="2" w:space="0" w:color="auto"/>
              <w:left w:val="single" w:sz="2" w:space="0" w:color="auto"/>
              <w:bottom w:val="single" w:sz="2" w:space="0" w:color="auto"/>
              <w:right w:val="single" w:sz="2" w:space="0" w:color="auto"/>
            </w:tcBorders>
          </w:tcPr>
          <w:p w14:paraId="45F8B120"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70AFE07B" w14:textId="68216021" w:rsidR="000F50C0" w:rsidRPr="00A559A0" w:rsidRDefault="000F50C0" w:rsidP="00B407FC">
            <w:pPr>
              <w:rPr>
                <w:rFonts w:cs="Arial"/>
                <w:sz w:val="18"/>
                <w:szCs w:val="18"/>
              </w:rPr>
            </w:pPr>
            <w:r w:rsidRPr="00A559A0">
              <w:rPr>
                <w:rFonts w:cs="Arial"/>
                <w:sz w:val="18"/>
                <w:szCs w:val="18"/>
              </w:rPr>
              <w:t xml:space="preserve">NOTICEs </w:t>
            </w:r>
            <w:r w:rsidR="009270C9">
              <w:rPr>
                <w:rFonts w:cs="Arial"/>
                <w:sz w:val="18"/>
                <w:szCs w:val="18"/>
              </w:rPr>
              <w:t>s’appliquant à l’ensemble de la</w:t>
            </w:r>
            <w:r w:rsidRPr="00A559A0">
              <w:rPr>
                <w:rFonts w:cs="Arial"/>
                <w:sz w:val="18"/>
                <w:szCs w:val="18"/>
              </w:rPr>
              <w:t xml:space="preserve"> FARE TABLE</w:t>
            </w:r>
          </w:p>
        </w:tc>
      </w:tr>
    </w:tbl>
    <w:p w14:paraId="0DC181B4" w14:textId="6371B784" w:rsidR="000F50C0" w:rsidRDefault="000F50C0" w:rsidP="000F50C0">
      <w:pPr>
        <w:rPr>
          <w:rFonts w:cs="Arial"/>
        </w:rPr>
      </w:pPr>
    </w:p>
    <w:p w14:paraId="53997F00" w14:textId="53FE763C"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90</w:t>
      </w:r>
      <w:r w:rsidRPr="00A559A0">
        <w:rPr>
          <w:rFonts w:cs="Arial"/>
        </w:rPr>
        <w:fldChar w:fldCharType="end"/>
      </w:r>
      <w:r w:rsidRPr="00A559A0">
        <w:rPr>
          <w:rFonts w:cs="Arial"/>
        </w:rPr>
        <w:t xml:space="preserve"> – </w:t>
      </w:r>
      <w:r w:rsidRPr="00A559A0">
        <w:rPr>
          <w:rFonts w:cs="Arial"/>
          <w:i/>
        </w:rPr>
        <w:t>FareTableReferencesGroup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34"/>
        <w:gridCol w:w="1386"/>
        <w:gridCol w:w="2520"/>
        <w:gridCol w:w="720"/>
        <w:gridCol w:w="4140"/>
      </w:tblGrid>
      <w:tr w:rsidR="000F50C0" w:rsidRPr="00A559A0" w14:paraId="676B0887"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2AA0E13" w14:textId="7A952C0A"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gridSpan w:val="2"/>
            <w:tcBorders>
              <w:top w:val="single" w:sz="2" w:space="0" w:color="auto"/>
              <w:left w:val="single" w:sz="2" w:space="0" w:color="auto"/>
              <w:bottom w:val="single" w:sz="2" w:space="0" w:color="auto"/>
              <w:right w:val="single" w:sz="2" w:space="0" w:color="auto"/>
            </w:tcBorders>
            <w:shd w:val="clear" w:color="auto" w:fill="E6E6E6"/>
          </w:tcPr>
          <w:p w14:paraId="10EAB809" w14:textId="77777777" w:rsidR="000F50C0" w:rsidRPr="00A559A0" w:rsidRDefault="000F50C0" w:rsidP="00B407FC">
            <w:pPr>
              <w:rPr>
                <w:rFonts w:cs="Arial"/>
                <w:b/>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17A2EF8A" w14:textId="77777777" w:rsidR="000F50C0" w:rsidRPr="00A559A0" w:rsidRDefault="000F50C0" w:rsidP="00B407FC">
            <w:pPr>
              <w:rPr>
                <w:rFonts w:cs="Arial"/>
                <w:b/>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60CC326F" w14:textId="47C76D99"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4B7BA19"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06917267" w14:textId="77777777" w:rsidTr="00B407FC">
        <w:tc>
          <w:tcPr>
            <w:tcW w:w="900" w:type="dxa"/>
            <w:tcBorders>
              <w:top w:val="single" w:sz="2" w:space="0" w:color="auto"/>
              <w:left w:val="single" w:sz="2" w:space="0" w:color="auto"/>
              <w:bottom w:val="single" w:sz="2" w:space="0" w:color="auto"/>
              <w:right w:val="single" w:sz="2" w:space="0" w:color="auto"/>
            </w:tcBorders>
          </w:tcPr>
          <w:p w14:paraId="10330CC5" w14:textId="77777777" w:rsidR="000F50C0" w:rsidRPr="00A559A0" w:rsidDel="00531A10" w:rsidRDefault="000F50C0" w:rsidP="00B407FC">
            <w:pPr>
              <w:rPr>
                <w:rFonts w:cs="Arial"/>
                <w:sz w:val="18"/>
                <w:szCs w:val="18"/>
              </w:rPr>
            </w:pPr>
            <w:r w:rsidRPr="00A559A0">
              <w:rPr>
                <w:rFonts w:cs="Arial"/>
                <w:sz w:val="18"/>
                <w:szCs w:val="18"/>
              </w:rPr>
              <w:t>«FK»</w:t>
            </w:r>
          </w:p>
        </w:tc>
        <w:tc>
          <w:tcPr>
            <w:tcW w:w="1620" w:type="dxa"/>
            <w:gridSpan w:val="2"/>
            <w:tcBorders>
              <w:top w:val="single" w:sz="2" w:space="0" w:color="auto"/>
              <w:left w:val="single" w:sz="2" w:space="0" w:color="auto"/>
              <w:bottom w:val="single" w:sz="2" w:space="0" w:color="auto"/>
              <w:right w:val="single" w:sz="2" w:space="0" w:color="auto"/>
            </w:tcBorders>
          </w:tcPr>
          <w:p w14:paraId="117DA05C" w14:textId="77777777" w:rsidR="000F50C0" w:rsidRPr="00A559A0" w:rsidRDefault="000F50C0" w:rsidP="00B407FC">
            <w:pPr>
              <w:rPr>
                <w:rFonts w:cs="Arial"/>
                <w:b/>
                <w:i/>
                <w:sz w:val="18"/>
                <w:szCs w:val="18"/>
              </w:rPr>
            </w:pPr>
            <w:r w:rsidRPr="00A559A0">
              <w:rPr>
                <w:rFonts w:cs="Arial"/>
                <w:b/>
                <w:i/>
                <w:sz w:val="18"/>
                <w:szCs w:val="18"/>
              </w:rPr>
              <w:t>TypeOfFareTableRef</w:t>
            </w:r>
          </w:p>
        </w:tc>
        <w:tc>
          <w:tcPr>
            <w:tcW w:w="2520" w:type="dxa"/>
            <w:tcBorders>
              <w:top w:val="single" w:sz="2" w:space="0" w:color="auto"/>
              <w:left w:val="single" w:sz="2" w:space="0" w:color="auto"/>
              <w:bottom w:val="single" w:sz="2" w:space="0" w:color="auto"/>
              <w:right w:val="single" w:sz="2" w:space="0" w:color="auto"/>
            </w:tcBorders>
          </w:tcPr>
          <w:p w14:paraId="1B7DA524" w14:textId="77777777" w:rsidR="000F50C0" w:rsidRPr="00A559A0" w:rsidRDefault="000F50C0" w:rsidP="00B407FC">
            <w:pPr>
              <w:rPr>
                <w:rFonts w:cs="Arial"/>
                <w:i/>
                <w:sz w:val="18"/>
                <w:szCs w:val="18"/>
              </w:rPr>
            </w:pPr>
            <w:r w:rsidRPr="00A559A0">
              <w:rPr>
                <w:rFonts w:cs="Arial"/>
                <w:i/>
                <w:sz w:val="18"/>
                <w:szCs w:val="18"/>
              </w:rPr>
              <w:t>TypeOfFareTableRef</w:t>
            </w:r>
          </w:p>
        </w:tc>
        <w:tc>
          <w:tcPr>
            <w:tcW w:w="720" w:type="dxa"/>
            <w:tcBorders>
              <w:top w:val="single" w:sz="2" w:space="0" w:color="auto"/>
              <w:left w:val="single" w:sz="2" w:space="0" w:color="auto"/>
              <w:bottom w:val="single" w:sz="2" w:space="0" w:color="auto"/>
              <w:right w:val="single" w:sz="2" w:space="0" w:color="auto"/>
            </w:tcBorders>
          </w:tcPr>
          <w:p w14:paraId="3E352700"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8260B6F" w14:textId="00FC2317" w:rsidR="000F50C0" w:rsidRPr="00A559A0" w:rsidRDefault="00B8605B" w:rsidP="00B407FC">
            <w:pPr>
              <w:rPr>
                <w:rFonts w:cs="Arial"/>
                <w:sz w:val="18"/>
                <w:szCs w:val="18"/>
              </w:rPr>
            </w:pPr>
            <w:r w:rsidRPr="00A559A0">
              <w:rPr>
                <w:rFonts w:cs="Arial"/>
                <w:sz w:val="18"/>
                <w:szCs w:val="18"/>
              </w:rPr>
              <w:t xml:space="preserve">Classification </w:t>
            </w:r>
            <w:r w:rsidR="00763A5C">
              <w:rPr>
                <w:rFonts w:cs="Arial"/>
                <w:sz w:val="18"/>
                <w:szCs w:val="18"/>
              </w:rPr>
              <w:t xml:space="preserve">de la </w:t>
            </w:r>
            <w:r w:rsidR="000F50C0" w:rsidRPr="00A559A0">
              <w:rPr>
                <w:rFonts w:cs="Arial"/>
                <w:sz w:val="18"/>
                <w:szCs w:val="18"/>
              </w:rPr>
              <w:t xml:space="preserve"> FARE TABLE.</w:t>
            </w:r>
          </w:p>
        </w:tc>
      </w:tr>
      <w:tr w:rsidR="000F50C0" w:rsidRPr="00A559A0" w14:paraId="38705D47" w14:textId="77777777" w:rsidTr="00B407FC">
        <w:tc>
          <w:tcPr>
            <w:tcW w:w="900" w:type="dxa"/>
            <w:tcBorders>
              <w:top w:val="single" w:sz="2" w:space="0" w:color="auto"/>
              <w:left w:val="single" w:sz="2" w:space="0" w:color="auto"/>
              <w:bottom w:val="single" w:sz="2" w:space="0" w:color="auto"/>
              <w:right w:val="single" w:sz="2" w:space="0" w:color="auto"/>
            </w:tcBorders>
          </w:tcPr>
          <w:p w14:paraId="14DE7B10" w14:textId="77777777" w:rsidR="000F50C0" w:rsidRPr="00A559A0" w:rsidRDefault="000F50C0" w:rsidP="00B407FC">
            <w:pPr>
              <w:rPr>
                <w:rFonts w:cs="Arial"/>
                <w:sz w:val="18"/>
                <w:szCs w:val="18"/>
              </w:rPr>
            </w:pPr>
            <w:r w:rsidRPr="00A559A0">
              <w:rPr>
                <w:rFonts w:cs="Arial"/>
                <w:sz w:val="18"/>
                <w:szCs w:val="18"/>
              </w:rPr>
              <w:t>«cntd»</w:t>
            </w:r>
          </w:p>
        </w:tc>
        <w:tc>
          <w:tcPr>
            <w:tcW w:w="1620" w:type="dxa"/>
            <w:gridSpan w:val="2"/>
            <w:tcBorders>
              <w:top w:val="single" w:sz="2" w:space="0" w:color="auto"/>
              <w:left w:val="single" w:sz="2" w:space="0" w:color="auto"/>
              <w:bottom w:val="single" w:sz="2" w:space="0" w:color="auto"/>
              <w:right w:val="single" w:sz="2" w:space="0" w:color="auto"/>
            </w:tcBorders>
          </w:tcPr>
          <w:p w14:paraId="3623DDA5" w14:textId="77777777" w:rsidR="000F50C0" w:rsidRPr="00A559A0" w:rsidRDefault="000F50C0" w:rsidP="00B407FC">
            <w:pPr>
              <w:rPr>
                <w:rFonts w:cs="Arial"/>
                <w:sz w:val="18"/>
                <w:szCs w:val="18"/>
              </w:rPr>
            </w:pPr>
            <w:r w:rsidRPr="00A559A0">
              <w:rPr>
                <w:rFonts w:cs="Arial"/>
                <w:b/>
                <w:i/>
                <w:sz w:val="18"/>
                <w:szCs w:val="18"/>
              </w:rPr>
              <w:t>pricesFor</w:t>
            </w:r>
          </w:p>
        </w:tc>
        <w:tc>
          <w:tcPr>
            <w:tcW w:w="2520" w:type="dxa"/>
            <w:tcBorders>
              <w:top w:val="single" w:sz="2" w:space="0" w:color="auto"/>
              <w:left w:val="single" w:sz="2" w:space="0" w:color="auto"/>
              <w:bottom w:val="single" w:sz="2" w:space="0" w:color="auto"/>
              <w:right w:val="single" w:sz="2" w:space="0" w:color="auto"/>
            </w:tcBorders>
          </w:tcPr>
          <w:p w14:paraId="18FACBB3" w14:textId="77777777" w:rsidR="000F50C0" w:rsidRPr="00A559A0" w:rsidRDefault="000F50C0" w:rsidP="00B407FC">
            <w:pPr>
              <w:rPr>
                <w:rFonts w:cs="Arial"/>
                <w:sz w:val="18"/>
                <w:szCs w:val="18"/>
              </w:rPr>
            </w:pPr>
            <w:r w:rsidRPr="00A559A0">
              <w:rPr>
                <w:rFonts w:cs="Arial"/>
                <w:i/>
                <w:sz w:val="18"/>
                <w:szCs w:val="18"/>
              </w:rPr>
              <w:t>PriceableObjectRef+</w:t>
            </w:r>
          </w:p>
        </w:tc>
        <w:tc>
          <w:tcPr>
            <w:tcW w:w="720" w:type="dxa"/>
            <w:tcBorders>
              <w:top w:val="single" w:sz="2" w:space="0" w:color="auto"/>
              <w:left w:val="single" w:sz="2" w:space="0" w:color="auto"/>
              <w:bottom w:val="single" w:sz="2" w:space="0" w:color="auto"/>
              <w:right w:val="single" w:sz="2" w:space="0" w:color="auto"/>
            </w:tcBorders>
          </w:tcPr>
          <w:p w14:paraId="686553D0"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124D3ED6" w14:textId="23F45D85" w:rsidR="000F50C0" w:rsidRPr="00A559A0" w:rsidRDefault="000F50C0" w:rsidP="00B407FC">
            <w:pPr>
              <w:rPr>
                <w:rFonts w:cs="Arial"/>
                <w:sz w:val="18"/>
                <w:szCs w:val="18"/>
              </w:rPr>
            </w:pPr>
            <w:r w:rsidRPr="00A559A0">
              <w:rPr>
                <w:rFonts w:cs="Arial"/>
                <w:sz w:val="18"/>
                <w:szCs w:val="18"/>
              </w:rPr>
              <w:t xml:space="preserve">PRICEABLE OBJECT </w:t>
            </w:r>
            <w:r w:rsidR="00763A5C">
              <w:rPr>
                <w:rFonts w:cs="Arial"/>
                <w:sz w:val="18"/>
                <w:szCs w:val="18"/>
              </w:rPr>
              <w:t>p</w:t>
            </w:r>
            <w:r w:rsidR="00763A5C" w:rsidRPr="00763A5C">
              <w:rPr>
                <w:rFonts w:cs="Arial"/>
                <w:sz w:val="18"/>
                <w:szCs w:val="18"/>
              </w:rPr>
              <w:t>ouvant faire l'objet d'un prix et donc associé à cette</w:t>
            </w:r>
            <w:r w:rsidRPr="00A559A0">
              <w:rPr>
                <w:rFonts w:cs="Arial"/>
                <w:sz w:val="18"/>
                <w:szCs w:val="18"/>
              </w:rPr>
              <w:t xml:space="preserve"> CELL.</w:t>
            </w:r>
          </w:p>
        </w:tc>
      </w:tr>
      <w:tr w:rsidR="000F50C0" w:rsidRPr="00A559A0" w14:paraId="7E88C5EF" w14:textId="77777777" w:rsidTr="00B407FC">
        <w:tc>
          <w:tcPr>
            <w:tcW w:w="900" w:type="dxa"/>
            <w:tcBorders>
              <w:top w:val="single" w:sz="2" w:space="0" w:color="auto"/>
              <w:left w:val="single" w:sz="2" w:space="0" w:color="auto"/>
              <w:bottom w:val="single" w:sz="2" w:space="0" w:color="auto"/>
              <w:right w:val="single" w:sz="2" w:space="0" w:color="auto"/>
            </w:tcBorders>
          </w:tcPr>
          <w:p w14:paraId="49B735D9" w14:textId="77777777" w:rsidR="000F50C0" w:rsidRPr="00A559A0" w:rsidRDefault="000F50C0" w:rsidP="00B407FC">
            <w:pPr>
              <w:rPr>
                <w:rFonts w:cs="Arial"/>
                <w:sz w:val="18"/>
                <w:szCs w:val="18"/>
              </w:rPr>
            </w:pPr>
            <w:r w:rsidRPr="00A559A0">
              <w:rPr>
                <w:rFonts w:cs="Arial"/>
                <w:sz w:val="18"/>
                <w:szCs w:val="18"/>
              </w:rPr>
              <w:t>«cntd»</w:t>
            </w:r>
          </w:p>
        </w:tc>
        <w:tc>
          <w:tcPr>
            <w:tcW w:w="1620" w:type="dxa"/>
            <w:gridSpan w:val="2"/>
            <w:tcBorders>
              <w:top w:val="single" w:sz="2" w:space="0" w:color="auto"/>
              <w:left w:val="single" w:sz="2" w:space="0" w:color="auto"/>
              <w:bottom w:val="single" w:sz="2" w:space="0" w:color="auto"/>
              <w:right w:val="single" w:sz="2" w:space="0" w:color="auto"/>
            </w:tcBorders>
          </w:tcPr>
          <w:p w14:paraId="1499A37F" w14:textId="77777777" w:rsidR="000F50C0" w:rsidRPr="00A559A0" w:rsidRDefault="000F50C0" w:rsidP="00B407FC">
            <w:pPr>
              <w:rPr>
                <w:rFonts w:cs="Arial"/>
                <w:sz w:val="18"/>
                <w:szCs w:val="18"/>
              </w:rPr>
            </w:pPr>
            <w:r w:rsidRPr="00A559A0">
              <w:rPr>
                <w:rFonts w:cs="Arial"/>
                <w:b/>
                <w:i/>
                <w:sz w:val="18"/>
                <w:szCs w:val="18"/>
              </w:rPr>
              <w:t>usedIn</w:t>
            </w:r>
          </w:p>
        </w:tc>
        <w:tc>
          <w:tcPr>
            <w:tcW w:w="2520" w:type="dxa"/>
            <w:tcBorders>
              <w:top w:val="single" w:sz="2" w:space="0" w:color="auto"/>
              <w:left w:val="single" w:sz="2" w:space="0" w:color="auto"/>
              <w:bottom w:val="single" w:sz="2" w:space="0" w:color="auto"/>
              <w:right w:val="single" w:sz="2" w:space="0" w:color="auto"/>
            </w:tcBorders>
          </w:tcPr>
          <w:p w14:paraId="6521F48F" w14:textId="77777777" w:rsidR="000F50C0" w:rsidRPr="00A559A0" w:rsidRDefault="000F50C0" w:rsidP="00B407FC">
            <w:pPr>
              <w:rPr>
                <w:rFonts w:cs="Arial"/>
                <w:sz w:val="18"/>
                <w:szCs w:val="18"/>
              </w:rPr>
            </w:pPr>
            <w:r w:rsidRPr="00A559A0">
              <w:rPr>
                <w:rFonts w:cs="Arial"/>
                <w:i/>
                <w:sz w:val="18"/>
                <w:szCs w:val="18"/>
              </w:rPr>
              <w:t>Choice</w:t>
            </w:r>
          </w:p>
        </w:tc>
        <w:tc>
          <w:tcPr>
            <w:tcW w:w="720" w:type="dxa"/>
            <w:tcBorders>
              <w:top w:val="single" w:sz="2" w:space="0" w:color="auto"/>
              <w:left w:val="single" w:sz="2" w:space="0" w:color="auto"/>
              <w:bottom w:val="single" w:sz="2" w:space="0" w:color="auto"/>
              <w:right w:val="single" w:sz="2" w:space="0" w:color="auto"/>
            </w:tcBorders>
          </w:tcPr>
          <w:p w14:paraId="62AFFF58"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4E3B44E" w14:textId="38801B9B" w:rsidR="000F50C0" w:rsidRPr="00A559A0" w:rsidRDefault="00763A5C" w:rsidP="00B407FC">
            <w:pPr>
              <w:rPr>
                <w:rFonts w:cs="Arial"/>
                <w:sz w:val="18"/>
                <w:szCs w:val="18"/>
              </w:rPr>
            </w:pPr>
            <w:r w:rsidRPr="00763A5C">
              <w:rPr>
                <w:rFonts w:cs="Arial"/>
                <w:sz w:val="18"/>
                <w:szCs w:val="18"/>
              </w:rPr>
              <w:t xml:space="preserve">Un élément tarifaire associé au </w:t>
            </w:r>
            <w:r w:rsidR="000F50C0" w:rsidRPr="00A559A0">
              <w:rPr>
                <w:rFonts w:cs="Arial"/>
                <w:sz w:val="18"/>
                <w:szCs w:val="18"/>
              </w:rPr>
              <w:t>FARE TABLE.</w:t>
            </w:r>
          </w:p>
        </w:tc>
      </w:tr>
      <w:tr w:rsidR="000F50C0" w:rsidRPr="00A559A0" w14:paraId="1CB0214D" w14:textId="77777777" w:rsidTr="00B407FC">
        <w:tc>
          <w:tcPr>
            <w:tcW w:w="900" w:type="dxa"/>
            <w:tcBorders>
              <w:top w:val="single" w:sz="2" w:space="0" w:color="auto"/>
              <w:left w:val="single" w:sz="2" w:space="0" w:color="auto"/>
              <w:bottom w:val="single" w:sz="2" w:space="0" w:color="auto"/>
              <w:right w:val="single" w:sz="2" w:space="0" w:color="auto"/>
            </w:tcBorders>
          </w:tcPr>
          <w:p w14:paraId="601E6B77" w14:textId="77777777" w:rsidR="000F50C0" w:rsidRPr="00A559A0" w:rsidRDefault="000F50C0" w:rsidP="00B407FC">
            <w:pPr>
              <w:rPr>
                <w:rFonts w:cs="Arial"/>
                <w:sz w:val="18"/>
                <w:szCs w:val="18"/>
              </w:rPr>
            </w:pPr>
            <w:r w:rsidRPr="00A559A0">
              <w:rPr>
                <w:rFonts w:cs="Arial"/>
                <w:sz w:val="18"/>
                <w:szCs w:val="18"/>
              </w:rPr>
              <w:t>«FK»</w:t>
            </w:r>
          </w:p>
        </w:tc>
        <w:tc>
          <w:tcPr>
            <w:tcW w:w="234" w:type="dxa"/>
            <w:tcBorders>
              <w:top w:val="single" w:sz="2" w:space="0" w:color="auto"/>
              <w:left w:val="single" w:sz="2" w:space="0" w:color="auto"/>
              <w:bottom w:val="single" w:sz="2" w:space="0" w:color="auto"/>
              <w:right w:val="single" w:sz="2" w:space="0" w:color="auto"/>
            </w:tcBorders>
          </w:tcPr>
          <w:p w14:paraId="0A0DA800" w14:textId="77777777" w:rsidR="000F50C0" w:rsidRPr="00A559A0" w:rsidRDefault="000F50C0" w:rsidP="00B407FC">
            <w:pPr>
              <w:rPr>
                <w:rFonts w:cs="Arial"/>
                <w:sz w:val="18"/>
                <w:szCs w:val="18"/>
              </w:rPr>
            </w:pPr>
            <w:r w:rsidRPr="00A559A0">
              <w:rPr>
                <w:rFonts w:cs="Arial"/>
                <w:b/>
                <w:i/>
                <w:sz w:val="18"/>
                <w:szCs w:val="18"/>
              </w:rPr>
              <w:t>a</w:t>
            </w:r>
          </w:p>
        </w:tc>
        <w:tc>
          <w:tcPr>
            <w:tcW w:w="1386" w:type="dxa"/>
            <w:tcBorders>
              <w:top w:val="single" w:sz="2" w:space="0" w:color="auto"/>
              <w:left w:val="single" w:sz="2" w:space="0" w:color="auto"/>
              <w:bottom w:val="single" w:sz="2" w:space="0" w:color="auto"/>
              <w:right w:val="single" w:sz="2" w:space="0" w:color="auto"/>
            </w:tcBorders>
          </w:tcPr>
          <w:p w14:paraId="48F2AD77" w14:textId="77777777" w:rsidR="000F50C0" w:rsidRPr="00A559A0" w:rsidRDefault="000F50C0" w:rsidP="00B407FC">
            <w:pPr>
              <w:rPr>
                <w:rFonts w:cs="Arial"/>
                <w:sz w:val="18"/>
                <w:szCs w:val="18"/>
              </w:rPr>
            </w:pPr>
            <w:r w:rsidRPr="00A559A0">
              <w:rPr>
                <w:rFonts w:cs="Arial"/>
                <w:b/>
                <w:i/>
                <w:sz w:val="18"/>
                <w:szCs w:val="18"/>
              </w:rPr>
              <w:t>TariffRef</w:t>
            </w:r>
          </w:p>
        </w:tc>
        <w:tc>
          <w:tcPr>
            <w:tcW w:w="2520" w:type="dxa"/>
            <w:tcBorders>
              <w:top w:val="single" w:sz="2" w:space="0" w:color="auto"/>
              <w:left w:val="single" w:sz="2" w:space="0" w:color="auto"/>
              <w:bottom w:val="single" w:sz="2" w:space="0" w:color="auto"/>
              <w:right w:val="single" w:sz="2" w:space="0" w:color="auto"/>
            </w:tcBorders>
          </w:tcPr>
          <w:p w14:paraId="20F5812E" w14:textId="77777777" w:rsidR="000F50C0" w:rsidRPr="00A559A0" w:rsidRDefault="000F50C0" w:rsidP="00B407FC">
            <w:pPr>
              <w:rPr>
                <w:rFonts w:cs="Arial"/>
                <w:sz w:val="18"/>
                <w:szCs w:val="18"/>
              </w:rPr>
            </w:pPr>
            <w:r w:rsidRPr="00A559A0">
              <w:rPr>
                <w:rFonts w:cs="Arial"/>
                <w:i/>
                <w:sz w:val="18"/>
                <w:szCs w:val="18"/>
              </w:rPr>
              <w:t>TariffRef</w:t>
            </w:r>
          </w:p>
        </w:tc>
        <w:tc>
          <w:tcPr>
            <w:tcW w:w="720" w:type="dxa"/>
            <w:tcBorders>
              <w:top w:val="single" w:sz="2" w:space="0" w:color="auto"/>
              <w:left w:val="single" w:sz="2" w:space="0" w:color="auto"/>
              <w:bottom w:val="single" w:sz="2" w:space="0" w:color="auto"/>
              <w:right w:val="single" w:sz="2" w:space="0" w:color="auto"/>
            </w:tcBorders>
          </w:tcPr>
          <w:p w14:paraId="0569781D" w14:textId="77777777" w:rsidR="000F50C0" w:rsidRPr="00A559A0" w:rsidRDefault="000F50C0" w:rsidP="00B407FC">
            <w:pPr>
              <w:rPr>
                <w:rFonts w:cs="Arial"/>
                <w:sz w:val="18"/>
                <w:szCs w:val="18"/>
              </w:rPr>
            </w:pPr>
            <w:r w:rsidRPr="00A559A0">
              <w:rPr>
                <w:rFonts w:cs="Arial"/>
                <w:sz w:val="18"/>
                <w:szCs w:val="18"/>
              </w:rPr>
              <w:t>1:*</w:t>
            </w:r>
          </w:p>
        </w:tc>
        <w:tc>
          <w:tcPr>
            <w:tcW w:w="4140" w:type="dxa"/>
            <w:tcBorders>
              <w:top w:val="single" w:sz="2" w:space="0" w:color="auto"/>
              <w:left w:val="single" w:sz="2" w:space="0" w:color="auto"/>
              <w:bottom w:val="single" w:sz="2" w:space="0" w:color="auto"/>
              <w:right w:val="single" w:sz="2" w:space="0" w:color="auto"/>
            </w:tcBorders>
          </w:tcPr>
          <w:p w14:paraId="3A319F11" w14:textId="3005FA58" w:rsidR="000F50C0" w:rsidRPr="00A559A0" w:rsidRDefault="000F50C0" w:rsidP="00B407FC">
            <w:pPr>
              <w:rPr>
                <w:rFonts w:cs="Arial"/>
                <w:sz w:val="18"/>
                <w:szCs w:val="18"/>
              </w:rPr>
            </w:pPr>
            <w:r w:rsidRPr="00A559A0">
              <w:rPr>
                <w:rFonts w:cs="Arial"/>
                <w:sz w:val="18"/>
                <w:szCs w:val="18"/>
              </w:rPr>
              <w:t xml:space="preserve">TARIFF </w:t>
            </w:r>
            <w:r w:rsidR="00763A5C">
              <w:rPr>
                <w:rFonts w:cs="Arial"/>
                <w:sz w:val="18"/>
                <w:szCs w:val="18"/>
              </w:rPr>
              <w:t>auquel</w:t>
            </w:r>
            <w:r w:rsidRPr="00A559A0">
              <w:rPr>
                <w:rFonts w:cs="Arial"/>
                <w:sz w:val="18"/>
                <w:szCs w:val="18"/>
              </w:rPr>
              <w:t xml:space="preserve"> </w:t>
            </w:r>
            <w:r w:rsidR="00763A5C">
              <w:rPr>
                <w:rFonts w:cs="Arial"/>
                <w:sz w:val="18"/>
                <w:szCs w:val="18"/>
              </w:rPr>
              <w:t xml:space="preserve">le </w:t>
            </w:r>
            <w:r w:rsidRPr="00A559A0">
              <w:rPr>
                <w:rFonts w:cs="Arial"/>
                <w:sz w:val="18"/>
                <w:szCs w:val="18"/>
              </w:rPr>
              <w:t xml:space="preserve">PRICEs of FARE TABLE </w:t>
            </w:r>
            <w:r w:rsidR="00763A5C">
              <w:rPr>
                <w:rFonts w:cs="Arial"/>
                <w:sz w:val="18"/>
                <w:szCs w:val="18"/>
              </w:rPr>
              <w:t>s’applique</w:t>
            </w:r>
            <w:r w:rsidRPr="00A559A0">
              <w:rPr>
                <w:rFonts w:cs="Arial"/>
                <w:sz w:val="18"/>
                <w:szCs w:val="18"/>
              </w:rPr>
              <w:t>.</w:t>
            </w:r>
          </w:p>
        </w:tc>
      </w:tr>
      <w:tr w:rsidR="000F50C0" w:rsidRPr="00A559A0" w14:paraId="03BD33A9" w14:textId="77777777" w:rsidTr="00B407FC">
        <w:tc>
          <w:tcPr>
            <w:tcW w:w="900" w:type="dxa"/>
            <w:tcBorders>
              <w:top w:val="single" w:sz="2" w:space="0" w:color="auto"/>
              <w:left w:val="single" w:sz="2" w:space="0" w:color="auto"/>
              <w:bottom w:val="single" w:sz="2" w:space="0" w:color="auto"/>
              <w:right w:val="single" w:sz="2" w:space="0" w:color="auto"/>
            </w:tcBorders>
          </w:tcPr>
          <w:p w14:paraId="2BFA3D72" w14:textId="77777777" w:rsidR="000F50C0" w:rsidRPr="00A559A0" w:rsidRDefault="000F50C0" w:rsidP="00B407FC">
            <w:pPr>
              <w:rPr>
                <w:rFonts w:cs="Arial"/>
                <w:sz w:val="18"/>
                <w:szCs w:val="18"/>
              </w:rPr>
            </w:pPr>
            <w:r w:rsidRPr="00A559A0">
              <w:rPr>
                <w:rFonts w:cs="Arial"/>
                <w:sz w:val="18"/>
                <w:szCs w:val="18"/>
              </w:rPr>
              <w:t>«FK»</w:t>
            </w:r>
          </w:p>
        </w:tc>
        <w:tc>
          <w:tcPr>
            <w:tcW w:w="234" w:type="dxa"/>
            <w:tcBorders>
              <w:top w:val="single" w:sz="2" w:space="0" w:color="auto"/>
              <w:left w:val="single" w:sz="2" w:space="0" w:color="auto"/>
              <w:bottom w:val="single" w:sz="2" w:space="0" w:color="auto"/>
              <w:right w:val="single" w:sz="2" w:space="0" w:color="auto"/>
            </w:tcBorders>
          </w:tcPr>
          <w:p w14:paraId="3A141A47" w14:textId="77777777" w:rsidR="000F50C0" w:rsidRPr="00A559A0" w:rsidRDefault="000F50C0" w:rsidP="00B407FC">
            <w:pPr>
              <w:rPr>
                <w:rFonts w:cs="Arial"/>
                <w:sz w:val="18"/>
                <w:szCs w:val="18"/>
              </w:rPr>
            </w:pPr>
            <w:r w:rsidRPr="00A559A0">
              <w:rPr>
                <w:rFonts w:cs="Arial"/>
                <w:b/>
                <w:i/>
                <w:sz w:val="18"/>
                <w:szCs w:val="18"/>
              </w:rPr>
              <w:t>b</w:t>
            </w:r>
          </w:p>
        </w:tc>
        <w:tc>
          <w:tcPr>
            <w:tcW w:w="1386" w:type="dxa"/>
            <w:tcBorders>
              <w:top w:val="single" w:sz="2" w:space="0" w:color="auto"/>
              <w:left w:val="single" w:sz="2" w:space="0" w:color="auto"/>
              <w:bottom w:val="single" w:sz="2" w:space="0" w:color="auto"/>
              <w:right w:val="single" w:sz="2" w:space="0" w:color="auto"/>
            </w:tcBorders>
          </w:tcPr>
          <w:p w14:paraId="3040E3CB" w14:textId="2AD6BA26" w:rsidR="000F50C0" w:rsidRPr="00A559A0" w:rsidRDefault="000F50C0" w:rsidP="00B407FC">
            <w:pPr>
              <w:rPr>
                <w:rFonts w:cs="Arial"/>
                <w:sz w:val="18"/>
                <w:szCs w:val="18"/>
              </w:rPr>
            </w:pPr>
            <w:r w:rsidRPr="00A559A0">
              <w:rPr>
                <w:rFonts w:cs="Arial"/>
                <w:b/>
                <w:i/>
                <w:sz w:val="18"/>
                <w:szCs w:val="18"/>
              </w:rPr>
              <w:t>GroupOfDistanceMatrixElementsRef</w:t>
            </w:r>
          </w:p>
        </w:tc>
        <w:tc>
          <w:tcPr>
            <w:tcW w:w="2520" w:type="dxa"/>
            <w:tcBorders>
              <w:top w:val="single" w:sz="2" w:space="0" w:color="auto"/>
              <w:left w:val="single" w:sz="2" w:space="0" w:color="auto"/>
              <w:bottom w:val="single" w:sz="2" w:space="0" w:color="auto"/>
              <w:right w:val="single" w:sz="2" w:space="0" w:color="auto"/>
            </w:tcBorders>
          </w:tcPr>
          <w:p w14:paraId="446FBFF5" w14:textId="1C29F145" w:rsidR="000F50C0" w:rsidRPr="00A559A0" w:rsidRDefault="000F50C0" w:rsidP="00B407FC">
            <w:pPr>
              <w:rPr>
                <w:rFonts w:cs="Arial"/>
                <w:sz w:val="18"/>
                <w:szCs w:val="18"/>
              </w:rPr>
            </w:pPr>
            <w:r w:rsidRPr="00A559A0">
              <w:rPr>
                <w:rFonts w:cs="Arial"/>
                <w:i/>
                <w:sz w:val="18"/>
                <w:szCs w:val="18"/>
              </w:rPr>
              <w:t>GroupOfDistanceMatrixElementsRef</w:t>
            </w:r>
          </w:p>
        </w:tc>
        <w:tc>
          <w:tcPr>
            <w:tcW w:w="720" w:type="dxa"/>
            <w:tcBorders>
              <w:top w:val="single" w:sz="2" w:space="0" w:color="auto"/>
              <w:left w:val="single" w:sz="2" w:space="0" w:color="auto"/>
              <w:bottom w:val="single" w:sz="2" w:space="0" w:color="auto"/>
              <w:right w:val="single" w:sz="2" w:space="0" w:color="auto"/>
            </w:tcBorders>
          </w:tcPr>
          <w:p w14:paraId="0E23F259" w14:textId="77777777" w:rsidR="000F50C0" w:rsidRPr="00A559A0" w:rsidRDefault="000F50C0" w:rsidP="00B407FC">
            <w:pPr>
              <w:rPr>
                <w:rFonts w:cs="Arial"/>
                <w:sz w:val="18"/>
                <w:szCs w:val="18"/>
              </w:rPr>
            </w:pPr>
            <w:r w:rsidRPr="00A559A0">
              <w:rPr>
                <w:rFonts w:cs="Arial"/>
                <w:sz w:val="18"/>
                <w:szCs w:val="18"/>
              </w:rPr>
              <w:t>1:*</w:t>
            </w:r>
          </w:p>
        </w:tc>
        <w:tc>
          <w:tcPr>
            <w:tcW w:w="4140" w:type="dxa"/>
            <w:tcBorders>
              <w:top w:val="single" w:sz="2" w:space="0" w:color="auto"/>
              <w:left w:val="single" w:sz="2" w:space="0" w:color="auto"/>
              <w:bottom w:val="single" w:sz="2" w:space="0" w:color="auto"/>
              <w:right w:val="single" w:sz="2" w:space="0" w:color="auto"/>
            </w:tcBorders>
          </w:tcPr>
          <w:p w14:paraId="1414F9BB" w14:textId="7061D151" w:rsidR="000F50C0" w:rsidRPr="00A559A0" w:rsidRDefault="000F50C0" w:rsidP="00B407FC">
            <w:pPr>
              <w:rPr>
                <w:rFonts w:cs="Arial"/>
                <w:sz w:val="18"/>
                <w:szCs w:val="18"/>
              </w:rPr>
            </w:pPr>
            <w:r w:rsidRPr="00A559A0">
              <w:rPr>
                <w:rFonts w:cs="Arial"/>
                <w:sz w:val="18"/>
                <w:szCs w:val="18"/>
              </w:rPr>
              <w:t xml:space="preserve">GROUP OF DISTANCE MATRIX ELEMENTs </w:t>
            </w:r>
            <w:r w:rsidR="0009410C" w:rsidRPr="00A559A0">
              <w:rPr>
                <w:rFonts w:cs="Arial"/>
                <w:sz w:val="18"/>
                <w:szCs w:val="18"/>
              </w:rPr>
              <w:t>associé au</w:t>
            </w:r>
            <w:r w:rsidRPr="00A559A0">
              <w:rPr>
                <w:rFonts w:cs="Arial"/>
                <w:sz w:val="18"/>
                <w:szCs w:val="18"/>
              </w:rPr>
              <w:t xml:space="preserve"> FARE TABLE.</w:t>
            </w:r>
          </w:p>
        </w:tc>
      </w:tr>
      <w:tr w:rsidR="000F50C0" w:rsidRPr="00A559A0" w14:paraId="1590ABA4" w14:textId="77777777" w:rsidTr="00B407FC">
        <w:tc>
          <w:tcPr>
            <w:tcW w:w="900" w:type="dxa"/>
            <w:tcBorders>
              <w:top w:val="single" w:sz="2" w:space="0" w:color="auto"/>
              <w:left w:val="single" w:sz="2" w:space="0" w:color="auto"/>
              <w:bottom w:val="single" w:sz="2" w:space="0" w:color="auto"/>
              <w:right w:val="single" w:sz="2" w:space="0" w:color="auto"/>
            </w:tcBorders>
          </w:tcPr>
          <w:p w14:paraId="0C737AC4" w14:textId="77777777" w:rsidR="000F50C0" w:rsidRPr="00A559A0" w:rsidRDefault="000F50C0" w:rsidP="00B407FC">
            <w:pPr>
              <w:rPr>
                <w:rFonts w:cs="Arial"/>
                <w:sz w:val="18"/>
                <w:szCs w:val="18"/>
              </w:rPr>
            </w:pPr>
            <w:r w:rsidRPr="00A559A0">
              <w:rPr>
                <w:rFonts w:cs="Arial"/>
                <w:sz w:val="18"/>
                <w:szCs w:val="18"/>
              </w:rPr>
              <w:t>«FK»</w:t>
            </w:r>
          </w:p>
        </w:tc>
        <w:tc>
          <w:tcPr>
            <w:tcW w:w="234" w:type="dxa"/>
            <w:tcBorders>
              <w:top w:val="single" w:sz="2" w:space="0" w:color="auto"/>
              <w:left w:val="single" w:sz="2" w:space="0" w:color="auto"/>
              <w:bottom w:val="single" w:sz="2" w:space="0" w:color="auto"/>
              <w:right w:val="single" w:sz="2" w:space="0" w:color="auto"/>
            </w:tcBorders>
          </w:tcPr>
          <w:p w14:paraId="453976A9" w14:textId="77777777" w:rsidR="000F50C0" w:rsidRPr="00A559A0" w:rsidRDefault="000F50C0" w:rsidP="00B407FC">
            <w:pPr>
              <w:rPr>
                <w:rFonts w:cs="Arial"/>
                <w:sz w:val="18"/>
                <w:szCs w:val="18"/>
              </w:rPr>
            </w:pPr>
            <w:r w:rsidRPr="00A559A0">
              <w:rPr>
                <w:rFonts w:cs="Arial"/>
                <w:b/>
                <w:i/>
                <w:sz w:val="18"/>
                <w:szCs w:val="18"/>
              </w:rPr>
              <w:t>c</w:t>
            </w:r>
          </w:p>
        </w:tc>
        <w:tc>
          <w:tcPr>
            <w:tcW w:w="1386" w:type="dxa"/>
            <w:tcBorders>
              <w:top w:val="single" w:sz="2" w:space="0" w:color="auto"/>
              <w:left w:val="single" w:sz="2" w:space="0" w:color="auto"/>
              <w:bottom w:val="single" w:sz="2" w:space="0" w:color="auto"/>
              <w:right w:val="single" w:sz="2" w:space="0" w:color="auto"/>
            </w:tcBorders>
          </w:tcPr>
          <w:p w14:paraId="488A19D8" w14:textId="42F6C8BA" w:rsidR="000F50C0" w:rsidRPr="00A559A0" w:rsidRDefault="000F50C0" w:rsidP="00B407FC">
            <w:pPr>
              <w:rPr>
                <w:rFonts w:cs="Arial"/>
                <w:b/>
                <w:sz w:val="18"/>
                <w:szCs w:val="18"/>
              </w:rPr>
            </w:pPr>
            <w:r w:rsidRPr="00A559A0">
              <w:rPr>
                <w:rFonts w:cs="Arial"/>
                <w:b/>
                <w:i/>
                <w:sz w:val="18"/>
                <w:szCs w:val="18"/>
              </w:rPr>
              <w:t>GroupOfSalesOfferPackagesRef</w:t>
            </w:r>
          </w:p>
        </w:tc>
        <w:tc>
          <w:tcPr>
            <w:tcW w:w="2520" w:type="dxa"/>
            <w:tcBorders>
              <w:top w:val="single" w:sz="2" w:space="0" w:color="auto"/>
              <w:left w:val="single" w:sz="2" w:space="0" w:color="auto"/>
              <w:bottom w:val="single" w:sz="2" w:space="0" w:color="auto"/>
              <w:right w:val="single" w:sz="2" w:space="0" w:color="auto"/>
            </w:tcBorders>
          </w:tcPr>
          <w:p w14:paraId="750E553F" w14:textId="107F5559" w:rsidR="000F50C0" w:rsidRPr="00A559A0" w:rsidRDefault="000F50C0" w:rsidP="00B407FC">
            <w:pPr>
              <w:rPr>
                <w:rFonts w:cs="Arial"/>
                <w:sz w:val="18"/>
                <w:szCs w:val="18"/>
              </w:rPr>
            </w:pPr>
            <w:r w:rsidRPr="00A559A0">
              <w:rPr>
                <w:rFonts w:cs="Arial"/>
                <w:i/>
                <w:sz w:val="18"/>
                <w:szCs w:val="18"/>
              </w:rPr>
              <w:t>GroupOfSalesOfferPackagesRef</w:t>
            </w:r>
          </w:p>
        </w:tc>
        <w:tc>
          <w:tcPr>
            <w:tcW w:w="720" w:type="dxa"/>
            <w:tcBorders>
              <w:top w:val="single" w:sz="2" w:space="0" w:color="auto"/>
              <w:left w:val="single" w:sz="2" w:space="0" w:color="auto"/>
              <w:bottom w:val="single" w:sz="2" w:space="0" w:color="auto"/>
              <w:right w:val="single" w:sz="2" w:space="0" w:color="auto"/>
            </w:tcBorders>
          </w:tcPr>
          <w:p w14:paraId="41E953AA" w14:textId="77777777" w:rsidR="000F50C0" w:rsidRPr="00A559A0" w:rsidRDefault="000F50C0" w:rsidP="00B407FC">
            <w:pPr>
              <w:rPr>
                <w:rFonts w:cs="Arial"/>
                <w:sz w:val="18"/>
                <w:szCs w:val="18"/>
              </w:rPr>
            </w:pPr>
            <w:r w:rsidRPr="00A559A0">
              <w:rPr>
                <w:rFonts w:cs="Arial"/>
                <w:sz w:val="18"/>
                <w:szCs w:val="18"/>
              </w:rPr>
              <w:t>1:*</w:t>
            </w:r>
          </w:p>
        </w:tc>
        <w:tc>
          <w:tcPr>
            <w:tcW w:w="4140" w:type="dxa"/>
            <w:tcBorders>
              <w:top w:val="single" w:sz="2" w:space="0" w:color="auto"/>
              <w:left w:val="single" w:sz="2" w:space="0" w:color="auto"/>
              <w:bottom w:val="single" w:sz="2" w:space="0" w:color="auto"/>
              <w:right w:val="single" w:sz="2" w:space="0" w:color="auto"/>
            </w:tcBorders>
          </w:tcPr>
          <w:p w14:paraId="2F3B6B50" w14:textId="73A7F7F9" w:rsidR="000F50C0" w:rsidRPr="00A559A0" w:rsidRDefault="000F50C0" w:rsidP="00B407FC">
            <w:pPr>
              <w:rPr>
                <w:rFonts w:cs="Arial"/>
                <w:sz w:val="18"/>
                <w:szCs w:val="18"/>
              </w:rPr>
            </w:pPr>
            <w:r w:rsidRPr="00A559A0">
              <w:rPr>
                <w:rFonts w:cs="Arial"/>
                <w:sz w:val="18"/>
                <w:szCs w:val="18"/>
              </w:rPr>
              <w:t xml:space="preserve">GROUP OF SALES OFFER PACKAGEs </w:t>
            </w:r>
            <w:r w:rsidR="0009410C" w:rsidRPr="00A559A0">
              <w:rPr>
                <w:rFonts w:cs="Arial"/>
                <w:sz w:val="18"/>
                <w:szCs w:val="18"/>
              </w:rPr>
              <w:t>associé au</w:t>
            </w:r>
            <w:r w:rsidRPr="00A559A0">
              <w:rPr>
                <w:rFonts w:cs="Arial"/>
                <w:sz w:val="18"/>
                <w:szCs w:val="18"/>
              </w:rPr>
              <w:t xml:space="preserve"> FARE TABLE.</w:t>
            </w:r>
          </w:p>
        </w:tc>
      </w:tr>
      <w:tr w:rsidR="000F50C0" w:rsidRPr="00A559A0" w14:paraId="11A8A6A6" w14:textId="77777777" w:rsidTr="00B407FC">
        <w:tc>
          <w:tcPr>
            <w:tcW w:w="900" w:type="dxa"/>
            <w:tcBorders>
              <w:top w:val="single" w:sz="2" w:space="0" w:color="auto"/>
              <w:left w:val="single" w:sz="2" w:space="0" w:color="auto"/>
              <w:bottom w:val="single" w:sz="2" w:space="0" w:color="auto"/>
              <w:right w:val="single" w:sz="2" w:space="0" w:color="auto"/>
            </w:tcBorders>
          </w:tcPr>
          <w:p w14:paraId="6A15624E" w14:textId="77777777" w:rsidR="000F50C0" w:rsidRPr="00A559A0" w:rsidRDefault="000F50C0" w:rsidP="00B407FC">
            <w:pPr>
              <w:rPr>
                <w:rFonts w:cs="Arial"/>
                <w:sz w:val="18"/>
                <w:szCs w:val="18"/>
              </w:rPr>
            </w:pPr>
            <w:r w:rsidRPr="00A559A0">
              <w:rPr>
                <w:rFonts w:cs="Arial"/>
                <w:sz w:val="18"/>
                <w:szCs w:val="18"/>
              </w:rPr>
              <w:t>«FK»</w:t>
            </w:r>
          </w:p>
        </w:tc>
        <w:tc>
          <w:tcPr>
            <w:tcW w:w="1620" w:type="dxa"/>
            <w:gridSpan w:val="2"/>
            <w:tcBorders>
              <w:top w:val="single" w:sz="2" w:space="0" w:color="auto"/>
              <w:left w:val="single" w:sz="2" w:space="0" w:color="auto"/>
              <w:bottom w:val="single" w:sz="2" w:space="0" w:color="auto"/>
              <w:right w:val="single" w:sz="2" w:space="0" w:color="auto"/>
            </w:tcBorders>
          </w:tcPr>
          <w:p w14:paraId="51693F39" w14:textId="77777777" w:rsidR="000F50C0" w:rsidRPr="00A559A0" w:rsidRDefault="000F50C0" w:rsidP="00B407FC">
            <w:pPr>
              <w:rPr>
                <w:rFonts w:cs="Arial"/>
                <w:sz w:val="18"/>
                <w:szCs w:val="18"/>
              </w:rPr>
            </w:pPr>
            <w:r w:rsidRPr="00A559A0">
              <w:rPr>
                <w:rFonts w:cs="Arial"/>
                <w:b/>
                <w:i/>
                <w:sz w:val="18"/>
                <w:szCs w:val="18"/>
              </w:rPr>
              <w:t>OrganisationRef</w:t>
            </w:r>
          </w:p>
        </w:tc>
        <w:tc>
          <w:tcPr>
            <w:tcW w:w="2520" w:type="dxa"/>
            <w:tcBorders>
              <w:top w:val="single" w:sz="2" w:space="0" w:color="auto"/>
              <w:left w:val="single" w:sz="2" w:space="0" w:color="auto"/>
              <w:bottom w:val="single" w:sz="2" w:space="0" w:color="auto"/>
              <w:right w:val="single" w:sz="2" w:space="0" w:color="auto"/>
            </w:tcBorders>
          </w:tcPr>
          <w:p w14:paraId="4DAB5555" w14:textId="77777777" w:rsidR="000F50C0" w:rsidRPr="00A559A0" w:rsidRDefault="000F50C0" w:rsidP="00B407FC">
            <w:pPr>
              <w:rPr>
                <w:rFonts w:cs="Arial"/>
                <w:sz w:val="18"/>
                <w:szCs w:val="18"/>
              </w:rPr>
            </w:pPr>
            <w:r w:rsidRPr="00A559A0">
              <w:rPr>
                <w:rFonts w:cs="Arial"/>
                <w:i/>
                <w:sz w:val="18"/>
                <w:szCs w:val="18"/>
              </w:rPr>
              <w:t>(OrganisationRef)</w:t>
            </w:r>
          </w:p>
        </w:tc>
        <w:tc>
          <w:tcPr>
            <w:tcW w:w="720" w:type="dxa"/>
            <w:tcBorders>
              <w:top w:val="single" w:sz="2" w:space="0" w:color="auto"/>
              <w:left w:val="single" w:sz="2" w:space="0" w:color="auto"/>
              <w:bottom w:val="single" w:sz="2" w:space="0" w:color="auto"/>
              <w:right w:val="single" w:sz="2" w:space="0" w:color="auto"/>
            </w:tcBorders>
          </w:tcPr>
          <w:p w14:paraId="40F57FBC"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53231AE" w14:textId="67E9EE0F" w:rsidR="000F50C0" w:rsidRPr="00A559A0" w:rsidRDefault="000F50C0" w:rsidP="00B407FC">
            <w:pPr>
              <w:rPr>
                <w:rFonts w:cs="Arial"/>
                <w:sz w:val="18"/>
                <w:szCs w:val="18"/>
              </w:rPr>
            </w:pPr>
            <w:r w:rsidRPr="00A559A0">
              <w:rPr>
                <w:rFonts w:cs="Arial"/>
                <w:sz w:val="18"/>
                <w:szCs w:val="18"/>
              </w:rPr>
              <w:t xml:space="preserve">OPERATOR </w:t>
            </w:r>
            <w:r w:rsidR="00763A5C">
              <w:rPr>
                <w:rFonts w:cs="Arial"/>
                <w:sz w:val="18"/>
                <w:szCs w:val="18"/>
              </w:rPr>
              <w:t>ou</w:t>
            </w:r>
            <w:r w:rsidRPr="00A559A0">
              <w:rPr>
                <w:rFonts w:cs="Arial"/>
                <w:sz w:val="18"/>
                <w:szCs w:val="18"/>
              </w:rPr>
              <w:t xml:space="preserve"> AUTHORITY </w:t>
            </w:r>
            <w:r w:rsidR="00763A5C">
              <w:rPr>
                <w:rFonts w:cs="Arial"/>
                <w:sz w:val="18"/>
                <w:szCs w:val="18"/>
              </w:rPr>
              <w:t>auquel le</w:t>
            </w:r>
            <w:r w:rsidRPr="00A559A0">
              <w:rPr>
                <w:rFonts w:cs="Arial"/>
                <w:sz w:val="18"/>
                <w:szCs w:val="18"/>
              </w:rPr>
              <w:t xml:space="preserve"> FARE PRICEs </w:t>
            </w:r>
            <w:r w:rsidR="00763A5C">
              <w:rPr>
                <w:rFonts w:cs="Arial"/>
                <w:sz w:val="18"/>
                <w:szCs w:val="18"/>
              </w:rPr>
              <w:t>s’applique</w:t>
            </w:r>
            <w:r w:rsidRPr="00A559A0">
              <w:rPr>
                <w:rFonts w:cs="Arial"/>
                <w:sz w:val="18"/>
                <w:szCs w:val="18"/>
              </w:rPr>
              <w:t>.</w:t>
            </w:r>
          </w:p>
        </w:tc>
      </w:tr>
    </w:tbl>
    <w:p w14:paraId="0E0DD7E5" w14:textId="77777777" w:rsidR="000F50C0" w:rsidRPr="00A559A0" w:rsidRDefault="000F50C0" w:rsidP="000F50C0">
      <w:pPr>
        <w:rPr>
          <w:rFonts w:cs="Arial"/>
        </w:rPr>
      </w:pPr>
    </w:p>
    <w:p w14:paraId="44201866" w14:textId="268AC9ED"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91</w:t>
      </w:r>
      <w:r w:rsidRPr="00A559A0">
        <w:rPr>
          <w:rFonts w:cs="Arial"/>
        </w:rPr>
        <w:fldChar w:fldCharType="end"/>
      </w:r>
      <w:r w:rsidRPr="00A559A0">
        <w:rPr>
          <w:rFonts w:cs="Arial"/>
        </w:rPr>
        <w:t xml:space="preserve"> – </w:t>
      </w:r>
      <w:r w:rsidRPr="00A559A0">
        <w:rPr>
          <w:rFonts w:cs="Arial"/>
          <w:i/>
        </w:rPr>
        <w:t>FareTableCommonAssignmentsGroup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01AB410B"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E54E157" w14:textId="7FF9FFA2"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95589BE"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1920E46"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B3A5B82" w14:textId="34D0F4EB"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8D58064"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7390E522" w14:textId="77777777" w:rsidTr="00B407FC">
        <w:tc>
          <w:tcPr>
            <w:tcW w:w="900" w:type="dxa"/>
            <w:tcBorders>
              <w:top w:val="single" w:sz="2" w:space="0" w:color="auto"/>
              <w:left w:val="single" w:sz="2" w:space="0" w:color="auto"/>
              <w:bottom w:val="single" w:sz="2" w:space="0" w:color="auto"/>
              <w:right w:val="single" w:sz="2" w:space="0" w:color="auto"/>
            </w:tcBorders>
          </w:tcPr>
          <w:p w14:paraId="21EAE5C4" w14:textId="77777777" w:rsidR="000F50C0" w:rsidRPr="00A559A0" w:rsidRDefault="000F50C0" w:rsidP="00B407FC">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4B7D4E78" w14:textId="77777777" w:rsidR="000F50C0" w:rsidRPr="00A559A0" w:rsidRDefault="000F50C0" w:rsidP="00B407FC">
            <w:pPr>
              <w:rPr>
                <w:rFonts w:cs="Arial"/>
                <w:sz w:val="18"/>
                <w:szCs w:val="18"/>
              </w:rPr>
            </w:pPr>
            <w:r w:rsidRPr="00A559A0">
              <w:rPr>
                <w:rFonts w:cs="Arial"/>
                <w:b/>
                <w:i/>
                <w:sz w:val="18"/>
                <w:szCs w:val="18"/>
              </w:rPr>
              <w:t>limitations</w:t>
            </w:r>
          </w:p>
        </w:tc>
        <w:tc>
          <w:tcPr>
            <w:tcW w:w="2160" w:type="dxa"/>
            <w:tcBorders>
              <w:top w:val="single" w:sz="2" w:space="0" w:color="auto"/>
              <w:left w:val="single" w:sz="2" w:space="0" w:color="auto"/>
              <w:bottom w:val="single" w:sz="2" w:space="0" w:color="auto"/>
              <w:right w:val="single" w:sz="2" w:space="0" w:color="auto"/>
            </w:tcBorders>
          </w:tcPr>
          <w:p w14:paraId="21384044" w14:textId="77777777" w:rsidR="000F50C0" w:rsidRPr="00A559A0" w:rsidRDefault="000F50C0" w:rsidP="00B407FC">
            <w:pPr>
              <w:rPr>
                <w:rFonts w:cs="Arial"/>
                <w:sz w:val="18"/>
                <w:szCs w:val="18"/>
              </w:rPr>
            </w:pPr>
            <w:r w:rsidRPr="00A559A0">
              <w:rPr>
                <w:rFonts w:cs="Arial"/>
                <w:i/>
                <w:sz w:val="18"/>
                <w:szCs w:val="18"/>
              </w:rPr>
              <w:t>UsageParameterRef+</w:t>
            </w:r>
          </w:p>
        </w:tc>
        <w:tc>
          <w:tcPr>
            <w:tcW w:w="1080" w:type="dxa"/>
            <w:tcBorders>
              <w:top w:val="single" w:sz="2" w:space="0" w:color="auto"/>
              <w:left w:val="single" w:sz="2" w:space="0" w:color="auto"/>
              <w:bottom w:val="single" w:sz="2" w:space="0" w:color="auto"/>
              <w:right w:val="single" w:sz="2" w:space="0" w:color="auto"/>
            </w:tcBorders>
          </w:tcPr>
          <w:p w14:paraId="06062F0C"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364797A2" w14:textId="7EC500A6" w:rsidR="000F50C0" w:rsidRPr="00A559A0" w:rsidRDefault="000F50C0" w:rsidP="00B407FC">
            <w:pPr>
              <w:rPr>
                <w:rFonts w:cs="Arial"/>
                <w:sz w:val="18"/>
                <w:szCs w:val="18"/>
              </w:rPr>
            </w:pPr>
            <w:r w:rsidRPr="00A559A0">
              <w:rPr>
                <w:rFonts w:cs="Arial"/>
                <w:sz w:val="18"/>
                <w:szCs w:val="18"/>
              </w:rPr>
              <w:t xml:space="preserve">USAGE PARAMETER or PARAMETERs </w:t>
            </w:r>
            <w:r w:rsidR="00763A5C">
              <w:rPr>
                <w:rFonts w:cs="Arial"/>
                <w:sz w:val="18"/>
                <w:szCs w:val="18"/>
              </w:rPr>
              <w:t xml:space="preserve">auquel le </w:t>
            </w:r>
            <w:r w:rsidRPr="00A559A0">
              <w:rPr>
                <w:rFonts w:cs="Arial"/>
                <w:sz w:val="18"/>
                <w:szCs w:val="18"/>
              </w:rPr>
              <w:t xml:space="preserve">CELL PRICE </w:t>
            </w:r>
            <w:r w:rsidR="00763A5C">
              <w:rPr>
                <w:rFonts w:cs="Arial"/>
                <w:sz w:val="18"/>
                <w:szCs w:val="18"/>
              </w:rPr>
              <w:t>s’applique</w:t>
            </w:r>
            <w:r w:rsidRPr="00A559A0">
              <w:rPr>
                <w:rFonts w:cs="Arial"/>
                <w:sz w:val="18"/>
                <w:szCs w:val="18"/>
              </w:rPr>
              <w:t>.</w:t>
            </w:r>
          </w:p>
        </w:tc>
      </w:tr>
      <w:tr w:rsidR="000F50C0" w:rsidRPr="00A559A0" w14:paraId="5FAB5568" w14:textId="77777777" w:rsidTr="00B407FC">
        <w:tc>
          <w:tcPr>
            <w:tcW w:w="900" w:type="dxa"/>
            <w:tcBorders>
              <w:top w:val="single" w:sz="2" w:space="0" w:color="auto"/>
              <w:left w:val="single" w:sz="2" w:space="0" w:color="auto"/>
              <w:bottom w:val="single" w:sz="2" w:space="0" w:color="auto"/>
              <w:right w:val="single" w:sz="2" w:space="0" w:color="auto"/>
            </w:tcBorders>
          </w:tcPr>
          <w:p w14:paraId="18B34DE7" w14:textId="77777777" w:rsidR="000F50C0" w:rsidRPr="00A559A0" w:rsidRDefault="000F50C0" w:rsidP="00B407FC">
            <w:pPr>
              <w:rPr>
                <w:rFonts w:cs="Arial"/>
                <w:sz w:val="18"/>
                <w:szCs w:val="18"/>
              </w:rPr>
            </w:pPr>
            <w:r w:rsidRPr="00A559A0">
              <w:rPr>
                <w:rFonts w:cs="Arial"/>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31C056D5" w14:textId="4F50BA01" w:rsidR="000F50C0" w:rsidRPr="00A559A0" w:rsidRDefault="000F50C0" w:rsidP="00B407FC">
            <w:pPr>
              <w:rPr>
                <w:rFonts w:cs="Arial"/>
                <w:sz w:val="18"/>
                <w:szCs w:val="18"/>
              </w:rPr>
            </w:pPr>
            <w:r w:rsidRPr="00A559A0">
              <w:rPr>
                <w:rFonts w:cs="Arial"/>
                <w:b/>
                <w:i/>
                <w:sz w:val="18"/>
                <w:szCs w:val="18"/>
              </w:rPr>
              <w:t>CellSpecificNetworkGroup</w:t>
            </w:r>
          </w:p>
        </w:tc>
        <w:tc>
          <w:tcPr>
            <w:tcW w:w="2160" w:type="dxa"/>
            <w:tcBorders>
              <w:top w:val="single" w:sz="2" w:space="0" w:color="auto"/>
              <w:left w:val="single" w:sz="2" w:space="0" w:color="auto"/>
              <w:bottom w:val="single" w:sz="2" w:space="0" w:color="auto"/>
              <w:right w:val="single" w:sz="2" w:space="0" w:color="auto"/>
            </w:tcBorders>
          </w:tcPr>
          <w:p w14:paraId="3AD000E5" w14:textId="77777777" w:rsidR="000F50C0" w:rsidRPr="00A559A0" w:rsidRDefault="000F50C0" w:rsidP="00B407FC">
            <w:pPr>
              <w:rPr>
                <w:rFonts w:cs="Arial"/>
                <w:i/>
              </w:rPr>
            </w:pPr>
            <w:r w:rsidRPr="00A559A0">
              <w:rPr>
                <w:rFonts w:eastAsia="Times New Roman" w:cs="Arial"/>
                <w:b/>
                <w:i/>
                <w:color w:val="0F0F0F"/>
                <w:sz w:val="18"/>
                <w:szCs w:val="24"/>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58BF3106"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9C8993C" w14:textId="601CB4B8" w:rsidR="000F50C0" w:rsidRPr="00A559A0" w:rsidRDefault="00763A5C" w:rsidP="00B407FC">
            <w:pPr>
              <w:rPr>
                <w:rFonts w:cs="Arial"/>
                <w:sz w:val="18"/>
                <w:szCs w:val="18"/>
              </w:rPr>
            </w:pPr>
            <w:r w:rsidRPr="00763A5C">
              <w:rPr>
                <w:rFonts w:cs="Arial"/>
                <w:sz w:val="18"/>
                <w:szCs w:val="18"/>
              </w:rPr>
              <w:t xml:space="preserve">Combinaison d'éléments liés au réseau pour lesquels </w:t>
            </w:r>
            <w:r w:rsidR="009E1278">
              <w:rPr>
                <w:rFonts w:cs="Arial"/>
                <w:sz w:val="18"/>
                <w:szCs w:val="18"/>
              </w:rPr>
              <w:t xml:space="preserve">la </w:t>
            </w:r>
            <w:r w:rsidRPr="00763A5C">
              <w:rPr>
                <w:rFonts w:cs="Arial"/>
                <w:sz w:val="18"/>
                <w:szCs w:val="18"/>
              </w:rPr>
              <w:t>FARE TABLE ou CELL fournit un prix.</w:t>
            </w:r>
          </w:p>
        </w:tc>
      </w:tr>
      <w:tr w:rsidR="000F50C0" w:rsidRPr="00A559A0" w14:paraId="15636449" w14:textId="77777777" w:rsidTr="00B407FC">
        <w:tc>
          <w:tcPr>
            <w:tcW w:w="900" w:type="dxa"/>
            <w:tcBorders>
              <w:top w:val="single" w:sz="2" w:space="0" w:color="auto"/>
              <w:left w:val="single" w:sz="2" w:space="0" w:color="auto"/>
              <w:bottom w:val="single" w:sz="2" w:space="0" w:color="auto"/>
              <w:right w:val="single" w:sz="2" w:space="0" w:color="auto"/>
            </w:tcBorders>
          </w:tcPr>
          <w:p w14:paraId="4AF862FA" w14:textId="77777777" w:rsidR="000F50C0" w:rsidRPr="00A559A0" w:rsidRDefault="000F50C0" w:rsidP="00B407FC">
            <w:pPr>
              <w:rPr>
                <w:rFonts w:cs="Arial"/>
                <w:sz w:val="18"/>
                <w:szCs w:val="18"/>
              </w:rPr>
            </w:pPr>
            <w:r w:rsidRPr="00A559A0">
              <w:rPr>
                <w:rFonts w:cs="Arial"/>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35F9F5C0" w14:textId="66FCA203" w:rsidR="000F50C0" w:rsidRPr="00A559A0" w:rsidRDefault="000F50C0" w:rsidP="00B407FC">
            <w:pPr>
              <w:rPr>
                <w:rFonts w:cs="Arial"/>
                <w:b/>
                <w:i/>
                <w:sz w:val="18"/>
                <w:szCs w:val="18"/>
              </w:rPr>
            </w:pPr>
            <w:r w:rsidRPr="00A559A0">
              <w:rPr>
                <w:rFonts w:cs="Arial"/>
                <w:b/>
                <w:i/>
                <w:sz w:val="18"/>
                <w:szCs w:val="18"/>
              </w:rPr>
              <w:t>CellSpecificRoutingGroup</w:t>
            </w:r>
          </w:p>
        </w:tc>
        <w:tc>
          <w:tcPr>
            <w:tcW w:w="2160" w:type="dxa"/>
            <w:tcBorders>
              <w:top w:val="single" w:sz="2" w:space="0" w:color="auto"/>
              <w:left w:val="single" w:sz="2" w:space="0" w:color="auto"/>
              <w:bottom w:val="single" w:sz="2" w:space="0" w:color="auto"/>
              <w:right w:val="single" w:sz="2" w:space="0" w:color="auto"/>
            </w:tcBorders>
          </w:tcPr>
          <w:p w14:paraId="515593ED" w14:textId="77777777" w:rsidR="000F50C0" w:rsidRPr="00A559A0" w:rsidRDefault="000F50C0" w:rsidP="00B407FC">
            <w:pPr>
              <w:rPr>
                <w:rFonts w:cs="Arial"/>
                <w:i/>
              </w:rPr>
            </w:pPr>
            <w:r w:rsidRPr="00A559A0">
              <w:rPr>
                <w:rFonts w:eastAsia="Times New Roman" w:cs="Arial"/>
                <w:b/>
                <w:i/>
                <w:color w:val="0F0F0F"/>
                <w:sz w:val="18"/>
                <w:szCs w:val="24"/>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5B18C862"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0CC36E9" w14:textId="7BC8C439" w:rsidR="000F50C0" w:rsidRPr="00A559A0" w:rsidRDefault="00763A5C" w:rsidP="00B407FC">
            <w:pPr>
              <w:rPr>
                <w:rFonts w:cs="Arial"/>
                <w:sz w:val="18"/>
                <w:szCs w:val="18"/>
              </w:rPr>
            </w:pPr>
            <w:r w:rsidRPr="00763A5C">
              <w:rPr>
                <w:rFonts w:cs="Arial"/>
                <w:sz w:val="18"/>
                <w:szCs w:val="18"/>
              </w:rPr>
              <w:t xml:space="preserve">Combinaison d'éléments liés </w:t>
            </w:r>
            <w:r>
              <w:rPr>
                <w:rFonts w:cs="Arial"/>
                <w:sz w:val="18"/>
                <w:szCs w:val="18"/>
              </w:rPr>
              <w:t xml:space="preserve">à l’itinéraire </w:t>
            </w:r>
            <w:r w:rsidRPr="00763A5C">
              <w:rPr>
                <w:rFonts w:cs="Arial"/>
                <w:sz w:val="18"/>
                <w:szCs w:val="18"/>
              </w:rPr>
              <w:t xml:space="preserve">pour lesquels </w:t>
            </w:r>
            <w:r w:rsidR="009E1278">
              <w:rPr>
                <w:rFonts w:cs="Arial"/>
                <w:sz w:val="18"/>
                <w:szCs w:val="18"/>
              </w:rPr>
              <w:t xml:space="preserve">la </w:t>
            </w:r>
            <w:r w:rsidR="000F50C0" w:rsidRPr="00A559A0">
              <w:rPr>
                <w:rFonts w:cs="Arial"/>
                <w:sz w:val="18"/>
                <w:szCs w:val="18"/>
              </w:rPr>
              <w:t xml:space="preserve">FARE TABLE or CELL </w:t>
            </w:r>
            <w:r w:rsidRPr="00763A5C">
              <w:rPr>
                <w:rFonts w:cs="Arial"/>
                <w:sz w:val="18"/>
                <w:szCs w:val="18"/>
              </w:rPr>
              <w:t>fournit un prix</w:t>
            </w:r>
            <w:r w:rsidR="000F50C0" w:rsidRPr="00A559A0">
              <w:rPr>
                <w:rFonts w:cs="Arial"/>
                <w:sz w:val="18"/>
                <w:szCs w:val="18"/>
              </w:rPr>
              <w:t>.</w:t>
            </w:r>
          </w:p>
        </w:tc>
      </w:tr>
      <w:tr w:rsidR="00763A5C" w:rsidRPr="00A559A0" w14:paraId="06EA6A11" w14:textId="77777777" w:rsidTr="00B407FC">
        <w:tc>
          <w:tcPr>
            <w:tcW w:w="900" w:type="dxa"/>
            <w:tcBorders>
              <w:top w:val="single" w:sz="2" w:space="0" w:color="auto"/>
              <w:left w:val="single" w:sz="2" w:space="0" w:color="auto"/>
              <w:bottom w:val="single" w:sz="2" w:space="0" w:color="auto"/>
              <w:right w:val="single" w:sz="2" w:space="0" w:color="auto"/>
            </w:tcBorders>
          </w:tcPr>
          <w:p w14:paraId="210AFD9E" w14:textId="77777777" w:rsidR="00763A5C" w:rsidRPr="00A559A0" w:rsidRDefault="00763A5C" w:rsidP="00763A5C">
            <w:pPr>
              <w:rPr>
                <w:rFonts w:cs="Arial"/>
                <w:sz w:val="18"/>
                <w:szCs w:val="18"/>
              </w:rPr>
            </w:pPr>
            <w:r w:rsidRPr="00A559A0">
              <w:rPr>
                <w:rFonts w:cs="Arial"/>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3DB0599C" w14:textId="04E02B47" w:rsidR="00763A5C" w:rsidRPr="00A559A0" w:rsidRDefault="00763A5C" w:rsidP="00763A5C">
            <w:pPr>
              <w:rPr>
                <w:rFonts w:cs="Arial"/>
                <w:b/>
                <w:i/>
                <w:sz w:val="18"/>
                <w:szCs w:val="18"/>
              </w:rPr>
            </w:pPr>
            <w:r w:rsidRPr="00A559A0">
              <w:rPr>
                <w:rFonts w:cs="Arial"/>
                <w:b/>
                <w:i/>
                <w:sz w:val="18"/>
                <w:szCs w:val="18"/>
              </w:rPr>
              <w:t>CellSpecificServiceGroup</w:t>
            </w:r>
          </w:p>
        </w:tc>
        <w:tc>
          <w:tcPr>
            <w:tcW w:w="2160" w:type="dxa"/>
            <w:tcBorders>
              <w:top w:val="single" w:sz="2" w:space="0" w:color="auto"/>
              <w:left w:val="single" w:sz="2" w:space="0" w:color="auto"/>
              <w:bottom w:val="single" w:sz="2" w:space="0" w:color="auto"/>
              <w:right w:val="single" w:sz="2" w:space="0" w:color="auto"/>
            </w:tcBorders>
          </w:tcPr>
          <w:p w14:paraId="316A8CE4" w14:textId="77777777" w:rsidR="00763A5C" w:rsidRPr="00A559A0" w:rsidRDefault="00763A5C" w:rsidP="00763A5C">
            <w:pPr>
              <w:rPr>
                <w:rFonts w:cs="Arial"/>
                <w:i/>
                <w:sz w:val="18"/>
                <w:szCs w:val="18"/>
              </w:rPr>
            </w:pPr>
            <w:r w:rsidRPr="00A559A0">
              <w:rPr>
                <w:rFonts w:eastAsia="Times New Roman" w:cs="Arial"/>
                <w:b/>
                <w:i/>
                <w:color w:val="0F0F0F"/>
                <w:sz w:val="18"/>
                <w:szCs w:val="24"/>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5FABCAC9" w14:textId="77777777" w:rsidR="00763A5C" w:rsidRPr="00A559A0" w:rsidRDefault="00763A5C" w:rsidP="00763A5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C8F778E" w14:textId="6B717CAC" w:rsidR="00763A5C" w:rsidRPr="00A559A0" w:rsidRDefault="00763A5C" w:rsidP="00763A5C">
            <w:pPr>
              <w:rPr>
                <w:rFonts w:cs="Arial"/>
                <w:sz w:val="18"/>
                <w:szCs w:val="18"/>
              </w:rPr>
            </w:pPr>
            <w:r w:rsidRPr="00763A5C">
              <w:rPr>
                <w:rFonts w:cs="Arial"/>
                <w:sz w:val="18"/>
                <w:szCs w:val="18"/>
              </w:rPr>
              <w:t>Combinaison d'éléments liés au</w:t>
            </w:r>
            <w:r>
              <w:rPr>
                <w:rFonts w:cs="Arial"/>
                <w:sz w:val="18"/>
                <w:szCs w:val="18"/>
              </w:rPr>
              <w:t>x</w:t>
            </w:r>
            <w:r w:rsidRPr="00763A5C">
              <w:rPr>
                <w:rFonts w:cs="Arial"/>
                <w:sz w:val="18"/>
                <w:szCs w:val="18"/>
              </w:rPr>
              <w:t xml:space="preserve"> </w:t>
            </w:r>
            <w:r>
              <w:rPr>
                <w:rFonts w:cs="Arial"/>
                <w:sz w:val="18"/>
                <w:szCs w:val="18"/>
              </w:rPr>
              <w:t>services</w:t>
            </w:r>
            <w:r w:rsidRPr="00763A5C">
              <w:rPr>
                <w:rFonts w:cs="Arial"/>
                <w:sz w:val="18"/>
                <w:szCs w:val="18"/>
              </w:rPr>
              <w:t xml:space="preserve"> pour lesquels </w:t>
            </w:r>
            <w:r w:rsidR="009E1278">
              <w:rPr>
                <w:rFonts w:cs="Arial"/>
                <w:sz w:val="18"/>
                <w:szCs w:val="18"/>
              </w:rPr>
              <w:t xml:space="preserve">la </w:t>
            </w:r>
            <w:r w:rsidRPr="00763A5C">
              <w:rPr>
                <w:rFonts w:cs="Arial"/>
                <w:sz w:val="18"/>
                <w:szCs w:val="18"/>
              </w:rPr>
              <w:t>FARE TABLE ou CELL fournit un prix.</w:t>
            </w:r>
          </w:p>
        </w:tc>
      </w:tr>
      <w:tr w:rsidR="00763A5C" w:rsidRPr="00A559A0" w14:paraId="25303B01" w14:textId="77777777" w:rsidTr="00B407FC">
        <w:tc>
          <w:tcPr>
            <w:tcW w:w="900" w:type="dxa"/>
            <w:tcBorders>
              <w:top w:val="single" w:sz="2" w:space="0" w:color="auto"/>
              <w:left w:val="single" w:sz="2" w:space="0" w:color="auto"/>
              <w:bottom w:val="single" w:sz="2" w:space="0" w:color="auto"/>
              <w:right w:val="single" w:sz="2" w:space="0" w:color="auto"/>
            </w:tcBorders>
          </w:tcPr>
          <w:p w14:paraId="69F3BBBB" w14:textId="77777777" w:rsidR="00763A5C" w:rsidRPr="00A559A0" w:rsidRDefault="00763A5C" w:rsidP="00763A5C">
            <w:pPr>
              <w:rPr>
                <w:rFonts w:cs="Arial"/>
                <w:sz w:val="18"/>
                <w:szCs w:val="18"/>
              </w:rPr>
            </w:pPr>
            <w:r w:rsidRPr="00A559A0">
              <w:rPr>
                <w:rFonts w:cs="Arial"/>
                <w:sz w:val="18"/>
                <w:szCs w:val="18"/>
              </w:rPr>
              <w:lastRenderedPageBreak/>
              <w:t>XGRP</w:t>
            </w:r>
          </w:p>
        </w:tc>
        <w:tc>
          <w:tcPr>
            <w:tcW w:w="1620" w:type="dxa"/>
            <w:tcBorders>
              <w:top w:val="single" w:sz="2" w:space="0" w:color="auto"/>
              <w:left w:val="single" w:sz="2" w:space="0" w:color="auto"/>
              <w:bottom w:val="single" w:sz="2" w:space="0" w:color="auto"/>
              <w:right w:val="single" w:sz="2" w:space="0" w:color="auto"/>
            </w:tcBorders>
          </w:tcPr>
          <w:p w14:paraId="4675DF8E" w14:textId="5416D166" w:rsidR="00763A5C" w:rsidRPr="00A559A0" w:rsidRDefault="00763A5C" w:rsidP="00763A5C">
            <w:pPr>
              <w:rPr>
                <w:rFonts w:cs="Arial"/>
                <w:b/>
                <w:i/>
                <w:sz w:val="18"/>
                <w:szCs w:val="18"/>
              </w:rPr>
            </w:pPr>
            <w:r w:rsidRPr="00A559A0">
              <w:rPr>
                <w:rFonts w:cs="Arial"/>
                <w:b/>
                <w:i/>
                <w:sz w:val="18"/>
                <w:szCs w:val="18"/>
              </w:rPr>
              <w:t>CellSpecificDistributionGroup</w:t>
            </w:r>
          </w:p>
        </w:tc>
        <w:tc>
          <w:tcPr>
            <w:tcW w:w="2160" w:type="dxa"/>
            <w:tcBorders>
              <w:top w:val="single" w:sz="2" w:space="0" w:color="auto"/>
              <w:left w:val="single" w:sz="2" w:space="0" w:color="auto"/>
              <w:bottom w:val="single" w:sz="2" w:space="0" w:color="auto"/>
              <w:right w:val="single" w:sz="2" w:space="0" w:color="auto"/>
            </w:tcBorders>
          </w:tcPr>
          <w:p w14:paraId="330E36A2" w14:textId="77777777" w:rsidR="00763A5C" w:rsidRPr="00A559A0" w:rsidRDefault="00763A5C" w:rsidP="00763A5C">
            <w:pPr>
              <w:rPr>
                <w:rFonts w:cs="Arial"/>
                <w:i/>
                <w:sz w:val="18"/>
                <w:szCs w:val="18"/>
              </w:rPr>
            </w:pPr>
            <w:r w:rsidRPr="00A559A0">
              <w:rPr>
                <w:rFonts w:eastAsia="Times New Roman" w:cs="Arial"/>
                <w:b/>
                <w:i/>
                <w:color w:val="0F0F0F"/>
                <w:sz w:val="18"/>
                <w:szCs w:val="24"/>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4352BBD8" w14:textId="77777777" w:rsidR="00763A5C" w:rsidRPr="00A559A0" w:rsidRDefault="00763A5C" w:rsidP="00763A5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7FD22E3" w14:textId="7B495457" w:rsidR="00763A5C" w:rsidRPr="00A559A0" w:rsidRDefault="00763A5C" w:rsidP="00763A5C">
            <w:pPr>
              <w:rPr>
                <w:rFonts w:cs="Arial"/>
                <w:sz w:val="18"/>
                <w:szCs w:val="18"/>
              </w:rPr>
            </w:pPr>
            <w:r w:rsidRPr="00763A5C">
              <w:rPr>
                <w:rFonts w:cs="Arial"/>
                <w:sz w:val="18"/>
                <w:szCs w:val="18"/>
              </w:rPr>
              <w:t xml:space="preserve">Combinaison d'éléments liés </w:t>
            </w:r>
            <w:r>
              <w:rPr>
                <w:rFonts w:cs="Arial"/>
                <w:sz w:val="18"/>
                <w:szCs w:val="18"/>
              </w:rPr>
              <w:t xml:space="preserve">à la distribution </w:t>
            </w:r>
            <w:r w:rsidRPr="00763A5C">
              <w:rPr>
                <w:rFonts w:cs="Arial"/>
                <w:sz w:val="18"/>
                <w:szCs w:val="18"/>
              </w:rPr>
              <w:t xml:space="preserve">pour lesquels </w:t>
            </w:r>
            <w:r w:rsidR="009E1278">
              <w:rPr>
                <w:rFonts w:cs="Arial"/>
                <w:sz w:val="18"/>
                <w:szCs w:val="18"/>
              </w:rPr>
              <w:t xml:space="preserve">la </w:t>
            </w:r>
            <w:r w:rsidRPr="00763A5C">
              <w:rPr>
                <w:rFonts w:cs="Arial"/>
                <w:sz w:val="18"/>
                <w:szCs w:val="18"/>
              </w:rPr>
              <w:t>FARE TABLE ou CELL fournit un prix.</w:t>
            </w:r>
          </w:p>
        </w:tc>
      </w:tr>
    </w:tbl>
    <w:p w14:paraId="4654555A" w14:textId="77777777" w:rsidR="000F50C0" w:rsidRPr="00A559A0" w:rsidRDefault="000F50C0" w:rsidP="000F50C0">
      <w:pPr>
        <w:rPr>
          <w:rFonts w:cs="Arial"/>
        </w:rPr>
      </w:pPr>
    </w:p>
    <w:p w14:paraId="2C5B3C2E" w14:textId="726E26EE"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92</w:t>
      </w:r>
      <w:r w:rsidRPr="00A559A0">
        <w:rPr>
          <w:rFonts w:cs="Arial"/>
        </w:rPr>
        <w:fldChar w:fldCharType="end"/>
      </w:r>
      <w:r w:rsidRPr="00A559A0">
        <w:rPr>
          <w:rFonts w:cs="Arial"/>
        </w:rPr>
        <w:t xml:space="preserve"> – </w:t>
      </w:r>
      <w:r w:rsidRPr="00A559A0">
        <w:rPr>
          <w:rFonts w:cs="Arial"/>
          <w:i/>
        </w:rPr>
        <w:t>FareTableHeadingsGroup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73112E12"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3208C6C" w14:textId="0A6C1A03"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52B7F1A9"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5BEC5D8"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2B8ED6D" w14:textId="702EA467"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B792F1C"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7F788627" w14:textId="77777777" w:rsidTr="00B407FC">
        <w:tc>
          <w:tcPr>
            <w:tcW w:w="900" w:type="dxa"/>
            <w:tcBorders>
              <w:top w:val="single" w:sz="2" w:space="0" w:color="auto"/>
              <w:left w:val="single" w:sz="2" w:space="0" w:color="auto"/>
              <w:bottom w:val="single" w:sz="2" w:space="0" w:color="auto"/>
              <w:right w:val="single" w:sz="2" w:space="0" w:color="auto"/>
            </w:tcBorders>
          </w:tcPr>
          <w:p w14:paraId="75214DC4" w14:textId="77777777" w:rsidR="000F50C0" w:rsidRPr="00A559A0" w:rsidRDefault="000F50C0" w:rsidP="00B407FC">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19B14155" w14:textId="77777777" w:rsidR="000F50C0" w:rsidRPr="00A559A0" w:rsidRDefault="000F50C0" w:rsidP="00B407FC">
            <w:pPr>
              <w:rPr>
                <w:rFonts w:cs="Arial"/>
                <w:sz w:val="18"/>
                <w:szCs w:val="18"/>
              </w:rPr>
            </w:pPr>
            <w:r w:rsidRPr="00A559A0">
              <w:rPr>
                <w:rFonts w:cs="Arial"/>
                <w:b/>
                <w:i/>
                <w:sz w:val="18"/>
                <w:szCs w:val="18"/>
              </w:rPr>
              <w:t>columns</w:t>
            </w:r>
          </w:p>
        </w:tc>
        <w:tc>
          <w:tcPr>
            <w:tcW w:w="2160" w:type="dxa"/>
            <w:tcBorders>
              <w:top w:val="single" w:sz="2" w:space="0" w:color="auto"/>
              <w:left w:val="single" w:sz="2" w:space="0" w:color="auto"/>
              <w:bottom w:val="single" w:sz="2" w:space="0" w:color="auto"/>
              <w:right w:val="single" w:sz="2" w:space="0" w:color="auto"/>
            </w:tcBorders>
          </w:tcPr>
          <w:p w14:paraId="4024075C" w14:textId="4865EFEA" w:rsidR="000F50C0" w:rsidRPr="00A559A0" w:rsidRDefault="000F50C0" w:rsidP="00B407FC">
            <w:pPr>
              <w:rPr>
                <w:rFonts w:cs="Arial"/>
                <w:sz w:val="18"/>
                <w:szCs w:val="18"/>
              </w:rPr>
            </w:pPr>
            <w:r w:rsidRPr="00A559A0">
              <w:rPr>
                <w:rFonts w:cs="Arial"/>
                <w:i/>
                <w:sz w:val="18"/>
                <w:szCs w:val="18"/>
              </w:rPr>
              <w:t>FareTableColumnHeading</w:t>
            </w:r>
          </w:p>
        </w:tc>
        <w:tc>
          <w:tcPr>
            <w:tcW w:w="1080" w:type="dxa"/>
            <w:tcBorders>
              <w:top w:val="single" w:sz="2" w:space="0" w:color="auto"/>
              <w:left w:val="single" w:sz="2" w:space="0" w:color="auto"/>
              <w:bottom w:val="single" w:sz="2" w:space="0" w:color="auto"/>
              <w:right w:val="single" w:sz="2" w:space="0" w:color="auto"/>
            </w:tcBorders>
          </w:tcPr>
          <w:p w14:paraId="413B3814"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17E32113" w14:textId="7EC2F068" w:rsidR="000F50C0" w:rsidRPr="00A559A0" w:rsidRDefault="009E1278" w:rsidP="00B407FC">
            <w:pPr>
              <w:rPr>
                <w:rFonts w:cs="Arial"/>
                <w:sz w:val="18"/>
                <w:szCs w:val="18"/>
              </w:rPr>
            </w:pPr>
            <w:r w:rsidRPr="009E1278">
              <w:rPr>
                <w:rFonts w:cs="Arial"/>
                <w:sz w:val="18"/>
                <w:szCs w:val="18"/>
              </w:rPr>
              <w:t>En-têtes de colonnes à utiliser lors de la présentation du tableau.</w:t>
            </w:r>
          </w:p>
        </w:tc>
      </w:tr>
      <w:tr w:rsidR="000F50C0" w:rsidRPr="00A559A0" w14:paraId="13C0D373" w14:textId="77777777" w:rsidTr="00B407FC">
        <w:tc>
          <w:tcPr>
            <w:tcW w:w="900" w:type="dxa"/>
            <w:tcBorders>
              <w:top w:val="single" w:sz="2" w:space="0" w:color="auto"/>
              <w:left w:val="single" w:sz="2" w:space="0" w:color="auto"/>
              <w:bottom w:val="single" w:sz="2" w:space="0" w:color="auto"/>
              <w:right w:val="single" w:sz="2" w:space="0" w:color="auto"/>
            </w:tcBorders>
          </w:tcPr>
          <w:p w14:paraId="4DBF8578" w14:textId="77777777" w:rsidR="000F50C0" w:rsidRPr="00A559A0" w:rsidRDefault="000F50C0" w:rsidP="00B407FC">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47703DCF" w14:textId="77777777" w:rsidR="000F50C0" w:rsidRPr="00A559A0" w:rsidRDefault="000F50C0" w:rsidP="00B407FC">
            <w:pPr>
              <w:rPr>
                <w:rFonts w:cs="Arial"/>
                <w:sz w:val="18"/>
                <w:szCs w:val="18"/>
              </w:rPr>
            </w:pPr>
            <w:r w:rsidRPr="00A559A0">
              <w:rPr>
                <w:rFonts w:cs="Arial"/>
                <w:b/>
                <w:i/>
                <w:sz w:val="18"/>
                <w:szCs w:val="18"/>
              </w:rPr>
              <w:t>rows</w:t>
            </w:r>
          </w:p>
        </w:tc>
        <w:tc>
          <w:tcPr>
            <w:tcW w:w="2160" w:type="dxa"/>
            <w:tcBorders>
              <w:top w:val="single" w:sz="2" w:space="0" w:color="auto"/>
              <w:left w:val="single" w:sz="2" w:space="0" w:color="auto"/>
              <w:bottom w:val="single" w:sz="2" w:space="0" w:color="auto"/>
              <w:right w:val="single" w:sz="2" w:space="0" w:color="auto"/>
            </w:tcBorders>
          </w:tcPr>
          <w:p w14:paraId="380019A6" w14:textId="09B1BE73" w:rsidR="000F50C0" w:rsidRPr="00A559A0" w:rsidRDefault="000F50C0" w:rsidP="00B407FC">
            <w:pPr>
              <w:rPr>
                <w:rFonts w:cs="Arial"/>
                <w:sz w:val="18"/>
                <w:szCs w:val="18"/>
              </w:rPr>
            </w:pPr>
            <w:r w:rsidRPr="00A559A0">
              <w:rPr>
                <w:rFonts w:cs="Arial"/>
                <w:i/>
                <w:sz w:val="18"/>
                <w:szCs w:val="18"/>
              </w:rPr>
              <w:t>FareTableRowHeading</w:t>
            </w:r>
          </w:p>
        </w:tc>
        <w:tc>
          <w:tcPr>
            <w:tcW w:w="1080" w:type="dxa"/>
            <w:tcBorders>
              <w:top w:val="single" w:sz="2" w:space="0" w:color="auto"/>
              <w:left w:val="single" w:sz="2" w:space="0" w:color="auto"/>
              <w:bottom w:val="single" w:sz="2" w:space="0" w:color="auto"/>
              <w:right w:val="single" w:sz="2" w:space="0" w:color="auto"/>
            </w:tcBorders>
          </w:tcPr>
          <w:p w14:paraId="76E4BAE9"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3FE37308" w14:textId="4D1ED05C" w:rsidR="000F50C0" w:rsidRPr="00A559A0" w:rsidRDefault="009E1278" w:rsidP="00B407FC">
            <w:pPr>
              <w:rPr>
                <w:rFonts w:cs="Arial"/>
                <w:sz w:val="18"/>
                <w:szCs w:val="18"/>
              </w:rPr>
            </w:pPr>
            <w:r w:rsidRPr="009E1278">
              <w:rPr>
                <w:rFonts w:cs="Arial"/>
                <w:sz w:val="18"/>
                <w:szCs w:val="18"/>
              </w:rPr>
              <w:t>En-têtes de ligne à utiliser lors de la présentation du tableau.</w:t>
            </w:r>
          </w:p>
        </w:tc>
      </w:tr>
      <w:tr w:rsidR="000F50C0" w:rsidRPr="00A559A0" w14:paraId="0F9AE56F" w14:textId="77777777" w:rsidTr="00B407FC">
        <w:tc>
          <w:tcPr>
            <w:tcW w:w="900" w:type="dxa"/>
            <w:tcBorders>
              <w:top w:val="single" w:sz="2" w:space="0" w:color="auto"/>
              <w:left w:val="single" w:sz="2" w:space="0" w:color="auto"/>
              <w:bottom w:val="single" w:sz="2" w:space="0" w:color="auto"/>
              <w:right w:val="single" w:sz="2" w:space="0" w:color="auto"/>
            </w:tcBorders>
          </w:tcPr>
          <w:p w14:paraId="677C9893" w14:textId="77777777" w:rsidR="000F50C0" w:rsidRPr="00A559A0" w:rsidRDefault="000F50C0" w:rsidP="00B407FC">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31F62947" w14:textId="77777777" w:rsidR="000F50C0" w:rsidRPr="00A559A0" w:rsidRDefault="000F50C0" w:rsidP="00B407FC">
            <w:pPr>
              <w:rPr>
                <w:rFonts w:cs="Arial"/>
                <w:b/>
                <w:i/>
                <w:sz w:val="18"/>
                <w:szCs w:val="18"/>
              </w:rPr>
            </w:pPr>
            <w:r w:rsidRPr="00A559A0">
              <w:rPr>
                <w:rFonts w:cs="Arial"/>
                <w:b/>
                <w:i/>
                <w:sz w:val="18"/>
                <w:szCs w:val="18"/>
              </w:rPr>
              <w:t>includes</w:t>
            </w:r>
          </w:p>
        </w:tc>
        <w:tc>
          <w:tcPr>
            <w:tcW w:w="2160" w:type="dxa"/>
            <w:tcBorders>
              <w:top w:val="single" w:sz="2" w:space="0" w:color="auto"/>
              <w:left w:val="single" w:sz="2" w:space="0" w:color="auto"/>
              <w:bottom w:val="single" w:sz="2" w:space="0" w:color="auto"/>
              <w:right w:val="single" w:sz="2" w:space="0" w:color="auto"/>
            </w:tcBorders>
          </w:tcPr>
          <w:p w14:paraId="4B9A5585" w14:textId="77777777" w:rsidR="000F50C0" w:rsidRPr="00A559A0" w:rsidRDefault="000F50C0" w:rsidP="00B407FC">
            <w:pPr>
              <w:rPr>
                <w:rFonts w:cs="Arial"/>
                <w:i/>
                <w:sz w:val="18"/>
                <w:szCs w:val="18"/>
              </w:rPr>
            </w:pPr>
            <w:r w:rsidRPr="00A559A0">
              <w:rPr>
                <w:rFonts w:cs="Arial"/>
                <w:i/>
                <w:sz w:val="18"/>
                <w:szCs w:val="18"/>
              </w:rPr>
              <w:t>FareTable</w:t>
            </w:r>
          </w:p>
        </w:tc>
        <w:tc>
          <w:tcPr>
            <w:tcW w:w="1080" w:type="dxa"/>
            <w:tcBorders>
              <w:top w:val="single" w:sz="2" w:space="0" w:color="auto"/>
              <w:left w:val="single" w:sz="2" w:space="0" w:color="auto"/>
              <w:bottom w:val="single" w:sz="2" w:space="0" w:color="auto"/>
              <w:right w:val="single" w:sz="2" w:space="0" w:color="auto"/>
            </w:tcBorders>
          </w:tcPr>
          <w:p w14:paraId="7ACFA927"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0B993535" w14:textId="3E914DB8" w:rsidR="000F50C0" w:rsidRPr="00A559A0" w:rsidRDefault="000F50C0" w:rsidP="00B407FC">
            <w:pPr>
              <w:rPr>
                <w:rFonts w:cs="Arial"/>
                <w:sz w:val="18"/>
                <w:szCs w:val="18"/>
              </w:rPr>
            </w:pPr>
            <w:r w:rsidRPr="00A559A0">
              <w:rPr>
                <w:rFonts w:cs="Arial"/>
                <w:sz w:val="18"/>
                <w:szCs w:val="18"/>
              </w:rPr>
              <w:t xml:space="preserve">FARE TABLEs </w:t>
            </w:r>
            <w:r w:rsidR="009E1278" w:rsidRPr="009E1278">
              <w:rPr>
                <w:rFonts w:cs="Arial"/>
                <w:sz w:val="18"/>
                <w:szCs w:val="18"/>
              </w:rPr>
              <w:t>imbriqués dans ce tableau. Peut être récursif.</w:t>
            </w:r>
          </w:p>
        </w:tc>
      </w:tr>
    </w:tbl>
    <w:p w14:paraId="4460891F" w14:textId="77777777" w:rsidR="000F50C0" w:rsidRPr="00A559A0" w:rsidRDefault="000F50C0" w:rsidP="000F50C0">
      <w:pPr>
        <w:rPr>
          <w:rFonts w:cs="Arial"/>
        </w:rPr>
      </w:pPr>
    </w:p>
    <w:p w14:paraId="46795423" w14:textId="6AA36911"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93</w:t>
      </w:r>
      <w:r w:rsidRPr="00A559A0">
        <w:rPr>
          <w:rFonts w:cs="Arial"/>
        </w:rPr>
        <w:fldChar w:fldCharType="end"/>
      </w:r>
      <w:r w:rsidRPr="00A559A0">
        <w:rPr>
          <w:rFonts w:cs="Arial"/>
        </w:rPr>
        <w:t xml:space="preserve"> – </w:t>
      </w:r>
      <w:r w:rsidR="005254D7" w:rsidRPr="00A559A0">
        <w:rPr>
          <w:rFonts w:cs="Arial"/>
          <w:i/>
          <w:iCs/>
        </w:rPr>
        <w:t>FareTable</w:t>
      </w:r>
      <w:r w:rsidRPr="00A559A0">
        <w:rPr>
          <w:rFonts w:cs="Arial"/>
          <w:i/>
        </w:rPr>
        <w:t>Column</w:t>
      </w:r>
      <w:r w:rsidRPr="00A559A0">
        <w:rPr>
          <w:rFonts w:cs="Arial"/>
        </w:rPr>
        <w:t xml:space="preserve"> –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11DA6FD7"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79D8F71" w14:textId="02E3FE79"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294BBE4"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EF8EB81"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E6F66E3" w14:textId="7FA62060"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2CB070E"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555DC75A"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4015716" w14:textId="77777777" w:rsidR="000F50C0" w:rsidRPr="00A559A0" w:rsidRDefault="000F50C0" w:rsidP="00B407FC">
            <w:pPr>
              <w:rPr>
                <w:rFonts w:cs="Arial"/>
                <w:sz w:val="18"/>
                <w:szCs w:val="18"/>
              </w:rPr>
            </w:pPr>
            <w:r w:rsidRPr="00A559A0">
              <w:rPr>
                <w:rFonts w:cs="Arial"/>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276A183" w14:textId="77777777" w:rsidR="000F50C0" w:rsidRPr="00A559A0" w:rsidRDefault="000F50C0" w:rsidP="00B407FC">
            <w:pPr>
              <w:rPr>
                <w:rFonts w:cs="Arial"/>
                <w:sz w:val="18"/>
                <w:szCs w:val="18"/>
              </w:rPr>
            </w:pPr>
            <w:r w:rsidRPr="00A559A0">
              <w:rPr>
                <w:rFonts w:cs="Arial"/>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5C1EF31C" w14:textId="77777777" w:rsidR="000F50C0" w:rsidRPr="00A559A0" w:rsidRDefault="000F50C0" w:rsidP="00B407FC">
            <w:pPr>
              <w:rPr>
                <w:rFonts w:cs="Arial"/>
                <w:sz w:val="18"/>
                <w:szCs w:val="18"/>
              </w:rPr>
            </w:pPr>
            <w:r w:rsidRPr="00A559A0">
              <w:rPr>
                <w:rFonts w:cs="Arial"/>
                <w:i/>
                <w:sz w:val="18"/>
                <w:szCs w:val="18"/>
              </w:rPr>
              <w:t>VersionedChild</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2A614ED1" w14:textId="77777777" w:rsidR="000F50C0" w:rsidRPr="00A559A0" w:rsidRDefault="000F50C0" w:rsidP="00B407FC">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72197300" w14:textId="4E366207" w:rsidR="000F50C0" w:rsidRPr="00A559A0" w:rsidRDefault="000F50C0" w:rsidP="00B407FC">
            <w:pPr>
              <w:rPr>
                <w:rFonts w:cs="Arial"/>
                <w:sz w:val="18"/>
                <w:szCs w:val="18"/>
              </w:rPr>
            </w:pPr>
            <w:r w:rsidRPr="00A559A0">
              <w:rPr>
                <w:rFonts w:cs="Arial"/>
                <w:sz w:val="18"/>
                <w:szCs w:val="18"/>
              </w:rPr>
              <w:t xml:space="preserve">FARE TABLE COLUMN </w:t>
            </w:r>
            <w:r w:rsidR="00867E96" w:rsidRPr="00A559A0">
              <w:rPr>
                <w:rFonts w:cs="Arial"/>
                <w:sz w:val="18"/>
                <w:szCs w:val="18"/>
              </w:rPr>
              <w:t>hérite de</w:t>
            </w:r>
            <w:r w:rsidRPr="00A559A0">
              <w:rPr>
                <w:rFonts w:cs="Arial"/>
                <w:sz w:val="18"/>
                <w:szCs w:val="18"/>
              </w:rPr>
              <w:t xml:space="preserve"> VERSIONED CHILD</w:t>
            </w:r>
          </w:p>
        </w:tc>
      </w:tr>
      <w:tr w:rsidR="000F50C0" w:rsidRPr="00A559A0" w14:paraId="60697F9D" w14:textId="77777777" w:rsidTr="00B407FC">
        <w:tc>
          <w:tcPr>
            <w:tcW w:w="900" w:type="dxa"/>
            <w:tcBorders>
              <w:top w:val="single" w:sz="2" w:space="0" w:color="auto"/>
              <w:left w:val="single" w:sz="2" w:space="0" w:color="auto"/>
              <w:bottom w:val="single" w:sz="2" w:space="0" w:color="auto"/>
              <w:right w:val="single" w:sz="2" w:space="0" w:color="auto"/>
            </w:tcBorders>
          </w:tcPr>
          <w:p w14:paraId="09B5A762" w14:textId="77777777" w:rsidR="000F50C0" w:rsidRPr="00A559A0" w:rsidRDefault="000F50C0" w:rsidP="00B407FC">
            <w:pPr>
              <w:rPr>
                <w:rFonts w:cs="Arial"/>
                <w:sz w:val="18"/>
                <w:szCs w:val="18"/>
              </w:rPr>
            </w:pPr>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18E30C5B" w14:textId="77777777" w:rsidR="000F50C0" w:rsidRPr="00A559A0" w:rsidRDefault="000F50C0" w:rsidP="00B407FC">
            <w:pPr>
              <w:rPr>
                <w:rFonts w:cs="Arial"/>
                <w:sz w:val="18"/>
                <w:szCs w:val="18"/>
              </w:rPr>
            </w:pPr>
            <w:r w:rsidRPr="00A559A0">
              <w:rPr>
                <w:rFonts w:cs="Arial"/>
                <w:b/>
                <w:i/>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595DC9E9" w14:textId="77777777" w:rsidR="000F50C0" w:rsidRPr="00A559A0" w:rsidRDefault="000F50C0" w:rsidP="00B407FC">
            <w:pPr>
              <w:rPr>
                <w:rFonts w:cs="Arial"/>
                <w:sz w:val="18"/>
                <w:szCs w:val="18"/>
              </w:rPr>
            </w:pPr>
            <w:r w:rsidRPr="00A559A0">
              <w:rPr>
                <w:rFonts w:cs="Arial"/>
                <w:i/>
                <w:sz w:val="18"/>
                <w:szCs w:val="18"/>
              </w:rPr>
              <w:t>FareTableColumnIdType</w:t>
            </w:r>
          </w:p>
        </w:tc>
        <w:tc>
          <w:tcPr>
            <w:tcW w:w="1080" w:type="dxa"/>
            <w:tcBorders>
              <w:top w:val="single" w:sz="2" w:space="0" w:color="auto"/>
              <w:left w:val="single" w:sz="2" w:space="0" w:color="auto"/>
              <w:bottom w:val="single" w:sz="2" w:space="0" w:color="auto"/>
              <w:right w:val="single" w:sz="2" w:space="0" w:color="auto"/>
            </w:tcBorders>
          </w:tcPr>
          <w:p w14:paraId="7E17DB17" w14:textId="77777777" w:rsidR="000F50C0" w:rsidRPr="00A559A0" w:rsidRDefault="000F50C0" w:rsidP="00B407FC">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743CED53" w14:textId="2F648DF5" w:rsidR="000F50C0" w:rsidRPr="00A559A0" w:rsidRDefault="00867E96" w:rsidP="00B407FC">
            <w:pPr>
              <w:rPr>
                <w:rFonts w:cs="Arial"/>
                <w:sz w:val="18"/>
                <w:szCs w:val="18"/>
              </w:rPr>
            </w:pPr>
            <w:r w:rsidRPr="00A559A0">
              <w:rPr>
                <w:rFonts w:cs="Arial"/>
                <w:sz w:val="18"/>
                <w:szCs w:val="18"/>
              </w:rPr>
              <w:t>Identifiant du</w:t>
            </w:r>
            <w:r w:rsidR="000F50C0" w:rsidRPr="00A559A0">
              <w:rPr>
                <w:rFonts w:cs="Arial"/>
                <w:sz w:val="18"/>
                <w:szCs w:val="18"/>
              </w:rPr>
              <w:t xml:space="preserve"> FARE TABLE COLUMN.</w:t>
            </w:r>
          </w:p>
        </w:tc>
      </w:tr>
      <w:tr w:rsidR="000F50C0" w:rsidRPr="00A559A0" w14:paraId="7DDF10F5" w14:textId="77777777" w:rsidTr="00B407FC">
        <w:tc>
          <w:tcPr>
            <w:tcW w:w="900" w:type="dxa"/>
            <w:tcBorders>
              <w:top w:val="single" w:sz="2" w:space="0" w:color="auto"/>
              <w:left w:val="single" w:sz="2" w:space="0" w:color="auto"/>
              <w:bottom w:val="single" w:sz="2" w:space="0" w:color="auto"/>
              <w:right w:val="single" w:sz="2" w:space="0" w:color="auto"/>
            </w:tcBorders>
          </w:tcPr>
          <w:p w14:paraId="4A518A9E" w14:textId="77777777" w:rsidR="000F50C0" w:rsidRPr="00A559A0" w:rsidRDefault="000F50C0" w:rsidP="00B407FC">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353FAE69" w14:textId="77777777" w:rsidR="000F50C0" w:rsidRPr="00A559A0" w:rsidRDefault="000F50C0" w:rsidP="00B407FC">
            <w:pPr>
              <w:rPr>
                <w:rFonts w:cs="Arial"/>
                <w:sz w:val="18"/>
                <w:szCs w:val="18"/>
              </w:rPr>
            </w:pPr>
            <w:r w:rsidRPr="00A559A0">
              <w:rPr>
                <w:rFonts w:cs="Arial"/>
                <w:b/>
                <w:i/>
                <w:sz w:val="18"/>
                <w:szCs w:val="18"/>
              </w:rPr>
              <w:t>Name</w:t>
            </w:r>
          </w:p>
        </w:tc>
        <w:tc>
          <w:tcPr>
            <w:tcW w:w="2160" w:type="dxa"/>
            <w:tcBorders>
              <w:top w:val="single" w:sz="2" w:space="0" w:color="auto"/>
              <w:left w:val="single" w:sz="2" w:space="0" w:color="auto"/>
              <w:bottom w:val="single" w:sz="2" w:space="0" w:color="auto"/>
              <w:right w:val="single" w:sz="2" w:space="0" w:color="auto"/>
            </w:tcBorders>
          </w:tcPr>
          <w:p w14:paraId="6712B1E8" w14:textId="77777777" w:rsidR="000F50C0" w:rsidRPr="00A559A0" w:rsidRDefault="000F50C0" w:rsidP="00B407FC">
            <w:pPr>
              <w:rPr>
                <w:rFonts w:cs="Arial"/>
                <w:sz w:val="18"/>
                <w:szCs w:val="18"/>
              </w:rPr>
            </w:pPr>
            <w:r w:rsidRPr="00A559A0">
              <w:rPr>
                <w:rFonts w:cs="Arial"/>
                <w:i/>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53400139"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97BCFC8" w14:textId="741CC2F5" w:rsidR="000F50C0" w:rsidRPr="00A559A0" w:rsidRDefault="00867E96" w:rsidP="00B407FC">
            <w:pPr>
              <w:rPr>
                <w:rFonts w:cs="Arial"/>
                <w:sz w:val="18"/>
                <w:szCs w:val="18"/>
              </w:rPr>
            </w:pPr>
            <w:r w:rsidRPr="00A559A0">
              <w:rPr>
                <w:rFonts w:cs="Arial"/>
                <w:sz w:val="18"/>
                <w:szCs w:val="18"/>
              </w:rPr>
              <w:t>Nom du</w:t>
            </w:r>
            <w:r w:rsidR="000F50C0" w:rsidRPr="00A559A0">
              <w:rPr>
                <w:rFonts w:cs="Arial"/>
                <w:sz w:val="18"/>
                <w:szCs w:val="18"/>
              </w:rPr>
              <w:t xml:space="preserve"> FARE TABLE COLUMN.</w:t>
            </w:r>
          </w:p>
        </w:tc>
      </w:tr>
      <w:tr w:rsidR="000F50C0" w:rsidRPr="00A559A0" w14:paraId="53668098" w14:textId="77777777" w:rsidTr="00B407FC">
        <w:tc>
          <w:tcPr>
            <w:tcW w:w="900" w:type="dxa"/>
            <w:tcBorders>
              <w:top w:val="single" w:sz="2" w:space="0" w:color="auto"/>
              <w:left w:val="single" w:sz="2" w:space="0" w:color="auto"/>
              <w:bottom w:val="single" w:sz="2" w:space="0" w:color="auto"/>
              <w:right w:val="single" w:sz="2" w:space="0" w:color="auto"/>
            </w:tcBorders>
          </w:tcPr>
          <w:p w14:paraId="719A7705" w14:textId="77777777" w:rsidR="000F50C0" w:rsidRPr="00A559A0" w:rsidRDefault="000F50C0" w:rsidP="00B407FC">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4DD4E9EF" w14:textId="77777777" w:rsidR="000F50C0" w:rsidRPr="00A559A0" w:rsidRDefault="000F50C0" w:rsidP="00B407FC">
            <w:pPr>
              <w:rPr>
                <w:rFonts w:cs="Arial"/>
                <w:sz w:val="18"/>
                <w:szCs w:val="18"/>
              </w:rPr>
            </w:pPr>
            <w:r w:rsidRPr="00A559A0">
              <w:rPr>
                <w:rFonts w:cs="Arial"/>
                <w:b/>
                <w:i/>
                <w:sz w:val="18"/>
                <w:szCs w:val="18"/>
              </w:rPr>
              <w:t>Description</w:t>
            </w:r>
          </w:p>
        </w:tc>
        <w:tc>
          <w:tcPr>
            <w:tcW w:w="2160" w:type="dxa"/>
            <w:tcBorders>
              <w:top w:val="single" w:sz="2" w:space="0" w:color="auto"/>
              <w:left w:val="single" w:sz="2" w:space="0" w:color="auto"/>
              <w:bottom w:val="single" w:sz="2" w:space="0" w:color="auto"/>
              <w:right w:val="single" w:sz="2" w:space="0" w:color="auto"/>
            </w:tcBorders>
          </w:tcPr>
          <w:p w14:paraId="7C1F5E0C" w14:textId="77777777" w:rsidR="000F50C0" w:rsidRPr="00A559A0" w:rsidRDefault="000F50C0" w:rsidP="00B407FC">
            <w:pPr>
              <w:rPr>
                <w:rFonts w:cs="Arial"/>
                <w:sz w:val="18"/>
                <w:szCs w:val="18"/>
              </w:rPr>
            </w:pPr>
            <w:r w:rsidRPr="00A559A0">
              <w:rPr>
                <w:rFonts w:cs="Arial"/>
                <w:i/>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5A67E599"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EE00682" w14:textId="3DFEC160" w:rsidR="000F50C0" w:rsidRPr="00A559A0" w:rsidRDefault="00867E96" w:rsidP="00B407FC">
            <w:pPr>
              <w:rPr>
                <w:rFonts w:cs="Arial"/>
                <w:sz w:val="18"/>
                <w:szCs w:val="18"/>
              </w:rPr>
            </w:pPr>
            <w:r w:rsidRPr="00A559A0">
              <w:rPr>
                <w:rFonts w:cs="Arial"/>
                <w:sz w:val="18"/>
                <w:szCs w:val="18"/>
              </w:rPr>
              <w:t>Description du</w:t>
            </w:r>
            <w:r w:rsidR="000F50C0" w:rsidRPr="00A559A0">
              <w:rPr>
                <w:rFonts w:cs="Arial"/>
                <w:sz w:val="18"/>
                <w:szCs w:val="18"/>
              </w:rPr>
              <w:t xml:space="preserve"> FARE TABLE COLUMN.</w:t>
            </w:r>
          </w:p>
        </w:tc>
      </w:tr>
      <w:tr w:rsidR="000F50C0" w:rsidRPr="00A559A0" w14:paraId="61819F8C"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1E60191E" w14:textId="77777777" w:rsidR="000F50C0" w:rsidRPr="00A559A0" w:rsidRDefault="000F50C0" w:rsidP="00B407FC">
            <w:pPr>
              <w:rPr>
                <w:rFonts w:cs="Arial"/>
                <w:vanish/>
                <w:sz w:val="18"/>
                <w:szCs w:val="18"/>
              </w:rPr>
            </w:pPr>
            <w:r w:rsidRPr="00A559A0">
              <w:rPr>
                <w:rFonts w:cs="Arial"/>
                <w:vanish/>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67B05BD4" w14:textId="77777777" w:rsidR="000F50C0" w:rsidRPr="00A559A0" w:rsidRDefault="000F50C0" w:rsidP="00B407FC">
            <w:pPr>
              <w:rPr>
                <w:rFonts w:cs="Arial"/>
                <w:b/>
                <w:i/>
                <w:vanish/>
                <w:sz w:val="18"/>
                <w:szCs w:val="18"/>
                <w:highlight w:val="cyan"/>
              </w:rPr>
            </w:pPr>
            <w:r w:rsidRPr="00A559A0">
              <w:rPr>
                <w:rFonts w:cs="Arial"/>
                <w:b/>
                <w:i/>
                <w:vanish/>
                <w:sz w:val="18"/>
                <w:szCs w:val="18"/>
                <w:highlight w:val="cyan"/>
              </w:rPr>
              <w:t>FareTableRef</w:t>
            </w:r>
          </w:p>
        </w:tc>
        <w:tc>
          <w:tcPr>
            <w:tcW w:w="2160" w:type="dxa"/>
            <w:tcBorders>
              <w:top w:val="single" w:sz="2" w:space="0" w:color="auto"/>
              <w:left w:val="single" w:sz="2" w:space="0" w:color="auto"/>
              <w:bottom w:val="single" w:sz="2" w:space="0" w:color="auto"/>
              <w:right w:val="single" w:sz="2" w:space="0" w:color="auto"/>
            </w:tcBorders>
          </w:tcPr>
          <w:p w14:paraId="73BFBC3D" w14:textId="77777777" w:rsidR="000F50C0" w:rsidRPr="00A559A0" w:rsidDel="003B1151" w:rsidRDefault="000F50C0" w:rsidP="00B407FC">
            <w:pPr>
              <w:rPr>
                <w:rFonts w:cs="Arial"/>
                <w:i/>
                <w:vanish/>
                <w:sz w:val="18"/>
                <w:szCs w:val="18"/>
                <w:highlight w:val="cyan"/>
              </w:rPr>
            </w:pPr>
            <w:r w:rsidRPr="00A559A0">
              <w:rPr>
                <w:rFonts w:cs="Arial"/>
                <w:i/>
                <w:vanish/>
                <w:sz w:val="18"/>
                <w:szCs w:val="18"/>
                <w:highlight w:val="cyan"/>
              </w:rPr>
              <w:t>FareTableRef</w:t>
            </w:r>
          </w:p>
        </w:tc>
        <w:tc>
          <w:tcPr>
            <w:tcW w:w="1080" w:type="dxa"/>
            <w:tcBorders>
              <w:top w:val="single" w:sz="2" w:space="0" w:color="auto"/>
              <w:left w:val="single" w:sz="2" w:space="0" w:color="auto"/>
              <w:bottom w:val="single" w:sz="2" w:space="0" w:color="auto"/>
              <w:right w:val="single" w:sz="2" w:space="0" w:color="auto"/>
            </w:tcBorders>
          </w:tcPr>
          <w:p w14:paraId="1DA56367" w14:textId="214D73ED" w:rsidR="000F50C0" w:rsidRPr="00A559A0" w:rsidRDefault="005254D7" w:rsidP="00B407FC">
            <w:pPr>
              <w:rPr>
                <w:rFonts w:cs="Arial"/>
                <w:vanish/>
                <w:sz w:val="18"/>
                <w:szCs w:val="18"/>
                <w:highlight w:val="cyan"/>
              </w:rPr>
            </w:pPr>
            <w:r w:rsidRPr="00A559A0">
              <w:rPr>
                <w:rFonts w:cs="Arial"/>
                <w:vanish/>
                <w:sz w:val="18"/>
                <w:szCs w:val="18"/>
                <w:highlight w:val="cyan"/>
              </w:rPr>
              <w:t>0</w:t>
            </w:r>
            <w:r w:rsidR="000F50C0" w:rsidRPr="00A559A0">
              <w:rPr>
                <w:rFonts w:cs="Arial"/>
                <w:vanish/>
                <w:sz w:val="18"/>
                <w:szCs w:val="18"/>
                <w:highlight w:val="cyan"/>
              </w:rPr>
              <w:t>:1</w:t>
            </w:r>
          </w:p>
        </w:tc>
        <w:tc>
          <w:tcPr>
            <w:tcW w:w="4140" w:type="dxa"/>
            <w:tcBorders>
              <w:top w:val="single" w:sz="2" w:space="0" w:color="auto"/>
              <w:left w:val="single" w:sz="2" w:space="0" w:color="auto"/>
              <w:bottom w:val="single" w:sz="2" w:space="0" w:color="auto"/>
              <w:right w:val="single" w:sz="2" w:space="0" w:color="auto"/>
            </w:tcBorders>
          </w:tcPr>
          <w:p w14:paraId="6CE327FA" w14:textId="29D142EB" w:rsidR="000F50C0" w:rsidRPr="00A559A0" w:rsidRDefault="00867E96" w:rsidP="00B407FC">
            <w:pPr>
              <w:rPr>
                <w:rFonts w:cs="Arial"/>
                <w:vanish/>
                <w:sz w:val="18"/>
                <w:szCs w:val="18"/>
                <w:highlight w:val="cyan"/>
              </w:rPr>
            </w:pPr>
            <w:r w:rsidRPr="00A559A0">
              <w:rPr>
                <w:rFonts w:cs="Arial"/>
                <w:vanish/>
                <w:sz w:val="18"/>
                <w:szCs w:val="18"/>
                <w:highlight w:val="cyan"/>
              </w:rPr>
              <w:t>Référence à un</w:t>
            </w:r>
            <w:r w:rsidR="000F50C0" w:rsidRPr="00A559A0">
              <w:rPr>
                <w:rFonts w:cs="Arial"/>
                <w:vanish/>
                <w:sz w:val="18"/>
                <w:szCs w:val="18"/>
                <w:highlight w:val="cyan"/>
              </w:rPr>
              <w:t>FARE TABLE containing COLUMN</w:t>
            </w:r>
          </w:p>
        </w:tc>
      </w:tr>
      <w:tr w:rsidR="000F50C0" w:rsidRPr="00A559A0" w14:paraId="2D5E7B8C" w14:textId="77777777" w:rsidTr="00B407FC">
        <w:tc>
          <w:tcPr>
            <w:tcW w:w="900" w:type="dxa"/>
            <w:tcBorders>
              <w:top w:val="single" w:sz="2" w:space="0" w:color="auto"/>
              <w:left w:val="single" w:sz="2" w:space="0" w:color="auto"/>
              <w:bottom w:val="single" w:sz="2" w:space="0" w:color="auto"/>
              <w:right w:val="single" w:sz="2" w:space="0" w:color="auto"/>
            </w:tcBorders>
          </w:tcPr>
          <w:p w14:paraId="44D2B645" w14:textId="77777777" w:rsidR="000F50C0" w:rsidRPr="00A559A0" w:rsidRDefault="000F50C0" w:rsidP="00B407FC">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62A74AEF" w14:textId="2334FA77" w:rsidR="000F50C0" w:rsidRPr="00A559A0" w:rsidRDefault="000F50C0" w:rsidP="00B407FC">
            <w:pPr>
              <w:rPr>
                <w:rFonts w:cs="Arial"/>
                <w:b/>
                <w:i/>
                <w:sz w:val="18"/>
                <w:szCs w:val="18"/>
              </w:rPr>
            </w:pPr>
            <w:r w:rsidRPr="00A559A0">
              <w:rPr>
                <w:rFonts w:cs="Arial"/>
                <w:b/>
                <w:sz w:val="18"/>
                <w:szCs w:val="18"/>
              </w:rPr>
              <w:t>noticeAssignments</w:t>
            </w:r>
          </w:p>
        </w:tc>
        <w:tc>
          <w:tcPr>
            <w:tcW w:w="2160" w:type="dxa"/>
            <w:tcBorders>
              <w:top w:val="single" w:sz="2" w:space="0" w:color="auto"/>
              <w:left w:val="single" w:sz="2" w:space="0" w:color="auto"/>
              <w:bottom w:val="single" w:sz="2" w:space="0" w:color="auto"/>
              <w:right w:val="single" w:sz="2" w:space="0" w:color="auto"/>
            </w:tcBorders>
          </w:tcPr>
          <w:p w14:paraId="46F292CF" w14:textId="77777777" w:rsidR="000F50C0" w:rsidRPr="00A559A0" w:rsidRDefault="000F50C0" w:rsidP="00B407FC">
            <w:pPr>
              <w:rPr>
                <w:rFonts w:cs="Arial"/>
                <w:i/>
                <w:sz w:val="18"/>
                <w:szCs w:val="18"/>
              </w:rPr>
            </w:pPr>
            <w:r w:rsidRPr="00A559A0">
              <w:rPr>
                <w:rFonts w:cs="Arial"/>
                <w:i/>
                <w:sz w:val="18"/>
                <w:szCs w:val="18"/>
              </w:rPr>
              <w:t>NoticeAssignments</w:t>
            </w:r>
          </w:p>
        </w:tc>
        <w:tc>
          <w:tcPr>
            <w:tcW w:w="1080" w:type="dxa"/>
            <w:tcBorders>
              <w:top w:val="single" w:sz="2" w:space="0" w:color="auto"/>
              <w:left w:val="single" w:sz="2" w:space="0" w:color="auto"/>
              <w:bottom w:val="single" w:sz="2" w:space="0" w:color="auto"/>
              <w:right w:val="single" w:sz="2" w:space="0" w:color="auto"/>
            </w:tcBorders>
          </w:tcPr>
          <w:p w14:paraId="62F6DCD3"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33826B63" w14:textId="32384D79" w:rsidR="000F50C0" w:rsidRPr="00A559A0" w:rsidRDefault="000F50C0" w:rsidP="00B407FC">
            <w:pPr>
              <w:rPr>
                <w:rFonts w:cs="Arial"/>
                <w:sz w:val="18"/>
                <w:szCs w:val="18"/>
              </w:rPr>
            </w:pPr>
            <w:r w:rsidRPr="00A559A0">
              <w:rPr>
                <w:rFonts w:cs="Arial"/>
                <w:sz w:val="18"/>
                <w:szCs w:val="18"/>
              </w:rPr>
              <w:t xml:space="preserve">NOTICEs </w:t>
            </w:r>
            <w:r w:rsidR="009E1278">
              <w:rPr>
                <w:rFonts w:cs="Arial"/>
                <w:sz w:val="18"/>
                <w:szCs w:val="18"/>
              </w:rPr>
              <w:t xml:space="preserve">qui s’applique à l’ensemble de la </w:t>
            </w:r>
            <w:r w:rsidRPr="00A559A0">
              <w:rPr>
                <w:rFonts w:cs="Arial"/>
                <w:sz w:val="18"/>
                <w:szCs w:val="18"/>
              </w:rPr>
              <w:t xml:space="preserve"> FARE TABLE COLUMN.</w:t>
            </w:r>
          </w:p>
        </w:tc>
      </w:tr>
      <w:tr w:rsidR="000F50C0" w:rsidRPr="00A559A0" w14:paraId="374772AB" w14:textId="77777777" w:rsidTr="00B407FC">
        <w:tc>
          <w:tcPr>
            <w:tcW w:w="900" w:type="dxa"/>
            <w:tcBorders>
              <w:top w:val="single" w:sz="2" w:space="0" w:color="auto"/>
              <w:left w:val="single" w:sz="2" w:space="0" w:color="auto"/>
              <w:bottom w:val="single" w:sz="2" w:space="0" w:color="auto"/>
              <w:right w:val="single" w:sz="2" w:space="0" w:color="auto"/>
            </w:tcBorders>
          </w:tcPr>
          <w:p w14:paraId="1CB687BF" w14:textId="77777777" w:rsidR="000F50C0" w:rsidRPr="00A559A0" w:rsidRDefault="000F50C0" w:rsidP="00B407FC">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218274B8" w14:textId="77777777" w:rsidR="000F50C0" w:rsidRPr="00A559A0" w:rsidRDefault="000F50C0" w:rsidP="00B407FC">
            <w:pPr>
              <w:rPr>
                <w:rFonts w:cs="Arial"/>
                <w:b/>
                <w:i/>
                <w:sz w:val="18"/>
                <w:szCs w:val="18"/>
              </w:rPr>
            </w:pPr>
            <w:commentRangeStart w:id="200"/>
            <w:r w:rsidRPr="00A559A0">
              <w:rPr>
                <w:rFonts w:cs="Arial"/>
                <w:b/>
                <w:i/>
                <w:sz w:val="18"/>
                <w:szCs w:val="18"/>
              </w:rPr>
              <w:t>representing</w:t>
            </w:r>
          </w:p>
        </w:tc>
        <w:tc>
          <w:tcPr>
            <w:tcW w:w="2160" w:type="dxa"/>
            <w:tcBorders>
              <w:top w:val="single" w:sz="2" w:space="0" w:color="auto"/>
              <w:left w:val="single" w:sz="2" w:space="0" w:color="auto"/>
              <w:bottom w:val="single" w:sz="2" w:space="0" w:color="auto"/>
              <w:right w:val="single" w:sz="2" w:space="0" w:color="auto"/>
            </w:tcBorders>
          </w:tcPr>
          <w:p w14:paraId="24C47184" w14:textId="77777777" w:rsidR="000F50C0" w:rsidRPr="00A559A0" w:rsidRDefault="000F50C0" w:rsidP="00B407FC">
            <w:pPr>
              <w:rPr>
                <w:rFonts w:cs="Arial"/>
                <w:i/>
                <w:sz w:val="18"/>
                <w:szCs w:val="18"/>
              </w:rPr>
            </w:pPr>
            <w:r w:rsidRPr="00A559A0">
              <w:rPr>
                <w:rFonts w:cs="Arial"/>
                <w:i/>
                <w:sz w:val="18"/>
                <w:szCs w:val="18"/>
              </w:rPr>
              <w:t>(VersionOfObjectRef)</w:t>
            </w:r>
          </w:p>
        </w:tc>
        <w:tc>
          <w:tcPr>
            <w:tcW w:w="1080" w:type="dxa"/>
            <w:tcBorders>
              <w:top w:val="single" w:sz="2" w:space="0" w:color="auto"/>
              <w:left w:val="single" w:sz="2" w:space="0" w:color="auto"/>
              <w:bottom w:val="single" w:sz="2" w:space="0" w:color="auto"/>
              <w:right w:val="single" w:sz="2" w:space="0" w:color="auto"/>
            </w:tcBorders>
          </w:tcPr>
          <w:p w14:paraId="1F43910C"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7E2046C2" w14:textId="39172794" w:rsidR="000F50C0" w:rsidRPr="00A559A0" w:rsidRDefault="000F50C0" w:rsidP="00B407FC">
            <w:pPr>
              <w:rPr>
                <w:rFonts w:cs="Arial"/>
                <w:sz w:val="18"/>
                <w:szCs w:val="18"/>
              </w:rPr>
            </w:pPr>
            <w:r w:rsidRPr="00A559A0">
              <w:rPr>
                <w:rFonts w:cs="Arial"/>
                <w:sz w:val="18"/>
                <w:szCs w:val="18"/>
              </w:rPr>
              <w:t xml:space="preserve">ENTITIES </w:t>
            </w:r>
            <w:r w:rsidR="009E1278">
              <w:rPr>
                <w:rFonts w:cs="Arial"/>
                <w:sz w:val="18"/>
                <w:szCs w:val="18"/>
              </w:rPr>
              <w:t>que la colonne représente</w:t>
            </w:r>
            <w:r w:rsidRPr="00A559A0">
              <w:rPr>
                <w:rFonts w:cs="Arial"/>
                <w:sz w:val="18"/>
                <w:szCs w:val="18"/>
              </w:rPr>
              <w:t xml:space="preserve">. </w:t>
            </w:r>
            <w:commentRangeEnd w:id="200"/>
            <w:r w:rsidR="00274100" w:rsidRPr="00A559A0">
              <w:rPr>
                <w:rStyle w:val="Marquedecommentaire"/>
              </w:rPr>
              <w:commentReference w:id="200"/>
            </w:r>
          </w:p>
        </w:tc>
      </w:tr>
      <w:tr w:rsidR="000F50C0" w:rsidRPr="00A559A0" w14:paraId="44999C6E" w14:textId="77777777" w:rsidTr="00B407FC">
        <w:tc>
          <w:tcPr>
            <w:tcW w:w="900" w:type="dxa"/>
            <w:tcBorders>
              <w:top w:val="single" w:sz="2" w:space="0" w:color="auto"/>
              <w:left w:val="single" w:sz="2" w:space="0" w:color="auto"/>
              <w:bottom w:val="single" w:sz="2" w:space="0" w:color="auto"/>
              <w:right w:val="single" w:sz="2" w:space="0" w:color="auto"/>
            </w:tcBorders>
          </w:tcPr>
          <w:p w14:paraId="4B06DD11" w14:textId="77777777" w:rsidR="000F50C0" w:rsidRPr="00A559A0" w:rsidRDefault="000F50C0" w:rsidP="00B407FC">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615BB1EF" w14:textId="77777777" w:rsidR="000F50C0" w:rsidRPr="00A559A0" w:rsidRDefault="000F50C0" w:rsidP="00B407FC">
            <w:pPr>
              <w:rPr>
                <w:rFonts w:cs="Arial"/>
                <w:b/>
                <w:i/>
                <w:sz w:val="18"/>
                <w:szCs w:val="18"/>
              </w:rPr>
            </w:pPr>
            <w:r w:rsidRPr="00A559A0">
              <w:rPr>
                <w:rFonts w:cs="Arial"/>
                <w:b/>
                <w:i/>
                <w:sz w:val="18"/>
                <w:szCs w:val="18"/>
              </w:rPr>
              <w:t>columns</w:t>
            </w:r>
          </w:p>
        </w:tc>
        <w:tc>
          <w:tcPr>
            <w:tcW w:w="2160" w:type="dxa"/>
            <w:tcBorders>
              <w:top w:val="single" w:sz="2" w:space="0" w:color="auto"/>
              <w:left w:val="single" w:sz="2" w:space="0" w:color="auto"/>
              <w:bottom w:val="single" w:sz="2" w:space="0" w:color="auto"/>
              <w:right w:val="single" w:sz="2" w:space="0" w:color="auto"/>
            </w:tcBorders>
          </w:tcPr>
          <w:p w14:paraId="15C61916" w14:textId="42796DE3" w:rsidR="000F50C0" w:rsidRPr="00A559A0" w:rsidRDefault="000F50C0" w:rsidP="00B407FC">
            <w:pPr>
              <w:rPr>
                <w:rFonts w:cs="Arial"/>
                <w:i/>
                <w:sz w:val="18"/>
                <w:szCs w:val="18"/>
              </w:rPr>
            </w:pPr>
            <w:r w:rsidRPr="00A559A0">
              <w:rPr>
                <w:rFonts w:cs="Arial"/>
                <w:i/>
                <w:sz w:val="18"/>
                <w:szCs w:val="18"/>
              </w:rPr>
              <w:t>FareTableColumnHeading</w:t>
            </w:r>
          </w:p>
        </w:tc>
        <w:tc>
          <w:tcPr>
            <w:tcW w:w="1080" w:type="dxa"/>
            <w:tcBorders>
              <w:top w:val="single" w:sz="2" w:space="0" w:color="auto"/>
              <w:left w:val="single" w:sz="2" w:space="0" w:color="auto"/>
              <w:bottom w:val="single" w:sz="2" w:space="0" w:color="auto"/>
              <w:right w:val="single" w:sz="2" w:space="0" w:color="auto"/>
            </w:tcBorders>
          </w:tcPr>
          <w:p w14:paraId="6BBD0CBF"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4E9EFE96" w14:textId="0B94569F" w:rsidR="000F50C0" w:rsidRPr="00A559A0" w:rsidRDefault="009E1278" w:rsidP="00B407FC">
            <w:pPr>
              <w:rPr>
                <w:rFonts w:cs="Arial"/>
                <w:sz w:val="18"/>
                <w:szCs w:val="18"/>
              </w:rPr>
            </w:pPr>
            <w:r w:rsidRPr="009E1278">
              <w:rPr>
                <w:rFonts w:cs="Arial"/>
                <w:sz w:val="18"/>
                <w:szCs w:val="18"/>
              </w:rPr>
              <w:t xml:space="preserve">En-têtes de </w:t>
            </w:r>
            <w:r w:rsidRPr="00A559A0">
              <w:rPr>
                <w:rFonts w:cs="Arial"/>
                <w:sz w:val="18"/>
                <w:szCs w:val="18"/>
              </w:rPr>
              <w:t>FARE TABLE COLUMN</w:t>
            </w:r>
            <w:r w:rsidRPr="009E1278">
              <w:rPr>
                <w:rFonts w:cs="Arial"/>
                <w:sz w:val="18"/>
                <w:szCs w:val="18"/>
              </w:rPr>
              <w:t xml:space="preserve"> imbriqués à utiliser lors de la présentation de la table. Récursif.</w:t>
            </w:r>
          </w:p>
        </w:tc>
      </w:tr>
    </w:tbl>
    <w:p w14:paraId="5412FCEE" w14:textId="77777777" w:rsidR="000F50C0" w:rsidRPr="00A559A0" w:rsidRDefault="000F50C0" w:rsidP="000F50C0">
      <w:pPr>
        <w:rPr>
          <w:rFonts w:cs="Arial"/>
        </w:rPr>
      </w:pPr>
    </w:p>
    <w:p w14:paraId="777E0F8C" w14:textId="4C4F34DB"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94</w:t>
      </w:r>
      <w:r w:rsidRPr="00A559A0">
        <w:rPr>
          <w:rFonts w:cs="Arial"/>
        </w:rPr>
        <w:fldChar w:fldCharType="end"/>
      </w:r>
      <w:r w:rsidRPr="00A559A0">
        <w:rPr>
          <w:rFonts w:cs="Arial"/>
        </w:rPr>
        <w:t xml:space="preserve"> – </w:t>
      </w:r>
      <w:r w:rsidR="005254D7" w:rsidRPr="00A559A0">
        <w:rPr>
          <w:rFonts w:cs="Arial"/>
          <w:i/>
          <w:iCs/>
        </w:rPr>
        <w:t>FareTable</w:t>
      </w:r>
      <w:r w:rsidRPr="00A559A0">
        <w:rPr>
          <w:rFonts w:cs="Arial"/>
          <w:i/>
        </w:rPr>
        <w:t>Row</w:t>
      </w:r>
      <w:r w:rsidRPr="00A559A0">
        <w:rPr>
          <w:rFonts w:cs="Arial"/>
        </w:rPr>
        <w:t xml:space="preserve"> –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4992AE38"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A276CF0" w14:textId="47798251"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58B0F6D"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2DB9314"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CA62EE0" w14:textId="1B894A00"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E60FB39"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539C67E7"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1B32857E" w14:textId="77777777" w:rsidR="000F50C0" w:rsidRPr="00A559A0" w:rsidRDefault="000F50C0" w:rsidP="00B407FC">
            <w:pPr>
              <w:rPr>
                <w:rFonts w:cs="Arial"/>
                <w:sz w:val="18"/>
                <w:szCs w:val="18"/>
              </w:rPr>
            </w:pPr>
            <w:r w:rsidRPr="00A559A0">
              <w:rPr>
                <w:rFonts w:cs="Arial"/>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C3802DE" w14:textId="77777777" w:rsidR="000F50C0" w:rsidRPr="00A559A0" w:rsidRDefault="000F50C0" w:rsidP="00B407FC">
            <w:pPr>
              <w:rPr>
                <w:rFonts w:cs="Arial"/>
                <w:sz w:val="18"/>
                <w:szCs w:val="18"/>
              </w:rPr>
            </w:pPr>
            <w:r w:rsidRPr="00A559A0">
              <w:rPr>
                <w:rFonts w:cs="Arial"/>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0BD30586" w14:textId="77777777" w:rsidR="000F50C0" w:rsidRPr="00A559A0" w:rsidRDefault="000F50C0" w:rsidP="00B407FC">
            <w:pPr>
              <w:rPr>
                <w:rFonts w:cs="Arial"/>
                <w:sz w:val="18"/>
                <w:szCs w:val="18"/>
                <w:u w:val="single"/>
              </w:rPr>
            </w:pPr>
            <w:r w:rsidRPr="00A559A0">
              <w:rPr>
                <w:rFonts w:cs="Arial"/>
                <w:i/>
                <w:sz w:val="18"/>
                <w:szCs w:val="18"/>
                <w:u w:val="single"/>
              </w:rPr>
              <w:t>VersionedChild</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3987975C" w14:textId="77777777" w:rsidR="000F50C0" w:rsidRPr="00A559A0" w:rsidRDefault="000F50C0" w:rsidP="00B407FC">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1C6684F" w14:textId="2B61CC66" w:rsidR="000F50C0" w:rsidRPr="00A559A0" w:rsidRDefault="000F50C0" w:rsidP="00B407FC">
            <w:pPr>
              <w:rPr>
                <w:rFonts w:cs="Arial"/>
                <w:sz w:val="18"/>
                <w:szCs w:val="18"/>
              </w:rPr>
            </w:pPr>
            <w:r w:rsidRPr="00A559A0">
              <w:rPr>
                <w:rFonts w:cs="Arial"/>
                <w:sz w:val="18"/>
                <w:szCs w:val="18"/>
              </w:rPr>
              <w:t xml:space="preserve">FARE TABLE ROW </w:t>
            </w:r>
            <w:r w:rsidR="00867E96" w:rsidRPr="00A559A0">
              <w:rPr>
                <w:rFonts w:cs="Arial"/>
                <w:sz w:val="18"/>
                <w:szCs w:val="18"/>
              </w:rPr>
              <w:t>hérite de</w:t>
            </w:r>
            <w:r w:rsidRPr="00A559A0">
              <w:rPr>
                <w:rFonts w:cs="Arial"/>
                <w:sz w:val="18"/>
                <w:szCs w:val="18"/>
              </w:rPr>
              <w:t xml:space="preserve"> VERSIONED CHILD.</w:t>
            </w:r>
          </w:p>
        </w:tc>
      </w:tr>
      <w:tr w:rsidR="000F50C0" w:rsidRPr="00A559A0" w14:paraId="5577878B" w14:textId="77777777" w:rsidTr="00B407FC">
        <w:tc>
          <w:tcPr>
            <w:tcW w:w="900" w:type="dxa"/>
            <w:tcBorders>
              <w:top w:val="single" w:sz="2" w:space="0" w:color="auto"/>
              <w:left w:val="single" w:sz="2" w:space="0" w:color="auto"/>
              <w:bottom w:val="single" w:sz="2" w:space="0" w:color="auto"/>
              <w:right w:val="single" w:sz="2" w:space="0" w:color="auto"/>
            </w:tcBorders>
          </w:tcPr>
          <w:p w14:paraId="324AF484" w14:textId="77777777" w:rsidR="000F50C0" w:rsidRPr="00A559A0" w:rsidRDefault="000F50C0" w:rsidP="00B407FC">
            <w:pPr>
              <w:rPr>
                <w:rFonts w:cs="Arial"/>
                <w:sz w:val="18"/>
                <w:szCs w:val="18"/>
              </w:rPr>
            </w:pPr>
            <w:r w:rsidRPr="00A559A0">
              <w:rPr>
                <w:rFonts w:cs="Arial"/>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00933F81" w14:textId="77777777" w:rsidR="000F50C0" w:rsidRPr="00A559A0" w:rsidRDefault="000F50C0" w:rsidP="00B407FC">
            <w:pPr>
              <w:rPr>
                <w:rFonts w:cs="Arial"/>
                <w:sz w:val="18"/>
                <w:szCs w:val="18"/>
              </w:rPr>
            </w:pPr>
            <w:r w:rsidRPr="00A559A0">
              <w:rPr>
                <w:rFonts w:cs="Arial"/>
                <w:b/>
                <w:i/>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2BF7D948" w14:textId="77777777" w:rsidR="000F50C0" w:rsidRPr="00A559A0" w:rsidRDefault="000F50C0" w:rsidP="00B407FC">
            <w:pPr>
              <w:rPr>
                <w:rFonts w:cs="Arial"/>
                <w:sz w:val="18"/>
                <w:szCs w:val="18"/>
              </w:rPr>
            </w:pPr>
            <w:r w:rsidRPr="00A559A0">
              <w:rPr>
                <w:rFonts w:cs="Arial"/>
                <w:i/>
                <w:sz w:val="18"/>
                <w:szCs w:val="18"/>
              </w:rPr>
              <w:t>FareTableRowIdType</w:t>
            </w:r>
          </w:p>
        </w:tc>
        <w:tc>
          <w:tcPr>
            <w:tcW w:w="1080" w:type="dxa"/>
            <w:tcBorders>
              <w:top w:val="single" w:sz="2" w:space="0" w:color="auto"/>
              <w:left w:val="single" w:sz="2" w:space="0" w:color="auto"/>
              <w:bottom w:val="single" w:sz="2" w:space="0" w:color="auto"/>
              <w:right w:val="single" w:sz="2" w:space="0" w:color="auto"/>
            </w:tcBorders>
          </w:tcPr>
          <w:p w14:paraId="5E577972" w14:textId="77777777" w:rsidR="000F50C0" w:rsidRPr="00A559A0" w:rsidRDefault="000F50C0" w:rsidP="00B407FC">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5CDAEB08" w14:textId="7D4C6D1E" w:rsidR="000F50C0" w:rsidRPr="00A559A0" w:rsidRDefault="00867E96" w:rsidP="00B407FC">
            <w:pPr>
              <w:rPr>
                <w:rFonts w:cs="Arial"/>
                <w:sz w:val="18"/>
                <w:szCs w:val="18"/>
              </w:rPr>
            </w:pPr>
            <w:r w:rsidRPr="00A559A0">
              <w:rPr>
                <w:rFonts w:cs="Arial"/>
                <w:sz w:val="18"/>
                <w:szCs w:val="18"/>
              </w:rPr>
              <w:t>Identifiant du</w:t>
            </w:r>
            <w:r w:rsidR="000F50C0" w:rsidRPr="00A559A0">
              <w:rPr>
                <w:rFonts w:cs="Arial"/>
                <w:sz w:val="18"/>
                <w:szCs w:val="18"/>
              </w:rPr>
              <w:t xml:space="preserve"> FARE TABLE ROW.</w:t>
            </w:r>
          </w:p>
        </w:tc>
      </w:tr>
      <w:tr w:rsidR="000F50C0" w:rsidRPr="00A559A0" w14:paraId="19553734" w14:textId="77777777" w:rsidTr="00B407FC">
        <w:tc>
          <w:tcPr>
            <w:tcW w:w="900" w:type="dxa"/>
            <w:tcBorders>
              <w:top w:val="single" w:sz="2" w:space="0" w:color="auto"/>
              <w:left w:val="single" w:sz="2" w:space="0" w:color="auto"/>
              <w:bottom w:val="single" w:sz="2" w:space="0" w:color="auto"/>
              <w:right w:val="single" w:sz="2" w:space="0" w:color="auto"/>
            </w:tcBorders>
          </w:tcPr>
          <w:p w14:paraId="6597C014" w14:textId="77777777" w:rsidR="000F50C0" w:rsidRPr="00A559A0" w:rsidRDefault="000F50C0" w:rsidP="00B407FC">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09B09E47" w14:textId="77777777" w:rsidR="000F50C0" w:rsidRPr="00A559A0" w:rsidRDefault="000F50C0" w:rsidP="00B407FC">
            <w:pPr>
              <w:rPr>
                <w:rFonts w:cs="Arial"/>
                <w:sz w:val="18"/>
                <w:szCs w:val="18"/>
              </w:rPr>
            </w:pPr>
            <w:r w:rsidRPr="00A559A0">
              <w:rPr>
                <w:rFonts w:cs="Arial"/>
                <w:b/>
                <w:i/>
                <w:sz w:val="18"/>
                <w:szCs w:val="18"/>
              </w:rPr>
              <w:t>Name</w:t>
            </w:r>
          </w:p>
        </w:tc>
        <w:tc>
          <w:tcPr>
            <w:tcW w:w="2160" w:type="dxa"/>
            <w:tcBorders>
              <w:top w:val="single" w:sz="2" w:space="0" w:color="auto"/>
              <w:left w:val="single" w:sz="2" w:space="0" w:color="auto"/>
              <w:bottom w:val="single" w:sz="2" w:space="0" w:color="auto"/>
              <w:right w:val="single" w:sz="2" w:space="0" w:color="auto"/>
            </w:tcBorders>
          </w:tcPr>
          <w:p w14:paraId="57B4C98E" w14:textId="77777777" w:rsidR="000F50C0" w:rsidRPr="00A559A0" w:rsidRDefault="000F50C0" w:rsidP="00B407FC">
            <w:pPr>
              <w:rPr>
                <w:rFonts w:cs="Arial"/>
                <w:sz w:val="18"/>
                <w:szCs w:val="18"/>
              </w:rPr>
            </w:pPr>
            <w:r w:rsidRPr="00A559A0">
              <w:rPr>
                <w:rFonts w:cs="Arial"/>
                <w:i/>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4DA53C87"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70FEF1E" w14:textId="00FFE83A" w:rsidR="000F50C0" w:rsidRPr="00A559A0" w:rsidRDefault="00867E96" w:rsidP="00B407FC">
            <w:pPr>
              <w:rPr>
                <w:rFonts w:cs="Arial"/>
                <w:sz w:val="18"/>
                <w:szCs w:val="18"/>
              </w:rPr>
            </w:pPr>
            <w:r w:rsidRPr="00A559A0">
              <w:rPr>
                <w:rFonts w:cs="Arial"/>
                <w:sz w:val="18"/>
                <w:szCs w:val="18"/>
              </w:rPr>
              <w:t>Nom du</w:t>
            </w:r>
            <w:r w:rsidR="000F50C0" w:rsidRPr="00A559A0">
              <w:rPr>
                <w:rFonts w:cs="Arial"/>
                <w:sz w:val="18"/>
                <w:szCs w:val="18"/>
              </w:rPr>
              <w:t xml:space="preserve"> FARE TABLE ROW.</w:t>
            </w:r>
          </w:p>
        </w:tc>
      </w:tr>
      <w:tr w:rsidR="000F50C0" w:rsidRPr="00A559A0" w14:paraId="43DE55BD" w14:textId="77777777" w:rsidTr="00B407FC">
        <w:tc>
          <w:tcPr>
            <w:tcW w:w="900" w:type="dxa"/>
            <w:tcBorders>
              <w:top w:val="single" w:sz="2" w:space="0" w:color="auto"/>
              <w:left w:val="single" w:sz="2" w:space="0" w:color="auto"/>
              <w:bottom w:val="single" w:sz="2" w:space="0" w:color="auto"/>
              <w:right w:val="single" w:sz="2" w:space="0" w:color="auto"/>
            </w:tcBorders>
          </w:tcPr>
          <w:p w14:paraId="75338F8B" w14:textId="77777777" w:rsidR="000F50C0" w:rsidRPr="00A559A0" w:rsidRDefault="000F50C0" w:rsidP="00B407FC">
            <w:pP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5616B68A" w14:textId="77777777" w:rsidR="000F50C0" w:rsidRPr="00A559A0" w:rsidRDefault="000F50C0" w:rsidP="00B407FC">
            <w:pPr>
              <w:rPr>
                <w:rFonts w:cs="Arial"/>
                <w:sz w:val="18"/>
                <w:szCs w:val="18"/>
              </w:rPr>
            </w:pPr>
            <w:r w:rsidRPr="00A559A0">
              <w:rPr>
                <w:rFonts w:cs="Arial"/>
                <w:b/>
                <w:i/>
                <w:sz w:val="18"/>
                <w:szCs w:val="18"/>
              </w:rPr>
              <w:t>Description</w:t>
            </w:r>
          </w:p>
        </w:tc>
        <w:tc>
          <w:tcPr>
            <w:tcW w:w="2160" w:type="dxa"/>
            <w:tcBorders>
              <w:top w:val="single" w:sz="2" w:space="0" w:color="auto"/>
              <w:left w:val="single" w:sz="2" w:space="0" w:color="auto"/>
              <w:bottom w:val="single" w:sz="2" w:space="0" w:color="auto"/>
              <w:right w:val="single" w:sz="2" w:space="0" w:color="auto"/>
            </w:tcBorders>
          </w:tcPr>
          <w:p w14:paraId="4065AD77" w14:textId="77777777" w:rsidR="000F50C0" w:rsidRPr="00A559A0" w:rsidRDefault="000F50C0" w:rsidP="00B407FC">
            <w:pPr>
              <w:rPr>
                <w:rFonts w:cs="Arial"/>
                <w:sz w:val="18"/>
                <w:szCs w:val="18"/>
              </w:rPr>
            </w:pPr>
            <w:r w:rsidRPr="00A559A0">
              <w:rPr>
                <w:rFonts w:cs="Arial"/>
                <w:i/>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17BC8633"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6750F72" w14:textId="3DC2A6CF" w:rsidR="000F50C0" w:rsidRPr="00A559A0" w:rsidRDefault="00867E96" w:rsidP="00B407FC">
            <w:pPr>
              <w:rPr>
                <w:rFonts w:cs="Arial"/>
                <w:sz w:val="18"/>
                <w:szCs w:val="18"/>
              </w:rPr>
            </w:pPr>
            <w:r w:rsidRPr="00A559A0">
              <w:rPr>
                <w:rFonts w:cs="Arial"/>
                <w:sz w:val="18"/>
                <w:szCs w:val="18"/>
              </w:rPr>
              <w:t>Description du</w:t>
            </w:r>
            <w:r w:rsidR="000F50C0" w:rsidRPr="00A559A0">
              <w:rPr>
                <w:rFonts w:cs="Arial"/>
                <w:sz w:val="18"/>
                <w:szCs w:val="18"/>
              </w:rPr>
              <w:t xml:space="preserve"> FARE TABLE ROW.</w:t>
            </w:r>
          </w:p>
        </w:tc>
      </w:tr>
      <w:tr w:rsidR="005254D7" w:rsidRPr="00A559A0" w14:paraId="77E180B0"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38C1EE2" w14:textId="77777777" w:rsidR="005254D7" w:rsidRPr="00A559A0" w:rsidRDefault="005254D7" w:rsidP="005254D7">
            <w:pPr>
              <w:rPr>
                <w:rFonts w:cs="Arial"/>
                <w:vanish/>
                <w:sz w:val="18"/>
                <w:szCs w:val="18"/>
              </w:rPr>
            </w:pPr>
            <w:r w:rsidRPr="00A559A0">
              <w:rPr>
                <w:rFonts w:cs="Arial"/>
                <w:vanish/>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71899B2A" w14:textId="77777777" w:rsidR="005254D7" w:rsidRPr="00A559A0" w:rsidRDefault="005254D7" w:rsidP="005254D7">
            <w:pPr>
              <w:rPr>
                <w:rFonts w:cs="Arial"/>
                <w:b/>
                <w:i/>
                <w:vanish/>
                <w:sz w:val="18"/>
                <w:szCs w:val="18"/>
                <w:highlight w:val="cyan"/>
              </w:rPr>
            </w:pPr>
            <w:r w:rsidRPr="00A559A0">
              <w:rPr>
                <w:rFonts w:cs="Arial"/>
                <w:b/>
                <w:i/>
                <w:vanish/>
                <w:sz w:val="18"/>
                <w:szCs w:val="18"/>
                <w:highlight w:val="cyan"/>
              </w:rPr>
              <w:t>FareTableRef</w:t>
            </w:r>
          </w:p>
        </w:tc>
        <w:tc>
          <w:tcPr>
            <w:tcW w:w="2160" w:type="dxa"/>
            <w:tcBorders>
              <w:top w:val="single" w:sz="2" w:space="0" w:color="auto"/>
              <w:left w:val="single" w:sz="2" w:space="0" w:color="auto"/>
              <w:bottom w:val="single" w:sz="2" w:space="0" w:color="auto"/>
              <w:right w:val="single" w:sz="2" w:space="0" w:color="auto"/>
            </w:tcBorders>
          </w:tcPr>
          <w:p w14:paraId="47129D02" w14:textId="77777777" w:rsidR="005254D7" w:rsidRPr="00A559A0" w:rsidDel="003B1151" w:rsidRDefault="005254D7" w:rsidP="005254D7">
            <w:pPr>
              <w:rPr>
                <w:rFonts w:cs="Arial"/>
                <w:i/>
                <w:vanish/>
                <w:sz w:val="18"/>
                <w:szCs w:val="18"/>
                <w:highlight w:val="cyan"/>
              </w:rPr>
            </w:pPr>
            <w:r w:rsidRPr="00A559A0">
              <w:rPr>
                <w:rFonts w:cs="Arial"/>
                <w:i/>
                <w:vanish/>
                <w:sz w:val="18"/>
                <w:szCs w:val="18"/>
                <w:highlight w:val="cyan"/>
              </w:rPr>
              <w:t>FareTableRef</w:t>
            </w:r>
          </w:p>
        </w:tc>
        <w:tc>
          <w:tcPr>
            <w:tcW w:w="1080" w:type="dxa"/>
            <w:tcBorders>
              <w:top w:val="single" w:sz="2" w:space="0" w:color="auto"/>
              <w:left w:val="single" w:sz="2" w:space="0" w:color="auto"/>
              <w:bottom w:val="single" w:sz="2" w:space="0" w:color="auto"/>
              <w:right w:val="single" w:sz="2" w:space="0" w:color="auto"/>
            </w:tcBorders>
          </w:tcPr>
          <w:p w14:paraId="301E2E38" w14:textId="2F5AE325" w:rsidR="005254D7" w:rsidRPr="00A559A0" w:rsidRDefault="005254D7" w:rsidP="005254D7">
            <w:pPr>
              <w:rPr>
                <w:rFonts w:cs="Arial"/>
                <w:vanish/>
                <w:sz w:val="18"/>
                <w:szCs w:val="18"/>
                <w:highlight w:val="cyan"/>
              </w:rPr>
            </w:pPr>
            <w:r w:rsidRPr="00A559A0">
              <w:rPr>
                <w:rFonts w:cs="Arial"/>
                <w:vanish/>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0DFE1AE" w14:textId="2C3DC924" w:rsidR="005254D7" w:rsidRPr="00A559A0" w:rsidRDefault="00867E96" w:rsidP="005254D7">
            <w:pPr>
              <w:rPr>
                <w:rFonts w:cs="Arial"/>
                <w:vanish/>
                <w:sz w:val="18"/>
                <w:szCs w:val="18"/>
                <w:highlight w:val="cyan"/>
              </w:rPr>
            </w:pPr>
            <w:r w:rsidRPr="00A559A0">
              <w:rPr>
                <w:rFonts w:cs="Arial"/>
                <w:vanish/>
                <w:sz w:val="18"/>
                <w:szCs w:val="18"/>
                <w:highlight w:val="cyan"/>
              </w:rPr>
              <w:t>Référence à un</w:t>
            </w:r>
            <w:r w:rsidR="005254D7" w:rsidRPr="00A559A0">
              <w:rPr>
                <w:rFonts w:cs="Arial"/>
                <w:vanish/>
                <w:sz w:val="18"/>
                <w:szCs w:val="18"/>
                <w:highlight w:val="cyan"/>
              </w:rPr>
              <w:t>FARE TABLE containing FARE TABLE ROW.</w:t>
            </w:r>
          </w:p>
        </w:tc>
      </w:tr>
      <w:tr w:rsidR="009E1278" w:rsidRPr="00A559A0" w14:paraId="184B8CFF" w14:textId="77777777" w:rsidTr="00B407FC">
        <w:tc>
          <w:tcPr>
            <w:tcW w:w="900" w:type="dxa"/>
            <w:tcBorders>
              <w:top w:val="single" w:sz="2" w:space="0" w:color="auto"/>
              <w:left w:val="single" w:sz="2" w:space="0" w:color="auto"/>
              <w:bottom w:val="single" w:sz="2" w:space="0" w:color="auto"/>
              <w:right w:val="single" w:sz="2" w:space="0" w:color="auto"/>
            </w:tcBorders>
          </w:tcPr>
          <w:p w14:paraId="2112CDC9" w14:textId="77777777" w:rsidR="009E1278" w:rsidRPr="00A559A0" w:rsidRDefault="009E1278" w:rsidP="009E1278">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696D5695" w14:textId="7CE89D0A" w:rsidR="009E1278" w:rsidRPr="00A559A0" w:rsidRDefault="009E1278" w:rsidP="009E1278">
            <w:pPr>
              <w:rPr>
                <w:rFonts w:cs="Arial"/>
                <w:b/>
                <w:i/>
                <w:sz w:val="18"/>
                <w:szCs w:val="18"/>
              </w:rPr>
            </w:pPr>
            <w:r w:rsidRPr="00A559A0">
              <w:rPr>
                <w:rFonts w:cs="Arial"/>
                <w:b/>
                <w:sz w:val="18"/>
                <w:szCs w:val="18"/>
              </w:rPr>
              <w:t>noticeAssignments</w:t>
            </w:r>
          </w:p>
        </w:tc>
        <w:tc>
          <w:tcPr>
            <w:tcW w:w="2160" w:type="dxa"/>
            <w:tcBorders>
              <w:top w:val="single" w:sz="2" w:space="0" w:color="auto"/>
              <w:left w:val="single" w:sz="2" w:space="0" w:color="auto"/>
              <w:bottom w:val="single" w:sz="2" w:space="0" w:color="auto"/>
              <w:right w:val="single" w:sz="2" w:space="0" w:color="auto"/>
            </w:tcBorders>
          </w:tcPr>
          <w:p w14:paraId="229F85AC" w14:textId="77777777" w:rsidR="009E1278" w:rsidRPr="00A559A0" w:rsidRDefault="009E1278" w:rsidP="009E1278">
            <w:pPr>
              <w:rPr>
                <w:rFonts w:cs="Arial"/>
                <w:i/>
                <w:sz w:val="18"/>
                <w:szCs w:val="18"/>
                <w:u w:val="single"/>
              </w:rPr>
            </w:pPr>
            <w:r w:rsidRPr="00A559A0">
              <w:rPr>
                <w:rFonts w:cs="Arial"/>
                <w:i/>
                <w:sz w:val="18"/>
                <w:szCs w:val="18"/>
                <w:u w:val="single"/>
              </w:rPr>
              <w:t>NoticeAssignments</w:t>
            </w:r>
          </w:p>
        </w:tc>
        <w:tc>
          <w:tcPr>
            <w:tcW w:w="1080" w:type="dxa"/>
            <w:tcBorders>
              <w:top w:val="single" w:sz="2" w:space="0" w:color="auto"/>
              <w:left w:val="single" w:sz="2" w:space="0" w:color="auto"/>
              <w:bottom w:val="single" w:sz="2" w:space="0" w:color="auto"/>
              <w:right w:val="single" w:sz="2" w:space="0" w:color="auto"/>
            </w:tcBorders>
          </w:tcPr>
          <w:p w14:paraId="5CD7CE68" w14:textId="77777777" w:rsidR="009E1278" w:rsidRPr="00A559A0" w:rsidRDefault="009E1278" w:rsidP="009E1278">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5E164B17" w14:textId="4E4C0C84" w:rsidR="009E1278" w:rsidRPr="00A559A0" w:rsidRDefault="009E1278" w:rsidP="009E1278">
            <w:pPr>
              <w:rPr>
                <w:rFonts w:cs="Arial"/>
                <w:sz w:val="18"/>
                <w:szCs w:val="18"/>
              </w:rPr>
            </w:pPr>
            <w:r w:rsidRPr="00A559A0">
              <w:rPr>
                <w:rFonts w:cs="Arial"/>
                <w:sz w:val="18"/>
                <w:szCs w:val="18"/>
              </w:rPr>
              <w:t xml:space="preserve">NOTICEs </w:t>
            </w:r>
            <w:r>
              <w:rPr>
                <w:rFonts w:cs="Arial"/>
                <w:sz w:val="18"/>
                <w:szCs w:val="18"/>
              </w:rPr>
              <w:t xml:space="preserve">qui s’applique à l’ensemble de la </w:t>
            </w:r>
            <w:r w:rsidRPr="00A559A0">
              <w:rPr>
                <w:rFonts w:cs="Arial"/>
                <w:sz w:val="18"/>
                <w:szCs w:val="18"/>
              </w:rPr>
              <w:t xml:space="preserve"> FARE TABLE </w:t>
            </w:r>
            <w:r>
              <w:rPr>
                <w:rFonts w:cs="Arial"/>
                <w:sz w:val="18"/>
                <w:szCs w:val="18"/>
              </w:rPr>
              <w:t>ROW</w:t>
            </w:r>
            <w:r w:rsidRPr="00A559A0">
              <w:rPr>
                <w:rFonts w:cs="Arial"/>
                <w:sz w:val="18"/>
                <w:szCs w:val="18"/>
              </w:rPr>
              <w:t>.</w:t>
            </w:r>
          </w:p>
        </w:tc>
      </w:tr>
      <w:tr w:rsidR="009E1278" w:rsidRPr="00A559A0" w14:paraId="1F3843D6" w14:textId="77777777" w:rsidTr="00B407FC">
        <w:tc>
          <w:tcPr>
            <w:tcW w:w="900" w:type="dxa"/>
            <w:tcBorders>
              <w:top w:val="single" w:sz="2" w:space="0" w:color="auto"/>
              <w:left w:val="single" w:sz="2" w:space="0" w:color="auto"/>
              <w:bottom w:val="single" w:sz="2" w:space="0" w:color="auto"/>
              <w:right w:val="single" w:sz="2" w:space="0" w:color="auto"/>
            </w:tcBorders>
          </w:tcPr>
          <w:p w14:paraId="256CCBBC" w14:textId="77777777" w:rsidR="009E1278" w:rsidRPr="00A559A0" w:rsidRDefault="009E1278" w:rsidP="009E1278">
            <w:pPr>
              <w:rPr>
                <w:rFonts w:cs="Arial"/>
                <w:sz w:val="18"/>
                <w:szCs w:val="18"/>
              </w:rPr>
            </w:pPr>
            <w:r w:rsidRPr="00A559A0">
              <w:rPr>
                <w:rFonts w:cs="Arial"/>
                <w:sz w:val="18"/>
                <w:szCs w:val="18"/>
              </w:rPr>
              <w:lastRenderedPageBreak/>
              <w:t>«cntd»</w:t>
            </w:r>
          </w:p>
        </w:tc>
        <w:tc>
          <w:tcPr>
            <w:tcW w:w="1620" w:type="dxa"/>
            <w:tcBorders>
              <w:top w:val="single" w:sz="2" w:space="0" w:color="auto"/>
              <w:left w:val="single" w:sz="2" w:space="0" w:color="auto"/>
              <w:bottom w:val="single" w:sz="2" w:space="0" w:color="auto"/>
              <w:right w:val="single" w:sz="2" w:space="0" w:color="auto"/>
            </w:tcBorders>
          </w:tcPr>
          <w:p w14:paraId="59D0AE82" w14:textId="77777777" w:rsidR="009E1278" w:rsidRPr="00A559A0" w:rsidRDefault="009E1278" w:rsidP="009E1278">
            <w:pPr>
              <w:rPr>
                <w:rFonts w:cs="Arial"/>
                <w:b/>
                <w:i/>
                <w:sz w:val="18"/>
                <w:szCs w:val="18"/>
              </w:rPr>
            </w:pPr>
            <w:r w:rsidRPr="00A559A0">
              <w:rPr>
                <w:rFonts w:cs="Arial"/>
                <w:b/>
                <w:i/>
                <w:sz w:val="18"/>
                <w:szCs w:val="18"/>
              </w:rPr>
              <w:t>representing</w:t>
            </w:r>
          </w:p>
        </w:tc>
        <w:tc>
          <w:tcPr>
            <w:tcW w:w="2160" w:type="dxa"/>
            <w:tcBorders>
              <w:top w:val="single" w:sz="2" w:space="0" w:color="auto"/>
              <w:left w:val="single" w:sz="2" w:space="0" w:color="auto"/>
              <w:bottom w:val="single" w:sz="2" w:space="0" w:color="auto"/>
              <w:right w:val="single" w:sz="2" w:space="0" w:color="auto"/>
            </w:tcBorders>
          </w:tcPr>
          <w:p w14:paraId="35C38872" w14:textId="77777777" w:rsidR="009E1278" w:rsidRPr="00A559A0" w:rsidRDefault="009E1278" w:rsidP="009E1278">
            <w:pPr>
              <w:rPr>
                <w:rFonts w:cs="Arial"/>
                <w:i/>
                <w:sz w:val="18"/>
                <w:szCs w:val="18"/>
              </w:rPr>
            </w:pPr>
            <w:r w:rsidRPr="00A559A0">
              <w:rPr>
                <w:rFonts w:cs="Arial"/>
                <w:i/>
                <w:sz w:val="18"/>
                <w:szCs w:val="18"/>
              </w:rPr>
              <w:t>(VersionOfObjectRef)</w:t>
            </w:r>
          </w:p>
        </w:tc>
        <w:tc>
          <w:tcPr>
            <w:tcW w:w="1080" w:type="dxa"/>
            <w:tcBorders>
              <w:top w:val="single" w:sz="2" w:space="0" w:color="auto"/>
              <w:left w:val="single" w:sz="2" w:space="0" w:color="auto"/>
              <w:bottom w:val="single" w:sz="2" w:space="0" w:color="auto"/>
              <w:right w:val="single" w:sz="2" w:space="0" w:color="auto"/>
            </w:tcBorders>
          </w:tcPr>
          <w:p w14:paraId="29564160" w14:textId="77777777" w:rsidR="009E1278" w:rsidRPr="00A559A0" w:rsidRDefault="009E1278" w:rsidP="009E1278">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6D16D00C" w14:textId="677A7C4E" w:rsidR="009E1278" w:rsidRPr="00A559A0" w:rsidRDefault="009E1278" w:rsidP="009E1278">
            <w:pPr>
              <w:rPr>
                <w:rFonts w:cs="Arial"/>
                <w:sz w:val="18"/>
                <w:szCs w:val="18"/>
              </w:rPr>
            </w:pPr>
            <w:r w:rsidRPr="00A559A0">
              <w:rPr>
                <w:rFonts w:cs="Arial"/>
                <w:sz w:val="18"/>
                <w:szCs w:val="18"/>
              </w:rPr>
              <w:t xml:space="preserve">ENTITIES </w:t>
            </w:r>
            <w:r>
              <w:rPr>
                <w:rFonts w:cs="Arial"/>
                <w:sz w:val="18"/>
                <w:szCs w:val="18"/>
              </w:rPr>
              <w:t>que la colonne représente</w:t>
            </w:r>
            <w:r w:rsidRPr="00A559A0">
              <w:rPr>
                <w:rFonts w:cs="Arial"/>
                <w:sz w:val="18"/>
                <w:szCs w:val="18"/>
              </w:rPr>
              <w:t xml:space="preserve">. </w:t>
            </w:r>
            <w:commentRangeStart w:id="201"/>
            <w:commentRangeEnd w:id="201"/>
            <w:r w:rsidRPr="00A559A0">
              <w:rPr>
                <w:rStyle w:val="Marquedecommentaire"/>
              </w:rPr>
              <w:commentReference w:id="201"/>
            </w:r>
          </w:p>
        </w:tc>
      </w:tr>
      <w:tr w:rsidR="009E1278" w:rsidRPr="00A559A0" w14:paraId="79FFA23E" w14:textId="77777777" w:rsidTr="00B407FC">
        <w:tc>
          <w:tcPr>
            <w:tcW w:w="900" w:type="dxa"/>
            <w:tcBorders>
              <w:top w:val="single" w:sz="2" w:space="0" w:color="auto"/>
              <w:left w:val="single" w:sz="2" w:space="0" w:color="auto"/>
              <w:bottom w:val="single" w:sz="2" w:space="0" w:color="auto"/>
              <w:right w:val="single" w:sz="2" w:space="0" w:color="auto"/>
            </w:tcBorders>
          </w:tcPr>
          <w:p w14:paraId="4C8F3CBD" w14:textId="77777777" w:rsidR="009E1278" w:rsidRPr="00A559A0" w:rsidRDefault="009E1278" w:rsidP="009E1278">
            <w:pP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2E19E9E4" w14:textId="77777777" w:rsidR="009E1278" w:rsidRPr="00A559A0" w:rsidRDefault="009E1278" w:rsidP="009E1278">
            <w:pPr>
              <w:rPr>
                <w:rFonts w:cs="Arial"/>
                <w:b/>
                <w:i/>
                <w:sz w:val="18"/>
                <w:szCs w:val="18"/>
              </w:rPr>
            </w:pPr>
            <w:r w:rsidRPr="00A559A0">
              <w:rPr>
                <w:rFonts w:cs="Arial"/>
                <w:b/>
                <w:i/>
                <w:sz w:val="18"/>
                <w:szCs w:val="18"/>
              </w:rPr>
              <w:t>rows</w:t>
            </w:r>
          </w:p>
        </w:tc>
        <w:tc>
          <w:tcPr>
            <w:tcW w:w="2160" w:type="dxa"/>
            <w:tcBorders>
              <w:top w:val="single" w:sz="2" w:space="0" w:color="auto"/>
              <w:left w:val="single" w:sz="2" w:space="0" w:color="auto"/>
              <w:bottom w:val="single" w:sz="2" w:space="0" w:color="auto"/>
              <w:right w:val="single" w:sz="2" w:space="0" w:color="auto"/>
            </w:tcBorders>
          </w:tcPr>
          <w:p w14:paraId="332E9164" w14:textId="02DD8DEF" w:rsidR="009E1278" w:rsidRPr="00A559A0" w:rsidRDefault="009E1278" w:rsidP="009E1278">
            <w:pPr>
              <w:rPr>
                <w:rFonts w:cs="Arial"/>
                <w:i/>
                <w:sz w:val="18"/>
                <w:szCs w:val="18"/>
              </w:rPr>
            </w:pPr>
            <w:r w:rsidRPr="00A559A0">
              <w:rPr>
                <w:rFonts w:cs="Arial"/>
                <w:i/>
                <w:sz w:val="18"/>
                <w:szCs w:val="18"/>
                <w:u w:val="single"/>
              </w:rPr>
              <w:t>FareTableRowHeadin</w:t>
            </w:r>
            <w:r w:rsidRPr="00A559A0">
              <w:rPr>
                <w:rFonts w:cs="Arial"/>
                <w:i/>
                <w:sz w:val="18"/>
                <w:szCs w:val="18"/>
              </w:rPr>
              <w:t>g</w:t>
            </w:r>
          </w:p>
        </w:tc>
        <w:tc>
          <w:tcPr>
            <w:tcW w:w="1080" w:type="dxa"/>
            <w:tcBorders>
              <w:top w:val="single" w:sz="2" w:space="0" w:color="auto"/>
              <w:left w:val="single" w:sz="2" w:space="0" w:color="auto"/>
              <w:bottom w:val="single" w:sz="2" w:space="0" w:color="auto"/>
              <w:right w:val="single" w:sz="2" w:space="0" w:color="auto"/>
            </w:tcBorders>
          </w:tcPr>
          <w:p w14:paraId="1C8C80B2" w14:textId="77777777" w:rsidR="009E1278" w:rsidRPr="00A559A0" w:rsidRDefault="009E1278" w:rsidP="009E1278">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5531FE8F" w14:textId="754C02F5" w:rsidR="009E1278" w:rsidRPr="00A559A0" w:rsidRDefault="009E1278" w:rsidP="009E1278">
            <w:pPr>
              <w:rPr>
                <w:rFonts w:cs="Arial"/>
                <w:sz w:val="18"/>
                <w:szCs w:val="18"/>
              </w:rPr>
            </w:pPr>
            <w:r w:rsidRPr="009E1278">
              <w:rPr>
                <w:rFonts w:cs="Arial"/>
                <w:sz w:val="18"/>
                <w:szCs w:val="18"/>
              </w:rPr>
              <w:t xml:space="preserve">En-têtes de </w:t>
            </w:r>
            <w:r w:rsidRPr="00A559A0">
              <w:rPr>
                <w:rFonts w:cs="Arial"/>
                <w:sz w:val="18"/>
                <w:szCs w:val="18"/>
              </w:rPr>
              <w:t xml:space="preserve">FARE TABLE </w:t>
            </w:r>
            <w:r>
              <w:rPr>
                <w:rFonts w:cs="Arial"/>
                <w:sz w:val="18"/>
                <w:szCs w:val="18"/>
              </w:rPr>
              <w:t>ROW</w:t>
            </w:r>
            <w:r w:rsidRPr="009E1278">
              <w:rPr>
                <w:rFonts w:cs="Arial"/>
                <w:sz w:val="18"/>
                <w:szCs w:val="18"/>
              </w:rPr>
              <w:t xml:space="preserve"> imbriqués à utiliser lors de la présentation de la table. Récursif.</w:t>
            </w:r>
          </w:p>
        </w:tc>
      </w:tr>
    </w:tbl>
    <w:p w14:paraId="5F000CBF" w14:textId="77777777" w:rsidR="000F50C0" w:rsidRPr="00A559A0" w:rsidRDefault="000F50C0" w:rsidP="000F50C0">
      <w:pPr>
        <w:rPr>
          <w:rFonts w:cs="Arial"/>
        </w:rPr>
      </w:pPr>
    </w:p>
    <w:p w14:paraId="38D337C6" w14:textId="54CB1585" w:rsidR="000F50C0" w:rsidRPr="00A559A0" w:rsidRDefault="000F50C0" w:rsidP="004D5BB0"/>
    <w:p w14:paraId="1A0F6C3E" w14:textId="138A5F37" w:rsidR="000F50C0" w:rsidRPr="00A559A0" w:rsidRDefault="00CE409B" w:rsidP="00CE409B">
      <w:pPr>
        <w:pStyle w:val="Titre3"/>
      </w:pPr>
      <w:bookmarkStart w:id="202" w:name="_Toc86936155"/>
      <w:r w:rsidRPr="00A559A0">
        <w:t xml:space="preserve">Les </w:t>
      </w:r>
      <w:r w:rsidR="000F50C0" w:rsidRPr="00A559A0">
        <w:t>Cell</w:t>
      </w:r>
      <w:r w:rsidRPr="00A559A0">
        <w:t>ules</w:t>
      </w:r>
      <w:bookmarkEnd w:id="202"/>
      <w:r w:rsidRPr="00A559A0">
        <w:t xml:space="preserve"> </w:t>
      </w:r>
    </w:p>
    <w:p w14:paraId="0C5E4796" w14:textId="5B77B6EA" w:rsidR="00EB10C3" w:rsidRPr="00A559A0" w:rsidRDefault="00EB10C3" w:rsidP="004D5BB0">
      <w:r w:rsidRPr="00A559A0">
        <w:t xml:space="preserve">Note : la cellule ayant principalement la capacité de référencer tous les éléments liés à la tarification pour les combiner et leur attribuer un prix, cela en fait un objet très volumineux (de par sa définition, et non son implémentation) mais sa structure est très simple (alignement de références à « potentiellement » combiner). </w:t>
      </w:r>
    </w:p>
    <w:p w14:paraId="5CB83AAC" w14:textId="07A2DD0A"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95</w:t>
      </w:r>
      <w:r w:rsidRPr="00A559A0">
        <w:rPr>
          <w:rFonts w:cs="Arial"/>
        </w:rPr>
        <w:fldChar w:fldCharType="end"/>
      </w:r>
      <w:r w:rsidRPr="00A559A0">
        <w:rPr>
          <w:rFonts w:cs="Arial"/>
        </w:rPr>
        <w:t xml:space="preserve"> – </w:t>
      </w:r>
      <w:r w:rsidRPr="00A559A0">
        <w:rPr>
          <w:rFonts w:cs="Arial"/>
          <w:i/>
        </w:rPr>
        <w:t>Cell</w:t>
      </w:r>
      <w:r w:rsidRPr="00A559A0">
        <w:rPr>
          <w:rFonts w:cs="Arial"/>
        </w:rPr>
        <w:t xml:space="preserve"> –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34"/>
        <w:gridCol w:w="1386"/>
        <w:gridCol w:w="2160"/>
        <w:gridCol w:w="1080"/>
        <w:gridCol w:w="4140"/>
      </w:tblGrid>
      <w:tr w:rsidR="000F50C0" w:rsidRPr="00A559A0" w14:paraId="5EAB73B6"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2AFC283" w14:textId="089AC2B3"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gridSpan w:val="2"/>
            <w:tcBorders>
              <w:top w:val="single" w:sz="2" w:space="0" w:color="auto"/>
              <w:left w:val="single" w:sz="2" w:space="0" w:color="auto"/>
              <w:bottom w:val="single" w:sz="2" w:space="0" w:color="auto"/>
              <w:right w:val="single" w:sz="2" w:space="0" w:color="auto"/>
            </w:tcBorders>
            <w:shd w:val="clear" w:color="auto" w:fill="E6E6E6"/>
          </w:tcPr>
          <w:p w14:paraId="4BC5CFE4"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EC52F6C"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DB93B04" w14:textId="342BFB56"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61A0129"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46B2D258"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282E3A8" w14:textId="77777777" w:rsidR="000F50C0" w:rsidRPr="00A559A0" w:rsidRDefault="000F50C0" w:rsidP="00B407FC">
            <w:pPr>
              <w:rPr>
                <w:rFonts w:cs="Arial"/>
                <w:sz w:val="18"/>
                <w:szCs w:val="18"/>
              </w:rPr>
            </w:pPr>
            <w:r w:rsidRPr="00A559A0">
              <w:rPr>
                <w:rFonts w:cs="Arial"/>
                <w:sz w:val="18"/>
                <w:szCs w:val="18"/>
              </w:rPr>
              <w:t>::&gt;</w:t>
            </w:r>
          </w:p>
        </w:tc>
        <w:tc>
          <w:tcPr>
            <w:tcW w:w="1620" w:type="dxa"/>
            <w:gridSpan w:val="2"/>
            <w:tcBorders>
              <w:top w:val="single" w:sz="2" w:space="0" w:color="auto"/>
              <w:left w:val="single" w:sz="2" w:space="0" w:color="auto"/>
              <w:bottom w:val="single" w:sz="2" w:space="0" w:color="auto"/>
              <w:right w:val="single" w:sz="2" w:space="0" w:color="auto"/>
            </w:tcBorders>
            <w:shd w:val="clear" w:color="auto" w:fill="FFFFFF"/>
          </w:tcPr>
          <w:p w14:paraId="22649C5E" w14:textId="77777777" w:rsidR="000F50C0" w:rsidRPr="00A559A0" w:rsidRDefault="000F50C0" w:rsidP="00B407FC">
            <w:pPr>
              <w:rPr>
                <w:rFonts w:cs="Arial"/>
                <w:sz w:val="18"/>
                <w:szCs w:val="18"/>
              </w:rPr>
            </w:pPr>
            <w:r w:rsidRPr="00A559A0">
              <w:rPr>
                <w:rFonts w:cs="Arial"/>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08CF9134" w14:textId="77777777" w:rsidR="000F50C0" w:rsidRPr="00A559A0" w:rsidRDefault="000F50C0" w:rsidP="00B407FC">
            <w:pPr>
              <w:rPr>
                <w:rFonts w:cs="Arial"/>
                <w:sz w:val="18"/>
                <w:szCs w:val="18"/>
              </w:rPr>
            </w:pPr>
            <w:r w:rsidRPr="00A559A0">
              <w:rPr>
                <w:rFonts w:cs="Arial"/>
                <w:i/>
                <w:sz w:val="18"/>
                <w:szCs w:val="18"/>
              </w:rPr>
              <w:t>VersionedChild</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1E021D35" w14:textId="77777777" w:rsidR="000F50C0" w:rsidRPr="00A559A0" w:rsidRDefault="000F50C0" w:rsidP="00B407FC">
            <w:pPr>
              <w:rPr>
                <w:rFonts w:cs="Arial"/>
                <w:sz w:val="18"/>
                <w:szCs w:val="18"/>
              </w:rPr>
            </w:pPr>
            <w:r w:rsidRPr="00A559A0">
              <w:rPr>
                <w:rFonts w:cs="Arial"/>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52273F43" w14:textId="14665C14" w:rsidR="000F50C0" w:rsidRPr="00A559A0" w:rsidRDefault="000F50C0" w:rsidP="00B407FC">
            <w:pPr>
              <w:rPr>
                <w:rFonts w:cs="Arial"/>
                <w:sz w:val="18"/>
                <w:szCs w:val="18"/>
              </w:rPr>
            </w:pPr>
            <w:r w:rsidRPr="00A559A0">
              <w:rPr>
                <w:rFonts w:cs="Arial"/>
                <w:sz w:val="18"/>
                <w:szCs w:val="18"/>
              </w:rPr>
              <w:t>CELL</w:t>
            </w:r>
            <w:r w:rsidRPr="00A559A0" w:rsidDel="00783128">
              <w:rPr>
                <w:rFonts w:cs="Arial"/>
                <w:b/>
                <w:i/>
                <w:sz w:val="18"/>
                <w:szCs w:val="18"/>
              </w:rPr>
              <w:t xml:space="preserve"> </w:t>
            </w:r>
            <w:r w:rsidR="00867E96" w:rsidRPr="00A559A0">
              <w:rPr>
                <w:rFonts w:cs="Arial"/>
                <w:sz w:val="18"/>
                <w:szCs w:val="18"/>
              </w:rPr>
              <w:t>hérite de</w:t>
            </w:r>
            <w:r w:rsidRPr="00A559A0">
              <w:rPr>
                <w:rFonts w:cs="Arial"/>
                <w:sz w:val="18"/>
                <w:szCs w:val="18"/>
              </w:rPr>
              <w:t xml:space="preserve"> VERSIONED CHILD</w:t>
            </w:r>
          </w:p>
        </w:tc>
      </w:tr>
      <w:tr w:rsidR="000F50C0" w:rsidRPr="00A559A0" w14:paraId="1B17B2D4" w14:textId="77777777" w:rsidTr="00B407FC">
        <w:tc>
          <w:tcPr>
            <w:tcW w:w="900" w:type="dxa"/>
            <w:tcBorders>
              <w:top w:val="single" w:sz="2" w:space="0" w:color="auto"/>
              <w:left w:val="single" w:sz="2" w:space="0" w:color="auto"/>
              <w:bottom w:val="single" w:sz="2" w:space="0" w:color="auto"/>
              <w:right w:val="single" w:sz="2" w:space="0" w:color="auto"/>
            </w:tcBorders>
          </w:tcPr>
          <w:p w14:paraId="553C4E1D" w14:textId="77777777" w:rsidR="000F50C0" w:rsidRPr="00A559A0" w:rsidRDefault="000F50C0" w:rsidP="00B407FC">
            <w:pPr>
              <w:rPr>
                <w:rFonts w:cs="Arial"/>
                <w:sz w:val="18"/>
                <w:szCs w:val="18"/>
              </w:rPr>
            </w:pPr>
            <w:bookmarkStart w:id="203" w:name="BKM_F7E8F2F8_F7A3_4cb0_84DD_F0917597F6F9"/>
            <w:r w:rsidRPr="00A559A0">
              <w:rPr>
                <w:rFonts w:cs="Arial"/>
                <w:sz w:val="18"/>
                <w:szCs w:val="18"/>
              </w:rPr>
              <w:t>«PK»</w:t>
            </w:r>
          </w:p>
        </w:tc>
        <w:tc>
          <w:tcPr>
            <w:tcW w:w="1620" w:type="dxa"/>
            <w:gridSpan w:val="2"/>
            <w:tcBorders>
              <w:top w:val="single" w:sz="2" w:space="0" w:color="auto"/>
              <w:left w:val="single" w:sz="2" w:space="0" w:color="auto"/>
              <w:bottom w:val="single" w:sz="2" w:space="0" w:color="auto"/>
              <w:right w:val="single" w:sz="2" w:space="0" w:color="auto"/>
            </w:tcBorders>
          </w:tcPr>
          <w:p w14:paraId="058D87B4" w14:textId="77777777" w:rsidR="000F50C0" w:rsidRPr="00A559A0" w:rsidRDefault="000F50C0" w:rsidP="00B407FC">
            <w:pPr>
              <w:rPr>
                <w:rFonts w:cs="Arial"/>
                <w:sz w:val="18"/>
                <w:szCs w:val="18"/>
              </w:rPr>
            </w:pPr>
            <w:r w:rsidRPr="00A559A0">
              <w:rPr>
                <w:rFonts w:cs="Arial"/>
                <w:b/>
                <w:i/>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219BBDB7" w14:textId="77777777" w:rsidR="000F50C0" w:rsidRPr="00A559A0" w:rsidRDefault="000F50C0" w:rsidP="00B407FC">
            <w:pPr>
              <w:rPr>
                <w:rFonts w:cs="Arial"/>
                <w:sz w:val="18"/>
                <w:szCs w:val="18"/>
              </w:rPr>
            </w:pPr>
            <w:r w:rsidRPr="00A559A0">
              <w:rPr>
                <w:rFonts w:cs="Arial"/>
                <w:i/>
                <w:sz w:val="18"/>
                <w:szCs w:val="18"/>
              </w:rPr>
              <w:t>CellIdType</w:t>
            </w:r>
          </w:p>
        </w:tc>
        <w:tc>
          <w:tcPr>
            <w:tcW w:w="1080" w:type="dxa"/>
            <w:tcBorders>
              <w:top w:val="single" w:sz="2" w:space="0" w:color="auto"/>
              <w:left w:val="single" w:sz="2" w:space="0" w:color="auto"/>
              <w:bottom w:val="single" w:sz="2" w:space="0" w:color="auto"/>
              <w:right w:val="single" w:sz="2" w:space="0" w:color="auto"/>
            </w:tcBorders>
          </w:tcPr>
          <w:p w14:paraId="6EC9C73B" w14:textId="77777777" w:rsidR="000F50C0" w:rsidRPr="00A559A0" w:rsidRDefault="000F50C0" w:rsidP="00B407FC">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4DED13A6" w14:textId="2BA35978" w:rsidR="000F50C0" w:rsidRPr="00A559A0" w:rsidRDefault="00867E96" w:rsidP="00B407FC">
            <w:pPr>
              <w:rPr>
                <w:rFonts w:cs="Arial"/>
                <w:sz w:val="18"/>
                <w:szCs w:val="18"/>
              </w:rPr>
            </w:pPr>
            <w:r w:rsidRPr="00A559A0">
              <w:rPr>
                <w:rFonts w:cs="Arial"/>
                <w:sz w:val="18"/>
                <w:szCs w:val="18"/>
              </w:rPr>
              <w:t>Identifiant du</w:t>
            </w:r>
            <w:r w:rsidR="000F50C0" w:rsidRPr="00A559A0">
              <w:rPr>
                <w:rFonts w:cs="Arial"/>
                <w:sz w:val="18"/>
                <w:szCs w:val="18"/>
              </w:rPr>
              <w:t xml:space="preserve"> CELL.</w:t>
            </w:r>
          </w:p>
        </w:tc>
        <w:bookmarkEnd w:id="203"/>
      </w:tr>
      <w:tr w:rsidR="000F50C0" w:rsidRPr="00A559A0" w14:paraId="32B64984" w14:textId="77777777" w:rsidTr="00B407FC">
        <w:tc>
          <w:tcPr>
            <w:tcW w:w="900" w:type="dxa"/>
            <w:tcBorders>
              <w:top w:val="single" w:sz="2" w:space="0" w:color="auto"/>
              <w:left w:val="single" w:sz="2" w:space="0" w:color="auto"/>
              <w:bottom w:val="single" w:sz="2" w:space="0" w:color="auto"/>
              <w:right w:val="single" w:sz="2" w:space="0" w:color="auto"/>
            </w:tcBorders>
          </w:tcPr>
          <w:p w14:paraId="77343B97" w14:textId="77777777" w:rsidR="000F50C0" w:rsidRPr="00A559A0" w:rsidRDefault="000F50C0" w:rsidP="00B407FC">
            <w:pPr>
              <w:rPr>
                <w:rFonts w:cs="Arial"/>
                <w:sz w:val="18"/>
                <w:szCs w:val="18"/>
              </w:rPr>
            </w:pPr>
            <w:bookmarkStart w:id="204" w:name="BKM_4C2FAE07_4C4C_4de9_9B17_FC58B762EDBE"/>
          </w:p>
        </w:tc>
        <w:tc>
          <w:tcPr>
            <w:tcW w:w="1620" w:type="dxa"/>
            <w:gridSpan w:val="2"/>
            <w:tcBorders>
              <w:top w:val="single" w:sz="2" w:space="0" w:color="auto"/>
              <w:left w:val="single" w:sz="2" w:space="0" w:color="auto"/>
              <w:bottom w:val="single" w:sz="2" w:space="0" w:color="auto"/>
              <w:right w:val="single" w:sz="2" w:space="0" w:color="auto"/>
            </w:tcBorders>
          </w:tcPr>
          <w:p w14:paraId="29DF021F" w14:textId="77777777" w:rsidR="000F50C0" w:rsidRPr="00A559A0" w:rsidRDefault="000F50C0" w:rsidP="00B407FC">
            <w:pPr>
              <w:rPr>
                <w:rFonts w:cs="Arial"/>
                <w:sz w:val="18"/>
                <w:szCs w:val="18"/>
              </w:rPr>
            </w:pPr>
            <w:r w:rsidRPr="00A559A0">
              <w:rPr>
                <w:rFonts w:cs="Arial"/>
                <w:b/>
                <w:i/>
                <w:sz w:val="18"/>
                <w:szCs w:val="18"/>
              </w:rPr>
              <w:t>Name</w:t>
            </w:r>
          </w:p>
        </w:tc>
        <w:tc>
          <w:tcPr>
            <w:tcW w:w="2160" w:type="dxa"/>
            <w:tcBorders>
              <w:top w:val="single" w:sz="2" w:space="0" w:color="auto"/>
              <w:left w:val="single" w:sz="2" w:space="0" w:color="auto"/>
              <w:bottom w:val="single" w:sz="2" w:space="0" w:color="auto"/>
              <w:right w:val="single" w:sz="2" w:space="0" w:color="auto"/>
            </w:tcBorders>
          </w:tcPr>
          <w:p w14:paraId="6B613940" w14:textId="77777777" w:rsidR="000F50C0" w:rsidRPr="00A559A0" w:rsidRDefault="000F50C0" w:rsidP="00B407FC">
            <w:pPr>
              <w:rPr>
                <w:rFonts w:cs="Arial"/>
                <w:sz w:val="18"/>
                <w:szCs w:val="18"/>
              </w:rPr>
            </w:pPr>
            <w:r w:rsidRPr="00A559A0">
              <w:rPr>
                <w:rFonts w:cs="Arial"/>
                <w:i/>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0BDE2BDD"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5456811" w14:textId="6CF4740A" w:rsidR="000F50C0" w:rsidRPr="00A559A0" w:rsidRDefault="00867E96" w:rsidP="00B407FC">
            <w:pPr>
              <w:rPr>
                <w:rFonts w:cs="Arial"/>
                <w:sz w:val="18"/>
                <w:szCs w:val="18"/>
              </w:rPr>
            </w:pPr>
            <w:r w:rsidRPr="00A559A0">
              <w:rPr>
                <w:rFonts w:cs="Arial"/>
                <w:sz w:val="18"/>
                <w:szCs w:val="18"/>
              </w:rPr>
              <w:t>Nom du</w:t>
            </w:r>
            <w:r w:rsidR="000F50C0" w:rsidRPr="00A559A0">
              <w:rPr>
                <w:rFonts w:cs="Arial"/>
                <w:sz w:val="18"/>
                <w:szCs w:val="18"/>
              </w:rPr>
              <w:t xml:space="preserve"> CELL.</w:t>
            </w:r>
          </w:p>
        </w:tc>
        <w:bookmarkEnd w:id="204"/>
      </w:tr>
      <w:tr w:rsidR="000F50C0" w:rsidRPr="00A559A0" w14:paraId="2FD9FF24" w14:textId="77777777" w:rsidTr="00B407FC">
        <w:tc>
          <w:tcPr>
            <w:tcW w:w="900" w:type="dxa"/>
            <w:tcBorders>
              <w:top w:val="single" w:sz="2" w:space="0" w:color="auto"/>
              <w:left w:val="single" w:sz="2" w:space="0" w:color="auto"/>
              <w:bottom w:val="single" w:sz="2" w:space="0" w:color="auto"/>
              <w:right w:val="single" w:sz="2" w:space="0" w:color="auto"/>
            </w:tcBorders>
          </w:tcPr>
          <w:p w14:paraId="162F11AA" w14:textId="77777777" w:rsidR="000F50C0" w:rsidRPr="00A559A0" w:rsidRDefault="000F50C0" w:rsidP="00B407FC">
            <w:pPr>
              <w:rPr>
                <w:rFonts w:cs="Arial"/>
                <w:sz w:val="18"/>
                <w:szCs w:val="18"/>
              </w:rPr>
            </w:pPr>
            <w:bookmarkStart w:id="205" w:name="BKM_DA7A3F69_FCF0_497e_AC37_0F0C9EA556E6"/>
          </w:p>
        </w:tc>
        <w:tc>
          <w:tcPr>
            <w:tcW w:w="1620" w:type="dxa"/>
            <w:gridSpan w:val="2"/>
            <w:tcBorders>
              <w:top w:val="single" w:sz="2" w:space="0" w:color="auto"/>
              <w:left w:val="single" w:sz="2" w:space="0" w:color="auto"/>
              <w:bottom w:val="single" w:sz="2" w:space="0" w:color="auto"/>
              <w:right w:val="single" w:sz="2" w:space="0" w:color="auto"/>
            </w:tcBorders>
          </w:tcPr>
          <w:p w14:paraId="26C56FE4" w14:textId="77777777" w:rsidR="000F50C0" w:rsidRPr="00A559A0" w:rsidRDefault="000F50C0" w:rsidP="00B407FC">
            <w:pPr>
              <w:rPr>
                <w:rFonts w:cs="Arial"/>
                <w:sz w:val="18"/>
                <w:szCs w:val="18"/>
              </w:rPr>
            </w:pPr>
            <w:r w:rsidRPr="00A559A0">
              <w:rPr>
                <w:rFonts w:cs="Arial"/>
                <w:b/>
                <w:i/>
                <w:sz w:val="18"/>
                <w:szCs w:val="18"/>
              </w:rPr>
              <w:t>Description</w:t>
            </w:r>
          </w:p>
        </w:tc>
        <w:tc>
          <w:tcPr>
            <w:tcW w:w="2160" w:type="dxa"/>
            <w:tcBorders>
              <w:top w:val="single" w:sz="2" w:space="0" w:color="auto"/>
              <w:left w:val="single" w:sz="2" w:space="0" w:color="auto"/>
              <w:bottom w:val="single" w:sz="2" w:space="0" w:color="auto"/>
              <w:right w:val="single" w:sz="2" w:space="0" w:color="auto"/>
            </w:tcBorders>
          </w:tcPr>
          <w:p w14:paraId="7F623C17" w14:textId="77777777" w:rsidR="000F50C0" w:rsidRPr="00A559A0" w:rsidRDefault="000F50C0" w:rsidP="00B407FC">
            <w:pPr>
              <w:rPr>
                <w:rFonts w:cs="Arial"/>
                <w:sz w:val="18"/>
                <w:szCs w:val="18"/>
              </w:rPr>
            </w:pPr>
            <w:r w:rsidRPr="00A559A0">
              <w:rPr>
                <w:rFonts w:cs="Arial"/>
                <w:i/>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76A83C62"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F216986" w14:textId="0B521519" w:rsidR="000F50C0" w:rsidRPr="00A559A0" w:rsidRDefault="00867E96" w:rsidP="00B407FC">
            <w:pPr>
              <w:rPr>
                <w:rFonts w:cs="Arial"/>
                <w:sz w:val="18"/>
                <w:szCs w:val="18"/>
              </w:rPr>
            </w:pPr>
            <w:r w:rsidRPr="00A559A0">
              <w:rPr>
                <w:rFonts w:cs="Arial"/>
                <w:sz w:val="18"/>
                <w:szCs w:val="18"/>
              </w:rPr>
              <w:t>Description du</w:t>
            </w:r>
            <w:r w:rsidR="000F50C0" w:rsidRPr="00A559A0">
              <w:rPr>
                <w:rFonts w:cs="Arial"/>
                <w:sz w:val="18"/>
                <w:szCs w:val="18"/>
              </w:rPr>
              <w:t xml:space="preserve"> CELL.</w:t>
            </w:r>
          </w:p>
        </w:tc>
        <w:bookmarkEnd w:id="205"/>
      </w:tr>
      <w:tr w:rsidR="000F50C0" w:rsidRPr="00A559A0" w14:paraId="620AB617" w14:textId="77777777" w:rsidTr="00B407FC">
        <w:tc>
          <w:tcPr>
            <w:tcW w:w="900" w:type="dxa"/>
            <w:tcBorders>
              <w:top w:val="single" w:sz="2" w:space="0" w:color="auto"/>
              <w:left w:val="single" w:sz="2" w:space="0" w:color="auto"/>
              <w:bottom w:val="single" w:sz="2" w:space="0" w:color="auto"/>
              <w:right w:val="single" w:sz="2" w:space="0" w:color="auto"/>
            </w:tcBorders>
          </w:tcPr>
          <w:p w14:paraId="591DCA2A" w14:textId="77777777" w:rsidR="000F50C0" w:rsidRPr="00A559A0" w:rsidRDefault="000F50C0" w:rsidP="00B407FC">
            <w:pPr>
              <w:rPr>
                <w:rFonts w:cs="Arial"/>
                <w:sz w:val="18"/>
                <w:szCs w:val="18"/>
              </w:rPr>
            </w:pPr>
          </w:p>
        </w:tc>
        <w:tc>
          <w:tcPr>
            <w:tcW w:w="1620" w:type="dxa"/>
            <w:gridSpan w:val="2"/>
            <w:tcBorders>
              <w:top w:val="single" w:sz="2" w:space="0" w:color="auto"/>
              <w:left w:val="single" w:sz="2" w:space="0" w:color="auto"/>
              <w:bottom w:val="single" w:sz="2" w:space="0" w:color="auto"/>
              <w:right w:val="single" w:sz="2" w:space="0" w:color="auto"/>
            </w:tcBorders>
          </w:tcPr>
          <w:p w14:paraId="66E18F0A" w14:textId="77777777" w:rsidR="000F50C0" w:rsidRPr="00A559A0" w:rsidRDefault="000F50C0" w:rsidP="00B407FC">
            <w:pPr>
              <w:rPr>
                <w:rFonts w:cs="Arial"/>
                <w:b/>
                <w:i/>
                <w:sz w:val="18"/>
                <w:szCs w:val="18"/>
              </w:rPr>
            </w:pPr>
            <w:r w:rsidRPr="00A559A0">
              <w:rPr>
                <w:rFonts w:cs="Arial"/>
                <w:b/>
                <w:i/>
                <w:sz w:val="18"/>
                <w:szCs w:val="18"/>
              </w:rPr>
              <w:t>price</w:t>
            </w:r>
          </w:p>
        </w:tc>
        <w:tc>
          <w:tcPr>
            <w:tcW w:w="2160" w:type="dxa"/>
            <w:tcBorders>
              <w:top w:val="single" w:sz="2" w:space="0" w:color="auto"/>
              <w:left w:val="single" w:sz="2" w:space="0" w:color="auto"/>
              <w:bottom w:val="single" w:sz="2" w:space="0" w:color="auto"/>
              <w:right w:val="single" w:sz="2" w:space="0" w:color="auto"/>
            </w:tcBorders>
          </w:tcPr>
          <w:p w14:paraId="76394E0B" w14:textId="77777777" w:rsidR="000F50C0" w:rsidRPr="00A559A0" w:rsidDel="003B1151" w:rsidRDefault="000F50C0" w:rsidP="00B407FC">
            <w:pPr>
              <w:rPr>
                <w:rFonts w:cs="Arial"/>
                <w:i/>
                <w:sz w:val="18"/>
                <w:szCs w:val="18"/>
              </w:rPr>
            </w:pPr>
            <w:r w:rsidRPr="00A559A0">
              <w:rPr>
                <w:rFonts w:cs="Arial"/>
                <w:i/>
                <w:sz w:val="18"/>
                <w:szCs w:val="18"/>
              </w:rPr>
              <w:t>Choice</w:t>
            </w:r>
          </w:p>
        </w:tc>
        <w:tc>
          <w:tcPr>
            <w:tcW w:w="1080" w:type="dxa"/>
            <w:tcBorders>
              <w:top w:val="single" w:sz="2" w:space="0" w:color="auto"/>
              <w:left w:val="single" w:sz="2" w:space="0" w:color="auto"/>
              <w:bottom w:val="single" w:sz="2" w:space="0" w:color="auto"/>
              <w:right w:val="single" w:sz="2" w:space="0" w:color="auto"/>
            </w:tcBorders>
          </w:tcPr>
          <w:p w14:paraId="0F73ECEB" w14:textId="77777777" w:rsidR="000F50C0" w:rsidRPr="00A559A0" w:rsidRDefault="000F50C0" w:rsidP="00B407FC">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6D549CA7" w14:textId="1377D984" w:rsidR="000F50C0" w:rsidRPr="00A559A0" w:rsidRDefault="009E1278" w:rsidP="00B407FC">
            <w:pPr>
              <w:rPr>
                <w:rFonts w:cs="Arial"/>
                <w:sz w:val="18"/>
                <w:szCs w:val="18"/>
              </w:rPr>
            </w:pPr>
            <w:r>
              <w:rPr>
                <w:rFonts w:cs="Arial"/>
                <w:sz w:val="18"/>
                <w:szCs w:val="18"/>
              </w:rPr>
              <w:t>Prix</w:t>
            </w:r>
          </w:p>
        </w:tc>
      </w:tr>
      <w:tr w:rsidR="000F50C0" w:rsidRPr="00A559A0" w14:paraId="6A4F36B3"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FF88146" w14:textId="77777777" w:rsidR="000F50C0" w:rsidRPr="00A559A0" w:rsidRDefault="000F50C0" w:rsidP="00B407FC">
            <w:pPr>
              <w:rPr>
                <w:rFonts w:cs="Arial"/>
                <w:vanish/>
                <w:sz w:val="18"/>
                <w:szCs w:val="18"/>
                <w:highlight w:val="cyan"/>
              </w:rPr>
            </w:pPr>
            <w:bookmarkStart w:id="206" w:name="BKM_DE4B0D04_CF3F_4153_A80A_A7A783B74E01"/>
            <w:r w:rsidRPr="00A559A0">
              <w:rPr>
                <w:rFonts w:cs="Arial"/>
                <w:vanish/>
                <w:sz w:val="18"/>
                <w:szCs w:val="18"/>
                <w:highlight w:val="cyan"/>
              </w:rPr>
              <w:t>«cntd»</w:t>
            </w:r>
          </w:p>
        </w:tc>
        <w:tc>
          <w:tcPr>
            <w:tcW w:w="234" w:type="dxa"/>
            <w:tcBorders>
              <w:top w:val="single" w:sz="2" w:space="0" w:color="auto"/>
              <w:left w:val="single" w:sz="2" w:space="0" w:color="auto"/>
              <w:bottom w:val="single" w:sz="2" w:space="0" w:color="auto"/>
              <w:right w:val="single" w:sz="2" w:space="0" w:color="auto"/>
            </w:tcBorders>
          </w:tcPr>
          <w:p w14:paraId="0B842A02" w14:textId="77777777" w:rsidR="000F50C0" w:rsidRPr="00A559A0" w:rsidRDefault="000F50C0" w:rsidP="00B407FC">
            <w:pPr>
              <w:rPr>
                <w:rFonts w:cs="Arial"/>
                <w:b/>
                <w:vanish/>
                <w:sz w:val="18"/>
                <w:szCs w:val="18"/>
                <w:highlight w:val="cyan"/>
              </w:rPr>
            </w:pPr>
            <w:r w:rsidRPr="00A559A0">
              <w:rPr>
                <w:rFonts w:cs="Arial"/>
                <w:b/>
                <w:i/>
                <w:vanish/>
                <w:sz w:val="18"/>
                <w:szCs w:val="18"/>
                <w:highlight w:val="cyan"/>
              </w:rPr>
              <w:t>a</w:t>
            </w:r>
          </w:p>
        </w:tc>
        <w:tc>
          <w:tcPr>
            <w:tcW w:w="1386" w:type="dxa"/>
            <w:tcBorders>
              <w:top w:val="single" w:sz="2" w:space="0" w:color="auto"/>
              <w:left w:val="single" w:sz="2" w:space="0" w:color="auto"/>
              <w:bottom w:val="single" w:sz="2" w:space="0" w:color="auto"/>
              <w:right w:val="single" w:sz="2" w:space="0" w:color="auto"/>
            </w:tcBorders>
          </w:tcPr>
          <w:p w14:paraId="684C3E74" w14:textId="77777777" w:rsidR="000F50C0" w:rsidRPr="00A559A0" w:rsidRDefault="000F50C0" w:rsidP="00B407FC">
            <w:pPr>
              <w:rPr>
                <w:rFonts w:cs="Arial"/>
                <w:vanish/>
                <w:sz w:val="18"/>
                <w:szCs w:val="18"/>
                <w:highlight w:val="cyan"/>
              </w:rPr>
            </w:pPr>
            <w:r w:rsidRPr="00A559A0">
              <w:rPr>
                <w:rFonts w:cs="Arial"/>
                <w:b/>
                <w:i/>
                <w:vanish/>
                <w:sz w:val="18"/>
                <w:szCs w:val="18"/>
                <w:highlight w:val="cyan"/>
              </w:rPr>
              <w:t>CellPrice</w:t>
            </w:r>
          </w:p>
        </w:tc>
        <w:tc>
          <w:tcPr>
            <w:tcW w:w="2160" w:type="dxa"/>
            <w:tcBorders>
              <w:top w:val="single" w:sz="2" w:space="0" w:color="auto"/>
              <w:left w:val="single" w:sz="2" w:space="0" w:color="auto"/>
              <w:bottom w:val="single" w:sz="2" w:space="0" w:color="auto"/>
              <w:right w:val="single" w:sz="2" w:space="0" w:color="auto"/>
            </w:tcBorders>
          </w:tcPr>
          <w:p w14:paraId="5004DD07" w14:textId="77777777" w:rsidR="000F50C0" w:rsidRPr="00A559A0" w:rsidRDefault="000F50C0" w:rsidP="00B407FC">
            <w:pPr>
              <w:rPr>
                <w:rFonts w:cs="Arial"/>
                <w:vanish/>
                <w:sz w:val="18"/>
                <w:szCs w:val="18"/>
                <w:highlight w:val="cyan"/>
              </w:rPr>
            </w:pPr>
            <w:r w:rsidRPr="00A559A0">
              <w:rPr>
                <w:rFonts w:cs="Arial"/>
                <w:i/>
                <w:vanish/>
                <w:sz w:val="18"/>
                <w:szCs w:val="18"/>
                <w:highlight w:val="cyan"/>
              </w:rPr>
              <w:t>FarePriceStructure</w:t>
            </w:r>
          </w:p>
        </w:tc>
        <w:tc>
          <w:tcPr>
            <w:tcW w:w="1080" w:type="dxa"/>
            <w:tcBorders>
              <w:top w:val="single" w:sz="2" w:space="0" w:color="auto"/>
              <w:left w:val="single" w:sz="2" w:space="0" w:color="auto"/>
              <w:bottom w:val="single" w:sz="2" w:space="0" w:color="auto"/>
              <w:right w:val="single" w:sz="2" w:space="0" w:color="auto"/>
            </w:tcBorders>
          </w:tcPr>
          <w:p w14:paraId="65A03D2B" w14:textId="77777777" w:rsidR="000F50C0" w:rsidRPr="00A559A0" w:rsidRDefault="000F50C0" w:rsidP="00B407FC">
            <w:pPr>
              <w:rPr>
                <w:rFonts w:cs="Arial"/>
                <w:vanish/>
                <w:sz w:val="18"/>
                <w:szCs w:val="18"/>
                <w:highlight w:val="cyan"/>
              </w:rPr>
            </w:pPr>
            <w:r w:rsidRPr="00A559A0">
              <w:rPr>
                <w:rFonts w:cs="Arial"/>
                <w:vanish/>
                <w:sz w:val="18"/>
                <w:szCs w:val="18"/>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4F577C7A" w14:textId="77777777" w:rsidR="000F50C0" w:rsidRPr="00A559A0" w:rsidRDefault="000F50C0" w:rsidP="00B407FC">
            <w:pPr>
              <w:rPr>
                <w:rFonts w:cs="Arial"/>
                <w:vanish/>
                <w:sz w:val="18"/>
                <w:szCs w:val="18"/>
                <w:highlight w:val="cyan"/>
              </w:rPr>
            </w:pPr>
            <w:r w:rsidRPr="00A559A0">
              <w:rPr>
                <w:rFonts w:cs="Arial"/>
                <w:vanish/>
                <w:sz w:val="18"/>
                <w:szCs w:val="18"/>
                <w:highlight w:val="cyan"/>
              </w:rPr>
              <w:t xml:space="preserve">Fare Price held inline in CELL. See FARE PRICE for description. </w:t>
            </w:r>
          </w:p>
        </w:tc>
        <w:bookmarkEnd w:id="206"/>
      </w:tr>
      <w:tr w:rsidR="000F50C0" w:rsidRPr="00A559A0" w14:paraId="1ACC563F"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7BF25DD2" w14:textId="77777777" w:rsidR="000F50C0" w:rsidRPr="00A559A0" w:rsidDel="006F1800" w:rsidRDefault="000F50C0" w:rsidP="00B407FC">
            <w:pPr>
              <w:rPr>
                <w:rFonts w:cs="Arial"/>
                <w:vanish/>
                <w:sz w:val="18"/>
                <w:szCs w:val="18"/>
                <w:highlight w:val="cyan"/>
              </w:rPr>
            </w:pPr>
            <w:r w:rsidRPr="00A559A0">
              <w:rPr>
                <w:rFonts w:cs="Arial"/>
                <w:vanish/>
                <w:sz w:val="18"/>
                <w:szCs w:val="18"/>
                <w:highlight w:val="cyan"/>
              </w:rPr>
              <w:t>«FK»</w:t>
            </w:r>
          </w:p>
        </w:tc>
        <w:tc>
          <w:tcPr>
            <w:tcW w:w="234" w:type="dxa"/>
            <w:tcBorders>
              <w:top w:val="single" w:sz="2" w:space="0" w:color="auto"/>
              <w:left w:val="single" w:sz="2" w:space="0" w:color="auto"/>
              <w:bottom w:val="single" w:sz="2" w:space="0" w:color="auto"/>
              <w:right w:val="single" w:sz="2" w:space="0" w:color="auto"/>
            </w:tcBorders>
          </w:tcPr>
          <w:p w14:paraId="1C06379A" w14:textId="77777777" w:rsidR="000F50C0" w:rsidRPr="00A559A0" w:rsidRDefault="000F50C0" w:rsidP="00B407FC">
            <w:pPr>
              <w:rPr>
                <w:rFonts w:cs="Arial"/>
                <w:b/>
                <w:i/>
                <w:vanish/>
                <w:sz w:val="18"/>
                <w:szCs w:val="18"/>
                <w:highlight w:val="cyan"/>
              </w:rPr>
            </w:pPr>
            <w:r w:rsidRPr="00A559A0">
              <w:rPr>
                <w:rFonts w:cs="Arial"/>
                <w:b/>
                <w:i/>
                <w:vanish/>
                <w:sz w:val="18"/>
                <w:szCs w:val="18"/>
                <w:highlight w:val="cyan"/>
              </w:rPr>
              <w:t>b</w:t>
            </w:r>
          </w:p>
        </w:tc>
        <w:tc>
          <w:tcPr>
            <w:tcW w:w="1386" w:type="dxa"/>
            <w:tcBorders>
              <w:top w:val="single" w:sz="2" w:space="0" w:color="auto"/>
              <w:left w:val="single" w:sz="2" w:space="0" w:color="auto"/>
              <w:bottom w:val="single" w:sz="2" w:space="0" w:color="auto"/>
              <w:right w:val="single" w:sz="2" w:space="0" w:color="auto"/>
            </w:tcBorders>
          </w:tcPr>
          <w:p w14:paraId="358FE198" w14:textId="77777777" w:rsidR="000F50C0" w:rsidRPr="00A559A0" w:rsidRDefault="000F50C0" w:rsidP="00B407FC">
            <w:pPr>
              <w:rPr>
                <w:rFonts w:cs="Arial"/>
                <w:b/>
                <w:i/>
                <w:vanish/>
                <w:sz w:val="18"/>
                <w:szCs w:val="18"/>
                <w:highlight w:val="cyan"/>
              </w:rPr>
            </w:pPr>
            <w:r w:rsidRPr="00A559A0">
              <w:rPr>
                <w:rFonts w:cs="Arial"/>
                <w:b/>
                <w:i/>
                <w:vanish/>
                <w:sz w:val="18"/>
                <w:szCs w:val="18"/>
                <w:highlight w:val="cyan"/>
              </w:rPr>
              <w:t>FarePriceRef</w:t>
            </w:r>
          </w:p>
        </w:tc>
        <w:tc>
          <w:tcPr>
            <w:tcW w:w="2160" w:type="dxa"/>
            <w:tcBorders>
              <w:top w:val="single" w:sz="2" w:space="0" w:color="auto"/>
              <w:left w:val="single" w:sz="2" w:space="0" w:color="auto"/>
              <w:bottom w:val="single" w:sz="2" w:space="0" w:color="auto"/>
              <w:right w:val="single" w:sz="2" w:space="0" w:color="auto"/>
            </w:tcBorders>
          </w:tcPr>
          <w:p w14:paraId="6BCE451B" w14:textId="77777777" w:rsidR="000F50C0" w:rsidRPr="00A559A0" w:rsidRDefault="000F50C0" w:rsidP="00B407FC">
            <w:pPr>
              <w:rPr>
                <w:rFonts w:cs="Arial"/>
                <w:i/>
                <w:vanish/>
                <w:sz w:val="18"/>
                <w:szCs w:val="18"/>
                <w:highlight w:val="cyan"/>
              </w:rPr>
            </w:pPr>
            <w:r w:rsidRPr="00A559A0">
              <w:rPr>
                <w:rFonts w:cs="Arial"/>
                <w:i/>
                <w:vanish/>
                <w:sz w:val="18"/>
                <w:szCs w:val="18"/>
                <w:highlight w:val="cyan"/>
              </w:rPr>
              <w:t>FarePriceRef+</w:t>
            </w:r>
          </w:p>
        </w:tc>
        <w:tc>
          <w:tcPr>
            <w:tcW w:w="1080" w:type="dxa"/>
            <w:tcBorders>
              <w:top w:val="single" w:sz="2" w:space="0" w:color="auto"/>
              <w:left w:val="single" w:sz="2" w:space="0" w:color="auto"/>
              <w:bottom w:val="single" w:sz="2" w:space="0" w:color="auto"/>
              <w:right w:val="single" w:sz="2" w:space="0" w:color="auto"/>
            </w:tcBorders>
          </w:tcPr>
          <w:p w14:paraId="633E022F" w14:textId="77777777" w:rsidR="000F50C0" w:rsidRPr="00A559A0" w:rsidRDefault="000F50C0" w:rsidP="00B407FC">
            <w:pPr>
              <w:rPr>
                <w:rFonts w:cs="Arial"/>
                <w:vanish/>
                <w:sz w:val="18"/>
                <w:szCs w:val="18"/>
                <w:highlight w:val="cyan"/>
              </w:rPr>
            </w:pPr>
            <w:r w:rsidRPr="00A559A0">
              <w:rPr>
                <w:rFonts w:cs="Arial"/>
                <w:vanish/>
                <w:sz w:val="18"/>
                <w:szCs w:val="18"/>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5CE6BC22" w14:textId="50D45ED2" w:rsidR="000F50C0" w:rsidRPr="00A559A0" w:rsidRDefault="00867E96" w:rsidP="00B407FC">
            <w:pPr>
              <w:rPr>
                <w:rFonts w:cs="Arial"/>
                <w:vanish/>
                <w:sz w:val="18"/>
                <w:szCs w:val="18"/>
                <w:highlight w:val="cyan"/>
              </w:rPr>
            </w:pPr>
            <w:r w:rsidRPr="00A559A0">
              <w:rPr>
                <w:rFonts w:cs="Arial"/>
                <w:vanish/>
                <w:sz w:val="18"/>
                <w:szCs w:val="18"/>
                <w:highlight w:val="cyan"/>
              </w:rPr>
              <w:t>Référence au</w:t>
            </w:r>
            <w:r w:rsidR="000F50C0" w:rsidRPr="00A559A0">
              <w:rPr>
                <w:rFonts w:cs="Arial"/>
                <w:vanish/>
                <w:sz w:val="18"/>
                <w:szCs w:val="18"/>
                <w:highlight w:val="cyan"/>
              </w:rPr>
              <w:t xml:space="preserve"> another FARE PRICE providing price for CELL</w:t>
            </w:r>
          </w:p>
        </w:tc>
      </w:tr>
      <w:tr w:rsidR="0033215E" w:rsidRPr="00A559A0" w14:paraId="7778FFD7" w14:textId="77777777" w:rsidTr="00B407FC">
        <w:tc>
          <w:tcPr>
            <w:tcW w:w="900" w:type="dxa"/>
            <w:tcBorders>
              <w:top w:val="single" w:sz="2" w:space="0" w:color="auto"/>
              <w:left w:val="single" w:sz="2" w:space="0" w:color="auto"/>
              <w:bottom w:val="single" w:sz="2" w:space="0" w:color="auto"/>
              <w:right w:val="single" w:sz="2" w:space="0" w:color="auto"/>
            </w:tcBorders>
          </w:tcPr>
          <w:p w14:paraId="7752EB58" w14:textId="5C7DDBFF" w:rsidR="0033215E" w:rsidRPr="00A559A0" w:rsidRDefault="0033215E" w:rsidP="0033215E">
            <w:pPr>
              <w:rPr>
                <w:rFonts w:cs="Arial"/>
                <w:sz w:val="18"/>
                <w:szCs w:val="18"/>
              </w:rPr>
            </w:pPr>
            <w:r w:rsidRPr="00A559A0">
              <w:rPr>
                <w:rFonts w:cs="Arial"/>
                <w:sz w:val="18"/>
                <w:szCs w:val="18"/>
              </w:rPr>
              <w:t>«FK»</w:t>
            </w:r>
          </w:p>
        </w:tc>
        <w:tc>
          <w:tcPr>
            <w:tcW w:w="234" w:type="dxa"/>
            <w:tcBorders>
              <w:top w:val="single" w:sz="2" w:space="0" w:color="auto"/>
              <w:left w:val="single" w:sz="2" w:space="0" w:color="auto"/>
              <w:bottom w:val="single" w:sz="2" w:space="0" w:color="auto"/>
              <w:right w:val="single" w:sz="2" w:space="0" w:color="auto"/>
            </w:tcBorders>
          </w:tcPr>
          <w:p w14:paraId="431B7BC4" w14:textId="3611679B" w:rsidR="0033215E" w:rsidRPr="00A559A0" w:rsidRDefault="00C41649" w:rsidP="0033215E">
            <w:pPr>
              <w:rPr>
                <w:rFonts w:cs="Arial"/>
                <w:b/>
                <w:i/>
                <w:sz w:val="18"/>
                <w:szCs w:val="18"/>
              </w:rPr>
            </w:pPr>
            <w:r w:rsidRPr="00A559A0">
              <w:rPr>
                <w:rFonts w:cs="Arial"/>
                <w:b/>
                <w:i/>
                <w:sz w:val="18"/>
                <w:szCs w:val="18"/>
              </w:rPr>
              <w:t>c</w:t>
            </w:r>
          </w:p>
        </w:tc>
        <w:tc>
          <w:tcPr>
            <w:tcW w:w="1386" w:type="dxa"/>
            <w:tcBorders>
              <w:top w:val="single" w:sz="2" w:space="0" w:color="auto"/>
              <w:left w:val="single" w:sz="2" w:space="0" w:color="auto"/>
              <w:bottom w:val="single" w:sz="2" w:space="0" w:color="auto"/>
              <w:right w:val="single" w:sz="2" w:space="0" w:color="auto"/>
            </w:tcBorders>
          </w:tcPr>
          <w:p w14:paraId="1067DE28" w14:textId="27E6B897" w:rsidR="0033215E" w:rsidRPr="00A559A0" w:rsidRDefault="0033215E" w:rsidP="0033215E">
            <w:pPr>
              <w:rPr>
                <w:rFonts w:cs="Arial"/>
                <w:b/>
                <w:i/>
                <w:sz w:val="18"/>
                <w:szCs w:val="18"/>
              </w:rPr>
            </w:pPr>
            <w:r w:rsidRPr="00A559A0">
              <w:rPr>
                <w:rFonts w:cs="Arial"/>
                <w:b/>
                <w:i/>
                <w:sz w:val="18"/>
                <w:szCs w:val="18"/>
              </w:rPr>
              <w:t>FarePrice</w:t>
            </w:r>
          </w:p>
        </w:tc>
        <w:tc>
          <w:tcPr>
            <w:tcW w:w="2160" w:type="dxa"/>
            <w:tcBorders>
              <w:top w:val="single" w:sz="2" w:space="0" w:color="auto"/>
              <w:left w:val="single" w:sz="2" w:space="0" w:color="auto"/>
              <w:bottom w:val="single" w:sz="2" w:space="0" w:color="auto"/>
              <w:right w:val="single" w:sz="2" w:space="0" w:color="auto"/>
            </w:tcBorders>
          </w:tcPr>
          <w:p w14:paraId="7BC250BC" w14:textId="7CC66DF8" w:rsidR="0033215E" w:rsidRPr="00A559A0" w:rsidRDefault="0033215E" w:rsidP="0033215E">
            <w:pPr>
              <w:rPr>
                <w:rFonts w:cs="Arial"/>
                <w:i/>
                <w:sz w:val="18"/>
                <w:szCs w:val="18"/>
              </w:rPr>
            </w:pPr>
            <w:r w:rsidRPr="00A559A0">
              <w:rPr>
                <w:rFonts w:cs="Arial"/>
                <w:i/>
                <w:sz w:val="18"/>
                <w:szCs w:val="18"/>
              </w:rPr>
              <w:t>FarePrice+</w:t>
            </w:r>
          </w:p>
        </w:tc>
        <w:tc>
          <w:tcPr>
            <w:tcW w:w="1080" w:type="dxa"/>
            <w:tcBorders>
              <w:top w:val="single" w:sz="2" w:space="0" w:color="auto"/>
              <w:left w:val="single" w:sz="2" w:space="0" w:color="auto"/>
              <w:bottom w:val="single" w:sz="2" w:space="0" w:color="auto"/>
              <w:right w:val="single" w:sz="2" w:space="0" w:color="auto"/>
            </w:tcBorders>
          </w:tcPr>
          <w:p w14:paraId="68A042F1" w14:textId="1B36DA22" w:rsidR="0033215E" w:rsidRPr="00A559A0" w:rsidRDefault="0033215E" w:rsidP="0033215E">
            <w:pPr>
              <w:rPr>
                <w:rFonts w:cs="Arial"/>
                <w:sz w:val="18"/>
                <w:szCs w:val="18"/>
              </w:rPr>
            </w:pPr>
            <w:r w:rsidRPr="00A559A0">
              <w:rPr>
                <w:rFonts w:cs="Arial"/>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06766DF0" w14:textId="7689B6CF" w:rsidR="009E1278" w:rsidRDefault="009E1278" w:rsidP="0033215E">
            <w:pPr>
              <w:rPr>
                <w:rFonts w:cs="Arial"/>
                <w:sz w:val="18"/>
                <w:szCs w:val="18"/>
              </w:rPr>
            </w:pPr>
            <w:r w:rsidRPr="009E1278">
              <w:rPr>
                <w:rFonts w:cs="Arial"/>
                <w:sz w:val="18"/>
                <w:szCs w:val="18"/>
              </w:rPr>
              <w:t xml:space="preserve">Tout objet héritant de FARE PRICE fournissant le prix pour </w:t>
            </w:r>
            <w:r>
              <w:rPr>
                <w:rFonts w:cs="Arial"/>
                <w:sz w:val="18"/>
                <w:szCs w:val="18"/>
              </w:rPr>
              <w:t xml:space="preserve">cette </w:t>
            </w:r>
            <w:r w:rsidRPr="009E1278">
              <w:rPr>
                <w:rFonts w:cs="Arial"/>
                <w:sz w:val="18"/>
                <w:szCs w:val="18"/>
              </w:rPr>
              <w:t>CELL</w:t>
            </w:r>
            <w:r>
              <w:rPr>
                <w:rFonts w:cs="Arial"/>
                <w:sz w:val="18"/>
                <w:szCs w:val="18"/>
              </w:rPr>
              <w:t>.</w:t>
            </w:r>
          </w:p>
          <w:p w14:paraId="6735011F" w14:textId="770B4581" w:rsidR="00C41649" w:rsidRPr="00A559A0" w:rsidRDefault="00C41649" w:rsidP="0033215E">
            <w:pPr>
              <w:rPr>
                <w:rFonts w:cs="Arial"/>
                <w:sz w:val="18"/>
                <w:szCs w:val="18"/>
              </w:rPr>
            </w:pPr>
            <w:r w:rsidRPr="00A559A0">
              <w:rPr>
                <w:rFonts w:cs="Arial"/>
                <w:sz w:val="18"/>
                <w:szCs w:val="18"/>
                <w:highlight w:val="yellow"/>
              </w:rPr>
              <w:t xml:space="preserve">Dans le cas du profile France on utilisera de façon très préférentielle (voir exclusivement) un </w:t>
            </w:r>
            <w:r w:rsidRPr="00A559A0">
              <w:rPr>
                <w:rFonts w:cs="Arial"/>
                <w:b/>
                <w:bCs/>
                <w:i/>
                <w:iCs/>
                <w:sz w:val="18"/>
                <w:szCs w:val="18"/>
                <w:highlight w:val="yellow"/>
              </w:rPr>
              <w:t>SalesOfferPAckegePrice</w:t>
            </w:r>
            <w:r w:rsidRPr="00A559A0">
              <w:rPr>
                <w:rFonts w:cs="Arial"/>
                <w:sz w:val="18"/>
                <w:szCs w:val="18"/>
                <w:highlight w:val="yellow"/>
              </w:rPr>
              <w:t xml:space="preserve"> ici</w:t>
            </w:r>
            <w:r w:rsidRPr="00A559A0">
              <w:rPr>
                <w:rFonts w:cs="Arial"/>
                <w:sz w:val="18"/>
                <w:szCs w:val="18"/>
              </w:rPr>
              <w:t xml:space="preserve">  </w:t>
            </w:r>
          </w:p>
        </w:tc>
      </w:tr>
      <w:tr w:rsidR="0033215E" w:rsidRPr="00A559A0" w14:paraId="240D1A9D"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2C1565F6" w14:textId="77777777" w:rsidR="0033215E" w:rsidRPr="00A559A0" w:rsidDel="006F1800" w:rsidRDefault="0033215E" w:rsidP="0033215E">
            <w:pPr>
              <w:rPr>
                <w:rFonts w:cs="Arial"/>
                <w:vanish/>
                <w:sz w:val="18"/>
                <w:szCs w:val="18"/>
                <w:highlight w:val="cyan"/>
              </w:rPr>
            </w:pPr>
            <w:r w:rsidRPr="00A559A0">
              <w:rPr>
                <w:rFonts w:cs="Arial"/>
                <w:vanish/>
                <w:sz w:val="18"/>
                <w:szCs w:val="18"/>
                <w:highlight w:val="cyan"/>
              </w:rPr>
              <w:t>«FK»</w:t>
            </w:r>
          </w:p>
        </w:tc>
        <w:tc>
          <w:tcPr>
            <w:tcW w:w="234" w:type="dxa"/>
            <w:tcBorders>
              <w:top w:val="single" w:sz="2" w:space="0" w:color="auto"/>
              <w:left w:val="single" w:sz="2" w:space="0" w:color="auto"/>
              <w:bottom w:val="single" w:sz="2" w:space="0" w:color="auto"/>
              <w:right w:val="single" w:sz="2" w:space="0" w:color="auto"/>
            </w:tcBorders>
          </w:tcPr>
          <w:p w14:paraId="4BF55540" w14:textId="75A45FF3" w:rsidR="0033215E" w:rsidRPr="00A559A0" w:rsidRDefault="00C41649" w:rsidP="0033215E">
            <w:pPr>
              <w:rPr>
                <w:rFonts w:cs="Arial"/>
                <w:b/>
                <w:i/>
                <w:vanish/>
                <w:sz w:val="18"/>
                <w:szCs w:val="18"/>
                <w:highlight w:val="cyan"/>
              </w:rPr>
            </w:pPr>
            <w:r w:rsidRPr="00A559A0">
              <w:rPr>
                <w:rFonts w:cs="Arial"/>
                <w:b/>
                <w:i/>
                <w:vanish/>
                <w:sz w:val="18"/>
                <w:szCs w:val="18"/>
                <w:highlight w:val="cyan"/>
              </w:rPr>
              <w:t>d</w:t>
            </w:r>
          </w:p>
        </w:tc>
        <w:tc>
          <w:tcPr>
            <w:tcW w:w="1386" w:type="dxa"/>
            <w:tcBorders>
              <w:top w:val="single" w:sz="2" w:space="0" w:color="auto"/>
              <w:left w:val="single" w:sz="2" w:space="0" w:color="auto"/>
              <w:bottom w:val="single" w:sz="2" w:space="0" w:color="auto"/>
              <w:right w:val="single" w:sz="2" w:space="0" w:color="auto"/>
            </w:tcBorders>
          </w:tcPr>
          <w:p w14:paraId="1DD44BA6" w14:textId="1655E675" w:rsidR="0033215E" w:rsidRPr="00A559A0" w:rsidRDefault="0033215E" w:rsidP="0033215E">
            <w:pPr>
              <w:rPr>
                <w:rFonts w:cs="Arial"/>
                <w:b/>
                <w:i/>
                <w:vanish/>
                <w:sz w:val="18"/>
                <w:szCs w:val="18"/>
                <w:highlight w:val="cyan"/>
              </w:rPr>
            </w:pPr>
            <w:r w:rsidRPr="00A559A0">
              <w:rPr>
                <w:rFonts w:cs="Arial"/>
                <w:b/>
                <w:i/>
                <w:vanish/>
                <w:sz w:val="18"/>
                <w:szCs w:val="18"/>
                <w:highlight w:val="cyan"/>
              </w:rPr>
              <w:t>PriceGroupRef</w:t>
            </w:r>
          </w:p>
        </w:tc>
        <w:tc>
          <w:tcPr>
            <w:tcW w:w="2160" w:type="dxa"/>
            <w:tcBorders>
              <w:top w:val="single" w:sz="2" w:space="0" w:color="auto"/>
              <w:left w:val="single" w:sz="2" w:space="0" w:color="auto"/>
              <w:bottom w:val="single" w:sz="2" w:space="0" w:color="auto"/>
              <w:right w:val="single" w:sz="2" w:space="0" w:color="auto"/>
            </w:tcBorders>
          </w:tcPr>
          <w:p w14:paraId="7466D925" w14:textId="77777777" w:rsidR="0033215E" w:rsidRPr="00A559A0" w:rsidRDefault="0033215E" w:rsidP="0033215E">
            <w:pPr>
              <w:rPr>
                <w:rFonts w:cs="Arial"/>
                <w:i/>
                <w:vanish/>
                <w:sz w:val="18"/>
                <w:szCs w:val="18"/>
                <w:highlight w:val="cyan"/>
              </w:rPr>
            </w:pPr>
            <w:r w:rsidRPr="00A559A0">
              <w:rPr>
                <w:rFonts w:cs="Arial"/>
                <w:i/>
                <w:vanish/>
                <w:sz w:val="18"/>
                <w:szCs w:val="18"/>
                <w:highlight w:val="cyan"/>
              </w:rPr>
              <w:t>PriceGroupRef</w:t>
            </w:r>
          </w:p>
        </w:tc>
        <w:tc>
          <w:tcPr>
            <w:tcW w:w="1080" w:type="dxa"/>
            <w:tcBorders>
              <w:top w:val="single" w:sz="2" w:space="0" w:color="auto"/>
              <w:left w:val="single" w:sz="2" w:space="0" w:color="auto"/>
              <w:bottom w:val="single" w:sz="2" w:space="0" w:color="auto"/>
              <w:right w:val="single" w:sz="2" w:space="0" w:color="auto"/>
            </w:tcBorders>
          </w:tcPr>
          <w:p w14:paraId="28A56956" w14:textId="77777777" w:rsidR="0033215E" w:rsidRPr="00A559A0" w:rsidRDefault="0033215E" w:rsidP="0033215E">
            <w:pPr>
              <w:rPr>
                <w:rFonts w:cs="Arial"/>
                <w:vanish/>
                <w:sz w:val="18"/>
                <w:szCs w:val="18"/>
                <w:highlight w:val="cyan"/>
              </w:rPr>
            </w:pPr>
            <w:r w:rsidRPr="00A559A0">
              <w:rPr>
                <w:rFonts w:cs="Arial"/>
                <w:vanish/>
                <w:sz w:val="18"/>
                <w:szCs w:val="18"/>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6CC6DCAF" w14:textId="72BF1026" w:rsidR="0033215E" w:rsidRPr="00A559A0" w:rsidRDefault="00867E96" w:rsidP="0033215E">
            <w:pPr>
              <w:rPr>
                <w:rFonts w:cs="Arial"/>
                <w:vanish/>
                <w:sz w:val="18"/>
                <w:szCs w:val="18"/>
                <w:highlight w:val="cyan"/>
              </w:rPr>
            </w:pPr>
            <w:r w:rsidRPr="00A559A0">
              <w:rPr>
                <w:rFonts w:cs="Arial"/>
                <w:vanish/>
                <w:sz w:val="18"/>
                <w:szCs w:val="18"/>
                <w:highlight w:val="cyan"/>
              </w:rPr>
              <w:t>Référence à un</w:t>
            </w:r>
            <w:r w:rsidR="0033215E" w:rsidRPr="00A559A0">
              <w:rPr>
                <w:rFonts w:cs="Arial"/>
                <w:vanish/>
                <w:sz w:val="18"/>
                <w:szCs w:val="18"/>
                <w:highlight w:val="cyan"/>
              </w:rPr>
              <w:t>FARE GROUP providing price for CELL via its lead price.</w:t>
            </w:r>
          </w:p>
        </w:tc>
      </w:tr>
      <w:tr w:rsidR="0033215E" w:rsidRPr="00A559A0" w14:paraId="01E9177B" w14:textId="77777777" w:rsidTr="00B407FC">
        <w:tc>
          <w:tcPr>
            <w:tcW w:w="900" w:type="dxa"/>
            <w:tcBorders>
              <w:top w:val="single" w:sz="2" w:space="0" w:color="auto"/>
              <w:left w:val="single" w:sz="2" w:space="0" w:color="auto"/>
              <w:bottom w:val="single" w:sz="2" w:space="0" w:color="auto"/>
              <w:right w:val="single" w:sz="2" w:space="0" w:color="auto"/>
            </w:tcBorders>
          </w:tcPr>
          <w:p w14:paraId="25C2C863" w14:textId="77777777" w:rsidR="0033215E" w:rsidRPr="00A559A0" w:rsidRDefault="0033215E" w:rsidP="0033215E">
            <w:pPr>
              <w:rPr>
                <w:rFonts w:cs="Arial"/>
                <w:sz w:val="18"/>
                <w:szCs w:val="18"/>
              </w:rPr>
            </w:pPr>
            <w:r w:rsidRPr="00A559A0">
              <w:rPr>
                <w:rFonts w:cs="Arial"/>
                <w:sz w:val="18"/>
                <w:szCs w:val="18"/>
              </w:rPr>
              <w:t>XGRP</w:t>
            </w:r>
          </w:p>
        </w:tc>
        <w:tc>
          <w:tcPr>
            <w:tcW w:w="1620" w:type="dxa"/>
            <w:gridSpan w:val="2"/>
            <w:tcBorders>
              <w:top w:val="single" w:sz="2" w:space="0" w:color="auto"/>
              <w:left w:val="single" w:sz="2" w:space="0" w:color="auto"/>
              <w:bottom w:val="single" w:sz="2" w:space="0" w:color="auto"/>
              <w:right w:val="single" w:sz="2" w:space="0" w:color="auto"/>
            </w:tcBorders>
          </w:tcPr>
          <w:p w14:paraId="3C8E3F27" w14:textId="7876C106" w:rsidR="0033215E" w:rsidRPr="00A559A0" w:rsidRDefault="0033215E" w:rsidP="0033215E">
            <w:pPr>
              <w:rPr>
                <w:rFonts w:cs="Arial"/>
                <w:b/>
                <w:i/>
                <w:sz w:val="18"/>
                <w:szCs w:val="18"/>
              </w:rPr>
            </w:pPr>
            <w:r w:rsidRPr="00A559A0">
              <w:rPr>
                <w:rFonts w:cs="Arial"/>
                <w:b/>
                <w:i/>
                <w:sz w:val="18"/>
                <w:szCs w:val="18"/>
              </w:rPr>
              <w:t>CellReferencesGroup</w:t>
            </w:r>
          </w:p>
        </w:tc>
        <w:tc>
          <w:tcPr>
            <w:tcW w:w="2160" w:type="dxa"/>
            <w:tcBorders>
              <w:top w:val="single" w:sz="2" w:space="0" w:color="auto"/>
              <w:left w:val="single" w:sz="2" w:space="0" w:color="auto"/>
              <w:bottom w:val="single" w:sz="2" w:space="0" w:color="auto"/>
              <w:right w:val="single" w:sz="2" w:space="0" w:color="auto"/>
            </w:tcBorders>
          </w:tcPr>
          <w:p w14:paraId="3819960F" w14:textId="77777777" w:rsidR="0033215E" w:rsidRPr="00A559A0" w:rsidRDefault="0033215E" w:rsidP="0033215E">
            <w:pPr>
              <w:rPr>
                <w:rFonts w:cs="Arial"/>
                <w:b/>
                <w:i/>
                <w:sz w:val="18"/>
                <w:szCs w:val="18"/>
                <w:u w:val="single"/>
              </w:rPr>
            </w:pPr>
            <w:r w:rsidRPr="00A559A0">
              <w:rPr>
                <w:rFonts w:cs="Arial"/>
                <w:b/>
                <w:i/>
                <w:sz w:val="18"/>
                <w:szCs w:val="18"/>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489E7D96" w14:textId="77777777" w:rsidR="0033215E" w:rsidRPr="00A559A0" w:rsidRDefault="0033215E" w:rsidP="0033215E">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344CFEB" w14:textId="4E152BB4" w:rsidR="0033215E" w:rsidRPr="00A559A0" w:rsidRDefault="009E1278" w:rsidP="0033215E">
            <w:pPr>
              <w:rPr>
                <w:rFonts w:cs="Arial"/>
                <w:sz w:val="18"/>
                <w:szCs w:val="18"/>
              </w:rPr>
            </w:pPr>
            <w:r w:rsidRPr="009E1278">
              <w:rPr>
                <w:rFonts w:cs="Arial"/>
                <w:sz w:val="18"/>
                <w:szCs w:val="18"/>
              </w:rPr>
              <w:t xml:space="preserve">Structure tarifaire qui </w:t>
            </w:r>
            <w:r>
              <w:rPr>
                <w:rFonts w:cs="Arial"/>
                <w:sz w:val="18"/>
                <w:szCs w:val="18"/>
              </w:rPr>
              <w:t xml:space="preserve">pouvant avoir un prix </w:t>
            </w:r>
            <w:r w:rsidRPr="009E1278">
              <w:rPr>
                <w:rFonts w:cs="Arial"/>
                <w:sz w:val="18"/>
                <w:szCs w:val="18"/>
              </w:rPr>
              <w:t>et ainsi être associée à cette CELLULE.</w:t>
            </w:r>
          </w:p>
        </w:tc>
      </w:tr>
      <w:tr w:rsidR="0033215E" w:rsidRPr="00A559A0" w14:paraId="5D8A5F3D" w14:textId="77777777" w:rsidTr="00B407FC">
        <w:tc>
          <w:tcPr>
            <w:tcW w:w="900" w:type="dxa"/>
            <w:tcBorders>
              <w:top w:val="single" w:sz="2" w:space="0" w:color="auto"/>
              <w:left w:val="single" w:sz="2" w:space="0" w:color="auto"/>
              <w:bottom w:val="single" w:sz="2" w:space="0" w:color="auto"/>
              <w:right w:val="single" w:sz="2" w:space="0" w:color="auto"/>
            </w:tcBorders>
          </w:tcPr>
          <w:p w14:paraId="66368A7F" w14:textId="77777777" w:rsidR="0033215E" w:rsidRPr="00A559A0" w:rsidRDefault="0033215E" w:rsidP="0033215E">
            <w:pPr>
              <w:rPr>
                <w:rFonts w:cs="Arial"/>
                <w:sz w:val="18"/>
                <w:szCs w:val="18"/>
              </w:rPr>
            </w:pPr>
            <w:r w:rsidRPr="00A559A0">
              <w:rPr>
                <w:rFonts w:cs="Arial"/>
                <w:sz w:val="18"/>
                <w:szCs w:val="18"/>
              </w:rPr>
              <w:t>XGRP</w:t>
            </w:r>
          </w:p>
        </w:tc>
        <w:tc>
          <w:tcPr>
            <w:tcW w:w="1620" w:type="dxa"/>
            <w:gridSpan w:val="2"/>
            <w:tcBorders>
              <w:top w:val="single" w:sz="2" w:space="0" w:color="auto"/>
              <w:left w:val="single" w:sz="2" w:space="0" w:color="auto"/>
              <w:bottom w:val="single" w:sz="2" w:space="0" w:color="auto"/>
              <w:right w:val="single" w:sz="2" w:space="0" w:color="auto"/>
            </w:tcBorders>
          </w:tcPr>
          <w:p w14:paraId="556C1F8B" w14:textId="7ED7F34E" w:rsidR="0033215E" w:rsidRPr="00A559A0" w:rsidRDefault="0033215E" w:rsidP="0033215E">
            <w:pPr>
              <w:rPr>
                <w:rFonts w:cs="Arial"/>
                <w:b/>
                <w:i/>
                <w:sz w:val="18"/>
                <w:szCs w:val="18"/>
              </w:rPr>
            </w:pPr>
            <w:r w:rsidRPr="00A559A0">
              <w:rPr>
                <w:rFonts w:cs="Arial"/>
                <w:b/>
                <w:i/>
                <w:sz w:val="18"/>
                <w:szCs w:val="18"/>
              </w:rPr>
              <w:t>CellHeadingsGroup</w:t>
            </w:r>
          </w:p>
        </w:tc>
        <w:tc>
          <w:tcPr>
            <w:tcW w:w="2160" w:type="dxa"/>
            <w:tcBorders>
              <w:top w:val="single" w:sz="2" w:space="0" w:color="auto"/>
              <w:left w:val="single" w:sz="2" w:space="0" w:color="auto"/>
              <w:bottom w:val="single" w:sz="2" w:space="0" w:color="auto"/>
              <w:right w:val="single" w:sz="2" w:space="0" w:color="auto"/>
            </w:tcBorders>
          </w:tcPr>
          <w:p w14:paraId="300301E5" w14:textId="77777777" w:rsidR="0033215E" w:rsidRPr="00A559A0" w:rsidRDefault="0033215E" w:rsidP="0033215E">
            <w:pPr>
              <w:rPr>
                <w:rFonts w:cs="Arial"/>
                <w:i/>
                <w:sz w:val="18"/>
                <w:szCs w:val="18"/>
              </w:rPr>
            </w:pPr>
            <w:r w:rsidRPr="00A559A0">
              <w:rPr>
                <w:rFonts w:cs="Arial"/>
                <w:b/>
                <w:i/>
                <w:sz w:val="18"/>
                <w:szCs w:val="18"/>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7E6C8554" w14:textId="77777777" w:rsidR="0033215E" w:rsidRPr="00A559A0" w:rsidRDefault="0033215E" w:rsidP="0033215E">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443F13C" w14:textId="019EE681" w:rsidR="0033215E" w:rsidRPr="00A559A0" w:rsidRDefault="009E1278" w:rsidP="0033215E">
            <w:pPr>
              <w:rPr>
                <w:rFonts w:cs="Arial"/>
                <w:sz w:val="18"/>
                <w:szCs w:val="18"/>
              </w:rPr>
            </w:pPr>
            <w:r w:rsidRPr="009E1278">
              <w:rPr>
                <w:rFonts w:cs="Arial"/>
                <w:sz w:val="18"/>
                <w:szCs w:val="18"/>
              </w:rPr>
              <w:t>Intitulés de tableaux associés à cette CEL</w:t>
            </w:r>
            <w:r>
              <w:rPr>
                <w:rFonts w:cs="Arial"/>
                <w:sz w:val="18"/>
                <w:szCs w:val="18"/>
              </w:rPr>
              <w:t>L</w:t>
            </w:r>
            <w:r w:rsidRPr="009E1278">
              <w:rPr>
                <w:rFonts w:cs="Arial"/>
                <w:sz w:val="18"/>
                <w:szCs w:val="18"/>
              </w:rPr>
              <w:t>.</w:t>
            </w:r>
          </w:p>
        </w:tc>
      </w:tr>
      <w:tr w:rsidR="0033215E" w:rsidRPr="00A559A0" w14:paraId="28790D7A" w14:textId="77777777" w:rsidTr="00B407FC">
        <w:tc>
          <w:tcPr>
            <w:tcW w:w="900" w:type="dxa"/>
            <w:tcBorders>
              <w:top w:val="single" w:sz="2" w:space="0" w:color="auto"/>
              <w:left w:val="single" w:sz="2" w:space="0" w:color="auto"/>
              <w:bottom w:val="single" w:sz="2" w:space="0" w:color="auto"/>
              <w:right w:val="single" w:sz="2" w:space="0" w:color="auto"/>
            </w:tcBorders>
          </w:tcPr>
          <w:p w14:paraId="45C6EA04" w14:textId="335D406B" w:rsidR="0033215E" w:rsidRPr="00A559A0" w:rsidRDefault="0033215E" w:rsidP="0033215E">
            <w:pPr>
              <w:rPr>
                <w:rFonts w:cs="Arial"/>
                <w:sz w:val="18"/>
                <w:szCs w:val="18"/>
              </w:rPr>
            </w:pPr>
            <w:r w:rsidRPr="00A559A0">
              <w:rPr>
                <w:rFonts w:cs="Arial"/>
                <w:sz w:val="18"/>
                <w:szCs w:val="18"/>
              </w:rPr>
              <w:t>«cntd»</w:t>
            </w:r>
          </w:p>
        </w:tc>
        <w:tc>
          <w:tcPr>
            <w:tcW w:w="1620" w:type="dxa"/>
            <w:gridSpan w:val="2"/>
            <w:tcBorders>
              <w:top w:val="single" w:sz="2" w:space="0" w:color="auto"/>
              <w:left w:val="single" w:sz="2" w:space="0" w:color="auto"/>
              <w:bottom w:val="single" w:sz="2" w:space="0" w:color="auto"/>
              <w:right w:val="single" w:sz="2" w:space="0" w:color="auto"/>
            </w:tcBorders>
          </w:tcPr>
          <w:p w14:paraId="7B0C71FE" w14:textId="3D9E0420" w:rsidR="0033215E" w:rsidRPr="00A559A0" w:rsidRDefault="0033215E" w:rsidP="0033215E">
            <w:pPr>
              <w:rPr>
                <w:rFonts w:cs="Arial"/>
                <w:b/>
                <w:i/>
                <w:sz w:val="18"/>
                <w:szCs w:val="18"/>
              </w:rPr>
            </w:pPr>
            <w:r w:rsidRPr="00A559A0">
              <w:rPr>
                <w:rFonts w:cs="Arial"/>
                <w:b/>
                <w:sz w:val="18"/>
                <w:szCs w:val="18"/>
              </w:rPr>
              <w:t>noticeAssignments</w:t>
            </w:r>
          </w:p>
        </w:tc>
        <w:tc>
          <w:tcPr>
            <w:tcW w:w="2160" w:type="dxa"/>
            <w:tcBorders>
              <w:top w:val="single" w:sz="2" w:space="0" w:color="auto"/>
              <w:left w:val="single" w:sz="2" w:space="0" w:color="auto"/>
              <w:bottom w:val="single" w:sz="2" w:space="0" w:color="auto"/>
              <w:right w:val="single" w:sz="2" w:space="0" w:color="auto"/>
            </w:tcBorders>
          </w:tcPr>
          <w:p w14:paraId="277E159C" w14:textId="26AA1FD5" w:rsidR="0033215E" w:rsidRPr="00A559A0" w:rsidRDefault="0033215E" w:rsidP="0033215E">
            <w:pPr>
              <w:rPr>
                <w:rFonts w:cs="Arial"/>
                <w:b/>
                <w:i/>
                <w:sz w:val="18"/>
                <w:szCs w:val="18"/>
                <w:u w:val="single"/>
              </w:rPr>
            </w:pPr>
            <w:r w:rsidRPr="00A559A0">
              <w:rPr>
                <w:rFonts w:cs="Arial"/>
                <w:i/>
                <w:sz w:val="18"/>
                <w:szCs w:val="18"/>
                <w:u w:val="single"/>
              </w:rPr>
              <w:t>NoticeAssignments</w:t>
            </w:r>
          </w:p>
        </w:tc>
        <w:tc>
          <w:tcPr>
            <w:tcW w:w="1080" w:type="dxa"/>
            <w:tcBorders>
              <w:top w:val="single" w:sz="2" w:space="0" w:color="auto"/>
              <w:left w:val="single" w:sz="2" w:space="0" w:color="auto"/>
              <w:bottom w:val="single" w:sz="2" w:space="0" w:color="auto"/>
              <w:right w:val="single" w:sz="2" w:space="0" w:color="auto"/>
            </w:tcBorders>
          </w:tcPr>
          <w:p w14:paraId="2B0FD0B9" w14:textId="6793EAB2" w:rsidR="0033215E" w:rsidRPr="00A559A0" w:rsidRDefault="0033215E" w:rsidP="0033215E">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18C714E3" w14:textId="06E615DB" w:rsidR="0033215E" w:rsidRPr="00A559A0" w:rsidRDefault="0033215E" w:rsidP="0033215E">
            <w:pPr>
              <w:rPr>
                <w:rFonts w:cs="Arial"/>
                <w:sz w:val="18"/>
                <w:szCs w:val="18"/>
              </w:rPr>
            </w:pPr>
            <w:r w:rsidRPr="00A559A0">
              <w:rPr>
                <w:rFonts w:cs="Arial"/>
                <w:sz w:val="18"/>
                <w:szCs w:val="18"/>
              </w:rPr>
              <w:t xml:space="preserve">NOTICEs </w:t>
            </w:r>
            <w:r w:rsidR="009E1278">
              <w:rPr>
                <w:rFonts w:cs="Arial"/>
                <w:sz w:val="18"/>
                <w:szCs w:val="18"/>
              </w:rPr>
              <w:t>qui s’applique à cette</w:t>
            </w:r>
            <w:r w:rsidRPr="00A559A0">
              <w:rPr>
                <w:rFonts w:cs="Arial"/>
                <w:sz w:val="18"/>
                <w:szCs w:val="18"/>
              </w:rPr>
              <w:t xml:space="preserve"> CELL.</w:t>
            </w:r>
          </w:p>
        </w:tc>
      </w:tr>
    </w:tbl>
    <w:p w14:paraId="20749C33" w14:textId="77777777" w:rsidR="000F50C0" w:rsidRPr="00A559A0" w:rsidRDefault="000F50C0" w:rsidP="000F50C0">
      <w:pPr>
        <w:rPr>
          <w:rFonts w:cs="Arial"/>
        </w:rPr>
      </w:pPr>
    </w:p>
    <w:p w14:paraId="34991FBA" w14:textId="68123A5B"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96</w:t>
      </w:r>
      <w:r w:rsidRPr="00A559A0">
        <w:rPr>
          <w:rFonts w:cs="Arial"/>
        </w:rPr>
        <w:fldChar w:fldCharType="end"/>
      </w:r>
      <w:r w:rsidRPr="00A559A0">
        <w:rPr>
          <w:rFonts w:cs="Arial"/>
        </w:rPr>
        <w:t xml:space="preserve"> – </w:t>
      </w:r>
      <w:r w:rsidRPr="00A559A0">
        <w:rPr>
          <w:rFonts w:cs="Arial"/>
          <w:i/>
        </w:rPr>
        <w:t>CellReferencesGroup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156"/>
        <w:gridCol w:w="1984"/>
        <w:gridCol w:w="720"/>
        <w:gridCol w:w="4140"/>
      </w:tblGrid>
      <w:tr w:rsidR="000F50C0" w:rsidRPr="00A559A0" w14:paraId="581AAF96"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162FC2F" w14:textId="72112526" w:rsidR="000F50C0" w:rsidRPr="00A559A0" w:rsidRDefault="000F50C0" w:rsidP="00B407FC">
            <w:pPr>
              <w:rPr>
                <w:rFonts w:cs="Arial"/>
              </w:rPr>
            </w:pPr>
            <w:r w:rsidRPr="00A559A0">
              <w:rPr>
                <w:rFonts w:eastAsia="Times New Roman" w:cs="Arial"/>
                <w:b/>
                <w:color w:val="0F0F0F"/>
                <w:sz w:val="18"/>
                <w:szCs w:val="24"/>
              </w:rPr>
              <w:t>Classification</w:t>
            </w:r>
          </w:p>
        </w:tc>
        <w:tc>
          <w:tcPr>
            <w:tcW w:w="2156" w:type="dxa"/>
            <w:tcBorders>
              <w:top w:val="single" w:sz="2" w:space="0" w:color="auto"/>
              <w:left w:val="single" w:sz="2" w:space="0" w:color="auto"/>
              <w:bottom w:val="single" w:sz="2" w:space="0" w:color="auto"/>
              <w:right w:val="single" w:sz="2" w:space="0" w:color="auto"/>
            </w:tcBorders>
            <w:shd w:val="clear" w:color="auto" w:fill="E6E6E6"/>
          </w:tcPr>
          <w:p w14:paraId="7D717A33" w14:textId="77777777" w:rsidR="000F50C0" w:rsidRPr="00A559A0" w:rsidRDefault="000F50C0" w:rsidP="00B407FC">
            <w:pPr>
              <w:rPr>
                <w:rFonts w:cs="Arial"/>
                <w:b/>
              </w:rPr>
            </w:pPr>
            <w:r w:rsidRPr="00A559A0">
              <w:rPr>
                <w:rFonts w:cs="Arial"/>
                <w:b/>
                <w:bCs/>
                <w:sz w:val="18"/>
                <w:szCs w:val="18"/>
              </w:rPr>
              <w:t>Name</w:t>
            </w:r>
          </w:p>
        </w:tc>
        <w:tc>
          <w:tcPr>
            <w:tcW w:w="1984" w:type="dxa"/>
            <w:tcBorders>
              <w:top w:val="single" w:sz="2" w:space="0" w:color="auto"/>
              <w:left w:val="single" w:sz="2" w:space="0" w:color="auto"/>
              <w:bottom w:val="single" w:sz="2" w:space="0" w:color="auto"/>
              <w:right w:val="single" w:sz="2" w:space="0" w:color="auto"/>
            </w:tcBorders>
            <w:shd w:val="clear" w:color="auto" w:fill="E6E6E6"/>
          </w:tcPr>
          <w:p w14:paraId="056A02B9" w14:textId="77777777" w:rsidR="000F50C0" w:rsidRPr="00A559A0" w:rsidRDefault="000F50C0" w:rsidP="00B407FC">
            <w:pPr>
              <w:rPr>
                <w:rFonts w:cs="Arial"/>
                <w:b/>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4EF720FD" w14:textId="16CB27BB"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9B96312"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50C6CAC1" w14:textId="77777777" w:rsidTr="00B407FC">
        <w:tc>
          <w:tcPr>
            <w:tcW w:w="900" w:type="dxa"/>
            <w:tcBorders>
              <w:top w:val="single" w:sz="2" w:space="0" w:color="auto"/>
              <w:left w:val="single" w:sz="2" w:space="0" w:color="auto"/>
              <w:bottom w:val="single" w:sz="2" w:space="0" w:color="auto"/>
              <w:right w:val="single" w:sz="2" w:space="0" w:color="auto"/>
            </w:tcBorders>
          </w:tcPr>
          <w:p w14:paraId="12CEE5B0" w14:textId="77777777" w:rsidR="000F50C0" w:rsidRPr="00A559A0" w:rsidRDefault="000F50C0" w:rsidP="00B407FC">
            <w:pPr>
              <w:rPr>
                <w:rFonts w:cs="Arial"/>
                <w:sz w:val="18"/>
                <w:szCs w:val="18"/>
              </w:rPr>
            </w:pPr>
            <w:r w:rsidRPr="00A559A0">
              <w:rPr>
                <w:rFonts w:cs="Arial"/>
                <w:sz w:val="18"/>
                <w:szCs w:val="18"/>
              </w:rPr>
              <w:t>«cntd»</w:t>
            </w:r>
          </w:p>
        </w:tc>
        <w:tc>
          <w:tcPr>
            <w:tcW w:w="2156" w:type="dxa"/>
            <w:tcBorders>
              <w:top w:val="single" w:sz="2" w:space="0" w:color="auto"/>
              <w:left w:val="single" w:sz="2" w:space="0" w:color="auto"/>
              <w:bottom w:val="single" w:sz="2" w:space="0" w:color="auto"/>
              <w:right w:val="single" w:sz="2" w:space="0" w:color="auto"/>
            </w:tcBorders>
          </w:tcPr>
          <w:p w14:paraId="264E3C66" w14:textId="0ABFED68" w:rsidR="000F50C0" w:rsidRPr="00A559A0" w:rsidRDefault="000F50C0" w:rsidP="00B407FC">
            <w:pPr>
              <w:rPr>
                <w:rFonts w:cs="Arial"/>
                <w:sz w:val="18"/>
                <w:szCs w:val="18"/>
              </w:rPr>
            </w:pPr>
            <w:r w:rsidRPr="00A559A0">
              <w:rPr>
                <w:rFonts w:cs="Arial"/>
                <w:b/>
                <w:i/>
                <w:sz w:val="18"/>
                <w:szCs w:val="18"/>
              </w:rPr>
              <w:t>PriceableObjectRef</w:t>
            </w:r>
          </w:p>
        </w:tc>
        <w:tc>
          <w:tcPr>
            <w:tcW w:w="1984" w:type="dxa"/>
            <w:tcBorders>
              <w:top w:val="single" w:sz="2" w:space="0" w:color="auto"/>
              <w:left w:val="single" w:sz="2" w:space="0" w:color="auto"/>
              <w:bottom w:val="single" w:sz="2" w:space="0" w:color="auto"/>
              <w:right w:val="single" w:sz="2" w:space="0" w:color="auto"/>
            </w:tcBorders>
          </w:tcPr>
          <w:p w14:paraId="226FD605" w14:textId="77777777" w:rsidR="000F50C0" w:rsidRPr="00A559A0" w:rsidRDefault="000F50C0" w:rsidP="00B407FC">
            <w:pPr>
              <w:rPr>
                <w:rFonts w:cs="Arial"/>
                <w:sz w:val="18"/>
                <w:szCs w:val="18"/>
              </w:rPr>
            </w:pPr>
            <w:r w:rsidRPr="00A559A0">
              <w:rPr>
                <w:rFonts w:cs="Arial"/>
                <w:i/>
                <w:sz w:val="18"/>
                <w:szCs w:val="18"/>
              </w:rPr>
              <w:t>PriceableObjectRef+</w:t>
            </w:r>
          </w:p>
        </w:tc>
        <w:tc>
          <w:tcPr>
            <w:tcW w:w="720" w:type="dxa"/>
            <w:tcBorders>
              <w:top w:val="single" w:sz="2" w:space="0" w:color="auto"/>
              <w:left w:val="single" w:sz="2" w:space="0" w:color="auto"/>
              <w:bottom w:val="single" w:sz="2" w:space="0" w:color="auto"/>
              <w:right w:val="single" w:sz="2" w:space="0" w:color="auto"/>
            </w:tcBorders>
          </w:tcPr>
          <w:p w14:paraId="377243CD" w14:textId="77777777" w:rsidR="000F50C0" w:rsidRPr="00A559A0" w:rsidRDefault="000F50C0" w:rsidP="00B407FC">
            <w:pP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359FDBFA" w14:textId="0F47AF31" w:rsidR="000F50C0" w:rsidRPr="00A559A0" w:rsidRDefault="00C40CC9" w:rsidP="00B407FC">
            <w:pPr>
              <w:rPr>
                <w:rFonts w:cs="Arial"/>
                <w:sz w:val="18"/>
                <w:szCs w:val="18"/>
              </w:rPr>
            </w:pPr>
            <w:r w:rsidRPr="00C40CC9">
              <w:rPr>
                <w:rFonts w:cs="Arial"/>
                <w:sz w:val="18"/>
                <w:szCs w:val="18"/>
              </w:rPr>
              <w:t>Éléments de structure tarifaire pouvant être tarifés et donc associés à cette CEL</w:t>
            </w:r>
            <w:r w:rsidR="002E5558">
              <w:rPr>
                <w:rFonts w:cs="Arial"/>
                <w:sz w:val="18"/>
                <w:szCs w:val="18"/>
              </w:rPr>
              <w:t>L</w:t>
            </w:r>
            <w:r w:rsidRPr="00C40CC9">
              <w:rPr>
                <w:rFonts w:cs="Arial"/>
                <w:sz w:val="18"/>
                <w:szCs w:val="18"/>
              </w:rPr>
              <w:t>.</w:t>
            </w:r>
          </w:p>
        </w:tc>
      </w:tr>
      <w:tr w:rsidR="000F50C0" w:rsidRPr="00A559A0" w14:paraId="66C624E0" w14:textId="77777777" w:rsidTr="00B407FC">
        <w:tc>
          <w:tcPr>
            <w:tcW w:w="900" w:type="dxa"/>
            <w:tcBorders>
              <w:top w:val="single" w:sz="2" w:space="0" w:color="auto"/>
              <w:left w:val="single" w:sz="2" w:space="0" w:color="auto"/>
              <w:bottom w:val="single" w:sz="2" w:space="0" w:color="auto"/>
              <w:right w:val="single" w:sz="2" w:space="0" w:color="auto"/>
            </w:tcBorders>
          </w:tcPr>
          <w:p w14:paraId="755D2C25" w14:textId="77777777" w:rsidR="000F50C0" w:rsidRPr="00A559A0" w:rsidRDefault="000F50C0" w:rsidP="00B407FC">
            <w:pPr>
              <w:rPr>
                <w:rFonts w:cs="Arial"/>
                <w:sz w:val="18"/>
                <w:szCs w:val="18"/>
              </w:rPr>
            </w:pPr>
            <w:r w:rsidRPr="00A559A0">
              <w:rPr>
                <w:rFonts w:cs="Arial"/>
                <w:sz w:val="18"/>
                <w:szCs w:val="18"/>
              </w:rPr>
              <w:t>«FK»</w:t>
            </w:r>
          </w:p>
        </w:tc>
        <w:tc>
          <w:tcPr>
            <w:tcW w:w="2156" w:type="dxa"/>
            <w:tcBorders>
              <w:top w:val="single" w:sz="2" w:space="0" w:color="auto"/>
              <w:left w:val="single" w:sz="2" w:space="0" w:color="auto"/>
              <w:bottom w:val="single" w:sz="2" w:space="0" w:color="auto"/>
              <w:right w:val="single" w:sz="2" w:space="0" w:color="auto"/>
            </w:tcBorders>
          </w:tcPr>
          <w:p w14:paraId="12738613" w14:textId="30AF51FC" w:rsidR="000F50C0" w:rsidRPr="00A559A0" w:rsidRDefault="000F50C0" w:rsidP="00B407FC">
            <w:pPr>
              <w:rPr>
                <w:rFonts w:cs="Arial"/>
                <w:b/>
                <w:i/>
                <w:sz w:val="18"/>
                <w:szCs w:val="18"/>
              </w:rPr>
            </w:pPr>
            <w:r w:rsidRPr="00A559A0">
              <w:rPr>
                <w:rFonts w:cs="Arial"/>
                <w:b/>
                <w:i/>
                <w:sz w:val="18"/>
                <w:szCs w:val="18"/>
              </w:rPr>
              <w:t>GroupOfDistanceMatrixElementsRef</w:t>
            </w:r>
          </w:p>
        </w:tc>
        <w:tc>
          <w:tcPr>
            <w:tcW w:w="1984" w:type="dxa"/>
            <w:tcBorders>
              <w:top w:val="single" w:sz="2" w:space="0" w:color="auto"/>
              <w:left w:val="single" w:sz="2" w:space="0" w:color="auto"/>
              <w:bottom w:val="single" w:sz="2" w:space="0" w:color="auto"/>
              <w:right w:val="single" w:sz="2" w:space="0" w:color="auto"/>
            </w:tcBorders>
          </w:tcPr>
          <w:p w14:paraId="74EB397A" w14:textId="242C09E7" w:rsidR="000F50C0" w:rsidRPr="00A559A0" w:rsidRDefault="000F50C0" w:rsidP="00B407FC">
            <w:pPr>
              <w:rPr>
                <w:rFonts w:cs="Arial"/>
                <w:i/>
                <w:sz w:val="18"/>
                <w:szCs w:val="18"/>
              </w:rPr>
            </w:pPr>
            <w:r w:rsidRPr="00A559A0">
              <w:rPr>
                <w:rFonts w:cs="Arial"/>
                <w:i/>
                <w:sz w:val="18"/>
                <w:szCs w:val="18"/>
              </w:rPr>
              <w:t>GroupOfDistanceMatrixElementsRef</w:t>
            </w:r>
          </w:p>
        </w:tc>
        <w:tc>
          <w:tcPr>
            <w:tcW w:w="720" w:type="dxa"/>
            <w:tcBorders>
              <w:top w:val="single" w:sz="2" w:space="0" w:color="auto"/>
              <w:left w:val="single" w:sz="2" w:space="0" w:color="auto"/>
              <w:bottom w:val="single" w:sz="2" w:space="0" w:color="auto"/>
              <w:right w:val="single" w:sz="2" w:space="0" w:color="auto"/>
            </w:tcBorders>
          </w:tcPr>
          <w:p w14:paraId="7F08EE75"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4B10980" w14:textId="25F28A9E" w:rsidR="000F50C0" w:rsidRPr="00A559A0" w:rsidRDefault="00867E96" w:rsidP="00B407FC">
            <w:pPr>
              <w:rPr>
                <w:rFonts w:cs="Arial"/>
                <w:sz w:val="18"/>
                <w:szCs w:val="18"/>
              </w:rPr>
            </w:pPr>
            <w:r w:rsidRPr="00A559A0">
              <w:rPr>
                <w:rFonts w:cs="Arial"/>
                <w:sz w:val="18"/>
                <w:szCs w:val="18"/>
              </w:rPr>
              <w:t>Référence à un</w:t>
            </w:r>
            <w:r w:rsidR="002E5558">
              <w:rPr>
                <w:rFonts w:cs="Arial"/>
                <w:sz w:val="18"/>
                <w:szCs w:val="18"/>
              </w:rPr>
              <w:t xml:space="preserve"> </w:t>
            </w:r>
            <w:r w:rsidR="000F50C0" w:rsidRPr="00A559A0">
              <w:rPr>
                <w:rFonts w:cs="Arial"/>
                <w:sz w:val="18"/>
                <w:szCs w:val="18"/>
              </w:rPr>
              <w:t xml:space="preserve">GROUP OF DISTANCE MATRIX ELEMENTS) </w:t>
            </w:r>
            <w:r w:rsidR="0009410C" w:rsidRPr="00A559A0">
              <w:rPr>
                <w:rFonts w:cs="Arial"/>
                <w:sz w:val="18"/>
                <w:szCs w:val="18"/>
              </w:rPr>
              <w:t>associé</w:t>
            </w:r>
            <w:r w:rsidR="000F50C0" w:rsidRPr="00A559A0">
              <w:rPr>
                <w:rFonts w:cs="Arial"/>
                <w:sz w:val="18"/>
                <w:szCs w:val="18"/>
              </w:rPr>
              <w:t xml:space="preserve"> </w:t>
            </w:r>
            <w:r w:rsidR="002E5558">
              <w:rPr>
                <w:rFonts w:cs="Arial"/>
                <w:sz w:val="18"/>
                <w:szCs w:val="18"/>
              </w:rPr>
              <w:t xml:space="preserve">à la </w:t>
            </w:r>
            <w:r w:rsidR="000F50C0" w:rsidRPr="00A559A0">
              <w:rPr>
                <w:rFonts w:cs="Arial"/>
                <w:sz w:val="18"/>
                <w:szCs w:val="18"/>
              </w:rPr>
              <w:t xml:space="preserve"> CELL or FARE TABLE.</w:t>
            </w:r>
          </w:p>
        </w:tc>
      </w:tr>
      <w:tr w:rsidR="000F50C0" w:rsidRPr="00A559A0" w14:paraId="3674F256" w14:textId="77777777" w:rsidTr="00B407FC">
        <w:tc>
          <w:tcPr>
            <w:tcW w:w="900" w:type="dxa"/>
            <w:tcBorders>
              <w:top w:val="single" w:sz="2" w:space="0" w:color="auto"/>
              <w:left w:val="single" w:sz="2" w:space="0" w:color="auto"/>
              <w:bottom w:val="single" w:sz="2" w:space="0" w:color="auto"/>
              <w:right w:val="single" w:sz="2" w:space="0" w:color="auto"/>
            </w:tcBorders>
          </w:tcPr>
          <w:p w14:paraId="5A819A1D" w14:textId="77777777" w:rsidR="000F50C0" w:rsidRPr="00A559A0" w:rsidRDefault="000F50C0" w:rsidP="00B407FC">
            <w:pPr>
              <w:rPr>
                <w:rFonts w:cs="Arial"/>
                <w:sz w:val="18"/>
                <w:szCs w:val="18"/>
              </w:rPr>
            </w:pPr>
            <w:r w:rsidRPr="00A559A0">
              <w:rPr>
                <w:rFonts w:cs="Arial"/>
                <w:sz w:val="18"/>
                <w:szCs w:val="18"/>
              </w:rPr>
              <w:lastRenderedPageBreak/>
              <w:t>XGRP</w:t>
            </w:r>
          </w:p>
        </w:tc>
        <w:tc>
          <w:tcPr>
            <w:tcW w:w="2156" w:type="dxa"/>
            <w:tcBorders>
              <w:top w:val="single" w:sz="2" w:space="0" w:color="auto"/>
              <w:left w:val="single" w:sz="2" w:space="0" w:color="auto"/>
              <w:bottom w:val="single" w:sz="2" w:space="0" w:color="auto"/>
              <w:right w:val="single" w:sz="2" w:space="0" w:color="auto"/>
            </w:tcBorders>
          </w:tcPr>
          <w:p w14:paraId="3902243A" w14:textId="48849D23" w:rsidR="000F50C0" w:rsidRPr="00A559A0" w:rsidRDefault="000F50C0" w:rsidP="00B407FC">
            <w:pPr>
              <w:rPr>
                <w:rFonts w:cs="Arial"/>
                <w:b/>
                <w:i/>
                <w:sz w:val="18"/>
                <w:szCs w:val="18"/>
              </w:rPr>
            </w:pPr>
            <w:r w:rsidRPr="00A559A0">
              <w:rPr>
                <w:rFonts w:cs="Arial"/>
                <w:b/>
                <w:i/>
                <w:sz w:val="18"/>
                <w:szCs w:val="18"/>
              </w:rPr>
              <w:t>CellSpecificRoutingGroup</w:t>
            </w:r>
          </w:p>
        </w:tc>
        <w:tc>
          <w:tcPr>
            <w:tcW w:w="1984" w:type="dxa"/>
            <w:tcBorders>
              <w:top w:val="single" w:sz="2" w:space="0" w:color="auto"/>
              <w:left w:val="single" w:sz="2" w:space="0" w:color="auto"/>
              <w:bottom w:val="single" w:sz="2" w:space="0" w:color="auto"/>
              <w:right w:val="single" w:sz="2" w:space="0" w:color="auto"/>
            </w:tcBorders>
          </w:tcPr>
          <w:p w14:paraId="223488CF" w14:textId="77777777" w:rsidR="000F50C0" w:rsidRPr="00A559A0" w:rsidRDefault="000F50C0" w:rsidP="00B407FC">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54712877"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42A5113" w14:textId="49D708CF" w:rsidR="000F50C0" w:rsidRPr="00A559A0" w:rsidRDefault="002E5558" w:rsidP="00B407FC">
            <w:pPr>
              <w:rPr>
                <w:rFonts w:cs="Arial"/>
                <w:sz w:val="18"/>
                <w:szCs w:val="18"/>
              </w:rPr>
            </w:pPr>
            <w:r>
              <w:rPr>
                <w:rFonts w:cs="Arial"/>
                <w:sz w:val="18"/>
                <w:szCs w:val="18"/>
              </w:rPr>
              <w:t xml:space="preserve">Itinéraires </w:t>
            </w:r>
            <w:r w:rsidRPr="002E5558">
              <w:rPr>
                <w:rFonts w:cs="Arial"/>
                <w:sz w:val="18"/>
                <w:szCs w:val="18"/>
              </w:rPr>
              <w:t>pour lesquels CELL fournit un prix.</w:t>
            </w:r>
          </w:p>
        </w:tc>
      </w:tr>
      <w:tr w:rsidR="002E5558" w:rsidRPr="00A559A0" w14:paraId="31A4A433" w14:textId="77777777" w:rsidTr="00B407FC">
        <w:tc>
          <w:tcPr>
            <w:tcW w:w="900" w:type="dxa"/>
            <w:tcBorders>
              <w:top w:val="single" w:sz="2" w:space="0" w:color="auto"/>
              <w:left w:val="single" w:sz="2" w:space="0" w:color="auto"/>
              <w:bottom w:val="single" w:sz="2" w:space="0" w:color="auto"/>
              <w:right w:val="single" w:sz="2" w:space="0" w:color="auto"/>
            </w:tcBorders>
          </w:tcPr>
          <w:p w14:paraId="3F819C11" w14:textId="77777777" w:rsidR="002E5558" w:rsidRPr="00A559A0" w:rsidRDefault="002E5558" w:rsidP="002E5558">
            <w:pPr>
              <w:rPr>
                <w:rFonts w:cs="Arial"/>
                <w:sz w:val="18"/>
                <w:szCs w:val="18"/>
              </w:rPr>
            </w:pPr>
            <w:r w:rsidRPr="00A559A0">
              <w:rPr>
                <w:rFonts w:cs="Arial"/>
                <w:sz w:val="18"/>
                <w:szCs w:val="18"/>
              </w:rPr>
              <w:t>XGRP</w:t>
            </w:r>
          </w:p>
        </w:tc>
        <w:tc>
          <w:tcPr>
            <w:tcW w:w="2156" w:type="dxa"/>
            <w:tcBorders>
              <w:top w:val="single" w:sz="2" w:space="0" w:color="auto"/>
              <w:left w:val="single" w:sz="2" w:space="0" w:color="auto"/>
              <w:bottom w:val="single" w:sz="2" w:space="0" w:color="auto"/>
              <w:right w:val="single" w:sz="2" w:space="0" w:color="auto"/>
            </w:tcBorders>
          </w:tcPr>
          <w:p w14:paraId="6A4D154F" w14:textId="228D26BA" w:rsidR="002E5558" w:rsidRPr="00A559A0" w:rsidRDefault="002E5558" w:rsidP="002E5558">
            <w:pPr>
              <w:rPr>
                <w:rFonts w:cs="Arial"/>
                <w:b/>
                <w:i/>
                <w:sz w:val="18"/>
                <w:szCs w:val="18"/>
              </w:rPr>
            </w:pPr>
            <w:r w:rsidRPr="00A559A0">
              <w:rPr>
                <w:rFonts w:cs="Arial"/>
                <w:b/>
                <w:i/>
                <w:sz w:val="18"/>
                <w:szCs w:val="18"/>
              </w:rPr>
              <w:t>CellSpecificNetworkGroup</w:t>
            </w:r>
          </w:p>
        </w:tc>
        <w:tc>
          <w:tcPr>
            <w:tcW w:w="1984" w:type="dxa"/>
            <w:tcBorders>
              <w:top w:val="single" w:sz="2" w:space="0" w:color="auto"/>
              <w:left w:val="single" w:sz="2" w:space="0" w:color="auto"/>
              <w:bottom w:val="single" w:sz="2" w:space="0" w:color="auto"/>
              <w:right w:val="single" w:sz="2" w:space="0" w:color="auto"/>
            </w:tcBorders>
          </w:tcPr>
          <w:p w14:paraId="2A376F70" w14:textId="77777777" w:rsidR="002E5558" w:rsidRPr="00A559A0" w:rsidRDefault="002E5558" w:rsidP="002E5558">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2BBAD935" w14:textId="77777777" w:rsidR="002E5558" w:rsidRPr="00A559A0" w:rsidRDefault="002E5558" w:rsidP="002E5558">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A2B7E9A" w14:textId="5979C8D6" w:rsidR="002E5558" w:rsidRPr="00A559A0" w:rsidRDefault="002E5558" w:rsidP="002E5558">
            <w:pPr>
              <w:rPr>
                <w:rFonts w:cs="Arial"/>
                <w:sz w:val="18"/>
                <w:szCs w:val="18"/>
              </w:rPr>
            </w:pPr>
            <w:r>
              <w:rPr>
                <w:rFonts w:cs="Arial"/>
                <w:sz w:val="18"/>
                <w:szCs w:val="18"/>
              </w:rPr>
              <w:t xml:space="preserve">Réseaux </w:t>
            </w:r>
            <w:r w:rsidRPr="002E5558">
              <w:rPr>
                <w:rFonts w:cs="Arial"/>
                <w:sz w:val="18"/>
                <w:szCs w:val="18"/>
              </w:rPr>
              <w:t>pour lesquels CELL fournit un prix.</w:t>
            </w:r>
          </w:p>
        </w:tc>
      </w:tr>
      <w:tr w:rsidR="002E5558" w:rsidRPr="00A559A0" w14:paraId="698CC6BF" w14:textId="77777777" w:rsidTr="00B407FC">
        <w:tc>
          <w:tcPr>
            <w:tcW w:w="900" w:type="dxa"/>
            <w:tcBorders>
              <w:top w:val="single" w:sz="2" w:space="0" w:color="auto"/>
              <w:left w:val="single" w:sz="2" w:space="0" w:color="auto"/>
              <w:bottom w:val="single" w:sz="2" w:space="0" w:color="auto"/>
              <w:right w:val="single" w:sz="2" w:space="0" w:color="auto"/>
            </w:tcBorders>
          </w:tcPr>
          <w:p w14:paraId="143C1298" w14:textId="77777777" w:rsidR="002E5558" w:rsidRPr="00A559A0" w:rsidRDefault="002E5558" w:rsidP="002E5558">
            <w:pPr>
              <w:rPr>
                <w:rFonts w:cs="Arial"/>
                <w:sz w:val="18"/>
                <w:szCs w:val="18"/>
              </w:rPr>
            </w:pPr>
            <w:r w:rsidRPr="00A559A0">
              <w:rPr>
                <w:rFonts w:cs="Arial"/>
                <w:sz w:val="18"/>
                <w:szCs w:val="18"/>
              </w:rPr>
              <w:t>XGRP</w:t>
            </w:r>
          </w:p>
        </w:tc>
        <w:tc>
          <w:tcPr>
            <w:tcW w:w="2156" w:type="dxa"/>
            <w:tcBorders>
              <w:top w:val="single" w:sz="2" w:space="0" w:color="auto"/>
              <w:left w:val="single" w:sz="2" w:space="0" w:color="auto"/>
              <w:bottom w:val="single" w:sz="2" w:space="0" w:color="auto"/>
              <w:right w:val="single" w:sz="2" w:space="0" w:color="auto"/>
            </w:tcBorders>
          </w:tcPr>
          <w:p w14:paraId="5FA2116E" w14:textId="1C136D56" w:rsidR="002E5558" w:rsidRPr="00A559A0" w:rsidRDefault="002E5558" w:rsidP="002E5558">
            <w:pPr>
              <w:rPr>
                <w:rFonts w:cs="Arial"/>
                <w:b/>
                <w:i/>
                <w:sz w:val="18"/>
                <w:szCs w:val="18"/>
              </w:rPr>
            </w:pPr>
            <w:r w:rsidRPr="00A559A0">
              <w:rPr>
                <w:rFonts w:cs="Arial"/>
                <w:b/>
                <w:i/>
                <w:sz w:val="18"/>
                <w:szCs w:val="18"/>
              </w:rPr>
              <w:t>CellSpecificServiceGroup</w:t>
            </w:r>
          </w:p>
        </w:tc>
        <w:tc>
          <w:tcPr>
            <w:tcW w:w="1984" w:type="dxa"/>
            <w:tcBorders>
              <w:top w:val="single" w:sz="2" w:space="0" w:color="auto"/>
              <w:left w:val="single" w:sz="2" w:space="0" w:color="auto"/>
              <w:bottom w:val="single" w:sz="2" w:space="0" w:color="auto"/>
              <w:right w:val="single" w:sz="2" w:space="0" w:color="auto"/>
            </w:tcBorders>
          </w:tcPr>
          <w:p w14:paraId="67839C59" w14:textId="77777777" w:rsidR="002E5558" w:rsidRPr="00A559A0" w:rsidRDefault="002E5558" w:rsidP="002E5558">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3F11F80B" w14:textId="77777777" w:rsidR="002E5558" w:rsidRPr="00A559A0" w:rsidRDefault="002E5558" w:rsidP="002E5558">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F65A58C" w14:textId="46CD3780" w:rsidR="002E5558" w:rsidRPr="00A559A0" w:rsidRDefault="002E5558" w:rsidP="002E5558">
            <w:pPr>
              <w:rPr>
                <w:rFonts w:cs="Arial"/>
                <w:sz w:val="18"/>
                <w:szCs w:val="18"/>
              </w:rPr>
            </w:pPr>
            <w:r>
              <w:rPr>
                <w:rFonts w:cs="Arial"/>
                <w:sz w:val="18"/>
                <w:szCs w:val="18"/>
              </w:rPr>
              <w:t xml:space="preserve">Services </w:t>
            </w:r>
            <w:r w:rsidRPr="002E5558">
              <w:rPr>
                <w:rFonts w:cs="Arial"/>
                <w:sz w:val="18"/>
                <w:szCs w:val="18"/>
              </w:rPr>
              <w:t>pour lesquels CELL fournit un prix.</w:t>
            </w:r>
          </w:p>
        </w:tc>
      </w:tr>
      <w:tr w:rsidR="002E5558" w:rsidRPr="00A559A0" w14:paraId="705548E3" w14:textId="77777777" w:rsidTr="00B407FC">
        <w:tc>
          <w:tcPr>
            <w:tcW w:w="900" w:type="dxa"/>
            <w:tcBorders>
              <w:top w:val="single" w:sz="2" w:space="0" w:color="auto"/>
              <w:left w:val="single" w:sz="2" w:space="0" w:color="auto"/>
              <w:bottom w:val="single" w:sz="2" w:space="0" w:color="auto"/>
              <w:right w:val="single" w:sz="2" w:space="0" w:color="auto"/>
            </w:tcBorders>
          </w:tcPr>
          <w:p w14:paraId="58B173E3" w14:textId="77777777" w:rsidR="002E5558" w:rsidRPr="00A559A0" w:rsidRDefault="002E5558" w:rsidP="002E5558">
            <w:pPr>
              <w:rPr>
                <w:rFonts w:cs="Arial"/>
                <w:sz w:val="18"/>
                <w:szCs w:val="18"/>
              </w:rPr>
            </w:pPr>
            <w:r w:rsidRPr="00A559A0">
              <w:rPr>
                <w:rFonts w:cs="Arial"/>
                <w:sz w:val="18"/>
                <w:szCs w:val="18"/>
              </w:rPr>
              <w:t>XGRP</w:t>
            </w:r>
          </w:p>
        </w:tc>
        <w:tc>
          <w:tcPr>
            <w:tcW w:w="2156" w:type="dxa"/>
            <w:tcBorders>
              <w:top w:val="single" w:sz="2" w:space="0" w:color="auto"/>
              <w:left w:val="single" w:sz="2" w:space="0" w:color="auto"/>
              <w:bottom w:val="single" w:sz="2" w:space="0" w:color="auto"/>
              <w:right w:val="single" w:sz="2" w:space="0" w:color="auto"/>
            </w:tcBorders>
          </w:tcPr>
          <w:p w14:paraId="2AB7B7E3" w14:textId="78C1715C" w:rsidR="002E5558" w:rsidRPr="00A559A0" w:rsidRDefault="002E5558" w:rsidP="002E5558">
            <w:pPr>
              <w:rPr>
                <w:rFonts w:cs="Arial"/>
                <w:b/>
                <w:i/>
                <w:sz w:val="18"/>
                <w:szCs w:val="18"/>
              </w:rPr>
            </w:pPr>
            <w:r w:rsidRPr="00A559A0">
              <w:rPr>
                <w:rFonts w:cs="Arial"/>
                <w:b/>
                <w:i/>
                <w:sz w:val="18"/>
                <w:szCs w:val="18"/>
              </w:rPr>
              <w:t>CellSpecificDistributionGroup</w:t>
            </w:r>
          </w:p>
        </w:tc>
        <w:tc>
          <w:tcPr>
            <w:tcW w:w="1984" w:type="dxa"/>
            <w:tcBorders>
              <w:top w:val="single" w:sz="2" w:space="0" w:color="auto"/>
              <w:left w:val="single" w:sz="2" w:space="0" w:color="auto"/>
              <w:bottom w:val="single" w:sz="2" w:space="0" w:color="auto"/>
              <w:right w:val="single" w:sz="2" w:space="0" w:color="auto"/>
            </w:tcBorders>
          </w:tcPr>
          <w:p w14:paraId="651652EF" w14:textId="77777777" w:rsidR="002E5558" w:rsidRPr="00A559A0" w:rsidRDefault="002E5558" w:rsidP="002E5558">
            <w:pPr>
              <w:rPr>
                <w:rFonts w:cs="Arial"/>
                <w:i/>
                <w:sz w:val="18"/>
                <w:szCs w:val="18"/>
              </w:rPr>
            </w:pPr>
            <w:r w:rsidRPr="00A559A0">
              <w:rPr>
                <w:rFonts w:eastAsia="Times New Roman" w:cs="Arial"/>
                <w:b/>
                <w:i/>
                <w:color w:val="0F0F0F"/>
                <w:sz w:val="18"/>
                <w:szCs w:val="24"/>
                <w:u w:val="single"/>
              </w:rPr>
              <w:t>xmlGroup</w:t>
            </w:r>
          </w:p>
        </w:tc>
        <w:tc>
          <w:tcPr>
            <w:tcW w:w="720" w:type="dxa"/>
            <w:tcBorders>
              <w:top w:val="single" w:sz="2" w:space="0" w:color="auto"/>
              <w:left w:val="single" w:sz="2" w:space="0" w:color="auto"/>
              <w:bottom w:val="single" w:sz="2" w:space="0" w:color="auto"/>
              <w:right w:val="single" w:sz="2" w:space="0" w:color="auto"/>
            </w:tcBorders>
          </w:tcPr>
          <w:p w14:paraId="24788201" w14:textId="77777777" w:rsidR="002E5558" w:rsidRPr="00A559A0" w:rsidRDefault="002E5558" w:rsidP="002E5558">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E201869" w14:textId="6BE654E6" w:rsidR="002E5558" w:rsidRPr="00A559A0" w:rsidRDefault="002E5558" w:rsidP="002E5558">
            <w:pPr>
              <w:rPr>
                <w:rFonts w:cs="Arial"/>
                <w:sz w:val="18"/>
                <w:szCs w:val="18"/>
              </w:rPr>
            </w:pPr>
            <w:r>
              <w:rPr>
                <w:rFonts w:cs="Arial"/>
                <w:sz w:val="18"/>
                <w:szCs w:val="18"/>
              </w:rPr>
              <w:t xml:space="preserve">Canaux de distribution </w:t>
            </w:r>
            <w:r w:rsidRPr="002E5558">
              <w:rPr>
                <w:rFonts w:cs="Arial"/>
                <w:sz w:val="18"/>
                <w:szCs w:val="18"/>
              </w:rPr>
              <w:t>pour lesquels CELL fournit un prix.</w:t>
            </w:r>
          </w:p>
        </w:tc>
      </w:tr>
    </w:tbl>
    <w:p w14:paraId="12DA1704" w14:textId="77777777" w:rsidR="000F50C0" w:rsidRPr="00A559A0" w:rsidRDefault="000F50C0" w:rsidP="004D5BB0"/>
    <w:p w14:paraId="53B1B351" w14:textId="1A9B10EF"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97</w:t>
      </w:r>
      <w:r w:rsidRPr="00A559A0">
        <w:rPr>
          <w:rFonts w:cs="Arial"/>
        </w:rPr>
        <w:fldChar w:fldCharType="end"/>
      </w:r>
      <w:r w:rsidRPr="00A559A0">
        <w:rPr>
          <w:rFonts w:cs="Arial"/>
        </w:rPr>
        <w:t xml:space="preserve"> –</w:t>
      </w:r>
      <w:r w:rsidRPr="00A559A0">
        <w:rPr>
          <w:rFonts w:cs="Arial"/>
          <w:i/>
        </w:rPr>
        <w:t xml:space="preserve"> CellSpecificNetworkGroup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2B95E5F8"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3391379" w14:textId="3026E217"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FACFC20"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A511212"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232F0A18" w14:textId="5EBC5602"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EA2EE1E"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34C25888" w14:textId="77777777" w:rsidTr="00B407FC">
        <w:tc>
          <w:tcPr>
            <w:tcW w:w="900" w:type="dxa"/>
            <w:tcBorders>
              <w:top w:val="single" w:sz="2" w:space="0" w:color="auto"/>
              <w:left w:val="single" w:sz="2" w:space="0" w:color="auto"/>
              <w:bottom w:val="single" w:sz="2" w:space="0" w:color="auto"/>
              <w:right w:val="single" w:sz="2" w:space="0" w:color="auto"/>
            </w:tcBorders>
          </w:tcPr>
          <w:p w14:paraId="30A4123E"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215CA260" w14:textId="7A3C79C4" w:rsidR="000F50C0" w:rsidRPr="00A559A0" w:rsidRDefault="000F50C0" w:rsidP="00B407FC">
            <w:pPr>
              <w:rPr>
                <w:rFonts w:cs="Arial"/>
                <w:b/>
                <w:i/>
                <w:sz w:val="18"/>
                <w:szCs w:val="18"/>
              </w:rPr>
            </w:pPr>
            <w:r w:rsidRPr="00A559A0">
              <w:rPr>
                <w:rFonts w:cs="Arial"/>
                <w:b/>
                <w:i/>
                <w:sz w:val="18"/>
                <w:szCs w:val="18"/>
              </w:rPr>
              <w:t>GroupOfLinesRef</w:t>
            </w:r>
          </w:p>
        </w:tc>
        <w:tc>
          <w:tcPr>
            <w:tcW w:w="2160" w:type="dxa"/>
            <w:tcBorders>
              <w:top w:val="single" w:sz="2" w:space="0" w:color="auto"/>
              <w:left w:val="single" w:sz="2" w:space="0" w:color="auto"/>
              <w:bottom w:val="single" w:sz="2" w:space="0" w:color="auto"/>
              <w:right w:val="single" w:sz="2" w:space="0" w:color="auto"/>
            </w:tcBorders>
          </w:tcPr>
          <w:p w14:paraId="79CE0C25" w14:textId="7D185BBF" w:rsidR="000F50C0" w:rsidRPr="00A559A0" w:rsidRDefault="000F50C0" w:rsidP="00B407FC">
            <w:pPr>
              <w:rPr>
                <w:rFonts w:cs="Arial"/>
                <w:i/>
                <w:sz w:val="18"/>
                <w:szCs w:val="18"/>
              </w:rPr>
            </w:pPr>
            <w:r w:rsidRPr="00A559A0">
              <w:rPr>
                <w:rFonts w:cs="Arial"/>
                <w:i/>
                <w:sz w:val="18"/>
                <w:szCs w:val="18"/>
              </w:rPr>
              <w:t>GroupOfLinesRef</w:t>
            </w:r>
          </w:p>
        </w:tc>
        <w:tc>
          <w:tcPr>
            <w:tcW w:w="1080" w:type="dxa"/>
            <w:tcBorders>
              <w:top w:val="single" w:sz="2" w:space="0" w:color="auto"/>
              <w:left w:val="single" w:sz="2" w:space="0" w:color="auto"/>
              <w:bottom w:val="single" w:sz="2" w:space="0" w:color="auto"/>
              <w:right w:val="single" w:sz="2" w:space="0" w:color="auto"/>
            </w:tcBorders>
          </w:tcPr>
          <w:p w14:paraId="70B4EE62"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82A2B0C" w14:textId="3A362F2C" w:rsidR="000F50C0" w:rsidRPr="00A559A0" w:rsidRDefault="000F50C0" w:rsidP="00B407FC">
            <w:pPr>
              <w:rPr>
                <w:rFonts w:cs="Arial"/>
                <w:sz w:val="18"/>
                <w:szCs w:val="18"/>
              </w:rPr>
            </w:pPr>
            <w:r w:rsidRPr="00A559A0">
              <w:rPr>
                <w:rFonts w:cs="Arial"/>
                <w:sz w:val="18"/>
                <w:szCs w:val="18"/>
              </w:rPr>
              <w:t xml:space="preserve">A GROUP OF LINEs </w:t>
            </w:r>
            <w:r w:rsidR="002E5558">
              <w:rPr>
                <w:rFonts w:cs="Arial"/>
                <w:sz w:val="18"/>
                <w:szCs w:val="18"/>
              </w:rPr>
              <w:t>pour leque cette</w:t>
            </w:r>
            <w:r w:rsidRPr="00A559A0">
              <w:rPr>
                <w:rFonts w:cs="Arial"/>
                <w:sz w:val="18"/>
                <w:szCs w:val="18"/>
              </w:rPr>
              <w:t xml:space="preserve"> CELL </w:t>
            </w:r>
            <w:r w:rsidR="002E5558">
              <w:rPr>
                <w:rFonts w:cs="Arial"/>
                <w:sz w:val="18"/>
                <w:szCs w:val="18"/>
              </w:rPr>
              <w:t>fournit un prix.</w:t>
            </w:r>
          </w:p>
        </w:tc>
      </w:tr>
      <w:tr w:rsidR="000F50C0" w:rsidRPr="00A559A0" w14:paraId="29FAB5DC" w14:textId="77777777" w:rsidTr="00B407FC">
        <w:tc>
          <w:tcPr>
            <w:tcW w:w="900" w:type="dxa"/>
            <w:tcBorders>
              <w:top w:val="single" w:sz="2" w:space="0" w:color="auto"/>
              <w:left w:val="single" w:sz="2" w:space="0" w:color="auto"/>
              <w:bottom w:val="single" w:sz="2" w:space="0" w:color="auto"/>
              <w:right w:val="single" w:sz="2" w:space="0" w:color="auto"/>
            </w:tcBorders>
          </w:tcPr>
          <w:p w14:paraId="1ECB25D6"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727740B5" w14:textId="77777777" w:rsidR="000F50C0" w:rsidRPr="00A559A0" w:rsidRDefault="000F50C0" w:rsidP="00B407FC">
            <w:pPr>
              <w:rPr>
                <w:rFonts w:cs="Arial"/>
                <w:b/>
                <w:i/>
                <w:sz w:val="18"/>
                <w:szCs w:val="18"/>
              </w:rPr>
            </w:pPr>
            <w:r w:rsidRPr="00A559A0">
              <w:rPr>
                <w:rFonts w:cs="Arial"/>
                <w:b/>
                <w:i/>
                <w:sz w:val="18"/>
                <w:szCs w:val="18"/>
              </w:rPr>
              <w:t>LineRef</w:t>
            </w:r>
          </w:p>
        </w:tc>
        <w:tc>
          <w:tcPr>
            <w:tcW w:w="2160" w:type="dxa"/>
            <w:tcBorders>
              <w:top w:val="single" w:sz="2" w:space="0" w:color="auto"/>
              <w:left w:val="single" w:sz="2" w:space="0" w:color="auto"/>
              <w:bottom w:val="single" w:sz="2" w:space="0" w:color="auto"/>
              <w:right w:val="single" w:sz="2" w:space="0" w:color="auto"/>
            </w:tcBorders>
          </w:tcPr>
          <w:p w14:paraId="63FA41E8" w14:textId="77777777" w:rsidR="000F50C0" w:rsidRPr="00A559A0" w:rsidRDefault="000F50C0" w:rsidP="00B407FC">
            <w:pPr>
              <w:rPr>
                <w:rFonts w:cs="Arial"/>
                <w:i/>
                <w:sz w:val="18"/>
                <w:szCs w:val="18"/>
              </w:rPr>
            </w:pPr>
            <w:r w:rsidRPr="00A559A0">
              <w:rPr>
                <w:rFonts w:cs="Arial"/>
                <w:i/>
                <w:sz w:val="18"/>
                <w:szCs w:val="18"/>
              </w:rPr>
              <w:t>LineRef</w:t>
            </w:r>
          </w:p>
        </w:tc>
        <w:tc>
          <w:tcPr>
            <w:tcW w:w="1080" w:type="dxa"/>
            <w:tcBorders>
              <w:top w:val="single" w:sz="2" w:space="0" w:color="auto"/>
              <w:left w:val="single" w:sz="2" w:space="0" w:color="auto"/>
              <w:bottom w:val="single" w:sz="2" w:space="0" w:color="auto"/>
              <w:right w:val="single" w:sz="2" w:space="0" w:color="auto"/>
            </w:tcBorders>
          </w:tcPr>
          <w:p w14:paraId="12BF5FB0"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2C6A6D2" w14:textId="6DFBD650" w:rsidR="000F50C0" w:rsidRPr="00A559A0" w:rsidRDefault="002E5558" w:rsidP="00B407FC">
            <w:pPr>
              <w:rPr>
                <w:rFonts w:cs="Arial"/>
                <w:sz w:val="18"/>
                <w:szCs w:val="18"/>
              </w:rPr>
            </w:pPr>
            <w:r>
              <w:rPr>
                <w:rFonts w:cs="Arial"/>
                <w:sz w:val="18"/>
                <w:szCs w:val="18"/>
              </w:rPr>
              <w:t>LIGNE</w:t>
            </w:r>
            <w:r w:rsidRPr="002E5558">
              <w:rPr>
                <w:rFonts w:cs="Arial"/>
                <w:sz w:val="18"/>
                <w:szCs w:val="18"/>
              </w:rPr>
              <w:t xml:space="preserve"> pour laquelle la CELLULE fournit un prix.</w:t>
            </w:r>
          </w:p>
        </w:tc>
      </w:tr>
      <w:tr w:rsidR="002E5558" w:rsidRPr="00A559A0" w14:paraId="520E2843" w14:textId="77777777" w:rsidTr="00B407FC">
        <w:tc>
          <w:tcPr>
            <w:tcW w:w="900" w:type="dxa"/>
            <w:tcBorders>
              <w:top w:val="single" w:sz="2" w:space="0" w:color="auto"/>
              <w:left w:val="single" w:sz="2" w:space="0" w:color="auto"/>
              <w:bottom w:val="single" w:sz="2" w:space="0" w:color="auto"/>
              <w:right w:val="single" w:sz="2" w:space="0" w:color="auto"/>
            </w:tcBorders>
          </w:tcPr>
          <w:p w14:paraId="121F7E29" w14:textId="77777777" w:rsidR="002E5558" w:rsidRPr="00A559A0" w:rsidRDefault="002E5558" w:rsidP="002E5558">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5D379813" w14:textId="77777777" w:rsidR="002E5558" w:rsidRPr="00A559A0" w:rsidRDefault="002E5558" w:rsidP="002E5558">
            <w:pPr>
              <w:rPr>
                <w:rFonts w:cs="Arial"/>
                <w:b/>
                <w:i/>
                <w:sz w:val="18"/>
                <w:szCs w:val="18"/>
              </w:rPr>
            </w:pPr>
            <w:r w:rsidRPr="00A559A0">
              <w:rPr>
                <w:rFonts w:cs="Arial"/>
                <w:b/>
                <w:i/>
                <w:sz w:val="18"/>
                <w:szCs w:val="18"/>
              </w:rPr>
              <w:t>SiteRef</w:t>
            </w:r>
          </w:p>
        </w:tc>
        <w:tc>
          <w:tcPr>
            <w:tcW w:w="2160" w:type="dxa"/>
            <w:tcBorders>
              <w:top w:val="single" w:sz="2" w:space="0" w:color="auto"/>
              <w:left w:val="single" w:sz="2" w:space="0" w:color="auto"/>
              <w:bottom w:val="single" w:sz="2" w:space="0" w:color="auto"/>
              <w:right w:val="single" w:sz="2" w:space="0" w:color="auto"/>
            </w:tcBorders>
          </w:tcPr>
          <w:p w14:paraId="38D1FF0C" w14:textId="77777777" w:rsidR="002E5558" w:rsidRPr="00A559A0" w:rsidRDefault="002E5558" w:rsidP="002E5558">
            <w:pPr>
              <w:rPr>
                <w:rFonts w:cs="Arial"/>
                <w:i/>
                <w:sz w:val="18"/>
                <w:szCs w:val="18"/>
              </w:rPr>
            </w:pPr>
            <w:r w:rsidRPr="00A559A0">
              <w:rPr>
                <w:rFonts w:cs="Arial"/>
                <w:i/>
                <w:sz w:val="18"/>
                <w:szCs w:val="18"/>
              </w:rPr>
              <w:t>SiteRef</w:t>
            </w:r>
          </w:p>
        </w:tc>
        <w:tc>
          <w:tcPr>
            <w:tcW w:w="1080" w:type="dxa"/>
            <w:tcBorders>
              <w:top w:val="single" w:sz="2" w:space="0" w:color="auto"/>
              <w:left w:val="single" w:sz="2" w:space="0" w:color="auto"/>
              <w:bottom w:val="single" w:sz="2" w:space="0" w:color="auto"/>
              <w:right w:val="single" w:sz="2" w:space="0" w:color="auto"/>
            </w:tcBorders>
          </w:tcPr>
          <w:p w14:paraId="6B3249A5" w14:textId="77777777" w:rsidR="002E5558" w:rsidRPr="00A559A0" w:rsidRDefault="002E5558" w:rsidP="002E5558">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3403A6D" w14:textId="6B6FE16A" w:rsidR="002E5558" w:rsidRPr="00A559A0" w:rsidRDefault="002E5558" w:rsidP="002E5558">
            <w:pPr>
              <w:rPr>
                <w:rFonts w:cs="Arial"/>
                <w:sz w:val="18"/>
                <w:szCs w:val="18"/>
              </w:rPr>
            </w:pPr>
            <w:r>
              <w:rPr>
                <w:rFonts w:cs="Arial"/>
                <w:sz w:val="18"/>
                <w:szCs w:val="18"/>
              </w:rPr>
              <w:t>SITE</w:t>
            </w:r>
            <w:r w:rsidRPr="002E5558">
              <w:rPr>
                <w:rFonts w:cs="Arial"/>
                <w:sz w:val="18"/>
                <w:szCs w:val="18"/>
              </w:rPr>
              <w:t xml:space="preserve"> pour laquelle la CELLULE fournit un prix.</w:t>
            </w:r>
          </w:p>
        </w:tc>
      </w:tr>
      <w:tr w:rsidR="002E5558" w:rsidRPr="00A559A0" w14:paraId="6B3E3E4E" w14:textId="77777777" w:rsidTr="00B407FC">
        <w:tc>
          <w:tcPr>
            <w:tcW w:w="900" w:type="dxa"/>
            <w:tcBorders>
              <w:top w:val="single" w:sz="2" w:space="0" w:color="auto"/>
              <w:left w:val="single" w:sz="2" w:space="0" w:color="auto"/>
              <w:bottom w:val="single" w:sz="2" w:space="0" w:color="auto"/>
              <w:right w:val="single" w:sz="2" w:space="0" w:color="auto"/>
            </w:tcBorders>
          </w:tcPr>
          <w:p w14:paraId="042B62D2" w14:textId="77777777" w:rsidR="002E5558" w:rsidRPr="00A559A0" w:rsidRDefault="002E5558" w:rsidP="002E5558">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0F7AB98E" w14:textId="77777777" w:rsidR="002E5558" w:rsidRPr="00A559A0" w:rsidRDefault="002E5558" w:rsidP="002E5558">
            <w:pPr>
              <w:rPr>
                <w:rFonts w:cs="Arial"/>
                <w:b/>
                <w:i/>
                <w:sz w:val="18"/>
                <w:szCs w:val="18"/>
              </w:rPr>
            </w:pPr>
            <w:r w:rsidRPr="00A559A0">
              <w:rPr>
                <w:rFonts w:cs="Arial"/>
                <w:b/>
                <w:i/>
                <w:sz w:val="18"/>
                <w:szCs w:val="18"/>
              </w:rPr>
              <w:t>TariffZoneRef</w:t>
            </w:r>
          </w:p>
        </w:tc>
        <w:tc>
          <w:tcPr>
            <w:tcW w:w="2160" w:type="dxa"/>
            <w:tcBorders>
              <w:top w:val="single" w:sz="2" w:space="0" w:color="auto"/>
              <w:left w:val="single" w:sz="2" w:space="0" w:color="auto"/>
              <w:bottom w:val="single" w:sz="2" w:space="0" w:color="auto"/>
              <w:right w:val="single" w:sz="2" w:space="0" w:color="auto"/>
            </w:tcBorders>
          </w:tcPr>
          <w:p w14:paraId="722D36F4" w14:textId="77777777" w:rsidR="002E5558" w:rsidRPr="00A559A0" w:rsidRDefault="002E5558" w:rsidP="002E5558">
            <w:pPr>
              <w:rPr>
                <w:rFonts w:cs="Arial"/>
                <w:i/>
                <w:sz w:val="18"/>
                <w:szCs w:val="18"/>
              </w:rPr>
            </w:pPr>
            <w:r w:rsidRPr="00A559A0">
              <w:rPr>
                <w:rFonts w:cs="Arial"/>
                <w:i/>
                <w:sz w:val="18"/>
                <w:szCs w:val="18"/>
              </w:rPr>
              <w:t>TariffZoneRef</w:t>
            </w:r>
          </w:p>
        </w:tc>
        <w:tc>
          <w:tcPr>
            <w:tcW w:w="1080" w:type="dxa"/>
            <w:tcBorders>
              <w:top w:val="single" w:sz="2" w:space="0" w:color="auto"/>
              <w:left w:val="single" w:sz="2" w:space="0" w:color="auto"/>
              <w:bottom w:val="single" w:sz="2" w:space="0" w:color="auto"/>
              <w:right w:val="single" w:sz="2" w:space="0" w:color="auto"/>
            </w:tcBorders>
          </w:tcPr>
          <w:p w14:paraId="4BA21B96" w14:textId="77777777" w:rsidR="002E5558" w:rsidRPr="00A559A0" w:rsidRDefault="002E5558" w:rsidP="002E5558">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5092787" w14:textId="154F833A" w:rsidR="002E5558" w:rsidRPr="00A559A0" w:rsidRDefault="002E5558" w:rsidP="002E5558">
            <w:pPr>
              <w:rPr>
                <w:rFonts w:cs="Arial"/>
                <w:sz w:val="18"/>
                <w:szCs w:val="18"/>
              </w:rPr>
            </w:pPr>
            <w:r>
              <w:rPr>
                <w:rFonts w:cs="Arial"/>
                <w:sz w:val="18"/>
                <w:szCs w:val="18"/>
              </w:rPr>
              <w:t>TARIFF ZONE</w:t>
            </w:r>
            <w:r w:rsidRPr="002E5558">
              <w:rPr>
                <w:rFonts w:cs="Arial"/>
                <w:sz w:val="18"/>
                <w:szCs w:val="18"/>
              </w:rPr>
              <w:t xml:space="preserve"> pour laquelle la CELLULE fournit un prix.</w:t>
            </w:r>
          </w:p>
        </w:tc>
      </w:tr>
      <w:tr w:rsidR="002E5558" w:rsidRPr="00A559A0" w14:paraId="6F25F970" w14:textId="77777777" w:rsidTr="00B407FC">
        <w:tc>
          <w:tcPr>
            <w:tcW w:w="900" w:type="dxa"/>
            <w:tcBorders>
              <w:top w:val="single" w:sz="2" w:space="0" w:color="auto"/>
              <w:left w:val="single" w:sz="2" w:space="0" w:color="auto"/>
              <w:bottom w:val="single" w:sz="2" w:space="0" w:color="auto"/>
              <w:right w:val="single" w:sz="2" w:space="0" w:color="auto"/>
            </w:tcBorders>
          </w:tcPr>
          <w:p w14:paraId="4DE9357D" w14:textId="77777777" w:rsidR="002E5558" w:rsidRPr="00A559A0" w:rsidRDefault="002E5558" w:rsidP="002E5558">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06B5DFB2" w14:textId="77777777" w:rsidR="002E5558" w:rsidRPr="00A559A0" w:rsidRDefault="002E5558" w:rsidP="002E5558">
            <w:pPr>
              <w:rPr>
                <w:rFonts w:cs="Arial"/>
                <w:b/>
                <w:i/>
                <w:sz w:val="18"/>
                <w:szCs w:val="18"/>
              </w:rPr>
            </w:pPr>
            <w:r w:rsidRPr="00A559A0">
              <w:rPr>
                <w:rFonts w:cs="Arial"/>
                <w:b/>
                <w:i/>
                <w:sz w:val="18"/>
                <w:szCs w:val="18"/>
              </w:rPr>
              <w:t>FareSectionRef</w:t>
            </w:r>
          </w:p>
        </w:tc>
        <w:tc>
          <w:tcPr>
            <w:tcW w:w="2160" w:type="dxa"/>
            <w:tcBorders>
              <w:top w:val="single" w:sz="2" w:space="0" w:color="auto"/>
              <w:left w:val="single" w:sz="2" w:space="0" w:color="auto"/>
              <w:bottom w:val="single" w:sz="2" w:space="0" w:color="auto"/>
              <w:right w:val="single" w:sz="2" w:space="0" w:color="auto"/>
            </w:tcBorders>
          </w:tcPr>
          <w:p w14:paraId="0A5356A1" w14:textId="77777777" w:rsidR="002E5558" w:rsidRPr="00A559A0" w:rsidRDefault="002E5558" w:rsidP="002E5558">
            <w:pPr>
              <w:rPr>
                <w:rFonts w:cs="Arial"/>
                <w:i/>
                <w:sz w:val="18"/>
                <w:szCs w:val="18"/>
              </w:rPr>
            </w:pPr>
            <w:r w:rsidRPr="00A559A0">
              <w:rPr>
                <w:rFonts w:cs="Arial"/>
                <w:i/>
                <w:sz w:val="18"/>
                <w:szCs w:val="18"/>
              </w:rPr>
              <w:t>FareSectionRef</w:t>
            </w:r>
          </w:p>
        </w:tc>
        <w:tc>
          <w:tcPr>
            <w:tcW w:w="1080" w:type="dxa"/>
            <w:tcBorders>
              <w:top w:val="single" w:sz="2" w:space="0" w:color="auto"/>
              <w:left w:val="single" w:sz="2" w:space="0" w:color="auto"/>
              <w:bottom w:val="single" w:sz="2" w:space="0" w:color="auto"/>
              <w:right w:val="single" w:sz="2" w:space="0" w:color="auto"/>
            </w:tcBorders>
          </w:tcPr>
          <w:p w14:paraId="3A2F2359" w14:textId="77777777" w:rsidR="002E5558" w:rsidRPr="00A559A0" w:rsidRDefault="002E5558" w:rsidP="002E5558">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D6BE466" w14:textId="5918350B" w:rsidR="002E5558" w:rsidRPr="00A559A0" w:rsidRDefault="002E5558" w:rsidP="002E5558">
            <w:pPr>
              <w:rPr>
                <w:rFonts w:cs="Arial"/>
                <w:sz w:val="18"/>
                <w:szCs w:val="18"/>
              </w:rPr>
            </w:pPr>
            <w:r>
              <w:rPr>
                <w:rFonts w:cs="Arial"/>
                <w:sz w:val="18"/>
                <w:szCs w:val="18"/>
              </w:rPr>
              <w:t>FARE SECTION</w:t>
            </w:r>
            <w:r w:rsidRPr="002E5558">
              <w:rPr>
                <w:rFonts w:cs="Arial"/>
                <w:sz w:val="18"/>
                <w:szCs w:val="18"/>
              </w:rPr>
              <w:t xml:space="preserve"> pour laquelle la CELLULE fournit un prix.</w:t>
            </w:r>
          </w:p>
        </w:tc>
      </w:tr>
    </w:tbl>
    <w:p w14:paraId="1EDF3C78" w14:textId="77777777" w:rsidR="000F50C0" w:rsidRPr="00A559A0" w:rsidRDefault="000F50C0" w:rsidP="004D5BB0"/>
    <w:p w14:paraId="751F87F4" w14:textId="627C7DD3"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98</w:t>
      </w:r>
      <w:r w:rsidRPr="00A559A0">
        <w:rPr>
          <w:rFonts w:cs="Arial"/>
        </w:rPr>
        <w:fldChar w:fldCharType="end"/>
      </w:r>
      <w:r w:rsidRPr="00A559A0">
        <w:rPr>
          <w:rFonts w:cs="Arial"/>
        </w:rPr>
        <w:t xml:space="preserve"> – CellSpecificRoutingGroup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3771764F"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5AF9CF7" w14:textId="2A849EDB"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D259D5A"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37125592"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5698DA4" w14:textId="3CCF03C3"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D6BB0FB"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1C421758" w14:textId="77777777" w:rsidTr="00B407FC">
        <w:tc>
          <w:tcPr>
            <w:tcW w:w="900" w:type="dxa"/>
            <w:tcBorders>
              <w:top w:val="single" w:sz="2" w:space="0" w:color="auto"/>
              <w:left w:val="single" w:sz="2" w:space="0" w:color="auto"/>
              <w:bottom w:val="single" w:sz="2" w:space="0" w:color="auto"/>
              <w:right w:val="single" w:sz="2" w:space="0" w:color="auto"/>
            </w:tcBorders>
          </w:tcPr>
          <w:p w14:paraId="16D48879" w14:textId="77777777" w:rsidR="000F50C0" w:rsidRPr="00A559A0" w:rsidRDefault="000F50C0" w:rsidP="00B407FC">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72844047" w14:textId="77777777" w:rsidR="000F50C0" w:rsidRPr="00A559A0" w:rsidRDefault="000F50C0" w:rsidP="00B407FC">
            <w:pPr>
              <w:rPr>
                <w:rFonts w:cs="Arial"/>
                <w:sz w:val="18"/>
                <w:szCs w:val="18"/>
              </w:rPr>
            </w:pPr>
            <w:r w:rsidRPr="00A559A0">
              <w:rPr>
                <w:rFonts w:cs="Arial"/>
                <w:b/>
                <w:i/>
                <w:sz w:val="18"/>
                <w:szCs w:val="18"/>
              </w:rPr>
              <w:t>DirectionType</w:t>
            </w:r>
          </w:p>
        </w:tc>
        <w:tc>
          <w:tcPr>
            <w:tcW w:w="2160" w:type="dxa"/>
            <w:tcBorders>
              <w:top w:val="single" w:sz="2" w:space="0" w:color="auto"/>
              <w:left w:val="single" w:sz="2" w:space="0" w:color="auto"/>
              <w:bottom w:val="single" w:sz="2" w:space="0" w:color="auto"/>
              <w:right w:val="single" w:sz="2" w:space="0" w:color="auto"/>
            </w:tcBorders>
          </w:tcPr>
          <w:p w14:paraId="56A2D815" w14:textId="77777777" w:rsidR="000F50C0" w:rsidRPr="00A559A0" w:rsidRDefault="000F50C0" w:rsidP="00B407FC">
            <w:pPr>
              <w:rPr>
                <w:rFonts w:cs="Arial"/>
                <w:sz w:val="18"/>
                <w:szCs w:val="18"/>
              </w:rPr>
            </w:pPr>
            <w:r w:rsidRPr="00A559A0">
              <w:rPr>
                <w:rFonts w:cs="Arial"/>
                <w:i/>
                <w:sz w:val="18"/>
                <w:szCs w:val="18"/>
              </w:rPr>
              <w:t>RelativeDirectionEnum</w:t>
            </w:r>
          </w:p>
        </w:tc>
        <w:tc>
          <w:tcPr>
            <w:tcW w:w="1080" w:type="dxa"/>
            <w:tcBorders>
              <w:top w:val="single" w:sz="2" w:space="0" w:color="auto"/>
              <w:left w:val="single" w:sz="2" w:space="0" w:color="auto"/>
              <w:bottom w:val="single" w:sz="2" w:space="0" w:color="auto"/>
              <w:right w:val="single" w:sz="2" w:space="0" w:color="auto"/>
            </w:tcBorders>
          </w:tcPr>
          <w:p w14:paraId="404873DF"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4BE866B" w14:textId="6CC6A7FE" w:rsidR="000F50C0" w:rsidRPr="00A559A0" w:rsidRDefault="002E5558" w:rsidP="00DE2F41">
            <w:pPr>
              <w:spacing w:after="0"/>
              <w:rPr>
                <w:rFonts w:cs="Arial"/>
                <w:sz w:val="18"/>
                <w:szCs w:val="18"/>
              </w:rPr>
            </w:pPr>
            <w:r w:rsidRPr="002E5558">
              <w:rPr>
                <w:rFonts w:cs="Arial"/>
                <w:sz w:val="18"/>
                <w:szCs w:val="18"/>
              </w:rPr>
              <w:t>Pour les tarifs des DISTANCE MATRIX ELEMENTs, DIRECTION dans laquelle le prix s'applique. Voir Part1 pour les valeurs autorisées.</w:t>
            </w:r>
          </w:p>
          <w:p w14:paraId="49FD8F24" w14:textId="728B91A4" w:rsidR="00DE2F41" w:rsidRPr="00A559A0" w:rsidRDefault="00DE2F41" w:rsidP="00DE2F41">
            <w:pPr>
              <w:spacing w:after="0"/>
              <w:ind w:left="400"/>
              <w:rPr>
                <w:rFonts w:cs="Arial"/>
                <w:i/>
                <w:iCs/>
                <w:sz w:val="18"/>
                <w:szCs w:val="18"/>
              </w:rPr>
            </w:pPr>
            <w:r w:rsidRPr="00A559A0">
              <w:rPr>
                <w:rFonts w:cs="Arial"/>
                <w:i/>
                <w:iCs/>
                <w:sz w:val="18"/>
                <w:szCs w:val="18"/>
              </w:rPr>
              <w:t xml:space="preserve"> both </w:t>
            </w:r>
            <w:r w:rsidR="00887FE3">
              <w:rPr>
                <w:rFonts w:cs="Arial"/>
                <w:i/>
                <w:iCs/>
                <w:sz w:val="18"/>
                <w:szCs w:val="18"/>
              </w:rPr>
              <w:t>(les deux)</w:t>
            </w:r>
          </w:p>
          <w:p w14:paraId="1F69281B" w14:textId="033F4EDA" w:rsidR="00DE2F41" w:rsidRPr="00A559A0" w:rsidRDefault="00DE2F41" w:rsidP="00DE2F41">
            <w:pPr>
              <w:spacing w:after="0"/>
              <w:ind w:left="400"/>
              <w:rPr>
                <w:rFonts w:cs="Arial"/>
                <w:i/>
                <w:iCs/>
                <w:sz w:val="18"/>
                <w:szCs w:val="18"/>
              </w:rPr>
            </w:pPr>
            <w:r w:rsidRPr="00A559A0">
              <w:rPr>
                <w:rFonts w:cs="Arial"/>
                <w:i/>
                <w:iCs/>
                <w:sz w:val="18"/>
                <w:szCs w:val="18"/>
              </w:rPr>
              <w:t xml:space="preserve"> forwards </w:t>
            </w:r>
            <w:r w:rsidR="00887FE3">
              <w:rPr>
                <w:rFonts w:cs="Arial"/>
                <w:i/>
                <w:iCs/>
                <w:sz w:val="18"/>
                <w:szCs w:val="18"/>
              </w:rPr>
              <w:t>(aller)</w:t>
            </w:r>
          </w:p>
          <w:p w14:paraId="36920E79" w14:textId="35D81AAE" w:rsidR="00DE2F41" w:rsidRPr="00A559A0" w:rsidRDefault="00DE2F41" w:rsidP="00DE2F41">
            <w:pPr>
              <w:spacing w:after="0"/>
              <w:ind w:left="400"/>
              <w:rPr>
                <w:rFonts w:cs="Arial"/>
                <w:sz w:val="18"/>
                <w:szCs w:val="18"/>
              </w:rPr>
            </w:pPr>
            <w:r w:rsidRPr="00A559A0">
              <w:rPr>
                <w:rFonts w:cs="Arial"/>
                <w:i/>
                <w:iCs/>
                <w:sz w:val="18"/>
                <w:szCs w:val="18"/>
              </w:rPr>
              <w:t xml:space="preserve"> backwards</w:t>
            </w:r>
            <w:r w:rsidR="00887FE3">
              <w:rPr>
                <w:rFonts w:cs="Arial"/>
                <w:i/>
                <w:iCs/>
                <w:sz w:val="18"/>
                <w:szCs w:val="18"/>
              </w:rPr>
              <w:t xml:space="preserve"> (retour)</w:t>
            </w:r>
          </w:p>
        </w:tc>
      </w:tr>
      <w:tr w:rsidR="000F50C0" w:rsidRPr="00A559A0" w14:paraId="5C44E487" w14:textId="77777777" w:rsidTr="00B407FC">
        <w:tc>
          <w:tcPr>
            <w:tcW w:w="900" w:type="dxa"/>
            <w:tcBorders>
              <w:top w:val="single" w:sz="2" w:space="0" w:color="auto"/>
              <w:left w:val="single" w:sz="2" w:space="0" w:color="auto"/>
              <w:bottom w:val="single" w:sz="2" w:space="0" w:color="auto"/>
              <w:right w:val="single" w:sz="2" w:space="0" w:color="auto"/>
            </w:tcBorders>
          </w:tcPr>
          <w:p w14:paraId="2E864736" w14:textId="77777777" w:rsidR="000F50C0" w:rsidRPr="00A559A0" w:rsidRDefault="000F50C0" w:rsidP="00B407FC">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7066BDF4" w14:textId="77777777" w:rsidR="000F50C0" w:rsidRPr="00A559A0" w:rsidRDefault="000F50C0" w:rsidP="00B407FC">
            <w:pPr>
              <w:rPr>
                <w:rFonts w:cs="Arial"/>
                <w:b/>
                <w:i/>
                <w:sz w:val="18"/>
                <w:szCs w:val="18"/>
              </w:rPr>
            </w:pPr>
            <w:r w:rsidRPr="00A559A0">
              <w:rPr>
                <w:rFonts w:cs="Arial"/>
                <w:b/>
                <w:i/>
                <w:sz w:val="18"/>
                <w:szCs w:val="18"/>
              </w:rPr>
              <w:t>RoutingType</w:t>
            </w:r>
          </w:p>
        </w:tc>
        <w:tc>
          <w:tcPr>
            <w:tcW w:w="2160" w:type="dxa"/>
            <w:tcBorders>
              <w:top w:val="single" w:sz="2" w:space="0" w:color="auto"/>
              <w:left w:val="single" w:sz="2" w:space="0" w:color="auto"/>
              <w:bottom w:val="single" w:sz="2" w:space="0" w:color="auto"/>
              <w:right w:val="single" w:sz="2" w:space="0" w:color="auto"/>
            </w:tcBorders>
          </w:tcPr>
          <w:p w14:paraId="30922397" w14:textId="77777777" w:rsidR="000F50C0" w:rsidRPr="00A559A0" w:rsidRDefault="000F50C0" w:rsidP="00B407FC">
            <w:pPr>
              <w:rPr>
                <w:rFonts w:cs="Arial"/>
                <w:i/>
                <w:sz w:val="18"/>
                <w:szCs w:val="18"/>
              </w:rPr>
            </w:pPr>
            <w:r w:rsidRPr="00A559A0">
              <w:rPr>
                <w:rFonts w:cs="Arial"/>
                <w:i/>
                <w:sz w:val="18"/>
                <w:szCs w:val="18"/>
              </w:rPr>
              <w:t>RoutingTypeEnum</w:t>
            </w:r>
          </w:p>
        </w:tc>
        <w:tc>
          <w:tcPr>
            <w:tcW w:w="1080" w:type="dxa"/>
            <w:tcBorders>
              <w:top w:val="single" w:sz="2" w:space="0" w:color="auto"/>
              <w:left w:val="single" w:sz="2" w:space="0" w:color="auto"/>
              <w:bottom w:val="single" w:sz="2" w:space="0" w:color="auto"/>
              <w:right w:val="single" w:sz="2" w:space="0" w:color="auto"/>
            </w:tcBorders>
          </w:tcPr>
          <w:p w14:paraId="716C2BB3"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C1D4580" w14:textId="4A5D63F6" w:rsidR="000F50C0" w:rsidRPr="00A559A0" w:rsidRDefault="002E5558" w:rsidP="00DE2F41">
            <w:pPr>
              <w:spacing w:after="0"/>
              <w:rPr>
                <w:rFonts w:cs="Arial"/>
                <w:sz w:val="18"/>
                <w:szCs w:val="18"/>
              </w:rPr>
            </w:pPr>
            <w:r w:rsidRPr="002E5558">
              <w:rPr>
                <w:rFonts w:cs="Arial"/>
                <w:sz w:val="18"/>
                <w:szCs w:val="18"/>
              </w:rPr>
              <w:t xml:space="preserve">Si le tarif est pour un itinéraire direct (c'est-à-dire qu'aucun changement n'est requis pour un tarif point à point) ou pour un itinéraire indirect. </w:t>
            </w:r>
          </w:p>
          <w:p w14:paraId="4EE3D2E9" w14:textId="61C439FE" w:rsidR="00DE2F41" w:rsidRPr="00A559A0" w:rsidRDefault="00DE2F41" w:rsidP="00DE2F41">
            <w:pPr>
              <w:spacing w:after="0"/>
              <w:ind w:left="400"/>
              <w:rPr>
                <w:rFonts w:cs="Arial"/>
                <w:i/>
                <w:iCs/>
                <w:sz w:val="18"/>
                <w:szCs w:val="18"/>
              </w:rPr>
            </w:pPr>
            <w:r w:rsidRPr="00A559A0">
              <w:rPr>
                <w:rFonts w:cs="Arial"/>
                <w:i/>
                <w:iCs/>
                <w:sz w:val="18"/>
                <w:szCs w:val="18"/>
              </w:rPr>
              <w:t xml:space="preserve"> direct </w:t>
            </w:r>
            <w:r w:rsidR="00887FE3">
              <w:rPr>
                <w:rFonts w:cs="Arial"/>
                <w:i/>
                <w:iCs/>
                <w:sz w:val="18"/>
                <w:szCs w:val="18"/>
              </w:rPr>
              <w:t>(direct)</w:t>
            </w:r>
          </w:p>
          <w:p w14:paraId="151F1D06" w14:textId="55910FE0" w:rsidR="00DE2F41" w:rsidRPr="00A559A0" w:rsidRDefault="00DE2F41" w:rsidP="00DE2F41">
            <w:pPr>
              <w:spacing w:after="0"/>
              <w:ind w:left="400"/>
              <w:rPr>
                <w:rFonts w:cs="Arial"/>
                <w:i/>
                <w:iCs/>
                <w:sz w:val="18"/>
                <w:szCs w:val="18"/>
              </w:rPr>
            </w:pPr>
            <w:r w:rsidRPr="00A559A0">
              <w:rPr>
                <w:rFonts w:cs="Arial"/>
                <w:i/>
                <w:iCs/>
                <w:sz w:val="18"/>
                <w:szCs w:val="18"/>
              </w:rPr>
              <w:t xml:space="preserve"> indirect </w:t>
            </w:r>
            <w:r w:rsidR="00887FE3">
              <w:rPr>
                <w:rFonts w:cs="Arial"/>
                <w:i/>
                <w:iCs/>
                <w:sz w:val="18"/>
                <w:szCs w:val="18"/>
              </w:rPr>
              <w:t>(avec correspondance)</w:t>
            </w:r>
          </w:p>
          <w:p w14:paraId="5DD555AE" w14:textId="79DA809D" w:rsidR="00DE2F41" w:rsidRPr="00A559A0" w:rsidRDefault="00DE2F41" w:rsidP="00DE2F41">
            <w:pPr>
              <w:spacing w:after="0"/>
              <w:ind w:left="400"/>
              <w:rPr>
                <w:rFonts w:cs="Arial"/>
                <w:sz w:val="18"/>
                <w:szCs w:val="18"/>
              </w:rPr>
            </w:pPr>
            <w:r w:rsidRPr="00A559A0">
              <w:rPr>
                <w:rFonts w:cs="Arial"/>
                <w:i/>
                <w:iCs/>
                <w:sz w:val="18"/>
                <w:szCs w:val="18"/>
              </w:rPr>
              <w:t xml:space="preserve"> both</w:t>
            </w:r>
            <w:r w:rsidR="00887FE3">
              <w:rPr>
                <w:rFonts w:cs="Arial"/>
                <w:i/>
                <w:iCs/>
                <w:sz w:val="18"/>
                <w:szCs w:val="18"/>
              </w:rPr>
              <w:t xml:space="preserve"> (les deux)</w:t>
            </w:r>
          </w:p>
        </w:tc>
      </w:tr>
    </w:tbl>
    <w:p w14:paraId="59FFF398" w14:textId="77777777" w:rsidR="000F50C0" w:rsidRPr="00A559A0" w:rsidRDefault="000F50C0" w:rsidP="000F50C0">
      <w:pPr>
        <w:jc w:val="center"/>
        <w:rPr>
          <w:rFonts w:cs="Arial"/>
        </w:rPr>
      </w:pPr>
    </w:p>
    <w:p w14:paraId="4B310548" w14:textId="5794C6CC"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99</w:t>
      </w:r>
      <w:r w:rsidRPr="00A559A0">
        <w:rPr>
          <w:rFonts w:cs="Arial"/>
        </w:rPr>
        <w:fldChar w:fldCharType="end"/>
      </w:r>
      <w:r w:rsidRPr="00A559A0">
        <w:rPr>
          <w:rFonts w:cs="Arial"/>
        </w:rPr>
        <w:t xml:space="preserve"> – CellSpecificServiceGroup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458DB4F4"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2A466AF" w14:textId="6CD01F43"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8042502"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20CAAFA"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B07E5DA" w14:textId="074C3BDD"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909BC68"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027FBD08" w14:textId="77777777" w:rsidTr="00B407FC">
        <w:tc>
          <w:tcPr>
            <w:tcW w:w="900" w:type="dxa"/>
            <w:tcBorders>
              <w:top w:val="single" w:sz="2" w:space="0" w:color="auto"/>
              <w:left w:val="single" w:sz="2" w:space="0" w:color="auto"/>
              <w:bottom w:val="single" w:sz="2" w:space="0" w:color="auto"/>
              <w:right w:val="single" w:sz="2" w:space="0" w:color="auto"/>
            </w:tcBorders>
          </w:tcPr>
          <w:p w14:paraId="6863BFF1" w14:textId="77777777" w:rsidR="000F50C0" w:rsidRPr="00A559A0" w:rsidRDefault="000F50C0" w:rsidP="00B407FC">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55C76F72" w14:textId="77777777" w:rsidR="000F50C0" w:rsidRPr="00A559A0" w:rsidRDefault="000F50C0" w:rsidP="00B407FC">
            <w:pPr>
              <w:rPr>
                <w:rFonts w:cs="Arial"/>
                <w:sz w:val="18"/>
                <w:szCs w:val="18"/>
              </w:rPr>
            </w:pPr>
            <w:r w:rsidRPr="00A559A0">
              <w:rPr>
                <w:rFonts w:cs="Arial"/>
                <w:b/>
                <w:i/>
                <w:sz w:val="18"/>
                <w:szCs w:val="18"/>
              </w:rPr>
              <w:t>FareClass</w:t>
            </w:r>
          </w:p>
        </w:tc>
        <w:tc>
          <w:tcPr>
            <w:tcW w:w="2160" w:type="dxa"/>
            <w:tcBorders>
              <w:top w:val="single" w:sz="2" w:space="0" w:color="auto"/>
              <w:left w:val="single" w:sz="2" w:space="0" w:color="auto"/>
              <w:bottom w:val="single" w:sz="2" w:space="0" w:color="auto"/>
              <w:right w:val="single" w:sz="2" w:space="0" w:color="auto"/>
            </w:tcBorders>
          </w:tcPr>
          <w:p w14:paraId="5F0B3BA8" w14:textId="77777777" w:rsidR="000F50C0" w:rsidRPr="00A559A0" w:rsidRDefault="000F50C0" w:rsidP="00B407FC">
            <w:pPr>
              <w:rPr>
                <w:rFonts w:cs="Arial"/>
                <w:sz w:val="18"/>
                <w:szCs w:val="18"/>
              </w:rPr>
            </w:pPr>
            <w:r w:rsidRPr="00A559A0">
              <w:rPr>
                <w:rFonts w:cs="Arial"/>
                <w:i/>
                <w:sz w:val="18"/>
                <w:szCs w:val="18"/>
              </w:rPr>
              <w:t>FareClassEnum</w:t>
            </w:r>
          </w:p>
        </w:tc>
        <w:tc>
          <w:tcPr>
            <w:tcW w:w="1080" w:type="dxa"/>
            <w:tcBorders>
              <w:top w:val="single" w:sz="2" w:space="0" w:color="auto"/>
              <w:left w:val="single" w:sz="2" w:space="0" w:color="auto"/>
              <w:bottom w:val="single" w:sz="2" w:space="0" w:color="auto"/>
              <w:right w:val="single" w:sz="2" w:space="0" w:color="auto"/>
            </w:tcBorders>
          </w:tcPr>
          <w:p w14:paraId="4CFC94AA"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0E02889" w14:textId="148A1B0C" w:rsidR="000F50C0" w:rsidRPr="00A559A0" w:rsidRDefault="000F50C0" w:rsidP="00B407FC">
            <w:pPr>
              <w:rPr>
                <w:rFonts w:cs="Arial"/>
                <w:sz w:val="18"/>
                <w:szCs w:val="18"/>
              </w:rPr>
            </w:pPr>
            <w:r w:rsidRPr="00A559A0">
              <w:rPr>
                <w:rFonts w:cs="Arial"/>
                <w:sz w:val="18"/>
                <w:szCs w:val="18"/>
              </w:rPr>
              <w:t xml:space="preserve">FARE CLASS </w:t>
            </w:r>
            <w:r w:rsidR="002E5558" w:rsidRPr="002E5558">
              <w:rPr>
                <w:rFonts w:cs="Arial"/>
                <w:sz w:val="18"/>
                <w:szCs w:val="18"/>
              </w:rPr>
              <w:t>pour laquelle la CELL fournit un prix.</w:t>
            </w:r>
          </w:p>
        </w:tc>
      </w:tr>
      <w:tr w:rsidR="000F50C0" w:rsidRPr="00A559A0" w14:paraId="6CC19208" w14:textId="77777777" w:rsidTr="00B407FC">
        <w:tc>
          <w:tcPr>
            <w:tcW w:w="900" w:type="dxa"/>
            <w:tcBorders>
              <w:top w:val="single" w:sz="2" w:space="0" w:color="auto"/>
              <w:left w:val="single" w:sz="2" w:space="0" w:color="auto"/>
              <w:bottom w:val="single" w:sz="2" w:space="0" w:color="auto"/>
              <w:right w:val="single" w:sz="2" w:space="0" w:color="auto"/>
            </w:tcBorders>
          </w:tcPr>
          <w:p w14:paraId="7983844A" w14:textId="77777777" w:rsidR="000F50C0" w:rsidRPr="00A559A0" w:rsidRDefault="000F50C0" w:rsidP="00B407FC">
            <w:pPr>
              <w:rPr>
                <w:rFonts w:cs="Arial"/>
                <w:sz w:val="18"/>
                <w:szCs w:val="18"/>
              </w:rPr>
            </w:pPr>
            <w:r w:rsidRPr="00A559A0">
              <w:rPr>
                <w:rFonts w:cs="Arial"/>
                <w:sz w:val="18"/>
                <w:szCs w:val="18"/>
              </w:rPr>
              <w:lastRenderedPageBreak/>
              <w:t>«FK»</w:t>
            </w:r>
          </w:p>
        </w:tc>
        <w:tc>
          <w:tcPr>
            <w:tcW w:w="1620" w:type="dxa"/>
            <w:tcBorders>
              <w:top w:val="single" w:sz="2" w:space="0" w:color="auto"/>
              <w:left w:val="single" w:sz="2" w:space="0" w:color="auto"/>
              <w:bottom w:val="single" w:sz="2" w:space="0" w:color="auto"/>
              <w:right w:val="single" w:sz="2" w:space="0" w:color="auto"/>
            </w:tcBorders>
          </w:tcPr>
          <w:p w14:paraId="4577076A" w14:textId="77777777" w:rsidR="000F50C0" w:rsidRPr="00A559A0" w:rsidRDefault="000F50C0" w:rsidP="00B407FC">
            <w:pPr>
              <w:rPr>
                <w:rFonts w:cs="Arial"/>
                <w:b/>
                <w:i/>
                <w:sz w:val="18"/>
                <w:szCs w:val="18"/>
              </w:rPr>
            </w:pPr>
            <w:r w:rsidRPr="00A559A0">
              <w:rPr>
                <w:rFonts w:cs="Arial"/>
                <w:b/>
                <w:i/>
                <w:sz w:val="18"/>
                <w:szCs w:val="18"/>
              </w:rPr>
              <w:t>ClassOfUseRef</w:t>
            </w:r>
          </w:p>
        </w:tc>
        <w:tc>
          <w:tcPr>
            <w:tcW w:w="2160" w:type="dxa"/>
            <w:tcBorders>
              <w:top w:val="single" w:sz="2" w:space="0" w:color="auto"/>
              <w:left w:val="single" w:sz="2" w:space="0" w:color="auto"/>
              <w:bottom w:val="single" w:sz="2" w:space="0" w:color="auto"/>
              <w:right w:val="single" w:sz="2" w:space="0" w:color="auto"/>
            </w:tcBorders>
          </w:tcPr>
          <w:p w14:paraId="02645A15" w14:textId="77777777" w:rsidR="000F50C0" w:rsidRPr="00A559A0" w:rsidRDefault="000F50C0" w:rsidP="00B407FC">
            <w:pPr>
              <w:rPr>
                <w:rFonts w:cs="Arial"/>
                <w:i/>
                <w:sz w:val="18"/>
                <w:szCs w:val="18"/>
              </w:rPr>
            </w:pPr>
            <w:r w:rsidRPr="00A559A0">
              <w:rPr>
                <w:rFonts w:cs="Arial"/>
                <w:i/>
                <w:sz w:val="18"/>
                <w:szCs w:val="18"/>
              </w:rPr>
              <w:t>ClassOfUseRef</w:t>
            </w:r>
          </w:p>
        </w:tc>
        <w:tc>
          <w:tcPr>
            <w:tcW w:w="1080" w:type="dxa"/>
            <w:tcBorders>
              <w:top w:val="single" w:sz="2" w:space="0" w:color="auto"/>
              <w:left w:val="single" w:sz="2" w:space="0" w:color="auto"/>
              <w:bottom w:val="single" w:sz="2" w:space="0" w:color="auto"/>
              <w:right w:val="single" w:sz="2" w:space="0" w:color="auto"/>
            </w:tcBorders>
          </w:tcPr>
          <w:p w14:paraId="5EE092AC"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867AF6B" w14:textId="5CE4481C" w:rsidR="000F50C0" w:rsidRPr="00A559A0" w:rsidRDefault="000F50C0" w:rsidP="00B407FC">
            <w:pPr>
              <w:rPr>
                <w:rFonts w:cs="Arial"/>
                <w:sz w:val="18"/>
                <w:szCs w:val="18"/>
              </w:rPr>
            </w:pPr>
            <w:r w:rsidRPr="00A559A0">
              <w:rPr>
                <w:rFonts w:cs="Arial"/>
                <w:sz w:val="18"/>
                <w:szCs w:val="18"/>
              </w:rPr>
              <w:t xml:space="preserve">CLASS OF USE (Seat Class) </w:t>
            </w:r>
            <w:r w:rsidR="00F143BE" w:rsidRPr="002E5558">
              <w:rPr>
                <w:rFonts w:cs="Arial"/>
                <w:sz w:val="18"/>
                <w:szCs w:val="18"/>
              </w:rPr>
              <w:t>pour laquelle la CELL fournit un prix.</w:t>
            </w:r>
          </w:p>
        </w:tc>
      </w:tr>
      <w:tr w:rsidR="000F50C0" w:rsidRPr="00A559A0" w14:paraId="668D2167" w14:textId="77777777" w:rsidTr="00B407FC">
        <w:tc>
          <w:tcPr>
            <w:tcW w:w="900" w:type="dxa"/>
            <w:tcBorders>
              <w:top w:val="single" w:sz="2" w:space="0" w:color="auto"/>
              <w:left w:val="single" w:sz="2" w:space="0" w:color="auto"/>
              <w:bottom w:val="single" w:sz="2" w:space="0" w:color="auto"/>
              <w:right w:val="single" w:sz="2" w:space="0" w:color="auto"/>
            </w:tcBorders>
          </w:tcPr>
          <w:p w14:paraId="590C27E7"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4263B171" w14:textId="77777777" w:rsidR="000F50C0" w:rsidRPr="00A559A0" w:rsidRDefault="000F50C0" w:rsidP="00B407FC">
            <w:pPr>
              <w:rPr>
                <w:rFonts w:cs="Arial"/>
                <w:sz w:val="18"/>
                <w:szCs w:val="18"/>
              </w:rPr>
            </w:pPr>
            <w:r w:rsidRPr="00A559A0">
              <w:rPr>
                <w:rFonts w:cs="Arial"/>
                <w:b/>
                <w:i/>
                <w:sz w:val="18"/>
                <w:szCs w:val="18"/>
              </w:rPr>
              <w:t>FacilitySetRef</w:t>
            </w:r>
          </w:p>
        </w:tc>
        <w:tc>
          <w:tcPr>
            <w:tcW w:w="2160" w:type="dxa"/>
            <w:tcBorders>
              <w:top w:val="single" w:sz="2" w:space="0" w:color="auto"/>
              <w:left w:val="single" w:sz="2" w:space="0" w:color="auto"/>
              <w:bottom w:val="single" w:sz="2" w:space="0" w:color="auto"/>
              <w:right w:val="single" w:sz="2" w:space="0" w:color="auto"/>
            </w:tcBorders>
          </w:tcPr>
          <w:p w14:paraId="059B24CE" w14:textId="77777777" w:rsidR="000F50C0" w:rsidRPr="00A559A0" w:rsidRDefault="000F50C0" w:rsidP="00B407FC">
            <w:pPr>
              <w:rPr>
                <w:rFonts w:cs="Arial"/>
                <w:sz w:val="18"/>
                <w:szCs w:val="18"/>
              </w:rPr>
            </w:pPr>
            <w:r w:rsidRPr="00A559A0">
              <w:rPr>
                <w:rFonts w:cs="Arial"/>
                <w:i/>
                <w:sz w:val="18"/>
                <w:szCs w:val="18"/>
              </w:rPr>
              <w:t>FacilitySetRef</w:t>
            </w:r>
          </w:p>
        </w:tc>
        <w:tc>
          <w:tcPr>
            <w:tcW w:w="1080" w:type="dxa"/>
            <w:tcBorders>
              <w:top w:val="single" w:sz="2" w:space="0" w:color="auto"/>
              <w:left w:val="single" w:sz="2" w:space="0" w:color="auto"/>
              <w:bottom w:val="single" w:sz="2" w:space="0" w:color="auto"/>
              <w:right w:val="single" w:sz="2" w:space="0" w:color="auto"/>
            </w:tcBorders>
          </w:tcPr>
          <w:p w14:paraId="2BDFA3C4"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D9A6122" w14:textId="7339C02C" w:rsidR="000F50C0" w:rsidRPr="00A559A0" w:rsidRDefault="000F50C0" w:rsidP="00B407FC">
            <w:pPr>
              <w:rPr>
                <w:rFonts w:cs="Arial"/>
                <w:sz w:val="18"/>
                <w:szCs w:val="18"/>
              </w:rPr>
            </w:pPr>
            <w:r w:rsidRPr="00A559A0">
              <w:rPr>
                <w:rFonts w:cs="Arial"/>
                <w:sz w:val="18"/>
                <w:szCs w:val="18"/>
              </w:rPr>
              <w:t xml:space="preserve">FACILITY SET </w:t>
            </w:r>
            <w:r w:rsidR="00F143BE" w:rsidRPr="002E5558">
              <w:rPr>
                <w:rFonts w:cs="Arial"/>
                <w:sz w:val="18"/>
                <w:szCs w:val="18"/>
              </w:rPr>
              <w:t>pour laquelle la CELL fournit un prix.</w:t>
            </w:r>
          </w:p>
        </w:tc>
      </w:tr>
      <w:tr w:rsidR="000F50C0" w:rsidRPr="00A559A0" w14:paraId="7F82378D" w14:textId="77777777" w:rsidTr="00B407FC">
        <w:tc>
          <w:tcPr>
            <w:tcW w:w="900" w:type="dxa"/>
            <w:tcBorders>
              <w:top w:val="single" w:sz="2" w:space="0" w:color="auto"/>
              <w:left w:val="single" w:sz="2" w:space="0" w:color="auto"/>
              <w:bottom w:val="single" w:sz="2" w:space="0" w:color="auto"/>
              <w:right w:val="single" w:sz="2" w:space="0" w:color="auto"/>
            </w:tcBorders>
          </w:tcPr>
          <w:p w14:paraId="4F475445"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7E78AB76" w14:textId="12A13DC4" w:rsidR="000F50C0" w:rsidRPr="00A559A0" w:rsidRDefault="000F50C0" w:rsidP="00B407FC">
            <w:pPr>
              <w:rPr>
                <w:rFonts w:cs="Arial"/>
                <w:b/>
                <w:i/>
                <w:sz w:val="18"/>
                <w:szCs w:val="18"/>
              </w:rPr>
            </w:pPr>
            <w:r w:rsidRPr="00A559A0">
              <w:rPr>
                <w:rFonts w:cs="Arial"/>
                <w:b/>
                <w:i/>
                <w:sz w:val="18"/>
                <w:szCs w:val="18"/>
              </w:rPr>
              <w:t>TypeOfProductCategoryRef</w:t>
            </w:r>
          </w:p>
        </w:tc>
        <w:tc>
          <w:tcPr>
            <w:tcW w:w="2160" w:type="dxa"/>
            <w:tcBorders>
              <w:top w:val="single" w:sz="2" w:space="0" w:color="auto"/>
              <w:left w:val="single" w:sz="2" w:space="0" w:color="auto"/>
              <w:bottom w:val="single" w:sz="2" w:space="0" w:color="auto"/>
              <w:right w:val="single" w:sz="2" w:space="0" w:color="auto"/>
            </w:tcBorders>
          </w:tcPr>
          <w:p w14:paraId="7656CA3F" w14:textId="4ECB4FAF" w:rsidR="000F50C0" w:rsidRPr="00A559A0" w:rsidRDefault="000F50C0" w:rsidP="00B407FC">
            <w:pPr>
              <w:rPr>
                <w:rFonts w:cs="Arial"/>
                <w:i/>
                <w:sz w:val="18"/>
                <w:szCs w:val="18"/>
              </w:rPr>
            </w:pPr>
            <w:r w:rsidRPr="00A559A0">
              <w:rPr>
                <w:rFonts w:cs="Arial"/>
                <w:i/>
                <w:sz w:val="18"/>
                <w:szCs w:val="18"/>
              </w:rPr>
              <w:t>TypeOfProductCategoryRef</w:t>
            </w:r>
          </w:p>
        </w:tc>
        <w:tc>
          <w:tcPr>
            <w:tcW w:w="1080" w:type="dxa"/>
            <w:tcBorders>
              <w:top w:val="single" w:sz="2" w:space="0" w:color="auto"/>
              <w:left w:val="single" w:sz="2" w:space="0" w:color="auto"/>
              <w:bottom w:val="single" w:sz="2" w:space="0" w:color="auto"/>
              <w:right w:val="single" w:sz="2" w:space="0" w:color="auto"/>
            </w:tcBorders>
          </w:tcPr>
          <w:p w14:paraId="7A99C0CE"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7868AA8" w14:textId="3EDCA8D2" w:rsidR="000F50C0" w:rsidRPr="00A559A0" w:rsidRDefault="000F50C0" w:rsidP="00B407FC">
            <w:pPr>
              <w:rPr>
                <w:rFonts w:cs="Arial"/>
                <w:sz w:val="18"/>
                <w:szCs w:val="18"/>
              </w:rPr>
            </w:pPr>
            <w:r w:rsidRPr="00A559A0">
              <w:rPr>
                <w:rFonts w:cs="Arial"/>
                <w:sz w:val="18"/>
                <w:szCs w:val="18"/>
              </w:rPr>
              <w:t xml:space="preserve">TYPE OF PRODUCT CATEGORY </w:t>
            </w:r>
            <w:r w:rsidR="00F143BE" w:rsidRPr="002E5558">
              <w:rPr>
                <w:rFonts w:cs="Arial"/>
                <w:sz w:val="18"/>
                <w:szCs w:val="18"/>
              </w:rPr>
              <w:t>pour laquel la CELL fournit un prix.</w:t>
            </w:r>
          </w:p>
        </w:tc>
      </w:tr>
    </w:tbl>
    <w:p w14:paraId="419A2B69" w14:textId="77777777" w:rsidR="000F50C0" w:rsidRPr="00A559A0" w:rsidRDefault="000F50C0" w:rsidP="000F50C0"/>
    <w:tbl>
      <w:tblPr>
        <w:tblW w:w="9900" w:type="dxa"/>
        <w:tblInd w:w="60" w:type="dxa"/>
        <w:tblLayout w:type="fixed"/>
        <w:tblCellMar>
          <w:left w:w="60" w:type="dxa"/>
          <w:right w:w="60" w:type="dxa"/>
        </w:tblCellMar>
        <w:tblLook w:val="0000" w:firstRow="0" w:lastRow="0" w:firstColumn="0" w:lastColumn="0" w:noHBand="0" w:noVBand="0"/>
      </w:tblPr>
      <w:tblGrid>
        <w:gridCol w:w="900"/>
        <w:gridCol w:w="1652"/>
        <w:gridCol w:w="2128"/>
        <w:gridCol w:w="1080"/>
        <w:gridCol w:w="4140"/>
      </w:tblGrid>
      <w:tr w:rsidR="000F50C0" w:rsidRPr="00A559A0" w14:paraId="5C35C0B0" w14:textId="77777777" w:rsidTr="00B407FC">
        <w:tc>
          <w:tcPr>
            <w:tcW w:w="900" w:type="dxa"/>
            <w:tcBorders>
              <w:top w:val="single" w:sz="2" w:space="0" w:color="auto"/>
              <w:left w:val="single" w:sz="2" w:space="0" w:color="auto"/>
              <w:bottom w:val="single" w:sz="2" w:space="0" w:color="auto"/>
              <w:right w:val="single" w:sz="2" w:space="0" w:color="auto"/>
            </w:tcBorders>
          </w:tcPr>
          <w:p w14:paraId="5280397A" w14:textId="77777777" w:rsidR="000F50C0" w:rsidRPr="00A559A0" w:rsidRDefault="000F50C0" w:rsidP="00B407FC">
            <w:pPr>
              <w:rPr>
                <w:rFonts w:cs="Arial"/>
                <w:sz w:val="18"/>
                <w:szCs w:val="18"/>
              </w:rPr>
            </w:pPr>
            <w:r w:rsidRPr="00A559A0">
              <w:rPr>
                <w:rFonts w:cs="Arial"/>
                <w:sz w:val="18"/>
                <w:szCs w:val="18"/>
              </w:rPr>
              <w:t>«FK»</w:t>
            </w:r>
          </w:p>
        </w:tc>
        <w:tc>
          <w:tcPr>
            <w:tcW w:w="1652" w:type="dxa"/>
            <w:tcBorders>
              <w:top w:val="single" w:sz="2" w:space="0" w:color="auto"/>
              <w:left w:val="single" w:sz="2" w:space="0" w:color="auto"/>
              <w:bottom w:val="single" w:sz="2" w:space="0" w:color="auto"/>
              <w:right w:val="single" w:sz="2" w:space="0" w:color="auto"/>
            </w:tcBorders>
          </w:tcPr>
          <w:p w14:paraId="1C29F176" w14:textId="68BCD15A" w:rsidR="000F50C0" w:rsidRPr="00A559A0" w:rsidRDefault="000F50C0" w:rsidP="00B407FC">
            <w:pPr>
              <w:rPr>
                <w:rFonts w:cs="Arial"/>
                <w:b/>
                <w:i/>
                <w:sz w:val="18"/>
                <w:szCs w:val="18"/>
              </w:rPr>
            </w:pPr>
            <w:r w:rsidRPr="00A559A0">
              <w:rPr>
                <w:rFonts w:cs="Arial"/>
                <w:b/>
                <w:i/>
                <w:sz w:val="18"/>
                <w:szCs w:val="18"/>
              </w:rPr>
              <w:t>TypeOfServiceRef</w:t>
            </w:r>
          </w:p>
        </w:tc>
        <w:tc>
          <w:tcPr>
            <w:tcW w:w="2128" w:type="dxa"/>
            <w:tcBorders>
              <w:top w:val="single" w:sz="2" w:space="0" w:color="auto"/>
              <w:left w:val="single" w:sz="2" w:space="0" w:color="auto"/>
              <w:bottom w:val="single" w:sz="2" w:space="0" w:color="auto"/>
              <w:right w:val="single" w:sz="2" w:space="0" w:color="auto"/>
            </w:tcBorders>
          </w:tcPr>
          <w:p w14:paraId="1021042D" w14:textId="77777777" w:rsidR="000F50C0" w:rsidRPr="00A559A0" w:rsidRDefault="000F50C0" w:rsidP="00B407FC">
            <w:pPr>
              <w:rPr>
                <w:rFonts w:cs="Arial"/>
                <w:i/>
                <w:sz w:val="18"/>
                <w:szCs w:val="18"/>
              </w:rPr>
            </w:pPr>
            <w:r w:rsidRPr="00A559A0">
              <w:rPr>
                <w:rFonts w:cs="Arial"/>
                <w:i/>
                <w:sz w:val="18"/>
                <w:szCs w:val="18"/>
              </w:rPr>
              <w:t>TypeOfServiceRef</w:t>
            </w:r>
          </w:p>
        </w:tc>
        <w:tc>
          <w:tcPr>
            <w:tcW w:w="1080" w:type="dxa"/>
            <w:tcBorders>
              <w:top w:val="single" w:sz="2" w:space="0" w:color="auto"/>
              <w:left w:val="single" w:sz="2" w:space="0" w:color="auto"/>
              <w:bottom w:val="single" w:sz="2" w:space="0" w:color="auto"/>
              <w:right w:val="single" w:sz="2" w:space="0" w:color="auto"/>
            </w:tcBorders>
          </w:tcPr>
          <w:p w14:paraId="5DA9F0B0"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B836E92" w14:textId="4A01A4FF" w:rsidR="000F50C0" w:rsidRPr="00A559A0" w:rsidRDefault="000F50C0" w:rsidP="00B407FC">
            <w:pPr>
              <w:rPr>
                <w:rFonts w:cs="Arial"/>
                <w:sz w:val="18"/>
                <w:szCs w:val="18"/>
              </w:rPr>
            </w:pPr>
            <w:r w:rsidRPr="00A559A0">
              <w:rPr>
                <w:rFonts w:cs="Arial"/>
                <w:sz w:val="18"/>
                <w:szCs w:val="18"/>
              </w:rPr>
              <w:t xml:space="preserve">TYPE OF SERVICE </w:t>
            </w:r>
            <w:r w:rsidR="00F143BE" w:rsidRPr="002E5558">
              <w:rPr>
                <w:rFonts w:cs="Arial"/>
                <w:sz w:val="18"/>
                <w:szCs w:val="18"/>
              </w:rPr>
              <w:t>pour l</w:t>
            </w:r>
            <w:r w:rsidR="00F143BE">
              <w:rPr>
                <w:rFonts w:cs="Arial"/>
                <w:sz w:val="18"/>
                <w:szCs w:val="18"/>
              </w:rPr>
              <w:t>e</w:t>
            </w:r>
            <w:r w:rsidR="00F143BE" w:rsidRPr="002E5558">
              <w:rPr>
                <w:rFonts w:cs="Arial"/>
                <w:sz w:val="18"/>
                <w:szCs w:val="18"/>
              </w:rPr>
              <w:t>quel la CELL fournit un prix.</w:t>
            </w:r>
          </w:p>
        </w:tc>
      </w:tr>
      <w:tr w:rsidR="000F50C0" w:rsidRPr="00A559A0" w14:paraId="6FC77ECE" w14:textId="77777777" w:rsidTr="00B407FC">
        <w:tc>
          <w:tcPr>
            <w:tcW w:w="900" w:type="dxa"/>
            <w:tcBorders>
              <w:top w:val="single" w:sz="2" w:space="0" w:color="auto"/>
              <w:left w:val="single" w:sz="2" w:space="0" w:color="auto"/>
              <w:bottom w:val="single" w:sz="2" w:space="0" w:color="auto"/>
              <w:right w:val="single" w:sz="2" w:space="0" w:color="auto"/>
            </w:tcBorders>
          </w:tcPr>
          <w:p w14:paraId="152DFE20" w14:textId="77777777" w:rsidR="000F50C0" w:rsidRPr="00A559A0" w:rsidRDefault="000F50C0" w:rsidP="00B407FC">
            <w:pPr>
              <w:rPr>
                <w:rFonts w:cs="Arial"/>
                <w:sz w:val="18"/>
                <w:szCs w:val="18"/>
              </w:rPr>
            </w:pPr>
            <w:r w:rsidRPr="00A559A0">
              <w:rPr>
                <w:rFonts w:cs="Arial"/>
                <w:sz w:val="18"/>
                <w:szCs w:val="18"/>
              </w:rPr>
              <w:t>«FK»</w:t>
            </w:r>
          </w:p>
        </w:tc>
        <w:tc>
          <w:tcPr>
            <w:tcW w:w="1652" w:type="dxa"/>
            <w:tcBorders>
              <w:top w:val="single" w:sz="2" w:space="0" w:color="auto"/>
              <w:left w:val="single" w:sz="2" w:space="0" w:color="auto"/>
              <w:bottom w:val="single" w:sz="2" w:space="0" w:color="auto"/>
              <w:right w:val="single" w:sz="2" w:space="0" w:color="auto"/>
            </w:tcBorders>
          </w:tcPr>
          <w:p w14:paraId="207AD177" w14:textId="2EB84F4D" w:rsidR="000F50C0" w:rsidRPr="00A559A0" w:rsidRDefault="000F50C0" w:rsidP="00B407FC">
            <w:pPr>
              <w:rPr>
                <w:rFonts w:cs="Arial"/>
                <w:b/>
                <w:i/>
                <w:sz w:val="18"/>
                <w:szCs w:val="18"/>
              </w:rPr>
            </w:pPr>
            <w:r w:rsidRPr="00A559A0">
              <w:rPr>
                <w:rFonts w:cs="Arial"/>
                <w:b/>
                <w:i/>
                <w:sz w:val="18"/>
                <w:szCs w:val="18"/>
              </w:rPr>
              <w:t>ServiceJourneyRef</w:t>
            </w:r>
          </w:p>
        </w:tc>
        <w:tc>
          <w:tcPr>
            <w:tcW w:w="2128" w:type="dxa"/>
            <w:tcBorders>
              <w:top w:val="single" w:sz="2" w:space="0" w:color="auto"/>
              <w:left w:val="single" w:sz="2" w:space="0" w:color="auto"/>
              <w:bottom w:val="single" w:sz="2" w:space="0" w:color="auto"/>
              <w:right w:val="single" w:sz="2" w:space="0" w:color="auto"/>
            </w:tcBorders>
          </w:tcPr>
          <w:p w14:paraId="22C292C8" w14:textId="6FC6FC22" w:rsidR="000F50C0" w:rsidRPr="00A559A0" w:rsidRDefault="000F50C0" w:rsidP="00B407FC">
            <w:pPr>
              <w:rPr>
                <w:rFonts w:cs="Arial"/>
                <w:i/>
                <w:sz w:val="18"/>
                <w:szCs w:val="18"/>
              </w:rPr>
            </w:pPr>
            <w:r w:rsidRPr="00A559A0">
              <w:rPr>
                <w:rFonts w:cs="Arial"/>
                <w:i/>
                <w:sz w:val="18"/>
                <w:szCs w:val="18"/>
              </w:rPr>
              <w:t>ServiceJourneyRef</w:t>
            </w:r>
          </w:p>
        </w:tc>
        <w:tc>
          <w:tcPr>
            <w:tcW w:w="1080" w:type="dxa"/>
            <w:tcBorders>
              <w:top w:val="single" w:sz="2" w:space="0" w:color="auto"/>
              <w:left w:val="single" w:sz="2" w:space="0" w:color="auto"/>
              <w:bottom w:val="single" w:sz="2" w:space="0" w:color="auto"/>
              <w:right w:val="single" w:sz="2" w:space="0" w:color="auto"/>
            </w:tcBorders>
          </w:tcPr>
          <w:p w14:paraId="1D85C040"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F2D1691" w14:textId="4C0B4635" w:rsidR="000F50C0" w:rsidRPr="00A559A0" w:rsidRDefault="000F50C0" w:rsidP="00B407FC">
            <w:pPr>
              <w:rPr>
                <w:rFonts w:cs="Arial"/>
                <w:sz w:val="18"/>
                <w:szCs w:val="18"/>
              </w:rPr>
            </w:pPr>
            <w:r w:rsidRPr="00A559A0">
              <w:rPr>
                <w:rFonts w:cs="Arial"/>
                <w:sz w:val="18"/>
                <w:szCs w:val="18"/>
              </w:rPr>
              <w:t xml:space="preserve">SERVICE JOURNEY </w:t>
            </w:r>
            <w:r w:rsidR="00F143BE" w:rsidRPr="002E5558">
              <w:rPr>
                <w:rFonts w:cs="Arial"/>
                <w:sz w:val="18"/>
                <w:szCs w:val="18"/>
              </w:rPr>
              <w:t>pour laquelle la CELL fournit un prix.</w:t>
            </w:r>
          </w:p>
        </w:tc>
      </w:tr>
      <w:tr w:rsidR="000F50C0" w:rsidRPr="00A559A0" w14:paraId="2041E5C2" w14:textId="77777777" w:rsidTr="00B407FC">
        <w:tc>
          <w:tcPr>
            <w:tcW w:w="900" w:type="dxa"/>
            <w:tcBorders>
              <w:top w:val="single" w:sz="2" w:space="0" w:color="auto"/>
              <w:left w:val="single" w:sz="2" w:space="0" w:color="auto"/>
              <w:bottom w:val="single" w:sz="2" w:space="0" w:color="auto"/>
              <w:right w:val="single" w:sz="2" w:space="0" w:color="auto"/>
            </w:tcBorders>
          </w:tcPr>
          <w:p w14:paraId="5358A5A3" w14:textId="77777777" w:rsidR="000F50C0" w:rsidRPr="00A559A0" w:rsidRDefault="000F50C0" w:rsidP="00B407FC">
            <w:pPr>
              <w:rPr>
                <w:rFonts w:cs="Arial"/>
                <w:sz w:val="18"/>
                <w:szCs w:val="18"/>
              </w:rPr>
            </w:pPr>
            <w:r w:rsidRPr="00A559A0">
              <w:rPr>
                <w:rFonts w:cs="Arial"/>
                <w:sz w:val="18"/>
                <w:szCs w:val="18"/>
              </w:rPr>
              <w:t>«FK»</w:t>
            </w:r>
          </w:p>
        </w:tc>
        <w:tc>
          <w:tcPr>
            <w:tcW w:w="1652" w:type="dxa"/>
            <w:tcBorders>
              <w:top w:val="single" w:sz="2" w:space="0" w:color="auto"/>
              <w:left w:val="single" w:sz="2" w:space="0" w:color="auto"/>
              <w:bottom w:val="single" w:sz="2" w:space="0" w:color="auto"/>
              <w:right w:val="single" w:sz="2" w:space="0" w:color="auto"/>
            </w:tcBorders>
          </w:tcPr>
          <w:p w14:paraId="0AD74159" w14:textId="77777777" w:rsidR="000F50C0" w:rsidRPr="00A559A0" w:rsidRDefault="000F50C0" w:rsidP="00B407FC">
            <w:pPr>
              <w:rPr>
                <w:rFonts w:cs="Arial"/>
                <w:b/>
                <w:i/>
                <w:sz w:val="18"/>
                <w:szCs w:val="18"/>
              </w:rPr>
            </w:pPr>
            <w:r w:rsidRPr="00A559A0">
              <w:rPr>
                <w:rFonts w:cs="Arial"/>
                <w:b/>
                <w:i/>
                <w:sz w:val="18"/>
                <w:szCs w:val="18"/>
              </w:rPr>
              <w:t>TrainNumberRef</w:t>
            </w:r>
          </w:p>
        </w:tc>
        <w:tc>
          <w:tcPr>
            <w:tcW w:w="2128" w:type="dxa"/>
            <w:tcBorders>
              <w:top w:val="single" w:sz="2" w:space="0" w:color="auto"/>
              <w:left w:val="single" w:sz="2" w:space="0" w:color="auto"/>
              <w:bottom w:val="single" w:sz="2" w:space="0" w:color="auto"/>
              <w:right w:val="single" w:sz="2" w:space="0" w:color="auto"/>
            </w:tcBorders>
          </w:tcPr>
          <w:p w14:paraId="7EF2B2B8" w14:textId="77777777" w:rsidR="000F50C0" w:rsidRPr="00A559A0" w:rsidRDefault="000F50C0" w:rsidP="00B407FC">
            <w:pPr>
              <w:rPr>
                <w:rFonts w:cs="Arial"/>
                <w:i/>
                <w:sz w:val="18"/>
                <w:szCs w:val="18"/>
              </w:rPr>
            </w:pPr>
            <w:r w:rsidRPr="00A559A0">
              <w:rPr>
                <w:rFonts w:cs="Arial"/>
                <w:i/>
                <w:sz w:val="18"/>
                <w:szCs w:val="18"/>
              </w:rPr>
              <w:t>TrainNumberRef</w:t>
            </w:r>
          </w:p>
        </w:tc>
        <w:tc>
          <w:tcPr>
            <w:tcW w:w="1080" w:type="dxa"/>
            <w:tcBorders>
              <w:top w:val="single" w:sz="2" w:space="0" w:color="auto"/>
              <w:left w:val="single" w:sz="2" w:space="0" w:color="auto"/>
              <w:bottom w:val="single" w:sz="2" w:space="0" w:color="auto"/>
              <w:right w:val="single" w:sz="2" w:space="0" w:color="auto"/>
            </w:tcBorders>
          </w:tcPr>
          <w:p w14:paraId="3FBF304F"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4AD1D18" w14:textId="76AFD41C" w:rsidR="000F50C0" w:rsidRPr="00A559A0" w:rsidRDefault="000F50C0" w:rsidP="00B407FC">
            <w:pPr>
              <w:rPr>
                <w:rFonts w:cs="Arial"/>
                <w:sz w:val="18"/>
                <w:szCs w:val="18"/>
              </w:rPr>
            </w:pPr>
            <w:r w:rsidRPr="00A559A0">
              <w:rPr>
                <w:rFonts w:cs="Arial"/>
                <w:sz w:val="18"/>
                <w:szCs w:val="18"/>
              </w:rPr>
              <w:t xml:space="preserve">TRAIN NUMBER </w:t>
            </w:r>
            <w:r w:rsidR="00F143BE" w:rsidRPr="002E5558">
              <w:rPr>
                <w:rFonts w:cs="Arial"/>
                <w:sz w:val="18"/>
                <w:szCs w:val="18"/>
              </w:rPr>
              <w:t xml:space="preserve">pour </w:t>
            </w:r>
            <w:r w:rsidR="00F143BE">
              <w:rPr>
                <w:rFonts w:cs="Arial"/>
                <w:sz w:val="18"/>
                <w:szCs w:val="18"/>
              </w:rPr>
              <w:t>lequel</w:t>
            </w:r>
            <w:r w:rsidR="00F143BE" w:rsidRPr="002E5558">
              <w:rPr>
                <w:rFonts w:cs="Arial"/>
                <w:sz w:val="18"/>
                <w:szCs w:val="18"/>
              </w:rPr>
              <w:t xml:space="preserve"> la CELL fournit un prix.</w:t>
            </w:r>
          </w:p>
        </w:tc>
      </w:tr>
      <w:tr w:rsidR="000F50C0" w:rsidRPr="00A559A0" w14:paraId="2D15287A" w14:textId="77777777" w:rsidTr="00B407FC">
        <w:tc>
          <w:tcPr>
            <w:tcW w:w="900" w:type="dxa"/>
            <w:tcBorders>
              <w:top w:val="single" w:sz="2" w:space="0" w:color="auto"/>
              <w:left w:val="single" w:sz="2" w:space="0" w:color="auto"/>
              <w:bottom w:val="single" w:sz="2" w:space="0" w:color="auto"/>
              <w:right w:val="single" w:sz="2" w:space="0" w:color="auto"/>
            </w:tcBorders>
          </w:tcPr>
          <w:p w14:paraId="1B17F442" w14:textId="77777777" w:rsidR="000F50C0" w:rsidRPr="00A559A0" w:rsidRDefault="000F50C0" w:rsidP="00B407FC">
            <w:pPr>
              <w:rPr>
                <w:rFonts w:cs="Arial"/>
                <w:sz w:val="18"/>
                <w:szCs w:val="18"/>
              </w:rPr>
            </w:pPr>
            <w:r w:rsidRPr="00A559A0">
              <w:rPr>
                <w:rFonts w:cs="Arial"/>
                <w:sz w:val="18"/>
                <w:szCs w:val="18"/>
              </w:rPr>
              <w:t>«FK»</w:t>
            </w:r>
          </w:p>
        </w:tc>
        <w:tc>
          <w:tcPr>
            <w:tcW w:w="1652" w:type="dxa"/>
            <w:tcBorders>
              <w:top w:val="single" w:sz="2" w:space="0" w:color="auto"/>
              <w:left w:val="single" w:sz="2" w:space="0" w:color="auto"/>
              <w:bottom w:val="single" w:sz="2" w:space="0" w:color="auto"/>
              <w:right w:val="single" w:sz="2" w:space="0" w:color="auto"/>
            </w:tcBorders>
          </w:tcPr>
          <w:p w14:paraId="010244F9" w14:textId="3FC3A946" w:rsidR="000F50C0" w:rsidRPr="00A559A0" w:rsidRDefault="000F50C0" w:rsidP="00B407FC">
            <w:pPr>
              <w:rPr>
                <w:rFonts w:cs="Arial"/>
                <w:b/>
                <w:i/>
                <w:sz w:val="18"/>
                <w:szCs w:val="18"/>
              </w:rPr>
            </w:pPr>
            <w:r w:rsidRPr="00A559A0">
              <w:rPr>
                <w:rFonts w:cs="Arial"/>
                <w:b/>
                <w:i/>
                <w:sz w:val="18"/>
                <w:szCs w:val="18"/>
              </w:rPr>
              <w:t>GroupOfServicesRef</w:t>
            </w:r>
          </w:p>
        </w:tc>
        <w:tc>
          <w:tcPr>
            <w:tcW w:w="2128" w:type="dxa"/>
            <w:tcBorders>
              <w:top w:val="single" w:sz="2" w:space="0" w:color="auto"/>
              <w:left w:val="single" w:sz="2" w:space="0" w:color="auto"/>
              <w:bottom w:val="single" w:sz="2" w:space="0" w:color="auto"/>
              <w:right w:val="single" w:sz="2" w:space="0" w:color="auto"/>
            </w:tcBorders>
          </w:tcPr>
          <w:p w14:paraId="4F1CB263" w14:textId="77777777" w:rsidR="000F50C0" w:rsidRPr="00A559A0" w:rsidRDefault="000F50C0" w:rsidP="00B407FC">
            <w:pPr>
              <w:rPr>
                <w:rFonts w:cs="Arial"/>
                <w:i/>
                <w:sz w:val="18"/>
                <w:szCs w:val="18"/>
              </w:rPr>
            </w:pPr>
            <w:r w:rsidRPr="00A559A0">
              <w:rPr>
                <w:rFonts w:cs="Arial"/>
                <w:i/>
                <w:sz w:val="18"/>
                <w:szCs w:val="18"/>
              </w:rPr>
              <w:t>GroupOfServicesRef</w:t>
            </w:r>
          </w:p>
        </w:tc>
        <w:tc>
          <w:tcPr>
            <w:tcW w:w="1080" w:type="dxa"/>
            <w:tcBorders>
              <w:top w:val="single" w:sz="2" w:space="0" w:color="auto"/>
              <w:left w:val="single" w:sz="2" w:space="0" w:color="auto"/>
              <w:bottom w:val="single" w:sz="2" w:space="0" w:color="auto"/>
              <w:right w:val="single" w:sz="2" w:space="0" w:color="auto"/>
            </w:tcBorders>
          </w:tcPr>
          <w:p w14:paraId="1AF46712"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D22DA15" w14:textId="039ADBC5" w:rsidR="000F50C0" w:rsidRPr="00A559A0" w:rsidRDefault="000F50C0" w:rsidP="00B407FC">
            <w:pPr>
              <w:rPr>
                <w:rFonts w:cs="Arial"/>
                <w:sz w:val="18"/>
                <w:szCs w:val="18"/>
              </w:rPr>
            </w:pPr>
            <w:r w:rsidRPr="00A559A0">
              <w:rPr>
                <w:rFonts w:cs="Arial"/>
                <w:sz w:val="18"/>
                <w:szCs w:val="18"/>
              </w:rPr>
              <w:t xml:space="preserve">GROUP OF SERVICEs </w:t>
            </w:r>
            <w:r w:rsidR="00F143BE" w:rsidRPr="002E5558">
              <w:rPr>
                <w:rFonts w:cs="Arial"/>
                <w:sz w:val="18"/>
                <w:szCs w:val="18"/>
              </w:rPr>
              <w:t xml:space="preserve">pour </w:t>
            </w:r>
            <w:r w:rsidR="00F143BE">
              <w:rPr>
                <w:rFonts w:cs="Arial"/>
                <w:sz w:val="18"/>
                <w:szCs w:val="18"/>
              </w:rPr>
              <w:t>lequel</w:t>
            </w:r>
            <w:r w:rsidR="00F143BE" w:rsidRPr="002E5558">
              <w:rPr>
                <w:rFonts w:cs="Arial"/>
                <w:sz w:val="18"/>
                <w:szCs w:val="18"/>
              </w:rPr>
              <w:t xml:space="preserve"> la CELL fournit un prix.</w:t>
            </w:r>
          </w:p>
        </w:tc>
      </w:tr>
    </w:tbl>
    <w:p w14:paraId="1FBEA9C9" w14:textId="77777777" w:rsidR="000F50C0" w:rsidRPr="00A559A0" w:rsidRDefault="000F50C0" w:rsidP="004D5BB0"/>
    <w:p w14:paraId="70845936" w14:textId="2A81A0FB"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100</w:t>
      </w:r>
      <w:r w:rsidRPr="00A559A0">
        <w:rPr>
          <w:rFonts w:cs="Arial"/>
        </w:rPr>
        <w:fldChar w:fldCharType="end"/>
      </w:r>
      <w:r w:rsidRPr="00A559A0">
        <w:rPr>
          <w:rFonts w:cs="Arial"/>
        </w:rPr>
        <w:t xml:space="preserve"> – </w:t>
      </w:r>
      <w:r w:rsidRPr="00A559A0">
        <w:rPr>
          <w:rFonts w:cs="Arial"/>
          <w:i/>
        </w:rPr>
        <w:t>CellReferencesGroup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79486927"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05F5A9D" w14:textId="5041C542"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5240564"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51EF8453"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CB44A6D" w14:textId="06396539"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B98357A"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0883A238" w14:textId="77777777" w:rsidTr="00B407FC">
        <w:tc>
          <w:tcPr>
            <w:tcW w:w="900" w:type="dxa"/>
            <w:tcBorders>
              <w:top w:val="single" w:sz="2" w:space="0" w:color="auto"/>
              <w:left w:val="single" w:sz="2" w:space="0" w:color="auto"/>
              <w:bottom w:val="single" w:sz="2" w:space="0" w:color="auto"/>
              <w:right w:val="single" w:sz="2" w:space="0" w:color="auto"/>
            </w:tcBorders>
          </w:tcPr>
          <w:p w14:paraId="69F6E338"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3F77C478" w14:textId="62ECF2ED" w:rsidR="000F50C0" w:rsidRPr="00A559A0" w:rsidRDefault="000F50C0" w:rsidP="00B407FC">
            <w:pPr>
              <w:rPr>
                <w:rFonts w:cs="Arial"/>
                <w:b/>
                <w:i/>
                <w:sz w:val="18"/>
                <w:szCs w:val="18"/>
              </w:rPr>
            </w:pPr>
            <w:r w:rsidRPr="00A559A0">
              <w:rPr>
                <w:rFonts w:cs="Arial"/>
                <w:b/>
                <w:i/>
                <w:sz w:val="18"/>
                <w:szCs w:val="18"/>
              </w:rPr>
              <w:t>TypeOfFareProductRef</w:t>
            </w:r>
          </w:p>
        </w:tc>
        <w:tc>
          <w:tcPr>
            <w:tcW w:w="2160" w:type="dxa"/>
            <w:tcBorders>
              <w:top w:val="single" w:sz="2" w:space="0" w:color="auto"/>
              <w:left w:val="single" w:sz="2" w:space="0" w:color="auto"/>
              <w:bottom w:val="single" w:sz="2" w:space="0" w:color="auto"/>
              <w:right w:val="single" w:sz="2" w:space="0" w:color="auto"/>
            </w:tcBorders>
          </w:tcPr>
          <w:p w14:paraId="70B9035C" w14:textId="37306948" w:rsidR="000F50C0" w:rsidRPr="00A559A0" w:rsidRDefault="000F50C0" w:rsidP="00B407FC">
            <w:pPr>
              <w:rPr>
                <w:rFonts w:cs="Arial"/>
                <w:i/>
                <w:sz w:val="18"/>
                <w:szCs w:val="18"/>
              </w:rPr>
            </w:pPr>
            <w:r w:rsidRPr="00A559A0">
              <w:rPr>
                <w:rFonts w:cs="Arial"/>
                <w:i/>
                <w:sz w:val="18"/>
                <w:szCs w:val="18"/>
              </w:rPr>
              <w:t>TypeOfFareProductRef</w:t>
            </w:r>
          </w:p>
        </w:tc>
        <w:tc>
          <w:tcPr>
            <w:tcW w:w="1080" w:type="dxa"/>
            <w:tcBorders>
              <w:top w:val="single" w:sz="2" w:space="0" w:color="auto"/>
              <w:left w:val="single" w:sz="2" w:space="0" w:color="auto"/>
              <w:bottom w:val="single" w:sz="2" w:space="0" w:color="auto"/>
              <w:right w:val="single" w:sz="2" w:space="0" w:color="auto"/>
            </w:tcBorders>
          </w:tcPr>
          <w:p w14:paraId="04C2E37A"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39D66F5" w14:textId="40F7509C" w:rsidR="000F50C0" w:rsidRPr="00A559A0" w:rsidRDefault="000F50C0" w:rsidP="00B407FC">
            <w:pPr>
              <w:rPr>
                <w:rFonts w:cs="Arial"/>
                <w:sz w:val="18"/>
                <w:szCs w:val="18"/>
              </w:rPr>
            </w:pPr>
            <w:r w:rsidRPr="00A559A0">
              <w:rPr>
                <w:rFonts w:cs="Arial"/>
                <w:sz w:val="18"/>
                <w:szCs w:val="18"/>
              </w:rPr>
              <w:t xml:space="preserve">TYPE OF FARE PRODUCT </w:t>
            </w:r>
            <w:r w:rsidR="00F143BE" w:rsidRPr="002E5558">
              <w:rPr>
                <w:rFonts w:cs="Arial"/>
                <w:sz w:val="18"/>
                <w:szCs w:val="18"/>
              </w:rPr>
              <w:t xml:space="preserve">pour </w:t>
            </w:r>
            <w:r w:rsidR="00F143BE">
              <w:rPr>
                <w:rFonts w:cs="Arial"/>
                <w:sz w:val="18"/>
                <w:szCs w:val="18"/>
              </w:rPr>
              <w:t>lequel</w:t>
            </w:r>
            <w:r w:rsidR="00F143BE" w:rsidRPr="002E5558">
              <w:rPr>
                <w:rFonts w:cs="Arial"/>
                <w:sz w:val="18"/>
                <w:szCs w:val="18"/>
              </w:rPr>
              <w:t xml:space="preserve"> la CELL fournit un prix.</w:t>
            </w:r>
          </w:p>
        </w:tc>
      </w:tr>
      <w:tr w:rsidR="000F50C0" w:rsidRPr="00A559A0" w14:paraId="3A9AD24A" w14:textId="77777777" w:rsidTr="00B407FC">
        <w:tc>
          <w:tcPr>
            <w:tcW w:w="900" w:type="dxa"/>
            <w:tcBorders>
              <w:top w:val="single" w:sz="2" w:space="0" w:color="auto"/>
              <w:left w:val="single" w:sz="2" w:space="0" w:color="auto"/>
              <w:bottom w:val="single" w:sz="2" w:space="0" w:color="auto"/>
              <w:right w:val="single" w:sz="2" w:space="0" w:color="auto"/>
            </w:tcBorders>
          </w:tcPr>
          <w:p w14:paraId="3CF2F052"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4EFA598C" w14:textId="5743BA4F" w:rsidR="000F50C0" w:rsidRPr="00A559A0" w:rsidRDefault="000F50C0" w:rsidP="00B407FC">
            <w:pPr>
              <w:rPr>
                <w:rFonts w:cs="Arial"/>
                <w:b/>
                <w:i/>
                <w:sz w:val="18"/>
                <w:szCs w:val="18"/>
              </w:rPr>
            </w:pPr>
            <w:r w:rsidRPr="00A559A0">
              <w:rPr>
                <w:rFonts w:cs="Arial"/>
                <w:b/>
                <w:i/>
                <w:sz w:val="18"/>
                <w:szCs w:val="18"/>
              </w:rPr>
              <w:t>DistributionChannelRef</w:t>
            </w:r>
          </w:p>
        </w:tc>
        <w:tc>
          <w:tcPr>
            <w:tcW w:w="2160" w:type="dxa"/>
            <w:tcBorders>
              <w:top w:val="single" w:sz="2" w:space="0" w:color="auto"/>
              <w:left w:val="single" w:sz="2" w:space="0" w:color="auto"/>
              <w:bottom w:val="single" w:sz="2" w:space="0" w:color="auto"/>
              <w:right w:val="single" w:sz="2" w:space="0" w:color="auto"/>
            </w:tcBorders>
          </w:tcPr>
          <w:p w14:paraId="754A2EF1" w14:textId="5C4F49A8" w:rsidR="000F50C0" w:rsidRPr="00A559A0" w:rsidRDefault="000F50C0" w:rsidP="00B407FC">
            <w:pPr>
              <w:rPr>
                <w:rFonts w:cs="Arial"/>
                <w:i/>
                <w:sz w:val="18"/>
                <w:szCs w:val="18"/>
              </w:rPr>
            </w:pPr>
            <w:r w:rsidRPr="00A559A0">
              <w:rPr>
                <w:rFonts w:cs="Arial"/>
                <w:i/>
                <w:sz w:val="18"/>
                <w:szCs w:val="18"/>
              </w:rPr>
              <w:t>DistributionChannelRef</w:t>
            </w:r>
          </w:p>
        </w:tc>
        <w:tc>
          <w:tcPr>
            <w:tcW w:w="1080" w:type="dxa"/>
            <w:tcBorders>
              <w:top w:val="single" w:sz="2" w:space="0" w:color="auto"/>
              <w:left w:val="single" w:sz="2" w:space="0" w:color="auto"/>
              <w:bottom w:val="single" w:sz="2" w:space="0" w:color="auto"/>
              <w:right w:val="single" w:sz="2" w:space="0" w:color="auto"/>
            </w:tcBorders>
          </w:tcPr>
          <w:p w14:paraId="39F7C0A6"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0A665C3" w14:textId="0EBCC4B9" w:rsidR="000F50C0" w:rsidRPr="00A559A0" w:rsidRDefault="000F50C0" w:rsidP="00B407FC">
            <w:pPr>
              <w:rPr>
                <w:rFonts w:cs="Arial"/>
                <w:sz w:val="18"/>
                <w:szCs w:val="18"/>
              </w:rPr>
            </w:pPr>
            <w:r w:rsidRPr="00A559A0">
              <w:rPr>
                <w:rFonts w:cs="Arial"/>
                <w:sz w:val="18"/>
                <w:szCs w:val="18"/>
              </w:rPr>
              <w:t xml:space="preserve">DISTRIBUTION CHANNEL </w:t>
            </w:r>
            <w:r w:rsidR="00F143BE" w:rsidRPr="002E5558">
              <w:rPr>
                <w:rFonts w:cs="Arial"/>
                <w:sz w:val="18"/>
                <w:szCs w:val="18"/>
              </w:rPr>
              <w:t>pour laquelle la CELL fournit un prix.</w:t>
            </w:r>
          </w:p>
        </w:tc>
      </w:tr>
      <w:tr w:rsidR="000F50C0" w:rsidRPr="00A559A0" w14:paraId="49164F6A" w14:textId="77777777" w:rsidTr="00B407FC">
        <w:tc>
          <w:tcPr>
            <w:tcW w:w="900" w:type="dxa"/>
            <w:tcBorders>
              <w:top w:val="single" w:sz="2" w:space="0" w:color="auto"/>
              <w:left w:val="single" w:sz="2" w:space="0" w:color="auto"/>
              <w:bottom w:val="single" w:sz="2" w:space="0" w:color="auto"/>
              <w:right w:val="single" w:sz="2" w:space="0" w:color="auto"/>
            </w:tcBorders>
          </w:tcPr>
          <w:p w14:paraId="608242D0"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004A0EEA" w14:textId="1746F8D7" w:rsidR="000F50C0" w:rsidRPr="00A559A0" w:rsidRDefault="000F50C0" w:rsidP="00B407FC">
            <w:pPr>
              <w:rPr>
                <w:rFonts w:cs="Arial"/>
                <w:b/>
                <w:i/>
                <w:sz w:val="18"/>
                <w:szCs w:val="18"/>
              </w:rPr>
            </w:pPr>
            <w:r w:rsidRPr="00A559A0">
              <w:rPr>
                <w:rFonts w:cs="Arial"/>
                <w:b/>
                <w:i/>
                <w:sz w:val="18"/>
                <w:szCs w:val="18"/>
              </w:rPr>
              <w:t>GroupOfDistributionChannelsRef</w:t>
            </w:r>
          </w:p>
        </w:tc>
        <w:tc>
          <w:tcPr>
            <w:tcW w:w="2160" w:type="dxa"/>
            <w:tcBorders>
              <w:top w:val="single" w:sz="2" w:space="0" w:color="auto"/>
              <w:left w:val="single" w:sz="2" w:space="0" w:color="auto"/>
              <w:bottom w:val="single" w:sz="2" w:space="0" w:color="auto"/>
              <w:right w:val="single" w:sz="2" w:space="0" w:color="auto"/>
            </w:tcBorders>
          </w:tcPr>
          <w:p w14:paraId="342AE952" w14:textId="5CBF136A" w:rsidR="000F50C0" w:rsidRPr="00A559A0" w:rsidRDefault="000F50C0" w:rsidP="00B407FC">
            <w:pPr>
              <w:rPr>
                <w:rFonts w:cs="Arial"/>
                <w:i/>
                <w:sz w:val="18"/>
                <w:szCs w:val="18"/>
              </w:rPr>
            </w:pPr>
            <w:r w:rsidRPr="00A559A0">
              <w:rPr>
                <w:rFonts w:cs="Arial"/>
                <w:i/>
                <w:sz w:val="18"/>
                <w:szCs w:val="18"/>
              </w:rPr>
              <w:t>GroupOfDistributionChannelsRef</w:t>
            </w:r>
          </w:p>
        </w:tc>
        <w:tc>
          <w:tcPr>
            <w:tcW w:w="1080" w:type="dxa"/>
            <w:tcBorders>
              <w:top w:val="single" w:sz="2" w:space="0" w:color="auto"/>
              <w:left w:val="single" w:sz="2" w:space="0" w:color="auto"/>
              <w:bottom w:val="single" w:sz="2" w:space="0" w:color="auto"/>
              <w:right w:val="single" w:sz="2" w:space="0" w:color="auto"/>
            </w:tcBorders>
          </w:tcPr>
          <w:p w14:paraId="6D45BF1C"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7C198F9" w14:textId="22E51577" w:rsidR="000F50C0" w:rsidRPr="00A559A0" w:rsidRDefault="000F50C0" w:rsidP="00B407FC">
            <w:pPr>
              <w:rPr>
                <w:rFonts w:cs="Arial"/>
                <w:sz w:val="18"/>
                <w:szCs w:val="18"/>
              </w:rPr>
            </w:pPr>
            <w:r w:rsidRPr="00A559A0">
              <w:rPr>
                <w:rFonts w:cs="Arial"/>
                <w:sz w:val="18"/>
                <w:szCs w:val="18"/>
              </w:rPr>
              <w:t xml:space="preserve">GROUP OF DISTRIBUTION CHANNELs </w:t>
            </w:r>
            <w:r w:rsidR="00F143BE" w:rsidRPr="002E5558">
              <w:rPr>
                <w:rFonts w:cs="Arial"/>
                <w:sz w:val="18"/>
                <w:szCs w:val="18"/>
              </w:rPr>
              <w:t>pour laquelle la CELL fournit un prix.</w:t>
            </w:r>
          </w:p>
        </w:tc>
      </w:tr>
      <w:tr w:rsidR="000F50C0" w:rsidRPr="00A559A0" w14:paraId="7B3B8AF2" w14:textId="77777777" w:rsidTr="00B407FC">
        <w:tc>
          <w:tcPr>
            <w:tcW w:w="900" w:type="dxa"/>
            <w:tcBorders>
              <w:top w:val="single" w:sz="2" w:space="0" w:color="auto"/>
              <w:left w:val="single" w:sz="2" w:space="0" w:color="auto"/>
              <w:bottom w:val="single" w:sz="2" w:space="0" w:color="auto"/>
              <w:right w:val="single" w:sz="2" w:space="0" w:color="auto"/>
            </w:tcBorders>
          </w:tcPr>
          <w:p w14:paraId="77F16FDE" w14:textId="77777777" w:rsidR="000F50C0" w:rsidRPr="00A559A0" w:rsidRDefault="000F50C0" w:rsidP="00B407FC">
            <w:pPr>
              <w:rPr>
                <w:rFonts w:cs="Arial"/>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45D9A1A" w14:textId="77777777" w:rsidR="000F50C0" w:rsidRPr="00A559A0" w:rsidRDefault="000F50C0" w:rsidP="00B407FC">
            <w:pPr>
              <w:rPr>
                <w:rFonts w:cs="Arial"/>
                <w:b/>
                <w:i/>
                <w:sz w:val="18"/>
                <w:szCs w:val="18"/>
              </w:rPr>
            </w:pPr>
            <w:r w:rsidRPr="00A559A0">
              <w:rPr>
                <w:rFonts w:cs="Arial"/>
                <w:b/>
                <w:i/>
                <w:sz w:val="18"/>
                <w:szCs w:val="18"/>
              </w:rPr>
              <w:t>PaymentMethods</w:t>
            </w:r>
          </w:p>
        </w:tc>
        <w:tc>
          <w:tcPr>
            <w:tcW w:w="2160" w:type="dxa"/>
            <w:tcBorders>
              <w:top w:val="single" w:sz="2" w:space="0" w:color="auto"/>
              <w:left w:val="single" w:sz="2" w:space="0" w:color="auto"/>
              <w:bottom w:val="single" w:sz="2" w:space="0" w:color="auto"/>
              <w:right w:val="single" w:sz="2" w:space="0" w:color="auto"/>
            </w:tcBorders>
          </w:tcPr>
          <w:p w14:paraId="15ED9411" w14:textId="77777777" w:rsidR="000F50C0" w:rsidRPr="00A559A0" w:rsidRDefault="000F50C0" w:rsidP="00B407FC">
            <w:pPr>
              <w:rPr>
                <w:rFonts w:cs="Arial"/>
                <w:i/>
                <w:sz w:val="18"/>
                <w:szCs w:val="18"/>
              </w:rPr>
            </w:pPr>
            <w:r w:rsidRPr="00A559A0">
              <w:rPr>
                <w:rFonts w:cs="Arial"/>
                <w:i/>
                <w:sz w:val="18"/>
                <w:szCs w:val="18"/>
              </w:rPr>
              <w:t>PaymentMethodEnum</w:t>
            </w:r>
          </w:p>
        </w:tc>
        <w:tc>
          <w:tcPr>
            <w:tcW w:w="1080" w:type="dxa"/>
            <w:tcBorders>
              <w:top w:val="single" w:sz="2" w:space="0" w:color="auto"/>
              <w:left w:val="single" w:sz="2" w:space="0" w:color="auto"/>
              <w:bottom w:val="single" w:sz="2" w:space="0" w:color="auto"/>
              <w:right w:val="single" w:sz="2" w:space="0" w:color="auto"/>
            </w:tcBorders>
          </w:tcPr>
          <w:p w14:paraId="565601A1"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C8952D5" w14:textId="78CCB835" w:rsidR="000F50C0" w:rsidRPr="00A559A0" w:rsidRDefault="00F143BE" w:rsidP="00B407FC">
            <w:pPr>
              <w:rPr>
                <w:rFonts w:cs="Arial"/>
                <w:sz w:val="18"/>
                <w:szCs w:val="18"/>
              </w:rPr>
            </w:pPr>
            <w:r w:rsidRPr="00F143BE">
              <w:rPr>
                <w:rFonts w:cs="Arial"/>
                <w:sz w:val="18"/>
                <w:szCs w:val="18"/>
              </w:rPr>
              <w:t xml:space="preserve">Valeur standard de </w:t>
            </w:r>
            <w:r w:rsidRPr="00F143BE">
              <w:rPr>
                <w:rFonts w:cs="Arial"/>
                <w:b/>
                <w:bCs/>
                <w:i/>
                <w:iCs/>
                <w:sz w:val="18"/>
                <w:szCs w:val="18"/>
              </w:rPr>
              <w:t>PaymentMethod</w:t>
            </w:r>
            <w:r w:rsidRPr="00F143BE">
              <w:rPr>
                <w:rFonts w:cs="Arial"/>
                <w:sz w:val="18"/>
                <w:szCs w:val="18"/>
              </w:rPr>
              <w:t xml:space="preserve"> pour laquelle la CELLULE fournit un prix..</w:t>
            </w:r>
          </w:p>
        </w:tc>
      </w:tr>
      <w:tr w:rsidR="000F50C0" w:rsidRPr="00A559A0" w14:paraId="401B9348" w14:textId="77777777" w:rsidTr="00B407FC">
        <w:tc>
          <w:tcPr>
            <w:tcW w:w="900" w:type="dxa"/>
            <w:tcBorders>
              <w:top w:val="single" w:sz="2" w:space="0" w:color="auto"/>
              <w:left w:val="single" w:sz="2" w:space="0" w:color="auto"/>
              <w:bottom w:val="single" w:sz="2" w:space="0" w:color="auto"/>
              <w:right w:val="single" w:sz="2" w:space="0" w:color="auto"/>
            </w:tcBorders>
          </w:tcPr>
          <w:p w14:paraId="364E5063"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756EC426" w14:textId="2958BAE0" w:rsidR="000F50C0" w:rsidRPr="00A559A0" w:rsidRDefault="000F50C0" w:rsidP="00B407FC">
            <w:pPr>
              <w:rPr>
                <w:rFonts w:cs="Arial"/>
                <w:b/>
                <w:i/>
                <w:sz w:val="18"/>
                <w:szCs w:val="18"/>
              </w:rPr>
            </w:pPr>
            <w:r w:rsidRPr="00A559A0">
              <w:rPr>
                <w:rFonts w:cs="Arial"/>
                <w:b/>
                <w:i/>
                <w:sz w:val="18"/>
                <w:szCs w:val="18"/>
              </w:rPr>
              <w:t>TypeOfPaymentMethodRef</w:t>
            </w:r>
          </w:p>
        </w:tc>
        <w:tc>
          <w:tcPr>
            <w:tcW w:w="2160" w:type="dxa"/>
            <w:tcBorders>
              <w:top w:val="single" w:sz="2" w:space="0" w:color="auto"/>
              <w:left w:val="single" w:sz="2" w:space="0" w:color="auto"/>
              <w:bottom w:val="single" w:sz="2" w:space="0" w:color="auto"/>
              <w:right w:val="single" w:sz="2" w:space="0" w:color="auto"/>
            </w:tcBorders>
          </w:tcPr>
          <w:p w14:paraId="3567CC02" w14:textId="4C05F665" w:rsidR="000F50C0" w:rsidRPr="00A559A0" w:rsidRDefault="000F50C0" w:rsidP="00B407FC">
            <w:pPr>
              <w:rPr>
                <w:rFonts w:cs="Arial"/>
                <w:i/>
                <w:sz w:val="18"/>
                <w:szCs w:val="18"/>
              </w:rPr>
            </w:pPr>
            <w:r w:rsidRPr="00A559A0">
              <w:rPr>
                <w:rFonts w:cs="Arial"/>
                <w:i/>
                <w:sz w:val="18"/>
                <w:szCs w:val="18"/>
              </w:rPr>
              <w:t>TypeOfPaymentMethodRef</w:t>
            </w:r>
          </w:p>
        </w:tc>
        <w:tc>
          <w:tcPr>
            <w:tcW w:w="1080" w:type="dxa"/>
            <w:tcBorders>
              <w:top w:val="single" w:sz="2" w:space="0" w:color="auto"/>
              <w:left w:val="single" w:sz="2" w:space="0" w:color="auto"/>
              <w:bottom w:val="single" w:sz="2" w:space="0" w:color="auto"/>
              <w:right w:val="single" w:sz="2" w:space="0" w:color="auto"/>
            </w:tcBorders>
          </w:tcPr>
          <w:p w14:paraId="6A0A3946"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5441663" w14:textId="1B96E1F0" w:rsidR="000F50C0" w:rsidRPr="00A559A0" w:rsidRDefault="000F50C0" w:rsidP="00B407FC">
            <w:pPr>
              <w:rPr>
                <w:rFonts w:cs="Arial"/>
                <w:sz w:val="18"/>
                <w:szCs w:val="18"/>
              </w:rPr>
            </w:pPr>
            <w:r w:rsidRPr="00A559A0">
              <w:rPr>
                <w:rFonts w:cs="Arial"/>
                <w:sz w:val="18"/>
                <w:szCs w:val="18"/>
              </w:rPr>
              <w:t xml:space="preserve">TYPE OF PAYMENT METHOD </w:t>
            </w:r>
            <w:r w:rsidR="00F143BE" w:rsidRPr="002E5558">
              <w:rPr>
                <w:rFonts w:cs="Arial"/>
                <w:sz w:val="18"/>
                <w:szCs w:val="18"/>
              </w:rPr>
              <w:t xml:space="preserve">pour </w:t>
            </w:r>
            <w:r w:rsidR="00F143BE">
              <w:rPr>
                <w:rFonts w:cs="Arial"/>
                <w:sz w:val="18"/>
                <w:szCs w:val="18"/>
              </w:rPr>
              <w:t>lequel</w:t>
            </w:r>
            <w:r w:rsidR="00F143BE" w:rsidRPr="002E5558">
              <w:rPr>
                <w:rFonts w:cs="Arial"/>
                <w:sz w:val="18"/>
                <w:szCs w:val="18"/>
              </w:rPr>
              <w:t xml:space="preserve"> la CELL fournit un prix.</w:t>
            </w:r>
          </w:p>
        </w:tc>
      </w:tr>
    </w:tbl>
    <w:p w14:paraId="7CEDF749" w14:textId="77777777" w:rsidR="000F50C0" w:rsidRPr="00A559A0" w:rsidRDefault="000F50C0" w:rsidP="004D5BB0"/>
    <w:p w14:paraId="5034AC52" w14:textId="2AB2A94D" w:rsidR="000F50C0" w:rsidRPr="00A559A0" w:rsidRDefault="000F50C0" w:rsidP="000F50C0">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101</w:t>
      </w:r>
      <w:r w:rsidRPr="00A559A0">
        <w:rPr>
          <w:rFonts w:cs="Arial"/>
        </w:rPr>
        <w:fldChar w:fldCharType="end"/>
      </w:r>
      <w:r w:rsidRPr="00A559A0">
        <w:rPr>
          <w:rFonts w:cs="Arial"/>
        </w:rPr>
        <w:t xml:space="preserve"> – </w:t>
      </w:r>
      <w:r w:rsidRPr="00A559A0">
        <w:rPr>
          <w:rFonts w:cs="Arial"/>
          <w:i/>
        </w:rPr>
        <w:t>CellHeadingsGroup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0F50C0" w:rsidRPr="00A559A0" w14:paraId="10A76175"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FC3A8EC" w14:textId="1BCA646C" w:rsidR="000F50C0" w:rsidRPr="00A559A0" w:rsidRDefault="000F50C0" w:rsidP="00B407FC">
            <w:pPr>
              <w:rPr>
                <w:rFonts w:cs="Arial"/>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034251F" w14:textId="77777777" w:rsidR="000F50C0" w:rsidRPr="00A559A0" w:rsidRDefault="000F50C0" w:rsidP="00B407FC">
            <w:pPr>
              <w:rPr>
                <w:rFonts w:cs="Arial"/>
                <w:b/>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B8109BA" w14:textId="77777777" w:rsidR="000F50C0" w:rsidRPr="00A559A0" w:rsidRDefault="000F50C0" w:rsidP="00B407FC">
            <w:pPr>
              <w:rPr>
                <w:rFonts w:cs="Arial"/>
                <w:b/>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05EFAE4" w14:textId="3E7B5402" w:rsidR="000F50C0" w:rsidRPr="00A559A0" w:rsidRDefault="000F50C0" w:rsidP="00B407FC">
            <w:pPr>
              <w:rPr>
                <w:rFonts w:cs="Arial"/>
                <w:b/>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6CBB9E5" w14:textId="77777777" w:rsidR="000F50C0" w:rsidRPr="00A559A0" w:rsidRDefault="000F50C0" w:rsidP="00B407FC">
            <w:pPr>
              <w:rPr>
                <w:rFonts w:cs="Arial"/>
                <w:b/>
              </w:rPr>
            </w:pPr>
            <w:r w:rsidRPr="00A559A0">
              <w:rPr>
                <w:rFonts w:cs="Arial"/>
                <w:b/>
                <w:bCs/>
                <w:sz w:val="18"/>
                <w:szCs w:val="18"/>
              </w:rPr>
              <w:t>Description</w:t>
            </w:r>
          </w:p>
        </w:tc>
      </w:tr>
      <w:tr w:rsidR="000F50C0" w:rsidRPr="00A559A0" w14:paraId="53FA00DC" w14:textId="77777777" w:rsidTr="00B407FC">
        <w:tc>
          <w:tcPr>
            <w:tcW w:w="900" w:type="dxa"/>
            <w:tcBorders>
              <w:top w:val="single" w:sz="2" w:space="0" w:color="auto"/>
              <w:left w:val="single" w:sz="2" w:space="0" w:color="auto"/>
              <w:bottom w:val="single" w:sz="2" w:space="0" w:color="auto"/>
              <w:right w:val="single" w:sz="2" w:space="0" w:color="auto"/>
            </w:tcBorders>
          </w:tcPr>
          <w:p w14:paraId="00528220" w14:textId="77777777" w:rsidR="000F50C0" w:rsidRPr="00A559A0" w:rsidRDefault="000F50C0" w:rsidP="00B407FC">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7856B713" w14:textId="77777777" w:rsidR="000F50C0" w:rsidRPr="00A559A0" w:rsidRDefault="000F50C0" w:rsidP="00B407FC">
            <w:pPr>
              <w:rPr>
                <w:rFonts w:cs="Arial"/>
                <w:b/>
                <w:i/>
                <w:sz w:val="18"/>
                <w:szCs w:val="18"/>
              </w:rPr>
            </w:pPr>
            <w:r w:rsidRPr="00A559A0">
              <w:rPr>
                <w:rFonts w:cs="Arial"/>
                <w:b/>
                <w:i/>
                <w:sz w:val="18"/>
                <w:szCs w:val="18"/>
              </w:rPr>
              <w:t>ColumnRef</w:t>
            </w:r>
          </w:p>
        </w:tc>
        <w:tc>
          <w:tcPr>
            <w:tcW w:w="2160" w:type="dxa"/>
            <w:tcBorders>
              <w:top w:val="single" w:sz="2" w:space="0" w:color="auto"/>
              <w:left w:val="single" w:sz="2" w:space="0" w:color="auto"/>
              <w:bottom w:val="single" w:sz="2" w:space="0" w:color="auto"/>
              <w:right w:val="single" w:sz="2" w:space="0" w:color="auto"/>
            </w:tcBorders>
          </w:tcPr>
          <w:p w14:paraId="31BA4F9D" w14:textId="77777777" w:rsidR="000F50C0" w:rsidRPr="00A559A0" w:rsidRDefault="000F50C0" w:rsidP="00B407FC">
            <w:pPr>
              <w:rPr>
                <w:rFonts w:cs="Arial"/>
                <w:i/>
                <w:sz w:val="18"/>
                <w:szCs w:val="18"/>
              </w:rPr>
            </w:pPr>
            <w:r w:rsidRPr="00A559A0">
              <w:rPr>
                <w:rFonts w:cs="Arial"/>
                <w:i/>
                <w:sz w:val="18"/>
                <w:szCs w:val="18"/>
              </w:rPr>
              <w:t>ColumnRef</w:t>
            </w:r>
          </w:p>
        </w:tc>
        <w:tc>
          <w:tcPr>
            <w:tcW w:w="1080" w:type="dxa"/>
            <w:tcBorders>
              <w:top w:val="single" w:sz="2" w:space="0" w:color="auto"/>
              <w:left w:val="single" w:sz="2" w:space="0" w:color="auto"/>
              <w:bottom w:val="single" w:sz="2" w:space="0" w:color="auto"/>
              <w:right w:val="single" w:sz="2" w:space="0" w:color="auto"/>
            </w:tcBorders>
          </w:tcPr>
          <w:p w14:paraId="538CF7B3" w14:textId="77777777" w:rsidR="000F50C0" w:rsidRPr="00A559A0" w:rsidRDefault="000F50C0" w:rsidP="00B407FC">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2077AAC" w14:textId="5AF4BB88" w:rsidR="000F50C0" w:rsidRPr="00A559A0" w:rsidRDefault="00867E96" w:rsidP="00B407FC">
            <w:pPr>
              <w:rPr>
                <w:rFonts w:cs="Arial"/>
                <w:sz w:val="18"/>
                <w:szCs w:val="18"/>
              </w:rPr>
            </w:pPr>
            <w:r w:rsidRPr="00A559A0">
              <w:rPr>
                <w:rFonts w:cs="Arial"/>
                <w:sz w:val="18"/>
                <w:szCs w:val="18"/>
              </w:rPr>
              <w:t>Référence à un</w:t>
            </w:r>
            <w:r w:rsidR="00F143BE">
              <w:rPr>
                <w:rFonts w:cs="Arial"/>
                <w:sz w:val="18"/>
                <w:szCs w:val="18"/>
              </w:rPr>
              <w:t xml:space="preserve">e colonne de la </w:t>
            </w:r>
            <w:r w:rsidR="000F50C0" w:rsidRPr="00A559A0">
              <w:rPr>
                <w:rFonts w:cs="Arial"/>
                <w:sz w:val="18"/>
                <w:szCs w:val="18"/>
              </w:rPr>
              <w:t xml:space="preserve">FARE TABLE </w:t>
            </w:r>
            <w:r w:rsidR="00F143BE">
              <w:rPr>
                <w:rFonts w:cs="Arial"/>
                <w:sz w:val="18"/>
                <w:szCs w:val="18"/>
              </w:rPr>
              <w:t>à laquelle cette</w:t>
            </w:r>
            <w:r w:rsidR="000F50C0" w:rsidRPr="00A559A0">
              <w:rPr>
                <w:rFonts w:cs="Arial"/>
                <w:sz w:val="18"/>
                <w:szCs w:val="18"/>
              </w:rPr>
              <w:t xml:space="preserve"> CELL </w:t>
            </w:r>
            <w:r w:rsidR="00F143BE">
              <w:rPr>
                <w:rFonts w:cs="Arial"/>
                <w:sz w:val="18"/>
                <w:szCs w:val="18"/>
              </w:rPr>
              <w:t>est affectée</w:t>
            </w:r>
            <w:r w:rsidR="000F50C0" w:rsidRPr="00A559A0">
              <w:rPr>
                <w:rFonts w:cs="Arial"/>
                <w:sz w:val="18"/>
                <w:szCs w:val="18"/>
              </w:rPr>
              <w:t>.</w:t>
            </w:r>
          </w:p>
        </w:tc>
      </w:tr>
      <w:tr w:rsidR="00F143BE" w:rsidRPr="00A559A0" w14:paraId="42F7C051" w14:textId="77777777" w:rsidTr="00B407FC">
        <w:tc>
          <w:tcPr>
            <w:tcW w:w="900" w:type="dxa"/>
            <w:tcBorders>
              <w:top w:val="single" w:sz="2" w:space="0" w:color="auto"/>
              <w:left w:val="single" w:sz="2" w:space="0" w:color="auto"/>
              <w:bottom w:val="single" w:sz="2" w:space="0" w:color="auto"/>
              <w:right w:val="single" w:sz="2" w:space="0" w:color="auto"/>
            </w:tcBorders>
          </w:tcPr>
          <w:p w14:paraId="38FFD2BC" w14:textId="77777777" w:rsidR="00F143BE" w:rsidRPr="00A559A0" w:rsidRDefault="00F143BE" w:rsidP="00F143BE">
            <w:pPr>
              <w:rPr>
                <w:rFonts w:cs="Arial"/>
                <w:sz w:val="18"/>
                <w:szCs w:val="18"/>
              </w:rPr>
            </w:pPr>
            <w:r w:rsidRPr="00A559A0">
              <w:rPr>
                <w:rFonts w:cs="Arial"/>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494455D5" w14:textId="77777777" w:rsidR="00F143BE" w:rsidRPr="00A559A0" w:rsidRDefault="00F143BE" w:rsidP="00F143BE">
            <w:pPr>
              <w:rPr>
                <w:rFonts w:cs="Arial"/>
                <w:b/>
                <w:i/>
                <w:sz w:val="18"/>
                <w:szCs w:val="18"/>
              </w:rPr>
            </w:pPr>
            <w:r w:rsidRPr="00A559A0">
              <w:rPr>
                <w:rFonts w:cs="Arial"/>
                <w:b/>
                <w:i/>
                <w:sz w:val="18"/>
                <w:szCs w:val="18"/>
              </w:rPr>
              <w:t>RowRef</w:t>
            </w:r>
          </w:p>
        </w:tc>
        <w:tc>
          <w:tcPr>
            <w:tcW w:w="2160" w:type="dxa"/>
            <w:tcBorders>
              <w:top w:val="single" w:sz="2" w:space="0" w:color="auto"/>
              <w:left w:val="single" w:sz="2" w:space="0" w:color="auto"/>
              <w:bottom w:val="single" w:sz="2" w:space="0" w:color="auto"/>
              <w:right w:val="single" w:sz="2" w:space="0" w:color="auto"/>
            </w:tcBorders>
          </w:tcPr>
          <w:p w14:paraId="5D9D968E" w14:textId="77777777" w:rsidR="00F143BE" w:rsidRPr="00A559A0" w:rsidRDefault="00F143BE" w:rsidP="00F143BE">
            <w:pPr>
              <w:rPr>
                <w:rFonts w:cs="Arial"/>
                <w:i/>
                <w:sz w:val="18"/>
                <w:szCs w:val="18"/>
              </w:rPr>
            </w:pPr>
            <w:r w:rsidRPr="00A559A0">
              <w:rPr>
                <w:rFonts w:cs="Arial"/>
                <w:i/>
                <w:sz w:val="18"/>
                <w:szCs w:val="18"/>
              </w:rPr>
              <w:t>RowRef</w:t>
            </w:r>
          </w:p>
        </w:tc>
        <w:tc>
          <w:tcPr>
            <w:tcW w:w="1080" w:type="dxa"/>
            <w:tcBorders>
              <w:top w:val="single" w:sz="2" w:space="0" w:color="auto"/>
              <w:left w:val="single" w:sz="2" w:space="0" w:color="auto"/>
              <w:bottom w:val="single" w:sz="2" w:space="0" w:color="auto"/>
              <w:right w:val="single" w:sz="2" w:space="0" w:color="auto"/>
            </w:tcBorders>
          </w:tcPr>
          <w:p w14:paraId="01A5BF0C" w14:textId="77777777" w:rsidR="00F143BE" w:rsidRPr="00A559A0" w:rsidRDefault="00F143BE" w:rsidP="00F143BE">
            <w:pPr>
              <w:rPr>
                <w:rFonts w:cs="Arial"/>
                <w:sz w:val="18"/>
                <w:szCs w:val="18"/>
              </w:rPr>
            </w:pPr>
            <w:r w:rsidRPr="00A559A0">
              <w:rPr>
                <w:rFonts w:cs="Arial"/>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E9EF3B2" w14:textId="03855C80" w:rsidR="00F143BE" w:rsidRPr="00A559A0" w:rsidRDefault="00F143BE" w:rsidP="00F143BE">
            <w:pPr>
              <w:rPr>
                <w:rFonts w:cs="Arial"/>
                <w:sz w:val="18"/>
                <w:szCs w:val="18"/>
              </w:rPr>
            </w:pPr>
            <w:r w:rsidRPr="00A559A0">
              <w:rPr>
                <w:rFonts w:cs="Arial"/>
                <w:sz w:val="18"/>
                <w:szCs w:val="18"/>
              </w:rPr>
              <w:t>Référence à un</w:t>
            </w:r>
            <w:r>
              <w:rPr>
                <w:rFonts w:cs="Arial"/>
                <w:sz w:val="18"/>
                <w:szCs w:val="18"/>
              </w:rPr>
              <w:t xml:space="preserve">e ligne de la </w:t>
            </w:r>
            <w:r w:rsidRPr="00A559A0">
              <w:rPr>
                <w:rFonts w:cs="Arial"/>
                <w:sz w:val="18"/>
                <w:szCs w:val="18"/>
              </w:rPr>
              <w:t xml:space="preserve">FARE TABLE </w:t>
            </w:r>
            <w:r>
              <w:rPr>
                <w:rFonts w:cs="Arial"/>
                <w:sz w:val="18"/>
                <w:szCs w:val="18"/>
              </w:rPr>
              <w:t>à laquelle cette</w:t>
            </w:r>
            <w:r w:rsidRPr="00A559A0">
              <w:rPr>
                <w:rFonts w:cs="Arial"/>
                <w:sz w:val="18"/>
                <w:szCs w:val="18"/>
              </w:rPr>
              <w:t xml:space="preserve"> CELL </w:t>
            </w:r>
            <w:r>
              <w:rPr>
                <w:rFonts w:cs="Arial"/>
                <w:sz w:val="18"/>
                <w:szCs w:val="18"/>
              </w:rPr>
              <w:t>est affectée</w:t>
            </w:r>
            <w:r w:rsidRPr="00A559A0">
              <w:rPr>
                <w:rFonts w:cs="Arial"/>
                <w:sz w:val="18"/>
                <w:szCs w:val="18"/>
              </w:rPr>
              <w:t>.</w:t>
            </w:r>
          </w:p>
        </w:tc>
      </w:tr>
    </w:tbl>
    <w:p w14:paraId="3599C1C3" w14:textId="77777777" w:rsidR="000F50C0" w:rsidRPr="00A559A0" w:rsidRDefault="000F50C0" w:rsidP="000F50C0"/>
    <w:p w14:paraId="66AB239D" w14:textId="5069E0CF" w:rsidR="000F50C0" w:rsidRPr="00A559A0" w:rsidRDefault="003658CB" w:rsidP="003658CB">
      <w:pPr>
        <w:pStyle w:val="Titre3"/>
      </w:pPr>
      <w:bookmarkStart w:id="207" w:name="_Toc86936156"/>
      <w:r w:rsidRPr="00A559A0">
        <w:lastRenderedPageBreak/>
        <w:t>Exemples</w:t>
      </w:r>
      <w:bookmarkEnd w:id="207"/>
    </w:p>
    <w:p w14:paraId="08E24E41" w14:textId="7BA8A856" w:rsidR="003658CB" w:rsidRPr="00A559A0" w:rsidRDefault="003658CB" w:rsidP="003658CB">
      <w:r w:rsidRPr="00A559A0">
        <w:t>Exemple 1</w:t>
      </w:r>
    </w:p>
    <w:p w14:paraId="18287AE8" w14:textId="0EB01F30"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 xml:space="preserve"> Pour chaque cellule: Prix / UserProfile ou Entitlement / SalesOfferPackage (le lien avec les FareProduct est fait par le SalesOfferPackage) </w:t>
      </w:r>
      <w:r w:rsidRPr="00A559A0">
        <w:rPr>
          <w:rFonts w:ascii="Courier New" w:hAnsi="Courier New" w:cs="Courier New"/>
          <w:b/>
          <w:bCs/>
          <w:color w:val="0000FF"/>
          <w:sz w:val="16"/>
          <w:szCs w:val="16"/>
          <w:highlight w:val="white"/>
        </w:rPr>
        <w:t>--&gt;</w:t>
      </w:r>
    </w:p>
    <w:p w14:paraId="63FFD718" w14:textId="6E0B8ED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FareTable</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lFR-Tarif-Example:TickeT+FareTable:001:LOC</w:t>
      </w:r>
      <w:r w:rsidRPr="00A559A0">
        <w:rPr>
          <w:rFonts w:ascii="Courier New" w:hAnsi="Courier New" w:cs="Courier New"/>
          <w:b/>
          <w:bCs/>
          <w:color w:val="0000FF"/>
          <w:sz w:val="16"/>
          <w:szCs w:val="16"/>
          <w:highlight w:val="white"/>
        </w:rPr>
        <w:t>"&gt;</w:t>
      </w:r>
    </w:p>
    <w:p w14:paraId="68EB9220" w14:textId="357A9D4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Bus Fare Prices - 18+Student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3051D0BC" w14:textId="52C8DB6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cells</w:t>
      </w:r>
      <w:r w:rsidRPr="00A559A0">
        <w:rPr>
          <w:rFonts w:ascii="Courier New" w:hAnsi="Courier New" w:cs="Courier New"/>
          <w:b/>
          <w:bCs/>
          <w:color w:val="0000FF"/>
          <w:sz w:val="16"/>
          <w:szCs w:val="16"/>
          <w:highlight w:val="white"/>
        </w:rPr>
        <w:t>&gt;</w:t>
      </w:r>
    </w:p>
    <w:p w14:paraId="4DC1807B" w14:textId="65C876D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FR-Tarif-Example:Cell:001:LOC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order</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1</w:t>
      </w:r>
      <w:r w:rsidRPr="00A559A0">
        <w:rPr>
          <w:rFonts w:ascii="Courier New" w:hAnsi="Courier New" w:cs="Courier New"/>
          <w:b/>
          <w:bCs/>
          <w:color w:val="0000FF"/>
          <w:sz w:val="16"/>
          <w:szCs w:val="16"/>
          <w:highlight w:val="white"/>
        </w:rPr>
        <w:t>"&gt;</w:t>
      </w:r>
    </w:p>
    <w:p w14:paraId="136AD3C4" w14:textId="0216BF0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lFR-Tarif-Example:SalesOfferPackagePrice:001:LOC</w:t>
      </w:r>
      <w:r w:rsidRPr="00A559A0">
        <w:rPr>
          <w:rFonts w:ascii="Courier New" w:hAnsi="Courier New" w:cs="Courier New"/>
          <w:b/>
          <w:bCs/>
          <w:color w:val="0000FF"/>
          <w:sz w:val="16"/>
          <w:szCs w:val="16"/>
          <w:highlight w:val="white"/>
        </w:rPr>
        <w:t>"&gt;</w:t>
      </w:r>
    </w:p>
    <w:p w14:paraId="044ABAF5" w14:textId="1D996CD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Ticket 1h30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41F2F7AF" w14:textId="7F1F5DEB"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1.90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p>
    <w:p w14:paraId="2114D4A2" w14:textId="51A5F76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372E1F72" w14:textId="6409C2A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7F793506" w14:textId="4413E9E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NetworkRef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FR-Tarif-Example:Network:001:</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Réseau concerné</w:t>
      </w:r>
      <w:r w:rsidRPr="00A559A0">
        <w:rPr>
          <w:rFonts w:ascii="Courier New" w:hAnsi="Courier New" w:cs="Courier New"/>
          <w:b/>
          <w:bCs/>
          <w:color w:val="0000FF"/>
          <w:sz w:val="16"/>
          <w:szCs w:val="16"/>
          <w:highlight w:val="white"/>
        </w:rPr>
        <w:t>--&gt;</w:t>
      </w:r>
    </w:p>
    <w:p w14:paraId="67F4147F" w14:textId="0859063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noticeAssignments</w:t>
      </w:r>
      <w:r w:rsidRPr="00A559A0">
        <w:rPr>
          <w:rFonts w:ascii="Courier New" w:hAnsi="Courier New" w:cs="Courier New"/>
          <w:b/>
          <w:bCs/>
          <w:color w:val="0000FF"/>
          <w:sz w:val="16"/>
          <w:szCs w:val="16"/>
          <w:highlight w:val="white"/>
        </w:rPr>
        <w:t>&gt;</w:t>
      </w:r>
    </w:p>
    <w:p w14:paraId="19C34CF1" w14:textId="7F63E84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NoticeAssignmentView</w:t>
      </w:r>
      <w:r w:rsidRPr="00A559A0">
        <w:rPr>
          <w:rFonts w:ascii="Courier New" w:hAnsi="Courier New" w:cs="Courier New"/>
          <w:b/>
          <w:bCs/>
          <w:color w:val="0000FF"/>
          <w:sz w:val="16"/>
          <w:szCs w:val="16"/>
          <w:highlight w:val="white"/>
        </w:rPr>
        <w:t>&gt;</w:t>
      </w:r>
    </w:p>
    <w:p w14:paraId="746B763D" w14:textId="0B3DCC0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Text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Ticket 1h30 - a l'unité plein tarif - aAller retour interdit, gratuit pour le moins de 4 ans, ticket disponible en agence uniquement</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Text</w:t>
      </w:r>
      <w:r w:rsidRPr="00A559A0">
        <w:rPr>
          <w:rFonts w:ascii="Courier New" w:hAnsi="Courier New" w:cs="Courier New"/>
          <w:b/>
          <w:bCs/>
          <w:color w:val="0000FF"/>
          <w:sz w:val="16"/>
          <w:szCs w:val="16"/>
          <w:highlight w:val="white"/>
        </w:rPr>
        <w:t>&gt;</w:t>
      </w:r>
    </w:p>
    <w:p w14:paraId="59A4074E" w14:textId="6594519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CanBeAdvertised</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true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CanBeAdvertised</w:t>
      </w:r>
      <w:r w:rsidRPr="00A559A0">
        <w:rPr>
          <w:rFonts w:ascii="Courier New" w:hAnsi="Courier New" w:cs="Courier New"/>
          <w:b/>
          <w:bCs/>
          <w:color w:val="0000FF"/>
          <w:sz w:val="16"/>
          <w:szCs w:val="16"/>
          <w:highlight w:val="white"/>
        </w:rPr>
        <w:t>&gt;</w:t>
      </w:r>
    </w:p>
    <w:p w14:paraId="04B93300" w14:textId="0D51A2E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NoticeAssignmentView</w:t>
      </w:r>
      <w:r w:rsidRPr="00A559A0">
        <w:rPr>
          <w:rFonts w:ascii="Courier New" w:hAnsi="Courier New" w:cs="Courier New"/>
          <w:b/>
          <w:bCs/>
          <w:color w:val="0000FF"/>
          <w:sz w:val="16"/>
          <w:szCs w:val="16"/>
          <w:highlight w:val="white"/>
        </w:rPr>
        <w:t>&gt;</w:t>
      </w:r>
    </w:p>
    <w:p w14:paraId="4FE63D8C" w14:textId="4E3120C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noticeAssignments</w:t>
      </w:r>
      <w:r w:rsidRPr="00A559A0">
        <w:rPr>
          <w:rFonts w:ascii="Courier New" w:hAnsi="Courier New" w:cs="Courier New"/>
          <w:b/>
          <w:bCs/>
          <w:color w:val="0000FF"/>
          <w:sz w:val="16"/>
          <w:szCs w:val="16"/>
          <w:highlight w:val="white"/>
        </w:rPr>
        <w:t>&gt;</w:t>
      </w:r>
    </w:p>
    <w:p w14:paraId="4ED406B0" w14:textId="7D6E01F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0000FF"/>
          <w:sz w:val="16"/>
          <w:szCs w:val="16"/>
          <w:highlight w:val="white"/>
        </w:rPr>
        <w:t>&gt;</w:t>
      </w:r>
    </w:p>
    <w:p w14:paraId="762B1BDD"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37117E2E" w14:textId="1230D36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 xml:space="preserve"> etc. </w:t>
      </w:r>
      <w:r w:rsidRPr="00A559A0">
        <w:rPr>
          <w:rFonts w:ascii="Courier New" w:hAnsi="Courier New" w:cs="Courier New"/>
          <w:b/>
          <w:bCs/>
          <w:color w:val="0000FF"/>
          <w:sz w:val="16"/>
          <w:szCs w:val="16"/>
          <w:highlight w:val="white"/>
        </w:rPr>
        <w:t>--&gt;</w:t>
      </w:r>
    </w:p>
    <w:p w14:paraId="103EA710"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p>
    <w:p w14:paraId="3522884C" w14:textId="6ED8DA6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cells</w:t>
      </w:r>
      <w:r w:rsidRPr="00A559A0">
        <w:rPr>
          <w:rFonts w:ascii="Courier New" w:hAnsi="Courier New" w:cs="Courier New"/>
          <w:b/>
          <w:bCs/>
          <w:color w:val="0000FF"/>
          <w:sz w:val="16"/>
          <w:szCs w:val="16"/>
          <w:highlight w:val="white"/>
        </w:rPr>
        <w:t>&gt;</w:t>
      </w:r>
    </w:p>
    <w:p w14:paraId="08D3A06F" w14:textId="05A47BD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FareTable</w:t>
      </w:r>
      <w:r w:rsidRPr="00A559A0">
        <w:rPr>
          <w:rFonts w:ascii="Courier New" w:hAnsi="Courier New" w:cs="Courier New"/>
          <w:b/>
          <w:bCs/>
          <w:color w:val="0000FF"/>
          <w:sz w:val="16"/>
          <w:szCs w:val="16"/>
          <w:highlight w:val="white"/>
        </w:rPr>
        <w:t>&gt;</w:t>
      </w:r>
    </w:p>
    <w:p w14:paraId="104EF81C" w14:textId="77777777" w:rsidR="003658CB" w:rsidRPr="00A559A0" w:rsidRDefault="003658CB" w:rsidP="003658CB"/>
    <w:p w14:paraId="044E6589" w14:textId="4E99DFF5" w:rsidR="003658CB" w:rsidRPr="00A559A0" w:rsidRDefault="003658CB" w:rsidP="003658CB"/>
    <w:p w14:paraId="003193C6" w14:textId="4E1C1E91" w:rsidR="003658CB" w:rsidRPr="00A559A0" w:rsidRDefault="003658CB" w:rsidP="003658CB">
      <w:r w:rsidRPr="00A559A0">
        <w:t>Exemple 2</w:t>
      </w:r>
    </w:p>
    <w:p w14:paraId="751F2414" w14:textId="0D347C1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FareTable</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FR-Tarif-Example:TickeT+FareTable:001:LOC</w:t>
      </w:r>
      <w:r w:rsidRPr="00A559A0">
        <w:rPr>
          <w:rFonts w:ascii="Courier New" w:hAnsi="Courier New" w:cs="Courier New"/>
          <w:b/>
          <w:bCs/>
          <w:color w:val="0000FF"/>
          <w:sz w:val="16"/>
          <w:szCs w:val="16"/>
          <w:highlight w:val="white"/>
        </w:rPr>
        <w:t>"&gt;</w:t>
      </w:r>
    </w:p>
    <w:p w14:paraId="46B803F5" w14:textId="7723010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Tarif TGV Paris - Lille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1C7CAF0A" w14:textId="5D4F2CF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cells</w:t>
      </w:r>
      <w:r w:rsidRPr="00A559A0">
        <w:rPr>
          <w:rFonts w:ascii="Courier New" w:hAnsi="Courier New" w:cs="Courier New"/>
          <w:b/>
          <w:bCs/>
          <w:color w:val="0000FF"/>
          <w:sz w:val="16"/>
          <w:szCs w:val="16"/>
          <w:highlight w:val="white"/>
        </w:rPr>
        <w:t>&gt;</w:t>
      </w:r>
    </w:p>
    <w:p w14:paraId="7653CEB9" w14:textId="4B476E2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FR-Tarif-Example:Cell:001:LOC</w:t>
      </w:r>
      <w:r w:rsidRPr="00A559A0">
        <w:rPr>
          <w:rFonts w:ascii="Courier New" w:hAnsi="Courier New" w:cs="Courier New"/>
          <w:b/>
          <w:bCs/>
          <w:color w:val="0000FF"/>
          <w:sz w:val="16"/>
          <w:szCs w:val="16"/>
          <w:highlight w:val="white"/>
        </w:rPr>
        <w:t>"&gt;</w:t>
      </w:r>
    </w:p>
    <w:p w14:paraId="082E82FA" w14:textId="3C489B9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7B63565B" w14:textId="7FB346B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Prix dynamique plein taif</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2CF4E156" w14:textId="418AC9D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&lt;Amount&gt;xx.00&lt;/Amount&gt; Possibilité de prix de référence même s'il y a un tarif "yieldé"</w:t>
      </w:r>
      <w:r w:rsidRPr="00A559A0">
        <w:rPr>
          <w:rFonts w:ascii="Courier New" w:hAnsi="Courier New" w:cs="Courier New"/>
          <w:b/>
          <w:bCs/>
          <w:color w:val="0000FF"/>
          <w:sz w:val="16"/>
          <w:szCs w:val="16"/>
          <w:highlight w:val="white"/>
        </w:rPr>
        <w:t>--&gt;</w:t>
      </w:r>
    </w:p>
    <w:p w14:paraId="497578E2" w14:textId="1FDAAEF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PricingServiceRef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FR-Tarif-Example:PricingService:001:LOC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w:t>
      </w:r>
      <w:r w:rsidRPr="00A559A0">
        <w:rPr>
          <w:rFonts w:ascii="Courier New" w:hAnsi="Courier New" w:cs="Courier New"/>
          <w:b/>
          <w:bCs/>
          <w:color w:val="0000FF"/>
          <w:sz w:val="16"/>
          <w:szCs w:val="16"/>
          <w:highlight w:val="white"/>
        </w:rPr>
        <w:t>/&gt;</w:t>
      </w:r>
    </w:p>
    <w:p w14:paraId="3AAB4B5F" w14:textId="263AC87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&lt;LimitingRule&gt; Possibilité de limitation du prix</w:t>
      </w:r>
    </w:p>
    <w:p w14:paraId="58774A1C" w14:textId="3CF7E2C2"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&lt;MinimumPrice&gt;0.1 &lt;/MinimumPrice&gt;</w:t>
      </w:r>
    </w:p>
    <w:p w14:paraId="736302C3" w14:textId="43828A85"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80808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&lt;MaximumPrice&gt;10000.00&lt;/MaximumPrice&gt;</w:t>
      </w:r>
    </w:p>
    <w:p w14:paraId="386DF6F0" w14:textId="362247A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r>
      <w:r w:rsidRPr="00A559A0">
        <w:rPr>
          <w:rFonts w:ascii="Courier New" w:hAnsi="Courier New" w:cs="Courier New"/>
          <w:b/>
          <w:bCs/>
          <w:color w:val="808080"/>
          <w:sz w:val="16"/>
          <w:szCs w:val="16"/>
          <w:highlight w:val="white"/>
        </w:rPr>
        <w:tab/>
        <w:t>&lt;/LimitingRule&gt;</w:t>
      </w:r>
      <w:r w:rsidRPr="00A559A0">
        <w:rPr>
          <w:rFonts w:ascii="Courier New" w:hAnsi="Courier New" w:cs="Courier New"/>
          <w:b/>
          <w:bCs/>
          <w:color w:val="0000FF"/>
          <w:sz w:val="16"/>
          <w:szCs w:val="16"/>
          <w:highlight w:val="white"/>
        </w:rPr>
        <w:t>--&gt;</w:t>
      </w:r>
    </w:p>
    <w:p w14:paraId="6DA73804" w14:textId="42A2C42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431CE1B2" w14:textId="117BA80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UserProfileRef</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FR-Tarif-Example:UserProfile:001:LOC</w:t>
      </w:r>
      <w:r w:rsidRPr="00A559A0">
        <w:rPr>
          <w:rFonts w:ascii="Courier New" w:hAnsi="Courier New" w:cs="Courier New"/>
          <w:b/>
          <w:bCs/>
          <w:color w:val="0000FF"/>
          <w:sz w:val="16"/>
          <w:szCs w:val="16"/>
          <w:highlight w:val="white"/>
        </w:rPr>
        <w:t>"/&gt;</w:t>
      </w:r>
    </w:p>
    <w:p w14:paraId="460B4766" w14:textId="43E35860"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39BEF6D0" w14:textId="3FDF20B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0000FF"/>
          <w:sz w:val="16"/>
          <w:szCs w:val="16"/>
          <w:highlight w:val="white"/>
        </w:rPr>
        <w:t>&gt;</w:t>
      </w:r>
    </w:p>
    <w:p w14:paraId="6E0F4C79"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BF59FAA" w14:textId="39311AB0"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FR-Tarif-Example:Cell:002:LOC</w:t>
      </w:r>
      <w:r w:rsidRPr="00A559A0">
        <w:rPr>
          <w:rFonts w:ascii="Courier New" w:hAnsi="Courier New" w:cs="Courier New"/>
          <w:b/>
          <w:bCs/>
          <w:color w:val="0000FF"/>
          <w:sz w:val="16"/>
          <w:szCs w:val="16"/>
          <w:highlight w:val="white"/>
        </w:rPr>
        <w:t>"&gt;</w:t>
      </w:r>
    </w:p>
    <w:p w14:paraId="78FB1133" w14:textId="7263297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52CFC691" w14:textId="2F93658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Gratuit pour les enfants de moins de 4 ans</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08017807" w14:textId="0C15900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0.0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GRATUIT POUR LES ENFANT DE MOINS DE 4 ANS "SUR LES GENOUX"</w:t>
      </w:r>
      <w:r w:rsidRPr="00A559A0">
        <w:rPr>
          <w:rFonts w:ascii="Courier New" w:hAnsi="Courier New" w:cs="Courier New"/>
          <w:b/>
          <w:bCs/>
          <w:color w:val="0000FF"/>
          <w:sz w:val="16"/>
          <w:szCs w:val="16"/>
          <w:highlight w:val="white"/>
        </w:rPr>
        <w:t>--&gt;</w:t>
      </w:r>
    </w:p>
    <w:p w14:paraId="3B6665BB" w14:textId="7654926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625991D2" w14:textId="2BD18E4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UserProfileRef</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FR-Tarif-Example:UserProfile:002:LOC</w:t>
      </w:r>
      <w:r w:rsidRPr="00A559A0">
        <w:rPr>
          <w:rFonts w:ascii="Courier New" w:hAnsi="Courier New" w:cs="Courier New"/>
          <w:b/>
          <w:bCs/>
          <w:color w:val="0000FF"/>
          <w:sz w:val="16"/>
          <w:szCs w:val="16"/>
          <w:highlight w:val="white"/>
        </w:rPr>
        <w:t>"/&gt;</w:t>
      </w:r>
    </w:p>
    <w:p w14:paraId="213C0BCB" w14:textId="4A951FE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179D30CF" w14:textId="723DFFAF"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0000FF"/>
          <w:sz w:val="16"/>
          <w:szCs w:val="16"/>
          <w:highlight w:val="white"/>
        </w:rPr>
        <w:t>&gt;</w:t>
      </w:r>
    </w:p>
    <w:p w14:paraId="0466224F"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5D3EF183" w14:textId="1DF63EB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FR-Tarif-Example:Cell:002b:LOC</w:t>
      </w:r>
      <w:r w:rsidRPr="00A559A0">
        <w:rPr>
          <w:rFonts w:ascii="Courier New" w:hAnsi="Courier New" w:cs="Courier New"/>
          <w:b/>
          <w:bCs/>
          <w:color w:val="0000FF"/>
          <w:sz w:val="16"/>
          <w:szCs w:val="16"/>
          <w:highlight w:val="white"/>
        </w:rPr>
        <w:t>"&gt;</w:t>
      </w:r>
    </w:p>
    <w:p w14:paraId="52C40D00" w14:textId="0DB5E47B"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46338DBE" w14:textId="145E496D"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Tarif pour les enfants de moins de 4 ans sur un siège</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42D19C92" w14:textId="173E4C8C"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9.0</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Amount</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9€ FIXE POUR LES ENFANT DE MOINS DE 4 ANS "SUR UN SIEGE"</w:t>
      </w:r>
      <w:r w:rsidRPr="00A559A0">
        <w:rPr>
          <w:rFonts w:ascii="Courier New" w:hAnsi="Courier New" w:cs="Courier New"/>
          <w:b/>
          <w:bCs/>
          <w:color w:val="0000FF"/>
          <w:sz w:val="16"/>
          <w:szCs w:val="16"/>
          <w:highlight w:val="white"/>
        </w:rPr>
        <w:t>--&gt;</w:t>
      </w:r>
    </w:p>
    <w:p w14:paraId="7E70721D" w14:textId="45857C8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3AD6C403" w14:textId="091B9CE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UserProfileRef</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FR-Tarif-Example:UserProfile:002b:LOC</w:t>
      </w:r>
      <w:r w:rsidRPr="00A559A0">
        <w:rPr>
          <w:rFonts w:ascii="Courier New" w:hAnsi="Courier New" w:cs="Courier New"/>
          <w:b/>
          <w:bCs/>
          <w:color w:val="0000FF"/>
          <w:sz w:val="16"/>
          <w:szCs w:val="16"/>
          <w:highlight w:val="white"/>
        </w:rPr>
        <w:t>"/&gt;</w:t>
      </w:r>
    </w:p>
    <w:p w14:paraId="5C2A7C22" w14:textId="1C687081"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64E90468" w14:textId="1C88820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0000FF"/>
          <w:sz w:val="16"/>
          <w:szCs w:val="16"/>
          <w:highlight w:val="white"/>
        </w:rPr>
        <w:t>&gt;</w:t>
      </w:r>
    </w:p>
    <w:p w14:paraId="5A5B04BD"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70D1A345" w14:textId="3306367D"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id</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FR-Tarif-Example:Cell:003:LOC</w:t>
      </w:r>
      <w:r w:rsidRPr="00A559A0">
        <w:rPr>
          <w:rFonts w:ascii="Courier New" w:hAnsi="Courier New" w:cs="Courier New"/>
          <w:b/>
          <w:bCs/>
          <w:color w:val="0000FF"/>
          <w:sz w:val="16"/>
          <w:szCs w:val="16"/>
          <w:highlight w:val="white"/>
        </w:rPr>
        <w:t>"&gt;</w:t>
      </w:r>
    </w:p>
    <w:p w14:paraId="35717B63" w14:textId="5E46F92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5D975F67" w14:textId="7358E58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Prix dynamique pour le 4-11 ans</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Name</w:t>
      </w:r>
      <w:r w:rsidRPr="00A559A0">
        <w:rPr>
          <w:rFonts w:ascii="Courier New" w:hAnsi="Courier New" w:cs="Courier New"/>
          <w:b/>
          <w:bCs/>
          <w:color w:val="0000FF"/>
          <w:sz w:val="16"/>
          <w:szCs w:val="16"/>
          <w:highlight w:val="white"/>
        </w:rPr>
        <w:t>&gt;</w:t>
      </w:r>
    </w:p>
    <w:p w14:paraId="1333D57A" w14:textId="2384527D"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PricingServiceRef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FR-Tarif-Example:PricingService:001:LOC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w:t>
      </w:r>
      <w:r w:rsidRPr="00A559A0">
        <w:rPr>
          <w:rFonts w:ascii="Courier New" w:hAnsi="Courier New" w:cs="Courier New"/>
          <w:b/>
          <w:bCs/>
          <w:color w:val="0000FF"/>
          <w:sz w:val="16"/>
          <w:szCs w:val="16"/>
          <w:highlight w:val="white"/>
        </w:rPr>
        <w:t>/&gt;</w:t>
      </w:r>
    </w:p>
    <w:p w14:paraId="469161BE" w14:textId="69642F9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DiscountingRule</w:t>
      </w:r>
      <w:r w:rsidRPr="00A559A0">
        <w:rPr>
          <w:rFonts w:ascii="Courier New" w:hAnsi="Courier New" w:cs="Courier New"/>
          <w:b/>
          <w:bCs/>
          <w:color w:val="0000FF"/>
          <w:sz w:val="16"/>
          <w:szCs w:val="16"/>
          <w:highlight w:val="white"/>
        </w:rPr>
        <w:t>&gt;</w:t>
      </w:r>
    </w:p>
    <w:p w14:paraId="525F873F" w14:textId="7AD90AD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DiscountAsPercentage</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0.6</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DiscountAsPercentage</w:t>
      </w:r>
      <w:r w:rsidRPr="00A559A0">
        <w:rPr>
          <w:rFonts w:ascii="Courier New" w:hAnsi="Courier New" w:cs="Courier New"/>
          <w:b/>
          <w:bCs/>
          <w:color w:val="0000FF"/>
          <w:sz w:val="16"/>
          <w:szCs w:val="16"/>
          <w:highlight w:val="white"/>
        </w:rPr>
        <w:t>&gt;</w:t>
      </w:r>
    </w:p>
    <w:p w14:paraId="35D451D5" w14:textId="28CFEC94"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lastRenderedPageBreak/>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DiscountingRule</w:t>
      </w:r>
      <w:r w:rsidRPr="00A559A0">
        <w:rPr>
          <w:rFonts w:ascii="Courier New" w:hAnsi="Courier New" w:cs="Courier New"/>
          <w:b/>
          <w:bCs/>
          <w:color w:val="0000FF"/>
          <w:sz w:val="16"/>
          <w:szCs w:val="16"/>
          <w:highlight w:val="white"/>
        </w:rPr>
        <w:t>&gt;</w:t>
      </w:r>
    </w:p>
    <w:p w14:paraId="2D5418F8" w14:textId="2AEF632B"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SalesOfferPackagePrice</w:t>
      </w:r>
      <w:r w:rsidRPr="00A559A0">
        <w:rPr>
          <w:rFonts w:ascii="Courier New" w:hAnsi="Courier New" w:cs="Courier New"/>
          <w:b/>
          <w:bCs/>
          <w:color w:val="0000FF"/>
          <w:sz w:val="16"/>
          <w:szCs w:val="16"/>
          <w:highlight w:val="white"/>
        </w:rPr>
        <w:t>&gt;</w:t>
      </w:r>
    </w:p>
    <w:p w14:paraId="0E4EAB9A" w14:textId="63FAD8A9"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UserProfileRef</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FR-Tarif-Example:UserProfile:003:LOC</w:t>
      </w:r>
      <w:r w:rsidRPr="00A559A0">
        <w:rPr>
          <w:rFonts w:ascii="Courier New" w:hAnsi="Courier New" w:cs="Courier New"/>
          <w:b/>
          <w:bCs/>
          <w:color w:val="0000FF"/>
          <w:sz w:val="16"/>
          <w:szCs w:val="16"/>
          <w:highlight w:val="white"/>
        </w:rPr>
        <w:t>"/&gt;</w:t>
      </w:r>
      <w:r w:rsidRPr="00A559A0">
        <w:rPr>
          <w:rFonts w:ascii="Courier New" w:hAnsi="Courier New" w:cs="Courier New"/>
          <w:b/>
          <w:bCs/>
          <w:color w:val="000000"/>
          <w:sz w:val="16"/>
          <w:szCs w:val="16"/>
          <w:highlight w:val="white"/>
        </w:rPr>
        <w:t xml:space="preserve"> </w:t>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LES ENFANT DE DE 4 A 11 ANS =&gt; 60% de réduction</w:t>
      </w:r>
      <w:r w:rsidRPr="00A559A0">
        <w:rPr>
          <w:rFonts w:ascii="Courier New" w:hAnsi="Courier New" w:cs="Courier New"/>
          <w:b/>
          <w:bCs/>
          <w:color w:val="0000FF"/>
          <w:sz w:val="16"/>
          <w:szCs w:val="16"/>
          <w:highlight w:val="white"/>
        </w:rPr>
        <w:t>--&gt;</w:t>
      </w:r>
    </w:p>
    <w:p w14:paraId="7B19EDB0" w14:textId="69F99F83"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SalesOfferPackageRef</w:t>
      </w:r>
      <w:r w:rsidRPr="00A559A0">
        <w:rPr>
          <w:rFonts w:ascii="Courier New" w:hAnsi="Courier New" w:cs="Courier New"/>
          <w:b/>
          <w:bCs/>
          <w:color w:val="FF0000"/>
          <w:sz w:val="16"/>
          <w:szCs w:val="16"/>
          <w:highlight w:val="white"/>
        </w:rPr>
        <w:t xml:space="preserve"> ref</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FR-Tarif-Example:SalesOfferPackage:001:LOC</w:t>
      </w:r>
      <w:r w:rsidRPr="00A559A0">
        <w:rPr>
          <w:rFonts w:ascii="Courier New" w:hAnsi="Courier New" w:cs="Courier New"/>
          <w:b/>
          <w:bCs/>
          <w:color w:val="0000FF"/>
          <w:sz w:val="16"/>
          <w:szCs w:val="16"/>
          <w:highlight w:val="white"/>
        </w:rPr>
        <w:t>"</w:t>
      </w:r>
      <w:r w:rsidRPr="00A559A0">
        <w:rPr>
          <w:rFonts w:ascii="Courier New" w:hAnsi="Courier New" w:cs="Courier New"/>
          <w:b/>
          <w:bCs/>
          <w:color w:val="FF0000"/>
          <w:sz w:val="16"/>
          <w:szCs w:val="16"/>
          <w:highlight w:val="white"/>
        </w:rPr>
        <w:t xml:space="preserve"> version</w:t>
      </w:r>
      <w:r w:rsidRPr="00A559A0">
        <w:rPr>
          <w:rFonts w:ascii="Courier New" w:hAnsi="Courier New" w:cs="Courier New"/>
          <w:b/>
          <w:bCs/>
          <w:color w:val="0000FF"/>
          <w:sz w:val="16"/>
          <w:szCs w:val="16"/>
          <w:highlight w:val="white"/>
        </w:rPr>
        <w:t>="</w:t>
      </w:r>
      <w:r w:rsidRPr="00A559A0">
        <w:rPr>
          <w:rFonts w:ascii="Courier New" w:hAnsi="Courier New" w:cs="Courier New"/>
          <w:b/>
          <w:bCs/>
          <w:color w:val="000000"/>
          <w:sz w:val="16"/>
          <w:szCs w:val="16"/>
          <w:highlight w:val="white"/>
        </w:rPr>
        <w:t>any</w:t>
      </w:r>
      <w:r w:rsidRPr="00A559A0">
        <w:rPr>
          <w:rFonts w:ascii="Courier New" w:hAnsi="Courier New" w:cs="Courier New"/>
          <w:b/>
          <w:bCs/>
          <w:color w:val="0000FF"/>
          <w:sz w:val="16"/>
          <w:szCs w:val="16"/>
          <w:highlight w:val="white"/>
        </w:rPr>
        <w:t>"/&gt;</w:t>
      </w:r>
    </w:p>
    <w:p w14:paraId="2CC0625D" w14:textId="0881CCDE"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w:t>
      </w:r>
      <w:r w:rsidRPr="00A559A0">
        <w:rPr>
          <w:rFonts w:ascii="Courier New" w:hAnsi="Courier New" w:cs="Courier New"/>
          <w:b/>
          <w:bCs/>
          <w:color w:val="0000FF"/>
          <w:sz w:val="16"/>
          <w:szCs w:val="16"/>
          <w:highlight w:val="white"/>
        </w:rPr>
        <w:t>&gt;</w:t>
      </w:r>
    </w:p>
    <w:p w14:paraId="6B8A5323" w14:textId="77777777"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p>
    <w:p w14:paraId="34A45F40" w14:textId="4A76A90A"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8080"/>
          <w:sz w:val="16"/>
          <w:szCs w:val="16"/>
          <w:highlight w:val="white"/>
        </w:rPr>
        <w:t xml:space="preserve"> etc. </w:t>
      </w:r>
      <w:r w:rsidRPr="00A559A0">
        <w:rPr>
          <w:rFonts w:ascii="Courier New" w:hAnsi="Courier New" w:cs="Courier New"/>
          <w:b/>
          <w:bCs/>
          <w:color w:val="0000FF"/>
          <w:sz w:val="16"/>
          <w:szCs w:val="16"/>
          <w:highlight w:val="white"/>
        </w:rPr>
        <w:t>--&gt;</w:t>
      </w:r>
    </w:p>
    <w:p w14:paraId="550700DB" w14:textId="7EE25586"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00"/>
          <w:sz w:val="16"/>
          <w:szCs w:val="16"/>
          <w:highlight w:val="white"/>
        </w:rPr>
        <w:tab/>
      </w: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cells</w:t>
      </w:r>
      <w:r w:rsidRPr="00A559A0">
        <w:rPr>
          <w:rFonts w:ascii="Courier New" w:hAnsi="Courier New" w:cs="Courier New"/>
          <w:b/>
          <w:bCs/>
          <w:color w:val="0000FF"/>
          <w:sz w:val="16"/>
          <w:szCs w:val="16"/>
          <w:highlight w:val="white"/>
        </w:rPr>
        <w:t>&gt;</w:t>
      </w:r>
    </w:p>
    <w:p w14:paraId="08B8C2EE" w14:textId="3EFB2AA8" w:rsidR="003658CB" w:rsidRPr="00A559A0" w:rsidRDefault="003658CB"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autoSpaceDE w:val="0"/>
        <w:autoSpaceDN w:val="0"/>
        <w:adjustRightInd w:val="0"/>
        <w:spacing w:after="0" w:line="240" w:lineRule="auto"/>
        <w:rPr>
          <w:rFonts w:ascii="Courier New" w:hAnsi="Courier New" w:cs="Courier New"/>
          <w:b/>
          <w:bCs/>
          <w:color w:val="000000"/>
          <w:sz w:val="16"/>
          <w:szCs w:val="16"/>
          <w:highlight w:val="white"/>
        </w:rPr>
      </w:pPr>
      <w:r w:rsidRPr="00A559A0">
        <w:rPr>
          <w:rFonts w:ascii="Courier New" w:hAnsi="Courier New" w:cs="Courier New"/>
          <w:b/>
          <w:bCs/>
          <w:color w:val="0000FF"/>
          <w:sz w:val="16"/>
          <w:szCs w:val="16"/>
          <w:highlight w:val="white"/>
        </w:rPr>
        <w:t>&lt;/</w:t>
      </w:r>
      <w:r w:rsidRPr="00A559A0">
        <w:rPr>
          <w:rFonts w:ascii="Courier New" w:hAnsi="Courier New" w:cs="Courier New"/>
          <w:b/>
          <w:bCs/>
          <w:color w:val="800000"/>
          <w:sz w:val="16"/>
          <w:szCs w:val="16"/>
          <w:highlight w:val="white"/>
        </w:rPr>
        <w:t>FareTable</w:t>
      </w:r>
      <w:r w:rsidRPr="00A559A0">
        <w:rPr>
          <w:rFonts w:ascii="Courier New" w:hAnsi="Courier New" w:cs="Courier New"/>
          <w:b/>
          <w:bCs/>
          <w:color w:val="0000FF"/>
          <w:sz w:val="16"/>
          <w:szCs w:val="16"/>
          <w:highlight w:val="white"/>
        </w:rPr>
        <w:t>&gt;</w:t>
      </w:r>
    </w:p>
    <w:p w14:paraId="007DD351" w14:textId="77777777" w:rsidR="003658CB" w:rsidRPr="00A559A0" w:rsidRDefault="003658CB" w:rsidP="003658CB"/>
    <w:p w14:paraId="2C09E627" w14:textId="2DED6CAB" w:rsidR="00E72B35" w:rsidRPr="00A559A0" w:rsidRDefault="00E72B35" w:rsidP="00E72B35">
      <w:pPr>
        <w:pStyle w:val="Titre3"/>
      </w:pPr>
      <w:bookmarkStart w:id="208" w:name="_Toc86936157"/>
      <w:r w:rsidRPr="00A559A0">
        <w:t>Les prix</w:t>
      </w:r>
      <w:bookmarkEnd w:id="208"/>
    </w:p>
    <w:p w14:paraId="61137E30" w14:textId="3E208150" w:rsidR="00206E64" w:rsidRPr="00A559A0" w:rsidRDefault="00206E64" w:rsidP="00206E64">
      <w:r w:rsidRPr="00A559A0">
        <w:t>Le modèle complète de façon très naturelle le reste de la description de l’offre tarifaire.</w:t>
      </w:r>
    </w:p>
    <w:p w14:paraId="43DCE67B" w14:textId="72615B60" w:rsidR="00206E64" w:rsidRPr="00A559A0" w:rsidRDefault="00206E64" w:rsidP="00206E64">
      <w:r w:rsidRPr="00A559A0">
        <w:t>Tout élément qui peut avoir un prix (ou auquel on peu faire correspondre un prix ou une variation de prix) est une spécialisation d</w:t>
      </w:r>
      <w:r w:rsidR="00A85C60" w:rsidRPr="00A559A0">
        <w:t>’un OBJET VALORISABLE</w:t>
      </w:r>
      <w:r w:rsidRPr="00A559A0">
        <w:t xml:space="preserve"> </w:t>
      </w:r>
      <w:r w:rsidR="00A85C60" w:rsidRPr="00A559A0">
        <w:t>(</w:t>
      </w:r>
      <w:r w:rsidRPr="00A559A0">
        <w:t>PRICEABLE OBJECT</w:t>
      </w:r>
      <w:r w:rsidR="00A85C60" w:rsidRPr="00A559A0">
        <w:t>), ce qui est le cas de la majorité des concepts introduits dans ce profil.</w:t>
      </w:r>
    </w:p>
    <w:p w14:paraId="0C82DDDE" w14:textId="2DA801D1" w:rsidR="00206E64" w:rsidRPr="00A559A0" w:rsidRDefault="00206E64" w:rsidP="00206E64">
      <w:r w:rsidRPr="00A559A0">
        <w:t xml:space="preserve">Il existe différents types de PRIX pour chaque </w:t>
      </w:r>
      <w:r w:rsidR="00A85C60" w:rsidRPr="00A559A0">
        <w:t>OBJET VALORISABLE</w:t>
      </w:r>
      <w:r w:rsidRPr="00A559A0">
        <w:t xml:space="preserve">, par exemple </w:t>
      </w:r>
      <w:r w:rsidR="00A85C60" w:rsidRPr="00A559A0">
        <w:t>prix d’un</w:t>
      </w:r>
      <w:r w:rsidRPr="00A559A0">
        <w:t xml:space="preserve"> L'ÉLÉMENT DE MATRICE DE DISTANCE, </w:t>
      </w:r>
      <w:r w:rsidR="00A85C60" w:rsidRPr="00A559A0">
        <w:t>prix d’un</w:t>
      </w:r>
      <w:r w:rsidRPr="00A559A0">
        <w:t xml:space="preserve"> PRODUIT TARIFAIRE, etc.</w:t>
      </w:r>
    </w:p>
    <w:p w14:paraId="23DE735F" w14:textId="4105F72F" w:rsidR="00206E64" w:rsidRPr="00A559A0" w:rsidRDefault="00206E64" w:rsidP="00206E64">
      <w:r w:rsidRPr="00A559A0">
        <w:t>Les PRIX peuvent être un montant absolu (par exemple 23,00 euros) ou être dérivés en utilisant une RÈGLE DE</w:t>
      </w:r>
      <w:r w:rsidR="00A85C60" w:rsidRPr="00A559A0">
        <w:t xml:space="preserve"> CALCUL DU</w:t>
      </w:r>
      <w:r w:rsidRPr="00A559A0">
        <w:t xml:space="preserve"> PRIX </w:t>
      </w:r>
      <w:r w:rsidR="00A85C60" w:rsidRPr="00A559A0">
        <w:t>sur</w:t>
      </w:r>
      <w:r w:rsidRPr="00A559A0">
        <w:t xml:space="preserve"> </w:t>
      </w:r>
      <w:r w:rsidR="00A85C60" w:rsidRPr="00A559A0">
        <w:t xml:space="preserve">un </w:t>
      </w:r>
      <w:r w:rsidRPr="00A559A0">
        <w:t>autre prix</w:t>
      </w:r>
      <w:r w:rsidR="00A85C60" w:rsidRPr="00A559A0">
        <w:t xml:space="preserve"> (par exemple un pourcentage de réduction)</w:t>
      </w:r>
      <w:r w:rsidRPr="00A559A0">
        <w:t>. Le PRIX peut indiquer le prix et la règle dont il est dérivé ainsi que le montant qui en résulte.</w:t>
      </w:r>
    </w:p>
    <w:p w14:paraId="27FCD017" w14:textId="23966252" w:rsidR="00206E64" w:rsidRPr="00A559A0" w:rsidRDefault="00206E64" w:rsidP="00A85C60">
      <w:pPr>
        <w:pStyle w:val="Listecontinue2"/>
      </w:pPr>
      <w:r w:rsidRPr="00A559A0">
        <w:t>Une RÈGLE DE RÉDUCTION spécifie les paramètres relatifs à la remise; Les remises peuvent être exprimées en pourcentage (par exemple 10%) ou en montant absolu (par exemple 5 euros).</w:t>
      </w:r>
    </w:p>
    <w:p w14:paraId="139165F3" w14:textId="218AF711" w:rsidR="00206E64" w:rsidRPr="00A559A0" w:rsidRDefault="00206E64" w:rsidP="00206E64">
      <w:pPr>
        <w:pStyle w:val="Listecontinue2"/>
      </w:pPr>
      <w:r w:rsidRPr="00A559A0">
        <w:t>Une RÈGLE DE LIMITATION peut être utilisée pour définir peut être définie sur les résultats, par exemple pour fixer un prix minimum et maximum.</w:t>
      </w:r>
    </w:p>
    <w:p w14:paraId="4C00DC8A" w14:textId="77777777" w:rsidR="00206E64" w:rsidRPr="00A559A0" w:rsidRDefault="00206E64" w:rsidP="00206E64"/>
    <w:p w14:paraId="086E94B2" w14:textId="4561A3F1" w:rsidR="00E72B35" w:rsidRPr="00A559A0" w:rsidRDefault="00206E64" w:rsidP="00A85C60">
      <w:r w:rsidRPr="00A559A0">
        <w:t xml:space="preserve">Il peut être nécessaire de regrouper les de prix en GROUPES DE PRIX, </w:t>
      </w:r>
      <w:r w:rsidR="00A85C60" w:rsidRPr="00A559A0">
        <w:t>par exemple pour définir des</w:t>
      </w:r>
      <w:r w:rsidRPr="00A559A0">
        <w:t xml:space="preserve"> catégories auxquelles la même augmentation, en valeur ou en pourcentage, peut être appliquée.</w:t>
      </w:r>
    </w:p>
    <w:p w14:paraId="4DDB221A" w14:textId="77777777" w:rsidR="00A85C60" w:rsidRPr="00A559A0" w:rsidRDefault="00A85C60" w:rsidP="00A85C60"/>
    <w:p w14:paraId="4E822CB4" w14:textId="4DE6D86F" w:rsidR="00C47460" w:rsidRPr="00A559A0" w:rsidRDefault="005D0351" w:rsidP="00BB4A62">
      <w:pPr>
        <w:jc w:val="center"/>
      </w:pPr>
      <w:r w:rsidRPr="00A559A0">
        <w:rPr>
          <w:noProof/>
        </w:rPr>
        <w:lastRenderedPageBreak/>
        <w:drawing>
          <wp:inline distT="0" distB="0" distL="0" distR="0" wp14:anchorId="5571E494" wp14:editId="6B6B5DF1">
            <wp:extent cx="5996940" cy="64420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6940" cy="6442075"/>
                    </a:xfrm>
                    <a:prstGeom prst="rect">
                      <a:avLst/>
                    </a:prstGeom>
                    <a:noFill/>
                    <a:ln>
                      <a:noFill/>
                    </a:ln>
                  </pic:spPr>
                </pic:pic>
              </a:graphicData>
            </a:graphic>
          </wp:inline>
        </w:drawing>
      </w:r>
    </w:p>
    <w:p w14:paraId="72F9DA17" w14:textId="4D77A86B" w:rsidR="00CB382A" w:rsidRPr="00A559A0" w:rsidRDefault="00CB382A" w:rsidP="00CB382A">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25</w:t>
      </w:r>
      <w:r w:rsidRPr="00A559A0">
        <w:rPr>
          <w:rFonts w:cs="Arial"/>
        </w:rPr>
        <w:fldChar w:fldCharType="end"/>
      </w:r>
      <w:r w:rsidRPr="00A559A0">
        <w:rPr>
          <w:rFonts w:cs="Arial"/>
        </w:rPr>
        <w:t xml:space="preserve"> – </w:t>
      </w:r>
      <w:r w:rsidRPr="00A559A0">
        <w:t>Prix</w:t>
      </w:r>
      <w:r w:rsidRPr="00A559A0">
        <w:rPr>
          <w:rFonts w:cs="Arial"/>
          <w:i/>
        </w:rPr>
        <w:t xml:space="preserve"> – Modèle conceptuel</w:t>
      </w:r>
    </w:p>
    <w:p w14:paraId="7630A95A" w14:textId="77777777" w:rsidR="00C47460" w:rsidRPr="00A559A0" w:rsidRDefault="00C47460" w:rsidP="00701A13"/>
    <w:p w14:paraId="2EACED8B" w14:textId="77777777" w:rsidR="0045104D" w:rsidRPr="00A559A0" w:rsidRDefault="0045104D" w:rsidP="0045104D">
      <w:pPr>
        <w:rPr>
          <w:rFonts w:cs="Arial"/>
        </w:rPr>
      </w:pPr>
    </w:p>
    <w:p w14:paraId="3CEA8122" w14:textId="5DB9DA97" w:rsidR="00B407FC" w:rsidRPr="00A559A0" w:rsidRDefault="00B407FC" w:rsidP="00B407FC">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102</w:t>
      </w:r>
      <w:r w:rsidRPr="00A559A0">
        <w:rPr>
          <w:rFonts w:cs="Arial"/>
        </w:rPr>
        <w:fldChar w:fldCharType="end"/>
      </w:r>
      <w:r w:rsidRPr="00A559A0">
        <w:rPr>
          <w:rFonts w:cs="Arial"/>
        </w:rPr>
        <w:t xml:space="preserve"> – </w:t>
      </w:r>
      <w:r w:rsidRPr="00A559A0">
        <w:rPr>
          <w:rFonts w:cs="Arial"/>
          <w:i/>
        </w:rPr>
        <w:t>PriceableObject</w:t>
      </w:r>
      <w:r w:rsidRPr="00A559A0">
        <w:rPr>
          <w:rFonts w:cs="Arial"/>
        </w:rPr>
        <w:t xml:space="preserve"> – Element</w:t>
      </w:r>
      <w:r w:rsidR="004D156C" w:rsidRPr="00A559A0">
        <w:rPr>
          <w:rFonts w:cs="Arial"/>
        </w:rPr>
        <w:t xml:space="preserve"> (abstrait)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745847A5"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B68C228" w14:textId="1C52A33A" w:rsidR="00B407FC" w:rsidRPr="00A559A0" w:rsidRDefault="00B407FC" w:rsidP="00B407FC">
            <w:pPr>
              <w:rPr>
                <w:rFonts w:eastAsia="Times New Roman" w:cs="Arial"/>
                <w:color w:val="0F0F0F"/>
                <w:sz w:val="18"/>
                <w:szCs w:val="24"/>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CED32FA"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2C96E5F"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49C0C47" w14:textId="294C9B06" w:rsidR="00B407FC" w:rsidRPr="00A559A0" w:rsidRDefault="00B407FC" w:rsidP="00B407FC">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18FCA7F"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Description</w:t>
            </w:r>
          </w:p>
        </w:tc>
      </w:tr>
      <w:tr w:rsidR="00B407FC" w:rsidRPr="00A559A0" w14:paraId="617A7A8A"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9C17927"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0E51C2E2"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71AE195D" w14:textId="77777777" w:rsidR="00B407FC" w:rsidRPr="00A559A0" w:rsidRDefault="00B407FC" w:rsidP="00B407FC">
            <w:pPr>
              <w:rPr>
                <w:rFonts w:eastAsia="Times New Roman" w:cs="Arial"/>
                <w:color w:val="0F0F0F"/>
                <w:sz w:val="18"/>
                <w:szCs w:val="24"/>
                <w:u w:val="single"/>
              </w:rPr>
            </w:pPr>
            <w:r w:rsidRPr="00A559A0">
              <w:rPr>
                <w:rFonts w:eastAsia="Times New Roman" w:cs="Arial"/>
                <w:i/>
                <w:color w:val="0F0F0F"/>
                <w:sz w:val="18"/>
                <w:szCs w:val="24"/>
                <w:u w:val="single"/>
              </w:rPr>
              <w:t>DataManagedObject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3F0FE6A4"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010041B" w14:textId="019B4DC8" w:rsidR="00B407FC" w:rsidRPr="00A559A0" w:rsidRDefault="00B407FC" w:rsidP="00B407FC">
            <w:pPr>
              <w:rPr>
                <w:rFonts w:eastAsia="Times New Roman" w:cs="Arial"/>
                <w:color w:val="0F0F0F"/>
                <w:sz w:val="18"/>
                <w:szCs w:val="24"/>
              </w:rPr>
            </w:pPr>
            <w:r w:rsidRPr="00A559A0">
              <w:rPr>
                <w:rFonts w:eastAsia="Times New Roman" w:cs="Arial"/>
                <w:color w:val="0F0F0F"/>
                <w:sz w:val="18"/>
                <w:szCs w:val="24"/>
              </w:rPr>
              <w:t>PRICEABLE OBJECT</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DATA MANAGED OBJECT.</w:t>
            </w:r>
          </w:p>
        </w:tc>
      </w:tr>
      <w:tr w:rsidR="00B407FC" w:rsidRPr="00A559A0" w14:paraId="73B69727" w14:textId="77777777" w:rsidTr="00B407FC">
        <w:trPr>
          <w:trHeight w:val="114"/>
        </w:trPr>
        <w:tc>
          <w:tcPr>
            <w:tcW w:w="900" w:type="dxa"/>
            <w:tcBorders>
              <w:top w:val="single" w:sz="2" w:space="0" w:color="auto"/>
              <w:left w:val="single" w:sz="2" w:space="0" w:color="auto"/>
              <w:bottom w:val="single" w:sz="2" w:space="0" w:color="auto"/>
              <w:right w:val="single" w:sz="2" w:space="0" w:color="auto"/>
            </w:tcBorders>
          </w:tcPr>
          <w:p w14:paraId="32BBEE34" w14:textId="77777777" w:rsidR="00B407FC" w:rsidRPr="00A559A0" w:rsidRDefault="00B407FC" w:rsidP="00B407FC">
            <w:pPr>
              <w:jc w:val="center"/>
              <w:rPr>
                <w:rFonts w:eastAsia="Times New Roman" w:cs="Arial"/>
                <w:color w:val="0F0F0F"/>
                <w:sz w:val="18"/>
                <w:szCs w:val="24"/>
              </w:rPr>
            </w:pPr>
            <w:bookmarkStart w:id="209" w:name="BKM_31A6D6AA_68FB_4d3f_B1A6_860E5E0C73B1"/>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6EAE1435"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274A34DC"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PriceableObjectIdType</w:t>
            </w:r>
          </w:p>
        </w:tc>
        <w:tc>
          <w:tcPr>
            <w:tcW w:w="1080" w:type="dxa"/>
            <w:tcBorders>
              <w:top w:val="single" w:sz="2" w:space="0" w:color="auto"/>
              <w:left w:val="single" w:sz="2" w:space="0" w:color="auto"/>
              <w:bottom w:val="single" w:sz="2" w:space="0" w:color="auto"/>
              <w:right w:val="single" w:sz="2" w:space="0" w:color="auto"/>
            </w:tcBorders>
          </w:tcPr>
          <w:p w14:paraId="64DA9C49"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1AA777C" w14:textId="39DCB702"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Identifiant du</w:t>
            </w:r>
            <w:r w:rsidR="00B407FC" w:rsidRPr="00A559A0">
              <w:rPr>
                <w:rFonts w:eastAsia="Times New Roman" w:cs="Arial"/>
                <w:color w:val="0F0F0F"/>
                <w:sz w:val="18"/>
                <w:szCs w:val="24"/>
              </w:rPr>
              <w:t xml:space="preserve"> PRICEABLE OBJECT.</w:t>
            </w:r>
          </w:p>
        </w:tc>
        <w:bookmarkEnd w:id="209"/>
      </w:tr>
      <w:tr w:rsidR="00B407FC" w:rsidRPr="00A559A0" w14:paraId="575D68CC" w14:textId="77777777" w:rsidTr="00B407FC">
        <w:tc>
          <w:tcPr>
            <w:tcW w:w="900" w:type="dxa"/>
            <w:tcBorders>
              <w:top w:val="single" w:sz="2" w:space="0" w:color="auto"/>
              <w:left w:val="single" w:sz="2" w:space="0" w:color="auto"/>
              <w:bottom w:val="single" w:sz="2" w:space="0" w:color="auto"/>
              <w:right w:val="single" w:sz="2" w:space="0" w:color="auto"/>
            </w:tcBorders>
          </w:tcPr>
          <w:p w14:paraId="3ED19B78" w14:textId="77777777" w:rsidR="00B407FC" w:rsidRPr="00A559A0" w:rsidRDefault="00B407FC" w:rsidP="00B407FC">
            <w:pPr>
              <w:jc w:val="center"/>
              <w:rPr>
                <w:rFonts w:eastAsia="Times New Roman" w:cs="Arial"/>
                <w:color w:val="0F0F0F"/>
                <w:sz w:val="18"/>
                <w:szCs w:val="24"/>
              </w:rPr>
            </w:pPr>
            <w:bookmarkStart w:id="210" w:name="BKM_80E99160_4302_4994_ACEA_7CD716A04405"/>
          </w:p>
        </w:tc>
        <w:tc>
          <w:tcPr>
            <w:tcW w:w="1620" w:type="dxa"/>
            <w:tcBorders>
              <w:top w:val="single" w:sz="2" w:space="0" w:color="auto"/>
              <w:left w:val="single" w:sz="2" w:space="0" w:color="auto"/>
              <w:bottom w:val="single" w:sz="2" w:space="0" w:color="auto"/>
              <w:right w:val="single" w:sz="2" w:space="0" w:color="auto"/>
            </w:tcBorders>
          </w:tcPr>
          <w:p w14:paraId="0A461E71"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Name</w:t>
            </w:r>
          </w:p>
        </w:tc>
        <w:tc>
          <w:tcPr>
            <w:tcW w:w="2160" w:type="dxa"/>
            <w:tcBorders>
              <w:top w:val="single" w:sz="2" w:space="0" w:color="auto"/>
              <w:left w:val="single" w:sz="2" w:space="0" w:color="auto"/>
              <w:bottom w:val="single" w:sz="2" w:space="0" w:color="auto"/>
              <w:right w:val="single" w:sz="2" w:space="0" w:color="auto"/>
            </w:tcBorders>
          </w:tcPr>
          <w:p w14:paraId="3F0A9258"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MultilingualString</w:t>
            </w:r>
          </w:p>
        </w:tc>
        <w:tc>
          <w:tcPr>
            <w:tcW w:w="1080" w:type="dxa"/>
            <w:tcBorders>
              <w:top w:val="single" w:sz="2" w:space="0" w:color="auto"/>
              <w:left w:val="single" w:sz="2" w:space="0" w:color="auto"/>
              <w:bottom w:val="single" w:sz="2" w:space="0" w:color="auto"/>
              <w:right w:val="single" w:sz="2" w:space="0" w:color="auto"/>
            </w:tcBorders>
          </w:tcPr>
          <w:p w14:paraId="139D03C7"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9A6998D" w14:textId="5ACE14CE"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Nom du</w:t>
            </w:r>
            <w:r w:rsidR="00B407FC" w:rsidRPr="00A559A0">
              <w:rPr>
                <w:rFonts w:eastAsia="Times New Roman" w:cs="Arial"/>
                <w:color w:val="0F0F0F"/>
                <w:sz w:val="18"/>
                <w:szCs w:val="24"/>
              </w:rPr>
              <w:t xml:space="preserve"> PRICEABLE OBJECT.</w:t>
            </w:r>
          </w:p>
        </w:tc>
        <w:bookmarkEnd w:id="210"/>
      </w:tr>
      <w:tr w:rsidR="00B407FC" w:rsidRPr="00A559A0" w14:paraId="62D9C8DF" w14:textId="77777777" w:rsidTr="00B407FC">
        <w:tc>
          <w:tcPr>
            <w:tcW w:w="900" w:type="dxa"/>
            <w:tcBorders>
              <w:top w:val="single" w:sz="2" w:space="0" w:color="auto"/>
              <w:left w:val="single" w:sz="2" w:space="0" w:color="auto"/>
              <w:bottom w:val="single" w:sz="2" w:space="0" w:color="auto"/>
              <w:right w:val="single" w:sz="2" w:space="0" w:color="auto"/>
            </w:tcBorders>
          </w:tcPr>
          <w:p w14:paraId="358A4B41" w14:textId="77777777" w:rsidR="00B407FC" w:rsidRPr="00A559A0" w:rsidRDefault="00B407FC" w:rsidP="00B407FC">
            <w:pPr>
              <w:jc w:val="center"/>
              <w:rPr>
                <w:rFonts w:eastAsia="Times New Roman" w:cs="Arial"/>
                <w:color w:val="0F0F0F"/>
                <w:sz w:val="18"/>
                <w:szCs w:val="24"/>
              </w:rPr>
            </w:pPr>
            <w:bookmarkStart w:id="211" w:name="BKM_D94A1BF2_30BD_49e1_B625_A499A9E81BE5"/>
          </w:p>
        </w:tc>
        <w:tc>
          <w:tcPr>
            <w:tcW w:w="1620" w:type="dxa"/>
            <w:tcBorders>
              <w:top w:val="single" w:sz="2" w:space="0" w:color="auto"/>
              <w:left w:val="single" w:sz="2" w:space="0" w:color="auto"/>
              <w:bottom w:val="single" w:sz="2" w:space="0" w:color="auto"/>
              <w:right w:val="single" w:sz="2" w:space="0" w:color="auto"/>
            </w:tcBorders>
          </w:tcPr>
          <w:p w14:paraId="1575BABB"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Description</w:t>
            </w:r>
          </w:p>
        </w:tc>
        <w:tc>
          <w:tcPr>
            <w:tcW w:w="2160" w:type="dxa"/>
            <w:tcBorders>
              <w:top w:val="single" w:sz="2" w:space="0" w:color="auto"/>
              <w:left w:val="single" w:sz="2" w:space="0" w:color="auto"/>
              <w:bottom w:val="single" w:sz="2" w:space="0" w:color="auto"/>
              <w:right w:val="single" w:sz="2" w:space="0" w:color="auto"/>
            </w:tcBorders>
          </w:tcPr>
          <w:p w14:paraId="608961A9"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MultilingualString</w:t>
            </w:r>
          </w:p>
        </w:tc>
        <w:tc>
          <w:tcPr>
            <w:tcW w:w="1080" w:type="dxa"/>
            <w:tcBorders>
              <w:top w:val="single" w:sz="2" w:space="0" w:color="auto"/>
              <w:left w:val="single" w:sz="2" w:space="0" w:color="auto"/>
              <w:bottom w:val="single" w:sz="2" w:space="0" w:color="auto"/>
              <w:right w:val="single" w:sz="2" w:space="0" w:color="auto"/>
            </w:tcBorders>
          </w:tcPr>
          <w:p w14:paraId="11748669"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E5520D8" w14:textId="2DAF426E"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Description du</w:t>
            </w:r>
            <w:r w:rsidR="00B407FC" w:rsidRPr="00A559A0">
              <w:rPr>
                <w:rFonts w:eastAsia="Times New Roman" w:cs="Arial"/>
                <w:color w:val="0F0F0F"/>
                <w:sz w:val="18"/>
                <w:szCs w:val="24"/>
              </w:rPr>
              <w:t xml:space="preserve"> PRICEABLE OBJECT.</w:t>
            </w:r>
          </w:p>
        </w:tc>
      </w:tr>
      <w:tr w:rsidR="00B407FC" w:rsidRPr="00A559A0" w14:paraId="79BE8BEC" w14:textId="77777777" w:rsidTr="00B407FC">
        <w:trPr>
          <w:trHeight w:val="131"/>
        </w:trPr>
        <w:tc>
          <w:tcPr>
            <w:tcW w:w="900" w:type="dxa"/>
            <w:tcBorders>
              <w:top w:val="single" w:sz="2" w:space="0" w:color="auto"/>
              <w:left w:val="single" w:sz="2" w:space="0" w:color="auto"/>
              <w:bottom w:val="single" w:sz="2" w:space="0" w:color="auto"/>
              <w:right w:val="single" w:sz="2" w:space="0" w:color="auto"/>
            </w:tcBorders>
          </w:tcPr>
          <w:p w14:paraId="57FBFB03" w14:textId="77777777" w:rsidR="00B407FC" w:rsidRPr="00A559A0" w:rsidDel="00066168" w:rsidRDefault="00B407FC" w:rsidP="00B407FC">
            <w:pPr>
              <w:jc w:val="cente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78D9806C" w14:textId="77777777" w:rsidR="00B407FC" w:rsidRPr="00A559A0" w:rsidRDefault="00B407FC" w:rsidP="00B407FC">
            <w:pPr>
              <w:rPr>
                <w:rFonts w:cs="Arial"/>
                <w:b/>
                <w:i/>
                <w:sz w:val="18"/>
                <w:szCs w:val="18"/>
              </w:rPr>
            </w:pPr>
            <w:r w:rsidRPr="00A559A0">
              <w:rPr>
                <w:rFonts w:eastAsia="Times New Roman" w:cs="Arial"/>
                <w:b/>
                <w:i/>
                <w:color w:val="0F0F0F"/>
                <w:sz w:val="18"/>
                <w:szCs w:val="24"/>
              </w:rPr>
              <w:t>Url</w:t>
            </w:r>
          </w:p>
        </w:tc>
        <w:tc>
          <w:tcPr>
            <w:tcW w:w="2160" w:type="dxa"/>
            <w:tcBorders>
              <w:top w:val="single" w:sz="2" w:space="0" w:color="auto"/>
              <w:left w:val="single" w:sz="2" w:space="0" w:color="auto"/>
              <w:bottom w:val="single" w:sz="2" w:space="0" w:color="auto"/>
              <w:right w:val="single" w:sz="2" w:space="0" w:color="auto"/>
            </w:tcBorders>
          </w:tcPr>
          <w:p w14:paraId="4B20A35F" w14:textId="77777777" w:rsidR="00B407FC" w:rsidRPr="00A559A0" w:rsidRDefault="00B407FC" w:rsidP="00B407FC">
            <w:pPr>
              <w:rPr>
                <w:rFonts w:cs="Arial"/>
                <w:i/>
                <w:sz w:val="18"/>
                <w:szCs w:val="18"/>
              </w:rPr>
            </w:pPr>
            <w:r w:rsidRPr="00A559A0">
              <w:rPr>
                <w:rFonts w:eastAsia="Times New Roman" w:cs="Arial"/>
                <w:i/>
                <w:color w:val="0F0F0F"/>
                <w:sz w:val="18"/>
                <w:szCs w:val="24"/>
              </w:rPr>
              <w:t>xsd:AnyURI</w:t>
            </w:r>
          </w:p>
        </w:tc>
        <w:tc>
          <w:tcPr>
            <w:tcW w:w="1080" w:type="dxa"/>
            <w:tcBorders>
              <w:top w:val="single" w:sz="2" w:space="0" w:color="auto"/>
              <w:left w:val="single" w:sz="2" w:space="0" w:color="auto"/>
              <w:bottom w:val="single" w:sz="2" w:space="0" w:color="auto"/>
              <w:right w:val="single" w:sz="2" w:space="0" w:color="auto"/>
            </w:tcBorders>
          </w:tcPr>
          <w:p w14:paraId="3E286255" w14:textId="77777777" w:rsidR="00B407FC" w:rsidRPr="00A559A0" w:rsidRDefault="00B407FC" w:rsidP="00B407FC">
            <w:pPr>
              <w:jc w:val="center"/>
              <w:rPr>
                <w:rFonts w:cs="Arial"/>
                <w:sz w:val="18"/>
                <w:szCs w:val="18"/>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E512328" w14:textId="4E3FEA44" w:rsidR="00B407FC" w:rsidRPr="00A559A0" w:rsidRDefault="00B407FC" w:rsidP="00B407FC">
            <w:pPr>
              <w:rPr>
                <w:rFonts w:cs="Arial"/>
                <w:sz w:val="18"/>
                <w:szCs w:val="18"/>
              </w:rPr>
            </w:pPr>
            <w:r w:rsidRPr="00A559A0">
              <w:rPr>
                <w:rFonts w:eastAsia="Times New Roman" w:cs="Arial"/>
                <w:color w:val="0F0F0F"/>
                <w:sz w:val="18"/>
                <w:szCs w:val="24"/>
              </w:rPr>
              <w:t xml:space="preserve">URL </w:t>
            </w:r>
            <w:r w:rsidR="00BE3DE2">
              <w:rPr>
                <w:rFonts w:eastAsia="Times New Roman" w:cs="Arial"/>
                <w:color w:val="0F0F0F"/>
                <w:sz w:val="18"/>
                <w:szCs w:val="24"/>
              </w:rPr>
              <w:t>d’une page web contenant des information concernant le</w:t>
            </w:r>
            <w:r w:rsidRPr="00A559A0">
              <w:rPr>
                <w:rFonts w:eastAsia="Times New Roman" w:cs="Arial"/>
                <w:color w:val="0F0F0F"/>
                <w:sz w:val="18"/>
                <w:szCs w:val="24"/>
              </w:rPr>
              <w:t xml:space="preserve"> PRICEABLE OBJECT. </w:t>
            </w:r>
          </w:p>
        </w:tc>
      </w:tr>
      <w:tr w:rsidR="00B407FC" w:rsidRPr="00A559A0" w14:paraId="768CB16B" w14:textId="77777777" w:rsidTr="00B407FC">
        <w:trPr>
          <w:trHeight w:val="131"/>
        </w:trPr>
        <w:tc>
          <w:tcPr>
            <w:tcW w:w="900" w:type="dxa"/>
            <w:tcBorders>
              <w:top w:val="single" w:sz="2" w:space="0" w:color="auto"/>
              <w:left w:val="single" w:sz="2" w:space="0" w:color="auto"/>
              <w:bottom w:val="single" w:sz="2" w:space="0" w:color="auto"/>
              <w:right w:val="single" w:sz="2" w:space="0" w:color="auto"/>
            </w:tcBorders>
          </w:tcPr>
          <w:p w14:paraId="1E0AC723" w14:textId="77777777" w:rsidR="00B407FC" w:rsidRPr="00A559A0" w:rsidDel="00066168" w:rsidRDefault="00B407FC" w:rsidP="00B407FC">
            <w:pPr>
              <w:jc w:val="cente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1E863A7F" w14:textId="77777777" w:rsidR="00B407FC" w:rsidRPr="00A559A0" w:rsidRDefault="00B407FC" w:rsidP="00B407FC">
            <w:pPr>
              <w:rPr>
                <w:rFonts w:cs="Arial"/>
                <w:b/>
                <w:i/>
                <w:sz w:val="18"/>
                <w:szCs w:val="18"/>
              </w:rPr>
            </w:pPr>
            <w:r w:rsidRPr="00A559A0">
              <w:rPr>
                <w:rFonts w:cs="Arial"/>
                <w:b/>
                <w:i/>
                <w:sz w:val="18"/>
                <w:szCs w:val="18"/>
              </w:rPr>
              <w:t>infoLinks</w:t>
            </w:r>
          </w:p>
        </w:tc>
        <w:tc>
          <w:tcPr>
            <w:tcW w:w="2160" w:type="dxa"/>
            <w:tcBorders>
              <w:top w:val="single" w:sz="2" w:space="0" w:color="auto"/>
              <w:left w:val="single" w:sz="2" w:space="0" w:color="auto"/>
              <w:bottom w:val="single" w:sz="2" w:space="0" w:color="auto"/>
              <w:right w:val="single" w:sz="2" w:space="0" w:color="auto"/>
            </w:tcBorders>
          </w:tcPr>
          <w:p w14:paraId="1E7ED721" w14:textId="77777777" w:rsidR="00B407FC" w:rsidRPr="00A559A0" w:rsidRDefault="00B407FC" w:rsidP="00B407FC">
            <w:pPr>
              <w:rPr>
                <w:rFonts w:cs="Arial"/>
                <w:i/>
                <w:sz w:val="18"/>
                <w:szCs w:val="18"/>
                <w:u w:val="single"/>
              </w:rPr>
            </w:pPr>
            <w:r w:rsidRPr="00A559A0">
              <w:rPr>
                <w:rFonts w:cs="Arial"/>
                <w:i/>
                <w:sz w:val="18"/>
                <w:szCs w:val="18"/>
                <w:u w:val="single"/>
              </w:rPr>
              <w:t>InfoLink</w:t>
            </w:r>
          </w:p>
        </w:tc>
        <w:tc>
          <w:tcPr>
            <w:tcW w:w="1080" w:type="dxa"/>
            <w:tcBorders>
              <w:top w:val="single" w:sz="2" w:space="0" w:color="auto"/>
              <w:left w:val="single" w:sz="2" w:space="0" w:color="auto"/>
              <w:bottom w:val="single" w:sz="2" w:space="0" w:color="auto"/>
              <w:right w:val="single" w:sz="2" w:space="0" w:color="auto"/>
            </w:tcBorders>
          </w:tcPr>
          <w:p w14:paraId="030FE149" w14:textId="77777777" w:rsidR="00B407FC" w:rsidRPr="00A559A0" w:rsidRDefault="00B407FC" w:rsidP="00B407FC">
            <w:pPr>
              <w:jc w:val="cente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13426E43" w14:textId="5E8EB960" w:rsidR="00B407FC" w:rsidRPr="00A559A0" w:rsidRDefault="00BE3DE2" w:rsidP="00B407FC">
            <w:pPr>
              <w:rPr>
                <w:rFonts w:cs="Arial"/>
                <w:sz w:val="18"/>
                <w:szCs w:val="18"/>
              </w:rPr>
            </w:pPr>
            <w:r>
              <w:rPr>
                <w:rFonts w:cs="Arial"/>
                <w:sz w:val="18"/>
                <w:szCs w:val="18"/>
              </w:rPr>
              <w:t>Hypelien d’information additionel</w:t>
            </w:r>
          </w:p>
        </w:tc>
      </w:tr>
      <w:bookmarkEnd w:id="211"/>
      <w:tr w:rsidR="00B407FC" w:rsidRPr="00A559A0" w14:paraId="7FEA765B" w14:textId="77777777" w:rsidTr="00B407FC">
        <w:trPr>
          <w:trHeight w:val="131"/>
        </w:trPr>
        <w:tc>
          <w:tcPr>
            <w:tcW w:w="900" w:type="dxa"/>
            <w:tcBorders>
              <w:top w:val="single" w:sz="2" w:space="0" w:color="auto"/>
              <w:left w:val="single" w:sz="2" w:space="0" w:color="auto"/>
              <w:bottom w:val="single" w:sz="2" w:space="0" w:color="auto"/>
              <w:right w:val="single" w:sz="2" w:space="0" w:color="auto"/>
            </w:tcBorders>
          </w:tcPr>
          <w:p w14:paraId="0E7F45BE" w14:textId="77777777" w:rsidR="00B407FC" w:rsidRPr="00A559A0" w:rsidRDefault="00B407FC" w:rsidP="00B407FC">
            <w:pPr>
              <w:jc w:val="center"/>
              <w:rPr>
                <w:rFonts w:eastAsia="Times New Roman" w:cs="Arial"/>
                <w:color w:val="0F0F0F"/>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43A344D8" w14:textId="7AE3FC6F" w:rsidR="00B407FC" w:rsidRPr="00A559A0" w:rsidRDefault="00B407FC" w:rsidP="00B407FC">
            <w:pPr>
              <w:rPr>
                <w:rFonts w:eastAsia="Times New Roman" w:cs="Arial"/>
                <w:b/>
                <w:i/>
                <w:color w:val="0F0F0F"/>
                <w:sz w:val="18"/>
                <w:szCs w:val="18"/>
              </w:rPr>
            </w:pPr>
            <w:r w:rsidRPr="00A559A0">
              <w:rPr>
                <w:rFonts w:cs="Arial"/>
                <w:b/>
                <w:i/>
                <w:sz w:val="18"/>
                <w:szCs w:val="18"/>
              </w:rPr>
              <w:t>alternativeNames</w:t>
            </w:r>
          </w:p>
        </w:tc>
        <w:tc>
          <w:tcPr>
            <w:tcW w:w="2160" w:type="dxa"/>
            <w:tcBorders>
              <w:top w:val="single" w:sz="2" w:space="0" w:color="auto"/>
              <w:left w:val="single" w:sz="2" w:space="0" w:color="auto"/>
              <w:bottom w:val="single" w:sz="2" w:space="0" w:color="auto"/>
              <w:right w:val="single" w:sz="2" w:space="0" w:color="auto"/>
            </w:tcBorders>
          </w:tcPr>
          <w:p w14:paraId="6994DC7F" w14:textId="77777777" w:rsidR="00B407FC" w:rsidRPr="00A559A0" w:rsidRDefault="00B407FC" w:rsidP="00B407FC">
            <w:pPr>
              <w:rPr>
                <w:rFonts w:eastAsia="Times New Roman" w:cs="Arial"/>
                <w:i/>
                <w:color w:val="0F0F0F"/>
                <w:sz w:val="18"/>
                <w:szCs w:val="18"/>
                <w:u w:val="single"/>
              </w:rPr>
            </w:pPr>
            <w:r w:rsidRPr="00A559A0">
              <w:rPr>
                <w:rFonts w:cs="Arial"/>
                <w:i/>
                <w:sz w:val="18"/>
                <w:szCs w:val="18"/>
                <w:u w:val="single"/>
              </w:rPr>
              <w:t>AlternativeName</w:t>
            </w:r>
          </w:p>
        </w:tc>
        <w:tc>
          <w:tcPr>
            <w:tcW w:w="1080" w:type="dxa"/>
            <w:tcBorders>
              <w:top w:val="single" w:sz="2" w:space="0" w:color="auto"/>
              <w:left w:val="single" w:sz="2" w:space="0" w:color="auto"/>
              <w:bottom w:val="single" w:sz="2" w:space="0" w:color="auto"/>
              <w:right w:val="single" w:sz="2" w:space="0" w:color="auto"/>
            </w:tcBorders>
          </w:tcPr>
          <w:p w14:paraId="0EDBDFAA" w14:textId="77777777" w:rsidR="00B407FC" w:rsidRPr="00A559A0" w:rsidRDefault="00B407FC" w:rsidP="00B407FC">
            <w:pPr>
              <w:jc w:val="center"/>
              <w:rPr>
                <w:rFonts w:eastAsia="Times New Roman" w:cs="Arial"/>
                <w:color w:val="0F0F0F"/>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242022F9" w14:textId="42AB85E2" w:rsidR="00B407FC" w:rsidRPr="00A559A0" w:rsidRDefault="00BE3DE2" w:rsidP="00B407FC">
            <w:pPr>
              <w:rPr>
                <w:rFonts w:eastAsia="Times New Roman" w:cs="Arial"/>
                <w:color w:val="0F0F0F"/>
                <w:sz w:val="18"/>
                <w:szCs w:val="18"/>
              </w:rPr>
            </w:pPr>
            <w:r>
              <w:rPr>
                <w:rFonts w:cs="Arial"/>
                <w:sz w:val="18"/>
                <w:szCs w:val="18"/>
              </w:rPr>
              <w:t>Nom alternatif</w:t>
            </w:r>
          </w:p>
        </w:tc>
      </w:tr>
      <w:tr w:rsidR="00B407FC" w:rsidRPr="00A559A0" w14:paraId="702CEAB8" w14:textId="77777777" w:rsidTr="00B407FC">
        <w:tc>
          <w:tcPr>
            <w:tcW w:w="900" w:type="dxa"/>
            <w:tcBorders>
              <w:top w:val="single" w:sz="2" w:space="0" w:color="auto"/>
              <w:left w:val="single" w:sz="2" w:space="0" w:color="auto"/>
              <w:bottom w:val="single" w:sz="2" w:space="0" w:color="auto"/>
              <w:right w:val="single" w:sz="2" w:space="0" w:color="auto"/>
            </w:tcBorders>
          </w:tcPr>
          <w:p w14:paraId="60CB8156" w14:textId="77777777" w:rsidR="00B407FC" w:rsidRPr="00A559A0" w:rsidRDefault="00B407FC" w:rsidP="00B407FC">
            <w:pPr>
              <w:jc w:val="center"/>
              <w:rPr>
                <w:rFonts w:cs="Arial"/>
                <w:sz w:val="18"/>
                <w:szCs w:val="18"/>
              </w:rPr>
            </w:pPr>
            <w:r w:rsidRPr="00A559A0">
              <w:rPr>
                <w:rFonts w:cs="Arial"/>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7A2D98E1" w14:textId="17582490" w:rsidR="00B407FC" w:rsidRPr="00A559A0" w:rsidRDefault="00B407FC" w:rsidP="00B407FC">
            <w:pPr>
              <w:rPr>
                <w:rFonts w:cs="Arial"/>
                <w:b/>
                <w:i/>
                <w:sz w:val="18"/>
                <w:szCs w:val="18"/>
              </w:rPr>
            </w:pPr>
            <w:r w:rsidRPr="00A559A0">
              <w:rPr>
                <w:rFonts w:cs="Arial"/>
                <w:b/>
                <w:i/>
                <w:sz w:val="18"/>
                <w:szCs w:val="18"/>
              </w:rPr>
              <w:t>noticeAssignments</w:t>
            </w:r>
          </w:p>
        </w:tc>
        <w:tc>
          <w:tcPr>
            <w:tcW w:w="2160" w:type="dxa"/>
            <w:tcBorders>
              <w:top w:val="single" w:sz="2" w:space="0" w:color="auto"/>
              <w:left w:val="single" w:sz="2" w:space="0" w:color="auto"/>
              <w:bottom w:val="single" w:sz="2" w:space="0" w:color="auto"/>
              <w:right w:val="single" w:sz="2" w:space="0" w:color="auto"/>
            </w:tcBorders>
          </w:tcPr>
          <w:p w14:paraId="424EEB5F" w14:textId="2B7F7411" w:rsidR="00B407FC" w:rsidRPr="00A559A0" w:rsidRDefault="00B407FC" w:rsidP="00B407FC">
            <w:pPr>
              <w:rPr>
                <w:rFonts w:cs="Arial"/>
                <w:i/>
                <w:sz w:val="18"/>
                <w:szCs w:val="18"/>
                <w:u w:val="single"/>
              </w:rPr>
            </w:pPr>
            <w:r w:rsidRPr="00A559A0">
              <w:rPr>
                <w:rFonts w:cs="Arial"/>
                <w:i/>
                <w:sz w:val="18"/>
                <w:szCs w:val="18"/>
                <w:u w:val="single"/>
              </w:rPr>
              <w:t>NoticeAssignment</w:t>
            </w:r>
          </w:p>
        </w:tc>
        <w:tc>
          <w:tcPr>
            <w:tcW w:w="1080" w:type="dxa"/>
            <w:tcBorders>
              <w:top w:val="single" w:sz="2" w:space="0" w:color="auto"/>
              <w:left w:val="single" w:sz="2" w:space="0" w:color="auto"/>
              <w:bottom w:val="single" w:sz="2" w:space="0" w:color="auto"/>
              <w:right w:val="single" w:sz="2" w:space="0" w:color="auto"/>
            </w:tcBorders>
          </w:tcPr>
          <w:p w14:paraId="68A86A42" w14:textId="77777777" w:rsidR="00B407FC" w:rsidRPr="00A559A0" w:rsidRDefault="00B407FC" w:rsidP="00B407FC">
            <w:pPr>
              <w:jc w:val="center"/>
              <w:rPr>
                <w:rFonts w:cs="Arial"/>
                <w:sz w:val="18"/>
                <w:szCs w:val="18"/>
              </w:rPr>
            </w:pPr>
            <w:r w:rsidRPr="00A559A0">
              <w:rPr>
                <w:rFonts w:cs="Arial"/>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4797C7BC" w14:textId="0C4551DD" w:rsidR="00B407FC" w:rsidRPr="00A559A0" w:rsidRDefault="00B407FC" w:rsidP="00B407FC">
            <w:pPr>
              <w:rPr>
                <w:rFonts w:cs="Arial"/>
                <w:sz w:val="18"/>
                <w:szCs w:val="18"/>
              </w:rPr>
            </w:pPr>
            <w:r w:rsidRPr="00A559A0">
              <w:rPr>
                <w:rFonts w:cs="Arial"/>
                <w:sz w:val="18"/>
                <w:szCs w:val="18"/>
              </w:rPr>
              <w:t xml:space="preserve">NOTICE ASSIGNMENTs </w:t>
            </w:r>
            <w:r w:rsidR="0009410C" w:rsidRPr="00A559A0">
              <w:rPr>
                <w:rFonts w:cs="Arial"/>
                <w:sz w:val="18"/>
                <w:szCs w:val="18"/>
              </w:rPr>
              <w:t xml:space="preserve">associé </w:t>
            </w:r>
            <w:r w:rsidR="00BE3DE2">
              <w:rPr>
                <w:rFonts w:cs="Arial"/>
                <w:sz w:val="18"/>
                <w:szCs w:val="18"/>
              </w:rPr>
              <w:t xml:space="preserve">à cet </w:t>
            </w:r>
            <w:r w:rsidRPr="00A559A0">
              <w:rPr>
                <w:rFonts w:cs="Arial"/>
                <w:sz w:val="18"/>
                <w:szCs w:val="18"/>
              </w:rPr>
              <w:t>element.</w:t>
            </w:r>
          </w:p>
          <w:p w14:paraId="20016282" w14:textId="33FEADAE" w:rsidR="005249DB" w:rsidRPr="00A559A0" w:rsidRDefault="005249DB" w:rsidP="005249DB">
            <w:pPr>
              <w:pStyle w:val="Note"/>
            </w:pPr>
            <w:r w:rsidRPr="00A559A0">
              <w:rPr>
                <w:highlight w:val="yellow"/>
              </w:rPr>
              <w:t>Note : on n’utilisera cette possibilité de NOTICE que si l’on est pas en mesure de la faire figurer dans la GRILLE TAIFAIRE (FARE TABLE)</w:t>
            </w:r>
          </w:p>
        </w:tc>
      </w:tr>
      <w:tr w:rsidR="00B407FC" w:rsidRPr="00A559A0" w14:paraId="7F95A7F2"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0635785A" w14:textId="77777777" w:rsidR="00B407FC" w:rsidRPr="00A559A0" w:rsidRDefault="00B407FC" w:rsidP="00B407FC">
            <w:pPr>
              <w:jc w:val="center"/>
              <w:rPr>
                <w:rFonts w:eastAsia="Times New Roman" w:cs="Arial"/>
                <w:vanish/>
                <w:color w:val="0F0F0F"/>
                <w:sz w:val="18"/>
                <w:szCs w:val="18"/>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4C56D090" w14:textId="53947C27" w:rsidR="00B407FC" w:rsidRPr="00A559A0" w:rsidRDefault="00B407FC" w:rsidP="00B407FC">
            <w:pPr>
              <w:rPr>
                <w:rFonts w:eastAsia="Times New Roman" w:cs="Arial"/>
                <w:vanish/>
                <w:color w:val="0F0F0F"/>
                <w:sz w:val="18"/>
                <w:szCs w:val="18"/>
                <w:highlight w:val="cyan"/>
              </w:rPr>
            </w:pPr>
            <w:r w:rsidRPr="00A559A0">
              <w:rPr>
                <w:rFonts w:eastAsia="Times New Roman" w:cs="Arial"/>
                <w:b/>
                <w:i/>
                <w:vanish/>
                <w:color w:val="0F0F0F"/>
                <w:sz w:val="18"/>
                <w:szCs w:val="24"/>
                <w:highlight w:val="cyan"/>
              </w:rPr>
              <w:t>PricingServiceRef</w:t>
            </w:r>
          </w:p>
        </w:tc>
        <w:tc>
          <w:tcPr>
            <w:tcW w:w="2160" w:type="dxa"/>
            <w:tcBorders>
              <w:top w:val="single" w:sz="2" w:space="0" w:color="auto"/>
              <w:left w:val="single" w:sz="2" w:space="0" w:color="auto"/>
              <w:bottom w:val="single" w:sz="2" w:space="0" w:color="auto"/>
              <w:right w:val="single" w:sz="2" w:space="0" w:color="auto"/>
            </w:tcBorders>
          </w:tcPr>
          <w:p w14:paraId="398C032C" w14:textId="026BC50E" w:rsidR="00B407FC" w:rsidRPr="00A559A0" w:rsidRDefault="00B407FC" w:rsidP="00B407FC">
            <w:pPr>
              <w:rPr>
                <w:rFonts w:eastAsia="Times New Roman" w:cs="Arial"/>
                <w:vanish/>
                <w:color w:val="0F0F0F"/>
                <w:sz w:val="18"/>
                <w:szCs w:val="18"/>
                <w:highlight w:val="cyan"/>
              </w:rPr>
            </w:pPr>
            <w:r w:rsidRPr="00A559A0">
              <w:rPr>
                <w:rFonts w:eastAsia="Times New Roman" w:cs="Arial"/>
                <w:i/>
                <w:vanish/>
                <w:color w:val="0F0F0F"/>
                <w:sz w:val="18"/>
                <w:szCs w:val="24"/>
                <w:highlight w:val="cyan"/>
              </w:rPr>
              <w:t>PricingServiceRef</w:t>
            </w:r>
          </w:p>
        </w:tc>
        <w:tc>
          <w:tcPr>
            <w:tcW w:w="1080" w:type="dxa"/>
            <w:tcBorders>
              <w:top w:val="single" w:sz="2" w:space="0" w:color="auto"/>
              <w:left w:val="single" w:sz="2" w:space="0" w:color="auto"/>
              <w:bottom w:val="single" w:sz="2" w:space="0" w:color="auto"/>
              <w:right w:val="single" w:sz="2" w:space="0" w:color="auto"/>
            </w:tcBorders>
          </w:tcPr>
          <w:p w14:paraId="4B62872D" w14:textId="77777777" w:rsidR="00B407FC" w:rsidRPr="00A559A0" w:rsidRDefault="00B407FC" w:rsidP="00B407FC">
            <w:pPr>
              <w:jc w:val="center"/>
              <w:rPr>
                <w:rFonts w:eastAsia="Times New Roman" w:cs="Arial"/>
                <w:vanish/>
                <w:color w:val="0F0F0F"/>
                <w:sz w:val="18"/>
                <w:szCs w:val="18"/>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DE89B2C" w14:textId="77777777" w:rsidR="00B407FC" w:rsidRPr="00A559A0" w:rsidRDefault="00B407FC" w:rsidP="00B407FC">
            <w:pPr>
              <w:rPr>
                <w:rFonts w:eastAsia="Times New Roman" w:cs="Arial"/>
                <w:vanish/>
                <w:color w:val="0F0F0F"/>
                <w:sz w:val="18"/>
                <w:szCs w:val="18"/>
                <w:highlight w:val="cyan"/>
              </w:rPr>
            </w:pPr>
            <w:r w:rsidRPr="00A559A0">
              <w:rPr>
                <w:rFonts w:eastAsia="Times New Roman" w:cs="Arial"/>
                <w:vanish/>
                <w:color w:val="0F0F0F"/>
                <w:sz w:val="18"/>
                <w:szCs w:val="24"/>
                <w:highlight w:val="cyan"/>
              </w:rPr>
              <w:t>PRICING SERVICE to use to fetch prices dynamically.</w:t>
            </w:r>
          </w:p>
        </w:tc>
      </w:tr>
      <w:tr w:rsidR="00B407FC" w:rsidRPr="00A559A0" w14:paraId="0E15C850"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2B58DB43" w14:textId="77777777" w:rsidR="00B407FC" w:rsidRPr="00A559A0" w:rsidRDefault="00B407FC" w:rsidP="00B407FC">
            <w:pPr>
              <w:jc w:val="center"/>
              <w:rPr>
                <w:rFonts w:cs="Arial"/>
                <w:vanish/>
                <w:sz w:val="18"/>
                <w:szCs w:val="18"/>
              </w:rPr>
            </w:pPr>
            <w:r w:rsidRPr="00A559A0">
              <w:rPr>
                <w:rFonts w:eastAsia="Times New Roman" w:cs="Arial"/>
                <w:vanish/>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0AE065FF" w14:textId="77777777" w:rsidR="00B407FC" w:rsidRPr="00A559A0" w:rsidRDefault="00B407FC" w:rsidP="00B407FC">
            <w:pPr>
              <w:rPr>
                <w:rFonts w:cs="Arial"/>
                <w:b/>
                <w:i/>
                <w:vanish/>
                <w:sz w:val="18"/>
                <w:szCs w:val="18"/>
                <w:highlight w:val="cyan"/>
              </w:rPr>
            </w:pPr>
            <w:r w:rsidRPr="00A559A0">
              <w:rPr>
                <w:rFonts w:eastAsia="Times New Roman" w:cs="Arial"/>
                <w:b/>
                <w:i/>
                <w:vanish/>
                <w:color w:val="0F0F0F"/>
                <w:sz w:val="18"/>
                <w:szCs w:val="24"/>
                <w:highlight w:val="cyan"/>
              </w:rPr>
              <w:t>PricingRuleRef</w:t>
            </w:r>
          </w:p>
        </w:tc>
        <w:tc>
          <w:tcPr>
            <w:tcW w:w="2160" w:type="dxa"/>
            <w:tcBorders>
              <w:top w:val="single" w:sz="2" w:space="0" w:color="auto"/>
              <w:left w:val="single" w:sz="2" w:space="0" w:color="auto"/>
              <w:bottom w:val="single" w:sz="2" w:space="0" w:color="auto"/>
              <w:right w:val="single" w:sz="2" w:space="0" w:color="auto"/>
            </w:tcBorders>
          </w:tcPr>
          <w:p w14:paraId="5DB59425" w14:textId="77777777" w:rsidR="00B407FC" w:rsidRPr="00A559A0" w:rsidRDefault="00B407FC" w:rsidP="00B407FC">
            <w:pPr>
              <w:rPr>
                <w:rFonts w:cs="Arial"/>
                <w:i/>
                <w:vanish/>
                <w:sz w:val="18"/>
                <w:szCs w:val="18"/>
                <w:highlight w:val="cyan"/>
              </w:rPr>
            </w:pPr>
            <w:r w:rsidRPr="00A559A0">
              <w:rPr>
                <w:rFonts w:eastAsia="Times New Roman" w:cs="Arial"/>
                <w:i/>
                <w:vanish/>
                <w:color w:val="0F0F0F"/>
                <w:sz w:val="18"/>
                <w:szCs w:val="24"/>
                <w:highlight w:val="cyan"/>
              </w:rPr>
              <w:t>PricingRuleRef+</w:t>
            </w:r>
          </w:p>
        </w:tc>
        <w:tc>
          <w:tcPr>
            <w:tcW w:w="1080" w:type="dxa"/>
            <w:tcBorders>
              <w:top w:val="single" w:sz="2" w:space="0" w:color="auto"/>
              <w:left w:val="single" w:sz="2" w:space="0" w:color="auto"/>
              <w:bottom w:val="single" w:sz="2" w:space="0" w:color="auto"/>
              <w:right w:val="single" w:sz="2" w:space="0" w:color="auto"/>
            </w:tcBorders>
          </w:tcPr>
          <w:p w14:paraId="1A01253D" w14:textId="77777777" w:rsidR="00B407FC" w:rsidRPr="00A559A0" w:rsidRDefault="00B407FC" w:rsidP="00B407FC">
            <w:pPr>
              <w:jc w:val="center"/>
              <w:rPr>
                <w:rFonts w:cs="Arial"/>
                <w:vanish/>
                <w:sz w:val="18"/>
                <w:szCs w:val="18"/>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38FE47D0" w14:textId="77777777" w:rsidR="00B407FC" w:rsidRPr="00A559A0" w:rsidRDefault="00B407FC" w:rsidP="00B407FC">
            <w:pPr>
              <w:rPr>
                <w:rFonts w:cs="Arial"/>
                <w:vanish/>
                <w:sz w:val="18"/>
                <w:szCs w:val="18"/>
                <w:highlight w:val="cyan"/>
              </w:rPr>
            </w:pPr>
            <w:r w:rsidRPr="00A559A0">
              <w:rPr>
                <w:rFonts w:eastAsia="Times New Roman" w:cs="Arial"/>
                <w:vanish/>
                <w:color w:val="0F0F0F"/>
                <w:sz w:val="18"/>
                <w:szCs w:val="24"/>
                <w:highlight w:val="cyan"/>
              </w:rPr>
              <w:t>Default PRICING RULE to use to derive prices from this element.</w:t>
            </w:r>
          </w:p>
        </w:tc>
      </w:tr>
      <w:tr w:rsidR="00B407FC" w:rsidRPr="00A559A0" w14:paraId="239CBBB8"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74B25F0E" w14:textId="77777777" w:rsidR="00B407FC" w:rsidRPr="00A559A0" w:rsidRDefault="00B407FC" w:rsidP="00B407FC">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79F58C8D"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priceGroups</w:t>
            </w:r>
          </w:p>
        </w:tc>
        <w:tc>
          <w:tcPr>
            <w:tcW w:w="2160" w:type="dxa"/>
            <w:tcBorders>
              <w:top w:val="single" w:sz="2" w:space="0" w:color="auto"/>
              <w:left w:val="single" w:sz="2" w:space="0" w:color="auto"/>
              <w:bottom w:val="single" w:sz="2" w:space="0" w:color="auto"/>
              <w:right w:val="single" w:sz="2" w:space="0" w:color="auto"/>
            </w:tcBorders>
          </w:tcPr>
          <w:p w14:paraId="5C1DEFC9" w14:textId="77777777" w:rsidR="00B407FC" w:rsidRPr="00A559A0" w:rsidRDefault="00B407FC" w:rsidP="00B407FC">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PriceGroup</w:t>
            </w:r>
          </w:p>
        </w:tc>
        <w:tc>
          <w:tcPr>
            <w:tcW w:w="1080" w:type="dxa"/>
            <w:tcBorders>
              <w:top w:val="single" w:sz="2" w:space="0" w:color="auto"/>
              <w:left w:val="single" w:sz="2" w:space="0" w:color="auto"/>
              <w:bottom w:val="single" w:sz="2" w:space="0" w:color="auto"/>
              <w:right w:val="single" w:sz="2" w:space="0" w:color="auto"/>
            </w:tcBorders>
          </w:tcPr>
          <w:p w14:paraId="0384E7E3"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1CC0983A" w14:textId="46C39AB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 xml:space="preserve">PRICE GROUPs </w:t>
            </w:r>
            <w:r w:rsidR="0009410C" w:rsidRPr="00A559A0">
              <w:rPr>
                <w:rFonts w:eastAsia="Times New Roman" w:cs="Arial"/>
                <w:vanish/>
                <w:color w:val="0F0F0F"/>
                <w:sz w:val="18"/>
                <w:szCs w:val="24"/>
                <w:highlight w:val="cyan"/>
              </w:rPr>
              <w:t>associé au</w:t>
            </w:r>
            <w:r w:rsidRPr="00A559A0">
              <w:rPr>
                <w:rFonts w:eastAsia="Times New Roman" w:cs="Arial"/>
                <w:vanish/>
                <w:color w:val="0F0F0F"/>
                <w:sz w:val="18"/>
                <w:szCs w:val="24"/>
                <w:highlight w:val="cyan"/>
              </w:rPr>
              <w:t xml:space="preserve"> PRICEABLE OBJECT.</w:t>
            </w:r>
          </w:p>
        </w:tc>
      </w:tr>
      <w:tr w:rsidR="00B407FC" w:rsidRPr="00A559A0" w14:paraId="4BC45252"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EDA42BB" w14:textId="77777777" w:rsidR="00B407FC" w:rsidRPr="00A559A0" w:rsidRDefault="00B407FC" w:rsidP="00B407FC">
            <w:pPr>
              <w:jc w:val="center"/>
              <w:rPr>
                <w:rFonts w:eastAsia="Times New Roman" w:cs="Arial"/>
                <w:vanish/>
                <w:color w:val="0F0F0F"/>
                <w:sz w:val="18"/>
                <w:szCs w:val="24"/>
              </w:rPr>
            </w:pPr>
            <w:r w:rsidRPr="00A559A0">
              <w:rPr>
                <w:rFonts w:cs="Arial"/>
                <w:vanish/>
                <w:sz w:val="18"/>
                <w:szCs w:val="18"/>
              </w:rPr>
              <w:t>«</w:t>
            </w:r>
            <w:r w:rsidRPr="00A559A0">
              <w:rPr>
                <w:rFonts w:eastAsia="Times New Roman" w:cs="Arial"/>
                <w:vanish/>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263EE550"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fareTables</w:t>
            </w:r>
          </w:p>
        </w:tc>
        <w:tc>
          <w:tcPr>
            <w:tcW w:w="2160" w:type="dxa"/>
            <w:tcBorders>
              <w:top w:val="single" w:sz="2" w:space="0" w:color="auto"/>
              <w:left w:val="single" w:sz="2" w:space="0" w:color="auto"/>
              <w:bottom w:val="single" w:sz="2" w:space="0" w:color="auto"/>
              <w:right w:val="single" w:sz="2" w:space="0" w:color="auto"/>
            </w:tcBorders>
          </w:tcPr>
          <w:p w14:paraId="55EFFEAF" w14:textId="77777777" w:rsidR="00B407FC" w:rsidRPr="00A559A0" w:rsidRDefault="00B407FC" w:rsidP="00B407FC">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FareTable</w:t>
            </w:r>
          </w:p>
        </w:tc>
        <w:tc>
          <w:tcPr>
            <w:tcW w:w="1080" w:type="dxa"/>
            <w:tcBorders>
              <w:top w:val="single" w:sz="2" w:space="0" w:color="auto"/>
              <w:left w:val="single" w:sz="2" w:space="0" w:color="auto"/>
              <w:bottom w:val="single" w:sz="2" w:space="0" w:color="auto"/>
              <w:right w:val="single" w:sz="2" w:space="0" w:color="auto"/>
            </w:tcBorders>
          </w:tcPr>
          <w:p w14:paraId="730A6A7E"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71A46BB1" w14:textId="5178928E"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 xml:space="preserve">FARE TABLEs </w:t>
            </w:r>
            <w:r w:rsidR="0009410C" w:rsidRPr="00A559A0">
              <w:rPr>
                <w:rFonts w:eastAsia="Times New Roman" w:cs="Arial"/>
                <w:vanish/>
                <w:color w:val="0F0F0F"/>
                <w:sz w:val="18"/>
                <w:szCs w:val="24"/>
                <w:highlight w:val="cyan"/>
              </w:rPr>
              <w:t>associé au</w:t>
            </w:r>
            <w:r w:rsidRPr="00A559A0">
              <w:rPr>
                <w:rFonts w:eastAsia="Times New Roman" w:cs="Arial"/>
                <w:vanish/>
                <w:color w:val="0F0F0F"/>
                <w:sz w:val="18"/>
                <w:szCs w:val="24"/>
                <w:highlight w:val="cyan"/>
              </w:rPr>
              <w:t xml:space="preserve"> PRICEABLE OBJECT.</w:t>
            </w:r>
          </w:p>
        </w:tc>
      </w:tr>
    </w:tbl>
    <w:p w14:paraId="4596F8B8" w14:textId="77777777" w:rsidR="00B407FC" w:rsidRPr="00A559A0" w:rsidRDefault="00B407FC" w:rsidP="00B407FC">
      <w:pPr>
        <w:rPr>
          <w:rFonts w:eastAsia="Times New Roman" w:cs="Arial"/>
          <w:color w:val="0F0F0F"/>
          <w:szCs w:val="24"/>
        </w:rPr>
      </w:pPr>
    </w:p>
    <w:p w14:paraId="4BD07805" w14:textId="77777777" w:rsidR="00B407FC" w:rsidRPr="00A559A0" w:rsidRDefault="00B407FC" w:rsidP="00701A13"/>
    <w:p w14:paraId="6B9705C0" w14:textId="0BE3F9B3" w:rsidR="00B407FC" w:rsidRPr="00A559A0" w:rsidRDefault="00B407FC" w:rsidP="00B407FC">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103</w:t>
      </w:r>
      <w:r w:rsidRPr="00A559A0">
        <w:rPr>
          <w:rFonts w:cs="Arial"/>
        </w:rPr>
        <w:fldChar w:fldCharType="end"/>
      </w:r>
      <w:r w:rsidRPr="00A559A0">
        <w:rPr>
          <w:rFonts w:cs="Arial"/>
        </w:rPr>
        <w:t xml:space="preserve"> – </w:t>
      </w:r>
      <w:r w:rsidRPr="00A559A0">
        <w:rPr>
          <w:rFonts w:cs="Arial"/>
          <w:i/>
        </w:rPr>
        <w:t>FarePrice</w:t>
      </w:r>
      <w:r w:rsidRPr="00A559A0">
        <w:rPr>
          <w:rFonts w:cs="Arial"/>
        </w:rPr>
        <w:t xml:space="preserve"> – Element</w:t>
      </w:r>
      <w:r w:rsidR="004D156C" w:rsidRPr="00A559A0">
        <w:rPr>
          <w:rFonts w:cs="Arial"/>
        </w:rPr>
        <w:t xml:space="preserve"> (abstrait)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156"/>
        <w:gridCol w:w="1701"/>
        <w:gridCol w:w="1003"/>
        <w:gridCol w:w="4140"/>
      </w:tblGrid>
      <w:tr w:rsidR="00B407FC" w:rsidRPr="00A559A0" w14:paraId="4F460D85"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BC498C1" w14:textId="7B73583D" w:rsidR="00B407FC" w:rsidRPr="00A559A0" w:rsidRDefault="00B407FC" w:rsidP="00B407FC">
            <w:pPr>
              <w:rPr>
                <w:rFonts w:eastAsia="Times New Roman" w:cs="Arial"/>
                <w:b/>
                <w:color w:val="0F0F0F"/>
                <w:sz w:val="18"/>
                <w:szCs w:val="24"/>
              </w:rPr>
            </w:pPr>
            <w:r w:rsidRPr="00A559A0">
              <w:rPr>
                <w:rFonts w:eastAsia="Times New Roman" w:cs="Arial"/>
                <w:b/>
                <w:color w:val="0F0F0F"/>
                <w:sz w:val="18"/>
                <w:szCs w:val="24"/>
              </w:rPr>
              <w:t>Classification</w:t>
            </w:r>
          </w:p>
        </w:tc>
        <w:tc>
          <w:tcPr>
            <w:tcW w:w="2156" w:type="dxa"/>
            <w:tcBorders>
              <w:top w:val="single" w:sz="2" w:space="0" w:color="auto"/>
              <w:left w:val="single" w:sz="2" w:space="0" w:color="auto"/>
              <w:bottom w:val="single" w:sz="2" w:space="0" w:color="auto"/>
              <w:right w:val="single" w:sz="2" w:space="0" w:color="auto"/>
            </w:tcBorders>
            <w:shd w:val="clear" w:color="auto" w:fill="E6E6E6"/>
          </w:tcPr>
          <w:p w14:paraId="6024DD48"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Name</w:t>
            </w:r>
          </w:p>
        </w:tc>
        <w:tc>
          <w:tcPr>
            <w:tcW w:w="1701" w:type="dxa"/>
            <w:tcBorders>
              <w:top w:val="single" w:sz="2" w:space="0" w:color="auto"/>
              <w:left w:val="single" w:sz="2" w:space="0" w:color="auto"/>
              <w:bottom w:val="single" w:sz="2" w:space="0" w:color="auto"/>
              <w:right w:val="single" w:sz="2" w:space="0" w:color="auto"/>
            </w:tcBorders>
            <w:shd w:val="clear" w:color="auto" w:fill="E6E6E6"/>
          </w:tcPr>
          <w:p w14:paraId="014A03B4"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Type</w:t>
            </w:r>
          </w:p>
        </w:tc>
        <w:tc>
          <w:tcPr>
            <w:tcW w:w="1003" w:type="dxa"/>
            <w:tcBorders>
              <w:top w:val="single" w:sz="2" w:space="0" w:color="auto"/>
              <w:left w:val="single" w:sz="2" w:space="0" w:color="auto"/>
              <w:bottom w:val="single" w:sz="2" w:space="0" w:color="auto"/>
              <w:right w:val="single" w:sz="2" w:space="0" w:color="auto"/>
            </w:tcBorders>
            <w:shd w:val="clear" w:color="auto" w:fill="E6E6E6"/>
          </w:tcPr>
          <w:p w14:paraId="0F7CBD20" w14:textId="130D182C" w:rsidR="00B407FC" w:rsidRPr="00A559A0" w:rsidRDefault="00B407FC" w:rsidP="00B407FC">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F7038F6"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Description</w:t>
            </w:r>
          </w:p>
        </w:tc>
      </w:tr>
      <w:tr w:rsidR="00B407FC" w:rsidRPr="00A559A0" w14:paraId="4B6ED266"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D8188DF"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2156" w:type="dxa"/>
            <w:tcBorders>
              <w:top w:val="single" w:sz="2" w:space="0" w:color="auto"/>
              <w:left w:val="single" w:sz="2" w:space="0" w:color="auto"/>
              <w:bottom w:val="single" w:sz="2" w:space="0" w:color="auto"/>
              <w:right w:val="single" w:sz="2" w:space="0" w:color="auto"/>
            </w:tcBorders>
            <w:shd w:val="clear" w:color="auto" w:fill="FFFFFF"/>
          </w:tcPr>
          <w:p w14:paraId="7D6CBFE1"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500A1805"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u w:val="single"/>
              </w:rPr>
              <w:t>VersionedChild</w:t>
            </w:r>
          </w:p>
        </w:tc>
        <w:tc>
          <w:tcPr>
            <w:tcW w:w="1003" w:type="dxa"/>
            <w:tcBorders>
              <w:top w:val="single" w:sz="2" w:space="0" w:color="auto"/>
              <w:left w:val="single" w:sz="2" w:space="0" w:color="auto"/>
              <w:bottom w:val="single" w:sz="2" w:space="0" w:color="auto"/>
              <w:right w:val="single" w:sz="2" w:space="0" w:color="auto"/>
            </w:tcBorders>
            <w:shd w:val="clear" w:color="auto" w:fill="FFFFFF"/>
          </w:tcPr>
          <w:p w14:paraId="2E484645"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5BC7F5D" w14:textId="2CCBDC10" w:rsidR="0071070D" w:rsidRPr="00A559A0" w:rsidRDefault="00B407FC" w:rsidP="00B407FC">
            <w:pPr>
              <w:rPr>
                <w:rFonts w:eastAsia="Times New Roman" w:cs="Arial"/>
                <w:color w:val="0F0F0F"/>
                <w:sz w:val="18"/>
                <w:szCs w:val="24"/>
              </w:rPr>
            </w:pPr>
            <w:r w:rsidRPr="00A559A0">
              <w:rPr>
                <w:rFonts w:eastAsia="Times New Roman" w:cs="Arial"/>
                <w:color w:val="0F0F0F"/>
                <w:sz w:val="18"/>
                <w:szCs w:val="24"/>
              </w:rPr>
              <w:t>FARE PRICE</w:t>
            </w:r>
            <w:r w:rsidRPr="00A559A0" w:rsidDel="001602E7">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VERSIONED CHILD</w:t>
            </w:r>
            <w:r w:rsidR="0071070D" w:rsidRPr="00A559A0">
              <w:rPr>
                <w:rFonts w:eastAsia="Times New Roman" w:cs="Arial"/>
                <w:color w:val="0F0F0F"/>
                <w:sz w:val="18"/>
                <w:szCs w:val="24"/>
              </w:rPr>
              <w:t xml:space="preserve"> </w:t>
            </w:r>
          </w:p>
        </w:tc>
      </w:tr>
      <w:tr w:rsidR="00B407FC" w:rsidRPr="00A559A0" w14:paraId="55FD7DC1" w14:textId="77777777" w:rsidTr="00B407FC">
        <w:tc>
          <w:tcPr>
            <w:tcW w:w="900" w:type="dxa"/>
            <w:tcBorders>
              <w:top w:val="single" w:sz="2" w:space="0" w:color="auto"/>
              <w:left w:val="single" w:sz="2" w:space="0" w:color="auto"/>
              <w:bottom w:val="single" w:sz="2" w:space="0" w:color="auto"/>
              <w:right w:val="single" w:sz="2" w:space="0" w:color="auto"/>
            </w:tcBorders>
          </w:tcPr>
          <w:p w14:paraId="758A750F" w14:textId="77777777" w:rsidR="00B407FC" w:rsidRPr="00A559A0" w:rsidRDefault="00B407FC" w:rsidP="00B407FC">
            <w:pPr>
              <w:jc w:val="center"/>
              <w:rPr>
                <w:rFonts w:eastAsia="Times New Roman" w:cs="Arial"/>
                <w:color w:val="0F0F0F"/>
                <w:sz w:val="18"/>
                <w:szCs w:val="24"/>
              </w:rPr>
            </w:pPr>
            <w:bookmarkStart w:id="212" w:name="BKM_56BB2508_F8EB_459d_BCD7_D029C597163F"/>
            <w:r w:rsidRPr="00A559A0">
              <w:rPr>
                <w:rFonts w:eastAsia="Times New Roman" w:cs="Arial"/>
                <w:color w:val="0F0F0F"/>
                <w:sz w:val="18"/>
                <w:szCs w:val="24"/>
              </w:rPr>
              <w:t>«PK»</w:t>
            </w:r>
          </w:p>
        </w:tc>
        <w:tc>
          <w:tcPr>
            <w:tcW w:w="2156" w:type="dxa"/>
            <w:tcBorders>
              <w:top w:val="single" w:sz="2" w:space="0" w:color="auto"/>
              <w:left w:val="single" w:sz="2" w:space="0" w:color="auto"/>
              <w:bottom w:val="single" w:sz="2" w:space="0" w:color="auto"/>
              <w:right w:val="single" w:sz="2" w:space="0" w:color="auto"/>
            </w:tcBorders>
          </w:tcPr>
          <w:p w14:paraId="5BB9B0C4"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id</w:t>
            </w:r>
          </w:p>
        </w:tc>
        <w:tc>
          <w:tcPr>
            <w:tcW w:w="1701" w:type="dxa"/>
            <w:tcBorders>
              <w:top w:val="single" w:sz="2" w:space="0" w:color="auto"/>
              <w:left w:val="single" w:sz="2" w:space="0" w:color="auto"/>
              <w:bottom w:val="single" w:sz="2" w:space="0" w:color="auto"/>
              <w:right w:val="single" w:sz="2" w:space="0" w:color="auto"/>
            </w:tcBorders>
          </w:tcPr>
          <w:p w14:paraId="7DBF33D4"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FarePriceIdType</w:t>
            </w:r>
          </w:p>
        </w:tc>
        <w:tc>
          <w:tcPr>
            <w:tcW w:w="1003" w:type="dxa"/>
            <w:tcBorders>
              <w:top w:val="single" w:sz="2" w:space="0" w:color="auto"/>
              <w:left w:val="single" w:sz="2" w:space="0" w:color="auto"/>
              <w:bottom w:val="single" w:sz="2" w:space="0" w:color="auto"/>
              <w:right w:val="single" w:sz="2" w:space="0" w:color="auto"/>
            </w:tcBorders>
          </w:tcPr>
          <w:p w14:paraId="2B344A0C"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100975EB" w14:textId="3BC01FF7"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Identifiant du</w:t>
            </w:r>
            <w:r w:rsidR="00B407FC" w:rsidRPr="00A559A0">
              <w:rPr>
                <w:rFonts w:eastAsia="Times New Roman" w:cs="Arial"/>
                <w:color w:val="0F0F0F"/>
                <w:sz w:val="18"/>
                <w:szCs w:val="24"/>
              </w:rPr>
              <w:t xml:space="preserve"> FARE PRICE.</w:t>
            </w:r>
          </w:p>
        </w:tc>
        <w:bookmarkEnd w:id="212"/>
      </w:tr>
      <w:tr w:rsidR="00B407FC" w:rsidRPr="00A559A0" w14:paraId="554F455A" w14:textId="77777777" w:rsidTr="00B407FC">
        <w:tc>
          <w:tcPr>
            <w:tcW w:w="900" w:type="dxa"/>
            <w:tcBorders>
              <w:top w:val="single" w:sz="2" w:space="0" w:color="auto"/>
              <w:left w:val="single" w:sz="2" w:space="0" w:color="auto"/>
              <w:bottom w:val="single" w:sz="2" w:space="0" w:color="auto"/>
              <w:right w:val="single" w:sz="2" w:space="0" w:color="auto"/>
            </w:tcBorders>
          </w:tcPr>
          <w:p w14:paraId="78CE3698" w14:textId="77777777" w:rsidR="00B407FC" w:rsidRPr="00A559A0" w:rsidRDefault="00B407FC" w:rsidP="00B407FC">
            <w:pPr>
              <w:jc w:val="center"/>
              <w:rPr>
                <w:rFonts w:eastAsia="Times New Roman" w:cs="Arial"/>
                <w:color w:val="0F0F0F"/>
                <w:sz w:val="18"/>
                <w:szCs w:val="24"/>
              </w:rPr>
            </w:pPr>
            <w:bookmarkStart w:id="213" w:name="BKM_38A1A33E_2D13_4652_B512_483E1198488A"/>
          </w:p>
        </w:tc>
        <w:tc>
          <w:tcPr>
            <w:tcW w:w="2156" w:type="dxa"/>
            <w:tcBorders>
              <w:top w:val="single" w:sz="2" w:space="0" w:color="auto"/>
              <w:left w:val="single" w:sz="2" w:space="0" w:color="auto"/>
              <w:bottom w:val="single" w:sz="2" w:space="0" w:color="auto"/>
              <w:right w:val="single" w:sz="2" w:space="0" w:color="auto"/>
            </w:tcBorders>
          </w:tcPr>
          <w:p w14:paraId="1A114B20"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Name</w:t>
            </w:r>
          </w:p>
        </w:tc>
        <w:tc>
          <w:tcPr>
            <w:tcW w:w="1701" w:type="dxa"/>
            <w:tcBorders>
              <w:top w:val="single" w:sz="2" w:space="0" w:color="auto"/>
              <w:left w:val="single" w:sz="2" w:space="0" w:color="auto"/>
              <w:bottom w:val="single" w:sz="2" w:space="0" w:color="auto"/>
              <w:right w:val="single" w:sz="2" w:space="0" w:color="auto"/>
            </w:tcBorders>
          </w:tcPr>
          <w:p w14:paraId="247BBF4D"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MultilingualString</w:t>
            </w:r>
          </w:p>
        </w:tc>
        <w:tc>
          <w:tcPr>
            <w:tcW w:w="1003" w:type="dxa"/>
            <w:tcBorders>
              <w:top w:val="single" w:sz="2" w:space="0" w:color="auto"/>
              <w:left w:val="single" w:sz="2" w:space="0" w:color="auto"/>
              <w:bottom w:val="single" w:sz="2" w:space="0" w:color="auto"/>
              <w:right w:val="single" w:sz="2" w:space="0" w:color="auto"/>
            </w:tcBorders>
          </w:tcPr>
          <w:p w14:paraId="3A66BB0C"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2229F8B" w14:textId="257604A7"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Nom du</w:t>
            </w:r>
            <w:r w:rsidR="00B407FC" w:rsidRPr="00A559A0">
              <w:rPr>
                <w:rFonts w:eastAsia="Times New Roman" w:cs="Arial"/>
                <w:color w:val="0F0F0F"/>
                <w:sz w:val="18"/>
                <w:szCs w:val="24"/>
              </w:rPr>
              <w:t xml:space="preserve"> PRICE.</w:t>
            </w:r>
          </w:p>
        </w:tc>
        <w:bookmarkEnd w:id="213"/>
      </w:tr>
      <w:tr w:rsidR="00B407FC" w:rsidRPr="00A559A0" w14:paraId="3DC45F0E" w14:textId="77777777" w:rsidTr="00B407FC">
        <w:tc>
          <w:tcPr>
            <w:tcW w:w="900" w:type="dxa"/>
            <w:tcBorders>
              <w:top w:val="single" w:sz="2" w:space="0" w:color="auto"/>
              <w:left w:val="single" w:sz="2" w:space="0" w:color="auto"/>
              <w:bottom w:val="single" w:sz="2" w:space="0" w:color="auto"/>
              <w:right w:val="single" w:sz="2" w:space="0" w:color="auto"/>
            </w:tcBorders>
          </w:tcPr>
          <w:p w14:paraId="5D246DD4" w14:textId="77777777" w:rsidR="00B407FC" w:rsidRPr="00A559A0" w:rsidRDefault="00B407FC" w:rsidP="00B407FC">
            <w:pPr>
              <w:jc w:val="center"/>
              <w:rPr>
                <w:rFonts w:eastAsia="Times New Roman" w:cs="Arial"/>
                <w:color w:val="0F0F0F"/>
                <w:sz w:val="18"/>
                <w:szCs w:val="24"/>
              </w:rPr>
            </w:pPr>
          </w:p>
        </w:tc>
        <w:tc>
          <w:tcPr>
            <w:tcW w:w="2156" w:type="dxa"/>
            <w:tcBorders>
              <w:top w:val="single" w:sz="2" w:space="0" w:color="auto"/>
              <w:left w:val="single" w:sz="2" w:space="0" w:color="auto"/>
              <w:bottom w:val="single" w:sz="2" w:space="0" w:color="auto"/>
              <w:right w:val="single" w:sz="2" w:space="0" w:color="auto"/>
            </w:tcBorders>
          </w:tcPr>
          <w:p w14:paraId="59963994"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Description</w:t>
            </w:r>
          </w:p>
        </w:tc>
        <w:tc>
          <w:tcPr>
            <w:tcW w:w="1701" w:type="dxa"/>
            <w:tcBorders>
              <w:top w:val="single" w:sz="2" w:space="0" w:color="auto"/>
              <w:left w:val="single" w:sz="2" w:space="0" w:color="auto"/>
              <w:bottom w:val="single" w:sz="2" w:space="0" w:color="auto"/>
              <w:right w:val="single" w:sz="2" w:space="0" w:color="auto"/>
            </w:tcBorders>
          </w:tcPr>
          <w:p w14:paraId="732BBB41" w14:textId="77777777" w:rsidR="00B407FC" w:rsidRPr="00A559A0" w:rsidRDefault="00B407FC" w:rsidP="00B407FC">
            <w:pPr>
              <w:rPr>
                <w:rFonts w:eastAsia="Times New Roman" w:cs="Arial"/>
                <w:i/>
                <w:color w:val="0F0F0F"/>
                <w:sz w:val="18"/>
                <w:szCs w:val="24"/>
              </w:rPr>
            </w:pPr>
            <w:r w:rsidRPr="00A559A0">
              <w:rPr>
                <w:rFonts w:eastAsia="Times New Roman" w:cs="Arial"/>
                <w:i/>
                <w:color w:val="0F0F0F"/>
                <w:sz w:val="18"/>
                <w:szCs w:val="24"/>
              </w:rPr>
              <w:t>MultilingualString</w:t>
            </w:r>
          </w:p>
        </w:tc>
        <w:tc>
          <w:tcPr>
            <w:tcW w:w="1003" w:type="dxa"/>
            <w:tcBorders>
              <w:top w:val="single" w:sz="2" w:space="0" w:color="auto"/>
              <w:left w:val="single" w:sz="2" w:space="0" w:color="auto"/>
              <w:bottom w:val="single" w:sz="2" w:space="0" w:color="auto"/>
              <w:right w:val="single" w:sz="2" w:space="0" w:color="auto"/>
            </w:tcBorders>
          </w:tcPr>
          <w:p w14:paraId="6FBB9A4E"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B1B9F8B" w14:textId="07325FF3"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Description du</w:t>
            </w:r>
            <w:r w:rsidR="00B407FC" w:rsidRPr="00A559A0">
              <w:rPr>
                <w:rFonts w:eastAsia="Times New Roman" w:cs="Arial"/>
                <w:color w:val="0F0F0F"/>
                <w:sz w:val="18"/>
                <w:szCs w:val="24"/>
              </w:rPr>
              <w:t xml:space="preserve"> PRICE. </w:t>
            </w:r>
          </w:p>
        </w:tc>
      </w:tr>
      <w:tr w:rsidR="00B407FC" w:rsidRPr="00A559A0" w14:paraId="69FED3F4" w14:textId="77777777" w:rsidTr="00B407FC">
        <w:tc>
          <w:tcPr>
            <w:tcW w:w="900" w:type="dxa"/>
            <w:tcBorders>
              <w:top w:val="single" w:sz="2" w:space="0" w:color="auto"/>
              <w:left w:val="single" w:sz="2" w:space="0" w:color="auto"/>
              <w:bottom w:val="single" w:sz="2" w:space="0" w:color="auto"/>
              <w:right w:val="single" w:sz="2" w:space="0" w:color="auto"/>
            </w:tcBorders>
          </w:tcPr>
          <w:p w14:paraId="317F6179" w14:textId="77777777" w:rsidR="00B407FC" w:rsidRPr="00A559A0" w:rsidRDefault="00B407FC" w:rsidP="00B407FC">
            <w:pPr>
              <w:jc w:val="center"/>
              <w:rPr>
                <w:rFonts w:eastAsia="Times New Roman" w:cs="Arial"/>
                <w:color w:val="0F0F0F"/>
                <w:sz w:val="18"/>
                <w:szCs w:val="24"/>
              </w:rPr>
            </w:pPr>
          </w:p>
        </w:tc>
        <w:tc>
          <w:tcPr>
            <w:tcW w:w="2156" w:type="dxa"/>
            <w:tcBorders>
              <w:top w:val="single" w:sz="2" w:space="0" w:color="auto"/>
              <w:left w:val="single" w:sz="2" w:space="0" w:color="auto"/>
              <w:bottom w:val="single" w:sz="2" w:space="0" w:color="auto"/>
              <w:right w:val="single" w:sz="2" w:space="0" w:color="auto"/>
            </w:tcBorders>
          </w:tcPr>
          <w:p w14:paraId="7ECB1A12"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PrivateCode</w:t>
            </w:r>
          </w:p>
        </w:tc>
        <w:tc>
          <w:tcPr>
            <w:tcW w:w="1701" w:type="dxa"/>
            <w:tcBorders>
              <w:top w:val="single" w:sz="2" w:space="0" w:color="auto"/>
              <w:left w:val="single" w:sz="2" w:space="0" w:color="auto"/>
              <w:bottom w:val="single" w:sz="2" w:space="0" w:color="auto"/>
              <w:right w:val="single" w:sz="2" w:space="0" w:color="auto"/>
            </w:tcBorders>
          </w:tcPr>
          <w:p w14:paraId="50B430CE" w14:textId="77777777" w:rsidR="00B407FC" w:rsidRPr="00A559A0" w:rsidRDefault="00B407FC" w:rsidP="00B407FC">
            <w:pPr>
              <w:rPr>
                <w:rFonts w:eastAsia="Times New Roman" w:cs="Arial"/>
                <w:i/>
                <w:color w:val="0F0F0F"/>
                <w:sz w:val="18"/>
                <w:szCs w:val="24"/>
              </w:rPr>
            </w:pPr>
            <w:r w:rsidRPr="00A559A0">
              <w:rPr>
                <w:rFonts w:eastAsia="Times New Roman" w:cs="Arial"/>
                <w:i/>
                <w:color w:val="0F0F0F"/>
                <w:sz w:val="18"/>
                <w:szCs w:val="24"/>
              </w:rPr>
              <w:t>PrivateCode</w:t>
            </w:r>
          </w:p>
        </w:tc>
        <w:tc>
          <w:tcPr>
            <w:tcW w:w="1003" w:type="dxa"/>
            <w:tcBorders>
              <w:top w:val="single" w:sz="2" w:space="0" w:color="auto"/>
              <w:left w:val="single" w:sz="2" w:space="0" w:color="auto"/>
              <w:bottom w:val="single" w:sz="2" w:space="0" w:color="auto"/>
              <w:right w:val="single" w:sz="2" w:space="0" w:color="auto"/>
            </w:tcBorders>
          </w:tcPr>
          <w:p w14:paraId="2BC129E0"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C704474" w14:textId="498B442A"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 xml:space="preserve">Identifiant </w:t>
            </w:r>
            <w:r w:rsidR="00BE3DE2">
              <w:rPr>
                <w:rFonts w:eastAsia="Times New Roman" w:cs="Arial"/>
                <w:color w:val="0F0F0F"/>
                <w:sz w:val="18"/>
                <w:szCs w:val="24"/>
              </w:rPr>
              <w:t xml:space="preserve">externe </w:t>
            </w:r>
            <w:r w:rsidRPr="00A559A0">
              <w:rPr>
                <w:rFonts w:eastAsia="Times New Roman" w:cs="Arial"/>
                <w:color w:val="0F0F0F"/>
                <w:sz w:val="18"/>
                <w:szCs w:val="24"/>
              </w:rPr>
              <w:t>du</w:t>
            </w:r>
            <w:r w:rsidR="00B407FC" w:rsidRPr="00A559A0">
              <w:rPr>
                <w:rFonts w:eastAsia="Times New Roman" w:cs="Arial"/>
                <w:color w:val="0F0F0F"/>
                <w:sz w:val="18"/>
                <w:szCs w:val="24"/>
              </w:rPr>
              <w:t xml:space="preserve"> PRICE. </w:t>
            </w:r>
          </w:p>
        </w:tc>
      </w:tr>
      <w:tr w:rsidR="00B407FC" w:rsidRPr="00A559A0" w14:paraId="0D16FE32" w14:textId="77777777" w:rsidTr="00B407FC">
        <w:tc>
          <w:tcPr>
            <w:tcW w:w="900" w:type="dxa"/>
            <w:tcBorders>
              <w:top w:val="single" w:sz="2" w:space="0" w:color="auto"/>
              <w:left w:val="single" w:sz="2" w:space="0" w:color="auto"/>
              <w:bottom w:val="single" w:sz="2" w:space="0" w:color="auto"/>
              <w:right w:val="single" w:sz="2" w:space="0" w:color="auto"/>
            </w:tcBorders>
          </w:tcPr>
          <w:p w14:paraId="70163238" w14:textId="77777777" w:rsidR="00B407FC" w:rsidRPr="00A559A0" w:rsidRDefault="00B407FC" w:rsidP="00B407FC">
            <w:pPr>
              <w:jc w:val="center"/>
              <w:rPr>
                <w:rFonts w:eastAsia="Times New Roman" w:cs="Arial"/>
                <w:color w:val="0F0F0F"/>
                <w:sz w:val="18"/>
                <w:szCs w:val="24"/>
              </w:rPr>
            </w:pPr>
            <w:bookmarkStart w:id="214" w:name="BKM_A29ADB6A_766A_4c20_BF1D_47C4D3A595FA"/>
          </w:p>
        </w:tc>
        <w:tc>
          <w:tcPr>
            <w:tcW w:w="2156" w:type="dxa"/>
            <w:tcBorders>
              <w:top w:val="single" w:sz="2" w:space="0" w:color="auto"/>
              <w:left w:val="single" w:sz="2" w:space="0" w:color="auto"/>
              <w:bottom w:val="single" w:sz="2" w:space="0" w:color="auto"/>
              <w:right w:val="single" w:sz="2" w:space="0" w:color="auto"/>
            </w:tcBorders>
          </w:tcPr>
          <w:p w14:paraId="1E9194D8"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StartDate</w:t>
            </w:r>
          </w:p>
        </w:tc>
        <w:tc>
          <w:tcPr>
            <w:tcW w:w="1701" w:type="dxa"/>
            <w:tcBorders>
              <w:top w:val="single" w:sz="2" w:space="0" w:color="auto"/>
              <w:left w:val="single" w:sz="2" w:space="0" w:color="auto"/>
              <w:bottom w:val="single" w:sz="2" w:space="0" w:color="auto"/>
              <w:right w:val="single" w:sz="2" w:space="0" w:color="auto"/>
            </w:tcBorders>
          </w:tcPr>
          <w:p w14:paraId="5207D7BE"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xsd:date</w:t>
            </w:r>
          </w:p>
        </w:tc>
        <w:tc>
          <w:tcPr>
            <w:tcW w:w="1003" w:type="dxa"/>
            <w:tcBorders>
              <w:top w:val="single" w:sz="2" w:space="0" w:color="auto"/>
              <w:left w:val="single" w:sz="2" w:space="0" w:color="auto"/>
              <w:bottom w:val="single" w:sz="2" w:space="0" w:color="auto"/>
              <w:right w:val="single" w:sz="2" w:space="0" w:color="auto"/>
            </w:tcBorders>
          </w:tcPr>
          <w:p w14:paraId="11EC737C"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7171F42" w14:textId="630E42D3" w:rsidR="00B407FC" w:rsidRPr="00A559A0" w:rsidRDefault="00BE3DE2" w:rsidP="00B407FC">
            <w:pPr>
              <w:rPr>
                <w:rFonts w:eastAsia="Times New Roman" w:cs="Arial"/>
                <w:color w:val="0F0F0F"/>
                <w:sz w:val="18"/>
                <w:szCs w:val="24"/>
              </w:rPr>
            </w:pPr>
            <w:r>
              <w:rPr>
                <w:rFonts w:eastAsia="Times New Roman" w:cs="Arial"/>
                <w:color w:val="0F0F0F"/>
                <w:sz w:val="18"/>
                <w:szCs w:val="24"/>
              </w:rPr>
              <w:t>D</w:t>
            </w:r>
            <w:r w:rsidR="00B407FC" w:rsidRPr="00A559A0">
              <w:rPr>
                <w:rFonts w:eastAsia="Times New Roman" w:cs="Arial"/>
                <w:color w:val="0F0F0F"/>
                <w:sz w:val="18"/>
                <w:szCs w:val="24"/>
              </w:rPr>
              <w:t xml:space="preserve">ate </w:t>
            </w:r>
            <w:r>
              <w:rPr>
                <w:rFonts w:eastAsia="Times New Roman" w:cs="Arial"/>
                <w:color w:val="0F0F0F"/>
                <w:sz w:val="18"/>
                <w:szCs w:val="24"/>
              </w:rPr>
              <w:t>de départ pour la validité du</w:t>
            </w:r>
            <w:r w:rsidR="00B407FC" w:rsidRPr="00A559A0">
              <w:rPr>
                <w:rFonts w:eastAsia="Times New Roman" w:cs="Arial"/>
                <w:color w:val="0F0F0F"/>
                <w:sz w:val="18"/>
                <w:szCs w:val="24"/>
              </w:rPr>
              <w:t xml:space="preserve"> PRICE.</w:t>
            </w:r>
          </w:p>
        </w:tc>
        <w:bookmarkEnd w:id="214"/>
      </w:tr>
      <w:tr w:rsidR="00BE3DE2" w:rsidRPr="00A559A0" w14:paraId="487AA740" w14:textId="77777777" w:rsidTr="00B407FC">
        <w:tc>
          <w:tcPr>
            <w:tcW w:w="900" w:type="dxa"/>
            <w:tcBorders>
              <w:top w:val="single" w:sz="2" w:space="0" w:color="auto"/>
              <w:left w:val="single" w:sz="2" w:space="0" w:color="auto"/>
              <w:bottom w:val="single" w:sz="2" w:space="0" w:color="auto"/>
              <w:right w:val="single" w:sz="2" w:space="0" w:color="auto"/>
            </w:tcBorders>
          </w:tcPr>
          <w:p w14:paraId="46228820" w14:textId="77777777" w:rsidR="00BE3DE2" w:rsidRPr="00A559A0" w:rsidRDefault="00BE3DE2" w:rsidP="00BE3DE2">
            <w:pPr>
              <w:jc w:val="center"/>
              <w:rPr>
                <w:rFonts w:eastAsia="Times New Roman" w:cs="Arial"/>
                <w:color w:val="0F0F0F"/>
                <w:sz w:val="18"/>
                <w:szCs w:val="24"/>
              </w:rPr>
            </w:pPr>
            <w:bookmarkStart w:id="215" w:name="BKM_C60A3BAA_C028_4935_B018_50EF950FA76E"/>
          </w:p>
        </w:tc>
        <w:tc>
          <w:tcPr>
            <w:tcW w:w="2156" w:type="dxa"/>
            <w:tcBorders>
              <w:top w:val="single" w:sz="2" w:space="0" w:color="auto"/>
              <w:left w:val="single" w:sz="2" w:space="0" w:color="auto"/>
              <w:bottom w:val="single" w:sz="2" w:space="0" w:color="auto"/>
              <w:right w:val="single" w:sz="2" w:space="0" w:color="auto"/>
            </w:tcBorders>
          </w:tcPr>
          <w:p w14:paraId="35CD03CD" w14:textId="77777777" w:rsidR="00BE3DE2" w:rsidRPr="00A559A0" w:rsidRDefault="00BE3DE2" w:rsidP="00BE3DE2">
            <w:pPr>
              <w:rPr>
                <w:rFonts w:eastAsia="Times New Roman" w:cs="Arial"/>
                <w:color w:val="0F0F0F"/>
                <w:sz w:val="18"/>
                <w:szCs w:val="24"/>
              </w:rPr>
            </w:pPr>
            <w:r w:rsidRPr="00A559A0">
              <w:rPr>
                <w:rFonts w:eastAsia="Times New Roman" w:cs="Arial"/>
                <w:b/>
                <w:i/>
                <w:color w:val="0F0F0F"/>
                <w:sz w:val="18"/>
                <w:szCs w:val="24"/>
              </w:rPr>
              <w:t>EndDate</w:t>
            </w:r>
          </w:p>
        </w:tc>
        <w:tc>
          <w:tcPr>
            <w:tcW w:w="1701" w:type="dxa"/>
            <w:tcBorders>
              <w:top w:val="single" w:sz="2" w:space="0" w:color="auto"/>
              <w:left w:val="single" w:sz="2" w:space="0" w:color="auto"/>
              <w:bottom w:val="single" w:sz="2" w:space="0" w:color="auto"/>
              <w:right w:val="single" w:sz="2" w:space="0" w:color="auto"/>
            </w:tcBorders>
          </w:tcPr>
          <w:p w14:paraId="15179097" w14:textId="77777777" w:rsidR="00BE3DE2" w:rsidRPr="00A559A0" w:rsidRDefault="00BE3DE2" w:rsidP="00BE3DE2">
            <w:pPr>
              <w:rPr>
                <w:rFonts w:eastAsia="Times New Roman" w:cs="Arial"/>
                <w:color w:val="0F0F0F"/>
                <w:sz w:val="18"/>
                <w:szCs w:val="24"/>
              </w:rPr>
            </w:pPr>
            <w:r w:rsidRPr="00A559A0">
              <w:rPr>
                <w:rFonts w:eastAsia="Times New Roman" w:cs="Arial"/>
                <w:i/>
                <w:color w:val="0F0F0F"/>
                <w:sz w:val="18"/>
                <w:szCs w:val="24"/>
              </w:rPr>
              <w:t>xsd:date</w:t>
            </w:r>
          </w:p>
        </w:tc>
        <w:tc>
          <w:tcPr>
            <w:tcW w:w="1003" w:type="dxa"/>
            <w:tcBorders>
              <w:top w:val="single" w:sz="2" w:space="0" w:color="auto"/>
              <w:left w:val="single" w:sz="2" w:space="0" w:color="auto"/>
              <w:bottom w:val="single" w:sz="2" w:space="0" w:color="auto"/>
              <w:right w:val="single" w:sz="2" w:space="0" w:color="auto"/>
            </w:tcBorders>
          </w:tcPr>
          <w:p w14:paraId="44129E69" w14:textId="77777777" w:rsidR="00BE3DE2" w:rsidRPr="00A559A0" w:rsidRDefault="00BE3DE2" w:rsidP="00BE3DE2">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9540CC5" w14:textId="44538BC1" w:rsidR="00BE3DE2" w:rsidRPr="00A559A0" w:rsidRDefault="00BE3DE2" w:rsidP="00BE3DE2">
            <w:pPr>
              <w:rPr>
                <w:rFonts w:eastAsia="Times New Roman" w:cs="Arial"/>
                <w:color w:val="0F0F0F"/>
                <w:sz w:val="18"/>
                <w:szCs w:val="24"/>
              </w:rPr>
            </w:pPr>
            <w:r>
              <w:rPr>
                <w:rFonts w:eastAsia="Times New Roman" w:cs="Arial"/>
                <w:color w:val="0F0F0F"/>
                <w:sz w:val="18"/>
                <w:szCs w:val="24"/>
              </w:rPr>
              <w:t>D</w:t>
            </w:r>
            <w:r w:rsidRPr="00A559A0">
              <w:rPr>
                <w:rFonts w:eastAsia="Times New Roman" w:cs="Arial"/>
                <w:color w:val="0F0F0F"/>
                <w:sz w:val="18"/>
                <w:szCs w:val="24"/>
              </w:rPr>
              <w:t xml:space="preserve">ate </w:t>
            </w:r>
            <w:r>
              <w:rPr>
                <w:rFonts w:eastAsia="Times New Roman" w:cs="Arial"/>
                <w:color w:val="0F0F0F"/>
                <w:sz w:val="18"/>
                <w:szCs w:val="24"/>
              </w:rPr>
              <w:t>de fin pour la validité du</w:t>
            </w:r>
            <w:r w:rsidRPr="00A559A0">
              <w:rPr>
                <w:rFonts w:eastAsia="Times New Roman" w:cs="Arial"/>
                <w:color w:val="0F0F0F"/>
                <w:sz w:val="18"/>
                <w:szCs w:val="24"/>
              </w:rPr>
              <w:t xml:space="preserve"> PRICE.</w:t>
            </w:r>
          </w:p>
        </w:tc>
        <w:bookmarkEnd w:id="215"/>
      </w:tr>
      <w:tr w:rsidR="00B407FC" w:rsidRPr="00A559A0" w14:paraId="604E02DB" w14:textId="77777777" w:rsidTr="00B407FC">
        <w:tc>
          <w:tcPr>
            <w:tcW w:w="900" w:type="dxa"/>
            <w:tcBorders>
              <w:top w:val="single" w:sz="2" w:space="0" w:color="auto"/>
              <w:left w:val="single" w:sz="2" w:space="0" w:color="auto"/>
              <w:bottom w:val="single" w:sz="2" w:space="0" w:color="auto"/>
              <w:right w:val="single" w:sz="2" w:space="0" w:color="auto"/>
            </w:tcBorders>
          </w:tcPr>
          <w:p w14:paraId="246F193E" w14:textId="77777777" w:rsidR="00B407FC" w:rsidRPr="00A559A0" w:rsidRDefault="00B407FC" w:rsidP="00B407FC">
            <w:pPr>
              <w:jc w:val="center"/>
              <w:rPr>
                <w:rFonts w:eastAsia="Times New Roman" w:cs="Arial"/>
                <w:color w:val="0F0F0F"/>
                <w:sz w:val="18"/>
                <w:szCs w:val="24"/>
              </w:rPr>
            </w:pPr>
            <w:bookmarkStart w:id="216" w:name="BKM_F768E8F6_4E8C_4626_AB44_AFC83B18D8A3"/>
          </w:p>
        </w:tc>
        <w:tc>
          <w:tcPr>
            <w:tcW w:w="2156" w:type="dxa"/>
            <w:tcBorders>
              <w:top w:val="single" w:sz="2" w:space="0" w:color="auto"/>
              <w:left w:val="single" w:sz="2" w:space="0" w:color="auto"/>
              <w:bottom w:val="single" w:sz="2" w:space="0" w:color="auto"/>
              <w:right w:val="single" w:sz="2" w:space="0" w:color="auto"/>
            </w:tcBorders>
          </w:tcPr>
          <w:p w14:paraId="552834F1"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Amount</w:t>
            </w:r>
          </w:p>
        </w:tc>
        <w:tc>
          <w:tcPr>
            <w:tcW w:w="1701" w:type="dxa"/>
            <w:tcBorders>
              <w:top w:val="single" w:sz="2" w:space="0" w:color="auto"/>
              <w:left w:val="single" w:sz="2" w:space="0" w:color="auto"/>
              <w:bottom w:val="single" w:sz="2" w:space="0" w:color="auto"/>
              <w:right w:val="single" w:sz="2" w:space="0" w:color="auto"/>
            </w:tcBorders>
          </w:tcPr>
          <w:p w14:paraId="0283DE17"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AmountType</w:t>
            </w:r>
          </w:p>
        </w:tc>
        <w:tc>
          <w:tcPr>
            <w:tcW w:w="1003" w:type="dxa"/>
            <w:tcBorders>
              <w:top w:val="single" w:sz="2" w:space="0" w:color="auto"/>
              <w:left w:val="single" w:sz="2" w:space="0" w:color="auto"/>
              <w:bottom w:val="single" w:sz="2" w:space="0" w:color="auto"/>
              <w:right w:val="single" w:sz="2" w:space="0" w:color="auto"/>
            </w:tcBorders>
          </w:tcPr>
          <w:p w14:paraId="17EBD859"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DD78675" w14:textId="58EB563B" w:rsidR="00B407FC" w:rsidRPr="00A559A0" w:rsidRDefault="00BE3DE2" w:rsidP="00B407FC">
            <w:pPr>
              <w:rPr>
                <w:rFonts w:eastAsia="Times New Roman" w:cs="Arial"/>
                <w:color w:val="0F0F0F"/>
                <w:sz w:val="18"/>
                <w:szCs w:val="24"/>
              </w:rPr>
            </w:pPr>
            <w:r>
              <w:rPr>
                <w:rFonts w:eastAsia="Times New Roman" w:cs="Arial"/>
                <w:color w:val="0F0F0F"/>
                <w:sz w:val="18"/>
                <w:szCs w:val="24"/>
              </w:rPr>
              <w:t>Prix dans l’unité monétaire convenue.</w:t>
            </w:r>
          </w:p>
        </w:tc>
      </w:tr>
      <w:tr w:rsidR="00B407FC" w:rsidRPr="00A559A0" w14:paraId="13DDE4FC" w14:textId="77777777" w:rsidTr="00B407FC">
        <w:tc>
          <w:tcPr>
            <w:tcW w:w="900" w:type="dxa"/>
            <w:tcBorders>
              <w:top w:val="single" w:sz="2" w:space="0" w:color="auto"/>
              <w:left w:val="single" w:sz="2" w:space="0" w:color="auto"/>
              <w:bottom w:val="single" w:sz="2" w:space="0" w:color="auto"/>
              <w:right w:val="single" w:sz="2" w:space="0" w:color="auto"/>
            </w:tcBorders>
          </w:tcPr>
          <w:p w14:paraId="2BD068EC" w14:textId="77777777" w:rsidR="00B407FC" w:rsidRPr="00A559A0" w:rsidRDefault="00B407FC" w:rsidP="00B407FC">
            <w:pPr>
              <w:jc w:val="center"/>
              <w:rPr>
                <w:rFonts w:eastAsia="Times New Roman" w:cs="Arial"/>
                <w:color w:val="0F0F0F"/>
                <w:sz w:val="18"/>
                <w:szCs w:val="24"/>
              </w:rPr>
            </w:pPr>
          </w:p>
        </w:tc>
        <w:tc>
          <w:tcPr>
            <w:tcW w:w="2156" w:type="dxa"/>
            <w:tcBorders>
              <w:top w:val="single" w:sz="2" w:space="0" w:color="auto"/>
              <w:left w:val="single" w:sz="2" w:space="0" w:color="auto"/>
              <w:bottom w:val="single" w:sz="2" w:space="0" w:color="auto"/>
              <w:right w:val="single" w:sz="2" w:space="0" w:color="auto"/>
            </w:tcBorders>
          </w:tcPr>
          <w:p w14:paraId="7555E5A5"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Currency</w:t>
            </w:r>
          </w:p>
        </w:tc>
        <w:tc>
          <w:tcPr>
            <w:tcW w:w="1701" w:type="dxa"/>
            <w:tcBorders>
              <w:top w:val="single" w:sz="2" w:space="0" w:color="auto"/>
              <w:left w:val="single" w:sz="2" w:space="0" w:color="auto"/>
              <w:bottom w:val="single" w:sz="2" w:space="0" w:color="auto"/>
              <w:right w:val="single" w:sz="2" w:space="0" w:color="auto"/>
            </w:tcBorders>
          </w:tcPr>
          <w:p w14:paraId="7B57E8D1" w14:textId="77777777" w:rsidR="00B407FC" w:rsidRPr="00A559A0" w:rsidRDefault="00B407FC" w:rsidP="00B407FC">
            <w:pPr>
              <w:rPr>
                <w:rFonts w:eastAsia="Times New Roman" w:cs="Arial"/>
                <w:i/>
                <w:color w:val="0F0F0F"/>
                <w:sz w:val="18"/>
                <w:szCs w:val="24"/>
              </w:rPr>
            </w:pPr>
            <w:r w:rsidRPr="00A559A0">
              <w:rPr>
                <w:rFonts w:eastAsia="Times New Roman" w:cs="Arial"/>
                <w:i/>
                <w:color w:val="0F0F0F"/>
                <w:sz w:val="18"/>
                <w:szCs w:val="24"/>
              </w:rPr>
              <w:t>CurrencyType</w:t>
            </w:r>
          </w:p>
        </w:tc>
        <w:tc>
          <w:tcPr>
            <w:tcW w:w="1003" w:type="dxa"/>
            <w:tcBorders>
              <w:top w:val="single" w:sz="2" w:space="0" w:color="auto"/>
              <w:left w:val="single" w:sz="2" w:space="0" w:color="auto"/>
              <w:bottom w:val="single" w:sz="2" w:space="0" w:color="auto"/>
              <w:right w:val="single" w:sz="2" w:space="0" w:color="auto"/>
            </w:tcBorders>
          </w:tcPr>
          <w:p w14:paraId="768BA01F"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58AAB63" w14:textId="2EA22312" w:rsidR="00B407FC" w:rsidRPr="00A559A0" w:rsidRDefault="00F039CF" w:rsidP="00B407FC">
            <w:pPr>
              <w:rPr>
                <w:rFonts w:eastAsia="Times New Roman" w:cs="Arial"/>
                <w:color w:val="0F0F0F"/>
                <w:sz w:val="18"/>
                <w:szCs w:val="24"/>
              </w:rPr>
            </w:pPr>
            <w:r w:rsidRPr="00F039CF">
              <w:rPr>
                <w:rFonts w:eastAsia="Times New Roman" w:cs="Arial"/>
                <w:color w:val="0F0F0F"/>
                <w:sz w:val="18"/>
                <w:szCs w:val="24"/>
              </w:rPr>
              <w:t xml:space="preserve">Code de devise ISO 4217 (Ceci dans une optimisation permettant d'omettre les </w:t>
            </w:r>
            <w:r>
              <w:rPr>
                <w:rFonts w:eastAsia="Times New Roman" w:cs="Arial"/>
                <w:color w:val="0F0F0F"/>
                <w:sz w:val="18"/>
                <w:szCs w:val="24"/>
              </w:rPr>
              <w:t>PRICE UNITs</w:t>
            </w:r>
            <w:r w:rsidRPr="00F039CF">
              <w:rPr>
                <w:rFonts w:eastAsia="Times New Roman" w:cs="Arial"/>
                <w:color w:val="0F0F0F"/>
                <w:sz w:val="18"/>
                <w:szCs w:val="24"/>
              </w:rPr>
              <w:t>).</w:t>
            </w:r>
          </w:p>
        </w:tc>
      </w:tr>
      <w:tr w:rsidR="00B407FC" w:rsidRPr="00A559A0" w14:paraId="3D8AA7F4" w14:textId="77777777" w:rsidTr="00B407FC">
        <w:tc>
          <w:tcPr>
            <w:tcW w:w="900" w:type="dxa"/>
            <w:tcBorders>
              <w:top w:val="single" w:sz="2" w:space="0" w:color="auto"/>
              <w:left w:val="single" w:sz="2" w:space="0" w:color="auto"/>
              <w:bottom w:val="single" w:sz="2" w:space="0" w:color="auto"/>
              <w:right w:val="single" w:sz="2" w:space="0" w:color="auto"/>
            </w:tcBorders>
          </w:tcPr>
          <w:p w14:paraId="42A6603A"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«FK»</w:t>
            </w:r>
          </w:p>
        </w:tc>
        <w:tc>
          <w:tcPr>
            <w:tcW w:w="2156" w:type="dxa"/>
            <w:tcBorders>
              <w:top w:val="single" w:sz="2" w:space="0" w:color="auto"/>
              <w:left w:val="single" w:sz="2" w:space="0" w:color="auto"/>
              <w:bottom w:val="single" w:sz="2" w:space="0" w:color="auto"/>
              <w:right w:val="single" w:sz="2" w:space="0" w:color="auto"/>
            </w:tcBorders>
          </w:tcPr>
          <w:p w14:paraId="03C67242"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PriceUnitRef</w:t>
            </w:r>
          </w:p>
        </w:tc>
        <w:tc>
          <w:tcPr>
            <w:tcW w:w="1701" w:type="dxa"/>
            <w:tcBorders>
              <w:top w:val="single" w:sz="2" w:space="0" w:color="auto"/>
              <w:left w:val="single" w:sz="2" w:space="0" w:color="auto"/>
              <w:bottom w:val="single" w:sz="2" w:space="0" w:color="auto"/>
              <w:right w:val="single" w:sz="2" w:space="0" w:color="auto"/>
            </w:tcBorders>
          </w:tcPr>
          <w:p w14:paraId="6F19F1A4"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PriceUnitRef</w:t>
            </w:r>
          </w:p>
        </w:tc>
        <w:tc>
          <w:tcPr>
            <w:tcW w:w="1003" w:type="dxa"/>
            <w:tcBorders>
              <w:top w:val="single" w:sz="2" w:space="0" w:color="auto"/>
              <w:left w:val="single" w:sz="2" w:space="0" w:color="auto"/>
              <w:bottom w:val="single" w:sz="2" w:space="0" w:color="auto"/>
              <w:right w:val="single" w:sz="2" w:space="0" w:color="auto"/>
            </w:tcBorders>
          </w:tcPr>
          <w:p w14:paraId="51580C19"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9D50E19" w14:textId="02392BEC" w:rsidR="00B407FC" w:rsidRPr="00A559A0" w:rsidRDefault="00F039CF" w:rsidP="00B407FC">
            <w:pPr>
              <w:rPr>
                <w:rFonts w:eastAsia="Times New Roman" w:cs="Arial"/>
                <w:color w:val="0F0F0F"/>
                <w:sz w:val="18"/>
                <w:szCs w:val="24"/>
              </w:rPr>
            </w:pPr>
            <w:r w:rsidRPr="00F039CF">
              <w:rPr>
                <w:rFonts w:eastAsia="Times New Roman" w:cs="Arial"/>
                <w:color w:val="0F0F0F"/>
                <w:sz w:val="18"/>
                <w:szCs w:val="24"/>
              </w:rPr>
              <w:t>Référence à un</w:t>
            </w:r>
            <w:r>
              <w:rPr>
                <w:rFonts w:eastAsia="Times New Roman" w:cs="Arial"/>
                <w:color w:val="0F0F0F"/>
                <w:sz w:val="18"/>
                <w:szCs w:val="24"/>
              </w:rPr>
              <w:t xml:space="preserve"> </w:t>
            </w:r>
            <w:r w:rsidRPr="00F039CF">
              <w:rPr>
                <w:rFonts w:eastAsia="Times New Roman" w:cs="Arial"/>
                <w:color w:val="0F0F0F"/>
                <w:sz w:val="18"/>
                <w:szCs w:val="24"/>
              </w:rPr>
              <w:t xml:space="preserve">PRICE UNIT; peut-être </w:t>
            </w:r>
            <w:r>
              <w:rPr>
                <w:rFonts w:eastAsia="Times New Roman" w:cs="Arial"/>
                <w:color w:val="0F0F0F"/>
                <w:sz w:val="18"/>
                <w:szCs w:val="24"/>
              </w:rPr>
              <w:t>remplacé par</w:t>
            </w:r>
            <w:r w:rsidRPr="00F039CF">
              <w:rPr>
                <w:rFonts w:eastAsia="Times New Roman" w:cs="Arial"/>
                <w:color w:val="0F0F0F"/>
                <w:sz w:val="18"/>
                <w:szCs w:val="24"/>
              </w:rPr>
              <w:t xml:space="preserve"> </w:t>
            </w:r>
            <w:r w:rsidRPr="00A559A0">
              <w:rPr>
                <w:rFonts w:eastAsia="Times New Roman" w:cs="Arial"/>
                <w:b/>
                <w:i/>
                <w:color w:val="0F0F0F"/>
                <w:sz w:val="18"/>
                <w:szCs w:val="24"/>
              </w:rPr>
              <w:t>Currency</w:t>
            </w:r>
            <w:r w:rsidRPr="00F039CF">
              <w:rPr>
                <w:rFonts w:eastAsia="Times New Roman" w:cs="Arial"/>
                <w:color w:val="0F0F0F"/>
                <w:sz w:val="18"/>
                <w:szCs w:val="24"/>
              </w:rPr>
              <w:t>.</w:t>
            </w:r>
          </w:p>
        </w:tc>
      </w:tr>
      <w:tr w:rsidR="00B407FC" w:rsidRPr="00A559A0" w14:paraId="1695CEAC" w14:textId="77777777" w:rsidTr="00B407FC">
        <w:tc>
          <w:tcPr>
            <w:tcW w:w="900" w:type="dxa"/>
            <w:tcBorders>
              <w:top w:val="single" w:sz="2" w:space="0" w:color="auto"/>
              <w:left w:val="single" w:sz="2" w:space="0" w:color="auto"/>
              <w:bottom w:val="single" w:sz="2" w:space="0" w:color="auto"/>
              <w:right w:val="single" w:sz="2" w:space="0" w:color="auto"/>
            </w:tcBorders>
          </w:tcPr>
          <w:p w14:paraId="0B5A1170" w14:textId="77777777" w:rsidR="00B407FC" w:rsidRPr="00A559A0" w:rsidRDefault="00B407FC" w:rsidP="00B407FC">
            <w:pPr>
              <w:jc w:val="center"/>
              <w:rPr>
                <w:rFonts w:eastAsia="Times New Roman" w:cs="Arial"/>
                <w:color w:val="0F0F0F"/>
                <w:sz w:val="18"/>
                <w:szCs w:val="24"/>
              </w:rPr>
            </w:pPr>
          </w:p>
        </w:tc>
        <w:tc>
          <w:tcPr>
            <w:tcW w:w="2156" w:type="dxa"/>
            <w:tcBorders>
              <w:top w:val="single" w:sz="2" w:space="0" w:color="auto"/>
              <w:left w:val="single" w:sz="2" w:space="0" w:color="auto"/>
              <w:bottom w:val="single" w:sz="2" w:space="0" w:color="auto"/>
              <w:right w:val="single" w:sz="2" w:space="0" w:color="auto"/>
            </w:tcBorders>
          </w:tcPr>
          <w:p w14:paraId="195BA857" w14:textId="77777777" w:rsidR="00B407FC" w:rsidRPr="00F039CF" w:rsidRDefault="00B407FC" w:rsidP="00B407FC">
            <w:pPr>
              <w:rPr>
                <w:rFonts w:eastAsia="Times New Roman" w:cs="Arial"/>
                <w:b/>
                <w:i/>
                <w:color w:val="0F0F0F"/>
                <w:sz w:val="18"/>
                <w:szCs w:val="24"/>
                <w:highlight w:val="cyan"/>
              </w:rPr>
            </w:pPr>
            <w:r w:rsidRPr="00F039CF">
              <w:rPr>
                <w:rFonts w:eastAsia="Times New Roman" w:cs="Arial"/>
                <w:b/>
                <w:i/>
                <w:color w:val="0F0F0F"/>
                <w:sz w:val="18"/>
                <w:szCs w:val="24"/>
                <w:highlight w:val="cyan"/>
              </w:rPr>
              <w:t>Units</w:t>
            </w:r>
          </w:p>
        </w:tc>
        <w:tc>
          <w:tcPr>
            <w:tcW w:w="1701" w:type="dxa"/>
            <w:tcBorders>
              <w:top w:val="single" w:sz="2" w:space="0" w:color="auto"/>
              <w:left w:val="single" w:sz="2" w:space="0" w:color="auto"/>
              <w:bottom w:val="single" w:sz="2" w:space="0" w:color="auto"/>
              <w:right w:val="single" w:sz="2" w:space="0" w:color="auto"/>
            </w:tcBorders>
          </w:tcPr>
          <w:p w14:paraId="6C55E35A" w14:textId="77777777" w:rsidR="00B407FC" w:rsidRPr="00F039CF" w:rsidRDefault="00B407FC" w:rsidP="00B407FC">
            <w:pPr>
              <w:rPr>
                <w:rFonts w:eastAsia="Times New Roman" w:cs="Arial"/>
                <w:i/>
                <w:color w:val="0F0F0F"/>
                <w:sz w:val="18"/>
                <w:szCs w:val="24"/>
                <w:highlight w:val="cyan"/>
              </w:rPr>
            </w:pPr>
            <w:r w:rsidRPr="00F039CF">
              <w:rPr>
                <w:rFonts w:eastAsia="Times New Roman" w:cs="Arial"/>
                <w:i/>
                <w:color w:val="0F0F0F"/>
                <w:sz w:val="18"/>
                <w:szCs w:val="24"/>
                <w:highlight w:val="cyan"/>
              </w:rPr>
              <w:t>xsd:decimal</w:t>
            </w:r>
          </w:p>
        </w:tc>
        <w:tc>
          <w:tcPr>
            <w:tcW w:w="1003" w:type="dxa"/>
            <w:tcBorders>
              <w:top w:val="single" w:sz="2" w:space="0" w:color="auto"/>
              <w:left w:val="single" w:sz="2" w:space="0" w:color="auto"/>
              <w:bottom w:val="single" w:sz="2" w:space="0" w:color="auto"/>
              <w:right w:val="single" w:sz="2" w:space="0" w:color="auto"/>
            </w:tcBorders>
          </w:tcPr>
          <w:p w14:paraId="35FFD40E" w14:textId="77777777" w:rsidR="00B407FC" w:rsidRPr="00F039CF" w:rsidRDefault="00B407FC" w:rsidP="00B407FC">
            <w:pPr>
              <w:jc w:val="center"/>
              <w:rPr>
                <w:rFonts w:eastAsia="Times New Roman" w:cs="Arial"/>
                <w:color w:val="0F0F0F"/>
                <w:sz w:val="18"/>
                <w:szCs w:val="24"/>
                <w:highlight w:val="cyan"/>
              </w:rPr>
            </w:pPr>
            <w:r w:rsidRPr="00F039CF">
              <w:rPr>
                <w:rFonts w:eastAsia="Times New Roman" w:cs="Arial"/>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3276E757" w14:textId="4CFCA788" w:rsidR="00B407FC" w:rsidRPr="00F039CF" w:rsidRDefault="00F039CF" w:rsidP="00B407FC">
            <w:pPr>
              <w:rPr>
                <w:rFonts w:eastAsia="Times New Roman" w:cs="Arial"/>
                <w:vanish/>
                <w:color w:val="0F0F0F"/>
                <w:sz w:val="18"/>
                <w:szCs w:val="24"/>
              </w:rPr>
            </w:pPr>
            <w:r w:rsidRPr="00F039CF">
              <w:rPr>
                <w:rFonts w:eastAsia="Times New Roman" w:cs="Arial"/>
                <w:color w:val="0F0F0F"/>
                <w:sz w:val="18"/>
                <w:szCs w:val="24"/>
                <w:highlight w:val="cyan"/>
              </w:rPr>
              <w:t>Nombe d'unités désignée.</w:t>
            </w:r>
          </w:p>
        </w:tc>
      </w:tr>
      <w:tr w:rsidR="00B407FC" w:rsidRPr="00A559A0" w14:paraId="22A911D8"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0C265CB4" w14:textId="77777777" w:rsidR="00B407FC" w:rsidRPr="00A559A0" w:rsidRDefault="00B407FC" w:rsidP="00B407FC">
            <w:pPr>
              <w:jc w:val="center"/>
              <w:rPr>
                <w:rFonts w:eastAsia="Times New Roman" w:cs="Arial"/>
                <w:vanish/>
                <w:color w:val="0F0F0F"/>
                <w:sz w:val="18"/>
                <w:szCs w:val="24"/>
              </w:rPr>
            </w:pPr>
            <w:r w:rsidRPr="00A559A0">
              <w:rPr>
                <w:rFonts w:eastAsia="Times New Roman" w:cs="Arial"/>
                <w:vanish/>
                <w:color w:val="0F0F0F"/>
                <w:sz w:val="18"/>
                <w:szCs w:val="24"/>
              </w:rPr>
              <w:t>«cntd»</w:t>
            </w:r>
          </w:p>
        </w:tc>
        <w:tc>
          <w:tcPr>
            <w:tcW w:w="2156" w:type="dxa"/>
            <w:tcBorders>
              <w:top w:val="single" w:sz="2" w:space="0" w:color="auto"/>
              <w:left w:val="single" w:sz="2" w:space="0" w:color="auto"/>
              <w:bottom w:val="single" w:sz="2" w:space="0" w:color="auto"/>
              <w:right w:val="single" w:sz="2" w:space="0" w:color="auto"/>
            </w:tcBorders>
          </w:tcPr>
          <w:p w14:paraId="36BF0C0E"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ruleStepResults</w:t>
            </w:r>
          </w:p>
        </w:tc>
        <w:tc>
          <w:tcPr>
            <w:tcW w:w="1701" w:type="dxa"/>
            <w:tcBorders>
              <w:top w:val="single" w:sz="2" w:space="0" w:color="auto"/>
              <w:left w:val="single" w:sz="2" w:space="0" w:color="auto"/>
              <w:bottom w:val="single" w:sz="2" w:space="0" w:color="auto"/>
              <w:right w:val="single" w:sz="2" w:space="0" w:color="auto"/>
            </w:tcBorders>
          </w:tcPr>
          <w:p w14:paraId="5A3E446F" w14:textId="77777777" w:rsidR="00B407FC" w:rsidRPr="00A559A0" w:rsidRDefault="00B407FC" w:rsidP="00B407FC">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RuleStepResult</w:t>
            </w:r>
          </w:p>
        </w:tc>
        <w:tc>
          <w:tcPr>
            <w:tcW w:w="1003" w:type="dxa"/>
            <w:tcBorders>
              <w:top w:val="single" w:sz="2" w:space="0" w:color="auto"/>
              <w:left w:val="single" w:sz="2" w:space="0" w:color="auto"/>
              <w:bottom w:val="single" w:sz="2" w:space="0" w:color="auto"/>
              <w:right w:val="single" w:sz="2" w:space="0" w:color="auto"/>
            </w:tcBorders>
          </w:tcPr>
          <w:p w14:paraId="21D43DE1"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66569543"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RULE STEP RESULTS describing derivation of price.</w:t>
            </w:r>
          </w:p>
        </w:tc>
      </w:tr>
      <w:tr w:rsidR="00B407FC" w:rsidRPr="00A559A0" w14:paraId="7C22C3D6"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B1E5187" w14:textId="77777777" w:rsidR="00B407FC" w:rsidRPr="00A559A0" w:rsidRDefault="00B407FC" w:rsidP="00B407FC">
            <w:pPr>
              <w:jc w:val="center"/>
              <w:rPr>
                <w:rFonts w:eastAsia="Times New Roman" w:cs="Arial"/>
                <w:vanish/>
                <w:color w:val="0F0F0F"/>
                <w:sz w:val="18"/>
                <w:szCs w:val="24"/>
              </w:rPr>
            </w:pPr>
          </w:p>
        </w:tc>
        <w:tc>
          <w:tcPr>
            <w:tcW w:w="2156" w:type="dxa"/>
            <w:tcBorders>
              <w:top w:val="single" w:sz="2" w:space="0" w:color="auto"/>
              <w:left w:val="single" w:sz="2" w:space="0" w:color="auto"/>
              <w:bottom w:val="single" w:sz="2" w:space="0" w:color="auto"/>
              <w:right w:val="single" w:sz="2" w:space="0" w:color="auto"/>
            </w:tcBorders>
          </w:tcPr>
          <w:p w14:paraId="652A7B83"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IsAllowed</w:t>
            </w:r>
          </w:p>
        </w:tc>
        <w:tc>
          <w:tcPr>
            <w:tcW w:w="1701" w:type="dxa"/>
            <w:tcBorders>
              <w:top w:val="single" w:sz="2" w:space="0" w:color="auto"/>
              <w:left w:val="single" w:sz="2" w:space="0" w:color="auto"/>
              <w:bottom w:val="single" w:sz="2" w:space="0" w:color="auto"/>
              <w:right w:val="single" w:sz="2" w:space="0" w:color="auto"/>
            </w:tcBorders>
          </w:tcPr>
          <w:p w14:paraId="29D137C5"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xsd:boolean</w:t>
            </w:r>
          </w:p>
        </w:tc>
        <w:tc>
          <w:tcPr>
            <w:tcW w:w="1003" w:type="dxa"/>
            <w:tcBorders>
              <w:top w:val="single" w:sz="2" w:space="0" w:color="auto"/>
              <w:left w:val="single" w:sz="2" w:space="0" w:color="auto"/>
              <w:bottom w:val="single" w:sz="2" w:space="0" w:color="auto"/>
              <w:right w:val="single" w:sz="2" w:space="0" w:color="auto"/>
            </w:tcBorders>
          </w:tcPr>
          <w:p w14:paraId="5A55389D"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269B3C8"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Whether the FARE PRICE is allowed. The default is ‘</w:t>
            </w:r>
            <w:r w:rsidRPr="00A559A0">
              <w:rPr>
                <w:rFonts w:eastAsia="Times New Roman" w:cs="Arial"/>
                <w:i/>
                <w:vanish/>
                <w:color w:val="0F0F0F"/>
                <w:sz w:val="18"/>
                <w:szCs w:val="24"/>
                <w:highlight w:val="cyan"/>
              </w:rPr>
              <w:t>true’</w:t>
            </w:r>
            <w:r w:rsidRPr="00A559A0">
              <w:rPr>
                <w:rFonts w:eastAsia="Times New Roman" w:cs="Arial"/>
                <w:vanish/>
                <w:color w:val="0F0F0F"/>
                <w:sz w:val="18"/>
                <w:szCs w:val="24"/>
                <w:highlight w:val="cyan"/>
              </w:rPr>
              <w:t>.</w:t>
            </w:r>
          </w:p>
        </w:tc>
        <w:bookmarkEnd w:id="216"/>
      </w:tr>
      <w:tr w:rsidR="00B407FC" w:rsidRPr="00A559A0" w14:paraId="6323403F" w14:textId="77777777" w:rsidTr="00B407FC">
        <w:tc>
          <w:tcPr>
            <w:tcW w:w="900" w:type="dxa"/>
            <w:tcBorders>
              <w:top w:val="single" w:sz="2" w:space="0" w:color="auto"/>
              <w:left w:val="single" w:sz="2" w:space="0" w:color="auto"/>
              <w:bottom w:val="single" w:sz="2" w:space="0" w:color="auto"/>
              <w:right w:val="single" w:sz="2" w:space="0" w:color="auto"/>
            </w:tcBorders>
          </w:tcPr>
          <w:p w14:paraId="5CBFF42F" w14:textId="77777777" w:rsidR="00B407FC" w:rsidRPr="00A559A0" w:rsidRDefault="00B407FC" w:rsidP="00B407FC">
            <w:pPr>
              <w:jc w:val="center"/>
              <w:rPr>
                <w:rFonts w:eastAsia="Times New Roman" w:cs="Arial"/>
                <w:color w:val="0F0F0F"/>
                <w:sz w:val="18"/>
                <w:szCs w:val="24"/>
              </w:rPr>
            </w:pPr>
            <w:bookmarkStart w:id="217" w:name="BKM_0005797F_E792_450e_BBD0_FB75BE91D143"/>
            <w:r w:rsidRPr="00A559A0">
              <w:rPr>
                <w:rFonts w:eastAsia="Times New Roman" w:cs="Arial"/>
                <w:color w:val="0F0F0F"/>
                <w:sz w:val="18"/>
                <w:szCs w:val="24"/>
              </w:rPr>
              <w:t>«FK»</w:t>
            </w:r>
          </w:p>
        </w:tc>
        <w:tc>
          <w:tcPr>
            <w:tcW w:w="2156" w:type="dxa"/>
            <w:tcBorders>
              <w:top w:val="single" w:sz="2" w:space="0" w:color="auto"/>
              <w:left w:val="single" w:sz="2" w:space="0" w:color="auto"/>
              <w:bottom w:val="single" w:sz="2" w:space="0" w:color="auto"/>
              <w:right w:val="single" w:sz="2" w:space="0" w:color="auto"/>
            </w:tcBorders>
          </w:tcPr>
          <w:p w14:paraId="4B078A43" w14:textId="78650BB3"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PricingServiceRef</w:t>
            </w:r>
          </w:p>
        </w:tc>
        <w:tc>
          <w:tcPr>
            <w:tcW w:w="1701" w:type="dxa"/>
            <w:tcBorders>
              <w:top w:val="single" w:sz="2" w:space="0" w:color="auto"/>
              <w:left w:val="single" w:sz="2" w:space="0" w:color="auto"/>
              <w:bottom w:val="single" w:sz="2" w:space="0" w:color="auto"/>
              <w:right w:val="single" w:sz="2" w:space="0" w:color="auto"/>
            </w:tcBorders>
          </w:tcPr>
          <w:p w14:paraId="7B500859"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PricingServiceRef</w:t>
            </w:r>
          </w:p>
        </w:tc>
        <w:tc>
          <w:tcPr>
            <w:tcW w:w="1003" w:type="dxa"/>
            <w:tcBorders>
              <w:top w:val="single" w:sz="2" w:space="0" w:color="auto"/>
              <w:left w:val="single" w:sz="2" w:space="0" w:color="auto"/>
              <w:bottom w:val="single" w:sz="2" w:space="0" w:color="auto"/>
              <w:right w:val="single" w:sz="2" w:space="0" w:color="auto"/>
            </w:tcBorders>
          </w:tcPr>
          <w:p w14:paraId="485D40A2"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C855BE5" w14:textId="3B21078B" w:rsidR="00B407FC" w:rsidRPr="00A559A0" w:rsidRDefault="00F039CF" w:rsidP="00B407FC">
            <w:pPr>
              <w:rPr>
                <w:rFonts w:eastAsia="Times New Roman" w:cs="Arial"/>
                <w:color w:val="0F0F0F"/>
                <w:sz w:val="18"/>
                <w:szCs w:val="24"/>
              </w:rPr>
            </w:pPr>
            <w:r w:rsidRPr="00F039CF">
              <w:rPr>
                <w:rFonts w:eastAsia="Times New Roman" w:cs="Arial"/>
                <w:color w:val="0F0F0F"/>
                <w:sz w:val="18"/>
                <w:szCs w:val="24"/>
              </w:rPr>
              <w:t>Référence à un</w:t>
            </w:r>
            <w:r>
              <w:rPr>
                <w:rFonts w:eastAsia="Times New Roman" w:cs="Arial"/>
                <w:color w:val="0F0F0F"/>
                <w:sz w:val="18"/>
                <w:szCs w:val="24"/>
              </w:rPr>
              <w:t xml:space="preserve"> </w:t>
            </w:r>
            <w:r w:rsidRPr="00F039CF">
              <w:rPr>
                <w:rFonts w:eastAsia="Times New Roman" w:cs="Arial"/>
                <w:color w:val="0F0F0F"/>
                <w:sz w:val="18"/>
                <w:szCs w:val="24"/>
              </w:rPr>
              <w:t xml:space="preserve">PRICE SERVICE qui peut fournir </w:t>
            </w:r>
            <w:r>
              <w:rPr>
                <w:rFonts w:eastAsia="Times New Roman" w:cs="Arial"/>
                <w:color w:val="0F0F0F"/>
                <w:sz w:val="18"/>
                <w:szCs w:val="24"/>
              </w:rPr>
              <w:t>le</w:t>
            </w:r>
            <w:r w:rsidRPr="00F039CF">
              <w:rPr>
                <w:rFonts w:eastAsia="Times New Roman" w:cs="Arial"/>
                <w:color w:val="0F0F0F"/>
                <w:sz w:val="18"/>
                <w:szCs w:val="24"/>
              </w:rPr>
              <w:t xml:space="preserve"> prix</w:t>
            </w:r>
            <w:r>
              <w:rPr>
                <w:rFonts w:eastAsia="Times New Roman" w:cs="Arial"/>
                <w:color w:val="0F0F0F"/>
                <w:sz w:val="18"/>
                <w:szCs w:val="24"/>
              </w:rPr>
              <w:t xml:space="preserve"> (pour la tarification dynamique)</w:t>
            </w:r>
            <w:r w:rsidRPr="00F039CF">
              <w:rPr>
                <w:rFonts w:eastAsia="Times New Roman" w:cs="Arial"/>
                <w:color w:val="0F0F0F"/>
                <w:sz w:val="18"/>
                <w:szCs w:val="24"/>
              </w:rPr>
              <w:t>.</w:t>
            </w:r>
          </w:p>
        </w:tc>
        <w:bookmarkEnd w:id="217"/>
      </w:tr>
      <w:tr w:rsidR="00B407FC" w:rsidRPr="00A559A0" w14:paraId="674C7FD8" w14:textId="77777777" w:rsidTr="00B407FC">
        <w:tc>
          <w:tcPr>
            <w:tcW w:w="900" w:type="dxa"/>
            <w:tcBorders>
              <w:top w:val="single" w:sz="2" w:space="0" w:color="auto"/>
              <w:left w:val="single" w:sz="2" w:space="0" w:color="auto"/>
              <w:bottom w:val="single" w:sz="2" w:space="0" w:color="auto"/>
              <w:right w:val="single" w:sz="2" w:space="0" w:color="auto"/>
            </w:tcBorders>
          </w:tcPr>
          <w:p w14:paraId="5A64ABD8"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XGRP</w:t>
            </w:r>
          </w:p>
        </w:tc>
        <w:tc>
          <w:tcPr>
            <w:tcW w:w="2156" w:type="dxa"/>
            <w:tcBorders>
              <w:top w:val="single" w:sz="2" w:space="0" w:color="auto"/>
              <w:left w:val="single" w:sz="2" w:space="0" w:color="auto"/>
              <w:bottom w:val="single" w:sz="2" w:space="0" w:color="auto"/>
              <w:right w:val="single" w:sz="2" w:space="0" w:color="auto"/>
            </w:tcBorders>
          </w:tcPr>
          <w:p w14:paraId="63215A14" w14:textId="37B8CFC3"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FarePriceCalculationGroup</w:t>
            </w:r>
          </w:p>
        </w:tc>
        <w:tc>
          <w:tcPr>
            <w:tcW w:w="1701" w:type="dxa"/>
            <w:tcBorders>
              <w:top w:val="single" w:sz="2" w:space="0" w:color="auto"/>
              <w:left w:val="single" w:sz="2" w:space="0" w:color="auto"/>
              <w:bottom w:val="single" w:sz="2" w:space="0" w:color="auto"/>
              <w:right w:val="single" w:sz="2" w:space="0" w:color="auto"/>
            </w:tcBorders>
          </w:tcPr>
          <w:p w14:paraId="11899E97" w14:textId="77777777" w:rsidR="00B407FC" w:rsidRPr="00A559A0" w:rsidRDefault="00B407FC" w:rsidP="00B407FC">
            <w:pPr>
              <w:rPr>
                <w:rFonts w:eastAsia="Times New Roman" w:cs="Arial"/>
                <w:i/>
                <w:color w:val="0F0F0F"/>
                <w:sz w:val="18"/>
                <w:szCs w:val="24"/>
              </w:rPr>
            </w:pPr>
            <w:r w:rsidRPr="00A559A0">
              <w:rPr>
                <w:rFonts w:eastAsia="Times New Roman" w:cs="Arial"/>
                <w:b/>
                <w:i/>
                <w:color w:val="0F0F0F"/>
                <w:sz w:val="18"/>
                <w:szCs w:val="24"/>
                <w:u w:val="single"/>
              </w:rPr>
              <w:t>xmlGroup</w:t>
            </w:r>
          </w:p>
        </w:tc>
        <w:tc>
          <w:tcPr>
            <w:tcW w:w="1003" w:type="dxa"/>
            <w:tcBorders>
              <w:top w:val="single" w:sz="2" w:space="0" w:color="auto"/>
              <w:left w:val="single" w:sz="2" w:space="0" w:color="auto"/>
              <w:bottom w:val="single" w:sz="2" w:space="0" w:color="auto"/>
              <w:right w:val="single" w:sz="2" w:space="0" w:color="auto"/>
            </w:tcBorders>
          </w:tcPr>
          <w:p w14:paraId="6795BADB"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62E3FA4" w14:textId="4651DDF1" w:rsidR="00B407FC" w:rsidRPr="00A559A0" w:rsidRDefault="00F039CF" w:rsidP="00B407FC">
            <w:pPr>
              <w:rPr>
                <w:rFonts w:eastAsia="Times New Roman" w:cs="Arial"/>
                <w:color w:val="0F0F0F"/>
                <w:sz w:val="18"/>
                <w:szCs w:val="24"/>
              </w:rPr>
            </w:pPr>
            <w:r w:rsidRPr="00F039CF">
              <w:rPr>
                <w:rFonts w:eastAsia="Times New Roman" w:cs="Arial"/>
                <w:color w:val="0F0F0F"/>
                <w:sz w:val="18"/>
                <w:szCs w:val="24"/>
              </w:rPr>
              <w:t>Éléments régissant le calcul des prix.</w:t>
            </w:r>
          </w:p>
        </w:tc>
      </w:tr>
      <w:tr w:rsidR="00B407FC" w:rsidRPr="00A559A0" w14:paraId="2C22549D" w14:textId="77777777" w:rsidTr="00B407FC">
        <w:tc>
          <w:tcPr>
            <w:tcW w:w="900" w:type="dxa"/>
            <w:tcBorders>
              <w:top w:val="single" w:sz="2" w:space="0" w:color="auto"/>
              <w:left w:val="single" w:sz="2" w:space="0" w:color="auto"/>
              <w:bottom w:val="single" w:sz="2" w:space="0" w:color="auto"/>
              <w:right w:val="single" w:sz="2" w:space="0" w:color="auto"/>
            </w:tcBorders>
          </w:tcPr>
          <w:p w14:paraId="7CD178AD" w14:textId="77777777" w:rsidR="00B407FC" w:rsidRPr="00A559A0" w:rsidRDefault="00B407FC" w:rsidP="00B407FC">
            <w:pPr>
              <w:jc w:val="center"/>
              <w:rPr>
                <w:rFonts w:eastAsia="Times New Roman" w:cs="Arial"/>
                <w:color w:val="0F0F0F"/>
                <w:sz w:val="18"/>
                <w:szCs w:val="24"/>
              </w:rPr>
            </w:pPr>
          </w:p>
        </w:tc>
        <w:tc>
          <w:tcPr>
            <w:tcW w:w="2156" w:type="dxa"/>
            <w:tcBorders>
              <w:top w:val="single" w:sz="2" w:space="0" w:color="auto"/>
              <w:left w:val="single" w:sz="2" w:space="0" w:color="auto"/>
              <w:bottom w:val="single" w:sz="2" w:space="0" w:color="auto"/>
              <w:right w:val="single" w:sz="2" w:space="0" w:color="auto"/>
            </w:tcBorders>
          </w:tcPr>
          <w:p w14:paraId="0B0F84AE"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Ranking</w:t>
            </w:r>
          </w:p>
        </w:tc>
        <w:tc>
          <w:tcPr>
            <w:tcW w:w="1701" w:type="dxa"/>
            <w:tcBorders>
              <w:top w:val="single" w:sz="2" w:space="0" w:color="auto"/>
              <w:left w:val="single" w:sz="2" w:space="0" w:color="auto"/>
              <w:bottom w:val="single" w:sz="2" w:space="0" w:color="auto"/>
              <w:right w:val="single" w:sz="2" w:space="0" w:color="auto"/>
            </w:tcBorders>
          </w:tcPr>
          <w:p w14:paraId="6D61B630" w14:textId="77777777" w:rsidR="00B407FC" w:rsidRPr="00A559A0" w:rsidRDefault="00B407FC" w:rsidP="00B407FC">
            <w:pPr>
              <w:rPr>
                <w:rFonts w:eastAsia="Times New Roman" w:cs="Arial"/>
                <w:i/>
                <w:color w:val="0F0F0F"/>
                <w:sz w:val="18"/>
                <w:szCs w:val="24"/>
              </w:rPr>
            </w:pPr>
            <w:r w:rsidRPr="00A559A0">
              <w:rPr>
                <w:rFonts w:eastAsia="Times New Roman" w:cs="Arial"/>
                <w:i/>
                <w:color w:val="0F0F0F"/>
                <w:sz w:val="18"/>
                <w:szCs w:val="24"/>
              </w:rPr>
              <w:t>xsd:integer</w:t>
            </w:r>
          </w:p>
        </w:tc>
        <w:tc>
          <w:tcPr>
            <w:tcW w:w="1003" w:type="dxa"/>
            <w:tcBorders>
              <w:top w:val="single" w:sz="2" w:space="0" w:color="auto"/>
              <w:left w:val="single" w:sz="2" w:space="0" w:color="auto"/>
              <w:bottom w:val="single" w:sz="2" w:space="0" w:color="auto"/>
              <w:right w:val="single" w:sz="2" w:space="0" w:color="auto"/>
            </w:tcBorders>
          </w:tcPr>
          <w:p w14:paraId="58974B5E"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F333FC6" w14:textId="6EA0DD42" w:rsidR="00B407FC" w:rsidRPr="00A559A0" w:rsidRDefault="00F039CF" w:rsidP="00B407FC">
            <w:pPr>
              <w:rPr>
                <w:rFonts w:eastAsia="Times New Roman" w:cs="Arial"/>
                <w:color w:val="0F0F0F"/>
                <w:sz w:val="18"/>
                <w:szCs w:val="24"/>
              </w:rPr>
            </w:pPr>
            <w:r w:rsidRPr="00F039CF">
              <w:rPr>
                <w:rFonts w:eastAsia="Times New Roman" w:cs="Arial"/>
                <w:color w:val="0F0F0F"/>
                <w:sz w:val="18"/>
                <w:szCs w:val="24"/>
              </w:rPr>
              <w:t>Classement relatif du prix par rapport aux autres prix.</w:t>
            </w:r>
          </w:p>
        </w:tc>
      </w:tr>
    </w:tbl>
    <w:p w14:paraId="3C14E207" w14:textId="77777777" w:rsidR="00B407FC" w:rsidRPr="00A559A0" w:rsidRDefault="00B407FC" w:rsidP="00B407FC">
      <w:pPr>
        <w:rPr>
          <w:rFonts w:eastAsia="Times New Roman" w:cs="Arial"/>
          <w:color w:val="0F0F0F"/>
          <w:szCs w:val="24"/>
        </w:rPr>
      </w:pPr>
    </w:p>
    <w:p w14:paraId="082FFBF7" w14:textId="33C74566" w:rsidR="00B407FC" w:rsidRPr="00A559A0" w:rsidRDefault="00B407FC" w:rsidP="00B407FC">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104</w:t>
      </w:r>
      <w:r w:rsidRPr="00A559A0">
        <w:rPr>
          <w:rFonts w:cs="Arial"/>
        </w:rPr>
        <w:fldChar w:fldCharType="end"/>
      </w:r>
      <w:r w:rsidRPr="00A559A0">
        <w:rPr>
          <w:rFonts w:cs="Arial"/>
        </w:rPr>
        <w:t xml:space="preserve"> – </w:t>
      </w:r>
      <w:r w:rsidRPr="00A559A0">
        <w:rPr>
          <w:i/>
        </w:rPr>
        <w:t>FarePriceCalculationGroup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313"/>
        <w:gridCol w:w="1307"/>
        <w:gridCol w:w="2160"/>
        <w:gridCol w:w="1080"/>
        <w:gridCol w:w="4140"/>
      </w:tblGrid>
      <w:tr w:rsidR="00B407FC" w:rsidRPr="00A559A0" w14:paraId="543AD298"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3E1E8E8" w14:textId="48072DB4" w:rsidR="00B407FC" w:rsidRPr="00A559A0" w:rsidRDefault="00B407FC" w:rsidP="00B407FC">
            <w:pPr>
              <w:jc w:val="center"/>
              <w:rPr>
                <w:rFonts w:eastAsia="Times New Roman" w:cs="Arial"/>
                <w:b/>
                <w:color w:val="0F0F0F"/>
                <w:sz w:val="18"/>
                <w:szCs w:val="24"/>
              </w:rPr>
            </w:pPr>
            <w:r w:rsidRPr="00A559A0">
              <w:rPr>
                <w:rFonts w:cs="Arial"/>
                <w:b/>
                <w:bCs/>
                <w:sz w:val="18"/>
                <w:szCs w:val="18"/>
              </w:rPr>
              <w:t>Classification</w:t>
            </w:r>
          </w:p>
        </w:tc>
        <w:tc>
          <w:tcPr>
            <w:tcW w:w="1620" w:type="dxa"/>
            <w:gridSpan w:val="2"/>
            <w:tcBorders>
              <w:top w:val="single" w:sz="2" w:space="0" w:color="auto"/>
              <w:left w:val="single" w:sz="2" w:space="0" w:color="auto"/>
              <w:bottom w:val="single" w:sz="2" w:space="0" w:color="auto"/>
              <w:right w:val="single" w:sz="2" w:space="0" w:color="auto"/>
            </w:tcBorders>
            <w:shd w:val="clear" w:color="auto" w:fill="E6E6E6"/>
          </w:tcPr>
          <w:p w14:paraId="7CB0CC44"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599518E"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5DA6A04" w14:textId="56711F44" w:rsidR="00B407FC" w:rsidRPr="00A559A0" w:rsidRDefault="00B407FC" w:rsidP="00B407FC">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721BC20"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Description</w:t>
            </w:r>
          </w:p>
        </w:tc>
      </w:tr>
      <w:tr w:rsidR="00B407FC" w:rsidRPr="00A559A0" w14:paraId="6CC5C753"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6FADE92F" w14:textId="77777777" w:rsidR="00B407FC" w:rsidRPr="00A559A0" w:rsidRDefault="00B407FC" w:rsidP="00B407FC">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1620" w:type="dxa"/>
            <w:gridSpan w:val="2"/>
            <w:tcBorders>
              <w:top w:val="single" w:sz="2" w:space="0" w:color="auto"/>
              <w:left w:val="single" w:sz="2" w:space="0" w:color="auto"/>
              <w:bottom w:val="single" w:sz="2" w:space="0" w:color="auto"/>
              <w:right w:val="single" w:sz="2" w:space="0" w:color="auto"/>
            </w:tcBorders>
          </w:tcPr>
          <w:p w14:paraId="7DD7935A"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FarePriceRef</w:t>
            </w:r>
          </w:p>
        </w:tc>
        <w:tc>
          <w:tcPr>
            <w:tcW w:w="2160" w:type="dxa"/>
            <w:tcBorders>
              <w:top w:val="single" w:sz="2" w:space="0" w:color="auto"/>
              <w:left w:val="single" w:sz="2" w:space="0" w:color="auto"/>
              <w:bottom w:val="single" w:sz="2" w:space="0" w:color="auto"/>
              <w:right w:val="single" w:sz="2" w:space="0" w:color="auto"/>
            </w:tcBorders>
          </w:tcPr>
          <w:p w14:paraId="523CD775"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FarePriceRef+</w:t>
            </w:r>
          </w:p>
        </w:tc>
        <w:tc>
          <w:tcPr>
            <w:tcW w:w="1080" w:type="dxa"/>
            <w:tcBorders>
              <w:top w:val="single" w:sz="2" w:space="0" w:color="auto"/>
              <w:left w:val="single" w:sz="2" w:space="0" w:color="auto"/>
              <w:bottom w:val="single" w:sz="2" w:space="0" w:color="auto"/>
              <w:right w:val="single" w:sz="2" w:space="0" w:color="auto"/>
            </w:tcBorders>
          </w:tcPr>
          <w:p w14:paraId="032295C6"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0D8807B" w14:textId="67F593A8" w:rsidR="00B407FC" w:rsidRPr="00A559A0" w:rsidRDefault="00867E96"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Référence à un</w:t>
            </w:r>
            <w:r w:rsidR="00B407FC" w:rsidRPr="00A559A0">
              <w:rPr>
                <w:rFonts w:eastAsia="Times New Roman" w:cs="Arial"/>
                <w:vanish/>
                <w:color w:val="0F0F0F"/>
                <w:sz w:val="18"/>
                <w:szCs w:val="24"/>
                <w:highlight w:val="cyan"/>
              </w:rPr>
              <w:t>FARE PRICE from which this fare price is derived using a PRICING RULE.</w:t>
            </w:r>
          </w:p>
        </w:tc>
      </w:tr>
      <w:tr w:rsidR="00B407FC" w:rsidRPr="00A559A0" w14:paraId="1EF1DEB6"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7A7CA76C" w14:textId="77777777" w:rsidR="00B407FC" w:rsidRPr="00A559A0" w:rsidRDefault="00B407FC" w:rsidP="00B407FC">
            <w:pPr>
              <w:jc w:val="center"/>
              <w:rPr>
                <w:rFonts w:eastAsia="Times New Roman" w:cs="Arial"/>
                <w:vanish/>
                <w:color w:val="0F0F0F"/>
                <w:sz w:val="18"/>
                <w:szCs w:val="24"/>
              </w:rPr>
            </w:pPr>
          </w:p>
        </w:tc>
        <w:tc>
          <w:tcPr>
            <w:tcW w:w="1620" w:type="dxa"/>
            <w:gridSpan w:val="2"/>
            <w:tcBorders>
              <w:top w:val="single" w:sz="2" w:space="0" w:color="auto"/>
              <w:left w:val="single" w:sz="2" w:space="0" w:color="auto"/>
              <w:bottom w:val="single" w:sz="2" w:space="0" w:color="auto"/>
              <w:right w:val="single" w:sz="2" w:space="0" w:color="auto"/>
            </w:tcBorders>
          </w:tcPr>
          <w:p w14:paraId="1B2FC635" w14:textId="77777777" w:rsidR="00B407FC" w:rsidRPr="00A559A0" w:rsidRDefault="00B407FC" w:rsidP="00B407FC">
            <w:pPr>
              <w:rPr>
                <w:rFonts w:eastAsia="Times New Roman" w:cs="Arial"/>
                <w:b/>
                <w:i/>
                <w:vanish/>
                <w:color w:val="0F0F0F"/>
                <w:sz w:val="18"/>
                <w:szCs w:val="24"/>
              </w:rPr>
            </w:pPr>
          </w:p>
        </w:tc>
        <w:tc>
          <w:tcPr>
            <w:tcW w:w="2160" w:type="dxa"/>
            <w:tcBorders>
              <w:top w:val="single" w:sz="2" w:space="0" w:color="auto"/>
              <w:left w:val="single" w:sz="2" w:space="0" w:color="auto"/>
              <w:bottom w:val="single" w:sz="2" w:space="0" w:color="auto"/>
              <w:right w:val="single" w:sz="2" w:space="0" w:color="auto"/>
            </w:tcBorders>
          </w:tcPr>
          <w:p w14:paraId="12D3AF5B" w14:textId="77777777" w:rsidR="00B407FC" w:rsidRPr="00A559A0" w:rsidRDefault="00B407FC" w:rsidP="00B407FC">
            <w:pPr>
              <w:rPr>
                <w:rFonts w:eastAsia="Times New Roman" w:cs="Arial"/>
                <w:i/>
                <w:vanish/>
                <w:color w:val="0F0F0F"/>
                <w:sz w:val="18"/>
                <w:szCs w:val="24"/>
              </w:rPr>
            </w:pPr>
            <w:r w:rsidRPr="00A559A0">
              <w:rPr>
                <w:rFonts w:eastAsia="Times New Roman" w:cs="Arial"/>
                <w:i/>
                <w:vanish/>
                <w:color w:val="0F0F0F"/>
                <w:sz w:val="18"/>
                <w:szCs w:val="24"/>
              </w:rPr>
              <w:t>choice</w:t>
            </w:r>
          </w:p>
        </w:tc>
        <w:tc>
          <w:tcPr>
            <w:tcW w:w="1080" w:type="dxa"/>
            <w:tcBorders>
              <w:top w:val="single" w:sz="2" w:space="0" w:color="auto"/>
              <w:left w:val="single" w:sz="2" w:space="0" w:color="auto"/>
              <w:bottom w:val="single" w:sz="2" w:space="0" w:color="auto"/>
              <w:right w:val="single" w:sz="2" w:space="0" w:color="auto"/>
            </w:tcBorders>
          </w:tcPr>
          <w:p w14:paraId="5DFAF034" w14:textId="77777777" w:rsidR="00B407FC" w:rsidRPr="00A559A0" w:rsidRDefault="00B407FC" w:rsidP="00B407FC">
            <w:pPr>
              <w:jc w:val="center"/>
              <w:rPr>
                <w:rFonts w:eastAsia="Times New Roman" w:cs="Arial"/>
                <w:vanish/>
                <w:color w:val="0F0F0F"/>
                <w:sz w:val="18"/>
                <w:szCs w:val="24"/>
              </w:rPr>
            </w:pPr>
          </w:p>
        </w:tc>
        <w:tc>
          <w:tcPr>
            <w:tcW w:w="4140" w:type="dxa"/>
            <w:tcBorders>
              <w:top w:val="single" w:sz="2" w:space="0" w:color="auto"/>
              <w:left w:val="single" w:sz="2" w:space="0" w:color="auto"/>
              <w:bottom w:val="single" w:sz="2" w:space="0" w:color="auto"/>
              <w:right w:val="single" w:sz="2" w:space="0" w:color="auto"/>
            </w:tcBorders>
          </w:tcPr>
          <w:p w14:paraId="7EDDD2EE" w14:textId="77777777" w:rsidR="00B407FC" w:rsidRPr="00A559A0" w:rsidRDefault="00B407FC" w:rsidP="00B407FC">
            <w:pPr>
              <w:rPr>
                <w:rFonts w:eastAsia="Times New Roman" w:cs="Arial"/>
                <w:vanish/>
                <w:color w:val="0F0F0F"/>
                <w:sz w:val="18"/>
                <w:szCs w:val="24"/>
              </w:rPr>
            </w:pPr>
          </w:p>
        </w:tc>
      </w:tr>
      <w:tr w:rsidR="00B407FC" w:rsidRPr="00A559A0" w14:paraId="2A824B31"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3FF9B579" w14:textId="77777777" w:rsidR="00B407FC" w:rsidRPr="00A559A0" w:rsidRDefault="00B407FC" w:rsidP="00B407FC">
            <w:pPr>
              <w:jc w:val="center"/>
              <w:rPr>
                <w:rFonts w:eastAsia="Times New Roman" w:cs="Arial"/>
                <w:vanish/>
                <w:color w:val="0F0F0F"/>
                <w:sz w:val="18"/>
                <w:szCs w:val="24"/>
              </w:rPr>
            </w:pPr>
            <w:r w:rsidRPr="00A559A0">
              <w:rPr>
                <w:rFonts w:eastAsia="Times New Roman" w:cs="Arial"/>
                <w:vanish/>
                <w:color w:val="0F0F0F"/>
                <w:sz w:val="18"/>
                <w:szCs w:val="24"/>
              </w:rPr>
              <w:t>«FK»</w:t>
            </w:r>
          </w:p>
        </w:tc>
        <w:tc>
          <w:tcPr>
            <w:tcW w:w="313" w:type="dxa"/>
            <w:tcBorders>
              <w:top w:val="single" w:sz="2" w:space="0" w:color="auto"/>
              <w:left w:val="single" w:sz="2" w:space="0" w:color="auto"/>
              <w:bottom w:val="single" w:sz="2" w:space="0" w:color="auto"/>
              <w:right w:val="single" w:sz="2" w:space="0" w:color="auto"/>
            </w:tcBorders>
          </w:tcPr>
          <w:p w14:paraId="69B3B620" w14:textId="77777777" w:rsidR="00B407FC" w:rsidRPr="00A559A0" w:rsidRDefault="00B407FC" w:rsidP="00B407FC">
            <w:pPr>
              <w:rPr>
                <w:rFonts w:eastAsia="Times New Roman" w:cs="Arial"/>
                <w:b/>
                <w:i/>
                <w:vanish/>
                <w:color w:val="0F0F0F"/>
                <w:sz w:val="18"/>
                <w:szCs w:val="24"/>
              </w:rPr>
            </w:pPr>
            <w:r w:rsidRPr="00A559A0">
              <w:rPr>
                <w:rFonts w:eastAsia="Times New Roman" w:cs="Arial"/>
                <w:b/>
                <w:i/>
                <w:vanish/>
                <w:color w:val="0F0F0F"/>
                <w:sz w:val="18"/>
                <w:szCs w:val="24"/>
              </w:rPr>
              <w:t>a</w:t>
            </w:r>
          </w:p>
        </w:tc>
        <w:tc>
          <w:tcPr>
            <w:tcW w:w="1307" w:type="dxa"/>
            <w:tcBorders>
              <w:top w:val="single" w:sz="2" w:space="0" w:color="auto"/>
              <w:left w:val="single" w:sz="2" w:space="0" w:color="auto"/>
              <w:bottom w:val="single" w:sz="2" w:space="0" w:color="auto"/>
              <w:right w:val="single" w:sz="2" w:space="0" w:color="auto"/>
            </w:tcBorders>
          </w:tcPr>
          <w:p w14:paraId="2E5EDB4B" w14:textId="4CC95B7A"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PricingRuleRef</w:t>
            </w:r>
          </w:p>
        </w:tc>
        <w:tc>
          <w:tcPr>
            <w:tcW w:w="2160" w:type="dxa"/>
            <w:tcBorders>
              <w:top w:val="single" w:sz="2" w:space="0" w:color="auto"/>
              <w:left w:val="single" w:sz="2" w:space="0" w:color="auto"/>
              <w:bottom w:val="single" w:sz="2" w:space="0" w:color="auto"/>
              <w:right w:val="single" w:sz="2" w:space="0" w:color="auto"/>
            </w:tcBorders>
          </w:tcPr>
          <w:p w14:paraId="080F94C8"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PricingRuleRef+</w:t>
            </w:r>
          </w:p>
        </w:tc>
        <w:tc>
          <w:tcPr>
            <w:tcW w:w="1080" w:type="dxa"/>
            <w:tcBorders>
              <w:top w:val="single" w:sz="2" w:space="0" w:color="auto"/>
              <w:left w:val="single" w:sz="2" w:space="0" w:color="auto"/>
              <w:bottom w:val="single" w:sz="2" w:space="0" w:color="auto"/>
              <w:right w:val="single" w:sz="2" w:space="0" w:color="auto"/>
            </w:tcBorders>
          </w:tcPr>
          <w:p w14:paraId="58CB698A"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0E9CA568" w14:textId="39AC84F5" w:rsidR="00B407FC" w:rsidRPr="00A559A0" w:rsidRDefault="00867E96"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Référence à un</w:t>
            </w:r>
            <w:r w:rsidR="00B407FC" w:rsidRPr="00A559A0">
              <w:rPr>
                <w:rFonts w:eastAsia="Times New Roman" w:cs="Arial"/>
                <w:vanish/>
                <w:color w:val="0F0F0F"/>
                <w:sz w:val="18"/>
                <w:szCs w:val="24"/>
                <w:highlight w:val="cyan"/>
              </w:rPr>
              <w:t>PRICING RULE used to derive price.</w:t>
            </w:r>
          </w:p>
        </w:tc>
      </w:tr>
      <w:tr w:rsidR="00B407FC" w:rsidRPr="00A559A0" w14:paraId="724F05BC" w14:textId="77777777" w:rsidTr="00B407FC">
        <w:tc>
          <w:tcPr>
            <w:tcW w:w="900" w:type="dxa"/>
            <w:tcBorders>
              <w:top w:val="single" w:sz="2" w:space="0" w:color="auto"/>
              <w:left w:val="single" w:sz="2" w:space="0" w:color="auto"/>
              <w:bottom w:val="single" w:sz="2" w:space="0" w:color="auto"/>
              <w:right w:val="single" w:sz="2" w:space="0" w:color="auto"/>
            </w:tcBorders>
          </w:tcPr>
          <w:p w14:paraId="638B6A6B"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«cntd»</w:t>
            </w:r>
          </w:p>
        </w:tc>
        <w:tc>
          <w:tcPr>
            <w:tcW w:w="313" w:type="dxa"/>
            <w:tcBorders>
              <w:top w:val="single" w:sz="2" w:space="0" w:color="auto"/>
              <w:left w:val="single" w:sz="2" w:space="0" w:color="auto"/>
              <w:bottom w:val="single" w:sz="2" w:space="0" w:color="auto"/>
              <w:right w:val="single" w:sz="2" w:space="0" w:color="auto"/>
            </w:tcBorders>
          </w:tcPr>
          <w:p w14:paraId="767E7FFB" w14:textId="77777777" w:rsidR="00B407FC" w:rsidRPr="00A559A0" w:rsidRDefault="00B407FC" w:rsidP="00B407FC">
            <w:pPr>
              <w:rPr>
                <w:rFonts w:eastAsia="Times New Roman" w:cs="Arial"/>
                <w:color w:val="0F0F0F"/>
                <w:sz w:val="18"/>
                <w:szCs w:val="24"/>
              </w:rPr>
            </w:pPr>
            <w:r w:rsidRPr="00A559A0">
              <w:rPr>
                <w:rFonts w:eastAsia="Times New Roman" w:cs="Arial"/>
                <w:color w:val="0F0F0F"/>
                <w:sz w:val="18"/>
                <w:szCs w:val="24"/>
              </w:rPr>
              <w:t>b</w:t>
            </w:r>
          </w:p>
        </w:tc>
        <w:tc>
          <w:tcPr>
            <w:tcW w:w="1307" w:type="dxa"/>
            <w:tcBorders>
              <w:top w:val="single" w:sz="2" w:space="0" w:color="auto"/>
              <w:left w:val="single" w:sz="2" w:space="0" w:color="auto"/>
              <w:bottom w:val="single" w:sz="2" w:space="0" w:color="auto"/>
              <w:right w:val="single" w:sz="2" w:space="0" w:color="auto"/>
            </w:tcBorders>
          </w:tcPr>
          <w:p w14:paraId="6E00BCB6"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PricingRule</w:t>
            </w:r>
          </w:p>
        </w:tc>
        <w:tc>
          <w:tcPr>
            <w:tcW w:w="2160" w:type="dxa"/>
            <w:tcBorders>
              <w:top w:val="single" w:sz="2" w:space="0" w:color="auto"/>
              <w:left w:val="single" w:sz="2" w:space="0" w:color="auto"/>
              <w:bottom w:val="single" w:sz="2" w:space="0" w:color="auto"/>
              <w:right w:val="single" w:sz="2" w:space="0" w:color="auto"/>
            </w:tcBorders>
          </w:tcPr>
          <w:p w14:paraId="2D548E20" w14:textId="77777777" w:rsidR="00B407FC" w:rsidRPr="00A559A0" w:rsidRDefault="00B407FC" w:rsidP="00B407FC">
            <w:pPr>
              <w:rPr>
                <w:rFonts w:eastAsia="Times New Roman" w:cs="Arial"/>
                <w:color w:val="0F0F0F"/>
                <w:sz w:val="18"/>
                <w:szCs w:val="24"/>
                <w:u w:val="single"/>
              </w:rPr>
            </w:pPr>
            <w:r w:rsidRPr="00A559A0">
              <w:rPr>
                <w:rFonts w:eastAsia="Times New Roman" w:cs="Arial"/>
                <w:i/>
                <w:color w:val="0F0F0F"/>
                <w:sz w:val="18"/>
                <w:szCs w:val="24"/>
                <w:u w:val="single"/>
              </w:rPr>
              <w:t>PricingRule</w:t>
            </w:r>
          </w:p>
        </w:tc>
        <w:tc>
          <w:tcPr>
            <w:tcW w:w="1080" w:type="dxa"/>
            <w:tcBorders>
              <w:top w:val="single" w:sz="2" w:space="0" w:color="auto"/>
              <w:left w:val="single" w:sz="2" w:space="0" w:color="auto"/>
              <w:bottom w:val="single" w:sz="2" w:space="0" w:color="auto"/>
              <w:right w:val="single" w:sz="2" w:space="0" w:color="auto"/>
            </w:tcBorders>
          </w:tcPr>
          <w:p w14:paraId="1FDD2CC8"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E0399FC" w14:textId="24EDFE5E" w:rsidR="00F039CF" w:rsidRDefault="00F039CF" w:rsidP="00D973CE">
            <w:pPr>
              <w:spacing w:after="0"/>
              <w:rPr>
                <w:rFonts w:eastAsia="Times New Roman" w:cs="Arial"/>
                <w:color w:val="0F0F0F"/>
                <w:sz w:val="18"/>
                <w:szCs w:val="24"/>
              </w:rPr>
            </w:pPr>
            <w:r w:rsidRPr="00F039CF">
              <w:rPr>
                <w:rFonts w:eastAsia="Times New Roman" w:cs="Arial"/>
                <w:color w:val="0F0F0F"/>
                <w:sz w:val="18"/>
                <w:szCs w:val="24"/>
              </w:rPr>
              <w:t>PRICING RULE</w:t>
            </w:r>
            <w:r>
              <w:rPr>
                <w:rFonts w:eastAsia="Times New Roman" w:cs="Arial"/>
                <w:color w:val="0F0F0F"/>
                <w:sz w:val="18"/>
                <w:szCs w:val="24"/>
              </w:rPr>
              <w:t xml:space="preserve"> </w:t>
            </w:r>
            <w:r w:rsidRPr="00F039CF">
              <w:rPr>
                <w:rFonts w:eastAsia="Times New Roman" w:cs="Arial"/>
                <w:color w:val="0F0F0F"/>
                <w:sz w:val="18"/>
                <w:szCs w:val="24"/>
              </w:rPr>
              <w:t xml:space="preserve">utilisée pour </w:t>
            </w:r>
            <w:r>
              <w:rPr>
                <w:rFonts w:eastAsia="Times New Roman" w:cs="Arial"/>
                <w:color w:val="0F0F0F"/>
                <w:sz w:val="18"/>
                <w:szCs w:val="24"/>
              </w:rPr>
              <w:t>claculer</w:t>
            </w:r>
            <w:r w:rsidRPr="00F039CF">
              <w:rPr>
                <w:rFonts w:eastAsia="Times New Roman" w:cs="Arial"/>
                <w:color w:val="0F0F0F"/>
                <w:sz w:val="18"/>
                <w:szCs w:val="24"/>
              </w:rPr>
              <w:t xml:space="preserve"> le prix.</w:t>
            </w:r>
          </w:p>
          <w:p w14:paraId="466E910A" w14:textId="357A405A" w:rsidR="00D973CE" w:rsidRPr="00A559A0" w:rsidRDefault="00D973CE" w:rsidP="00D973CE">
            <w:pPr>
              <w:spacing w:after="0"/>
              <w:rPr>
                <w:rFonts w:eastAsia="Times New Roman" w:cs="Arial"/>
                <w:color w:val="0F0F0F"/>
                <w:sz w:val="18"/>
                <w:szCs w:val="24"/>
              </w:rPr>
            </w:pPr>
            <w:r w:rsidRPr="00A559A0">
              <w:rPr>
                <w:rFonts w:eastAsia="Times New Roman" w:cs="Arial"/>
                <w:color w:val="0F0F0F"/>
                <w:sz w:val="18"/>
                <w:szCs w:val="24"/>
              </w:rPr>
              <w:t>Peut être une</w:t>
            </w:r>
          </w:p>
          <w:p w14:paraId="18EE2EA1" w14:textId="77777777" w:rsidR="00D973CE" w:rsidRPr="00A559A0" w:rsidRDefault="00D973CE" w:rsidP="00D973CE">
            <w:pPr>
              <w:spacing w:after="0"/>
              <w:ind w:left="400"/>
              <w:rPr>
                <w:rFonts w:eastAsia="Times New Roman" w:cs="Arial"/>
                <w:b/>
                <w:bCs/>
                <w:i/>
                <w:iCs/>
                <w:color w:val="0F0F0F"/>
                <w:sz w:val="18"/>
                <w:szCs w:val="24"/>
              </w:rPr>
            </w:pPr>
            <w:r w:rsidRPr="00A559A0">
              <w:rPr>
                <w:rFonts w:eastAsia="Times New Roman" w:cs="Arial"/>
                <w:b/>
                <w:bCs/>
                <w:i/>
                <w:iCs/>
                <w:color w:val="0F0F0F"/>
                <w:sz w:val="18"/>
                <w:szCs w:val="24"/>
              </w:rPr>
              <w:t>DiscountingRule</w:t>
            </w:r>
          </w:p>
          <w:p w14:paraId="088914EC" w14:textId="77777777" w:rsidR="00D973CE" w:rsidRPr="00A559A0" w:rsidRDefault="00D973CE" w:rsidP="00D973CE">
            <w:pPr>
              <w:spacing w:after="0"/>
              <w:ind w:left="400"/>
              <w:rPr>
                <w:rFonts w:eastAsia="Times New Roman" w:cs="Arial"/>
                <w:b/>
                <w:bCs/>
                <w:i/>
                <w:iCs/>
                <w:color w:val="0F0F0F"/>
                <w:sz w:val="18"/>
                <w:szCs w:val="24"/>
              </w:rPr>
            </w:pPr>
            <w:r w:rsidRPr="00A559A0">
              <w:rPr>
                <w:rFonts w:eastAsia="Times New Roman" w:cs="Arial"/>
                <w:b/>
                <w:bCs/>
                <w:i/>
                <w:iCs/>
                <w:color w:val="0F0F0F"/>
                <w:sz w:val="18"/>
                <w:szCs w:val="24"/>
              </w:rPr>
              <w:t>LimitingRule</w:t>
            </w:r>
          </w:p>
          <w:p w14:paraId="649A1A20" w14:textId="77777777" w:rsidR="00D973CE" w:rsidRPr="00A559A0" w:rsidRDefault="00D973CE" w:rsidP="00D973CE">
            <w:pPr>
              <w:spacing w:after="0"/>
              <w:ind w:left="400"/>
              <w:rPr>
                <w:rFonts w:eastAsia="Times New Roman" w:cs="Arial"/>
                <w:b/>
                <w:bCs/>
                <w:i/>
                <w:iCs/>
                <w:color w:val="0F0F0F"/>
                <w:sz w:val="18"/>
                <w:szCs w:val="24"/>
              </w:rPr>
            </w:pPr>
            <w:r w:rsidRPr="00A559A0">
              <w:rPr>
                <w:rFonts w:eastAsia="Times New Roman" w:cs="Arial"/>
                <w:b/>
                <w:bCs/>
                <w:i/>
                <w:iCs/>
                <w:color w:val="0F0F0F"/>
                <w:sz w:val="18"/>
                <w:szCs w:val="24"/>
              </w:rPr>
              <w:t>LimitingRuleInContext</w:t>
            </w:r>
          </w:p>
          <w:p w14:paraId="030BAF41" w14:textId="3AF43D89" w:rsidR="00D973CE" w:rsidRPr="00A559A0" w:rsidRDefault="00D973CE" w:rsidP="00D973CE">
            <w:pPr>
              <w:spacing w:after="0"/>
              <w:ind w:left="400"/>
              <w:rPr>
                <w:rFonts w:eastAsia="Times New Roman" w:cs="Arial"/>
                <w:color w:val="0F0F0F"/>
                <w:sz w:val="18"/>
                <w:szCs w:val="24"/>
              </w:rPr>
            </w:pPr>
            <w:r w:rsidRPr="00A559A0">
              <w:rPr>
                <w:rFonts w:eastAsia="Times New Roman" w:cs="Arial"/>
                <w:b/>
                <w:bCs/>
                <w:i/>
                <w:iCs/>
                <w:color w:val="0F0F0F"/>
                <w:sz w:val="18"/>
                <w:szCs w:val="24"/>
              </w:rPr>
              <w:t>PricingRule</w:t>
            </w:r>
          </w:p>
        </w:tc>
      </w:tr>
      <w:tr w:rsidR="00B407FC" w:rsidRPr="00A559A0" w14:paraId="0A1BBF8B" w14:textId="77777777" w:rsidTr="00B407FC">
        <w:tc>
          <w:tcPr>
            <w:tcW w:w="900" w:type="dxa"/>
            <w:tcBorders>
              <w:top w:val="single" w:sz="2" w:space="0" w:color="auto"/>
              <w:left w:val="single" w:sz="2" w:space="0" w:color="auto"/>
              <w:bottom w:val="single" w:sz="2" w:space="0" w:color="auto"/>
              <w:right w:val="single" w:sz="2" w:space="0" w:color="auto"/>
            </w:tcBorders>
          </w:tcPr>
          <w:p w14:paraId="5C9BF52F" w14:textId="77777777" w:rsidR="00B407FC" w:rsidRPr="00A559A0" w:rsidRDefault="00B407FC" w:rsidP="00B407FC">
            <w:pPr>
              <w:jc w:val="center"/>
              <w:rPr>
                <w:rFonts w:eastAsia="Times New Roman" w:cs="Arial"/>
                <w:color w:val="0F0F0F"/>
                <w:sz w:val="18"/>
                <w:szCs w:val="24"/>
              </w:rPr>
            </w:pPr>
          </w:p>
        </w:tc>
        <w:tc>
          <w:tcPr>
            <w:tcW w:w="1620" w:type="dxa"/>
            <w:gridSpan w:val="2"/>
            <w:tcBorders>
              <w:top w:val="single" w:sz="2" w:space="0" w:color="auto"/>
              <w:left w:val="single" w:sz="2" w:space="0" w:color="auto"/>
              <w:bottom w:val="single" w:sz="2" w:space="0" w:color="auto"/>
              <w:right w:val="single" w:sz="2" w:space="0" w:color="auto"/>
            </w:tcBorders>
          </w:tcPr>
          <w:p w14:paraId="6619EE9A" w14:textId="63C7471D"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CanBeCumulative</w:t>
            </w:r>
          </w:p>
        </w:tc>
        <w:tc>
          <w:tcPr>
            <w:tcW w:w="2160" w:type="dxa"/>
            <w:tcBorders>
              <w:top w:val="single" w:sz="2" w:space="0" w:color="auto"/>
              <w:left w:val="single" w:sz="2" w:space="0" w:color="auto"/>
              <w:bottom w:val="single" w:sz="2" w:space="0" w:color="auto"/>
              <w:right w:val="single" w:sz="2" w:space="0" w:color="auto"/>
            </w:tcBorders>
          </w:tcPr>
          <w:p w14:paraId="0BE384AE"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3265CEEB"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6BFE0B2" w14:textId="05426D4D" w:rsidR="00B407FC" w:rsidRPr="00A559A0" w:rsidRDefault="00F039CF" w:rsidP="00B407FC">
            <w:pPr>
              <w:rPr>
                <w:rFonts w:eastAsia="Times New Roman" w:cs="Arial"/>
                <w:color w:val="0F0F0F"/>
                <w:sz w:val="18"/>
                <w:szCs w:val="24"/>
              </w:rPr>
            </w:pPr>
            <w:r w:rsidRPr="00F039CF">
              <w:rPr>
                <w:rFonts w:eastAsia="Times New Roman" w:cs="Arial"/>
                <w:color w:val="0F0F0F"/>
                <w:sz w:val="18"/>
                <w:szCs w:val="24"/>
              </w:rPr>
              <w:t>Si la remise peut être utilisée de manière cumulative en combinaison avec d'autres remises.</w:t>
            </w:r>
          </w:p>
        </w:tc>
      </w:tr>
      <w:tr w:rsidR="00B407FC" w:rsidRPr="00A559A0" w14:paraId="5EB40A86" w14:textId="77777777" w:rsidTr="00B407FC">
        <w:tc>
          <w:tcPr>
            <w:tcW w:w="900" w:type="dxa"/>
            <w:tcBorders>
              <w:top w:val="single" w:sz="2" w:space="0" w:color="auto"/>
              <w:left w:val="single" w:sz="2" w:space="0" w:color="auto"/>
              <w:bottom w:val="single" w:sz="2" w:space="0" w:color="auto"/>
              <w:right w:val="single" w:sz="2" w:space="0" w:color="auto"/>
            </w:tcBorders>
          </w:tcPr>
          <w:p w14:paraId="658FF7C8"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gridSpan w:val="2"/>
            <w:tcBorders>
              <w:top w:val="single" w:sz="2" w:space="0" w:color="auto"/>
              <w:left w:val="single" w:sz="2" w:space="0" w:color="auto"/>
              <w:bottom w:val="single" w:sz="2" w:space="0" w:color="auto"/>
              <w:right w:val="single" w:sz="2" w:space="0" w:color="auto"/>
            </w:tcBorders>
          </w:tcPr>
          <w:p w14:paraId="5F21AE03"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RoundingRef</w:t>
            </w:r>
          </w:p>
        </w:tc>
        <w:tc>
          <w:tcPr>
            <w:tcW w:w="2160" w:type="dxa"/>
            <w:tcBorders>
              <w:top w:val="single" w:sz="2" w:space="0" w:color="auto"/>
              <w:left w:val="single" w:sz="2" w:space="0" w:color="auto"/>
              <w:bottom w:val="single" w:sz="2" w:space="0" w:color="auto"/>
              <w:right w:val="single" w:sz="2" w:space="0" w:color="auto"/>
            </w:tcBorders>
          </w:tcPr>
          <w:p w14:paraId="2A1D9AAF"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RoundingRef</w:t>
            </w:r>
          </w:p>
        </w:tc>
        <w:tc>
          <w:tcPr>
            <w:tcW w:w="1080" w:type="dxa"/>
            <w:tcBorders>
              <w:top w:val="single" w:sz="2" w:space="0" w:color="auto"/>
              <w:left w:val="single" w:sz="2" w:space="0" w:color="auto"/>
              <w:bottom w:val="single" w:sz="2" w:space="0" w:color="auto"/>
              <w:right w:val="single" w:sz="2" w:space="0" w:color="auto"/>
            </w:tcBorders>
          </w:tcPr>
          <w:p w14:paraId="4CC3ED23"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36D2F16" w14:textId="3332F150" w:rsidR="00B407FC" w:rsidRPr="00A559A0" w:rsidRDefault="00F039CF" w:rsidP="00B407FC">
            <w:pPr>
              <w:rPr>
                <w:rFonts w:eastAsia="Times New Roman" w:cs="Arial"/>
                <w:color w:val="0F0F0F"/>
                <w:sz w:val="18"/>
                <w:szCs w:val="24"/>
              </w:rPr>
            </w:pPr>
            <w:r w:rsidRPr="00F039CF">
              <w:rPr>
                <w:rFonts w:eastAsia="Times New Roman" w:cs="Arial"/>
                <w:color w:val="0F0F0F"/>
                <w:sz w:val="18"/>
                <w:szCs w:val="24"/>
              </w:rPr>
              <w:t>Arrondi à utiliser pour le calcul.</w:t>
            </w:r>
          </w:p>
        </w:tc>
      </w:tr>
    </w:tbl>
    <w:p w14:paraId="3C04A4FA" w14:textId="77777777" w:rsidR="00B407FC" w:rsidRPr="00A559A0" w:rsidRDefault="00B407FC" w:rsidP="00701A13"/>
    <w:p w14:paraId="596E2273" w14:textId="478075DB" w:rsidR="00B407FC" w:rsidRPr="00A559A0" w:rsidRDefault="00B407FC" w:rsidP="00B407FC">
      <w:pPr>
        <w:pStyle w:val="Tabletitle"/>
        <w:rPr>
          <w:rFonts w:cs="Arial"/>
          <w:vanish/>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105</w:t>
      </w:r>
      <w:r w:rsidRPr="00A559A0">
        <w:rPr>
          <w:rFonts w:cs="Arial"/>
          <w:vanish/>
          <w:highlight w:val="cyan"/>
        </w:rPr>
        <w:fldChar w:fldCharType="end"/>
      </w:r>
      <w:r w:rsidRPr="00A559A0">
        <w:rPr>
          <w:rFonts w:cs="Arial"/>
          <w:vanish/>
          <w:highlight w:val="cyan"/>
        </w:rPr>
        <w:t xml:space="preserve"> – </w:t>
      </w:r>
      <w:r w:rsidRPr="00A559A0">
        <w:rPr>
          <w:rFonts w:cs="Arial"/>
          <w:i/>
          <w:vanish/>
          <w:highlight w:val="cyan"/>
        </w:rPr>
        <w:t>PriceGroup</w:t>
      </w:r>
      <w:r w:rsidRPr="00A559A0">
        <w:rPr>
          <w:rFonts w:cs="Arial"/>
          <w:vanish/>
          <w:highlight w:val="cyan"/>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5B2DAE9E" w14:textId="77777777" w:rsidTr="00B407FC">
        <w:trPr>
          <w:trHeight w:val="413"/>
          <w:hidden/>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12C7D8D" w14:textId="6EFFFDAC"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52D97A04"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C2AC597"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FEB1F67" w14:textId="6DB39D0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A207B79"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Description</w:t>
            </w:r>
          </w:p>
        </w:tc>
      </w:tr>
      <w:tr w:rsidR="00B407FC" w:rsidRPr="00A559A0" w14:paraId="2FD3D94B"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0290BF31"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1620" w:type="dxa"/>
            <w:tcBorders>
              <w:top w:val="single" w:sz="2" w:space="0" w:color="auto"/>
              <w:left w:val="single" w:sz="2" w:space="0" w:color="auto"/>
              <w:bottom w:val="single" w:sz="2" w:space="0" w:color="auto"/>
              <w:right w:val="single" w:sz="2" w:space="0" w:color="auto"/>
            </w:tcBorders>
          </w:tcPr>
          <w:p w14:paraId="06035B79"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vanish/>
                <w:color w:val="0F0F0F"/>
                <w:sz w:val="18"/>
                <w:szCs w:val="24"/>
                <w:highlight w:val="cyan"/>
              </w:rPr>
              <w:t>::&gt;</w:t>
            </w:r>
          </w:p>
        </w:tc>
        <w:tc>
          <w:tcPr>
            <w:tcW w:w="2160" w:type="dxa"/>
            <w:tcBorders>
              <w:top w:val="single" w:sz="2" w:space="0" w:color="auto"/>
              <w:left w:val="single" w:sz="2" w:space="0" w:color="auto"/>
              <w:bottom w:val="single" w:sz="2" w:space="0" w:color="auto"/>
              <w:right w:val="single" w:sz="2" w:space="0" w:color="auto"/>
            </w:tcBorders>
          </w:tcPr>
          <w:p w14:paraId="49D8EBED" w14:textId="77777777" w:rsidR="00B407FC" w:rsidRPr="00A559A0" w:rsidRDefault="00B407FC" w:rsidP="00B407FC">
            <w:pPr>
              <w:rPr>
                <w:rFonts w:eastAsia="Times New Roman" w:cs="Arial"/>
                <w:i/>
                <w:vanish/>
                <w:color w:val="0F0F0F"/>
                <w:sz w:val="18"/>
                <w:szCs w:val="24"/>
                <w:highlight w:val="cyan"/>
                <w:u w:val="single"/>
              </w:rPr>
            </w:pPr>
            <w:r w:rsidRPr="00A559A0">
              <w:rPr>
                <w:rFonts w:eastAsia="Times New Roman" w:cs="Arial"/>
                <w:i/>
                <w:vanish/>
                <w:color w:val="0F0F0F"/>
                <w:sz w:val="18"/>
                <w:szCs w:val="24"/>
                <w:highlight w:val="cyan"/>
                <w:u w:val="single"/>
              </w:rPr>
              <w:t>GroupOfEntities</w:t>
            </w:r>
          </w:p>
        </w:tc>
        <w:tc>
          <w:tcPr>
            <w:tcW w:w="1080" w:type="dxa"/>
            <w:tcBorders>
              <w:top w:val="single" w:sz="2" w:space="0" w:color="auto"/>
              <w:left w:val="single" w:sz="2" w:space="0" w:color="auto"/>
              <w:bottom w:val="single" w:sz="2" w:space="0" w:color="auto"/>
              <w:right w:val="single" w:sz="2" w:space="0" w:color="auto"/>
            </w:tcBorders>
          </w:tcPr>
          <w:p w14:paraId="21DFD20F"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4140" w:type="dxa"/>
            <w:tcBorders>
              <w:top w:val="single" w:sz="2" w:space="0" w:color="auto"/>
              <w:left w:val="single" w:sz="2" w:space="0" w:color="auto"/>
              <w:bottom w:val="single" w:sz="2" w:space="0" w:color="auto"/>
              <w:right w:val="single" w:sz="2" w:space="0" w:color="auto"/>
            </w:tcBorders>
          </w:tcPr>
          <w:p w14:paraId="228A5461" w14:textId="7F9D4FDA"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PRICE GROUP</w:t>
            </w:r>
            <w:r w:rsidRPr="00A559A0" w:rsidDel="00783128">
              <w:rPr>
                <w:rFonts w:eastAsia="Times New Roman" w:cs="Arial"/>
                <w:b/>
                <w:i/>
                <w:vanish/>
                <w:color w:val="0F0F0F"/>
                <w:sz w:val="18"/>
                <w:szCs w:val="24"/>
                <w:highlight w:val="cyan"/>
              </w:rPr>
              <w:t xml:space="preserve"> </w:t>
            </w:r>
            <w:r w:rsidR="00867E96" w:rsidRPr="00A559A0">
              <w:rPr>
                <w:rFonts w:eastAsia="Times New Roman" w:cs="Arial"/>
                <w:vanish/>
                <w:color w:val="0F0F0F"/>
                <w:sz w:val="18"/>
                <w:szCs w:val="24"/>
                <w:highlight w:val="cyan"/>
              </w:rPr>
              <w:t>hérite de</w:t>
            </w:r>
            <w:r w:rsidRPr="00A559A0">
              <w:rPr>
                <w:rFonts w:eastAsia="Times New Roman" w:cs="Arial"/>
                <w:vanish/>
                <w:color w:val="0F0F0F"/>
                <w:sz w:val="18"/>
                <w:szCs w:val="24"/>
                <w:highlight w:val="cyan"/>
              </w:rPr>
              <w:t xml:space="preserve"> GROUP OF ENTITies.</w:t>
            </w:r>
          </w:p>
        </w:tc>
      </w:tr>
      <w:tr w:rsidR="00B407FC" w:rsidRPr="00A559A0" w14:paraId="0D0B0D0F"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6D43D3BB"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«PK»</w:t>
            </w:r>
          </w:p>
        </w:tc>
        <w:tc>
          <w:tcPr>
            <w:tcW w:w="1620" w:type="dxa"/>
            <w:tcBorders>
              <w:top w:val="single" w:sz="2" w:space="0" w:color="auto"/>
              <w:left w:val="single" w:sz="2" w:space="0" w:color="auto"/>
              <w:bottom w:val="single" w:sz="2" w:space="0" w:color="auto"/>
              <w:right w:val="single" w:sz="2" w:space="0" w:color="auto"/>
            </w:tcBorders>
          </w:tcPr>
          <w:p w14:paraId="5E1EA3B2"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id</w:t>
            </w:r>
          </w:p>
        </w:tc>
        <w:tc>
          <w:tcPr>
            <w:tcW w:w="2160" w:type="dxa"/>
            <w:tcBorders>
              <w:top w:val="single" w:sz="2" w:space="0" w:color="auto"/>
              <w:left w:val="single" w:sz="2" w:space="0" w:color="auto"/>
              <w:bottom w:val="single" w:sz="2" w:space="0" w:color="auto"/>
              <w:right w:val="single" w:sz="2" w:space="0" w:color="auto"/>
            </w:tcBorders>
          </w:tcPr>
          <w:p w14:paraId="587AB9C1"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PriceGroupIdType</w:t>
            </w:r>
          </w:p>
        </w:tc>
        <w:tc>
          <w:tcPr>
            <w:tcW w:w="1080" w:type="dxa"/>
            <w:tcBorders>
              <w:top w:val="single" w:sz="2" w:space="0" w:color="auto"/>
              <w:left w:val="single" w:sz="2" w:space="0" w:color="auto"/>
              <w:bottom w:val="single" w:sz="2" w:space="0" w:color="auto"/>
              <w:right w:val="single" w:sz="2" w:space="0" w:color="auto"/>
            </w:tcBorders>
          </w:tcPr>
          <w:p w14:paraId="7735160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4A99E5A0" w14:textId="5D0F98F4" w:rsidR="00B407FC" w:rsidRPr="00A559A0" w:rsidRDefault="00867E96"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Identifiant du</w:t>
            </w:r>
            <w:r w:rsidR="00B407FC" w:rsidRPr="00A559A0">
              <w:rPr>
                <w:rFonts w:eastAsia="Times New Roman" w:cs="Arial"/>
                <w:vanish/>
                <w:color w:val="0F0F0F"/>
                <w:sz w:val="18"/>
                <w:szCs w:val="24"/>
                <w:highlight w:val="cyan"/>
              </w:rPr>
              <w:t xml:space="preserve"> PRICE GROUP.</w:t>
            </w:r>
          </w:p>
        </w:tc>
      </w:tr>
      <w:tr w:rsidR="00B407FC" w:rsidRPr="00A559A0" w14:paraId="3E4F9540"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7C00BB6F"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43237A00"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StartDate</w:t>
            </w:r>
          </w:p>
        </w:tc>
        <w:tc>
          <w:tcPr>
            <w:tcW w:w="2160" w:type="dxa"/>
            <w:tcBorders>
              <w:top w:val="single" w:sz="2" w:space="0" w:color="auto"/>
              <w:left w:val="single" w:sz="2" w:space="0" w:color="auto"/>
              <w:bottom w:val="single" w:sz="2" w:space="0" w:color="auto"/>
              <w:right w:val="single" w:sz="2" w:space="0" w:color="auto"/>
            </w:tcBorders>
          </w:tcPr>
          <w:p w14:paraId="430C2266"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xsd:date</w:t>
            </w:r>
          </w:p>
        </w:tc>
        <w:tc>
          <w:tcPr>
            <w:tcW w:w="1080" w:type="dxa"/>
            <w:tcBorders>
              <w:top w:val="single" w:sz="2" w:space="0" w:color="auto"/>
              <w:left w:val="single" w:sz="2" w:space="0" w:color="auto"/>
              <w:bottom w:val="single" w:sz="2" w:space="0" w:color="auto"/>
              <w:right w:val="single" w:sz="2" w:space="0" w:color="auto"/>
            </w:tcBorders>
          </w:tcPr>
          <w:p w14:paraId="43907913"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8819576"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Start date for PRICE GROUP.</w:t>
            </w:r>
          </w:p>
        </w:tc>
      </w:tr>
      <w:tr w:rsidR="00B407FC" w:rsidRPr="00A559A0" w14:paraId="2165C0C2"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0E1D99BC" w14:textId="77777777" w:rsidR="00B407FC" w:rsidRPr="00A559A0" w:rsidRDefault="00B407FC" w:rsidP="00B407FC">
            <w:pPr>
              <w:rPr>
                <w:rFonts w:eastAsia="Times New Roman" w:cs="Arial"/>
                <w:b/>
                <w:i/>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209F80D7"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EndDate</w:t>
            </w:r>
          </w:p>
        </w:tc>
        <w:tc>
          <w:tcPr>
            <w:tcW w:w="2160" w:type="dxa"/>
            <w:tcBorders>
              <w:top w:val="single" w:sz="2" w:space="0" w:color="auto"/>
              <w:left w:val="single" w:sz="2" w:space="0" w:color="auto"/>
              <w:bottom w:val="single" w:sz="2" w:space="0" w:color="auto"/>
              <w:right w:val="single" w:sz="2" w:space="0" w:color="auto"/>
            </w:tcBorders>
          </w:tcPr>
          <w:p w14:paraId="221E6CC8"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xsd:date</w:t>
            </w:r>
          </w:p>
        </w:tc>
        <w:tc>
          <w:tcPr>
            <w:tcW w:w="1080" w:type="dxa"/>
            <w:tcBorders>
              <w:top w:val="single" w:sz="2" w:space="0" w:color="auto"/>
              <w:left w:val="single" w:sz="2" w:space="0" w:color="auto"/>
              <w:bottom w:val="single" w:sz="2" w:space="0" w:color="auto"/>
              <w:right w:val="single" w:sz="2" w:space="0" w:color="auto"/>
            </w:tcBorders>
          </w:tcPr>
          <w:p w14:paraId="044002BC"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6B5A41D"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End date for PRICE GROUP.</w:t>
            </w:r>
          </w:p>
        </w:tc>
      </w:tr>
      <w:tr w:rsidR="00B407FC" w:rsidRPr="00A559A0" w14:paraId="20BD1C0A"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57A08C3F"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«FK»</w:t>
            </w:r>
          </w:p>
        </w:tc>
        <w:tc>
          <w:tcPr>
            <w:tcW w:w="1620" w:type="dxa"/>
            <w:tcBorders>
              <w:top w:val="single" w:sz="2" w:space="0" w:color="auto"/>
              <w:left w:val="single" w:sz="2" w:space="0" w:color="auto"/>
              <w:bottom w:val="single" w:sz="2" w:space="0" w:color="auto"/>
              <w:right w:val="single" w:sz="2" w:space="0" w:color="auto"/>
            </w:tcBorders>
          </w:tcPr>
          <w:p w14:paraId="45312873"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RoundingRef</w:t>
            </w:r>
          </w:p>
        </w:tc>
        <w:tc>
          <w:tcPr>
            <w:tcW w:w="2160" w:type="dxa"/>
            <w:tcBorders>
              <w:top w:val="single" w:sz="2" w:space="0" w:color="auto"/>
              <w:left w:val="single" w:sz="2" w:space="0" w:color="auto"/>
              <w:bottom w:val="single" w:sz="2" w:space="0" w:color="auto"/>
              <w:right w:val="single" w:sz="2" w:space="0" w:color="auto"/>
            </w:tcBorders>
          </w:tcPr>
          <w:p w14:paraId="09E99C45"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RoundingRef</w:t>
            </w:r>
          </w:p>
        </w:tc>
        <w:tc>
          <w:tcPr>
            <w:tcW w:w="1080" w:type="dxa"/>
            <w:tcBorders>
              <w:top w:val="single" w:sz="2" w:space="0" w:color="auto"/>
              <w:left w:val="single" w:sz="2" w:space="0" w:color="auto"/>
              <w:bottom w:val="single" w:sz="2" w:space="0" w:color="auto"/>
              <w:right w:val="single" w:sz="2" w:space="0" w:color="auto"/>
            </w:tcBorders>
          </w:tcPr>
          <w:p w14:paraId="621CCA65"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058D81E7"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Rounding to use on calculation.</w:t>
            </w:r>
          </w:p>
        </w:tc>
      </w:tr>
      <w:tr w:rsidR="00B407FC" w:rsidRPr="00A559A0" w14:paraId="5F9BBA44"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11E96A0D"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«FK»</w:t>
            </w:r>
          </w:p>
        </w:tc>
        <w:tc>
          <w:tcPr>
            <w:tcW w:w="1620" w:type="dxa"/>
            <w:tcBorders>
              <w:top w:val="single" w:sz="2" w:space="0" w:color="auto"/>
              <w:left w:val="single" w:sz="2" w:space="0" w:color="auto"/>
              <w:bottom w:val="single" w:sz="2" w:space="0" w:color="auto"/>
              <w:right w:val="single" w:sz="2" w:space="0" w:color="auto"/>
            </w:tcBorders>
          </w:tcPr>
          <w:p w14:paraId="429633F6"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members</w:t>
            </w:r>
          </w:p>
        </w:tc>
        <w:tc>
          <w:tcPr>
            <w:tcW w:w="2160" w:type="dxa"/>
            <w:tcBorders>
              <w:top w:val="single" w:sz="2" w:space="0" w:color="auto"/>
              <w:left w:val="single" w:sz="2" w:space="0" w:color="auto"/>
              <w:bottom w:val="single" w:sz="2" w:space="0" w:color="auto"/>
              <w:right w:val="single" w:sz="2" w:space="0" w:color="auto"/>
            </w:tcBorders>
          </w:tcPr>
          <w:p w14:paraId="175449E6"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u w:val="single"/>
              </w:rPr>
              <w:t>FarePrice</w:t>
            </w:r>
            <w:r w:rsidRPr="00A559A0">
              <w:rPr>
                <w:rFonts w:eastAsia="Times New Roman" w:cs="Arial"/>
                <w:i/>
                <w:vanish/>
                <w:color w:val="0F0F0F"/>
                <w:sz w:val="18"/>
                <w:szCs w:val="24"/>
                <w:highlight w:val="cyan"/>
              </w:rPr>
              <w:t xml:space="preserve"> | FarePriceRef+</w:t>
            </w:r>
          </w:p>
        </w:tc>
        <w:tc>
          <w:tcPr>
            <w:tcW w:w="1080" w:type="dxa"/>
            <w:tcBorders>
              <w:top w:val="single" w:sz="2" w:space="0" w:color="auto"/>
              <w:left w:val="single" w:sz="2" w:space="0" w:color="auto"/>
              <w:bottom w:val="single" w:sz="2" w:space="0" w:color="auto"/>
              <w:right w:val="single" w:sz="2" w:space="0" w:color="auto"/>
            </w:tcBorders>
          </w:tcPr>
          <w:p w14:paraId="17A3B4C1"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7E5A0C6D"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PRICEs in PRICE GROUP. Each price can represents a priceable combination that shares the common price.</w:t>
            </w:r>
          </w:p>
        </w:tc>
      </w:tr>
      <w:tr w:rsidR="00B407FC" w:rsidRPr="00A559A0" w14:paraId="18C626DE"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7445A887"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«FK»</w:t>
            </w:r>
          </w:p>
        </w:tc>
        <w:tc>
          <w:tcPr>
            <w:tcW w:w="1620" w:type="dxa"/>
            <w:tcBorders>
              <w:top w:val="single" w:sz="2" w:space="0" w:color="auto"/>
              <w:left w:val="single" w:sz="2" w:space="0" w:color="auto"/>
              <w:bottom w:val="single" w:sz="2" w:space="0" w:color="auto"/>
              <w:right w:val="single" w:sz="2" w:space="0" w:color="auto"/>
            </w:tcBorders>
          </w:tcPr>
          <w:p w14:paraId="2F5F3D7A"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FarePriceRef</w:t>
            </w:r>
          </w:p>
        </w:tc>
        <w:tc>
          <w:tcPr>
            <w:tcW w:w="2160" w:type="dxa"/>
            <w:tcBorders>
              <w:top w:val="single" w:sz="2" w:space="0" w:color="auto"/>
              <w:left w:val="single" w:sz="2" w:space="0" w:color="auto"/>
              <w:bottom w:val="single" w:sz="2" w:space="0" w:color="auto"/>
              <w:right w:val="single" w:sz="2" w:space="0" w:color="auto"/>
            </w:tcBorders>
          </w:tcPr>
          <w:p w14:paraId="73C643AA"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FarePriceRef+</w:t>
            </w:r>
          </w:p>
        </w:tc>
        <w:tc>
          <w:tcPr>
            <w:tcW w:w="1080" w:type="dxa"/>
            <w:tcBorders>
              <w:top w:val="single" w:sz="2" w:space="0" w:color="auto"/>
              <w:left w:val="single" w:sz="2" w:space="0" w:color="auto"/>
              <w:bottom w:val="single" w:sz="2" w:space="0" w:color="auto"/>
              <w:right w:val="single" w:sz="2" w:space="0" w:color="auto"/>
            </w:tcBorders>
          </w:tcPr>
          <w:p w14:paraId="181EC28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F187825" w14:textId="75CA2E6D" w:rsidR="00B407FC" w:rsidRPr="00A559A0" w:rsidRDefault="00867E96" w:rsidP="00B407FC">
            <w:pPr>
              <w:rPr>
                <w:rFonts w:eastAsia="Times New Roman" w:cs="Arial"/>
                <w:vanish/>
                <w:color w:val="0F0F0F"/>
                <w:sz w:val="18"/>
                <w:szCs w:val="24"/>
              </w:rPr>
            </w:pPr>
            <w:r w:rsidRPr="00A559A0">
              <w:rPr>
                <w:rFonts w:eastAsia="Times New Roman" w:cs="Arial"/>
                <w:vanish/>
                <w:color w:val="0F0F0F"/>
                <w:sz w:val="18"/>
                <w:szCs w:val="24"/>
                <w:highlight w:val="cyan"/>
              </w:rPr>
              <w:t>Référence à un</w:t>
            </w:r>
            <w:r w:rsidR="00B407FC" w:rsidRPr="00A559A0">
              <w:rPr>
                <w:rFonts w:eastAsia="Times New Roman" w:cs="Arial"/>
                <w:vanish/>
                <w:color w:val="0F0F0F"/>
                <w:sz w:val="18"/>
                <w:szCs w:val="24"/>
                <w:highlight w:val="cyan"/>
              </w:rPr>
              <w:t>FARE PRICE to be used as the price for the PRICE GROUP.</w:t>
            </w:r>
          </w:p>
        </w:tc>
      </w:tr>
    </w:tbl>
    <w:p w14:paraId="68ABE376" w14:textId="77777777" w:rsidR="00B407FC" w:rsidRPr="00A559A0" w:rsidRDefault="00B407FC" w:rsidP="00701A13"/>
    <w:p w14:paraId="485CA5BE" w14:textId="3ACC88C8" w:rsidR="00E85441" w:rsidRPr="00A559A0" w:rsidRDefault="00E85441" w:rsidP="00E85441">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106</w:t>
      </w:r>
      <w:r w:rsidRPr="00A559A0">
        <w:rPr>
          <w:rFonts w:cs="Arial"/>
        </w:rPr>
        <w:fldChar w:fldCharType="end"/>
      </w:r>
      <w:r w:rsidRPr="00A559A0">
        <w:rPr>
          <w:rFonts w:cs="Arial"/>
        </w:rPr>
        <w:t xml:space="preserve"> – PricingService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E85441" w:rsidRPr="00A559A0" w14:paraId="4481A0D0" w14:textId="77777777" w:rsidTr="00962BCD">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54F33AE" w14:textId="77777777" w:rsidR="00E85441" w:rsidRPr="00A559A0" w:rsidRDefault="00E85441" w:rsidP="00962BCD">
            <w:pPr>
              <w:jc w:val="center"/>
              <w:rPr>
                <w:rFonts w:eastAsia="Times New Roman" w:cs="Arial"/>
                <w:b/>
                <w:color w:val="0F0F0F"/>
                <w:sz w:val="18"/>
                <w:szCs w:val="24"/>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A7E62E4" w14:textId="77777777" w:rsidR="00E85441" w:rsidRPr="00A559A0" w:rsidRDefault="00E85441" w:rsidP="00962BCD">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DA4A603" w14:textId="77777777" w:rsidR="00E85441" w:rsidRPr="00A559A0" w:rsidRDefault="00E85441" w:rsidP="00962BCD">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0818B20" w14:textId="77777777" w:rsidR="00E85441" w:rsidRPr="00A559A0" w:rsidRDefault="00E85441" w:rsidP="00962BCD">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4C2E96D" w14:textId="77777777" w:rsidR="00E85441" w:rsidRPr="00A559A0" w:rsidRDefault="00E85441" w:rsidP="00962BCD">
            <w:pPr>
              <w:jc w:val="center"/>
              <w:rPr>
                <w:rFonts w:eastAsia="Times New Roman" w:cs="Arial"/>
                <w:b/>
                <w:color w:val="0F0F0F"/>
                <w:sz w:val="18"/>
                <w:szCs w:val="24"/>
              </w:rPr>
            </w:pPr>
            <w:r w:rsidRPr="00A559A0">
              <w:rPr>
                <w:rFonts w:cs="Arial"/>
                <w:b/>
                <w:bCs/>
                <w:sz w:val="18"/>
                <w:szCs w:val="18"/>
              </w:rPr>
              <w:t>Description</w:t>
            </w:r>
          </w:p>
        </w:tc>
      </w:tr>
      <w:tr w:rsidR="00E85441" w:rsidRPr="00A559A0" w14:paraId="3B4F9A06" w14:textId="77777777" w:rsidTr="00962BCD">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C0322F6" w14:textId="77777777" w:rsidR="00E85441" w:rsidRPr="00A559A0" w:rsidRDefault="00E85441" w:rsidP="00962BCD">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5F611853" w14:textId="77777777" w:rsidR="00E85441" w:rsidRPr="00A559A0" w:rsidRDefault="00E85441" w:rsidP="00962BCD">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2AEF03A4" w14:textId="77777777" w:rsidR="00E85441" w:rsidRPr="00A559A0" w:rsidRDefault="00E85441" w:rsidP="00962BCD">
            <w:pPr>
              <w:rPr>
                <w:rFonts w:eastAsia="Times New Roman" w:cs="Arial"/>
                <w:color w:val="0F0F0F"/>
                <w:sz w:val="18"/>
                <w:szCs w:val="24"/>
                <w:u w:val="single"/>
              </w:rPr>
            </w:pPr>
            <w:r w:rsidRPr="00A559A0">
              <w:rPr>
                <w:rFonts w:eastAsia="Times New Roman" w:cs="Arial"/>
                <w:i/>
                <w:color w:val="0F0F0F"/>
                <w:sz w:val="18"/>
                <w:szCs w:val="24"/>
                <w:u w:val="single"/>
              </w:rPr>
              <w:t>DataManagedObject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2E6B7C1A" w14:textId="77777777" w:rsidR="00E85441" w:rsidRPr="00A559A0" w:rsidRDefault="00E85441" w:rsidP="00962BCD">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C84BCE5" w14:textId="0886A542" w:rsidR="00E85441" w:rsidRPr="00A559A0" w:rsidRDefault="00E85441" w:rsidP="00962BCD">
            <w:pPr>
              <w:rPr>
                <w:rFonts w:eastAsia="Times New Roman" w:cs="Arial"/>
                <w:color w:val="0F0F0F"/>
                <w:sz w:val="18"/>
                <w:szCs w:val="24"/>
              </w:rPr>
            </w:pPr>
            <w:r w:rsidRPr="00A559A0">
              <w:rPr>
                <w:rFonts w:eastAsia="Times New Roman" w:cs="Arial"/>
                <w:color w:val="0F0F0F"/>
                <w:sz w:val="18"/>
                <w:szCs w:val="24"/>
              </w:rPr>
              <w:t xml:space="preserve">PRICING SERVICE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DATA MANAGED OBJECT.</w:t>
            </w:r>
          </w:p>
        </w:tc>
      </w:tr>
      <w:tr w:rsidR="00E85441" w:rsidRPr="00A559A0" w14:paraId="5CB9961E" w14:textId="77777777" w:rsidTr="00962BCD">
        <w:tc>
          <w:tcPr>
            <w:tcW w:w="900" w:type="dxa"/>
            <w:tcBorders>
              <w:top w:val="single" w:sz="2" w:space="0" w:color="auto"/>
              <w:left w:val="single" w:sz="2" w:space="0" w:color="auto"/>
              <w:bottom w:val="single" w:sz="2" w:space="0" w:color="auto"/>
              <w:right w:val="single" w:sz="2" w:space="0" w:color="auto"/>
            </w:tcBorders>
          </w:tcPr>
          <w:p w14:paraId="77D4A354" w14:textId="77777777" w:rsidR="00E85441" w:rsidRPr="00A559A0" w:rsidRDefault="00E85441" w:rsidP="00962BCD">
            <w:pPr>
              <w:jc w:val="center"/>
              <w:rPr>
                <w:rFonts w:eastAsia="Times New Roman" w:cs="Arial"/>
                <w:color w:val="0F0F0F"/>
                <w:sz w:val="18"/>
                <w:szCs w:val="24"/>
              </w:rPr>
            </w:pPr>
            <w:bookmarkStart w:id="218" w:name="BKM_9BDD48AA_6345_4ace_9A6E_0CF536F88062"/>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38AD4D6" w14:textId="77777777" w:rsidR="00E85441" w:rsidRPr="00A559A0" w:rsidRDefault="00E85441" w:rsidP="00962BCD">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7013F160" w14:textId="77777777" w:rsidR="00E85441" w:rsidRPr="00A559A0" w:rsidRDefault="00E85441" w:rsidP="00962BCD">
            <w:pPr>
              <w:rPr>
                <w:rFonts w:eastAsia="Times New Roman" w:cs="Arial"/>
                <w:color w:val="0F0F0F"/>
                <w:sz w:val="18"/>
                <w:szCs w:val="24"/>
              </w:rPr>
            </w:pPr>
            <w:r w:rsidRPr="00A559A0">
              <w:rPr>
                <w:rFonts w:eastAsia="Times New Roman" w:cs="Arial"/>
                <w:i/>
                <w:color w:val="0F0F0F"/>
                <w:sz w:val="18"/>
                <w:szCs w:val="24"/>
              </w:rPr>
              <w:t>PricingServiceIdType</w:t>
            </w:r>
          </w:p>
        </w:tc>
        <w:tc>
          <w:tcPr>
            <w:tcW w:w="1080" w:type="dxa"/>
            <w:tcBorders>
              <w:top w:val="single" w:sz="2" w:space="0" w:color="auto"/>
              <w:left w:val="single" w:sz="2" w:space="0" w:color="auto"/>
              <w:bottom w:val="single" w:sz="2" w:space="0" w:color="auto"/>
              <w:right w:val="single" w:sz="2" w:space="0" w:color="auto"/>
            </w:tcBorders>
          </w:tcPr>
          <w:p w14:paraId="481FF5B2" w14:textId="77777777" w:rsidR="00E85441" w:rsidRPr="00A559A0" w:rsidRDefault="00E85441" w:rsidP="00962BCD">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0D219764" w14:textId="4DA70178" w:rsidR="00E85441" w:rsidRPr="00A559A0" w:rsidRDefault="00867E96" w:rsidP="00962BCD">
            <w:pPr>
              <w:rPr>
                <w:rFonts w:eastAsia="Times New Roman" w:cs="Arial"/>
                <w:color w:val="0F0F0F"/>
                <w:sz w:val="18"/>
                <w:szCs w:val="24"/>
              </w:rPr>
            </w:pPr>
            <w:r w:rsidRPr="00A559A0">
              <w:rPr>
                <w:rFonts w:eastAsia="Times New Roman" w:cs="Arial"/>
                <w:color w:val="0F0F0F"/>
                <w:sz w:val="18"/>
                <w:szCs w:val="24"/>
              </w:rPr>
              <w:t>Identifiant du</w:t>
            </w:r>
            <w:r w:rsidR="00E85441" w:rsidRPr="00A559A0">
              <w:rPr>
                <w:rFonts w:eastAsia="Times New Roman" w:cs="Arial"/>
                <w:color w:val="0F0F0F"/>
                <w:sz w:val="18"/>
                <w:szCs w:val="24"/>
              </w:rPr>
              <w:t xml:space="preserve"> PRICING SERVICE.</w:t>
            </w:r>
          </w:p>
        </w:tc>
        <w:bookmarkEnd w:id="218"/>
      </w:tr>
      <w:tr w:rsidR="00E85441" w:rsidRPr="00A559A0" w14:paraId="58FC4DC2" w14:textId="77777777" w:rsidTr="00962BCD">
        <w:tc>
          <w:tcPr>
            <w:tcW w:w="900" w:type="dxa"/>
            <w:tcBorders>
              <w:top w:val="single" w:sz="2" w:space="0" w:color="auto"/>
              <w:left w:val="single" w:sz="2" w:space="0" w:color="auto"/>
              <w:bottom w:val="single" w:sz="2" w:space="0" w:color="auto"/>
              <w:right w:val="single" w:sz="2" w:space="0" w:color="auto"/>
            </w:tcBorders>
          </w:tcPr>
          <w:p w14:paraId="56C0DEFA" w14:textId="77777777" w:rsidR="00E85441" w:rsidRPr="00A559A0" w:rsidRDefault="00E85441" w:rsidP="00962BCD">
            <w:pPr>
              <w:jc w:val="center"/>
              <w:rPr>
                <w:rFonts w:eastAsia="Times New Roman" w:cs="Arial"/>
                <w:color w:val="0F0F0F"/>
                <w:sz w:val="18"/>
                <w:szCs w:val="24"/>
              </w:rPr>
            </w:pPr>
            <w:bookmarkStart w:id="219" w:name="BKM_C62530C2_3A79_4b3b_9164_8ED2F840DA06"/>
          </w:p>
        </w:tc>
        <w:tc>
          <w:tcPr>
            <w:tcW w:w="1620" w:type="dxa"/>
            <w:tcBorders>
              <w:top w:val="single" w:sz="2" w:space="0" w:color="auto"/>
              <w:left w:val="single" w:sz="2" w:space="0" w:color="auto"/>
              <w:bottom w:val="single" w:sz="2" w:space="0" w:color="auto"/>
              <w:right w:val="single" w:sz="2" w:space="0" w:color="auto"/>
            </w:tcBorders>
          </w:tcPr>
          <w:p w14:paraId="4037141B" w14:textId="77777777" w:rsidR="00E85441" w:rsidRPr="00A559A0" w:rsidRDefault="00E85441" w:rsidP="00962BCD">
            <w:pPr>
              <w:rPr>
                <w:rFonts w:eastAsia="Times New Roman" w:cs="Arial"/>
                <w:color w:val="0F0F0F"/>
                <w:sz w:val="18"/>
                <w:szCs w:val="24"/>
              </w:rPr>
            </w:pPr>
            <w:r w:rsidRPr="00A559A0">
              <w:rPr>
                <w:rFonts w:eastAsia="Times New Roman" w:cs="Arial"/>
                <w:b/>
                <w:i/>
                <w:color w:val="0F0F0F"/>
                <w:sz w:val="18"/>
                <w:szCs w:val="24"/>
              </w:rPr>
              <w:t>Name</w:t>
            </w:r>
          </w:p>
        </w:tc>
        <w:tc>
          <w:tcPr>
            <w:tcW w:w="2160" w:type="dxa"/>
            <w:tcBorders>
              <w:top w:val="single" w:sz="2" w:space="0" w:color="auto"/>
              <w:left w:val="single" w:sz="2" w:space="0" w:color="auto"/>
              <w:bottom w:val="single" w:sz="2" w:space="0" w:color="auto"/>
              <w:right w:val="single" w:sz="2" w:space="0" w:color="auto"/>
            </w:tcBorders>
          </w:tcPr>
          <w:p w14:paraId="1C0B303E" w14:textId="77777777" w:rsidR="00E85441" w:rsidRPr="00A559A0" w:rsidRDefault="00E85441" w:rsidP="00962BCD">
            <w:pPr>
              <w:rPr>
                <w:rFonts w:eastAsia="Times New Roman" w:cs="Arial"/>
                <w:color w:val="0F0F0F"/>
                <w:sz w:val="18"/>
                <w:szCs w:val="24"/>
              </w:rPr>
            </w:pPr>
            <w:r w:rsidRPr="00A559A0">
              <w:rPr>
                <w:rFonts w:eastAsia="Times New Roman" w:cs="Arial"/>
                <w:i/>
                <w:color w:val="0F0F0F"/>
                <w:sz w:val="18"/>
                <w:szCs w:val="24"/>
              </w:rPr>
              <w:t>MultilingualString</w:t>
            </w:r>
          </w:p>
        </w:tc>
        <w:tc>
          <w:tcPr>
            <w:tcW w:w="1080" w:type="dxa"/>
            <w:tcBorders>
              <w:top w:val="single" w:sz="2" w:space="0" w:color="auto"/>
              <w:left w:val="single" w:sz="2" w:space="0" w:color="auto"/>
              <w:bottom w:val="single" w:sz="2" w:space="0" w:color="auto"/>
              <w:right w:val="single" w:sz="2" w:space="0" w:color="auto"/>
            </w:tcBorders>
          </w:tcPr>
          <w:p w14:paraId="74468B98" w14:textId="77777777" w:rsidR="00E85441" w:rsidRPr="00A559A0" w:rsidRDefault="00E85441" w:rsidP="00962BC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1663496" w14:textId="776E7BDC" w:rsidR="00E85441" w:rsidRPr="00A559A0" w:rsidRDefault="00867E96" w:rsidP="00962BCD">
            <w:pPr>
              <w:rPr>
                <w:rFonts w:eastAsia="Times New Roman" w:cs="Arial"/>
                <w:color w:val="0F0F0F"/>
                <w:sz w:val="18"/>
                <w:szCs w:val="24"/>
              </w:rPr>
            </w:pPr>
            <w:r w:rsidRPr="00A559A0">
              <w:rPr>
                <w:rFonts w:eastAsia="Times New Roman" w:cs="Arial"/>
                <w:color w:val="0F0F0F"/>
                <w:sz w:val="18"/>
                <w:szCs w:val="24"/>
              </w:rPr>
              <w:t>Nom du</w:t>
            </w:r>
            <w:r w:rsidR="00E85441" w:rsidRPr="00A559A0">
              <w:rPr>
                <w:rFonts w:eastAsia="Times New Roman" w:cs="Arial"/>
                <w:color w:val="0F0F0F"/>
                <w:sz w:val="18"/>
                <w:szCs w:val="24"/>
              </w:rPr>
              <w:t xml:space="preserve"> PRICING SERVICE.</w:t>
            </w:r>
          </w:p>
        </w:tc>
        <w:bookmarkEnd w:id="219"/>
      </w:tr>
      <w:tr w:rsidR="00E85441" w:rsidRPr="00A559A0" w14:paraId="4B9144B8" w14:textId="77777777" w:rsidTr="00962BCD">
        <w:tc>
          <w:tcPr>
            <w:tcW w:w="900" w:type="dxa"/>
            <w:tcBorders>
              <w:top w:val="single" w:sz="2" w:space="0" w:color="auto"/>
              <w:left w:val="single" w:sz="2" w:space="0" w:color="auto"/>
              <w:bottom w:val="single" w:sz="2" w:space="0" w:color="auto"/>
              <w:right w:val="single" w:sz="2" w:space="0" w:color="auto"/>
            </w:tcBorders>
          </w:tcPr>
          <w:p w14:paraId="62400190" w14:textId="77777777" w:rsidR="00E85441" w:rsidRPr="00A559A0" w:rsidRDefault="00E85441" w:rsidP="00962BCD">
            <w:pPr>
              <w:jc w:val="center"/>
              <w:rPr>
                <w:rFonts w:eastAsia="Times New Roman" w:cs="Arial"/>
                <w:color w:val="0F0F0F"/>
                <w:sz w:val="18"/>
                <w:szCs w:val="24"/>
              </w:rPr>
            </w:pPr>
            <w:bookmarkStart w:id="220" w:name="BKM_591E09B1_E2A8_4a98_ADEC_261D89432D4B"/>
          </w:p>
        </w:tc>
        <w:tc>
          <w:tcPr>
            <w:tcW w:w="1620" w:type="dxa"/>
            <w:tcBorders>
              <w:top w:val="single" w:sz="2" w:space="0" w:color="auto"/>
              <w:left w:val="single" w:sz="2" w:space="0" w:color="auto"/>
              <w:bottom w:val="single" w:sz="2" w:space="0" w:color="auto"/>
              <w:right w:val="single" w:sz="2" w:space="0" w:color="auto"/>
            </w:tcBorders>
          </w:tcPr>
          <w:p w14:paraId="4C88D557" w14:textId="77777777" w:rsidR="00E85441" w:rsidRPr="00A559A0" w:rsidRDefault="00E85441" w:rsidP="00962BCD">
            <w:pPr>
              <w:rPr>
                <w:rFonts w:eastAsia="Times New Roman" w:cs="Arial"/>
                <w:color w:val="0F0F0F"/>
                <w:sz w:val="18"/>
                <w:szCs w:val="24"/>
              </w:rPr>
            </w:pPr>
            <w:r w:rsidRPr="00A559A0">
              <w:rPr>
                <w:rFonts w:eastAsia="Times New Roman" w:cs="Arial"/>
                <w:b/>
                <w:i/>
                <w:color w:val="0F0F0F"/>
                <w:sz w:val="18"/>
                <w:szCs w:val="24"/>
              </w:rPr>
              <w:t>Description</w:t>
            </w:r>
          </w:p>
        </w:tc>
        <w:tc>
          <w:tcPr>
            <w:tcW w:w="2160" w:type="dxa"/>
            <w:tcBorders>
              <w:top w:val="single" w:sz="2" w:space="0" w:color="auto"/>
              <w:left w:val="single" w:sz="2" w:space="0" w:color="auto"/>
              <w:bottom w:val="single" w:sz="2" w:space="0" w:color="auto"/>
              <w:right w:val="single" w:sz="2" w:space="0" w:color="auto"/>
            </w:tcBorders>
          </w:tcPr>
          <w:p w14:paraId="386D5741" w14:textId="77777777" w:rsidR="00E85441" w:rsidRPr="00A559A0" w:rsidRDefault="00E85441" w:rsidP="00962BCD">
            <w:pPr>
              <w:rPr>
                <w:rFonts w:eastAsia="Times New Roman" w:cs="Arial"/>
                <w:color w:val="0F0F0F"/>
                <w:sz w:val="18"/>
                <w:szCs w:val="24"/>
              </w:rPr>
            </w:pPr>
            <w:r w:rsidRPr="00A559A0">
              <w:rPr>
                <w:rFonts w:eastAsia="Times New Roman" w:cs="Arial"/>
                <w:i/>
                <w:color w:val="0F0F0F"/>
                <w:sz w:val="18"/>
                <w:szCs w:val="24"/>
              </w:rPr>
              <w:t>MultilingualString</w:t>
            </w:r>
          </w:p>
        </w:tc>
        <w:tc>
          <w:tcPr>
            <w:tcW w:w="1080" w:type="dxa"/>
            <w:tcBorders>
              <w:top w:val="single" w:sz="2" w:space="0" w:color="auto"/>
              <w:left w:val="single" w:sz="2" w:space="0" w:color="auto"/>
              <w:bottom w:val="single" w:sz="2" w:space="0" w:color="auto"/>
              <w:right w:val="single" w:sz="2" w:space="0" w:color="auto"/>
            </w:tcBorders>
          </w:tcPr>
          <w:p w14:paraId="55B91AA0" w14:textId="77777777" w:rsidR="00E85441" w:rsidRPr="00A559A0" w:rsidRDefault="00E85441" w:rsidP="00962BC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93F46F0" w14:textId="2564539A" w:rsidR="00E85441" w:rsidRPr="00A559A0" w:rsidRDefault="00867E96" w:rsidP="00962BCD">
            <w:pPr>
              <w:rPr>
                <w:rFonts w:eastAsia="Times New Roman" w:cs="Arial"/>
                <w:color w:val="0F0F0F"/>
                <w:sz w:val="18"/>
                <w:szCs w:val="24"/>
              </w:rPr>
            </w:pPr>
            <w:r w:rsidRPr="00A559A0">
              <w:rPr>
                <w:rFonts w:eastAsia="Times New Roman" w:cs="Arial"/>
                <w:color w:val="0F0F0F"/>
                <w:sz w:val="18"/>
                <w:szCs w:val="24"/>
              </w:rPr>
              <w:t>Description du</w:t>
            </w:r>
            <w:r w:rsidR="00E85441" w:rsidRPr="00A559A0">
              <w:rPr>
                <w:rFonts w:eastAsia="Times New Roman" w:cs="Arial"/>
                <w:color w:val="0F0F0F"/>
                <w:sz w:val="18"/>
                <w:szCs w:val="24"/>
              </w:rPr>
              <w:t xml:space="preserve"> PRICING SERVICE.</w:t>
            </w:r>
          </w:p>
        </w:tc>
        <w:bookmarkEnd w:id="220"/>
      </w:tr>
      <w:tr w:rsidR="00E85441" w:rsidRPr="00A559A0" w14:paraId="6D03EBAA" w14:textId="77777777" w:rsidTr="00962BCD">
        <w:tc>
          <w:tcPr>
            <w:tcW w:w="900" w:type="dxa"/>
            <w:tcBorders>
              <w:top w:val="single" w:sz="2" w:space="0" w:color="auto"/>
              <w:left w:val="single" w:sz="2" w:space="0" w:color="auto"/>
              <w:bottom w:val="single" w:sz="2" w:space="0" w:color="auto"/>
              <w:right w:val="single" w:sz="2" w:space="0" w:color="auto"/>
            </w:tcBorders>
          </w:tcPr>
          <w:p w14:paraId="1F063763" w14:textId="77777777" w:rsidR="00E85441" w:rsidRPr="00A559A0" w:rsidRDefault="00E85441" w:rsidP="00962BCD">
            <w:pPr>
              <w:jc w:val="center"/>
              <w:rPr>
                <w:rFonts w:eastAsia="Times New Roman" w:cs="Arial"/>
                <w:color w:val="0F0F0F"/>
                <w:sz w:val="18"/>
                <w:szCs w:val="24"/>
              </w:rPr>
            </w:pPr>
            <w:bookmarkStart w:id="221" w:name="BKM_35401F48_C913_4333_AAE5_7E5F710CE7E5"/>
          </w:p>
        </w:tc>
        <w:tc>
          <w:tcPr>
            <w:tcW w:w="1620" w:type="dxa"/>
            <w:tcBorders>
              <w:top w:val="single" w:sz="2" w:space="0" w:color="auto"/>
              <w:left w:val="single" w:sz="2" w:space="0" w:color="auto"/>
              <w:bottom w:val="single" w:sz="2" w:space="0" w:color="auto"/>
              <w:right w:val="single" w:sz="2" w:space="0" w:color="auto"/>
            </w:tcBorders>
          </w:tcPr>
          <w:p w14:paraId="4C87A40F" w14:textId="77777777" w:rsidR="00E85441" w:rsidRPr="00A559A0" w:rsidRDefault="00E85441" w:rsidP="00962BCD">
            <w:pPr>
              <w:rPr>
                <w:rFonts w:eastAsia="Times New Roman" w:cs="Arial"/>
                <w:color w:val="0F0F0F"/>
                <w:sz w:val="18"/>
                <w:szCs w:val="24"/>
              </w:rPr>
            </w:pPr>
            <w:r w:rsidRPr="00A559A0">
              <w:rPr>
                <w:rFonts w:eastAsia="Times New Roman" w:cs="Arial"/>
                <w:b/>
                <w:i/>
                <w:color w:val="0F0F0F"/>
                <w:sz w:val="18"/>
                <w:szCs w:val="24"/>
              </w:rPr>
              <w:t>Url</w:t>
            </w:r>
          </w:p>
        </w:tc>
        <w:tc>
          <w:tcPr>
            <w:tcW w:w="2160" w:type="dxa"/>
            <w:tcBorders>
              <w:top w:val="single" w:sz="2" w:space="0" w:color="auto"/>
              <w:left w:val="single" w:sz="2" w:space="0" w:color="auto"/>
              <w:bottom w:val="single" w:sz="2" w:space="0" w:color="auto"/>
              <w:right w:val="single" w:sz="2" w:space="0" w:color="auto"/>
            </w:tcBorders>
          </w:tcPr>
          <w:p w14:paraId="0AADBE27" w14:textId="77777777" w:rsidR="00E85441" w:rsidRPr="00A559A0" w:rsidRDefault="00E85441" w:rsidP="00962BCD">
            <w:pPr>
              <w:rPr>
                <w:rFonts w:eastAsia="Times New Roman" w:cs="Arial"/>
                <w:color w:val="0F0F0F"/>
                <w:sz w:val="18"/>
                <w:szCs w:val="24"/>
              </w:rPr>
            </w:pPr>
            <w:r w:rsidRPr="00A559A0">
              <w:rPr>
                <w:rFonts w:eastAsia="Times New Roman" w:cs="Arial"/>
                <w:i/>
                <w:color w:val="0F0F0F"/>
                <w:sz w:val="18"/>
                <w:szCs w:val="24"/>
              </w:rPr>
              <w:t>xsd:anyURI</w:t>
            </w:r>
          </w:p>
        </w:tc>
        <w:tc>
          <w:tcPr>
            <w:tcW w:w="1080" w:type="dxa"/>
            <w:tcBorders>
              <w:top w:val="single" w:sz="2" w:space="0" w:color="auto"/>
              <w:left w:val="single" w:sz="2" w:space="0" w:color="auto"/>
              <w:bottom w:val="single" w:sz="2" w:space="0" w:color="auto"/>
              <w:right w:val="single" w:sz="2" w:space="0" w:color="auto"/>
            </w:tcBorders>
          </w:tcPr>
          <w:p w14:paraId="46648475" w14:textId="77777777" w:rsidR="00E85441" w:rsidRPr="00A559A0" w:rsidRDefault="00E85441" w:rsidP="00962BC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93A4F61" w14:textId="55F6F728" w:rsidR="00E85441" w:rsidRPr="00A559A0" w:rsidRDefault="00F039CF" w:rsidP="00962BCD">
            <w:pPr>
              <w:rPr>
                <w:rFonts w:eastAsia="Times New Roman" w:cs="Arial"/>
                <w:color w:val="0F0F0F"/>
                <w:sz w:val="18"/>
                <w:szCs w:val="24"/>
              </w:rPr>
            </w:pPr>
            <w:r w:rsidRPr="00F039CF">
              <w:rPr>
                <w:rFonts w:eastAsia="Times New Roman" w:cs="Arial"/>
                <w:color w:val="0F0F0F"/>
                <w:sz w:val="18"/>
                <w:szCs w:val="24"/>
              </w:rPr>
              <w:t>URL à laquelle le service est disponible.</w:t>
            </w:r>
          </w:p>
        </w:tc>
        <w:bookmarkEnd w:id="221"/>
      </w:tr>
      <w:tr w:rsidR="00E85441" w:rsidRPr="00A559A0" w14:paraId="48397AF1" w14:textId="77777777" w:rsidTr="00962BCD">
        <w:tc>
          <w:tcPr>
            <w:tcW w:w="900" w:type="dxa"/>
            <w:tcBorders>
              <w:top w:val="single" w:sz="2" w:space="0" w:color="auto"/>
              <w:left w:val="single" w:sz="2" w:space="0" w:color="auto"/>
              <w:bottom w:val="single" w:sz="2" w:space="0" w:color="auto"/>
              <w:right w:val="single" w:sz="2" w:space="0" w:color="auto"/>
            </w:tcBorders>
          </w:tcPr>
          <w:p w14:paraId="4A74D823" w14:textId="77777777" w:rsidR="00E85441" w:rsidRPr="00A559A0" w:rsidRDefault="00E85441" w:rsidP="00962BCD">
            <w:pPr>
              <w:jc w:val="center"/>
              <w:rPr>
                <w:rFonts w:eastAsia="Times New Roman" w:cs="Arial"/>
                <w:color w:val="0F0F0F"/>
                <w:sz w:val="18"/>
                <w:szCs w:val="24"/>
              </w:rPr>
            </w:pPr>
            <w:bookmarkStart w:id="222" w:name="BKM_CB953D59_5697_4520_BC49_5684C8DBB33B"/>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7F948875" w14:textId="77777777" w:rsidR="00E85441" w:rsidRPr="00A559A0" w:rsidRDefault="00E85441" w:rsidP="00962BCD">
            <w:pPr>
              <w:rPr>
                <w:rFonts w:eastAsia="Times New Roman" w:cs="Arial"/>
                <w:color w:val="0F0F0F"/>
                <w:sz w:val="18"/>
                <w:szCs w:val="24"/>
              </w:rPr>
            </w:pPr>
            <w:r w:rsidRPr="00A559A0">
              <w:rPr>
                <w:rFonts w:eastAsia="Times New Roman" w:cs="Arial"/>
                <w:b/>
                <w:i/>
                <w:color w:val="0F0F0F"/>
                <w:sz w:val="18"/>
                <w:szCs w:val="24"/>
              </w:rPr>
              <w:t>OrganisationRef</w:t>
            </w:r>
          </w:p>
        </w:tc>
        <w:tc>
          <w:tcPr>
            <w:tcW w:w="2160" w:type="dxa"/>
            <w:tcBorders>
              <w:top w:val="single" w:sz="2" w:space="0" w:color="auto"/>
              <w:left w:val="single" w:sz="2" w:space="0" w:color="auto"/>
              <w:bottom w:val="single" w:sz="2" w:space="0" w:color="auto"/>
              <w:right w:val="single" w:sz="2" w:space="0" w:color="auto"/>
            </w:tcBorders>
          </w:tcPr>
          <w:p w14:paraId="0043F73B" w14:textId="77777777" w:rsidR="00E85441" w:rsidRPr="00A559A0" w:rsidRDefault="00E85441" w:rsidP="00962BCD">
            <w:pPr>
              <w:rPr>
                <w:rFonts w:eastAsia="Times New Roman" w:cs="Arial"/>
                <w:color w:val="0F0F0F"/>
                <w:sz w:val="18"/>
                <w:szCs w:val="24"/>
              </w:rPr>
            </w:pPr>
            <w:r w:rsidRPr="00A559A0">
              <w:rPr>
                <w:rFonts w:eastAsia="Times New Roman" w:cs="Arial"/>
                <w:i/>
                <w:color w:val="0F0F0F"/>
                <w:sz w:val="18"/>
                <w:szCs w:val="24"/>
              </w:rPr>
              <w:t>(OrganisationRef)</w:t>
            </w:r>
          </w:p>
        </w:tc>
        <w:tc>
          <w:tcPr>
            <w:tcW w:w="1080" w:type="dxa"/>
            <w:tcBorders>
              <w:top w:val="single" w:sz="2" w:space="0" w:color="auto"/>
              <w:left w:val="single" w:sz="2" w:space="0" w:color="auto"/>
              <w:bottom w:val="single" w:sz="2" w:space="0" w:color="auto"/>
              <w:right w:val="single" w:sz="2" w:space="0" w:color="auto"/>
            </w:tcBorders>
          </w:tcPr>
          <w:p w14:paraId="4A703653" w14:textId="77777777" w:rsidR="00E85441" w:rsidRPr="00A559A0" w:rsidRDefault="00E85441" w:rsidP="00962BCD">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DE0E838" w14:textId="123AB779" w:rsidR="00E85441" w:rsidRPr="00A559A0" w:rsidRDefault="00F039CF" w:rsidP="00962BCD">
            <w:pPr>
              <w:rPr>
                <w:rFonts w:eastAsia="Times New Roman" w:cs="Arial"/>
                <w:color w:val="0F0F0F"/>
                <w:sz w:val="18"/>
                <w:szCs w:val="24"/>
              </w:rPr>
            </w:pPr>
            <w:r w:rsidRPr="00F039CF">
              <w:rPr>
                <w:rFonts w:eastAsia="Times New Roman" w:cs="Arial"/>
                <w:color w:val="0F0F0F"/>
                <w:sz w:val="18"/>
                <w:szCs w:val="24"/>
              </w:rPr>
              <w:t>ORGANISATION qui fournit des services</w:t>
            </w:r>
            <w:r>
              <w:rPr>
                <w:rFonts w:eastAsia="Times New Roman" w:cs="Arial"/>
                <w:color w:val="0F0F0F"/>
                <w:sz w:val="18"/>
                <w:szCs w:val="24"/>
              </w:rPr>
              <w:t xml:space="preserve"> (</w:t>
            </w:r>
            <w:r w:rsidRPr="00F039CF">
              <w:rPr>
                <w:rFonts w:eastAsia="Times New Roman" w:cs="Arial"/>
                <w:color w:val="0F0F0F"/>
                <w:sz w:val="18"/>
                <w:szCs w:val="24"/>
              </w:rPr>
              <w:t>coordonnées, etc.</w:t>
            </w:r>
            <w:r>
              <w:rPr>
                <w:rFonts w:eastAsia="Times New Roman" w:cs="Arial"/>
                <w:color w:val="0F0F0F"/>
                <w:sz w:val="18"/>
                <w:szCs w:val="24"/>
              </w:rPr>
              <w:t>).</w:t>
            </w:r>
          </w:p>
        </w:tc>
        <w:bookmarkEnd w:id="222"/>
      </w:tr>
    </w:tbl>
    <w:p w14:paraId="602E5E25" w14:textId="77777777" w:rsidR="00E85441" w:rsidRPr="00A559A0" w:rsidRDefault="00E85441" w:rsidP="00E85441">
      <w:pPr>
        <w:rPr>
          <w:rFonts w:cs="Arial"/>
        </w:rPr>
      </w:pPr>
    </w:p>
    <w:p w14:paraId="39EB22F8" w14:textId="77777777" w:rsidR="00E85441" w:rsidRPr="00A559A0" w:rsidRDefault="00E85441" w:rsidP="00B407FC">
      <w:pPr>
        <w:rPr>
          <w:rFonts w:cs="Arial"/>
        </w:rPr>
      </w:pPr>
    </w:p>
    <w:p w14:paraId="4EE7422C" w14:textId="77777777" w:rsidR="00B407FC" w:rsidRPr="00A559A0" w:rsidRDefault="00B407FC" w:rsidP="00B407FC"/>
    <w:p w14:paraId="437FD61B" w14:textId="10D69829" w:rsidR="00B407FC" w:rsidRPr="00A559A0" w:rsidRDefault="00B407FC" w:rsidP="00E85441">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107</w:t>
      </w:r>
      <w:r w:rsidRPr="00A559A0">
        <w:rPr>
          <w:rFonts w:cs="Arial"/>
        </w:rPr>
        <w:fldChar w:fldCharType="end"/>
      </w:r>
      <w:r w:rsidRPr="00A559A0">
        <w:rPr>
          <w:rFonts w:cs="Arial"/>
        </w:rPr>
        <w:t xml:space="preserve"> – PricingRule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237"/>
        <w:gridCol w:w="1003"/>
        <w:gridCol w:w="4140"/>
      </w:tblGrid>
      <w:tr w:rsidR="00B407FC" w:rsidRPr="00A559A0" w14:paraId="01C6AE81"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A45A539" w14:textId="1156DB34" w:rsidR="00B407FC" w:rsidRPr="00A559A0" w:rsidRDefault="00B407FC" w:rsidP="00B407FC">
            <w:pPr>
              <w:rPr>
                <w:rFonts w:eastAsia="Times New Roman" w:cs="Arial"/>
                <w:color w:val="0F0F0F"/>
                <w:sz w:val="18"/>
                <w:szCs w:val="24"/>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CE04642"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Name</w:t>
            </w:r>
          </w:p>
        </w:tc>
        <w:tc>
          <w:tcPr>
            <w:tcW w:w="2237" w:type="dxa"/>
            <w:tcBorders>
              <w:top w:val="single" w:sz="2" w:space="0" w:color="auto"/>
              <w:left w:val="single" w:sz="2" w:space="0" w:color="auto"/>
              <w:bottom w:val="single" w:sz="2" w:space="0" w:color="auto"/>
              <w:right w:val="single" w:sz="2" w:space="0" w:color="auto"/>
            </w:tcBorders>
            <w:shd w:val="clear" w:color="auto" w:fill="E6E6E6"/>
          </w:tcPr>
          <w:p w14:paraId="42F447EA"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Type</w:t>
            </w:r>
          </w:p>
        </w:tc>
        <w:tc>
          <w:tcPr>
            <w:tcW w:w="1003" w:type="dxa"/>
            <w:tcBorders>
              <w:top w:val="single" w:sz="2" w:space="0" w:color="auto"/>
              <w:left w:val="single" w:sz="2" w:space="0" w:color="auto"/>
              <w:bottom w:val="single" w:sz="2" w:space="0" w:color="auto"/>
              <w:right w:val="single" w:sz="2" w:space="0" w:color="auto"/>
            </w:tcBorders>
            <w:shd w:val="clear" w:color="auto" w:fill="E6E6E6"/>
          </w:tcPr>
          <w:p w14:paraId="3077B240" w14:textId="4C241CCD" w:rsidR="00B407FC" w:rsidRPr="00A559A0" w:rsidRDefault="00B407FC" w:rsidP="00B407FC">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AFE1DB5"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Description</w:t>
            </w:r>
          </w:p>
        </w:tc>
      </w:tr>
      <w:tr w:rsidR="00B407FC" w:rsidRPr="00A559A0" w14:paraId="15B394C3"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E21472E"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DB49206"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2237" w:type="dxa"/>
            <w:tcBorders>
              <w:top w:val="single" w:sz="2" w:space="0" w:color="auto"/>
              <w:left w:val="single" w:sz="2" w:space="0" w:color="auto"/>
              <w:bottom w:val="single" w:sz="2" w:space="0" w:color="auto"/>
              <w:right w:val="single" w:sz="2" w:space="0" w:color="auto"/>
            </w:tcBorders>
            <w:shd w:val="clear" w:color="auto" w:fill="FFFFFF"/>
          </w:tcPr>
          <w:p w14:paraId="3352A049" w14:textId="77777777" w:rsidR="00B407FC" w:rsidRPr="00A559A0" w:rsidRDefault="00B407FC" w:rsidP="00B407FC">
            <w:pPr>
              <w:rPr>
                <w:rFonts w:eastAsia="Times New Roman" w:cs="Arial"/>
                <w:color w:val="0F0F0F"/>
                <w:sz w:val="18"/>
                <w:szCs w:val="24"/>
                <w:u w:val="single"/>
              </w:rPr>
            </w:pPr>
            <w:r w:rsidRPr="00A559A0">
              <w:rPr>
                <w:rFonts w:eastAsia="Times New Roman" w:cs="Arial"/>
                <w:i/>
                <w:color w:val="0F0F0F"/>
                <w:sz w:val="18"/>
                <w:szCs w:val="24"/>
                <w:u w:val="single"/>
              </w:rPr>
              <w:t>DataManagedObject</w:t>
            </w:r>
          </w:p>
        </w:tc>
        <w:tc>
          <w:tcPr>
            <w:tcW w:w="1003" w:type="dxa"/>
            <w:tcBorders>
              <w:top w:val="single" w:sz="2" w:space="0" w:color="auto"/>
              <w:left w:val="single" w:sz="2" w:space="0" w:color="auto"/>
              <w:bottom w:val="single" w:sz="2" w:space="0" w:color="auto"/>
              <w:right w:val="single" w:sz="2" w:space="0" w:color="auto"/>
            </w:tcBorders>
            <w:shd w:val="clear" w:color="auto" w:fill="FFFFFF"/>
          </w:tcPr>
          <w:p w14:paraId="03DBDB87"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48176B4" w14:textId="7FD2CC7E" w:rsidR="00B407FC" w:rsidRPr="00A559A0" w:rsidRDefault="00B407FC" w:rsidP="00B407FC">
            <w:pPr>
              <w:rPr>
                <w:rFonts w:eastAsia="Times New Roman" w:cs="Arial"/>
                <w:color w:val="0F0F0F"/>
                <w:sz w:val="18"/>
                <w:szCs w:val="24"/>
              </w:rPr>
            </w:pPr>
            <w:r w:rsidRPr="00A559A0">
              <w:rPr>
                <w:rFonts w:eastAsia="Times New Roman" w:cs="Arial"/>
                <w:color w:val="0F0F0F"/>
                <w:sz w:val="18"/>
                <w:szCs w:val="24"/>
              </w:rPr>
              <w:t>PRICING RULE</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DATA MANAGED OBJECT.</w:t>
            </w:r>
          </w:p>
        </w:tc>
      </w:tr>
      <w:tr w:rsidR="00B407FC" w:rsidRPr="00A559A0" w14:paraId="2F390C51" w14:textId="77777777" w:rsidTr="00B407FC">
        <w:tc>
          <w:tcPr>
            <w:tcW w:w="900" w:type="dxa"/>
            <w:tcBorders>
              <w:top w:val="single" w:sz="2" w:space="0" w:color="auto"/>
              <w:left w:val="single" w:sz="2" w:space="0" w:color="auto"/>
              <w:bottom w:val="single" w:sz="2" w:space="0" w:color="auto"/>
              <w:right w:val="single" w:sz="2" w:space="0" w:color="auto"/>
            </w:tcBorders>
          </w:tcPr>
          <w:p w14:paraId="255EA740"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B4314BF"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id</w:t>
            </w:r>
          </w:p>
        </w:tc>
        <w:tc>
          <w:tcPr>
            <w:tcW w:w="2237" w:type="dxa"/>
            <w:tcBorders>
              <w:top w:val="single" w:sz="2" w:space="0" w:color="auto"/>
              <w:left w:val="single" w:sz="2" w:space="0" w:color="auto"/>
              <w:bottom w:val="single" w:sz="2" w:space="0" w:color="auto"/>
              <w:right w:val="single" w:sz="2" w:space="0" w:color="auto"/>
            </w:tcBorders>
          </w:tcPr>
          <w:p w14:paraId="177FBCB4"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PricingRuleIdType</w:t>
            </w:r>
          </w:p>
        </w:tc>
        <w:tc>
          <w:tcPr>
            <w:tcW w:w="1003" w:type="dxa"/>
            <w:tcBorders>
              <w:top w:val="single" w:sz="2" w:space="0" w:color="auto"/>
              <w:left w:val="single" w:sz="2" w:space="0" w:color="auto"/>
              <w:bottom w:val="single" w:sz="2" w:space="0" w:color="auto"/>
              <w:right w:val="single" w:sz="2" w:space="0" w:color="auto"/>
            </w:tcBorders>
          </w:tcPr>
          <w:p w14:paraId="1A770CA6"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42D0C2D" w14:textId="50CB8DC3"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Identifiant du</w:t>
            </w:r>
            <w:r w:rsidR="00B407FC" w:rsidRPr="00A559A0">
              <w:rPr>
                <w:rFonts w:eastAsia="Times New Roman" w:cs="Arial"/>
                <w:color w:val="0F0F0F"/>
                <w:sz w:val="18"/>
                <w:szCs w:val="24"/>
              </w:rPr>
              <w:t xml:space="preserve"> PRICING RULE.</w:t>
            </w:r>
          </w:p>
        </w:tc>
      </w:tr>
      <w:tr w:rsidR="00B407FC" w:rsidRPr="00A559A0" w14:paraId="7BD392AA" w14:textId="77777777" w:rsidTr="00B407FC">
        <w:tc>
          <w:tcPr>
            <w:tcW w:w="900" w:type="dxa"/>
            <w:tcBorders>
              <w:top w:val="single" w:sz="2" w:space="0" w:color="auto"/>
              <w:left w:val="single" w:sz="2" w:space="0" w:color="auto"/>
              <w:bottom w:val="single" w:sz="2" w:space="0" w:color="auto"/>
              <w:right w:val="single" w:sz="2" w:space="0" w:color="auto"/>
            </w:tcBorders>
          </w:tcPr>
          <w:p w14:paraId="3A9A3D78" w14:textId="77777777" w:rsidR="00B407FC" w:rsidRPr="00A559A0" w:rsidRDefault="00B407FC" w:rsidP="00B407FC">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A34E75B"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Name</w:t>
            </w:r>
          </w:p>
        </w:tc>
        <w:tc>
          <w:tcPr>
            <w:tcW w:w="2237" w:type="dxa"/>
            <w:tcBorders>
              <w:top w:val="single" w:sz="2" w:space="0" w:color="auto"/>
              <w:left w:val="single" w:sz="2" w:space="0" w:color="auto"/>
              <w:bottom w:val="single" w:sz="2" w:space="0" w:color="auto"/>
              <w:right w:val="single" w:sz="2" w:space="0" w:color="auto"/>
            </w:tcBorders>
          </w:tcPr>
          <w:p w14:paraId="6A9C61D3" w14:textId="77777777" w:rsidR="00B407FC" w:rsidRPr="00A559A0" w:rsidDel="00032674" w:rsidRDefault="00B407FC" w:rsidP="00B407FC">
            <w:pPr>
              <w:rPr>
                <w:rFonts w:eastAsia="Times New Roman" w:cs="Arial"/>
                <w:i/>
                <w:color w:val="0F0F0F"/>
                <w:sz w:val="18"/>
                <w:szCs w:val="24"/>
              </w:rPr>
            </w:pPr>
            <w:r w:rsidRPr="00A559A0">
              <w:rPr>
                <w:rFonts w:eastAsia="Times New Roman" w:cs="Arial"/>
                <w:i/>
                <w:color w:val="0F0F0F"/>
                <w:sz w:val="18"/>
                <w:szCs w:val="24"/>
              </w:rPr>
              <w:t>MultilingualString</w:t>
            </w:r>
          </w:p>
        </w:tc>
        <w:tc>
          <w:tcPr>
            <w:tcW w:w="1003" w:type="dxa"/>
            <w:tcBorders>
              <w:top w:val="single" w:sz="2" w:space="0" w:color="auto"/>
              <w:left w:val="single" w:sz="2" w:space="0" w:color="auto"/>
              <w:bottom w:val="single" w:sz="2" w:space="0" w:color="auto"/>
              <w:right w:val="single" w:sz="2" w:space="0" w:color="auto"/>
            </w:tcBorders>
          </w:tcPr>
          <w:p w14:paraId="0C61DEB5"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1A96D51" w14:textId="0D6F1A48"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Nom du</w:t>
            </w:r>
            <w:r w:rsidR="00B407FC" w:rsidRPr="00A559A0">
              <w:rPr>
                <w:rFonts w:eastAsia="Times New Roman" w:cs="Arial"/>
                <w:color w:val="0F0F0F"/>
                <w:sz w:val="18"/>
                <w:szCs w:val="24"/>
              </w:rPr>
              <w:t xml:space="preserve"> PRICING RULE.</w:t>
            </w:r>
          </w:p>
        </w:tc>
      </w:tr>
      <w:tr w:rsidR="00B407FC" w:rsidRPr="00A559A0" w14:paraId="6B97AC27" w14:textId="77777777" w:rsidTr="00B407FC">
        <w:tc>
          <w:tcPr>
            <w:tcW w:w="900" w:type="dxa"/>
            <w:tcBorders>
              <w:top w:val="single" w:sz="2" w:space="0" w:color="auto"/>
              <w:left w:val="single" w:sz="2" w:space="0" w:color="auto"/>
              <w:bottom w:val="single" w:sz="2" w:space="0" w:color="auto"/>
              <w:right w:val="single" w:sz="2" w:space="0" w:color="auto"/>
            </w:tcBorders>
          </w:tcPr>
          <w:p w14:paraId="7EAE8694" w14:textId="77777777" w:rsidR="00B407FC" w:rsidRPr="00A559A0" w:rsidRDefault="00B407FC" w:rsidP="00B407FC">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86DE1AB"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Description</w:t>
            </w:r>
          </w:p>
        </w:tc>
        <w:tc>
          <w:tcPr>
            <w:tcW w:w="2237" w:type="dxa"/>
            <w:tcBorders>
              <w:top w:val="single" w:sz="2" w:space="0" w:color="auto"/>
              <w:left w:val="single" w:sz="2" w:space="0" w:color="auto"/>
              <w:bottom w:val="single" w:sz="2" w:space="0" w:color="auto"/>
              <w:right w:val="single" w:sz="2" w:space="0" w:color="auto"/>
            </w:tcBorders>
          </w:tcPr>
          <w:p w14:paraId="7A770102" w14:textId="77777777" w:rsidR="00B407FC" w:rsidRPr="00A559A0" w:rsidDel="00032674" w:rsidRDefault="00B407FC" w:rsidP="00B407FC">
            <w:pPr>
              <w:rPr>
                <w:rFonts w:eastAsia="Times New Roman" w:cs="Arial"/>
                <w:i/>
                <w:color w:val="0F0F0F"/>
                <w:sz w:val="18"/>
                <w:szCs w:val="24"/>
              </w:rPr>
            </w:pPr>
            <w:r w:rsidRPr="00A559A0">
              <w:rPr>
                <w:rFonts w:eastAsia="Times New Roman" w:cs="Arial"/>
                <w:i/>
                <w:color w:val="0F0F0F"/>
                <w:sz w:val="18"/>
                <w:szCs w:val="24"/>
              </w:rPr>
              <w:t>MultilingualString</w:t>
            </w:r>
          </w:p>
        </w:tc>
        <w:tc>
          <w:tcPr>
            <w:tcW w:w="1003" w:type="dxa"/>
            <w:tcBorders>
              <w:top w:val="single" w:sz="2" w:space="0" w:color="auto"/>
              <w:left w:val="single" w:sz="2" w:space="0" w:color="auto"/>
              <w:bottom w:val="single" w:sz="2" w:space="0" w:color="auto"/>
              <w:right w:val="single" w:sz="2" w:space="0" w:color="auto"/>
            </w:tcBorders>
          </w:tcPr>
          <w:p w14:paraId="426EAA27"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A8280E5" w14:textId="5D254995"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Description du</w:t>
            </w:r>
            <w:r w:rsidR="00B407FC" w:rsidRPr="00A559A0">
              <w:rPr>
                <w:rFonts w:eastAsia="Times New Roman" w:cs="Arial"/>
                <w:color w:val="0F0F0F"/>
                <w:sz w:val="18"/>
                <w:szCs w:val="24"/>
              </w:rPr>
              <w:t xml:space="preserve"> PRICING RULE.</w:t>
            </w:r>
          </w:p>
        </w:tc>
      </w:tr>
      <w:tr w:rsidR="00B407FC" w:rsidRPr="00A559A0" w14:paraId="640BCE15" w14:textId="77777777" w:rsidTr="00B407FC">
        <w:tc>
          <w:tcPr>
            <w:tcW w:w="900" w:type="dxa"/>
            <w:tcBorders>
              <w:top w:val="single" w:sz="2" w:space="0" w:color="auto"/>
              <w:left w:val="single" w:sz="2" w:space="0" w:color="auto"/>
              <w:bottom w:val="single" w:sz="2" w:space="0" w:color="auto"/>
              <w:right w:val="single" w:sz="2" w:space="0" w:color="auto"/>
            </w:tcBorders>
          </w:tcPr>
          <w:p w14:paraId="34B441A4" w14:textId="77777777" w:rsidR="00B407FC" w:rsidRPr="00A559A0" w:rsidRDefault="00B407FC" w:rsidP="00B407FC">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246F298"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MethodName</w:t>
            </w:r>
          </w:p>
        </w:tc>
        <w:tc>
          <w:tcPr>
            <w:tcW w:w="2237" w:type="dxa"/>
            <w:tcBorders>
              <w:top w:val="single" w:sz="2" w:space="0" w:color="auto"/>
              <w:left w:val="single" w:sz="2" w:space="0" w:color="auto"/>
              <w:bottom w:val="single" w:sz="2" w:space="0" w:color="auto"/>
              <w:right w:val="single" w:sz="2" w:space="0" w:color="auto"/>
            </w:tcBorders>
          </w:tcPr>
          <w:p w14:paraId="76D565AA" w14:textId="77777777" w:rsidR="00B407FC" w:rsidRPr="00A559A0" w:rsidRDefault="00B407FC" w:rsidP="00B407FC">
            <w:pPr>
              <w:rPr>
                <w:rFonts w:eastAsia="Times New Roman" w:cs="Arial"/>
                <w:i/>
                <w:color w:val="0F0F0F"/>
                <w:sz w:val="18"/>
                <w:szCs w:val="24"/>
              </w:rPr>
            </w:pPr>
            <w:r w:rsidRPr="00A559A0">
              <w:rPr>
                <w:rFonts w:eastAsia="Times New Roman" w:cs="Arial"/>
                <w:i/>
                <w:color w:val="0F0F0F"/>
                <w:sz w:val="18"/>
                <w:szCs w:val="24"/>
              </w:rPr>
              <w:t>xsd:NCNAME</w:t>
            </w:r>
          </w:p>
        </w:tc>
        <w:tc>
          <w:tcPr>
            <w:tcW w:w="1003" w:type="dxa"/>
            <w:tcBorders>
              <w:top w:val="single" w:sz="2" w:space="0" w:color="auto"/>
              <w:left w:val="single" w:sz="2" w:space="0" w:color="auto"/>
              <w:bottom w:val="single" w:sz="2" w:space="0" w:color="auto"/>
              <w:right w:val="single" w:sz="2" w:space="0" w:color="auto"/>
            </w:tcBorders>
          </w:tcPr>
          <w:p w14:paraId="73AA30A7"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3197E36" w14:textId="67362FAC" w:rsidR="00B407FC" w:rsidRPr="00A559A0" w:rsidRDefault="002E0AC3" w:rsidP="00B407FC">
            <w:pPr>
              <w:rPr>
                <w:rFonts w:eastAsia="Times New Roman" w:cs="Arial"/>
                <w:color w:val="0F0F0F"/>
                <w:sz w:val="18"/>
                <w:szCs w:val="24"/>
              </w:rPr>
            </w:pPr>
            <w:r>
              <w:rPr>
                <w:rFonts w:eastAsia="Times New Roman" w:cs="Arial"/>
                <w:color w:val="0F0F0F"/>
                <w:sz w:val="18"/>
                <w:szCs w:val="24"/>
              </w:rPr>
              <w:t>Méthode de c</w:t>
            </w:r>
            <w:r w:rsidR="00B407FC" w:rsidRPr="00A559A0">
              <w:rPr>
                <w:rFonts w:eastAsia="Times New Roman" w:cs="Arial"/>
                <w:color w:val="0F0F0F"/>
                <w:sz w:val="18"/>
                <w:szCs w:val="24"/>
              </w:rPr>
              <w:t xml:space="preserve">alcul </w:t>
            </w:r>
            <w:r w:rsidR="0009410C" w:rsidRPr="00A559A0">
              <w:rPr>
                <w:rFonts w:eastAsia="Times New Roman" w:cs="Arial"/>
                <w:color w:val="0F0F0F"/>
                <w:sz w:val="18"/>
                <w:szCs w:val="24"/>
              </w:rPr>
              <w:t>associé au</w:t>
            </w:r>
            <w:r w:rsidR="00B407FC" w:rsidRPr="00A559A0">
              <w:rPr>
                <w:rFonts w:eastAsia="Times New Roman" w:cs="Arial"/>
                <w:color w:val="0F0F0F"/>
                <w:sz w:val="18"/>
                <w:szCs w:val="24"/>
              </w:rPr>
              <w:t xml:space="preserve"> PRICING RULE.</w:t>
            </w:r>
          </w:p>
        </w:tc>
      </w:tr>
      <w:tr w:rsidR="00B407FC" w:rsidRPr="00A559A0" w14:paraId="344AB152"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33EDEE1F" w14:textId="77777777" w:rsidR="00B407FC" w:rsidRPr="00A559A0" w:rsidRDefault="00B407FC" w:rsidP="00B407FC">
            <w:pPr>
              <w:jc w:val="center"/>
              <w:rPr>
                <w:rFonts w:eastAsia="Times New Roman" w:cs="Arial"/>
                <w:vanish/>
                <w:color w:val="0F0F0F"/>
                <w:sz w:val="18"/>
                <w:szCs w:val="24"/>
              </w:rPr>
            </w:pPr>
            <w:r w:rsidRPr="00A559A0">
              <w:rPr>
                <w:rFonts w:eastAsia="Times New Roman"/>
                <w:vanish/>
                <w:color w:val="0F0F0F"/>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49D4E3B8" w14:textId="2071C62E" w:rsidR="00B407FC" w:rsidRPr="00A559A0" w:rsidRDefault="00B407FC" w:rsidP="00B407FC">
            <w:pPr>
              <w:rPr>
                <w:rFonts w:eastAsia="Times New Roman" w:cs="Arial"/>
                <w:b/>
                <w:i/>
                <w:vanish/>
                <w:color w:val="0F0F0F"/>
                <w:sz w:val="18"/>
                <w:szCs w:val="24"/>
                <w:highlight w:val="cyan"/>
              </w:rPr>
            </w:pPr>
            <w:r w:rsidRPr="00A559A0">
              <w:rPr>
                <w:b/>
                <w:i/>
                <w:vanish/>
                <w:sz w:val="18"/>
                <w:szCs w:val="18"/>
                <w:highlight w:val="cyan"/>
              </w:rPr>
              <w:t>TypeOfPricingRule</w:t>
            </w:r>
            <w:r w:rsidRPr="00A559A0">
              <w:rPr>
                <w:rFonts w:eastAsia="Times New Roman"/>
                <w:b/>
                <w:i/>
                <w:vanish/>
                <w:color w:val="0F0F0F"/>
                <w:sz w:val="18"/>
                <w:szCs w:val="18"/>
                <w:highlight w:val="cyan"/>
              </w:rPr>
              <w:t>Ref</w:t>
            </w:r>
          </w:p>
        </w:tc>
        <w:tc>
          <w:tcPr>
            <w:tcW w:w="2237" w:type="dxa"/>
            <w:tcBorders>
              <w:top w:val="single" w:sz="2" w:space="0" w:color="auto"/>
              <w:left w:val="single" w:sz="2" w:space="0" w:color="auto"/>
              <w:bottom w:val="single" w:sz="2" w:space="0" w:color="auto"/>
              <w:right w:val="single" w:sz="2" w:space="0" w:color="auto"/>
            </w:tcBorders>
          </w:tcPr>
          <w:p w14:paraId="0730D620" w14:textId="77777777" w:rsidR="00B407FC" w:rsidRPr="00A559A0" w:rsidRDefault="00B407FC" w:rsidP="00B407FC">
            <w:pPr>
              <w:rPr>
                <w:rFonts w:eastAsia="Times New Roman" w:cs="Arial"/>
                <w:i/>
                <w:vanish/>
                <w:color w:val="0F0F0F"/>
                <w:sz w:val="18"/>
                <w:szCs w:val="24"/>
                <w:highlight w:val="cyan"/>
              </w:rPr>
            </w:pPr>
            <w:r w:rsidRPr="00A559A0">
              <w:rPr>
                <w:i/>
                <w:vanish/>
                <w:sz w:val="18"/>
                <w:szCs w:val="18"/>
                <w:highlight w:val="cyan"/>
              </w:rPr>
              <w:t>TypeOfPricing-RuleRef</w:t>
            </w:r>
          </w:p>
        </w:tc>
        <w:tc>
          <w:tcPr>
            <w:tcW w:w="1003" w:type="dxa"/>
            <w:tcBorders>
              <w:top w:val="single" w:sz="2" w:space="0" w:color="auto"/>
              <w:left w:val="single" w:sz="2" w:space="0" w:color="auto"/>
              <w:bottom w:val="single" w:sz="2" w:space="0" w:color="auto"/>
              <w:right w:val="single" w:sz="2" w:space="0" w:color="auto"/>
            </w:tcBorders>
          </w:tcPr>
          <w:p w14:paraId="779339A7"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617A610" w14:textId="77777777" w:rsidR="00B407FC" w:rsidRPr="00A559A0" w:rsidRDefault="00B407FC" w:rsidP="00B407FC">
            <w:pPr>
              <w:rPr>
                <w:rFonts w:eastAsia="Times New Roman" w:cs="Arial"/>
                <w:vanish/>
                <w:color w:val="0F0F0F"/>
                <w:sz w:val="18"/>
                <w:szCs w:val="24"/>
                <w:highlight w:val="cyan"/>
              </w:rPr>
            </w:pPr>
            <w:r w:rsidRPr="00A559A0">
              <w:rPr>
                <w:vanish/>
                <w:sz w:val="18"/>
                <w:szCs w:val="18"/>
                <w:highlight w:val="cyan"/>
              </w:rPr>
              <w:t>Classification of PRICING RULE. +v1.1</w:t>
            </w:r>
          </w:p>
        </w:tc>
      </w:tr>
      <w:tr w:rsidR="00B407FC" w:rsidRPr="00A559A0" w14:paraId="608AD713"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308153C8" w14:textId="77777777" w:rsidR="00B407FC" w:rsidRPr="00A559A0" w:rsidRDefault="00B407FC" w:rsidP="00B407FC">
            <w:pPr>
              <w:jc w:val="center"/>
              <w:rPr>
                <w:rFonts w:eastAsia="Times New Roman" w:cs="Arial"/>
                <w:vanish/>
                <w:color w:val="0F0F0F"/>
                <w:sz w:val="18"/>
                <w:szCs w:val="24"/>
              </w:rPr>
            </w:pPr>
            <w:r w:rsidRPr="00A559A0">
              <w:rPr>
                <w:rFonts w:eastAsia="Times New Roman"/>
                <w:vanish/>
                <w:color w:val="0F0F0F"/>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6C77F3F3" w14:textId="47CCA728" w:rsidR="00B407FC" w:rsidRPr="00A559A0" w:rsidRDefault="00B407FC" w:rsidP="00B407FC">
            <w:pPr>
              <w:rPr>
                <w:rFonts w:eastAsia="Times New Roman" w:cs="Arial"/>
                <w:b/>
                <w:i/>
                <w:vanish/>
                <w:color w:val="0F0F0F"/>
                <w:sz w:val="18"/>
                <w:szCs w:val="24"/>
                <w:highlight w:val="cyan"/>
              </w:rPr>
            </w:pPr>
            <w:r w:rsidRPr="00A559A0">
              <w:rPr>
                <w:b/>
                <w:i/>
                <w:vanish/>
                <w:sz w:val="18"/>
                <w:szCs w:val="18"/>
                <w:highlight w:val="cyan"/>
              </w:rPr>
              <w:t>PricingRule</w:t>
            </w:r>
            <w:r w:rsidRPr="00A559A0">
              <w:rPr>
                <w:rFonts w:eastAsia="Times New Roman"/>
                <w:b/>
                <w:i/>
                <w:vanish/>
                <w:color w:val="0F0F0F"/>
                <w:sz w:val="18"/>
                <w:szCs w:val="18"/>
                <w:highlight w:val="cyan"/>
              </w:rPr>
              <w:t>Ref</w:t>
            </w:r>
          </w:p>
        </w:tc>
        <w:tc>
          <w:tcPr>
            <w:tcW w:w="2237" w:type="dxa"/>
            <w:tcBorders>
              <w:top w:val="single" w:sz="2" w:space="0" w:color="auto"/>
              <w:left w:val="single" w:sz="2" w:space="0" w:color="auto"/>
              <w:bottom w:val="single" w:sz="2" w:space="0" w:color="auto"/>
              <w:right w:val="single" w:sz="2" w:space="0" w:color="auto"/>
            </w:tcBorders>
          </w:tcPr>
          <w:p w14:paraId="50D69861" w14:textId="77777777" w:rsidR="00B407FC" w:rsidRPr="00A559A0" w:rsidRDefault="00B407FC" w:rsidP="00B407FC">
            <w:pPr>
              <w:rPr>
                <w:rFonts w:eastAsia="Times New Roman" w:cs="Arial"/>
                <w:i/>
                <w:vanish/>
                <w:color w:val="0F0F0F"/>
                <w:sz w:val="18"/>
                <w:szCs w:val="24"/>
                <w:highlight w:val="cyan"/>
              </w:rPr>
            </w:pPr>
            <w:r w:rsidRPr="00A559A0">
              <w:rPr>
                <w:i/>
                <w:vanish/>
                <w:sz w:val="18"/>
                <w:szCs w:val="18"/>
                <w:highlight w:val="cyan"/>
              </w:rPr>
              <w:t>PricingRuleRef+</w:t>
            </w:r>
          </w:p>
        </w:tc>
        <w:tc>
          <w:tcPr>
            <w:tcW w:w="1003" w:type="dxa"/>
            <w:tcBorders>
              <w:top w:val="single" w:sz="2" w:space="0" w:color="auto"/>
              <w:left w:val="single" w:sz="2" w:space="0" w:color="auto"/>
              <w:bottom w:val="single" w:sz="2" w:space="0" w:color="auto"/>
              <w:right w:val="single" w:sz="2" w:space="0" w:color="auto"/>
            </w:tcBorders>
          </w:tcPr>
          <w:p w14:paraId="53A098AE"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30E2413" w14:textId="77777777" w:rsidR="00B407FC" w:rsidRPr="00A559A0" w:rsidRDefault="00B407FC" w:rsidP="00B407FC">
            <w:pPr>
              <w:rPr>
                <w:rFonts w:eastAsia="Times New Roman" w:cs="Arial"/>
                <w:vanish/>
                <w:color w:val="0F0F0F"/>
                <w:sz w:val="18"/>
                <w:szCs w:val="24"/>
                <w:highlight w:val="cyan"/>
              </w:rPr>
            </w:pPr>
            <w:r w:rsidRPr="00A559A0">
              <w:rPr>
                <w:vanish/>
                <w:sz w:val="18"/>
                <w:szCs w:val="18"/>
                <w:highlight w:val="cyan"/>
              </w:rPr>
              <w:t>PRICING RULE to chain to from this one.</w:t>
            </w:r>
          </w:p>
        </w:tc>
      </w:tr>
      <w:tr w:rsidR="00B407FC" w:rsidRPr="00A559A0" w14:paraId="2FC94668"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969DC81" w14:textId="77777777" w:rsidR="00B407FC" w:rsidRPr="00A559A0" w:rsidRDefault="00B407FC" w:rsidP="00B407FC">
            <w:pPr>
              <w:jc w:val="center"/>
              <w:rPr>
                <w:rFonts w:eastAsia="Times New Roman" w:cs="Arial"/>
                <w:vanish/>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D3D0A37"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Factor</w:t>
            </w:r>
          </w:p>
        </w:tc>
        <w:tc>
          <w:tcPr>
            <w:tcW w:w="2237" w:type="dxa"/>
            <w:tcBorders>
              <w:top w:val="single" w:sz="2" w:space="0" w:color="auto"/>
              <w:left w:val="single" w:sz="2" w:space="0" w:color="auto"/>
              <w:bottom w:val="single" w:sz="2" w:space="0" w:color="auto"/>
              <w:right w:val="single" w:sz="2" w:space="0" w:color="auto"/>
            </w:tcBorders>
          </w:tcPr>
          <w:p w14:paraId="29BDD984"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xsd:decimal</w:t>
            </w:r>
          </w:p>
        </w:tc>
        <w:tc>
          <w:tcPr>
            <w:tcW w:w="1003" w:type="dxa"/>
            <w:tcBorders>
              <w:top w:val="single" w:sz="2" w:space="0" w:color="auto"/>
              <w:left w:val="single" w:sz="2" w:space="0" w:color="auto"/>
              <w:bottom w:val="single" w:sz="2" w:space="0" w:color="auto"/>
              <w:right w:val="single" w:sz="2" w:space="0" w:color="auto"/>
            </w:tcBorders>
          </w:tcPr>
          <w:p w14:paraId="734E6867"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2083440" w14:textId="060B256B"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 xml:space="preserve">Numeric factor </w:t>
            </w:r>
            <w:r w:rsidR="0009410C" w:rsidRPr="00A559A0">
              <w:rPr>
                <w:rFonts w:eastAsia="Times New Roman" w:cs="Arial"/>
                <w:vanish/>
                <w:color w:val="0F0F0F"/>
                <w:sz w:val="18"/>
                <w:szCs w:val="24"/>
                <w:highlight w:val="cyan"/>
              </w:rPr>
              <w:t>associé au</w:t>
            </w:r>
            <w:r w:rsidRPr="00A559A0">
              <w:rPr>
                <w:rFonts w:eastAsia="Times New Roman" w:cs="Arial"/>
                <w:vanish/>
                <w:color w:val="0F0F0F"/>
                <w:sz w:val="18"/>
                <w:szCs w:val="24"/>
                <w:highlight w:val="cyan"/>
              </w:rPr>
              <w:t xml:space="preserve"> PRICING RULE.</w:t>
            </w:r>
          </w:p>
        </w:tc>
      </w:tr>
      <w:tr w:rsidR="00B407FC" w:rsidRPr="00A559A0" w14:paraId="38AEE938" w14:textId="77777777" w:rsidTr="00B407FC">
        <w:tc>
          <w:tcPr>
            <w:tcW w:w="900" w:type="dxa"/>
            <w:tcBorders>
              <w:top w:val="single" w:sz="2" w:space="0" w:color="auto"/>
              <w:left w:val="single" w:sz="2" w:space="0" w:color="auto"/>
              <w:bottom w:val="single" w:sz="2" w:space="0" w:color="auto"/>
              <w:right w:val="single" w:sz="2" w:space="0" w:color="auto"/>
            </w:tcBorders>
          </w:tcPr>
          <w:p w14:paraId="579EBE60" w14:textId="77777777" w:rsidR="00B407FC" w:rsidRPr="00A559A0" w:rsidRDefault="00B407FC" w:rsidP="00B407FC">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FFA445C"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Currency</w:t>
            </w:r>
          </w:p>
        </w:tc>
        <w:tc>
          <w:tcPr>
            <w:tcW w:w="2237" w:type="dxa"/>
            <w:tcBorders>
              <w:top w:val="single" w:sz="2" w:space="0" w:color="auto"/>
              <w:left w:val="single" w:sz="2" w:space="0" w:color="auto"/>
              <w:bottom w:val="single" w:sz="2" w:space="0" w:color="auto"/>
              <w:right w:val="single" w:sz="2" w:space="0" w:color="auto"/>
            </w:tcBorders>
          </w:tcPr>
          <w:p w14:paraId="3F1D754F" w14:textId="77777777" w:rsidR="00B407FC" w:rsidRPr="00A559A0" w:rsidRDefault="00B407FC" w:rsidP="00B407FC">
            <w:pPr>
              <w:rPr>
                <w:rFonts w:eastAsia="Times New Roman" w:cs="Arial"/>
                <w:i/>
                <w:color w:val="0F0F0F"/>
                <w:sz w:val="18"/>
                <w:szCs w:val="24"/>
              </w:rPr>
            </w:pPr>
            <w:r w:rsidRPr="00A559A0">
              <w:rPr>
                <w:rFonts w:eastAsia="Times New Roman" w:cs="Arial"/>
                <w:i/>
                <w:color w:val="0F0F0F"/>
                <w:sz w:val="18"/>
                <w:szCs w:val="24"/>
              </w:rPr>
              <w:t>CurrencyType</w:t>
            </w:r>
          </w:p>
        </w:tc>
        <w:tc>
          <w:tcPr>
            <w:tcW w:w="1003" w:type="dxa"/>
            <w:tcBorders>
              <w:top w:val="single" w:sz="2" w:space="0" w:color="auto"/>
              <w:left w:val="single" w:sz="2" w:space="0" w:color="auto"/>
              <w:bottom w:val="single" w:sz="2" w:space="0" w:color="auto"/>
              <w:right w:val="single" w:sz="2" w:space="0" w:color="auto"/>
            </w:tcBorders>
          </w:tcPr>
          <w:p w14:paraId="682A2326"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39365A3" w14:textId="664C60FA" w:rsidR="00B407FC" w:rsidRPr="00A559A0" w:rsidRDefault="002E0AC3" w:rsidP="00B407FC">
            <w:pPr>
              <w:rPr>
                <w:rFonts w:eastAsia="Times New Roman" w:cs="Arial"/>
                <w:color w:val="0F0F0F"/>
                <w:sz w:val="18"/>
                <w:szCs w:val="24"/>
              </w:rPr>
            </w:pPr>
            <w:r>
              <w:rPr>
                <w:rFonts w:eastAsia="Times New Roman" w:cs="Arial"/>
                <w:color w:val="0F0F0F"/>
                <w:sz w:val="18"/>
                <w:szCs w:val="24"/>
              </w:rPr>
              <w:t>Devise</w:t>
            </w:r>
            <w:r w:rsidR="00B407FC" w:rsidRPr="00A559A0">
              <w:rPr>
                <w:rFonts w:eastAsia="Times New Roman" w:cs="Arial"/>
                <w:color w:val="0F0F0F"/>
                <w:sz w:val="18"/>
                <w:szCs w:val="24"/>
              </w:rPr>
              <w:t xml:space="preserve"> </w:t>
            </w:r>
            <w:r w:rsidR="0009410C" w:rsidRPr="00A559A0">
              <w:rPr>
                <w:rFonts w:eastAsia="Times New Roman" w:cs="Arial"/>
                <w:color w:val="0F0F0F"/>
                <w:sz w:val="18"/>
                <w:szCs w:val="24"/>
              </w:rPr>
              <w:t>associé au</w:t>
            </w:r>
            <w:r w:rsidR="00B407FC" w:rsidRPr="00A559A0">
              <w:rPr>
                <w:rFonts w:eastAsia="Times New Roman" w:cs="Arial"/>
                <w:color w:val="0F0F0F"/>
                <w:sz w:val="18"/>
                <w:szCs w:val="24"/>
              </w:rPr>
              <w:t xml:space="preserve"> PRICING RULE. </w:t>
            </w:r>
          </w:p>
        </w:tc>
      </w:tr>
      <w:tr w:rsidR="00B407FC" w:rsidRPr="00A559A0" w14:paraId="33AE0308" w14:textId="77777777" w:rsidTr="00B407FC">
        <w:tc>
          <w:tcPr>
            <w:tcW w:w="900" w:type="dxa"/>
            <w:tcBorders>
              <w:top w:val="single" w:sz="2" w:space="0" w:color="auto"/>
              <w:left w:val="single" w:sz="2" w:space="0" w:color="auto"/>
              <w:bottom w:val="single" w:sz="2" w:space="0" w:color="auto"/>
              <w:right w:val="single" w:sz="2" w:space="0" w:color="auto"/>
            </w:tcBorders>
          </w:tcPr>
          <w:p w14:paraId="2935DC5E" w14:textId="77777777" w:rsidR="00B407FC" w:rsidRPr="00A559A0" w:rsidRDefault="00B407FC" w:rsidP="00B407FC">
            <w:pPr>
              <w:jc w:val="center"/>
              <w:rPr>
                <w:rFonts w:eastAsia="Times New Roman" w:cs="Arial"/>
                <w:color w:val="0F0F0F"/>
                <w:sz w:val="18"/>
                <w:szCs w:val="24"/>
              </w:rPr>
            </w:pPr>
            <w:r w:rsidRPr="00A559A0">
              <w:rPr>
                <w:rFonts w:eastAsia="Times New Roman"/>
                <w:color w:val="0F0F0F"/>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1253BF85" w14:textId="77777777" w:rsidR="00B407FC" w:rsidRPr="00A559A0" w:rsidRDefault="00B407FC" w:rsidP="00B407FC">
            <w:pPr>
              <w:rPr>
                <w:rFonts w:eastAsia="Times New Roman" w:cs="Arial"/>
                <w:b/>
                <w:i/>
                <w:color w:val="0F0F0F"/>
                <w:sz w:val="18"/>
                <w:szCs w:val="24"/>
              </w:rPr>
            </w:pPr>
            <w:r w:rsidRPr="00A559A0">
              <w:rPr>
                <w:b/>
                <w:i/>
                <w:sz w:val="18"/>
                <w:szCs w:val="18"/>
              </w:rPr>
              <w:t>PriceUnit</w:t>
            </w:r>
            <w:r w:rsidRPr="00A559A0">
              <w:rPr>
                <w:rFonts w:eastAsia="Times New Roman"/>
                <w:b/>
                <w:i/>
                <w:color w:val="0F0F0F"/>
                <w:sz w:val="18"/>
                <w:szCs w:val="18"/>
              </w:rPr>
              <w:t>Ref</w:t>
            </w:r>
          </w:p>
        </w:tc>
        <w:tc>
          <w:tcPr>
            <w:tcW w:w="2237" w:type="dxa"/>
            <w:tcBorders>
              <w:top w:val="single" w:sz="2" w:space="0" w:color="auto"/>
              <w:left w:val="single" w:sz="2" w:space="0" w:color="auto"/>
              <w:bottom w:val="single" w:sz="2" w:space="0" w:color="auto"/>
              <w:right w:val="single" w:sz="2" w:space="0" w:color="auto"/>
            </w:tcBorders>
          </w:tcPr>
          <w:p w14:paraId="31E6FBBA" w14:textId="77777777" w:rsidR="00B407FC" w:rsidRPr="00A559A0" w:rsidRDefault="00B407FC" w:rsidP="00B407FC">
            <w:pPr>
              <w:rPr>
                <w:rFonts w:eastAsia="Times New Roman" w:cs="Arial"/>
                <w:i/>
                <w:color w:val="0F0F0F"/>
                <w:sz w:val="18"/>
                <w:szCs w:val="24"/>
              </w:rPr>
            </w:pPr>
            <w:r w:rsidRPr="00A559A0">
              <w:rPr>
                <w:i/>
                <w:sz w:val="18"/>
                <w:szCs w:val="18"/>
              </w:rPr>
              <w:t>PriceUnitRef</w:t>
            </w:r>
          </w:p>
        </w:tc>
        <w:tc>
          <w:tcPr>
            <w:tcW w:w="1003" w:type="dxa"/>
            <w:tcBorders>
              <w:top w:val="single" w:sz="2" w:space="0" w:color="auto"/>
              <w:left w:val="single" w:sz="2" w:space="0" w:color="auto"/>
              <w:bottom w:val="single" w:sz="2" w:space="0" w:color="auto"/>
              <w:right w:val="single" w:sz="2" w:space="0" w:color="auto"/>
            </w:tcBorders>
          </w:tcPr>
          <w:p w14:paraId="0553E112" w14:textId="77777777" w:rsidR="00B407FC" w:rsidRPr="00A559A0" w:rsidRDefault="00B407FC" w:rsidP="00B407FC">
            <w:pPr>
              <w:jc w:val="center"/>
              <w:rPr>
                <w:rFonts w:eastAsia="Times New Roman" w:cs="Arial"/>
                <w:color w:val="0F0F0F"/>
                <w:sz w:val="18"/>
                <w:szCs w:val="24"/>
              </w:rPr>
            </w:pPr>
            <w:r w:rsidRPr="00A559A0">
              <w:rPr>
                <w:rFonts w:eastAsia="Times New Roman"/>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DEE227D" w14:textId="3DACF06E" w:rsidR="00B407FC" w:rsidRPr="00A559A0" w:rsidRDefault="00B407FC" w:rsidP="00B407FC">
            <w:pPr>
              <w:rPr>
                <w:rFonts w:eastAsia="Times New Roman" w:cs="Arial"/>
                <w:color w:val="0F0F0F"/>
                <w:sz w:val="18"/>
                <w:szCs w:val="24"/>
              </w:rPr>
            </w:pPr>
            <w:r w:rsidRPr="00A559A0">
              <w:rPr>
                <w:sz w:val="18"/>
                <w:szCs w:val="18"/>
              </w:rPr>
              <w:t xml:space="preserve">PRICE UNIT </w:t>
            </w:r>
            <w:r w:rsidR="002E0AC3">
              <w:rPr>
                <w:sz w:val="18"/>
                <w:szCs w:val="18"/>
              </w:rPr>
              <w:t>pour le</w:t>
            </w:r>
            <w:r w:rsidRPr="00A559A0">
              <w:rPr>
                <w:sz w:val="18"/>
                <w:szCs w:val="18"/>
              </w:rPr>
              <w:t xml:space="preserve"> PRICING RULE. </w:t>
            </w:r>
          </w:p>
        </w:tc>
      </w:tr>
      <w:tr w:rsidR="00B407FC" w:rsidRPr="00A559A0" w14:paraId="0C3FD12F" w14:textId="77777777" w:rsidTr="00B407FC">
        <w:tc>
          <w:tcPr>
            <w:tcW w:w="900" w:type="dxa"/>
            <w:tcBorders>
              <w:top w:val="single" w:sz="2" w:space="0" w:color="auto"/>
              <w:left w:val="single" w:sz="2" w:space="0" w:color="auto"/>
              <w:bottom w:val="single" w:sz="2" w:space="0" w:color="auto"/>
              <w:right w:val="single" w:sz="2" w:space="0" w:color="auto"/>
            </w:tcBorders>
          </w:tcPr>
          <w:p w14:paraId="35B719DB" w14:textId="77777777" w:rsidR="00B407FC" w:rsidRPr="00A559A0" w:rsidRDefault="00B407FC" w:rsidP="00B407FC">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C67B921" w14:textId="77777777"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url</w:t>
            </w:r>
          </w:p>
        </w:tc>
        <w:tc>
          <w:tcPr>
            <w:tcW w:w="2237" w:type="dxa"/>
            <w:tcBorders>
              <w:top w:val="single" w:sz="2" w:space="0" w:color="auto"/>
              <w:left w:val="single" w:sz="2" w:space="0" w:color="auto"/>
              <w:bottom w:val="single" w:sz="2" w:space="0" w:color="auto"/>
              <w:right w:val="single" w:sz="2" w:space="0" w:color="auto"/>
            </w:tcBorders>
          </w:tcPr>
          <w:p w14:paraId="42360745" w14:textId="77777777" w:rsidR="00B407FC" w:rsidRPr="00A559A0" w:rsidRDefault="00B407FC" w:rsidP="00B407FC">
            <w:pPr>
              <w:rPr>
                <w:rFonts w:eastAsia="Times New Roman" w:cs="Arial"/>
                <w:i/>
                <w:color w:val="0F0F0F"/>
                <w:sz w:val="18"/>
                <w:szCs w:val="24"/>
              </w:rPr>
            </w:pPr>
            <w:r w:rsidRPr="00A559A0">
              <w:rPr>
                <w:rFonts w:eastAsia="Times New Roman" w:cs="Arial"/>
                <w:i/>
                <w:color w:val="0F0F0F"/>
                <w:sz w:val="18"/>
                <w:szCs w:val="24"/>
              </w:rPr>
              <w:t>xsd:anyURI</w:t>
            </w:r>
          </w:p>
        </w:tc>
        <w:tc>
          <w:tcPr>
            <w:tcW w:w="1003" w:type="dxa"/>
            <w:tcBorders>
              <w:top w:val="single" w:sz="2" w:space="0" w:color="auto"/>
              <w:left w:val="single" w:sz="2" w:space="0" w:color="auto"/>
              <w:bottom w:val="single" w:sz="2" w:space="0" w:color="auto"/>
              <w:right w:val="single" w:sz="2" w:space="0" w:color="auto"/>
            </w:tcBorders>
          </w:tcPr>
          <w:p w14:paraId="2DC1CB91"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EAB49EC" w14:textId="093EAAA8" w:rsidR="00B407FC" w:rsidRPr="00A559A0" w:rsidRDefault="00B407FC" w:rsidP="00B407FC">
            <w:pPr>
              <w:rPr>
                <w:rFonts w:eastAsia="Times New Roman" w:cs="Arial"/>
                <w:color w:val="0F0F0F"/>
                <w:sz w:val="18"/>
                <w:szCs w:val="24"/>
              </w:rPr>
            </w:pPr>
            <w:r w:rsidRPr="00A559A0">
              <w:rPr>
                <w:rFonts w:eastAsia="Times New Roman" w:cs="Arial"/>
                <w:color w:val="0F0F0F"/>
                <w:sz w:val="18"/>
                <w:szCs w:val="24"/>
              </w:rPr>
              <w:t xml:space="preserve">URL </w:t>
            </w:r>
            <w:r w:rsidR="0009410C" w:rsidRPr="00A559A0">
              <w:rPr>
                <w:rFonts w:eastAsia="Times New Roman" w:cs="Arial"/>
                <w:color w:val="0F0F0F"/>
                <w:sz w:val="18"/>
                <w:szCs w:val="24"/>
              </w:rPr>
              <w:t>associé au</w:t>
            </w:r>
            <w:r w:rsidRPr="00A559A0">
              <w:rPr>
                <w:rFonts w:eastAsia="Times New Roman" w:cs="Arial"/>
                <w:color w:val="0F0F0F"/>
                <w:sz w:val="18"/>
                <w:szCs w:val="24"/>
              </w:rPr>
              <w:t xml:space="preserve"> PRICING RULE.</w:t>
            </w:r>
          </w:p>
        </w:tc>
      </w:tr>
    </w:tbl>
    <w:p w14:paraId="086EA2F8" w14:textId="77777777" w:rsidR="00B407FC" w:rsidRPr="00A559A0" w:rsidRDefault="00B407FC" w:rsidP="00B407FC"/>
    <w:p w14:paraId="0E7C6298" w14:textId="3DEB0231" w:rsidR="00B407FC" w:rsidRPr="00A559A0" w:rsidRDefault="00B407FC" w:rsidP="00B407FC">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108</w:t>
      </w:r>
      <w:r w:rsidRPr="00A559A0">
        <w:rPr>
          <w:rFonts w:cs="Arial"/>
        </w:rPr>
        <w:fldChar w:fldCharType="end"/>
      </w:r>
      <w:r w:rsidRPr="00A559A0">
        <w:rPr>
          <w:rFonts w:cs="Arial"/>
        </w:rPr>
        <w:t xml:space="preserve"> – </w:t>
      </w:r>
      <w:r w:rsidRPr="00A559A0">
        <w:rPr>
          <w:rFonts w:cs="Arial"/>
          <w:i/>
        </w:rPr>
        <w:t>DiscountingRule</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52EF61C5"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4DF0B1A" w14:textId="11357836" w:rsidR="00B407FC" w:rsidRPr="00A559A0" w:rsidRDefault="00B407FC" w:rsidP="00B407FC">
            <w:pPr>
              <w:rPr>
                <w:rFonts w:eastAsia="Times New Roman" w:cs="Arial"/>
                <w:color w:val="0F0F0F"/>
                <w:sz w:val="18"/>
                <w:szCs w:val="24"/>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BB9D2E5"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DC44A0"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7419920" w14:textId="4B515874" w:rsidR="00B407FC" w:rsidRPr="00A559A0" w:rsidRDefault="00B407FC" w:rsidP="00B407FC">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A9C22C9"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Description</w:t>
            </w:r>
          </w:p>
        </w:tc>
      </w:tr>
      <w:tr w:rsidR="00B407FC" w:rsidRPr="00A559A0" w14:paraId="41080E0B"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4869A02"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ACF1797"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75C8E607" w14:textId="77777777" w:rsidR="00B407FC" w:rsidRPr="00A559A0" w:rsidRDefault="00B407FC" w:rsidP="00B407FC">
            <w:pPr>
              <w:rPr>
                <w:rFonts w:eastAsia="Times New Roman" w:cs="Arial"/>
                <w:color w:val="0F0F0F"/>
                <w:sz w:val="18"/>
                <w:szCs w:val="24"/>
                <w:u w:val="single"/>
              </w:rPr>
            </w:pPr>
            <w:r w:rsidRPr="00A559A0">
              <w:rPr>
                <w:rFonts w:eastAsia="Times New Roman" w:cs="Arial"/>
                <w:i/>
                <w:color w:val="0F0F0F"/>
                <w:sz w:val="18"/>
                <w:szCs w:val="24"/>
                <w:u w:val="single"/>
              </w:rPr>
              <w:t>PricingRule</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372D8338"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80FCBBD" w14:textId="61681BB5" w:rsidR="00B407FC" w:rsidRPr="00A559A0" w:rsidRDefault="00B407FC" w:rsidP="00B407FC">
            <w:pPr>
              <w:rPr>
                <w:rFonts w:eastAsia="Times New Roman" w:cs="Arial"/>
                <w:color w:val="0F0F0F"/>
                <w:sz w:val="18"/>
                <w:szCs w:val="24"/>
              </w:rPr>
            </w:pPr>
            <w:r w:rsidRPr="00A559A0">
              <w:rPr>
                <w:rFonts w:eastAsia="Times New Roman" w:cs="Arial"/>
                <w:color w:val="0F0F0F"/>
                <w:sz w:val="18"/>
                <w:szCs w:val="24"/>
              </w:rPr>
              <w:t>DISCOUNTING RULE</w:t>
            </w:r>
            <w:r w:rsidRPr="00A559A0" w:rsidDel="00783128">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PRICING RULE.</w:t>
            </w:r>
          </w:p>
        </w:tc>
      </w:tr>
      <w:tr w:rsidR="00B407FC" w:rsidRPr="00A559A0" w14:paraId="7967AF5A" w14:textId="77777777" w:rsidTr="00B407FC">
        <w:tc>
          <w:tcPr>
            <w:tcW w:w="900" w:type="dxa"/>
            <w:tcBorders>
              <w:top w:val="single" w:sz="2" w:space="0" w:color="auto"/>
              <w:left w:val="single" w:sz="2" w:space="0" w:color="auto"/>
              <w:bottom w:val="single" w:sz="2" w:space="0" w:color="auto"/>
              <w:right w:val="single" w:sz="2" w:space="0" w:color="auto"/>
            </w:tcBorders>
          </w:tcPr>
          <w:p w14:paraId="6D0F838D"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0736A3F9"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63D42B9"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DiscountingRuleIdType</w:t>
            </w:r>
          </w:p>
        </w:tc>
        <w:tc>
          <w:tcPr>
            <w:tcW w:w="1080" w:type="dxa"/>
            <w:tcBorders>
              <w:top w:val="single" w:sz="2" w:space="0" w:color="auto"/>
              <w:left w:val="single" w:sz="2" w:space="0" w:color="auto"/>
              <w:bottom w:val="single" w:sz="2" w:space="0" w:color="auto"/>
              <w:right w:val="single" w:sz="2" w:space="0" w:color="auto"/>
            </w:tcBorders>
          </w:tcPr>
          <w:p w14:paraId="0735A70D"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0564A28" w14:textId="22A15CE7"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Identifiant du</w:t>
            </w:r>
            <w:r w:rsidR="00B407FC" w:rsidRPr="00A559A0">
              <w:rPr>
                <w:rFonts w:eastAsia="Times New Roman" w:cs="Arial"/>
                <w:color w:val="0F0F0F"/>
                <w:sz w:val="18"/>
                <w:szCs w:val="24"/>
              </w:rPr>
              <w:t xml:space="preserve"> DISCOUNTING RULE.</w:t>
            </w:r>
          </w:p>
        </w:tc>
      </w:tr>
      <w:tr w:rsidR="00B407FC" w:rsidRPr="00A559A0" w14:paraId="2F72EC30" w14:textId="77777777" w:rsidTr="00B407FC">
        <w:tc>
          <w:tcPr>
            <w:tcW w:w="900" w:type="dxa"/>
            <w:tcBorders>
              <w:top w:val="single" w:sz="2" w:space="0" w:color="auto"/>
              <w:left w:val="single" w:sz="2" w:space="0" w:color="auto"/>
              <w:bottom w:val="single" w:sz="2" w:space="0" w:color="auto"/>
              <w:right w:val="single" w:sz="2" w:space="0" w:color="auto"/>
            </w:tcBorders>
          </w:tcPr>
          <w:p w14:paraId="19BF1332" w14:textId="77777777" w:rsidR="00B407FC" w:rsidRPr="00A559A0" w:rsidRDefault="00B407FC" w:rsidP="00B407FC">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250369C" w14:textId="0ABB33C2"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DiscountAsPercentage</w:t>
            </w:r>
          </w:p>
        </w:tc>
        <w:tc>
          <w:tcPr>
            <w:tcW w:w="2160" w:type="dxa"/>
            <w:tcBorders>
              <w:top w:val="single" w:sz="2" w:space="0" w:color="auto"/>
              <w:left w:val="single" w:sz="2" w:space="0" w:color="auto"/>
              <w:bottom w:val="single" w:sz="2" w:space="0" w:color="auto"/>
              <w:right w:val="single" w:sz="2" w:space="0" w:color="auto"/>
            </w:tcBorders>
          </w:tcPr>
          <w:p w14:paraId="6A4BE984"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PercentageType</w:t>
            </w:r>
          </w:p>
        </w:tc>
        <w:tc>
          <w:tcPr>
            <w:tcW w:w="1080" w:type="dxa"/>
            <w:tcBorders>
              <w:top w:val="single" w:sz="2" w:space="0" w:color="auto"/>
              <w:left w:val="single" w:sz="2" w:space="0" w:color="auto"/>
              <w:bottom w:val="single" w:sz="2" w:space="0" w:color="auto"/>
              <w:right w:val="single" w:sz="2" w:space="0" w:color="auto"/>
            </w:tcBorders>
          </w:tcPr>
          <w:p w14:paraId="7D4A6DE7"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B6727E9" w14:textId="6BD886A7" w:rsidR="00B407FC" w:rsidRPr="00A559A0" w:rsidRDefault="002E0AC3" w:rsidP="00B407FC">
            <w:pPr>
              <w:rPr>
                <w:rFonts w:eastAsia="Times New Roman" w:cs="Arial"/>
                <w:color w:val="0F0F0F"/>
                <w:sz w:val="18"/>
                <w:szCs w:val="24"/>
              </w:rPr>
            </w:pPr>
            <w:r w:rsidRPr="002E0AC3">
              <w:rPr>
                <w:rFonts w:eastAsia="Times New Roman" w:cs="Arial"/>
                <w:color w:val="0F0F0F"/>
                <w:sz w:val="18"/>
                <w:szCs w:val="24"/>
              </w:rPr>
              <w:t xml:space="preserve">Remise du </w:t>
            </w:r>
            <w:r>
              <w:rPr>
                <w:rFonts w:eastAsia="Times New Roman" w:cs="Arial"/>
                <w:color w:val="0F0F0F"/>
                <w:sz w:val="18"/>
                <w:szCs w:val="24"/>
              </w:rPr>
              <w:t>prix</w:t>
            </w:r>
            <w:r w:rsidRPr="002E0AC3">
              <w:rPr>
                <w:rFonts w:eastAsia="Times New Roman" w:cs="Arial"/>
                <w:color w:val="0F0F0F"/>
                <w:sz w:val="18"/>
                <w:szCs w:val="24"/>
              </w:rPr>
              <w:t xml:space="preserve"> en pourcentage.</w:t>
            </w:r>
          </w:p>
        </w:tc>
      </w:tr>
      <w:tr w:rsidR="002E0AC3" w:rsidRPr="00A559A0" w14:paraId="447C248F" w14:textId="77777777" w:rsidTr="00B407FC">
        <w:tc>
          <w:tcPr>
            <w:tcW w:w="900" w:type="dxa"/>
            <w:tcBorders>
              <w:top w:val="single" w:sz="2" w:space="0" w:color="auto"/>
              <w:left w:val="single" w:sz="2" w:space="0" w:color="auto"/>
              <w:bottom w:val="single" w:sz="2" w:space="0" w:color="auto"/>
              <w:right w:val="single" w:sz="2" w:space="0" w:color="auto"/>
            </w:tcBorders>
          </w:tcPr>
          <w:p w14:paraId="66DBBF68" w14:textId="77777777" w:rsidR="002E0AC3" w:rsidRPr="00A559A0" w:rsidRDefault="002E0AC3" w:rsidP="002E0AC3">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74AEE0C" w14:textId="4ABD563E" w:rsidR="002E0AC3" w:rsidRPr="00A559A0" w:rsidRDefault="002E0AC3" w:rsidP="002E0AC3">
            <w:pPr>
              <w:rPr>
                <w:rFonts w:eastAsia="Times New Roman" w:cs="Arial"/>
                <w:color w:val="0F0F0F"/>
                <w:sz w:val="18"/>
                <w:szCs w:val="24"/>
              </w:rPr>
            </w:pPr>
            <w:r w:rsidRPr="00A559A0">
              <w:rPr>
                <w:rFonts w:eastAsia="Times New Roman" w:cs="Arial"/>
                <w:b/>
                <w:i/>
                <w:color w:val="0F0F0F"/>
                <w:sz w:val="18"/>
                <w:szCs w:val="24"/>
              </w:rPr>
              <w:t>DiscountAsValue</w:t>
            </w:r>
          </w:p>
        </w:tc>
        <w:tc>
          <w:tcPr>
            <w:tcW w:w="2160" w:type="dxa"/>
            <w:tcBorders>
              <w:top w:val="single" w:sz="2" w:space="0" w:color="auto"/>
              <w:left w:val="single" w:sz="2" w:space="0" w:color="auto"/>
              <w:bottom w:val="single" w:sz="2" w:space="0" w:color="auto"/>
              <w:right w:val="single" w:sz="2" w:space="0" w:color="auto"/>
            </w:tcBorders>
          </w:tcPr>
          <w:p w14:paraId="309B001A" w14:textId="77777777" w:rsidR="002E0AC3" w:rsidRPr="00A559A0" w:rsidRDefault="002E0AC3" w:rsidP="002E0AC3">
            <w:pPr>
              <w:rPr>
                <w:rFonts w:eastAsia="Times New Roman" w:cs="Arial"/>
                <w:color w:val="0F0F0F"/>
                <w:sz w:val="18"/>
                <w:szCs w:val="24"/>
              </w:rPr>
            </w:pPr>
            <w:r w:rsidRPr="00A559A0">
              <w:rPr>
                <w:rFonts w:eastAsia="Times New Roman" w:cs="Arial"/>
                <w:i/>
                <w:color w:val="0F0F0F"/>
                <w:sz w:val="18"/>
                <w:szCs w:val="24"/>
              </w:rPr>
              <w:t>AmountType</w:t>
            </w:r>
          </w:p>
        </w:tc>
        <w:tc>
          <w:tcPr>
            <w:tcW w:w="1080" w:type="dxa"/>
            <w:tcBorders>
              <w:top w:val="single" w:sz="2" w:space="0" w:color="auto"/>
              <w:left w:val="single" w:sz="2" w:space="0" w:color="auto"/>
              <w:bottom w:val="single" w:sz="2" w:space="0" w:color="auto"/>
              <w:right w:val="single" w:sz="2" w:space="0" w:color="auto"/>
            </w:tcBorders>
          </w:tcPr>
          <w:p w14:paraId="455FB2B2" w14:textId="77777777" w:rsidR="002E0AC3" w:rsidRPr="00A559A0" w:rsidRDefault="002E0AC3" w:rsidP="002E0AC3">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3573AEC" w14:textId="5F09D30B" w:rsidR="002E0AC3" w:rsidRPr="00A559A0" w:rsidRDefault="002E0AC3" w:rsidP="002E0AC3">
            <w:pPr>
              <w:rPr>
                <w:rFonts w:eastAsia="Times New Roman" w:cs="Arial"/>
                <w:color w:val="0F0F0F"/>
                <w:sz w:val="18"/>
                <w:szCs w:val="24"/>
              </w:rPr>
            </w:pPr>
            <w:r w:rsidRPr="002E0AC3">
              <w:rPr>
                <w:rFonts w:eastAsia="Times New Roman" w:cs="Arial"/>
                <w:color w:val="0F0F0F"/>
                <w:sz w:val="18"/>
                <w:szCs w:val="24"/>
              </w:rPr>
              <w:t xml:space="preserve">Remise du </w:t>
            </w:r>
            <w:r>
              <w:rPr>
                <w:rFonts w:eastAsia="Times New Roman" w:cs="Arial"/>
                <w:color w:val="0F0F0F"/>
                <w:sz w:val="18"/>
                <w:szCs w:val="24"/>
              </w:rPr>
              <w:t>prix</w:t>
            </w:r>
            <w:r w:rsidRPr="002E0AC3">
              <w:rPr>
                <w:rFonts w:eastAsia="Times New Roman" w:cs="Arial"/>
                <w:color w:val="0F0F0F"/>
                <w:sz w:val="18"/>
                <w:szCs w:val="24"/>
              </w:rPr>
              <w:t xml:space="preserve"> en </w:t>
            </w:r>
            <w:r>
              <w:rPr>
                <w:rFonts w:eastAsia="Times New Roman" w:cs="Arial"/>
                <w:color w:val="0F0F0F"/>
                <w:sz w:val="18"/>
                <w:szCs w:val="24"/>
              </w:rPr>
              <w:t>valeur</w:t>
            </w:r>
            <w:r w:rsidRPr="002E0AC3">
              <w:rPr>
                <w:rFonts w:eastAsia="Times New Roman" w:cs="Arial"/>
                <w:color w:val="0F0F0F"/>
                <w:sz w:val="18"/>
                <w:szCs w:val="24"/>
              </w:rPr>
              <w:t>.</w:t>
            </w:r>
          </w:p>
        </w:tc>
      </w:tr>
      <w:tr w:rsidR="00B407FC" w:rsidRPr="00A559A0" w14:paraId="3314BB2C" w14:textId="77777777" w:rsidTr="00B407FC">
        <w:tc>
          <w:tcPr>
            <w:tcW w:w="900" w:type="dxa"/>
            <w:tcBorders>
              <w:top w:val="single" w:sz="2" w:space="0" w:color="auto"/>
              <w:left w:val="single" w:sz="2" w:space="0" w:color="auto"/>
              <w:bottom w:val="single" w:sz="2" w:space="0" w:color="auto"/>
              <w:right w:val="single" w:sz="2" w:space="0" w:color="auto"/>
            </w:tcBorders>
          </w:tcPr>
          <w:p w14:paraId="69935DF5" w14:textId="77777777" w:rsidR="00B407FC" w:rsidRPr="00A559A0" w:rsidRDefault="00B407FC" w:rsidP="00B407FC">
            <w:pPr>
              <w:jc w:val="center"/>
              <w:rPr>
                <w:rFonts w:eastAsia="Times New Roman" w:cs="Arial"/>
                <w:color w:val="0F0F0F"/>
                <w:sz w:val="16"/>
                <w:szCs w:val="24"/>
              </w:rPr>
            </w:pPr>
          </w:p>
        </w:tc>
        <w:tc>
          <w:tcPr>
            <w:tcW w:w="1620" w:type="dxa"/>
            <w:tcBorders>
              <w:top w:val="single" w:sz="2" w:space="0" w:color="auto"/>
              <w:left w:val="single" w:sz="2" w:space="0" w:color="auto"/>
              <w:bottom w:val="single" w:sz="2" w:space="0" w:color="auto"/>
              <w:right w:val="single" w:sz="2" w:space="0" w:color="auto"/>
            </w:tcBorders>
          </w:tcPr>
          <w:p w14:paraId="5588824E" w14:textId="5CA26E46" w:rsidR="00B407FC" w:rsidRPr="00A559A0" w:rsidRDefault="00B407FC" w:rsidP="00B407FC">
            <w:pPr>
              <w:rPr>
                <w:rFonts w:eastAsia="Times New Roman" w:cs="Arial"/>
                <w:b/>
                <w:i/>
                <w:color w:val="0F0F0F"/>
                <w:sz w:val="18"/>
                <w:szCs w:val="24"/>
              </w:rPr>
            </w:pPr>
            <w:r w:rsidRPr="00A559A0">
              <w:rPr>
                <w:rFonts w:eastAsia="Times New Roman" w:cs="Arial"/>
                <w:b/>
                <w:i/>
                <w:color w:val="0F0F0F"/>
                <w:sz w:val="18"/>
                <w:szCs w:val="24"/>
              </w:rPr>
              <w:t>CanBeCumulative</w:t>
            </w:r>
          </w:p>
        </w:tc>
        <w:tc>
          <w:tcPr>
            <w:tcW w:w="2160" w:type="dxa"/>
            <w:tcBorders>
              <w:top w:val="single" w:sz="2" w:space="0" w:color="auto"/>
              <w:left w:val="single" w:sz="2" w:space="0" w:color="auto"/>
              <w:bottom w:val="single" w:sz="2" w:space="0" w:color="auto"/>
              <w:right w:val="single" w:sz="2" w:space="0" w:color="auto"/>
            </w:tcBorders>
          </w:tcPr>
          <w:p w14:paraId="70FBBF4D" w14:textId="77777777" w:rsidR="00B407FC" w:rsidRPr="00A559A0" w:rsidRDefault="00B407FC" w:rsidP="00B407FC">
            <w:pPr>
              <w:rPr>
                <w:rFonts w:eastAsia="Times New Roman" w:cs="Arial"/>
                <w:color w:val="0F0F0F"/>
                <w:sz w:val="18"/>
                <w:szCs w:val="18"/>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4E6EC6E" w14:textId="77777777" w:rsidR="00B407FC" w:rsidRPr="00A559A0" w:rsidRDefault="00B407FC" w:rsidP="00B407FC">
            <w:pPr>
              <w:jc w:val="center"/>
              <w:rPr>
                <w:rFonts w:eastAsia="Times New Roman" w:cs="Arial"/>
                <w:color w:val="0F0F0F"/>
                <w:sz w:val="18"/>
                <w:szCs w:val="18"/>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A08EA64" w14:textId="1FCB5523" w:rsidR="00B407FC" w:rsidRPr="00A559A0" w:rsidRDefault="002E0AC3" w:rsidP="00B407FC">
            <w:pPr>
              <w:rPr>
                <w:rFonts w:eastAsia="Times New Roman" w:cs="Arial"/>
                <w:color w:val="0F0F0F"/>
                <w:sz w:val="18"/>
                <w:szCs w:val="18"/>
              </w:rPr>
            </w:pPr>
            <w:r>
              <w:rPr>
                <w:rFonts w:eastAsia="Times New Roman" w:cs="Arial"/>
                <w:color w:val="0F0F0F"/>
                <w:sz w:val="18"/>
                <w:szCs w:val="24"/>
              </w:rPr>
              <w:t xml:space="preserve">Indique si </w:t>
            </w:r>
            <w:r w:rsidRPr="002E0AC3">
              <w:rPr>
                <w:rFonts w:eastAsia="Times New Roman" w:cs="Arial"/>
                <w:color w:val="0F0F0F"/>
                <w:sz w:val="18"/>
                <w:szCs w:val="24"/>
              </w:rPr>
              <w:t>la remise peut être utilisée de manière cumulative en combinaison avec d'autres remises.</w:t>
            </w:r>
          </w:p>
        </w:tc>
      </w:tr>
    </w:tbl>
    <w:p w14:paraId="3D5D4D58" w14:textId="77777777" w:rsidR="00B407FC" w:rsidRPr="00A559A0" w:rsidRDefault="00B407FC" w:rsidP="00B407FC">
      <w:pPr>
        <w:rPr>
          <w:rFonts w:eastAsia="Times New Roman" w:cs="Arial"/>
          <w:color w:val="0F0F0F"/>
          <w:szCs w:val="24"/>
        </w:rPr>
      </w:pPr>
    </w:p>
    <w:p w14:paraId="3F6CF1F3" w14:textId="77777777" w:rsidR="00B407FC" w:rsidRPr="00A559A0" w:rsidRDefault="00B407FC" w:rsidP="00B407FC">
      <w:pPr>
        <w:rPr>
          <w:vanish/>
        </w:rPr>
      </w:pPr>
    </w:p>
    <w:p w14:paraId="518ACDF8" w14:textId="77777777" w:rsidR="00B407FC" w:rsidRPr="00A559A0" w:rsidRDefault="00B407FC" w:rsidP="00B407FC">
      <w:pPr>
        <w:rPr>
          <w:vanish/>
          <w:highlight w:val="cyan"/>
        </w:rPr>
      </w:pPr>
      <w:r w:rsidRPr="00A559A0">
        <w:rPr>
          <w:vanish/>
          <w:highlight w:val="cyan"/>
        </w:rPr>
        <w:t>LimitingRule</w:t>
      </w:r>
    </w:p>
    <w:p w14:paraId="550C8300" w14:textId="6E288A5F" w:rsidR="00B407FC" w:rsidRPr="00A559A0" w:rsidRDefault="00B407FC" w:rsidP="00B407FC">
      <w:pPr>
        <w:pStyle w:val="Tabletitle"/>
        <w:rPr>
          <w:rFonts w:eastAsia="Times New Roman" w:cs="Arial"/>
          <w:vanish/>
          <w:color w:val="0F0F0F"/>
          <w:sz w:val="18"/>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109</w:t>
      </w:r>
      <w:r w:rsidRPr="00A559A0">
        <w:rPr>
          <w:rFonts w:cs="Arial"/>
          <w:vanish/>
          <w:highlight w:val="cyan"/>
        </w:rPr>
        <w:fldChar w:fldCharType="end"/>
      </w:r>
      <w:r w:rsidRPr="00A559A0">
        <w:rPr>
          <w:rFonts w:cs="Arial"/>
          <w:vanish/>
          <w:highlight w:val="cyan"/>
        </w:rPr>
        <w:t xml:space="preserve"> – </w:t>
      </w:r>
      <w:commentRangeStart w:id="223"/>
      <w:r w:rsidRPr="00A559A0">
        <w:rPr>
          <w:rFonts w:cs="Arial"/>
          <w:i/>
          <w:vanish/>
          <w:highlight w:val="cyan"/>
        </w:rPr>
        <w:t>LimitingRule</w:t>
      </w:r>
      <w:r w:rsidRPr="00A559A0">
        <w:rPr>
          <w:rFonts w:cs="Arial"/>
          <w:vanish/>
          <w:highlight w:val="cyan"/>
        </w:rPr>
        <w:t xml:space="preserve"> </w:t>
      </w:r>
      <w:commentRangeEnd w:id="223"/>
      <w:r w:rsidR="007B3012" w:rsidRPr="00A559A0">
        <w:rPr>
          <w:rStyle w:val="Marquedecommentaire"/>
          <w:b w:val="0"/>
        </w:rPr>
        <w:commentReference w:id="223"/>
      </w:r>
      <w:r w:rsidRPr="00A559A0">
        <w:rPr>
          <w:rFonts w:cs="Arial"/>
          <w:vanish/>
          <w:highlight w:val="cyan"/>
        </w:rPr>
        <w:t>–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872"/>
        <w:gridCol w:w="1985"/>
        <w:gridCol w:w="1003"/>
        <w:gridCol w:w="4140"/>
      </w:tblGrid>
      <w:tr w:rsidR="00B407FC" w:rsidRPr="00A559A0" w14:paraId="6D493818" w14:textId="77777777" w:rsidTr="00B407FC">
        <w:trPr>
          <w:trHeight w:val="413"/>
          <w:hidden/>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C0A8405" w14:textId="5E6D66E5" w:rsidR="00B407FC" w:rsidRPr="00A559A0" w:rsidRDefault="00B407FC" w:rsidP="00B407FC">
            <w:pPr>
              <w:rPr>
                <w:rFonts w:eastAsia="Times New Roman" w:cs="Arial"/>
                <w:vanish/>
                <w:color w:val="0F0F0F"/>
                <w:sz w:val="18"/>
                <w:szCs w:val="24"/>
                <w:highlight w:val="cyan"/>
              </w:rPr>
            </w:pPr>
            <w:r w:rsidRPr="00A559A0">
              <w:rPr>
                <w:rFonts w:eastAsia="Times New Roman" w:cs="Arial"/>
                <w:b/>
                <w:vanish/>
                <w:color w:val="0F0F0F"/>
                <w:sz w:val="18"/>
                <w:szCs w:val="24"/>
                <w:highlight w:val="cyan"/>
              </w:rPr>
              <w:t>Classification</w:t>
            </w:r>
          </w:p>
        </w:tc>
        <w:tc>
          <w:tcPr>
            <w:tcW w:w="1872" w:type="dxa"/>
            <w:tcBorders>
              <w:top w:val="single" w:sz="2" w:space="0" w:color="auto"/>
              <w:left w:val="single" w:sz="2" w:space="0" w:color="auto"/>
              <w:bottom w:val="single" w:sz="2" w:space="0" w:color="auto"/>
              <w:right w:val="single" w:sz="2" w:space="0" w:color="auto"/>
            </w:tcBorders>
            <w:shd w:val="clear" w:color="auto" w:fill="E6E6E6"/>
          </w:tcPr>
          <w:p w14:paraId="1A7798AC"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Name</w:t>
            </w:r>
          </w:p>
        </w:tc>
        <w:tc>
          <w:tcPr>
            <w:tcW w:w="1985" w:type="dxa"/>
            <w:tcBorders>
              <w:top w:val="single" w:sz="2" w:space="0" w:color="auto"/>
              <w:left w:val="single" w:sz="2" w:space="0" w:color="auto"/>
              <w:bottom w:val="single" w:sz="2" w:space="0" w:color="auto"/>
              <w:right w:val="single" w:sz="2" w:space="0" w:color="auto"/>
            </w:tcBorders>
            <w:shd w:val="clear" w:color="auto" w:fill="E6E6E6"/>
          </w:tcPr>
          <w:p w14:paraId="7928C4B0"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Type</w:t>
            </w:r>
          </w:p>
        </w:tc>
        <w:tc>
          <w:tcPr>
            <w:tcW w:w="1003" w:type="dxa"/>
            <w:tcBorders>
              <w:top w:val="single" w:sz="2" w:space="0" w:color="auto"/>
              <w:left w:val="single" w:sz="2" w:space="0" w:color="auto"/>
              <w:bottom w:val="single" w:sz="2" w:space="0" w:color="auto"/>
              <w:right w:val="single" w:sz="2" w:space="0" w:color="auto"/>
            </w:tcBorders>
            <w:shd w:val="clear" w:color="auto" w:fill="E6E6E6"/>
          </w:tcPr>
          <w:p w14:paraId="2C0E9BB6" w14:textId="26113583"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7784DB0"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Description</w:t>
            </w:r>
          </w:p>
        </w:tc>
      </w:tr>
      <w:tr w:rsidR="00B407FC" w:rsidRPr="00A559A0" w14:paraId="6FFFD029" w14:textId="77777777" w:rsidTr="00B407FC">
        <w:trPr>
          <w:trHeight w:val="263"/>
          <w:hidden/>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2CF9E4C9"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1872" w:type="dxa"/>
            <w:tcBorders>
              <w:top w:val="single" w:sz="2" w:space="0" w:color="auto"/>
              <w:left w:val="single" w:sz="2" w:space="0" w:color="auto"/>
              <w:bottom w:val="single" w:sz="2" w:space="0" w:color="auto"/>
              <w:right w:val="single" w:sz="2" w:space="0" w:color="auto"/>
            </w:tcBorders>
            <w:shd w:val="clear" w:color="auto" w:fill="FFFFFF"/>
          </w:tcPr>
          <w:p w14:paraId="09CAB47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1985" w:type="dxa"/>
            <w:tcBorders>
              <w:top w:val="single" w:sz="2" w:space="0" w:color="auto"/>
              <w:left w:val="single" w:sz="2" w:space="0" w:color="auto"/>
              <w:bottom w:val="single" w:sz="2" w:space="0" w:color="auto"/>
              <w:right w:val="single" w:sz="2" w:space="0" w:color="auto"/>
            </w:tcBorders>
            <w:shd w:val="clear" w:color="auto" w:fill="FFFFFF"/>
          </w:tcPr>
          <w:p w14:paraId="4078CFC1" w14:textId="77777777" w:rsidR="00B407FC" w:rsidRPr="00A559A0" w:rsidRDefault="00B407FC" w:rsidP="00B407FC">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DiscountingRule</w:t>
            </w:r>
          </w:p>
        </w:tc>
        <w:tc>
          <w:tcPr>
            <w:tcW w:w="1003" w:type="dxa"/>
            <w:tcBorders>
              <w:top w:val="single" w:sz="2" w:space="0" w:color="auto"/>
              <w:left w:val="single" w:sz="2" w:space="0" w:color="auto"/>
              <w:bottom w:val="single" w:sz="2" w:space="0" w:color="auto"/>
              <w:right w:val="single" w:sz="2" w:space="0" w:color="auto"/>
            </w:tcBorders>
            <w:shd w:val="clear" w:color="auto" w:fill="FFFFFF"/>
          </w:tcPr>
          <w:p w14:paraId="75C6F94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D54F9CB"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LIMITING RULE from DISCOUNTING RULE.</w:t>
            </w:r>
          </w:p>
        </w:tc>
      </w:tr>
      <w:tr w:rsidR="00B407FC" w:rsidRPr="00A559A0" w14:paraId="21B367A8"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3E1B8FE"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«PK»</w:t>
            </w:r>
          </w:p>
        </w:tc>
        <w:tc>
          <w:tcPr>
            <w:tcW w:w="1872" w:type="dxa"/>
            <w:tcBorders>
              <w:top w:val="single" w:sz="2" w:space="0" w:color="auto"/>
              <w:left w:val="single" w:sz="2" w:space="0" w:color="auto"/>
              <w:bottom w:val="single" w:sz="2" w:space="0" w:color="auto"/>
              <w:right w:val="single" w:sz="2" w:space="0" w:color="auto"/>
            </w:tcBorders>
          </w:tcPr>
          <w:p w14:paraId="4582CB1B"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id</w:t>
            </w:r>
          </w:p>
        </w:tc>
        <w:tc>
          <w:tcPr>
            <w:tcW w:w="1985" w:type="dxa"/>
            <w:tcBorders>
              <w:top w:val="single" w:sz="2" w:space="0" w:color="auto"/>
              <w:left w:val="single" w:sz="2" w:space="0" w:color="auto"/>
              <w:bottom w:val="single" w:sz="2" w:space="0" w:color="auto"/>
              <w:right w:val="single" w:sz="2" w:space="0" w:color="auto"/>
            </w:tcBorders>
          </w:tcPr>
          <w:p w14:paraId="45B694B0"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LimitingRuleIdType</w:t>
            </w:r>
          </w:p>
        </w:tc>
        <w:tc>
          <w:tcPr>
            <w:tcW w:w="1003" w:type="dxa"/>
            <w:tcBorders>
              <w:top w:val="single" w:sz="2" w:space="0" w:color="auto"/>
              <w:left w:val="single" w:sz="2" w:space="0" w:color="auto"/>
              <w:bottom w:val="single" w:sz="2" w:space="0" w:color="auto"/>
              <w:right w:val="single" w:sz="2" w:space="0" w:color="auto"/>
            </w:tcBorders>
          </w:tcPr>
          <w:p w14:paraId="08730187"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3F0E4680" w14:textId="780390F2" w:rsidR="00B407FC" w:rsidRPr="00A559A0" w:rsidRDefault="00867E96"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Identifiant du</w:t>
            </w:r>
            <w:r w:rsidR="00B407FC" w:rsidRPr="00A559A0">
              <w:rPr>
                <w:rFonts w:eastAsia="Times New Roman" w:cs="Arial"/>
                <w:vanish/>
                <w:color w:val="0F0F0F"/>
                <w:sz w:val="18"/>
                <w:szCs w:val="24"/>
                <w:highlight w:val="cyan"/>
              </w:rPr>
              <w:t xml:space="preserve"> LIMITING RULE.</w:t>
            </w:r>
          </w:p>
        </w:tc>
      </w:tr>
      <w:tr w:rsidR="00B407FC" w:rsidRPr="00A559A0" w14:paraId="5D1C78AB"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7A9C529F"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XGRP</w:t>
            </w:r>
          </w:p>
        </w:tc>
        <w:tc>
          <w:tcPr>
            <w:tcW w:w="1872" w:type="dxa"/>
            <w:tcBorders>
              <w:top w:val="single" w:sz="2" w:space="0" w:color="auto"/>
              <w:left w:val="single" w:sz="2" w:space="0" w:color="auto"/>
              <w:bottom w:val="single" w:sz="2" w:space="0" w:color="auto"/>
              <w:right w:val="single" w:sz="2" w:space="0" w:color="auto"/>
            </w:tcBorders>
          </w:tcPr>
          <w:p w14:paraId="5A1A9F9C" w14:textId="7D3E9FA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LimitingRuleCappingGroup</w:t>
            </w:r>
          </w:p>
        </w:tc>
        <w:tc>
          <w:tcPr>
            <w:tcW w:w="1985" w:type="dxa"/>
            <w:tcBorders>
              <w:top w:val="single" w:sz="2" w:space="0" w:color="auto"/>
              <w:left w:val="single" w:sz="2" w:space="0" w:color="auto"/>
              <w:bottom w:val="single" w:sz="2" w:space="0" w:color="auto"/>
              <w:right w:val="single" w:sz="2" w:space="0" w:color="auto"/>
            </w:tcBorders>
          </w:tcPr>
          <w:p w14:paraId="4A6A1BA2" w14:textId="77777777" w:rsidR="00B407FC" w:rsidRPr="00A559A0" w:rsidDel="00DC5C61" w:rsidRDefault="00B407FC" w:rsidP="00B407FC">
            <w:pPr>
              <w:rPr>
                <w:rFonts w:eastAsia="Times New Roman" w:cs="Arial"/>
                <w:i/>
                <w:vanish/>
                <w:color w:val="0F0F0F"/>
                <w:sz w:val="18"/>
                <w:szCs w:val="24"/>
                <w:highlight w:val="cyan"/>
              </w:rPr>
            </w:pPr>
            <w:r w:rsidRPr="00A559A0">
              <w:rPr>
                <w:rFonts w:eastAsia="Times New Roman" w:cs="Arial"/>
                <w:b/>
                <w:i/>
                <w:vanish/>
                <w:color w:val="0F0F0F"/>
                <w:sz w:val="18"/>
                <w:szCs w:val="24"/>
                <w:highlight w:val="cyan"/>
                <w:u w:val="single"/>
              </w:rPr>
              <w:t>xmlGroup</w:t>
            </w:r>
          </w:p>
        </w:tc>
        <w:tc>
          <w:tcPr>
            <w:tcW w:w="1003" w:type="dxa"/>
            <w:tcBorders>
              <w:top w:val="single" w:sz="2" w:space="0" w:color="auto"/>
              <w:left w:val="single" w:sz="2" w:space="0" w:color="auto"/>
              <w:bottom w:val="single" w:sz="2" w:space="0" w:color="auto"/>
              <w:right w:val="single" w:sz="2" w:space="0" w:color="auto"/>
            </w:tcBorders>
          </w:tcPr>
          <w:p w14:paraId="63B2E845"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618597C6"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Capping elements for LIMITING RULE.</w:t>
            </w:r>
          </w:p>
        </w:tc>
      </w:tr>
      <w:tr w:rsidR="00B407FC" w:rsidRPr="00A559A0" w14:paraId="7372BC7F"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284E2DFC"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XGRP</w:t>
            </w:r>
          </w:p>
        </w:tc>
        <w:tc>
          <w:tcPr>
            <w:tcW w:w="1872" w:type="dxa"/>
            <w:tcBorders>
              <w:top w:val="single" w:sz="2" w:space="0" w:color="auto"/>
              <w:left w:val="single" w:sz="2" w:space="0" w:color="auto"/>
              <w:bottom w:val="single" w:sz="2" w:space="0" w:color="auto"/>
              <w:right w:val="single" w:sz="2" w:space="0" w:color="auto"/>
            </w:tcBorders>
          </w:tcPr>
          <w:p w14:paraId="5A46EBAB" w14:textId="667FCB4B"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LimitingRuleGroup</w:t>
            </w:r>
          </w:p>
        </w:tc>
        <w:tc>
          <w:tcPr>
            <w:tcW w:w="1985" w:type="dxa"/>
            <w:tcBorders>
              <w:top w:val="single" w:sz="2" w:space="0" w:color="auto"/>
              <w:left w:val="single" w:sz="2" w:space="0" w:color="auto"/>
              <w:bottom w:val="single" w:sz="2" w:space="0" w:color="auto"/>
              <w:right w:val="single" w:sz="2" w:space="0" w:color="auto"/>
            </w:tcBorders>
          </w:tcPr>
          <w:p w14:paraId="6DCBF821" w14:textId="77777777" w:rsidR="00B407FC" w:rsidRPr="00A559A0" w:rsidDel="00DC5C61" w:rsidRDefault="00B407FC" w:rsidP="00B407FC">
            <w:pPr>
              <w:rPr>
                <w:rFonts w:eastAsia="Times New Roman" w:cs="Arial"/>
                <w:i/>
                <w:vanish/>
                <w:color w:val="0F0F0F"/>
                <w:sz w:val="18"/>
                <w:szCs w:val="24"/>
                <w:highlight w:val="cyan"/>
              </w:rPr>
            </w:pPr>
            <w:r w:rsidRPr="00A559A0">
              <w:rPr>
                <w:rFonts w:eastAsia="Times New Roman" w:cs="Arial"/>
                <w:b/>
                <w:i/>
                <w:vanish/>
                <w:color w:val="0F0F0F"/>
                <w:sz w:val="18"/>
                <w:szCs w:val="24"/>
                <w:highlight w:val="cyan"/>
                <w:u w:val="single"/>
              </w:rPr>
              <w:t>xmlGroup</w:t>
            </w:r>
          </w:p>
        </w:tc>
        <w:tc>
          <w:tcPr>
            <w:tcW w:w="1003" w:type="dxa"/>
            <w:tcBorders>
              <w:top w:val="single" w:sz="2" w:space="0" w:color="auto"/>
              <w:left w:val="single" w:sz="2" w:space="0" w:color="auto"/>
              <w:bottom w:val="single" w:sz="2" w:space="0" w:color="auto"/>
              <w:right w:val="single" w:sz="2" w:space="0" w:color="auto"/>
            </w:tcBorders>
          </w:tcPr>
          <w:p w14:paraId="44FAF13D"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6A0596B0"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Limit elements for LIMITING RULE.</w:t>
            </w:r>
          </w:p>
        </w:tc>
      </w:tr>
    </w:tbl>
    <w:p w14:paraId="13B636D2" w14:textId="77777777" w:rsidR="00B407FC" w:rsidRPr="00A559A0" w:rsidRDefault="00B407FC" w:rsidP="00B407FC">
      <w:pPr>
        <w:rPr>
          <w:rFonts w:eastAsia="Times New Roman" w:cs="Arial"/>
          <w:vanish/>
          <w:color w:val="0F0F0F"/>
          <w:szCs w:val="24"/>
          <w:highlight w:val="cyan"/>
        </w:rPr>
      </w:pPr>
    </w:p>
    <w:p w14:paraId="5061D24E" w14:textId="19280DBE" w:rsidR="00B407FC" w:rsidRPr="00A559A0" w:rsidRDefault="00B407FC" w:rsidP="00B407FC">
      <w:pPr>
        <w:pStyle w:val="Tabletitle"/>
        <w:rPr>
          <w:rFonts w:cs="Arial"/>
          <w:vanish/>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110</w:t>
      </w:r>
      <w:r w:rsidRPr="00A559A0">
        <w:rPr>
          <w:rFonts w:cs="Arial"/>
          <w:vanish/>
          <w:highlight w:val="cyan"/>
        </w:rPr>
        <w:fldChar w:fldCharType="end"/>
      </w:r>
      <w:r w:rsidRPr="00A559A0">
        <w:rPr>
          <w:rFonts w:cs="Arial"/>
          <w:vanish/>
          <w:highlight w:val="cyan"/>
        </w:rPr>
        <w:t xml:space="preserve"> – </w:t>
      </w:r>
      <w:r w:rsidRPr="00A559A0">
        <w:rPr>
          <w:rFonts w:cs="Arial"/>
          <w:i/>
          <w:vanish/>
          <w:highlight w:val="cyan"/>
        </w:rPr>
        <w:t>LimitingRuleCappingGroup</w:t>
      </w:r>
      <w:r w:rsidRPr="00A559A0">
        <w:rPr>
          <w:rFonts w:cs="Arial"/>
          <w:vanish/>
          <w:highlight w:val="cyan"/>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4B608DFE" w14:textId="77777777" w:rsidTr="00B407FC">
        <w:trPr>
          <w:trHeight w:val="413"/>
          <w:hidden/>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3CDE722" w14:textId="4FA6DF60"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D28D34D"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23F038B"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677CBC8" w14:textId="4FD44BA1"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CD17ACB"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Description</w:t>
            </w:r>
          </w:p>
        </w:tc>
      </w:tr>
      <w:tr w:rsidR="00B407FC" w:rsidRPr="00A559A0" w14:paraId="41F9A220"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523437B8"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384A5DA5"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MinimumPrice</w:t>
            </w:r>
          </w:p>
        </w:tc>
        <w:tc>
          <w:tcPr>
            <w:tcW w:w="2160" w:type="dxa"/>
            <w:tcBorders>
              <w:top w:val="single" w:sz="2" w:space="0" w:color="auto"/>
              <w:left w:val="single" w:sz="2" w:space="0" w:color="auto"/>
              <w:bottom w:val="single" w:sz="2" w:space="0" w:color="auto"/>
              <w:right w:val="single" w:sz="2" w:space="0" w:color="auto"/>
            </w:tcBorders>
          </w:tcPr>
          <w:p w14:paraId="17F74794"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AmountType</w:t>
            </w:r>
          </w:p>
        </w:tc>
        <w:tc>
          <w:tcPr>
            <w:tcW w:w="1080" w:type="dxa"/>
            <w:tcBorders>
              <w:top w:val="single" w:sz="2" w:space="0" w:color="auto"/>
              <w:left w:val="single" w:sz="2" w:space="0" w:color="auto"/>
              <w:bottom w:val="single" w:sz="2" w:space="0" w:color="auto"/>
              <w:right w:val="single" w:sz="2" w:space="0" w:color="auto"/>
            </w:tcBorders>
          </w:tcPr>
          <w:p w14:paraId="0481BAEE"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7FECFED8"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Minimum amount at which to cap discounted fare.</w:t>
            </w:r>
          </w:p>
        </w:tc>
      </w:tr>
      <w:tr w:rsidR="00B407FC" w:rsidRPr="00A559A0" w14:paraId="00065A71"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20CD70A1"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0466A383" w14:textId="1E662C98"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MinimumPriceAsPercentage</w:t>
            </w:r>
          </w:p>
        </w:tc>
        <w:tc>
          <w:tcPr>
            <w:tcW w:w="2160" w:type="dxa"/>
            <w:tcBorders>
              <w:top w:val="single" w:sz="2" w:space="0" w:color="auto"/>
              <w:left w:val="single" w:sz="2" w:space="0" w:color="auto"/>
              <w:bottom w:val="single" w:sz="2" w:space="0" w:color="auto"/>
              <w:right w:val="single" w:sz="2" w:space="0" w:color="auto"/>
            </w:tcBorders>
          </w:tcPr>
          <w:p w14:paraId="709B95F4"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PercentageType</w:t>
            </w:r>
          </w:p>
        </w:tc>
        <w:tc>
          <w:tcPr>
            <w:tcW w:w="1080" w:type="dxa"/>
            <w:tcBorders>
              <w:top w:val="single" w:sz="2" w:space="0" w:color="auto"/>
              <w:left w:val="single" w:sz="2" w:space="0" w:color="auto"/>
              <w:bottom w:val="single" w:sz="2" w:space="0" w:color="auto"/>
              <w:right w:val="single" w:sz="2" w:space="0" w:color="auto"/>
            </w:tcBorders>
          </w:tcPr>
          <w:p w14:paraId="1BD4A8C7"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485BACF0"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Minimum PRICE expressed as a percentage of the total price.</w:t>
            </w:r>
          </w:p>
        </w:tc>
      </w:tr>
      <w:tr w:rsidR="00B407FC" w:rsidRPr="00A559A0" w14:paraId="50AE180F"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0EC86012"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381A3CCD" w14:textId="50C9732C"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MinimumPriceAsMultiple</w:t>
            </w:r>
          </w:p>
        </w:tc>
        <w:tc>
          <w:tcPr>
            <w:tcW w:w="2160" w:type="dxa"/>
            <w:tcBorders>
              <w:top w:val="single" w:sz="2" w:space="0" w:color="auto"/>
              <w:left w:val="single" w:sz="2" w:space="0" w:color="auto"/>
              <w:bottom w:val="single" w:sz="2" w:space="0" w:color="auto"/>
              <w:right w:val="single" w:sz="2" w:space="0" w:color="auto"/>
            </w:tcBorders>
          </w:tcPr>
          <w:p w14:paraId="619B56B0"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PercentageType</w:t>
            </w:r>
          </w:p>
        </w:tc>
        <w:tc>
          <w:tcPr>
            <w:tcW w:w="1080" w:type="dxa"/>
            <w:tcBorders>
              <w:top w:val="single" w:sz="2" w:space="0" w:color="auto"/>
              <w:left w:val="single" w:sz="2" w:space="0" w:color="auto"/>
              <w:bottom w:val="single" w:sz="2" w:space="0" w:color="auto"/>
              <w:right w:val="single" w:sz="2" w:space="0" w:color="auto"/>
            </w:tcBorders>
          </w:tcPr>
          <w:p w14:paraId="1F5979E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46A55B58"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Minimum PRICE expressed as a multiple of a unit fare.</w:t>
            </w:r>
          </w:p>
        </w:tc>
      </w:tr>
      <w:tr w:rsidR="00B407FC" w:rsidRPr="00A559A0" w14:paraId="6646D691"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1DDD02A"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7587B77E"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MaximumPrice</w:t>
            </w:r>
          </w:p>
        </w:tc>
        <w:tc>
          <w:tcPr>
            <w:tcW w:w="2160" w:type="dxa"/>
            <w:tcBorders>
              <w:top w:val="single" w:sz="2" w:space="0" w:color="auto"/>
              <w:left w:val="single" w:sz="2" w:space="0" w:color="auto"/>
              <w:bottom w:val="single" w:sz="2" w:space="0" w:color="auto"/>
              <w:right w:val="single" w:sz="2" w:space="0" w:color="auto"/>
            </w:tcBorders>
          </w:tcPr>
          <w:p w14:paraId="72974D9D"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AmountType</w:t>
            </w:r>
          </w:p>
        </w:tc>
        <w:tc>
          <w:tcPr>
            <w:tcW w:w="1080" w:type="dxa"/>
            <w:tcBorders>
              <w:top w:val="single" w:sz="2" w:space="0" w:color="auto"/>
              <w:left w:val="single" w:sz="2" w:space="0" w:color="auto"/>
              <w:bottom w:val="single" w:sz="2" w:space="0" w:color="auto"/>
              <w:right w:val="single" w:sz="2" w:space="0" w:color="auto"/>
            </w:tcBorders>
          </w:tcPr>
          <w:p w14:paraId="31896F28"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007A1366"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Maximum amount at which to cap discounted fare.</w:t>
            </w:r>
          </w:p>
        </w:tc>
      </w:tr>
      <w:tr w:rsidR="00B407FC" w:rsidRPr="00A559A0" w14:paraId="20609D44"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6A26074"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5E5B1708" w14:textId="5B54426A"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MaximumPriceAsPercentage</w:t>
            </w:r>
          </w:p>
        </w:tc>
        <w:tc>
          <w:tcPr>
            <w:tcW w:w="2160" w:type="dxa"/>
            <w:tcBorders>
              <w:top w:val="single" w:sz="2" w:space="0" w:color="auto"/>
              <w:left w:val="single" w:sz="2" w:space="0" w:color="auto"/>
              <w:bottom w:val="single" w:sz="2" w:space="0" w:color="auto"/>
              <w:right w:val="single" w:sz="2" w:space="0" w:color="auto"/>
            </w:tcBorders>
          </w:tcPr>
          <w:p w14:paraId="678F8664"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PercentageType</w:t>
            </w:r>
          </w:p>
        </w:tc>
        <w:tc>
          <w:tcPr>
            <w:tcW w:w="1080" w:type="dxa"/>
            <w:tcBorders>
              <w:top w:val="single" w:sz="2" w:space="0" w:color="auto"/>
              <w:left w:val="single" w:sz="2" w:space="0" w:color="auto"/>
              <w:bottom w:val="single" w:sz="2" w:space="0" w:color="auto"/>
              <w:right w:val="single" w:sz="2" w:space="0" w:color="auto"/>
            </w:tcBorders>
          </w:tcPr>
          <w:p w14:paraId="0823872B"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605321E"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Maximum PRICE expressed as a percentage of the total price.</w:t>
            </w:r>
          </w:p>
        </w:tc>
      </w:tr>
      <w:tr w:rsidR="00B407FC" w:rsidRPr="00A559A0" w14:paraId="7A5C1361"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357DF08D"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3B822990" w14:textId="4A84B7C5"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MaximumPriceAsMultiple</w:t>
            </w:r>
          </w:p>
        </w:tc>
        <w:tc>
          <w:tcPr>
            <w:tcW w:w="2160" w:type="dxa"/>
            <w:tcBorders>
              <w:top w:val="single" w:sz="2" w:space="0" w:color="auto"/>
              <w:left w:val="single" w:sz="2" w:space="0" w:color="auto"/>
              <w:bottom w:val="single" w:sz="2" w:space="0" w:color="auto"/>
              <w:right w:val="single" w:sz="2" w:space="0" w:color="auto"/>
            </w:tcBorders>
          </w:tcPr>
          <w:p w14:paraId="0B815913"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PercentageType</w:t>
            </w:r>
          </w:p>
        </w:tc>
        <w:tc>
          <w:tcPr>
            <w:tcW w:w="1080" w:type="dxa"/>
            <w:tcBorders>
              <w:top w:val="single" w:sz="2" w:space="0" w:color="auto"/>
              <w:left w:val="single" w:sz="2" w:space="0" w:color="auto"/>
              <w:bottom w:val="single" w:sz="2" w:space="0" w:color="auto"/>
              <w:right w:val="single" w:sz="2" w:space="0" w:color="auto"/>
            </w:tcBorders>
          </w:tcPr>
          <w:p w14:paraId="7C42E69F"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D964EDC"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Maximum PRICE expressed as a multiple of a unit fare.</w:t>
            </w:r>
          </w:p>
        </w:tc>
      </w:tr>
    </w:tbl>
    <w:p w14:paraId="396058B0" w14:textId="77777777" w:rsidR="00B407FC" w:rsidRPr="00A559A0" w:rsidRDefault="00B407FC" w:rsidP="00B407FC">
      <w:pPr>
        <w:rPr>
          <w:vanish/>
          <w:highlight w:val="cyan"/>
        </w:rPr>
      </w:pPr>
    </w:p>
    <w:p w14:paraId="403739DE" w14:textId="199B191D" w:rsidR="00B407FC" w:rsidRPr="00A559A0" w:rsidRDefault="00B407FC" w:rsidP="00B407FC">
      <w:pPr>
        <w:pStyle w:val="Tabletitle"/>
        <w:rPr>
          <w:rFonts w:cs="Arial"/>
          <w:vanish/>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111</w:t>
      </w:r>
      <w:r w:rsidRPr="00A559A0">
        <w:rPr>
          <w:rFonts w:cs="Arial"/>
          <w:vanish/>
          <w:highlight w:val="cyan"/>
        </w:rPr>
        <w:fldChar w:fldCharType="end"/>
      </w:r>
      <w:r w:rsidRPr="00A559A0">
        <w:rPr>
          <w:rFonts w:cs="Arial"/>
          <w:vanish/>
          <w:highlight w:val="cyan"/>
        </w:rPr>
        <w:t xml:space="preserve"> – </w:t>
      </w:r>
      <w:r w:rsidRPr="00A559A0">
        <w:rPr>
          <w:i/>
          <w:vanish/>
          <w:highlight w:val="cyan"/>
        </w:rPr>
        <w:t>LimitingRuleLimitGroup</w:t>
      </w:r>
      <w:r w:rsidRPr="00A559A0">
        <w:rPr>
          <w:rFonts w:cs="Arial"/>
          <w:vanish/>
          <w:highlight w:val="cyan"/>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26CF853C" w14:textId="77777777" w:rsidTr="00B407FC">
        <w:trPr>
          <w:trHeight w:val="413"/>
          <w:hidden/>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1B3E300" w14:textId="608AE38C"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D183951"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55B8262"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2A5DF03" w14:textId="4B4849AD"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0696835"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Description</w:t>
            </w:r>
          </w:p>
        </w:tc>
      </w:tr>
      <w:tr w:rsidR="00B407FC" w:rsidRPr="00A559A0" w14:paraId="75860572"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02370952"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146D3CF3" w14:textId="2F3F4731"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MinimumLimitPrice</w:t>
            </w:r>
          </w:p>
        </w:tc>
        <w:tc>
          <w:tcPr>
            <w:tcW w:w="2160" w:type="dxa"/>
            <w:tcBorders>
              <w:top w:val="single" w:sz="2" w:space="0" w:color="auto"/>
              <w:left w:val="single" w:sz="2" w:space="0" w:color="auto"/>
              <w:bottom w:val="single" w:sz="2" w:space="0" w:color="auto"/>
              <w:right w:val="single" w:sz="2" w:space="0" w:color="auto"/>
            </w:tcBorders>
          </w:tcPr>
          <w:p w14:paraId="3DC7E58F"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AmountType</w:t>
            </w:r>
          </w:p>
        </w:tc>
        <w:tc>
          <w:tcPr>
            <w:tcW w:w="1080" w:type="dxa"/>
            <w:tcBorders>
              <w:top w:val="single" w:sz="2" w:space="0" w:color="auto"/>
              <w:left w:val="single" w:sz="2" w:space="0" w:color="auto"/>
              <w:bottom w:val="single" w:sz="2" w:space="0" w:color="auto"/>
              <w:right w:val="single" w:sz="2" w:space="0" w:color="auto"/>
            </w:tcBorders>
          </w:tcPr>
          <w:p w14:paraId="38BE8108"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7F68E0D3"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Limiting amount below which resulting fare may not be sold.</w:t>
            </w:r>
          </w:p>
        </w:tc>
      </w:tr>
      <w:tr w:rsidR="00B407FC" w:rsidRPr="00A559A0" w14:paraId="0EEB0381"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318BDDED"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5DCD9C25" w14:textId="299AF85F"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MinimumLimitAsPercentage</w:t>
            </w:r>
          </w:p>
        </w:tc>
        <w:tc>
          <w:tcPr>
            <w:tcW w:w="2160" w:type="dxa"/>
            <w:tcBorders>
              <w:top w:val="single" w:sz="2" w:space="0" w:color="auto"/>
              <w:left w:val="single" w:sz="2" w:space="0" w:color="auto"/>
              <w:bottom w:val="single" w:sz="2" w:space="0" w:color="auto"/>
              <w:right w:val="single" w:sz="2" w:space="0" w:color="auto"/>
            </w:tcBorders>
          </w:tcPr>
          <w:p w14:paraId="33EC297C"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PercentageType</w:t>
            </w:r>
          </w:p>
        </w:tc>
        <w:tc>
          <w:tcPr>
            <w:tcW w:w="1080" w:type="dxa"/>
            <w:tcBorders>
              <w:top w:val="single" w:sz="2" w:space="0" w:color="auto"/>
              <w:left w:val="single" w:sz="2" w:space="0" w:color="auto"/>
              <w:bottom w:val="single" w:sz="2" w:space="0" w:color="auto"/>
              <w:right w:val="single" w:sz="2" w:space="0" w:color="auto"/>
            </w:tcBorders>
          </w:tcPr>
          <w:p w14:paraId="06003F0F"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27FE117"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Minimum limit expressed as a percentage of the total price.</w:t>
            </w:r>
          </w:p>
        </w:tc>
      </w:tr>
      <w:tr w:rsidR="00B407FC" w:rsidRPr="00A559A0" w14:paraId="2D108264"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68F21EAA"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2B8F3F71" w14:textId="3937189F"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MaximumLimitPrice</w:t>
            </w:r>
          </w:p>
        </w:tc>
        <w:tc>
          <w:tcPr>
            <w:tcW w:w="2160" w:type="dxa"/>
            <w:tcBorders>
              <w:top w:val="single" w:sz="2" w:space="0" w:color="auto"/>
              <w:left w:val="single" w:sz="2" w:space="0" w:color="auto"/>
              <w:bottom w:val="single" w:sz="2" w:space="0" w:color="auto"/>
              <w:right w:val="single" w:sz="2" w:space="0" w:color="auto"/>
            </w:tcBorders>
          </w:tcPr>
          <w:p w14:paraId="3181AA2B"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AmountType</w:t>
            </w:r>
          </w:p>
        </w:tc>
        <w:tc>
          <w:tcPr>
            <w:tcW w:w="1080" w:type="dxa"/>
            <w:tcBorders>
              <w:top w:val="single" w:sz="2" w:space="0" w:color="auto"/>
              <w:left w:val="single" w:sz="2" w:space="0" w:color="auto"/>
              <w:bottom w:val="single" w:sz="2" w:space="0" w:color="auto"/>
              <w:right w:val="single" w:sz="2" w:space="0" w:color="auto"/>
            </w:tcBorders>
          </w:tcPr>
          <w:p w14:paraId="5669FE79"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3B545368"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Limiting amount above which resulting fare may not be sold.</w:t>
            </w:r>
          </w:p>
        </w:tc>
      </w:tr>
      <w:tr w:rsidR="00B407FC" w:rsidRPr="00A559A0" w14:paraId="34D79446"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6D670659" w14:textId="77777777" w:rsidR="00B407FC" w:rsidRPr="00A559A0" w:rsidRDefault="00B407FC" w:rsidP="00B407FC">
            <w:pPr>
              <w:jc w:val="center"/>
              <w:rPr>
                <w:rFonts w:eastAsia="Times New Roman" w:cs="Arial"/>
                <w:vanish/>
                <w:color w:val="0F0F0F"/>
                <w:sz w:val="18"/>
                <w:szCs w:val="24"/>
                <w:highlight w:val="cyan"/>
              </w:rPr>
            </w:pPr>
          </w:p>
        </w:tc>
        <w:tc>
          <w:tcPr>
            <w:tcW w:w="1620" w:type="dxa"/>
            <w:tcBorders>
              <w:top w:val="single" w:sz="2" w:space="0" w:color="auto"/>
              <w:left w:val="single" w:sz="2" w:space="0" w:color="auto"/>
              <w:bottom w:val="single" w:sz="2" w:space="0" w:color="auto"/>
              <w:right w:val="single" w:sz="2" w:space="0" w:color="auto"/>
            </w:tcBorders>
          </w:tcPr>
          <w:p w14:paraId="246B843D" w14:textId="11B869E0"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MaximumLimitAsPercentage</w:t>
            </w:r>
          </w:p>
        </w:tc>
        <w:tc>
          <w:tcPr>
            <w:tcW w:w="2160" w:type="dxa"/>
            <w:tcBorders>
              <w:top w:val="single" w:sz="2" w:space="0" w:color="auto"/>
              <w:left w:val="single" w:sz="2" w:space="0" w:color="auto"/>
              <w:bottom w:val="single" w:sz="2" w:space="0" w:color="auto"/>
              <w:right w:val="single" w:sz="2" w:space="0" w:color="auto"/>
            </w:tcBorders>
          </w:tcPr>
          <w:p w14:paraId="4BBCCE09"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PercentageType</w:t>
            </w:r>
          </w:p>
        </w:tc>
        <w:tc>
          <w:tcPr>
            <w:tcW w:w="1080" w:type="dxa"/>
            <w:tcBorders>
              <w:top w:val="single" w:sz="2" w:space="0" w:color="auto"/>
              <w:left w:val="single" w:sz="2" w:space="0" w:color="auto"/>
              <w:bottom w:val="single" w:sz="2" w:space="0" w:color="auto"/>
              <w:right w:val="single" w:sz="2" w:space="0" w:color="auto"/>
            </w:tcBorders>
          </w:tcPr>
          <w:p w14:paraId="2538F9C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5D2035C" w14:textId="77777777" w:rsidR="00B407FC" w:rsidRPr="00A559A0" w:rsidRDefault="00B407FC" w:rsidP="00B407FC">
            <w:pPr>
              <w:rPr>
                <w:rFonts w:eastAsia="Times New Roman" w:cs="Arial"/>
                <w:vanish/>
                <w:color w:val="0F0F0F"/>
                <w:sz w:val="18"/>
                <w:szCs w:val="24"/>
              </w:rPr>
            </w:pPr>
            <w:r w:rsidRPr="00A559A0">
              <w:rPr>
                <w:rFonts w:eastAsia="Times New Roman" w:cs="Arial"/>
                <w:vanish/>
                <w:color w:val="0F0F0F"/>
                <w:sz w:val="18"/>
                <w:szCs w:val="24"/>
                <w:highlight w:val="cyan"/>
              </w:rPr>
              <w:t>Maximum limit expressed as a percentage of the total price.</w:t>
            </w:r>
          </w:p>
        </w:tc>
      </w:tr>
    </w:tbl>
    <w:p w14:paraId="4D600F94" w14:textId="77777777" w:rsidR="00B407FC" w:rsidRPr="00A559A0" w:rsidRDefault="00B407FC" w:rsidP="00B407FC"/>
    <w:p w14:paraId="79428BE9" w14:textId="77777777" w:rsidR="00B407FC" w:rsidRPr="00A559A0" w:rsidRDefault="00B407FC" w:rsidP="00B407FC"/>
    <w:p w14:paraId="21B9CC65" w14:textId="6FFDC514" w:rsidR="00B407FC" w:rsidRPr="00A559A0" w:rsidRDefault="00B407FC" w:rsidP="00B407FC">
      <w:pPr>
        <w:pStyle w:val="Tabletitle"/>
        <w:pageBreakBefore/>
        <w:rPr>
          <w:rFonts w:eastAsia="Times New Roman" w:cs="Arial"/>
          <w:color w:val="0F0F0F"/>
          <w:sz w:val="18"/>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112</w:t>
      </w:r>
      <w:r w:rsidRPr="00A559A0">
        <w:rPr>
          <w:rFonts w:cs="Arial"/>
        </w:rPr>
        <w:fldChar w:fldCharType="end"/>
      </w:r>
      <w:r w:rsidRPr="00A559A0">
        <w:rPr>
          <w:rFonts w:cs="Arial"/>
        </w:rPr>
        <w:t xml:space="preserve"> – </w:t>
      </w:r>
      <w:r w:rsidRPr="00A559A0">
        <w:rPr>
          <w:rFonts w:cs="Arial"/>
          <w:i/>
        </w:rPr>
        <w:t>PriceUnit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15AD5D53"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FE2F756" w14:textId="6AC26F3E" w:rsidR="00B407FC" w:rsidRPr="00A559A0" w:rsidRDefault="00B407FC" w:rsidP="00B407FC">
            <w:pPr>
              <w:rPr>
                <w:rFonts w:eastAsia="Times New Roman" w:cs="Arial"/>
                <w:color w:val="0F0F0F"/>
                <w:sz w:val="18"/>
                <w:szCs w:val="24"/>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137845E"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9DDFA2A"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D30C60" w14:textId="4032988E" w:rsidR="00B407FC" w:rsidRPr="00A559A0" w:rsidRDefault="00B407FC" w:rsidP="00B407FC">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28EA719" w14:textId="77777777" w:rsidR="00B407FC" w:rsidRPr="00A559A0" w:rsidRDefault="00B407FC" w:rsidP="00B407FC">
            <w:pPr>
              <w:jc w:val="center"/>
              <w:rPr>
                <w:rFonts w:eastAsia="Times New Roman" w:cs="Arial"/>
                <w:b/>
                <w:color w:val="0F0F0F"/>
                <w:sz w:val="18"/>
                <w:szCs w:val="24"/>
              </w:rPr>
            </w:pPr>
            <w:r w:rsidRPr="00A559A0">
              <w:rPr>
                <w:rFonts w:cs="Arial"/>
                <w:b/>
                <w:bCs/>
                <w:sz w:val="18"/>
                <w:szCs w:val="18"/>
              </w:rPr>
              <w:t>Description</w:t>
            </w:r>
          </w:p>
        </w:tc>
      </w:tr>
      <w:tr w:rsidR="00B407FC" w:rsidRPr="00A559A0" w14:paraId="6704DEA7"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6E1FA91"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656561C"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093223F3" w14:textId="77777777" w:rsidR="00B407FC" w:rsidRPr="00A559A0" w:rsidRDefault="00B407FC" w:rsidP="00B407FC">
            <w:pPr>
              <w:rPr>
                <w:rFonts w:eastAsia="Times New Roman" w:cs="Arial"/>
                <w:color w:val="0F0F0F"/>
                <w:sz w:val="18"/>
                <w:szCs w:val="24"/>
                <w:u w:val="single"/>
              </w:rPr>
            </w:pPr>
            <w:r w:rsidRPr="00A559A0">
              <w:rPr>
                <w:rFonts w:eastAsia="Times New Roman" w:cs="Arial"/>
                <w:i/>
                <w:color w:val="0F0F0F"/>
                <w:sz w:val="18"/>
                <w:szCs w:val="24"/>
                <w:u w:val="single"/>
              </w:rPr>
              <w:t>TypeOfValue</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6399E875"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277BFC6" w14:textId="6605C176" w:rsidR="00B407FC" w:rsidRPr="00A559A0" w:rsidRDefault="00B407FC" w:rsidP="00B407FC">
            <w:pPr>
              <w:rPr>
                <w:rFonts w:eastAsia="Times New Roman" w:cs="Arial"/>
                <w:color w:val="0F0F0F"/>
                <w:sz w:val="18"/>
                <w:szCs w:val="24"/>
              </w:rPr>
            </w:pPr>
            <w:r w:rsidRPr="00A559A0">
              <w:rPr>
                <w:rFonts w:eastAsia="Times New Roman" w:cs="Arial"/>
                <w:color w:val="0F0F0F"/>
                <w:sz w:val="18"/>
                <w:szCs w:val="24"/>
              </w:rPr>
              <w:t xml:space="preserve">PRICE UNIT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TYPE OF VALUE.</w:t>
            </w:r>
          </w:p>
        </w:tc>
      </w:tr>
      <w:tr w:rsidR="00B407FC" w:rsidRPr="00A559A0" w14:paraId="3AD57EA2" w14:textId="77777777" w:rsidTr="00B407FC">
        <w:tc>
          <w:tcPr>
            <w:tcW w:w="900" w:type="dxa"/>
            <w:tcBorders>
              <w:top w:val="single" w:sz="2" w:space="0" w:color="auto"/>
              <w:left w:val="single" w:sz="2" w:space="0" w:color="auto"/>
              <w:bottom w:val="single" w:sz="2" w:space="0" w:color="auto"/>
              <w:right w:val="single" w:sz="2" w:space="0" w:color="auto"/>
            </w:tcBorders>
          </w:tcPr>
          <w:p w14:paraId="40DE90B3" w14:textId="77777777" w:rsidR="00B407FC" w:rsidRPr="00A559A0" w:rsidRDefault="00B407FC" w:rsidP="00B407FC">
            <w:pPr>
              <w:jc w:val="center"/>
              <w:rPr>
                <w:rFonts w:eastAsia="Times New Roman" w:cs="Arial"/>
                <w:color w:val="0F0F0F"/>
                <w:sz w:val="18"/>
                <w:szCs w:val="24"/>
              </w:rPr>
            </w:pPr>
            <w:bookmarkStart w:id="224" w:name="BKM_24244A62_8965_47c1_BF39_9BBA4C2DA3AC"/>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561E950"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08406414"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PriceUnitIdType</w:t>
            </w:r>
          </w:p>
        </w:tc>
        <w:tc>
          <w:tcPr>
            <w:tcW w:w="1080" w:type="dxa"/>
            <w:tcBorders>
              <w:top w:val="single" w:sz="2" w:space="0" w:color="auto"/>
              <w:left w:val="single" w:sz="2" w:space="0" w:color="auto"/>
              <w:bottom w:val="single" w:sz="2" w:space="0" w:color="auto"/>
              <w:right w:val="single" w:sz="2" w:space="0" w:color="auto"/>
            </w:tcBorders>
          </w:tcPr>
          <w:p w14:paraId="294C07B8"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4D0D703" w14:textId="164DEA1E" w:rsidR="00B407FC" w:rsidRPr="00A559A0" w:rsidRDefault="00867E96" w:rsidP="00B407FC">
            <w:pPr>
              <w:rPr>
                <w:rFonts w:eastAsia="Times New Roman" w:cs="Arial"/>
                <w:color w:val="0F0F0F"/>
                <w:sz w:val="18"/>
                <w:szCs w:val="24"/>
              </w:rPr>
            </w:pPr>
            <w:r w:rsidRPr="00A559A0">
              <w:rPr>
                <w:rFonts w:eastAsia="Times New Roman" w:cs="Arial"/>
                <w:color w:val="0F0F0F"/>
                <w:sz w:val="18"/>
                <w:szCs w:val="24"/>
              </w:rPr>
              <w:t>Identifiant du</w:t>
            </w:r>
            <w:r w:rsidR="00B407FC" w:rsidRPr="00A559A0">
              <w:rPr>
                <w:rFonts w:eastAsia="Times New Roman" w:cs="Arial"/>
                <w:color w:val="0F0F0F"/>
                <w:sz w:val="18"/>
                <w:szCs w:val="24"/>
              </w:rPr>
              <w:t xml:space="preserve"> PRICE UNIT.</w:t>
            </w:r>
          </w:p>
        </w:tc>
        <w:bookmarkEnd w:id="224"/>
      </w:tr>
      <w:tr w:rsidR="00B407FC" w:rsidRPr="00A559A0" w14:paraId="2356BD08" w14:textId="77777777" w:rsidTr="00B407FC">
        <w:tc>
          <w:tcPr>
            <w:tcW w:w="900" w:type="dxa"/>
            <w:tcBorders>
              <w:top w:val="single" w:sz="2" w:space="0" w:color="auto"/>
              <w:left w:val="single" w:sz="2" w:space="0" w:color="auto"/>
              <w:bottom w:val="single" w:sz="2" w:space="0" w:color="auto"/>
              <w:right w:val="single" w:sz="2" w:space="0" w:color="auto"/>
            </w:tcBorders>
          </w:tcPr>
          <w:p w14:paraId="2B67DFF3" w14:textId="77777777" w:rsidR="00B407FC" w:rsidRPr="00A559A0" w:rsidRDefault="00B407FC" w:rsidP="00B407FC">
            <w:pPr>
              <w:jc w:val="center"/>
              <w:rPr>
                <w:rFonts w:eastAsia="Times New Roman" w:cs="Arial"/>
                <w:color w:val="0F0F0F"/>
                <w:sz w:val="18"/>
                <w:szCs w:val="24"/>
              </w:rPr>
            </w:pPr>
            <w:bookmarkStart w:id="225" w:name="BKM_E0ECB5F4_C358_4923_B4AB_45C51D59A7D8"/>
          </w:p>
        </w:tc>
        <w:tc>
          <w:tcPr>
            <w:tcW w:w="1620" w:type="dxa"/>
            <w:tcBorders>
              <w:top w:val="single" w:sz="2" w:space="0" w:color="auto"/>
              <w:left w:val="single" w:sz="2" w:space="0" w:color="auto"/>
              <w:bottom w:val="single" w:sz="2" w:space="0" w:color="auto"/>
              <w:right w:val="single" w:sz="2" w:space="0" w:color="auto"/>
            </w:tcBorders>
          </w:tcPr>
          <w:p w14:paraId="4B07319D" w14:textId="77777777" w:rsidR="00B407FC" w:rsidRPr="00A559A0" w:rsidRDefault="00B407FC" w:rsidP="00B407FC">
            <w:pPr>
              <w:rPr>
                <w:rFonts w:eastAsia="Times New Roman" w:cs="Arial"/>
                <w:color w:val="0F0F0F"/>
                <w:sz w:val="18"/>
                <w:szCs w:val="24"/>
              </w:rPr>
            </w:pPr>
            <w:r w:rsidRPr="00A559A0">
              <w:rPr>
                <w:rFonts w:eastAsia="Times New Roman" w:cs="Arial"/>
                <w:b/>
                <w:i/>
                <w:color w:val="0F0F0F"/>
                <w:sz w:val="18"/>
                <w:szCs w:val="24"/>
              </w:rPr>
              <w:t>Precision</w:t>
            </w:r>
          </w:p>
        </w:tc>
        <w:tc>
          <w:tcPr>
            <w:tcW w:w="2160" w:type="dxa"/>
            <w:tcBorders>
              <w:top w:val="single" w:sz="2" w:space="0" w:color="auto"/>
              <w:left w:val="single" w:sz="2" w:space="0" w:color="auto"/>
              <w:bottom w:val="single" w:sz="2" w:space="0" w:color="auto"/>
              <w:right w:val="single" w:sz="2" w:space="0" w:color="auto"/>
            </w:tcBorders>
          </w:tcPr>
          <w:p w14:paraId="6E0720AF" w14:textId="77777777" w:rsidR="00B407FC" w:rsidRPr="00A559A0" w:rsidRDefault="00B407FC" w:rsidP="00B407FC">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227DD2CF" w14:textId="77777777" w:rsidR="00B407FC" w:rsidRPr="00A559A0" w:rsidRDefault="00B407FC" w:rsidP="00B407FC">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00D2524" w14:textId="53D87E53" w:rsidR="00B407FC" w:rsidRPr="00A559A0" w:rsidRDefault="00B407FC" w:rsidP="00B407FC">
            <w:pPr>
              <w:rPr>
                <w:rFonts w:eastAsia="Times New Roman" w:cs="Arial"/>
                <w:color w:val="0F0F0F"/>
                <w:sz w:val="18"/>
                <w:szCs w:val="24"/>
              </w:rPr>
            </w:pPr>
            <w:r w:rsidRPr="00A559A0">
              <w:rPr>
                <w:rFonts w:eastAsia="Times New Roman" w:cs="Arial"/>
                <w:color w:val="0F0F0F"/>
                <w:sz w:val="18"/>
                <w:szCs w:val="24"/>
              </w:rPr>
              <w:t xml:space="preserve">Precision </w:t>
            </w:r>
            <w:r w:rsidR="000A6F71">
              <w:rPr>
                <w:rFonts w:eastAsia="Times New Roman" w:cs="Arial"/>
                <w:color w:val="0F0F0F"/>
                <w:sz w:val="18"/>
                <w:szCs w:val="24"/>
              </w:rPr>
              <w:t>su</w:t>
            </w:r>
            <w:r w:rsidRPr="00A559A0">
              <w:rPr>
                <w:rFonts w:eastAsia="Times New Roman" w:cs="Arial"/>
                <w:color w:val="0F0F0F"/>
                <w:sz w:val="18"/>
                <w:szCs w:val="24"/>
              </w:rPr>
              <w:t xml:space="preserve"> PRICE UNIT.</w:t>
            </w:r>
          </w:p>
        </w:tc>
        <w:bookmarkEnd w:id="225"/>
      </w:tr>
    </w:tbl>
    <w:p w14:paraId="519EA569" w14:textId="77777777" w:rsidR="00B407FC" w:rsidRPr="00A559A0" w:rsidRDefault="00B407FC" w:rsidP="00B407FC">
      <w:pPr>
        <w:rPr>
          <w:rFonts w:cs="Arial"/>
        </w:rPr>
      </w:pPr>
    </w:p>
    <w:p w14:paraId="4E3C8E40" w14:textId="77777777" w:rsidR="00B407FC" w:rsidRPr="00A559A0" w:rsidRDefault="00B407FC" w:rsidP="00B407FC"/>
    <w:p w14:paraId="7CC2659E" w14:textId="772E02FD" w:rsidR="00595213" w:rsidRPr="00A559A0" w:rsidRDefault="00B407FC" w:rsidP="00B407FC">
      <w:pPr>
        <w:rPr>
          <w:b/>
          <w:bCs/>
          <w:i/>
          <w:iCs/>
        </w:rPr>
      </w:pPr>
      <w:r w:rsidRPr="00A559A0">
        <w:rPr>
          <w:b/>
          <w:bCs/>
          <w:i/>
          <w:iCs/>
        </w:rPr>
        <w:t>PricingParameterSet</w:t>
      </w:r>
      <w:r w:rsidR="007B3012" w:rsidRPr="00A559A0">
        <w:t xml:space="preserve"> décrit </w:t>
      </w:r>
      <w:r w:rsidR="00595213" w:rsidRPr="00A559A0">
        <w:t>Ensemble de paramètres tarifaires globaux commun à tous les éléments de la FRAME.</w:t>
      </w:r>
    </w:p>
    <w:p w14:paraId="5DB4B420" w14:textId="34D2E0A1" w:rsidR="00B407FC" w:rsidRPr="00A559A0" w:rsidRDefault="00B407FC" w:rsidP="00B407FC">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113</w:t>
      </w:r>
      <w:r w:rsidRPr="00A559A0">
        <w:rPr>
          <w:rFonts w:cs="Arial"/>
        </w:rPr>
        <w:fldChar w:fldCharType="end"/>
      </w:r>
      <w:r w:rsidRPr="00A559A0">
        <w:rPr>
          <w:rFonts w:cs="Arial"/>
        </w:rPr>
        <w:t xml:space="preserve"> – </w:t>
      </w:r>
      <w:r w:rsidRPr="00A559A0">
        <w:rPr>
          <w:rFonts w:cs="Arial"/>
          <w:i/>
        </w:rPr>
        <w:t>PricingParameterSet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60CF5B4C" w14:textId="77777777" w:rsidTr="00B407FC">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86F2230" w14:textId="7013632A" w:rsidR="00B407FC" w:rsidRPr="00A559A0" w:rsidRDefault="00B407FC" w:rsidP="00B407FC">
            <w:pPr>
              <w:jc w:val="center"/>
              <w:rPr>
                <w:rFonts w:eastAsia="Times New Roman" w:cs="Arial"/>
                <w:b/>
                <w:color w:val="0F0F0F"/>
                <w:sz w:val="18"/>
                <w:szCs w:val="18"/>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5A7F8139" w14:textId="77777777" w:rsidR="00B407FC" w:rsidRPr="00A559A0" w:rsidRDefault="00B407FC" w:rsidP="00B407FC">
            <w:pPr>
              <w:jc w:val="center"/>
              <w:rPr>
                <w:rFonts w:eastAsia="Times New Roman" w:cs="Arial"/>
                <w:b/>
                <w:color w:val="0F0F0F"/>
                <w:sz w:val="18"/>
                <w:szCs w:val="18"/>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88D5639" w14:textId="77777777" w:rsidR="00B407FC" w:rsidRPr="00A559A0" w:rsidRDefault="00B407FC" w:rsidP="00B407FC">
            <w:pPr>
              <w:jc w:val="center"/>
              <w:rPr>
                <w:rFonts w:eastAsia="Times New Roman" w:cs="Arial"/>
                <w:b/>
                <w:color w:val="0F0F0F"/>
                <w:sz w:val="18"/>
                <w:szCs w:val="18"/>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1131C5D7" w14:textId="32D02B75" w:rsidR="00B407FC" w:rsidRPr="00A559A0" w:rsidRDefault="00B407FC" w:rsidP="00B407FC">
            <w:pPr>
              <w:jc w:val="center"/>
              <w:rPr>
                <w:rFonts w:eastAsia="Times New Roman" w:cs="Arial"/>
                <w:b/>
                <w:color w:val="0F0F0F"/>
                <w:sz w:val="18"/>
                <w:szCs w:val="18"/>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D7F899F" w14:textId="77777777" w:rsidR="00B407FC" w:rsidRPr="00A559A0" w:rsidRDefault="00B407FC" w:rsidP="00B407FC">
            <w:pPr>
              <w:jc w:val="center"/>
              <w:rPr>
                <w:rFonts w:eastAsia="Times New Roman" w:cs="Arial"/>
                <w:b/>
                <w:color w:val="0F0F0F"/>
                <w:sz w:val="18"/>
                <w:szCs w:val="18"/>
              </w:rPr>
            </w:pPr>
            <w:r w:rsidRPr="00A559A0">
              <w:rPr>
                <w:rFonts w:cs="Arial"/>
                <w:b/>
                <w:bCs/>
                <w:sz w:val="18"/>
                <w:szCs w:val="18"/>
              </w:rPr>
              <w:t>Description</w:t>
            </w:r>
          </w:p>
        </w:tc>
      </w:tr>
      <w:tr w:rsidR="00B407FC" w:rsidRPr="00A559A0" w14:paraId="68FEE93F" w14:textId="77777777" w:rsidTr="00B407FC">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DEE57D7" w14:textId="77777777" w:rsidR="00B407FC" w:rsidRPr="00A559A0" w:rsidRDefault="00B407FC" w:rsidP="00B407FC">
            <w:pPr>
              <w:jc w:val="center"/>
              <w:rPr>
                <w:rFonts w:eastAsia="Times New Roman" w:cs="Arial"/>
                <w:color w:val="0F0F0F"/>
                <w:sz w:val="18"/>
                <w:szCs w:val="18"/>
              </w:rPr>
            </w:pPr>
            <w:r w:rsidRPr="00A559A0">
              <w:rPr>
                <w:rFonts w:eastAsia="Times New Roman" w:cs="Arial"/>
                <w:color w:val="0F0F0F"/>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0BAC95CC" w14:textId="77777777" w:rsidR="00B407FC" w:rsidRPr="00A559A0" w:rsidRDefault="00B407FC" w:rsidP="00B407FC">
            <w:pPr>
              <w:jc w:val="center"/>
              <w:rPr>
                <w:rFonts w:eastAsia="Times New Roman" w:cs="Arial"/>
                <w:color w:val="0F0F0F"/>
                <w:sz w:val="18"/>
                <w:szCs w:val="18"/>
              </w:rPr>
            </w:pPr>
            <w:r w:rsidRPr="00A559A0">
              <w:rPr>
                <w:rFonts w:eastAsia="Times New Roman" w:cs="Arial"/>
                <w:color w:val="0F0F0F"/>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76FB598B" w14:textId="77777777" w:rsidR="00B407FC" w:rsidRPr="00A559A0" w:rsidRDefault="00B407FC" w:rsidP="00B407FC">
            <w:pPr>
              <w:rPr>
                <w:rFonts w:eastAsia="Times New Roman" w:cs="Arial"/>
                <w:color w:val="0F0F0F"/>
                <w:sz w:val="18"/>
                <w:szCs w:val="18"/>
                <w:u w:val="single"/>
              </w:rPr>
            </w:pPr>
            <w:r w:rsidRPr="00A559A0">
              <w:rPr>
                <w:rFonts w:eastAsia="Times New Roman" w:cs="Arial"/>
                <w:i/>
                <w:color w:val="0F0F0F"/>
                <w:sz w:val="18"/>
                <w:szCs w:val="18"/>
                <w:u w:val="single"/>
              </w:rPr>
              <w:t>DataManagedObject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23A730AB" w14:textId="77777777" w:rsidR="00B407FC" w:rsidRPr="00A559A0" w:rsidRDefault="00B407FC" w:rsidP="00B407FC">
            <w:pPr>
              <w:jc w:val="cente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002DDAC" w14:textId="5B89E7B6" w:rsidR="00B407FC" w:rsidRPr="00A559A0" w:rsidRDefault="00B407FC" w:rsidP="00B407FC">
            <w:pPr>
              <w:rPr>
                <w:rFonts w:eastAsia="Times New Roman" w:cs="Arial"/>
                <w:color w:val="0F0F0F"/>
                <w:sz w:val="18"/>
                <w:szCs w:val="18"/>
              </w:rPr>
            </w:pPr>
            <w:r w:rsidRPr="00A559A0">
              <w:rPr>
                <w:rFonts w:eastAsia="Times New Roman" w:cs="Arial"/>
                <w:color w:val="0F0F0F"/>
                <w:sz w:val="18"/>
                <w:szCs w:val="18"/>
              </w:rPr>
              <w:t>PRICING PARAMETER SET</w:t>
            </w:r>
            <w:r w:rsidRPr="00A559A0" w:rsidDel="001602E7">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DATA MANAGED OBJECT. See NeTEx Part1.</w:t>
            </w:r>
          </w:p>
        </w:tc>
      </w:tr>
      <w:tr w:rsidR="00B407FC" w:rsidRPr="00A559A0" w14:paraId="6B558145" w14:textId="77777777" w:rsidTr="00B407FC">
        <w:tc>
          <w:tcPr>
            <w:tcW w:w="900" w:type="dxa"/>
            <w:tcBorders>
              <w:top w:val="single" w:sz="2" w:space="0" w:color="auto"/>
              <w:left w:val="single" w:sz="2" w:space="0" w:color="auto"/>
              <w:bottom w:val="single" w:sz="2" w:space="0" w:color="auto"/>
              <w:right w:val="single" w:sz="2" w:space="0" w:color="auto"/>
            </w:tcBorders>
          </w:tcPr>
          <w:p w14:paraId="164706F5" w14:textId="77777777" w:rsidR="00B407FC" w:rsidRPr="00A559A0" w:rsidRDefault="00B407FC" w:rsidP="00B407FC">
            <w:pPr>
              <w:jc w:val="center"/>
              <w:rPr>
                <w:rFonts w:eastAsia="Times New Roman" w:cs="Arial"/>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3DE29C27" w14:textId="77777777" w:rsidR="00B407FC" w:rsidRPr="00A559A0" w:rsidRDefault="00B407FC" w:rsidP="00B407FC">
            <w:pPr>
              <w:rPr>
                <w:rFonts w:eastAsia="Times New Roman" w:cs="Arial"/>
                <w:color w:val="0F0F0F"/>
                <w:sz w:val="18"/>
                <w:szCs w:val="18"/>
              </w:rPr>
            </w:pPr>
            <w:r w:rsidRPr="00A559A0">
              <w:rPr>
                <w:rFonts w:eastAsia="Times New Roman" w:cs="Arial"/>
                <w:b/>
                <w:i/>
                <w:color w:val="0F0F0F"/>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398D5205" w14:textId="7720023D" w:rsidR="00B407FC" w:rsidRPr="00A559A0" w:rsidRDefault="00B407FC" w:rsidP="00B407FC">
            <w:pPr>
              <w:rPr>
                <w:rFonts w:eastAsia="Times New Roman" w:cs="Arial"/>
                <w:color w:val="0F0F0F"/>
                <w:sz w:val="18"/>
                <w:szCs w:val="18"/>
              </w:rPr>
            </w:pPr>
            <w:r w:rsidRPr="00A559A0">
              <w:rPr>
                <w:rFonts w:eastAsia="Times New Roman" w:cs="Arial"/>
                <w:i/>
                <w:color w:val="0F0F0F"/>
                <w:sz w:val="18"/>
                <w:szCs w:val="18"/>
              </w:rPr>
              <w:t>PricingParameterSetIdType</w:t>
            </w:r>
          </w:p>
        </w:tc>
        <w:tc>
          <w:tcPr>
            <w:tcW w:w="1080" w:type="dxa"/>
            <w:tcBorders>
              <w:top w:val="single" w:sz="2" w:space="0" w:color="auto"/>
              <w:left w:val="single" w:sz="2" w:space="0" w:color="auto"/>
              <w:bottom w:val="single" w:sz="2" w:space="0" w:color="auto"/>
              <w:right w:val="single" w:sz="2" w:space="0" w:color="auto"/>
            </w:tcBorders>
          </w:tcPr>
          <w:p w14:paraId="7D905916" w14:textId="77777777" w:rsidR="00B407FC" w:rsidRPr="00A559A0" w:rsidRDefault="00B407FC" w:rsidP="00B407FC">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25B6A7F1" w14:textId="113D8872" w:rsidR="00B407FC" w:rsidRPr="00A559A0" w:rsidRDefault="00867E96" w:rsidP="00B407FC">
            <w:pPr>
              <w:rPr>
                <w:rFonts w:eastAsia="Times New Roman" w:cs="Arial"/>
                <w:color w:val="0F0F0F"/>
                <w:sz w:val="18"/>
                <w:szCs w:val="18"/>
              </w:rPr>
            </w:pPr>
            <w:r w:rsidRPr="00A559A0">
              <w:rPr>
                <w:rFonts w:eastAsia="Times New Roman" w:cs="Arial"/>
                <w:color w:val="0F0F0F"/>
                <w:sz w:val="18"/>
                <w:szCs w:val="18"/>
              </w:rPr>
              <w:t>Identifiant du</w:t>
            </w:r>
            <w:r w:rsidR="00B407FC" w:rsidRPr="00A559A0">
              <w:rPr>
                <w:rFonts w:eastAsia="Times New Roman" w:cs="Arial"/>
                <w:color w:val="0F0F0F"/>
                <w:sz w:val="18"/>
                <w:szCs w:val="18"/>
              </w:rPr>
              <w:t xml:space="preserve"> PRICING PARAMETER SET.</w:t>
            </w:r>
          </w:p>
        </w:tc>
      </w:tr>
      <w:tr w:rsidR="00B407FC" w:rsidRPr="00A559A0" w14:paraId="47415FBE" w14:textId="77777777" w:rsidTr="00B407FC">
        <w:tc>
          <w:tcPr>
            <w:tcW w:w="900" w:type="dxa"/>
            <w:tcBorders>
              <w:top w:val="single" w:sz="2" w:space="0" w:color="auto"/>
              <w:left w:val="single" w:sz="2" w:space="0" w:color="auto"/>
              <w:bottom w:val="single" w:sz="2" w:space="0" w:color="auto"/>
              <w:right w:val="single" w:sz="2" w:space="0" w:color="auto"/>
            </w:tcBorders>
          </w:tcPr>
          <w:p w14:paraId="4A4D2129" w14:textId="77777777" w:rsidR="00B407FC" w:rsidRPr="00A559A0" w:rsidRDefault="00B407FC" w:rsidP="00B407FC">
            <w:pPr>
              <w:jc w:val="center"/>
              <w:rPr>
                <w:rFonts w:eastAsia="Times New Roman" w:cs="Arial"/>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0BFE0DB8" w14:textId="77777777" w:rsidR="00B407FC" w:rsidRPr="00A559A0" w:rsidRDefault="00B407FC" w:rsidP="00B407FC">
            <w:pPr>
              <w:rPr>
                <w:rFonts w:eastAsia="Times New Roman" w:cs="Arial"/>
                <w:color w:val="0F0F0F"/>
                <w:sz w:val="18"/>
                <w:szCs w:val="18"/>
              </w:rPr>
            </w:pPr>
            <w:r w:rsidRPr="00A559A0">
              <w:rPr>
                <w:rFonts w:eastAsia="Times New Roman" w:cs="Arial"/>
                <w:b/>
                <w:i/>
                <w:color w:val="0F0F0F"/>
                <w:sz w:val="18"/>
                <w:szCs w:val="18"/>
              </w:rPr>
              <w:t>Name</w:t>
            </w:r>
          </w:p>
        </w:tc>
        <w:tc>
          <w:tcPr>
            <w:tcW w:w="2160" w:type="dxa"/>
            <w:tcBorders>
              <w:top w:val="single" w:sz="2" w:space="0" w:color="auto"/>
              <w:left w:val="single" w:sz="2" w:space="0" w:color="auto"/>
              <w:bottom w:val="single" w:sz="2" w:space="0" w:color="auto"/>
              <w:right w:val="single" w:sz="2" w:space="0" w:color="auto"/>
            </w:tcBorders>
          </w:tcPr>
          <w:p w14:paraId="2C610DEF" w14:textId="77777777" w:rsidR="00B407FC" w:rsidRPr="00A559A0" w:rsidRDefault="00B407FC" w:rsidP="00B407FC">
            <w:pPr>
              <w:rPr>
                <w:rFonts w:eastAsia="Times New Roman" w:cs="Arial"/>
                <w:color w:val="0F0F0F"/>
                <w:sz w:val="18"/>
                <w:szCs w:val="18"/>
              </w:rPr>
            </w:pPr>
            <w:r w:rsidRPr="00A559A0">
              <w:rPr>
                <w:rFonts w:eastAsia="Times New Roman" w:cs="Arial"/>
                <w:i/>
                <w:color w:val="0F0F0F"/>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2260453F" w14:textId="77777777" w:rsidR="00B407FC" w:rsidRPr="00A559A0" w:rsidRDefault="00B407FC" w:rsidP="00B407FC">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24D36EF" w14:textId="69805650" w:rsidR="00B407FC" w:rsidRPr="00A559A0" w:rsidRDefault="00867E96" w:rsidP="00B407FC">
            <w:pPr>
              <w:rPr>
                <w:rFonts w:eastAsia="Times New Roman" w:cs="Arial"/>
                <w:color w:val="0F0F0F"/>
                <w:sz w:val="18"/>
                <w:szCs w:val="18"/>
              </w:rPr>
            </w:pPr>
            <w:r w:rsidRPr="00A559A0">
              <w:rPr>
                <w:rFonts w:eastAsia="Times New Roman" w:cs="Arial"/>
                <w:color w:val="0F0F0F"/>
                <w:sz w:val="18"/>
                <w:szCs w:val="18"/>
              </w:rPr>
              <w:t>Nom du</w:t>
            </w:r>
            <w:r w:rsidR="00B407FC" w:rsidRPr="00A559A0">
              <w:rPr>
                <w:rFonts w:eastAsia="Times New Roman" w:cs="Arial"/>
                <w:color w:val="0F0F0F"/>
                <w:sz w:val="18"/>
                <w:szCs w:val="18"/>
              </w:rPr>
              <w:t xml:space="preserve"> PRICING PARAMETER SET.</w:t>
            </w:r>
          </w:p>
        </w:tc>
      </w:tr>
      <w:tr w:rsidR="00B407FC" w:rsidRPr="00A559A0" w14:paraId="7986706B"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3202CB99" w14:textId="77777777" w:rsidR="00B407FC" w:rsidRPr="00A559A0" w:rsidRDefault="00B407FC" w:rsidP="00B407FC">
            <w:pPr>
              <w:jc w:val="center"/>
              <w:rPr>
                <w:rFonts w:eastAsia="Times New Roman" w:cs="Arial"/>
                <w:vanish/>
                <w:color w:val="0F0F0F"/>
                <w:sz w:val="18"/>
                <w:szCs w:val="18"/>
              </w:rPr>
            </w:pPr>
            <w:r w:rsidRPr="00A559A0">
              <w:rPr>
                <w:rFonts w:eastAsia="Times New Roman"/>
                <w:vanish/>
                <w:color w:val="0F0F0F"/>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304982AD" w14:textId="77777777" w:rsidR="00B407FC" w:rsidRPr="00A559A0" w:rsidRDefault="00B407FC" w:rsidP="00B407FC">
            <w:pPr>
              <w:rPr>
                <w:vanish/>
                <w:sz w:val="18"/>
                <w:szCs w:val="18"/>
                <w:highlight w:val="cyan"/>
              </w:rPr>
            </w:pPr>
            <w:r w:rsidRPr="00A559A0">
              <w:rPr>
                <w:rFonts w:eastAsia="Times New Roman"/>
                <w:b/>
                <w:i/>
                <w:vanish/>
                <w:color w:val="0F0F0F"/>
                <w:sz w:val="18"/>
                <w:szCs w:val="18"/>
                <w:highlight w:val="cyan"/>
              </w:rPr>
              <w:t>PriceUnitRef</w:t>
            </w:r>
          </w:p>
        </w:tc>
        <w:tc>
          <w:tcPr>
            <w:tcW w:w="2160" w:type="dxa"/>
            <w:tcBorders>
              <w:top w:val="single" w:sz="2" w:space="0" w:color="auto"/>
              <w:left w:val="single" w:sz="2" w:space="0" w:color="auto"/>
              <w:bottom w:val="single" w:sz="2" w:space="0" w:color="auto"/>
              <w:right w:val="single" w:sz="2" w:space="0" w:color="auto"/>
            </w:tcBorders>
          </w:tcPr>
          <w:p w14:paraId="0F26F560" w14:textId="77777777" w:rsidR="00B407FC" w:rsidRPr="00A559A0" w:rsidRDefault="00B407FC" w:rsidP="00B407FC">
            <w:pPr>
              <w:rPr>
                <w:vanish/>
                <w:sz w:val="18"/>
                <w:szCs w:val="18"/>
                <w:highlight w:val="cyan"/>
              </w:rPr>
            </w:pPr>
            <w:r w:rsidRPr="00A559A0">
              <w:rPr>
                <w:rFonts w:eastAsia="Times New Roman"/>
                <w:i/>
                <w:vanish/>
                <w:color w:val="0F0F0F"/>
                <w:sz w:val="18"/>
                <w:szCs w:val="18"/>
                <w:highlight w:val="cyan"/>
              </w:rPr>
              <w:t>PriceUnitRef</w:t>
            </w:r>
          </w:p>
        </w:tc>
        <w:tc>
          <w:tcPr>
            <w:tcW w:w="1080" w:type="dxa"/>
            <w:tcBorders>
              <w:top w:val="single" w:sz="2" w:space="0" w:color="auto"/>
              <w:left w:val="single" w:sz="2" w:space="0" w:color="auto"/>
              <w:bottom w:val="single" w:sz="2" w:space="0" w:color="auto"/>
              <w:right w:val="single" w:sz="2" w:space="0" w:color="auto"/>
            </w:tcBorders>
          </w:tcPr>
          <w:p w14:paraId="64A02523" w14:textId="77777777" w:rsidR="00B407FC" w:rsidRPr="00A559A0" w:rsidRDefault="00B407FC" w:rsidP="00B407FC">
            <w:pPr>
              <w:jc w:val="center"/>
              <w:rPr>
                <w:vanish/>
                <w:sz w:val="18"/>
                <w:szCs w:val="18"/>
                <w:highlight w:val="cyan"/>
              </w:rPr>
            </w:pPr>
            <w:r w:rsidRPr="00A559A0">
              <w:rPr>
                <w:rFonts w:eastAsia="Times New Roman"/>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6EBD9192" w14:textId="61CF21AA" w:rsidR="00B407FC" w:rsidRPr="00A559A0" w:rsidRDefault="00867E96" w:rsidP="00B407FC">
            <w:pPr>
              <w:rPr>
                <w:vanish/>
                <w:sz w:val="18"/>
                <w:szCs w:val="18"/>
                <w:highlight w:val="cyan"/>
              </w:rPr>
            </w:pPr>
            <w:r w:rsidRPr="00A559A0">
              <w:rPr>
                <w:vanish/>
                <w:sz w:val="18"/>
                <w:szCs w:val="18"/>
                <w:highlight w:val="cyan"/>
              </w:rPr>
              <w:t>Référence à un</w:t>
            </w:r>
            <w:r w:rsidR="00B407FC" w:rsidRPr="00A559A0">
              <w:rPr>
                <w:vanish/>
                <w:sz w:val="18"/>
                <w:szCs w:val="18"/>
                <w:highlight w:val="cyan"/>
              </w:rPr>
              <w:t>default PRICE UNIT.</w:t>
            </w:r>
          </w:p>
        </w:tc>
      </w:tr>
      <w:tr w:rsidR="00B407FC" w:rsidRPr="00A559A0" w14:paraId="2083A91B" w14:textId="77777777" w:rsidTr="00B407FC">
        <w:tc>
          <w:tcPr>
            <w:tcW w:w="900" w:type="dxa"/>
            <w:tcBorders>
              <w:top w:val="single" w:sz="2" w:space="0" w:color="auto"/>
              <w:left w:val="single" w:sz="2" w:space="0" w:color="auto"/>
              <w:bottom w:val="single" w:sz="2" w:space="0" w:color="auto"/>
              <w:right w:val="single" w:sz="2" w:space="0" w:color="auto"/>
            </w:tcBorders>
          </w:tcPr>
          <w:p w14:paraId="3593A5BE" w14:textId="77777777" w:rsidR="00B407FC" w:rsidRPr="00A559A0" w:rsidRDefault="00B407FC" w:rsidP="00B407FC">
            <w:pPr>
              <w:jc w:val="center"/>
              <w:rPr>
                <w:rFonts w:eastAsia="Times New Roman" w:cs="Arial"/>
                <w:color w:val="0F0F0F"/>
                <w:sz w:val="18"/>
                <w:szCs w:val="18"/>
              </w:rPr>
            </w:pPr>
            <w:r w:rsidRPr="00A559A0">
              <w:rPr>
                <w:rFonts w:eastAsia="Times New Roman"/>
                <w:color w:val="0F0F0F"/>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7C4A4103" w14:textId="77777777" w:rsidR="00B407FC" w:rsidRPr="00A559A0" w:rsidRDefault="00B407FC" w:rsidP="00B407FC">
            <w:pPr>
              <w:rPr>
                <w:rFonts w:eastAsia="Times New Roman" w:cs="Arial"/>
                <w:b/>
                <w:i/>
                <w:color w:val="0F0F0F"/>
                <w:sz w:val="18"/>
                <w:szCs w:val="18"/>
              </w:rPr>
            </w:pPr>
            <w:r w:rsidRPr="00A559A0">
              <w:rPr>
                <w:rFonts w:eastAsia="Times New Roman"/>
                <w:b/>
                <w:i/>
                <w:color w:val="0F0F0F"/>
                <w:sz w:val="18"/>
                <w:szCs w:val="18"/>
              </w:rPr>
              <w:t>priceUnits</w:t>
            </w:r>
          </w:p>
        </w:tc>
        <w:tc>
          <w:tcPr>
            <w:tcW w:w="2160" w:type="dxa"/>
            <w:tcBorders>
              <w:top w:val="single" w:sz="2" w:space="0" w:color="auto"/>
              <w:left w:val="single" w:sz="2" w:space="0" w:color="auto"/>
              <w:bottom w:val="single" w:sz="2" w:space="0" w:color="auto"/>
              <w:right w:val="single" w:sz="2" w:space="0" w:color="auto"/>
            </w:tcBorders>
          </w:tcPr>
          <w:p w14:paraId="47AD0BDF" w14:textId="77777777" w:rsidR="00B407FC" w:rsidRPr="00A559A0" w:rsidRDefault="00B407FC" w:rsidP="00B407FC">
            <w:pPr>
              <w:rPr>
                <w:rFonts w:eastAsia="Times New Roman" w:cs="Arial"/>
                <w:i/>
                <w:color w:val="0F0F0F"/>
                <w:sz w:val="18"/>
                <w:szCs w:val="18"/>
                <w:u w:val="single"/>
              </w:rPr>
            </w:pPr>
            <w:r w:rsidRPr="00A559A0">
              <w:rPr>
                <w:rFonts w:eastAsia="Times New Roman"/>
                <w:i/>
                <w:color w:val="0F0F0F"/>
                <w:sz w:val="18"/>
                <w:szCs w:val="18"/>
                <w:u w:val="single"/>
              </w:rPr>
              <w:t>PriceUnit</w:t>
            </w:r>
          </w:p>
        </w:tc>
        <w:tc>
          <w:tcPr>
            <w:tcW w:w="1080" w:type="dxa"/>
            <w:tcBorders>
              <w:top w:val="single" w:sz="2" w:space="0" w:color="auto"/>
              <w:left w:val="single" w:sz="2" w:space="0" w:color="auto"/>
              <w:bottom w:val="single" w:sz="2" w:space="0" w:color="auto"/>
              <w:right w:val="single" w:sz="2" w:space="0" w:color="auto"/>
            </w:tcBorders>
          </w:tcPr>
          <w:p w14:paraId="54AD468C" w14:textId="77777777" w:rsidR="00B407FC" w:rsidRPr="00A559A0" w:rsidRDefault="00B407FC" w:rsidP="00B407FC">
            <w:pPr>
              <w:jc w:val="center"/>
              <w:rPr>
                <w:rFonts w:eastAsia="Times New Roman" w:cs="Arial"/>
                <w:color w:val="0F0F0F"/>
                <w:sz w:val="18"/>
                <w:szCs w:val="18"/>
              </w:rPr>
            </w:pPr>
            <w:r w:rsidRPr="00A559A0">
              <w:rPr>
                <w:rFonts w:eastAsia="Times New Roman"/>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16784F37" w14:textId="50F297DC" w:rsidR="00B407FC" w:rsidRPr="00A559A0" w:rsidRDefault="00B407FC" w:rsidP="00B407FC">
            <w:pPr>
              <w:rPr>
                <w:sz w:val="18"/>
                <w:szCs w:val="18"/>
              </w:rPr>
            </w:pPr>
            <w:r w:rsidRPr="00A559A0">
              <w:rPr>
                <w:sz w:val="18"/>
                <w:szCs w:val="18"/>
              </w:rPr>
              <w:t>PRICE UNITs</w:t>
            </w:r>
            <w:r w:rsidR="000A6F71">
              <w:rPr>
                <w:sz w:val="18"/>
                <w:szCs w:val="18"/>
              </w:rPr>
              <w:t xml:space="preserve"> disponibles.</w:t>
            </w:r>
          </w:p>
        </w:tc>
      </w:tr>
      <w:tr w:rsidR="00B407FC" w:rsidRPr="00A559A0" w14:paraId="4D690186" w14:textId="77777777" w:rsidTr="00B407FC">
        <w:tc>
          <w:tcPr>
            <w:tcW w:w="900" w:type="dxa"/>
            <w:tcBorders>
              <w:top w:val="single" w:sz="2" w:space="0" w:color="auto"/>
              <w:left w:val="single" w:sz="2" w:space="0" w:color="auto"/>
              <w:bottom w:val="single" w:sz="2" w:space="0" w:color="auto"/>
              <w:right w:val="single" w:sz="2" w:space="0" w:color="auto"/>
            </w:tcBorders>
          </w:tcPr>
          <w:p w14:paraId="75FB2628" w14:textId="77777777" w:rsidR="00B407FC" w:rsidRPr="00A559A0" w:rsidRDefault="00B407FC" w:rsidP="00B407FC">
            <w:pPr>
              <w:jc w:val="center"/>
              <w:rPr>
                <w:sz w:val="18"/>
                <w:szCs w:val="18"/>
              </w:rPr>
            </w:pPr>
            <w:r w:rsidRPr="00A559A0">
              <w:rPr>
                <w:rFonts w:eastAsia="Times New Roman"/>
                <w:color w:val="0F0F0F"/>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3EF3B2F5" w14:textId="77777777" w:rsidR="00B407FC" w:rsidRPr="00A559A0" w:rsidRDefault="00B407FC" w:rsidP="00B407FC">
            <w:pPr>
              <w:rPr>
                <w:sz w:val="18"/>
                <w:szCs w:val="18"/>
              </w:rPr>
            </w:pPr>
            <w:r w:rsidRPr="00A559A0">
              <w:rPr>
                <w:b/>
                <w:i/>
                <w:sz w:val="18"/>
                <w:szCs w:val="18"/>
              </w:rPr>
              <w:t>pricingRules</w:t>
            </w:r>
          </w:p>
        </w:tc>
        <w:tc>
          <w:tcPr>
            <w:tcW w:w="2160" w:type="dxa"/>
            <w:tcBorders>
              <w:top w:val="single" w:sz="2" w:space="0" w:color="auto"/>
              <w:left w:val="single" w:sz="2" w:space="0" w:color="auto"/>
              <w:bottom w:val="single" w:sz="2" w:space="0" w:color="auto"/>
              <w:right w:val="single" w:sz="2" w:space="0" w:color="auto"/>
            </w:tcBorders>
          </w:tcPr>
          <w:p w14:paraId="26254689" w14:textId="77777777" w:rsidR="00B407FC" w:rsidRPr="00A559A0" w:rsidRDefault="00B407FC" w:rsidP="00B407FC">
            <w:pPr>
              <w:rPr>
                <w:sz w:val="18"/>
                <w:szCs w:val="18"/>
                <w:u w:val="single"/>
              </w:rPr>
            </w:pPr>
            <w:r w:rsidRPr="00A559A0">
              <w:rPr>
                <w:rFonts w:eastAsia="Times New Roman"/>
                <w:i/>
                <w:color w:val="0F0F0F"/>
                <w:sz w:val="18"/>
                <w:szCs w:val="18"/>
                <w:u w:val="single"/>
              </w:rPr>
              <w:t>PricingRule</w:t>
            </w:r>
          </w:p>
        </w:tc>
        <w:tc>
          <w:tcPr>
            <w:tcW w:w="1080" w:type="dxa"/>
            <w:tcBorders>
              <w:top w:val="single" w:sz="2" w:space="0" w:color="auto"/>
              <w:left w:val="single" w:sz="2" w:space="0" w:color="auto"/>
              <w:bottom w:val="single" w:sz="2" w:space="0" w:color="auto"/>
              <w:right w:val="single" w:sz="2" w:space="0" w:color="auto"/>
            </w:tcBorders>
          </w:tcPr>
          <w:p w14:paraId="7F0FADF6" w14:textId="77777777" w:rsidR="00B407FC" w:rsidRPr="00A559A0" w:rsidRDefault="00B407FC" w:rsidP="00B407FC">
            <w:pPr>
              <w:jc w:val="center"/>
              <w:rPr>
                <w:sz w:val="18"/>
                <w:szCs w:val="18"/>
              </w:rPr>
            </w:pPr>
            <w:r w:rsidRPr="00A559A0">
              <w:rPr>
                <w:rFonts w:eastAsia="Times New Roman"/>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791BF6A" w14:textId="755E4EED" w:rsidR="00B407FC" w:rsidRPr="00A559A0" w:rsidRDefault="00B407FC" w:rsidP="00B407FC">
            <w:pPr>
              <w:rPr>
                <w:sz w:val="18"/>
                <w:szCs w:val="18"/>
              </w:rPr>
            </w:pPr>
            <w:r w:rsidRPr="00A559A0">
              <w:rPr>
                <w:sz w:val="18"/>
                <w:szCs w:val="18"/>
              </w:rPr>
              <w:t xml:space="preserve">PRICING RULEs </w:t>
            </w:r>
            <w:r w:rsidR="000A6F71">
              <w:rPr>
                <w:sz w:val="18"/>
                <w:szCs w:val="18"/>
              </w:rPr>
              <w:t>disponibles</w:t>
            </w:r>
            <w:r w:rsidRPr="00A559A0">
              <w:rPr>
                <w:sz w:val="18"/>
                <w:szCs w:val="18"/>
              </w:rPr>
              <w:t>.</w:t>
            </w:r>
          </w:p>
        </w:tc>
      </w:tr>
      <w:tr w:rsidR="00B407FC" w:rsidRPr="00A559A0" w14:paraId="7F89AA76" w14:textId="77777777" w:rsidTr="00B407FC">
        <w:tc>
          <w:tcPr>
            <w:tcW w:w="900" w:type="dxa"/>
            <w:tcBorders>
              <w:top w:val="single" w:sz="2" w:space="0" w:color="auto"/>
              <w:left w:val="single" w:sz="2" w:space="0" w:color="auto"/>
              <w:bottom w:val="single" w:sz="2" w:space="0" w:color="auto"/>
              <w:right w:val="single" w:sz="2" w:space="0" w:color="auto"/>
            </w:tcBorders>
          </w:tcPr>
          <w:p w14:paraId="506C5E7A" w14:textId="77777777" w:rsidR="00B407FC" w:rsidRPr="00A559A0" w:rsidRDefault="00B407FC" w:rsidP="00B407FC">
            <w:pPr>
              <w:jc w:val="center"/>
              <w:rPr>
                <w:rFonts w:eastAsia="Times New Roman"/>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68713E44" w14:textId="77777777" w:rsidR="00B407FC" w:rsidRPr="00A559A0" w:rsidRDefault="00B407FC" w:rsidP="00B407FC">
            <w:pPr>
              <w:rPr>
                <w:b/>
                <w:i/>
                <w:sz w:val="18"/>
                <w:szCs w:val="18"/>
              </w:rPr>
            </w:pPr>
            <w:r w:rsidRPr="00A559A0">
              <w:rPr>
                <w:b/>
                <w:i/>
                <w:sz w:val="18"/>
                <w:szCs w:val="18"/>
              </w:rPr>
              <w:t>AllowCumulativeDiscounts</w:t>
            </w:r>
          </w:p>
        </w:tc>
        <w:tc>
          <w:tcPr>
            <w:tcW w:w="2160" w:type="dxa"/>
            <w:tcBorders>
              <w:top w:val="single" w:sz="2" w:space="0" w:color="auto"/>
              <w:left w:val="single" w:sz="2" w:space="0" w:color="auto"/>
              <w:bottom w:val="single" w:sz="2" w:space="0" w:color="auto"/>
              <w:right w:val="single" w:sz="2" w:space="0" w:color="auto"/>
            </w:tcBorders>
          </w:tcPr>
          <w:p w14:paraId="5B6EAFA3" w14:textId="77777777" w:rsidR="00B407FC" w:rsidRPr="00A559A0" w:rsidRDefault="00B407FC" w:rsidP="00B407FC">
            <w:pPr>
              <w:rPr>
                <w:i/>
                <w:sz w:val="18"/>
                <w:szCs w:val="18"/>
              </w:rPr>
            </w:pPr>
            <w:r w:rsidRPr="00A559A0">
              <w:rPr>
                <w:i/>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4054E07F" w14:textId="77777777" w:rsidR="00B407FC" w:rsidRPr="00A559A0" w:rsidRDefault="00B407FC" w:rsidP="00B407FC">
            <w:pPr>
              <w:jc w:val="center"/>
              <w:rPr>
                <w:rFonts w:eastAsia="Times New Roman"/>
                <w:color w:val="0F0F0F"/>
                <w:sz w:val="18"/>
                <w:szCs w:val="18"/>
              </w:rPr>
            </w:pPr>
            <w:r w:rsidRPr="00A559A0">
              <w:rPr>
                <w:rFonts w:eastAsia="Times New Roman"/>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33551A4" w14:textId="77906E31" w:rsidR="00B407FC" w:rsidRPr="00A559A0" w:rsidRDefault="000A6F71" w:rsidP="00B407FC">
            <w:pPr>
              <w:rPr>
                <w:sz w:val="18"/>
                <w:szCs w:val="18"/>
              </w:rPr>
            </w:pPr>
            <w:r>
              <w:rPr>
                <w:sz w:val="18"/>
                <w:szCs w:val="18"/>
              </w:rPr>
              <w:t>Indique s</w:t>
            </w:r>
            <w:r w:rsidRPr="000A6F71">
              <w:rPr>
                <w:sz w:val="18"/>
                <w:szCs w:val="18"/>
              </w:rPr>
              <w:t>i les remises cumulatives sont autorisées.</w:t>
            </w:r>
          </w:p>
        </w:tc>
      </w:tr>
      <w:tr w:rsidR="00B407FC" w:rsidRPr="00A559A0" w14:paraId="38B89895"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5F5D5F4F" w14:textId="77777777" w:rsidR="00B407FC" w:rsidRPr="00A559A0" w:rsidRDefault="00B407FC" w:rsidP="00B407FC">
            <w:pPr>
              <w:jc w:val="center"/>
              <w:rPr>
                <w:vanish/>
                <w:sz w:val="18"/>
                <w:szCs w:val="18"/>
              </w:rPr>
            </w:pPr>
            <w:r w:rsidRPr="00A559A0">
              <w:rPr>
                <w:rFonts w:eastAsia="Times New Roman"/>
                <w:vanish/>
                <w:color w:val="0F0F0F"/>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1C1E5003" w14:textId="77777777" w:rsidR="00B407FC" w:rsidRPr="00A559A0" w:rsidRDefault="00B407FC" w:rsidP="00B407FC">
            <w:pPr>
              <w:rPr>
                <w:b/>
                <w:i/>
                <w:vanish/>
                <w:sz w:val="18"/>
                <w:szCs w:val="18"/>
                <w:highlight w:val="cyan"/>
              </w:rPr>
            </w:pPr>
            <w:r w:rsidRPr="00A559A0">
              <w:rPr>
                <w:b/>
                <w:i/>
                <w:vanish/>
                <w:sz w:val="18"/>
                <w:szCs w:val="18"/>
                <w:highlight w:val="cyan"/>
              </w:rPr>
              <w:t>Rounding</w:t>
            </w:r>
            <w:r w:rsidRPr="00A559A0">
              <w:rPr>
                <w:rFonts w:eastAsia="Times New Roman"/>
                <w:b/>
                <w:i/>
                <w:vanish/>
                <w:color w:val="0F0F0F"/>
                <w:sz w:val="18"/>
                <w:szCs w:val="18"/>
                <w:highlight w:val="cyan"/>
              </w:rPr>
              <w:t>Ref</w:t>
            </w:r>
          </w:p>
        </w:tc>
        <w:tc>
          <w:tcPr>
            <w:tcW w:w="2160" w:type="dxa"/>
            <w:tcBorders>
              <w:top w:val="single" w:sz="2" w:space="0" w:color="auto"/>
              <w:left w:val="single" w:sz="2" w:space="0" w:color="auto"/>
              <w:bottom w:val="single" w:sz="2" w:space="0" w:color="auto"/>
              <w:right w:val="single" w:sz="2" w:space="0" w:color="auto"/>
            </w:tcBorders>
          </w:tcPr>
          <w:p w14:paraId="51F055A9" w14:textId="77777777" w:rsidR="00B407FC" w:rsidRPr="00A559A0" w:rsidRDefault="00B407FC" w:rsidP="00B407FC">
            <w:pPr>
              <w:rPr>
                <w:i/>
                <w:vanish/>
                <w:sz w:val="18"/>
                <w:szCs w:val="18"/>
                <w:highlight w:val="cyan"/>
              </w:rPr>
            </w:pPr>
            <w:r w:rsidRPr="00A559A0">
              <w:rPr>
                <w:i/>
                <w:vanish/>
                <w:sz w:val="18"/>
                <w:szCs w:val="18"/>
                <w:highlight w:val="cyan"/>
              </w:rPr>
              <w:t>R</w:t>
            </w:r>
            <w:r w:rsidRPr="00A559A0">
              <w:rPr>
                <w:rFonts w:eastAsia="Times New Roman"/>
                <w:i/>
                <w:vanish/>
                <w:color w:val="0F0F0F"/>
                <w:sz w:val="18"/>
                <w:szCs w:val="18"/>
                <w:highlight w:val="cyan"/>
              </w:rPr>
              <w:t>oundingRef</w:t>
            </w:r>
          </w:p>
        </w:tc>
        <w:tc>
          <w:tcPr>
            <w:tcW w:w="1080" w:type="dxa"/>
            <w:tcBorders>
              <w:top w:val="single" w:sz="2" w:space="0" w:color="auto"/>
              <w:left w:val="single" w:sz="2" w:space="0" w:color="auto"/>
              <w:bottom w:val="single" w:sz="2" w:space="0" w:color="auto"/>
              <w:right w:val="single" w:sz="2" w:space="0" w:color="auto"/>
            </w:tcBorders>
          </w:tcPr>
          <w:p w14:paraId="0C1314AE" w14:textId="77777777" w:rsidR="00B407FC" w:rsidRPr="00A559A0" w:rsidRDefault="00B407FC" w:rsidP="00B407FC">
            <w:pPr>
              <w:jc w:val="center"/>
              <w:rPr>
                <w:vanish/>
                <w:sz w:val="18"/>
                <w:szCs w:val="18"/>
                <w:highlight w:val="cyan"/>
              </w:rPr>
            </w:pPr>
            <w:r w:rsidRPr="00A559A0">
              <w:rPr>
                <w:rFonts w:eastAsia="Times New Roman"/>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530D1A59" w14:textId="7E73EE58" w:rsidR="00B407FC" w:rsidRPr="00A559A0" w:rsidRDefault="00867E96" w:rsidP="00B407FC">
            <w:pPr>
              <w:rPr>
                <w:vanish/>
                <w:sz w:val="18"/>
                <w:szCs w:val="18"/>
                <w:highlight w:val="cyan"/>
              </w:rPr>
            </w:pPr>
            <w:r w:rsidRPr="00A559A0">
              <w:rPr>
                <w:vanish/>
                <w:sz w:val="18"/>
                <w:szCs w:val="18"/>
                <w:highlight w:val="cyan"/>
              </w:rPr>
              <w:t>Référence à un</w:t>
            </w:r>
            <w:r w:rsidR="00B407FC" w:rsidRPr="00A559A0">
              <w:rPr>
                <w:vanish/>
                <w:sz w:val="18"/>
                <w:szCs w:val="18"/>
                <w:highlight w:val="cyan"/>
              </w:rPr>
              <w:t>default ROUNDING.</w:t>
            </w:r>
          </w:p>
        </w:tc>
      </w:tr>
      <w:tr w:rsidR="00B407FC" w:rsidRPr="00A559A0" w14:paraId="001A8AC7"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1CC25436" w14:textId="77777777" w:rsidR="00B407FC" w:rsidRPr="00A559A0" w:rsidRDefault="00B407FC" w:rsidP="00B407FC">
            <w:pPr>
              <w:jc w:val="center"/>
              <w:rPr>
                <w:vanish/>
                <w:sz w:val="18"/>
                <w:szCs w:val="18"/>
                <w:highlight w:val="cyan"/>
              </w:rPr>
            </w:pPr>
            <w:r w:rsidRPr="00A559A0">
              <w:rPr>
                <w:rFonts w:eastAsia="Times New Roman"/>
                <w:vanish/>
                <w:color w:val="0F0F0F"/>
                <w:sz w:val="18"/>
                <w:szCs w:val="18"/>
                <w:highlight w:val="cyan"/>
              </w:rPr>
              <w:t>«cntd»</w:t>
            </w:r>
          </w:p>
        </w:tc>
        <w:tc>
          <w:tcPr>
            <w:tcW w:w="1620" w:type="dxa"/>
            <w:tcBorders>
              <w:top w:val="single" w:sz="2" w:space="0" w:color="auto"/>
              <w:left w:val="single" w:sz="2" w:space="0" w:color="auto"/>
              <w:bottom w:val="single" w:sz="2" w:space="0" w:color="auto"/>
              <w:right w:val="single" w:sz="2" w:space="0" w:color="auto"/>
            </w:tcBorders>
          </w:tcPr>
          <w:p w14:paraId="66256B6A" w14:textId="77777777" w:rsidR="00B407FC" w:rsidRPr="00A559A0" w:rsidRDefault="00B407FC" w:rsidP="00B407FC">
            <w:pPr>
              <w:rPr>
                <w:vanish/>
                <w:sz w:val="18"/>
                <w:szCs w:val="18"/>
                <w:highlight w:val="cyan"/>
              </w:rPr>
            </w:pPr>
            <w:r w:rsidRPr="00A559A0">
              <w:rPr>
                <w:b/>
                <w:i/>
                <w:vanish/>
                <w:sz w:val="18"/>
                <w:szCs w:val="18"/>
                <w:highlight w:val="cyan"/>
              </w:rPr>
              <w:t>roundings</w:t>
            </w:r>
          </w:p>
        </w:tc>
        <w:tc>
          <w:tcPr>
            <w:tcW w:w="2160" w:type="dxa"/>
            <w:tcBorders>
              <w:top w:val="single" w:sz="2" w:space="0" w:color="auto"/>
              <w:left w:val="single" w:sz="2" w:space="0" w:color="auto"/>
              <w:bottom w:val="single" w:sz="2" w:space="0" w:color="auto"/>
              <w:right w:val="single" w:sz="2" w:space="0" w:color="auto"/>
            </w:tcBorders>
          </w:tcPr>
          <w:p w14:paraId="4496AC81" w14:textId="77777777" w:rsidR="00B407FC" w:rsidRPr="00A559A0" w:rsidRDefault="00B407FC" w:rsidP="00B407FC">
            <w:pPr>
              <w:rPr>
                <w:vanish/>
                <w:sz w:val="18"/>
                <w:szCs w:val="18"/>
                <w:highlight w:val="cyan"/>
                <w:u w:val="single"/>
              </w:rPr>
            </w:pPr>
            <w:r w:rsidRPr="00A559A0">
              <w:rPr>
                <w:rFonts w:eastAsia="Times New Roman"/>
                <w:i/>
                <w:vanish/>
                <w:color w:val="0F0F0F"/>
                <w:sz w:val="18"/>
                <w:szCs w:val="18"/>
                <w:highlight w:val="cyan"/>
                <w:u w:val="single"/>
              </w:rPr>
              <w:t>Rounding</w:t>
            </w:r>
          </w:p>
        </w:tc>
        <w:tc>
          <w:tcPr>
            <w:tcW w:w="1080" w:type="dxa"/>
            <w:tcBorders>
              <w:top w:val="single" w:sz="2" w:space="0" w:color="auto"/>
              <w:left w:val="single" w:sz="2" w:space="0" w:color="auto"/>
              <w:bottom w:val="single" w:sz="2" w:space="0" w:color="auto"/>
              <w:right w:val="single" w:sz="2" w:space="0" w:color="auto"/>
            </w:tcBorders>
          </w:tcPr>
          <w:p w14:paraId="6364B963" w14:textId="77777777" w:rsidR="00B407FC" w:rsidRPr="00A559A0" w:rsidRDefault="00B407FC" w:rsidP="00B407FC">
            <w:pPr>
              <w:jc w:val="center"/>
              <w:rPr>
                <w:vanish/>
                <w:sz w:val="18"/>
                <w:szCs w:val="18"/>
                <w:highlight w:val="cyan"/>
              </w:rPr>
            </w:pPr>
            <w:r w:rsidRPr="00A559A0">
              <w:rPr>
                <w:rFonts w:eastAsia="Times New Roman"/>
                <w:vanish/>
                <w:color w:val="0F0F0F"/>
                <w:sz w:val="18"/>
                <w:szCs w:val="18"/>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A28F3B7" w14:textId="77777777" w:rsidR="00B407FC" w:rsidRPr="00A559A0" w:rsidRDefault="00B407FC" w:rsidP="00B407FC">
            <w:pPr>
              <w:rPr>
                <w:vanish/>
                <w:sz w:val="18"/>
                <w:szCs w:val="18"/>
              </w:rPr>
            </w:pPr>
            <w:r w:rsidRPr="00A559A0">
              <w:rPr>
                <w:vanish/>
                <w:sz w:val="18"/>
                <w:szCs w:val="18"/>
                <w:highlight w:val="cyan"/>
              </w:rPr>
              <w:t>ROUNDINGs available to use in pricing.</w:t>
            </w:r>
          </w:p>
        </w:tc>
      </w:tr>
      <w:tr w:rsidR="00B407FC" w:rsidRPr="00A559A0" w14:paraId="20165D19" w14:textId="77777777" w:rsidTr="00B407FC">
        <w:tc>
          <w:tcPr>
            <w:tcW w:w="900" w:type="dxa"/>
            <w:tcBorders>
              <w:top w:val="single" w:sz="2" w:space="0" w:color="auto"/>
              <w:left w:val="single" w:sz="2" w:space="0" w:color="auto"/>
              <w:bottom w:val="single" w:sz="2" w:space="0" w:color="auto"/>
              <w:right w:val="single" w:sz="2" w:space="0" w:color="auto"/>
            </w:tcBorders>
          </w:tcPr>
          <w:p w14:paraId="154A98DC" w14:textId="77777777" w:rsidR="00B407FC" w:rsidRPr="00A559A0" w:rsidRDefault="00B407FC" w:rsidP="00B407FC">
            <w:pPr>
              <w:jc w:val="center"/>
              <w:rPr>
                <w:rFonts w:eastAsia="Times New Roman" w:cs="Arial"/>
                <w:color w:val="0F0F0F"/>
                <w:sz w:val="18"/>
                <w:szCs w:val="18"/>
              </w:rPr>
            </w:pPr>
            <w:r w:rsidRPr="00A559A0">
              <w:rPr>
                <w:rFonts w:eastAsia="Times New Roman"/>
                <w:color w:val="0F0F0F"/>
                <w:sz w:val="18"/>
                <w:szCs w:val="18"/>
              </w:rPr>
              <w:t>«FK»</w:t>
            </w:r>
          </w:p>
        </w:tc>
        <w:tc>
          <w:tcPr>
            <w:tcW w:w="1620" w:type="dxa"/>
            <w:tcBorders>
              <w:top w:val="single" w:sz="2" w:space="0" w:color="auto"/>
              <w:left w:val="single" w:sz="2" w:space="0" w:color="auto"/>
              <w:bottom w:val="single" w:sz="2" w:space="0" w:color="auto"/>
              <w:right w:val="single" w:sz="2" w:space="0" w:color="auto"/>
            </w:tcBorders>
          </w:tcPr>
          <w:p w14:paraId="69D6FBF9" w14:textId="77777777" w:rsidR="00B407FC" w:rsidRPr="00A559A0" w:rsidRDefault="00B407FC" w:rsidP="00B407FC">
            <w:pPr>
              <w:rPr>
                <w:rFonts w:eastAsia="Times New Roman" w:cs="Arial"/>
                <w:color w:val="0F0F0F"/>
                <w:sz w:val="18"/>
                <w:szCs w:val="18"/>
              </w:rPr>
            </w:pPr>
            <w:r w:rsidRPr="00A559A0">
              <w:rPr>
                <w:rFonts w:eastAsia="Times New Roman"/>
                <w:b/>
                <w:i/>
                <w:color w:val="0F0F0F"/>
                <w:sz w:val="18"/>
                <w:szCs w:val="18"/>
              </w:rPr>
              <w:t>DayTypeRef</w:t>
            </w:r>
          </w:p>
        </w:tc>
        <w:tc>
          <w:tcPr>
            <w:tcW w:w="2160" w:type="dxa"/>
            <w:tcBorders>
              <w:top w:val="single" w:sz="2" w:space="0" w:color="auto"/>
              <w:left w:val="single" w:sz="2" w:space="0" w:color="auto"/>
              <w:bottom w:val="single" w:sz="2" w:space="0" w:color="auto"/>
              <w:right w:val="single" w:sz="2" w:space="0" w:color="auto"/>
            </w:tcBorders>
          </w:tcPr>
          <w:p w14:paraId="778D75AC" w14:textId="77777777" w:rsidR="00B407FC" w:rsidRPr="00A559A0" w:rsidRDefault="00B407FC" w:rsidP="00B407FC">
            <w:pPr>
              <w:rPr>
                <w:rFonts w:eastAsia="Times New Roman" w:cs="Arial"/>
                <w:color w:val="0F0F0F"/>
                <w:sz w:val="18"/>
                <w:szCs w:val="18"/>
              </w:rPr>
            </w:pPr>
            <w:r w:rsidRPr="00A559A0">
              <w:rPr>
                <w:rFonts w:eastAsia="Times New Roman"/>
                <w:i/>
                <w:color w:val="0F0F0F"/>
                <w:sz w:val="18"/>
                <w:szCs w:val="18"/>
              </w:rPr>
              <w:t>DayTypeRef</w:t>
            </w:r>
          </w:p>
        </w:tc>
        <w:tc>
          <w:tcPr>
            <w:tcW w:w="1080" w:type="dxa"/>
            <w:tcBorders>
              <w:top w:val="single" w:sz="2" w:space="0" w:color="auto"/>
              <w:left w:val="single" w:sz="2" w:space="0" w:color="auto"/>
              <w:bottom w:val="single" w:sz="2" w:space="0" w:color="auto"/>
              <w:right w:val="single" w:sz="2" w:space="0" w:color="auto"/>
            </w:tcBorders>
          </w:tcPr>
          <w:p w14:paraId="08E84152" w14:textId="77777777" w:rsidR="00B407FC" w:rsidRPr="00A559A0" w:rsidRDefault="00B407FC" w:rsidP="00B407FC">
            <w:pPr>
              <w:jc w:val="center"/>
              <w:rPr>
                <w:rFonts w:eastAsia="Times New Roman" w:cs="Arial"/>
                <w:color w:val="0F0F0F"/>
                <w:sz w:val="18"/>
                <w:szCs w:val="18"/>
              </w:rPr>
            </w:pPr>
            <w:r w:rsidRPr="00A559A0">
              <w:rPr>
                <w:rFonts w:eastAsia="Times New Roman"/>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11EA7C0" w14:textId="37EA2583" w:rsidR="00B407FC" w:rsidRPr="00A559A0" w:rsidRDefault="000A6F71" w:rsidP="00B407FC">
            <w:pPr>
              <w:rPr>
                <w:rFonts w:eastAsia="Times New Roman" w:cs="Arial"/>
                <w:color w:val="0F0F0F"/>
                <w:sz w:val="18"/>
                <w:szCs w:val="18"/>
              </w:rPr>
            </w:pPr>
            <w:r>
              <w:rPr>
                <w:rFonts w:eastAsia="Times New Roman"/>
                <w:sz w:val="18"/>
                <w:szCs w:val="18"/>
              </w:rPr>
              <w:t>F</w:t>
            </w:r>
            <w:r w:rsidR="00B407FC" w:rsidRPr="00A559A0">
              <w:rPr>
                <w:rFonts w:eastAsia="Times New Roman"/>
                <w:sz w:val="18"/>
                <w:szCs w:val="18"/>
              </w:rPr>
              <w:t>ARE DAY</w:t>
            </w:r>
            <w:r>
              <w:rPr>
                <w:rFonts w:eastAsia="Times New Roman"/>
                <w:sz w:val="18"/>
                <w:szCs w:val="18"/>
              </w:rPr>
              <w:t xml:space="preserve"> par default.</w:t>
            </w:r>
          </w:p>
        </w:tc>
      </w:tr>
      <w:tr w:rsidR="00B407FC" w:rsidRPr="00A559A0" w14:paraId="2E59D12F" w14:textId="77777777" w:rsidTr="00B407FC">
        <w:tc>
          <w:tcPr>
            <w:tcW w:w="900" w:type="dxa"/>
            <w:tcBorders>
              <w:top w:val="single" w:sz="2" w:space="0" w:color="auto"/>
              <w:left w:val="single" w:sz="2" w:space="0" w:color="auto"/>
              <w:bottom w:val="single" w:sz="2" w:space="0" w:color="auto"/>
              <w:right w:val="single" w:sz="2" w:space="0" w:color="auto"/>
            </w:tcBorders>
          </w:tcPr>
          <w:p w14:paraId="14FE5496" w14:textId="77777777" w:rsidR="00B407FC" w:rsidRPr="00A559A0" w:rsidRDefault="00B407FC" w:rsidP="00B407FC">
            <w:pPr>
              <w:jc w:val="center"/>
              <w:rPr>
                <w:rFonts w:eastAsia="Times New Roman" w:cs="Arial"/>
                <w:color w:val="0F0F0F"/>
                <w:sz w:val="18"/>
                <w:szCs w:val="18"/>
              </w:rPr>
            </w:pPr>
            <w:r w:rsidRPr="00A559A0">
              <w:rPr>
                <w:rFonts w:eastAsia="Times New Roman"/>
                <w:color w:val="0F0F0F"/>
                <w:sz w:val="18"/>
                <w:szCs w:val="18"/>
              </w:rPr>
              <w:t>«cntd»</w:t>
            </w:r>
          </w:p>
        </w:tc>
        <w:tc>
          <w:tcPr>
            <w:tcW w:w="1620" w:type="dxa"/>
            <w:tcBorders>
              <w:top w:val="single" w:sz="2" w:space="0" w:color="auto"/>
              <w:left w:val="single" w:sz="2" w:space="0" w:color="auto"/>
              <w:bottom w:val="single" w:sz="2" w:space="0" w:color="auto"/>
              <w:right w:val="single" w:sz="2" w:space="0" w:color="auto"/>
            </w:tcBorders>
          </w:tcPr>
          <w:p w14:paraId="7BFFC36C" w14:textId="2202DD17" w:rsidR="00B407FC" w:rsidRPr="00A559A0" w:rsidRDefault="00B407FC" w:rsidP="00B407FC">
            <w:pPr>
              <w:rPr>
                <w:rFonts w:eastAsia="Times New Roman" w:cs="Arial"/>
                <w:color w:val="0F0F0F"/>
                <w:sz w:val="18"/>
                <w:szCs w:val="18"/>
              </w:rPr>
            </w:pPr>
            <w:r w:rsidRPr="00A559A0">
              <w:rPr>
                <w:rFonts w:eastAsia="Times New Roman"/>
                <w:b/>
                <w:i/>
                <w:color w:val="0F0F0F"/>
                <w:sz w:val="18"/>
                <w:szCs w:val="18"/>
              </w:rPr>
              <w:t>monthValidityOffsets</w:t>
            </w:r>
          </w:p>
        </w:tc>
        <w:tc>
          <w:tcPr>
            <w:tcW w:w="2160" w:type="dxa"/>
            <w:tcBorders>
              <w:top w:val="single" w:sz="2" w:space="0" w:color="auto"/>
              <w:left w:val="single" w:sz="2" w:space="0" w:color="auto"/>
              <w:bottom w:val="single" w:sz="2" w:space="0" w:color="auto"/>
              <w:right w:val="single" w:sz="2" w:space="0" w:color="auto"/>
            </w:tcBorders>
          </w:tcPr>
          <w:p w14:paraId="1DF90AA3" w14:textId="77777777" w:rsidR="00B407FC" w:rsidRPr="00A559A0" w:rsidRDefault="00B407FC" w:rsidP="00B407FC">
            <w:pPr>
              <w:rPr>
                <w:rFonts w:eastAsia="Times New Roman" w:cs="Arial"/>
                <w:color w:val="0F0F0F"/>
                <w:sz w:val="18"/>
                <w:szCs w:val="18"/>
                <w:u w:val="single"/>
              </w:rPr>
            </w:pPr>
            <w:r w:rsidRPr="00A559A0">
              <w:rPr>
                <w:rFonts w:eastAsia="Times New Roman"/>
                <w:i/>
                <w:color w:val="0F0F0F"/>
                <w:sz w:val="18"/>
                <w:szCs w:val="18"/>
                <w:u w:val="single"/>
              </w:rPr>
              <w:t>MonthValidityOffset</w:t>
            </w:r>
          </w:p>
        </w:tc>
        <w:tc>
          <w:tcPr>
            <w:tcW w:w="1080" w:type="dxa"/>
            <w:tcBorders>
              <w:top w:val="single" w:sz="2" w:space="0" w:color="auto"/>
              <w:left w:val="single" w:sz="2" w:space="0" w:color="auto"/>
              <w:bottom w:val="single" w:sz="2" w:space="0" w:color="auto"/>
              <w:right w:val="single" w:sz="2" w:space="0" w:color="auto"/>
            </w:tcBorders>
          </w:tcPr>
          <w:p w14:paraId="7619C130" w14:textId="77777777" w:rsidR="00B407FC" w:rsidRPr="00A559A0" w:rsidRDefault="00B407FC" w:rsidP="00B407FC">
            <w:pPr>
              <w:jc w:val="center"/>
              <w:rPr>
                <w:rFonts w:eastAsia="Times New Roman" w:cs="Arial"/>
                <w:color w:val="0F0F0F"/>
                <w:sz w:val="18"/>
                <w:szCs w:val="18"/>
              </w:rPr>
            </w:pPr>
            <w:r w:rsidRPr="00A559A0">
              <w:rPr>
                <w:rFonts w:eastAsia="Times New Roman"/>
                <w:color w:val="0F0F0F"/>
                <w:sz w:val="18"/>
                <w:szCs w:val="18"/>
              </w:rPr>
              <w:t>0:12</w:t>
            </w:r>
          </w:p>
        </w:tc>
        <w:tc>
          <w:tcPr>
            <w:tcW w:w="4140" w:type="dxa"/>
            <w:tcBorders>
              <w:top w:val="single" w:sz="2" w:space="0" w:color="auto"/>
              <w:left w:val="single" w:sz="2" w:space="0" w:color="auto"/>
              <w:bottom w:val="single" w:sz="2" w:space="0" w:color="auto"/>
              <w:right w:val="single" w:sz="2" w:space="0" w:color="auto"/>
            </w:tcBorders>
          </w:tcPr>
          <w:p w14:paraId="5515548F" w14:textId="3DE44FE6" w:rsidR="00B407FC" w:rsidRPr="00A559A0" w:rsidRDefault="000A6F71" w:rsidP="00B407FC">
            <w:pPr>
              <w:rPr>
                <w:rFonts w:eastAsia="Times New Roman" w:cs="Arial"/>
                <w:color w:val="0F0F0F"/>
                <w:sz w:val="18"/>
                <w:szCs w:val="18"/>
              </w:rPr>
            </w:pPr>
            <w:r w:rsidRPr="000A6F71">
              <w:rPr>
                <w:sz w:val="18"/>
                <w:szCs w:val="18"/>
              </w:rPr>
              <w:t>Décalages de jours pour chaque mois de l'année à utiliser pour décider de la date d'activation de certains produits.</w:t>
            </w:r>
          </w:p>
        </w:tc>
      </w:tr>
      <w:tr w:rsidR="00B407FC" w:rsidRPr="00A559A0" w14:paraId="1DF41A18" w14:textId="77777777" w:rsidTr="00B407FC">
        <w:tc>
          <w:tcPr>
            <w:tcW w:w="900" w:type="dxa"/>
            <w:tcBorders>
              <w:top w:val="single" w:sz="2" w:space="0" w:color="auto"/>
              <w:left w:val="single" w:sz="2" w:space="0" w:color="auto"/>
              <w:bottom w:val="single" w:sz="2" w:space="0" w:color="auto"/>
              <w:right w:val="single" w:sz="2" w:space="0" w:color="auto"/>
            </w:tcBorders>
          </w:tcPr>
          <w:p w14:paraId="46BACCBE" w14:textId="77777777" w:rsidR="00B407FC" w:rsidRPr="00A559A0" w:rsidRDefault="00B407FC" w:rsidP="00B407FC">
            <w:pPr>
              <w:jc w:val="center"/>
              <w:rPr>
                <w:sz w:val="18"/>
                <w:szCs w:val="18"/>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074D789B" w14:textId="77777777" w:rsidR="00B407FC" w:rsidRPr="00A559A0" w:rsidRDefault="00B407FC" w:rsidP="00B407FC">
            <w:pPr>
              <w:rPr>
                <w:rFonts w:eastAsia="Times New Roman"/>
                <w:b/>
                <w:i/>
                <w:color w:val="0F0F0F"/>
                <w:sz w:val="18"/>
                <w:szCs w:val="18"/>
              </w:rPr>
            </w:pPr>
            <w:r w:rsidRPr="00A559A0">
              <w:rPr>
                <w:rFonts w:eastAsia="Times New Roman" w:cs="Arial"/>
                <w:b/>
                <w:i/>
                <w:color w:val="0F0F0F"/>
                <w:sz w:val="18"/>
                <w:szCs w:val="24"/>
              </w:rPr>
              <w:t>pricingServices</w:t>
            </w:r>
          </w:p>
        </w:tc>
        <w:tc>
          <w:tcPr>
            <w:tcW w:w="2160" w:type="dxa"/>
            <w:tcBorders>
              <w:top w:val="single" w:sz="2" w:space="0" w:color="auto"/>
              <w:left w:val="single" w:sz="2" w:space="0" w:color="auto"/>
              <w:bottom w:val="single" w:sz="2" w:space="0" w:color="auto"/>
              <w:right w:val="single" w:sz="2" w:space="0" w:color="auto"/>
            </w:tcBorders>
          </w:tcPr>
          <w:p w14:paraId="42189525" w14:textId="77777777" w:rsidR="00B407FC" w:rsidRPr="00A559A0" w:rsidRDefault="00B407FC" w:rsidP="00B407FC">
            <w:pPr>
              <w:rPr>
                <w:rFonts w:eastAsia="Times New Roman"/>
                <w:i/>
                <w:color w:val="0F0F0F"/>
                <w:sz w:val="18"/>
                <w:szCs w:val="18"/>
                <w:u w:val="single"/>
              </w:rPr>
            </w:pPr>
            <w:r w:rsidRPr="00A559A0">
              <w:rPr>
                <w:rFonts w:eastAsia="Times New Roman" w:cs="Arial"/>
                <w:i/>
                <w:color w:val="0F0F0F"/>
                <w:sz w:val="18"/>
                <w:szCs w:val="24"/>
                <w:u w:val="single"/>
              </w:rPr>
              <w:t>PricingService</w:t>
            </w:r>
          </w:p>
        </w:tc>
        <w:tc>
          <w:tcPr>
            <w:tcW w:w="1080" w:type="dxa"/>
            <w:tcBorders>
              <w:top w:val="single" w:sz="2" w:space="0" w:color="auto"/>
              <w:left w:val="single" w:sz="2" w:space="0" w:color="auto"/>
              <w:bottom w:val="single" w:sz="2" w:space="0" w:color="auto"/>
              <w:right w:val="single" w:sz="2" w:space="0" w:color="auto"/>
            </w:tcBorders>
          </w:tcPr>
          <w:p w14:paraId="441E872E" w14:textId="77777777" w:rsidR="00B407FC" w:rsidRPr="00A559A0" w:rsidRDefault="00B407FC" w:rsidP="00B407FC">
            <w:pPr>
              <w:jc w:val="center"/>
              <w:rPr>
                <w:sz w:val="18"/>
                <w:szCs w:val="18"/>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6234C846" w14:textId="02364ADE" w:rsidR="00B407FC" w:rsidRPr="00A559A0" w:rsidRDefault="00B407FC" w:rsidP="00B407FC">
            <w:pPr>
              <w:rPr>
                <w:sz w:val="18"/>
                <w:szCs w:val="18"/>
              </w:rPr>
            </w:pPr>
            <w:r w:rsidRPr="00A559A0">
              <w:rPr>
                <w:sz w:val="18"/>
                <w:szCs w:val="18"/>
              </w:rPr>
              <w:t xml:space="preserve">PRICING SERVICEs </w:t>
            </w:r>
            <w:r w:rsidR="000A6F71">
              <w:rPr>
                <w:sz w:val="18"/>
                <w:szCs w:val="18"/>
              </w:rPr>
              <w:t>disponibles</w:t>
            </w:r>
          </w:p>
        </w:tc>
      </w:tr>
    </w:tbl>
    <w:p w14:paraId="3899DD71" w14:textId="79BC17A1" w:rsidR="00B407FC" w:rsidRPr="00A559A0" w:rsidRDefault="00B407FC" w:rsidP="00B407FC"/>
    <w:p w14:paraId="47619720" w14:textId="0EBE58D6" w:rsidR="00342DA2" w:rsidRPr="00A559A0" w:rsidRDefault="007B3012" w:rsidP="00B407FC">
      <w:r w:rsidRPr="00A559A0">
        <w:t xml:space="preserve">Le </w:t>
      </w:r>
      <w:r w:rsidRPr="00A559A0">
        <w:rPr>
          <w:rFonts w:cs="Arial"/>
          <w:b/>
          <w:bCs/>
          <w:i/>
        </w:rPr>
        <w:t>MonthValidityOffset</w:t>
      </w:r>
      <w:r w:rsidRPr="00A559A0">
        <w:rPr>
          <w:rFonts w:cs="Arial"/>
        </w:rPr>
        <w:t xml:space="preserve"> décrit </w:t>
      </w:r>
      <w:r w:rsidRPr="00A559A0">
        <w:t>les j</w:t>
      </w:r>
      <w:r w:rsidR="00342DA2" w:rsidRPr="00A559A0">
        <w:t>ours avant (négatif) ou après (positif) le début du mois où un produit, dont l’activation est basée sur une période calendaire, devient valide.</w:t>
      </w:r>
    </w:p>
    <w:p w14:paraId="01D0FFE9" w14:textId="2A13CAEE" w:rsidR="00DA270F" w:rsidRPr="00A559A0" w:rsidRDefault="00DA270F" w:rsidP="00DA270F">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114</w:t>
      </w:r>
      <w:r w:rsidRPr="00A559A0">
        <w:rPr>
          <w:rFonts w:cs="Arial"/>
        </w:rPr>
        <w:fldChar w:fldCharType="end"/>
      </w:r>
      <w:r w:rsidRPr="00A559A0">
        <w:rPr>
          <w:rFonts w:cs="Arial"/>
        </w:rPr>
        <w:t xml:space="preserve"> – </w:t>
      </w:r>
      <w:r w:rsidRPr="00A559A0">
        <w:rPr>
          <w:rFonts w:cs="Arial"/>
          <w:i/>
        </w:rPr>
        <w:t>MonthValidityOffset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DA270F" w:rsidRPr="00A559A0" w14:paraId="444B10B1" w14:textId="77777777" w:rsidTr="00AD2C65">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49F6488A" w14:textId="62E889CE" w:rsidR="00DA270F" w:rsidRPr="00A559A0" w:rsidRDefault="00DA270F" w:rsidP="00AD2C65">
            <w:pPr>
              <w:rPr>
                <w:rFonts w:eastAsia="Times New Roman" w:cs="Arial"/>
                <w:b/>
                <w:color w:val="0F0F0F"/>
                <w:szCs w:val="24"/>
              </w:rPr>
            </w:pPr>
            <w:r w:rsidRPr="00A559A0">
              <w:rPr>
                <w:rFonts w:eastAsia="Times New Roman" w:cs="Arial"/>
                <w:b/>
                <w:color w:val="0F0F0F"/>
                <w:sz w:val="18"/>
                <w:szCs w:val="24"/>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0849A723" w14:textId="77777777" w:rsidR="00DA270F" w:rsidRPr="00A559A0" w:rsidRDefault="00DA270F" w:rsidP="00AD2C65">
            <w:pPr>
              <w:rPr>
                <w:rFonts w:eastAsia="Times New Roman" w:cs="Arial"/>
                <w:b/>
                <w:color w:val="0F0F0F"/>
                <w:szCs w:val="24"/>
              </w:rPr>
            </w:pPr>
            <w:r w:rsidRPr="00A559A0">
              <w:rPr>
                <w:rFonts w:eastAsia="Times New Roman" w:cs="Arial"/>
                <w:b/>
                <w:color w:val="0F0F0F"/>
                <w:sz w:val="18"/>
                <w:szCs w:val="24"/>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0C9D9B65" w14:textId="77777777" w:rsidR="00DA270F" w:rsidRPr="00A559A0" w:rsidRDefault="00DA270F" w:rsidP="00AD2C65">
            <w:pPr>
              <w:rPr>
                <w:rFonts w:eastAsia="Times New Roman" w:cs="Arial"/>
                <w:b/>
                <w:color w:val="0F0F0F"/>
                <w:szCs w:val="24"/>
              </w:rPr>
            </w:pPr>
            <w:r w:rsidRPr="00A559A0">
              <w:rPr>
                <w:rFonts w:eastAsia="Times New Roman" w:cs="Arial"/>
                <w:b/>
                <w:color w:val="0F0F0F"/>
                <w:sz w:val="18"/>
                <w:szCs w:val="24"/>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155F3594" w14:textId="0DFB847F" w:rsidR="00DA270F" w:rsidRPr="00A559A0" w:rsidRDefault="00DA270F" w:rsidP="00AD2C65">
            <w:pPr>
              <w:rPr>
                <w:rFonts w:eastAsia="Times New Roman" w:cs="Arial"/>
                <w:b/>
                <w:color w:val="0F0F0F"/>
                <w:szCs w:val="24"/>
              </w:rPr>
            </w:pPr>
            <w:r w:rsidRPr="00A559A0">
              <w:rPr>
                <w:rFonts w:eastAsia="Times New Roman" w:cs="Arial"/>
                <w:b/>
                <w:color w:val="0F0F0F"/>
                <w:sz w:val="18"/>
                <w:szCs w:val="24"/>
              </w:rPr>
              <w:t xml:space="preserve">Cardinality </w:t>
            </w:r>
          </w:p>
        </w:tc>
        <w:tc>
          <w:tcPr>
            <w:tcW w:w="414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009737FA" w14:textId="77777777" w:rsidR="00DA270F" w:rsidRPr="00A559A0" w:rsidRDefault="00DA270F" w:rsidP="00AD2C65">
            <w:pPr>
              <w:rPr>
                <w:rFonts w:eastAsia="Times New Roman" w:cs="Arial"/>
                <w:b/>
                <w:color w:val="0F0F0F"/>
                <w:szCs w:val="24"/>
              </w:rPr>
            </w:pPr>
            <w:r w:rsidRPr="00A559A0">
              <w:rPr>
                <w:rFonts w:eastAsia="Times New Roman" w:cs="Arial"/>
                <w:b/>
                <w:color w:val="0F0F0F"/>
                <w:sz w:val="18"/>
                <w:szCs w:val="24"/>
              </w:rPr>
              <w:t>Description</w:t>
            </w:r>
          </w:p>
        </w:tc>
      </w:tr>
      <w:tr w:rsidR="00DA270F" w:rsidRPr="00A559A0" w14:paraId="14C9B9A7" w14:textId="77777777" w:rsidTr="00AD2C65">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0ECC29DA" w14:textId="77777777" w:rsidR="00DA270F" w:rsidRPr="00A559A0" w:rsidRDefault="00DA270F" w:rsidP="00AD2C65">
            <w:pPr>
              <w:rPr>
                <w:rFonts w:eastAsia="Times New Roman" w:cs="Arial"/>
                <w:color w:val="0F0F0F"/>
                <w:szCs w:val="24"/>
              </w:rPr>
            </w:pPr>
            <w:r w:rsidRPr="00A559A0">
              <w:rPr>
                <w:rFonts w:eastAsia="Times New Roman" w:cs="Arial"/>
                <w:color w:val="0F0F0F"/>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496E3D14" w14:textId="77777777" w:rsidR="00DA270F" w:rsidRPr="00A559A0" w:rsidRDefault="00DA270F" w:rsidP="00AD2C65">
            <w:pPr>
              <w:rPr>
                <w:rFonts w:eastAsia="Times New Roman" w:cs="Arial"/>
                <w:color w:val="0F0F0F"/>
                <w:szCs w:val="24"/>
              </w:rPr>
            </w:pPr>
            <w:r w:rsidRPr="00A559A0">
              <w:rPr>
                <w:rFonts w:eastAsia="Times New Roman" w:cs="Arial"/>
                <w:color w:val="0F0F0F"/>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2529FA8A" w14:textId="77777777" w:rsidR="00DA270F" w:rsidRPr="00A559A0" w:rsidRDefault="00DA270F" w:rsidP="00AD2C65">
            <w:pPr>
              <w:rPr>
                <w:rFonts w:eastAsia="Times New Roman" w:cs="Arial"/>
                <w:color w:val="0F0F0F"/>
                <w:szCs w:val="24"/>
                <w:u w:val="single"/>
              </w:rPr>
            </w:pPr>
            <w:r w:rsidRPr="00A559A0">
              <w:rPr>
                <w:rFonts w:eastAsia="Times New Roman" w:cs="Arial"/>
                <w:i/>
                <w:color w:val="0F0F0F"/>
                <w:szCs w:val="24"/>
                <w:u w:val="single"/>
              </w:rPr>
              <w:t>DataManagedObject</w:t>
            </w:r>
          </w:p>
        </w:tc>
        <w:tc>
          <w:tcPr>
            <w:tcW w:w="108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567D448B" w14:textId="77777777" w:rsidR="00DA270F" w:rsidRPr="00A559A0" w:rsidRDefault="00DA270F" w:rsidP="00AD2C65">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1EBB5C1E" w14:textId="76721C30" w:rsidR="00DA270F" w:rsidRPr="00A559A0" w:rsidRDefault="00DA270F" w:rsidP="00AD2C65">
            <w:pPr>
              <w:rPr>
                <w:rFonts w:eastAsia="Times New Roman" w:cs="Arial"/>
                <w:color w:val="0F0F0F"/>
                <w:szCs w:val="24"/>
              </w:rPr>
            </w:pPr>
            <w:r w:rsidRPr="00A559A0">
              <w:rPr>
                <w:rFonts w:cs="Arial"/>
                <w:szCs w:val="24"/>
              </w:rPr>
              <w:t xml:space="preserve">MONTH VALIDITY OFFSET </w:t>
            </w:r>
            <w:r w:rsidR="00867E96" w:rsidRPr="00A559A0">
              <w:rPr>
                <w:rFonts w:eastAsia="Times New Roman" w:cs="Arial"/>
                <w:color w:val="0F0F0F"/>
                <w:szCs w:val="24"/>
              </w:rPr>
              <w:t>hérite de</w:t>
            </w:r>
            <w:r w:rsidRPr="00A559A0">
              <w:rPr>
                <w:rFonts w:eastAsia="Times New Roman" w:cs="Arial"/>
                <w:color w:val="0F0F0F"/>
                <w:szCs w:val="24"/>
              </w:rPr>
              <w:t xml:space="preserve"> DATA MANAGED OBJECT.</w:t>
            </w:r>
          </w:p>
        </w:tc>
      </w:tr>
      <w:tr w:rsidR="00DA270F" w:rsidRPr="00A559A0" w14:paraId="4D9597B7" w14:textId="77777777" w:rsidTr="00AD2C65">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9E3EB7A" w14:textId="77777777" w:rsidR="00DA270F" w:rsidRPr="00A559A0" w:rsidRDefault="00DA270F" w:rsidP="00AD2C65">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7CD5673" w14:textId="77777777" w:rsidR="00DA270F" w:rsidRPr="00A559A0" w:rsidRDefault="00DA270F" w:rsidP="00AD2C65">
            <w:pPr>
              <w:rPr>
                <w:rFonts w:eastAsia="Times New Roman" w:cs="Arial"/>
                <w:color w:val="0F0F0F"/>
                <w:sz w:val="18"/>
                <w:szCs w:val="24"/>
              </w:rPr>
            </w:pPr>
            <w:r w:rsidRPr="00A559A0">
              <w:rPr>
                <w:rFonts w:eastAsia="Times New Roman" w:cs="Arial"/>
                <w:b/>
                <w:i/>
                <w:color w:val="0F0F0F"/>
                <w:sz w:val="18"/>
                <w:szCs w:val="24"/>
              </w:rPr>
              <w:t>Month</w:t>
            </w:r>
          </w:p>
        </w:tc>
        <w:tc>
          <w:tcPr>
            <w:tcW w:w="216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B7A5D47" w14:textId="77777777" w:rsidR="00DA270F" w:rsidRPr="00A559A0" w:rsidRDefault="00DA270F" w:rsidP="00AD2C65">
            <w:pPr>
              <w:rPr>
                <w:rFonts w:eastAsia="Times New Roman" w:cs="Arial"/>
                <w:color w:val="0F0F0F"/>
                <w:sz w:val="18"/>
                <w:szCs w:val="24"/>
              </w:rPr>
            </w:pPr>
            <w:r w:rsidRPr="00A559A0">
              <w:rPr>
                <w:rFonts w:eastAsia="Times New Roman" w:cs="Arial"/>
                <w:i/>
                <w:color w:val="0F0F0F"/>
                <w:sz w:val="18"/>
                <w:szCs w:val="24"/>
              </w:rPr>
              <w:t>month</w:t>
            </w:r>
          </w:p>
        </w:tc>
        <w:tc>
          <w:tcPr>
            <w:tcW w:w="108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0597564" w14:textId="77777777" w:rsidR="00DA270F" w:rsidRPr="00A559A0" w:rsidRDefault="00DA270F" w:rsidP="00AD2C65">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2F935E7" w14:textId="26910A75" w:rsidR="00DA270F" w:rsidRPr="00A559A0" w:rsidRDefault="000A6F71" w:rsidP="00AD2C65">
            <w:pPr>
              <w:rPr>
                <w:rFonts w:eastAsia="Times New Roman" w:cs="Arial"/>
                <w:color w:val="0F0F0F"/>
                <w:sz w:val="18"/>
                <w:szCs w:val="24"/>
              </w:rPr>
            </w:pPr>
            <w:r>
              <w:rPr>
                <w:rFonts w:eastAsia="Times New Roman" w:cs="Arial"/>
                <w:color w:val="0F0F0F"/>
                <w:sz w:val="18"/>
                <w:szCs w:val="24"/>
              </w:rPr>
              <w:t>Numéro de mois</w:t>
            </w:r>
          </w:p>
        </w:tc>
      </w:tr>
      <w:tr w:rsidR="00DA270F" w:rsidRPr="00A559A0" w14:paraId="61E1191D" w14:textId="77777777" w:rsidTr="00AD2C65">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EEA152D" w14:textId="77777777" w:rsidR="00DA270F" w:rsidRPr="00A559A0" w:rsidRDefault="00DA270F" w:rsidP="00AD2C65">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53B6D69" w14:textId="77777777" w:rsidR="00DA270F" w:rsidRPr="00A559A0" w:rsidRDefault="00DA270F" w:rsidP="00AD2C65">
            <w:pPr>
              <w:rPr>
                <w:rFonts w:eastAsia="Times New Roman" w:cs="Arial"/>
                <w:color w:val="0F0F0F"/>
                <w:sz w:val="18"/>
                <w:szCs w:val="24"/>
              </w:rPr>
            </w:pPr>
            <w:r w:rsidRPr="00A559A0">
              <w:rPr>
                <w:rFonts w:eastAsia="Times New Roman" w:cs="Arial"/>
                <w:b/>
                <w:i/>
                <w:color w:val="0F0F0F"/>
                <w:sz w:val="18"/>
                <w:szCs w:val="24"/>
              </w:rPr>
              <w:t>Name</w:t>
            </w:r>
          </w:p>
        </w:tc>
        <w:tc>
          <w:tcPr>
            <w:tcW w:w="216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3E13DF9" w14:textId="77777777" w:rsidR="00DA270F" w:rsidRPr="00A559A0" w:rsidRDefault="00DA270F" w:rsidP="00AD2C65">
            <w:pPr>
              <w:rPr>
                <w:rFonts w:eastAsia="Times New Roman" w:cs="Arial"/>
                <w:color w:val="0F0F0F"/>
                <w:sz w:val="18"/>
                <w:szCs w:val="24"/>
              </w:rPr>
            </w:pPr>
            <w:r w:rsidRPr="00A559A0">
              <w:rPr>
                <w:rFonts w:eastAsia="Times New Roman" w:cs="Arial"/>
                <w:i/>
                <w:color w:val="0F0F0F"/>
                <w:sz w:val="18"/>
                <w:szCs w:val="24"/>
              </w:rPr>
              <w:t>MultilingualString</w:t>
            </w:r>
          </w:p>
        </w:tc>
        <w:tc>
          <w:tcPr>
            <w:tcW w:w="108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313316D" w14:textId="77777777" w:rsidR="00DA270F" w:rsidRPr="00A559A0" w:rsidRDefault="00DA270F" w:rsidP="00AD2C65">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25C16BD" w14:textId="64629AC2" w:rsidR="00DA270F" w:rsidRPr="00A559A0" w:rsidRDefault="00867E96" w:rsidP="00AD2C65">
            <w:pPr>
              <w:rPr>
                <w:rFonts w:eastAsia="Times New Roman" w:cs="Arial"/>
                <w:color w:val="0F0F0F"/>
                <w:sz w:val="18"/>
                <w:szCs w:val="24"/>
              </w:rPr>
            </w:pPr>
            <w:r w:rsidRPr="00A559A0">
              <w:rPr>
                <w:rFonts w:eastAsia="Times New Roman" w:cs="Arial"/>
                <w:color w:val="0F0F0F"/>
                <w:sz w:val="18"/>
                <w:szCs w:val="24"/>
              </w:rPr>
              <w:t>Nom du</w:t>
            </w:r>
            <w:r w:rsidR="00DA270F" w:rsidRPr="00A559A0">
              <w:rPr>
                <w:rFonts w:eastAsia="Times New Roman" w:cs="Arial"/>
                <w:color w:val="0F0F0F"/>
                <w:sz w:val="18"/>
                <w:szCs w:val="24"/>
              </w:rPr>
              <w:t xml:space="preserve"> MONTH VALIDITY OFFSET</w:t>
            </w:r>
            <w:r w:rsidR="00DA270F" w:rsidRPr="00A559A0">
              <w:rPr>
                <w:rFonts w:cs="Arial"/>
                <w:szCs w:val="24"/>
              </w:rPr>
              <w:t>.</w:t>
            </w:r>
          </w:p>
        </w:tc>
      </w:tr>
      <w:tr w:rsidR="00DA270F" w:rsidRPr="00A559A0" w14:paraId="370A0AEA" w14:textId="77777777" w:rsidTr="00AD2C65">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38D602E" w14:textId="77777777" w:rsidR="00DA270F" w:rsidRPr="00A559A0" w:rsidRDefault="00DA270F" w:rsidP="00AD2C65">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1AF74BE" w14:textId="77777777" w:rsidR="00DA270F" w:rsidRPr="00A559A0" w:rsidRDefault="00DA270F" w:rsidP="00AD2C65">
            <w:pPr>
              <w:rPr>
                <w:rFonts w:eastAsia="Times New Roman" w:cs="Arial"/>
                <w:color w:val="0F0F0F"/>
                <w:sz w:val="18"/>
                <w:szCs w:val="24"/>
              </w:rPr>
            </w:pPr>
            <w:r w:rsidRPr="00A559A0">
              <w:rPr>
                <w:rFonts w:eastAsia="Times New Roman" w:cs="Arial"/>
                <w:b/>
                <w:i/>
                <w:color w:val="0F0F0F"/>
                <w:sz w:val="18"/>
                <w:szCs w:val="24"/>
              </w:rPr>
              <w:t>DayOffset</w:t>
            </w:r>
          </w:p>
        </w:tc>
        <w:tc>
          <w:tcPr>
            <w:tcW w:w="216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31E610F" w14:textId="77777777" w:rsidR="00DA270F" w:rsidRPr="00A559A0" w:rsidRDefault="00DA270F" w:rsidP="00AD2C65">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F7E5398" w14:textId="77777777" w:rsidR="00DA270F" w:rsidRPr="00A559A0" w:rsidRDefault="00DA270F" w:rsidP="00AD2C65">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C59AB36" w14:textId="24C0DCBF" w:rsidR="00DA270F" w:rsidRPr="00A559A0" w:rsidRDefault="000A6F71" w:rsidP="00AD2C65">
            <w:pPr>
              <w:rPr>
                <w:rFonts w:eastAsia="Times New Roman" w:cs="Arial"/>
                <w:color w:val="0F0F0F"/>
                <w:sz w:val="18"/>
                <w:szCs w:val="24"/>
              </w:rPr>
            </w:pPr>
            <w:r w:rsidRPr="000A6F71">
              <w:rPr>
                <w:rFonts w:eastAsia="Times New Roman" w:cs="Arial"/>
                <w:color w:val="0F0F0F"/>
                <w:sz w:val="18"/>
                <w:szCs w:val="24"/>
              </w:rPr>
              <w:t>Nombre de jours par rapport au début du mois.</w:t>
            </w:r>
          </w:p>
        </w:tc>
      </w:tr>
    </w:tbl>
    <w:p w14:paraId="175173C0" w14:textId="77777777" w:rsidR="00DA270F" w:rsidRPr="00A559A0" w:rsidRDefault="00DA270F" w:rsidP="00B407FC"/>
    <w:p w14:paraId="2AD23DD4" w14:textId="77777777" w:rsidR="00B407FC" w:rsidRPr="00A559A0" w:rsidRDefault="00B407FC" w:rsidP="00B407FC">
      <w:pPr>
        <w:rPr>
          <w:vanish/>
          <w:highlight w:val="cyan"/>
        </w:rPr>
      </w:pPr>
      <w:r w:rsidRPr="00A559A0">
        <w:rPr>
          <w:vanish/>
          <w:highlight w:val="cyan"/>
        </w:rPr>
        <w:t>Rounding</w:t>
      </w:r>
    </w:p>
    <w:p w14:paraId="5E9AC6E1" w14:textId="7B0B3C22" w:rsidR="00B407FC" w:rsidRPr="00A559A0" w:rsidRDefault="00B407FC" w:rsidP="00B407FC">
      <w:pPr>
        <w:pStyle w:val="Tabletitle"/>
        <w:rPr>
          <w:rFonts w:eastAsia="Times New Roman" w:cs="Arial"/>
          <w:vanish/>
          <w:color w:val="0F0F0F"/>
          <w:sz w:val="18"/>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115</w:t>
      </w:r>
      <w:r w:rsidRPr="00A559A0">
        <w:rPr>
          <w:rFonts w:cs="Arial"/>
          <w:vanish/>
          <w:highlight w:val="cyan"/>
        </w:rPr>
        <w:fldChar w:fldCharType="end"/>
      </w:r>
      <w:r w:rsidRPr="00A559A0">
        <w:rPr>
          <w:rFonts w:cs="Arial"/>
          <w:vanish/>
          <w:highlight w:val="cyan"/>
        </w:rPr>
        <w:t xml:space="preserve"> – </w:t>
      </w:r>
      <w:r w:rsidRPr="00A559A0">
        <w:rPr>
          <w:rFonts w:cs="Arial"/>
          <w:i/>
          <w:vanish/>
          <w:highlight w:val="cyan"/>
        </w:rPr>
        <w:t>Rounding</w:t>
      </w:r>
      <w:r w:rsidRPr="00A559A0">
        <w:rPr>
          <w:rFonts w:cs="Arial"/>
          <w:vanish/>
          <w:highlight w:val="cyan"/>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44117A5E" w14:textId="77777777" w:rsidTr="00B407FC">
        <w:trPr>
          <w:trHeight w:val="413"/>
          <w:hidden/>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2CC8FE9" w14:textId="0516BBC1" w:rsidR="00B407FC" w:rsidRPr="00A559A0" w:rsidRDefault="00B407FC" w:rsidP="00B407FC">
            <w:pPr>
              <w:jc w:val="center"/>
              <w:rPr>
                <w:rFonts w:eastAsia="Times New Roman" w:cs="Arial"/>
                <w:b/>
                <w:vanish/>
                <w:color w:val="0F0F0F"/>
                <w:sz w:val="18"/>
                <w:szCs w:val="24"/>
                <w:highlight w:val="cyan"/>
              </w:rPr>
            </w:pPr>
            <w:r w:rsidRPr="00A559A0">
              <w:rPr>
                <w:rFonts w:eastAsia="Times New Roman" w:cs="Arial"/>
                <w:b/>
                <w:vanish/>
                <w:color w:val="0F0F0F"/>
                <w:sz w:val="18"/>
                <w:szCs w:val="24"/>
                <w:highlight w:val="cyan"/>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CB9C63F"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DF7283D"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DCFA5B2" w14:textId="542D96C1"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214691D"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Description</w:t>
            </w:r>
          </w:p>
        </w:tc>
      </w:tr>
      <w:tr w:rsidR="00B407FC" w:rsidRPr="00A559A0" w14:paraId="543D18C0" w14:textId="77777777" w:rsidTr="00B407FC">
        <w:trPr>
          <w:trHeight w:val="263"/>
          <w:hidden/>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D903326"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5007323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3F1D3F2B" w14:textId="77777777" w:rsidR="00B407FC" w:rsidRPr="00A559A0" w:rsidRDefault="00B407FC" w:rsidP="00B407FC">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DataManagedObject</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600D2564"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7360662F" w14:textId="12C5F12C"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ROUNDING</w:t>
            </w:r>
            <w:r w:rsidRPr="00A559A0" w:rsidDel="001602E7">
              <w:rPr>
                <w:rFonts w:eastAsia="Times New Roman" w:cs="Arial"/>
                <w:b/>
                <w:i/>
                <w:vanish/>
                <w:color w:val="0F0F0F"/>
                <w:sz w:val="18"/>
                <w:szCs w:val="24"/>
                <w:highlight w:val="cyan"/>
              </w:rPr>
              <w:t xml:space="preserve"> </w:t>
            </w:r>
            <w:r w:rsidR="00867E96" w:rsidRPr="00A559A0">
              <w:rPr>
                <w:rFonts w:eastAsia="Times New Roman" w:cs="Arial"/>
                <w:vanish/>
                <w:color w:val="0F0F0F"/>
                <w:sz w:val="18"/>
                <w:szCs w:val="24"/>
                <w:highlight w:val="cyan"/>
              </w:rPr>
              <w:t>hérite de</w:t>
            </w:r>
            <w:r w:rsidRPr="00A559A0">
              <w:rPr>
                <w:rFonts w:eastAsia="Times New Roman" w:cs="Arial"/>
                <w:vanish/>
                <w:color w:val="0F0F0F"/>
                <w:sz w:val="18"/>
                <w:szCs w:val="24"/>
                <w:highlight w:val="cyan"/>
              </w:rPr>
              <w:t xml:space="preserve"> DATA MANAGED OBJECT. See NeTEx Part1.</w:t>
            </w:r>
          </w:p>
        </w:tc>
      </w:tr>
      <w:tr w:rsidR="00B407FC" w:rsidRPr="00A559A0" w14:paraId="62A5EF19"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46EB6B5F" w14:textId="77777777" w:rsidR="00B407FC" w:rsidRPr="00A559A0" w:rsidRDefault="00B407FC" w:rsidP="00B407FC">
            <w:pPr>
              <w:jc w:val="center"/>
              <w:rPr>
                <w:rFonts w:eastAsia="Times New Roman" w:cs="Arial"/>
                <w:vanish/>
                <w:color w:val="0F0F0F"/>
                <w:sz w:val="18"/>
                <w:szCs w:val="24"/>
                <w:highlight w:val="cyan"/>
              </w:rPr>
            </w:pPr>
            <w:bookmarkStart w:id="226" w:name="BKM_90189CC7_06B4_4166_B0A6_C1373E40E4D3"/>
          </w:p>
        </w:tc>
        <w:tc>
          <w:tcPr>
            <w:tcW w:w="1620" w:type="dxa"/>
            <w:tcBorders>
              <w:top w:val="single" w:sz="2" w:space="0" w:color="auto"/>
              <w:left w:val="single" w:sz="2" w:space="0" w:color="auto"/>
              <w:bottom w:val="single" w:sz="2" w:space="0" w:color="auto"/>
              <w:right w:val="single" w:sz="2" w:space="0" w:color="auto"/>
            </w:tcBorders>
          </w:tcPr>
          <w:p w14:paraId="5082EB62"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id</w:t>
            </w:r>
          </w:p>
        </w:tc>
        <w:tc>
          <w:tcPr>
            <w:tcW w:w="2160" w:type="dxa"/>
            <w:tcBorders>
              <w:top w:val="single" w:sz="2" w:space="0" w:color="auto"/>
              <w:left w:val="single" w:sz="2" w:space="0" w:color="auto"/>
              <w:bottom w:val="single" w:sz="2" w:space="0" w:color="auto"/>
              <w:right w:val="single" w:sz="2" w:space="0" w:color="auto"/>
            </w:tcBorders>
          </w:tcPr>
          <w:p w14:paraId="498D0091"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RoundingIdType</w:t>
            </w:r>
          </w:p>
        </w:tc>
        <w:tc>
          <w:tcPr>
            <w:tcW w:w="1080" w:type="dxa"/>
            <w:tcBorders>
              <w:top w:val="single" w:sz="2" w:space="0" w:color="auto"/>
              <w:left w:val="single" w:sz="2" w:space="0" w:color="auto"/>
              <w:bottom w:val="single" w:sz="2" w:space="0" w:color="auto"/>
              <w:right w:val="single" w:sz="2" w:space="0" w:color="auto"/>
            </w:tcBorders>
          </w:tcPr>
          <w:p w14:paraId="415B9F14"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72F2AB63" w14:textId="4FFDE5C6" w:rsidR="00B407FC" w:rsidRPr="00A559A0" w:rsidRDefault="00867E96"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Identifiant du</w:t>
            </w:r>
            <w:r w:rsidR="00B407FC" w:rsidRPr="00A559A0">
              <w:rPr>
                <w:rFonts w:eastAsia="Times New Roman" w:cs="Arial"/>
                <w:vanish/>
                <w:color w:val="0F0F0F"/>
                <w:sz w:val="18"/>
                <w:szCs w:val="24"/>
                <w:highlight w:val="cyan"/>
              </w:rPr>
              <w:t xml:space="preserve"> ROUNDING.</w:t>
            </w:r>
          </w:p>
        </w:tc>
        <w:bookmarkEnd w:id="226"/>
      </w:tr>
      <w:tr w:rsidR="00B407FC" w:rsidRPr="00A559A0" w14:paraId="67CDA2BF"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12D26EEC" w14:textId="77777777" w:rsidR="00B407FC" w:rsidRPr="00A559A0" w:rsidRDefault="00B407FC" w:rsidP="00B407FC">
            <w:pPr>
              <w:jc w:val="center"/>
              <w:rPr>
                <w:rFonts w:eastAsia="Times New Roman" w:cs="Arial"/>
                <w:vanish/>
                <w:color w:val="0F0F0F"/>
                <w:sz w:val="18"/>
                <w:szCs w:val="24"/>
                <w:highlight w:val="cyan"/>
              </w:rPr>
            </w:pPr>
            <w:bookmarkStart w:id="227" w:name="BKM_4DE4D2E5_4479_4888_A4DC_B88E8656E42B"/>
          </w:p>
        </w:tc>
        <w:tc>
          <w:tcPr>
            <w:tcW w:w="1620" w:type="dxa"/>
            <w:tcBorders>
              <w:top w:val="single" w:sz="2" w:space="0" w:color="auto"/>
              <w:left w:val="single" w:sz="2" w:space="0" w:color="auto"/>
              <w:bottom w:val="single" w:sz="2" w:space="0" w:color="auto"/>
              <w:right w:val="single" w:sz="2" w:space="0" w:color="auto"/>
            </w:tcBorders>
          </w:tcPr>
          <w:p w14:paraId="2DF6093C"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Name</w:t>
            </w:r>
          </w:p>
        </w:tc>
        <w:tc>
          <w:tcPr>
            <w:tcW w:w="2160" w:type="dxa"/>
            <w:tcBorders>
              <w:top w:val="single" w:sz="2" w:space="0" w:color="auto"/>
              <w:left w:val="single" w:sz="2" w:space="0" w:color="auto"/>
              <w:bottom w:val="single" w:sz="2" w:space="0" w:color="auto"/>
              <w:right w:val="single" w:sz="2" w:space="0" w:color="auto"/>
            </w:tcBorders>
          </w:tcPr>
          <w:p w14:paraId="52CD10CC"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MultilingualString</w:t>
            </w:r>
          </w:p>
        </w:tc>
        <w:tc>
          <w:tcPr>
            <w:tcW w:w="1080" w:type="dxa"/>
            <w:tcBorders>
              <w:top w:val="single" w:sz="2" w:space="0" w:color="auto"/>
              <w:left w:val="single" w:sz="2" w:space="0" w:color="auto"/>
              <w:bottom w:val="single" w:sz="2" w:space="0" w:color="auto"/>
              <w:right w:val="single" w:sz="2" w:space="0" w:color="auto"/>
            </w:tcBorders>
          </w:tcPr>
          <w:p w14:paraId="200A3F53"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442C0521" w14:textId="379502C9" w:rsidR="00B407FC" w:rsidRPr="00A559A0" w:rsidRDefault="00867E96"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Nom du</w:t>
            </w:r>
            <w:r w:rsidR="00B407FC" w:rsidRPr="00A559A0">
              <w:rPr>
                <w:rFonts w:eastAsia="Times New Roman" w:cs="Arial"/>
                <w:vanish/>
                <w:color w:val="0F0F0F"/>
                <w:sz w:val="18"/>
                <w:szCs w:val="24"/>
                <w:highlight w:val="cyan"/>
              </w:rPr>
              <w:t xml:space="preserve"> ROUNDING.</w:t>
            </w:r>
          </w:p>
        </w:tc>
        <w:bookmarkEnd w:id="227"/>
      </w:tr>
      <w:tr w:rsidR="00B407FC" w:rsidRPr="00A559A0" w14:paraId="43DEE527"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56E95878" w14:textId="77777777" w:rsidR="00B407FC" w:rsidRPr="00A559A0" w:rsidRDefault="00B407FC" w:rsidP="00B407FC">
            <w:pPr>
              <w:jc w:val="center"/>
              <w:rPr>
                <w:rFonts w:eastAsia="Times New Roman" w:cs="Arial"/>
                <w:vanish/>
                <w:color w:val="0F0F0F"/>
                <w:sz w:val="18"/>
                <w:szCs w:val="24"/>
                <w:highlight w:val="cyan"/>
              </w:rPr>
            </w:pPr>
            <w:bookmarkStart w:id="228" w:name="BKM_7C7E63F9_7543_4307_93C1_6424DC68932E"/>
            <w:r w:rsidRPr="00A559A0">
              <w:rPr>
                <w:rFonts w:eastAsia="Times New Roman"/>
                <w:vanish/>
                <w:color w:val="0F0F0F"/>
                <w:sz w:val="18"/>
                <w:szCs w:val="18"/>
                <w:highlight w:val="cyan"/>
              </w:rPr>
              <w:t>«enum»</w:t>
            </w:r>
          </w:p>
        </w:tc>
        <w:tc>
          <w:tcPr>
            <w:tcW w:w="1620" w:type="dxa"/>
            <w:tcBorders>
              <w:top w:val="single" w:sz="2" w:space="0" w:color="auto"/>
              <w:left w:val="single" w:sz="2" w:space="0" w:color="auto"/>
              <w:bottom w:val="single" w:sz="2" w:space="0" w:color="auto"/>
              <w:right w:val="single" w:sz="2" w:space="0" w:color="auto"/>
            </w:tcBorders>
          </w:tcPr>
          <w:p w14:paraId="50F3E0B0" w14:textId="73FD5A6E"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RoundingMethod</w:t>
            </w:r>
          </w:p>
        </w:tc>
        <w:tc>
          <w:tcPr>
            <w:tcW w:w="2160" w:type="dxa"/>
            <w:tcBorders>
              <w:top w:val="single" w:sz="2" w:space="0" w:color="auto"/>
              <w:left w:val="single" w:sz="2" w:space="0" w:color="auto"/>
              <w:bottom w:val="single" w:sz="2" w:space="0" w:color="auto"/>
              <w:right w:val="single" w:sz="2" w:space="0" w:color="auto"/>
            </w:tcBorders>
          </w:tcPr>
          <w:p w14:paraId="36FFABC3"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RoundingMethodEnum</w:t>
            </w:r>
          </w:p>
        </w:tc>
        <w:tc>
          <w:tcPr>
            <w:tcW w:w="1080" w:type="dxa"/>
            <w:tcBorders>
              <w:top w:val="single" w:sz="2" w:space="0" w:color="auto"/>
              <w:left w:val="single" w:sz="2" w:space="0" w:color="auto"/>
              <w:bottom w:val="single" w:sz="2" w:space="0" w:color="auto"/>
              <w:right w:val="single" w:sz="2" w:space="0" w:color="auto"/>
            </w:tcBorders>
          </w:tcPr>
          <w:p w14:paraId="096D19EE"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22B7DE7C" w14:textId="77777777" w:rsidR="00B407FC" w:rsidRPr="00A559A0" w:rsidRDefault="00B407FC" w:rsidP="00342DA2">
            <w:pPr>
              <w:spacing w:after="0"/>
              <w:rPr>
                <w:rFonts w:eastAsia="Times New Roman" w:cs="Arial"/>
                <w:vanish/>
                <w:sz w:val="18"/>
                <w:szCs w:val="24"/>
                <w:highlight w:val="cyan"/>
              </w:rPr>
            </w:pPr>
            <w:r w:rsidRPr="00A559A0">
              <w:rPr>
                <w:rFonts w:eastAsia="Times New Roman" w:cs="Arial"/>
                <w:vanish/>
                <w:sz w:val="18"/>
                <w:szCs w:val="24"/>
                <w:highlight w:val="cyan"/>
              </w:rPr>
              <w:t xml:space="preserve">Method to use to </w:t>
            </w:r>
            <w:r w:rsidRPr="00A559A0">
              <w:rPr>
                <w:rFonts w:eastAsia="Times New Roman" w:cs="Arial"/>
                <w:i/>
                <w:vanish/>
                <w:sz w:val="18"/>
                <w:szCs w:val="24"/>
                <w:highlight w:val="cyan"/>
              </w:rPr>
              <w:t xml:space="preserve">round: down, up, split, none. </w:t>
            </w:r>
            <w:r w:rsidRPr="00A559A0">
              <w:rPr>
                <w:rFonts w:eastAsia="Times New Roman" w:cs="Arial"/>
                <w:vanish/>
                <w:sz w:val="18"/>
                <w:szCs w:val="24"/>
                <w:highlight w:val="cyan"/>
              </w:rPr>
              <w:t>See allowed values below.</w:t>
            </w:r>
          </w:p>
          <w:p w14:paraId="28843CB5" w14:textId="77777777" w:rsidR="00342DA2" w:rsidRPr="00A559A0" w:rsidRDefault="00342DA2" w:rsidP="00342DA2">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none </w:t>
            </w:r>
          </w:p>
          <w:p w14:paraId="7419ABE4" w14:textId="77777777" w:rsidR="00342DA2" w:rsidRPr="00A559A0" w:rsidRDefault="00342DA2" w:rsidP="00342DA2">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 down </w:t>
            </w:r>
          </w:p>
          <w:p w14:paraId="17E43641" w14:textId="77777777" w:rsidR="00342DA2" w:rsidRPr="00A559A0" w:rsidRDefault="00342DA2" w:rsidP="00342DA2">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 up </w:t>
            </w:r>
          </w:p>
          <w:p w14:paraId="290208CC" w14:textId="77777777" w:rsidR="00342DA2" w:rsidRPr="00A559A0" w:rsidRDefault="00342DA2" w:rsidP="00342DA2">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 split </w:t>
            </w:r>
          </w:p>
          <w:p w14:paraId="658621D7" w14:textId="77777777" w:rsidR="00342DA2" w:rsidRPr="00A559A0" w:rsidRDefault="00342DA2" w:rsidP="00342DA2">
            <w:pPr>
              <w:spacing w:after="0"/>
              <w:ind w:left="400"/>
              <w:rPr>
                <w:rFonts w:eastAsia="Times New Roman" w:cs="Arial"/>
                <w:i/>
                <w:iCs/>
                <w:vanish/>
                <w:color w:val="0F0F0F"/>
                <w:sz w:val="18"/>
                <w:szCs w:val="24"/>
                <w:highlight w:val="cyan"/>
              </w:rPr>
            </w:pPr>
            <w:r w:rsidRPr="00A559A0">
              <w:rPr>
                <w:rFonts w:eastAsia="Times New Roman" w:cs="Arial"/>
                <w:i/>
                <w:iCs/>
                <w:vanish/>
                <w:color w:val="0F0F0F"/>
                <w:sz w:val="18"/>
                <w:szCs w:val="24"/>
                <w:highlight w:val="cyan"/>
              </w:rPr>
              <w:t xml:space="preserve"> stepTable</w:t>
            </w:r>
          </w:p>
          <w:p w14:paraId="39887AE1" w14:textId="110AC722" w:rsidR="000B57D7" w:rsidRPr="00A559A0" w:rsidRDefault="000B57D7" w:rsidP="00342DA2">
            <w:pPr>
              <w:spacing w:after="0"/>
              <w:ind w:left="400"/>
              <w:rPr>
                <w:rFonts w:eastAsia="Times New Roman" w:cs="Arial"/>
                <w:vanish/>
                <w:color w:val="0F0F0F"/>
                <w:sz w:val="18"/>
                <w:szCs w:val="24"/>
                <w:highlight w:val="cyan"/>
              </w:rPr>
            </w:pPr>
          </w:p>
        </w:tc>
        <w:bookmarkEnd w:id="228"/>
      </w:tr>
      <w:tr w:rsidR="00B407FC" w:rsidRPr="00A559A0" w14:paraId="2A1744F2"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5909D3B8" w14:textId="77777777" w:rsidR="00B407FC" w:rsidRPr="00A559A0" w:rsidRDefault="00B407FC" w:rsidP="00B407FC">
            <w:pPr>
              <w:jc w:val="center"/>
              <w:rPr>
                <w:rFonts w:eastAsia="Times New Roman" w:cs="Arial"/>
                <w:vanish/>
                <w:color w:val="0F0F0F"/>
                <w:sz w:val="18"/>
                <w:szCs w:val="24"/>
                <w:highlight w:val="cyan"/>
              </w:rPr>
            </w:pPr>
            <w:bookmarkStart w:id="229" w:name="BKM_72632C81_A8EB_4022_B73B_55B9C901ACCB"/>
          </w:p>
        </w:tc>
        <w:tc>
          <w:tcPr>
            <w:tcW w:w="1620" w:type="dxa"/>
            <w:tcBorders>
              <w:top w:val="single" w:sz="2" w:space="0" w:color="auto"/>
              <w:left w:val="single" w:sz="2" w:space="0" w:color="auto"/>
              <w:bottom w:val="single" w:sz="2" w:space="0" w:color="auto"/>
              <w:right w:val="single" w:sz="2" w:space="0" w:color="auto"/>
            </w:tcBorders>
          </w:tcPr>
          <w:p w14:paraId="690C2FC7" w14:textId="3F02163C"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RoundingModulus</w:t>
            </w:r>
          </w:p>
        </w:tc>
        <w:tc>
          <w:tcPr>
            <w:tcW w:w="2160" w:type="dxa"/>
            <w:tcBorders>
              <w:top w:val="single" w:sz="2" w:space="0" w:color="auto"/>
              <w:left w:val="single" w:sz="2" w:space="0" w:color="auto"/>
              <w:bottom w:val="single" w:sz="2" w:space="0" w:color="auto"/>
              <w:right w:val="single" w:sz="2" w:space="0" w:color="auto"/>
            </w:tcBorders>
          </w:tcPr>
          <w:p w14:paraId="1391E1C0"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decimal</w:t>
            </w:r>
          </w:p>
        </w:tc>
        <w:tc>
          <w:tcPr>
            <w:tcW w:w="1080" w:type="dxa"/>
            <w:tcBorders>
              <w:top w:val="single" w:sz="2" w:space="0" w:color="auto"/>
              <w:left w:val="single" w:sz="2" w:space="0" w:color="auto"/>
              <w:bottom w:val="single" w:sz="2" w:space="0" w:color="auto"/>
              <w:right w:val="single" w:sz="2" w:space="0" w:color="auto"/>
            </w:tcBorders>
          </w:tcPr>
          <w:p w14:paraId="5E8E5146"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4D0D20F"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sz w:val="18"/>
                <w:szCs w:val="24"/>
                <w:highlight w:val="cyan"/>
              </w:rPr>
              <w:t xml:space="preserve">Amount by which rounding is to be quantised, i.e. results should be quantised to nearest whole multiple of this value, for example, 0.10, 0.20, 0.30 cents, or 1.00 Euro, 1.6 Euro, etc. </w:t>
            </w:r>
          </w:p>
        </w:tc>
        <w:bookmarkEnd w:id="229"/>
      </w:tr>
      <w:tr w:rsidR="00B407FC" w:rsidRPr="00A559A0" w14:paraId="1E65DBEB"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59BCB3EE" w14:textId="77777777" w:rsidR="00B407FC" w:rsidRPr="00A559A0" w:rsidRDefault="00B407FC" w:rsidP="00B407FC">
            <w:pPr>
              <w:jc w:val="center"/>
              <w:rPr>
                <w:rFonts w:eastAsia="Times New Roman" w:cs="Arial"/>
                <w:vanish/>
                <w:color w:val="0F0F0F"/>
                <w:sz w:val="18"/>
                <w:szCs w:val="24"/>
                <w:highlight w:val="cyan"/>
              </w:rPr>
            </w:pPr>
            <w:bookmarkStart w:id="230" w:name="BKM_260656EE_D3D1_44d7_8F72_A34D0B36D9A7"/>
            <w:r w:rsidRPr="00A559A0">
              <w:rPr>
                <w:rFonts w:cs="Arial"/>
                <w:vanish/>
                <w:sz w:val="18"/>
                <w:szCs w:val="18"/>
                <w:highlight w:val="cyan"/>
              </w:rPr>
              <w:t>«</w:t>
            </w:r>
            <w:r w:rsidRPr="00A559A0">
              <w:rPr>
                <w:rFonts w:eastAsia="Times New Roman" w:cs="Arial"/>
                <w:vanish/>
                <w:color w:val="0F0F0F"/>
                <w:sz w:val="18"/>
                <w:szCs w:val="24"/>
                <w:highlight w:val="cyan"/>
              </w:rPr>
              <w:t>cntd»</w:t>
            </w:r>
          </w:p>
        </w:tc>
        <w:tc>
          <w:tcPr>
            <w:tcW w:w="1620" w:type="dxa"/>
            <w:tcBorders>
              <w:top w:val="single" w:sz="2" w:space="0" w:color="auto"/>
              <w:left w:val="single" w:sz="2" w:space="0" w:color="auto"/>
              <w:bottom w:val="single" w:sz="2" w:space="0" w:color="auto"/>
              <w:right w:val="single" w:sz="2" w:space="0" w:color="auto"/>
            </w:tcBorders>
          </w:tcPr>
          <w:p w14:paraId="374F9E42"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roundingSteps</w:t>
            </w:r>
          </w:p>
        </w:tc>
        <w:tc>
          <w:tcPr>
            <w:tcW w:w="2160" w:type="dxa"/>
            <w:tcBorders>
              <w:top w:val="single" w:sz="2" w:space="0" w:color="auto"/>
              <w:left w:val="single" w:sz="2" w:space="0" w:color="auto"/>
              <w:bottom w:val="single" w:sz="2" w:space="0" w:color="auto"/>
              <w:right w:val="single" w:sz="2" w:space="0" w:color="auto"/>
            </w:tcBorders>
          </w:tcPr>
          <w:p w14:paraId="047719EE" w14:textId="77777777" w:rsidR="00B407FC" w:rsidRPr="00A559A0" w:rsidRDefault="00B407FC" w:rsidP="00B407FC">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RoundingStep</w:t>
            </w:r>
          </w:p>
        </w:tc>
        <w:tc>
          <w:tcPr>
            <w:tcW w:w="1080" w:type="dxa"/>
            <w:tcBorders>
              <w:top w:val="single" w:sz="2" w:space="0" w:color="auto"/>
              <w:left w:val="single" w:sz="2" w:space="0" w:color="auto"/>
              <w:bottom w:val="single" w:sz="2" w:space="0" w:color="auto"/>
              <w:right w:val="single" w:sz="2" w:space="0" w:color="auto"/>
            </w:tcBorders>
          </w:tcPr>
          <w:p w14:paraId="682A6BAB"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w:t>
            </w:r>
          </w:p>
        </w:tc>
        <w:tc>
          <w:tcPr>
            <w:tcW w:w="4140" w:type="dxa"/>
            <w:tcBorders>
              <w:top w:val="single" w:sz="2" w:space="0" w:color="auto"/>
              <w:left w:val="single" w:sz="2" w:space="0" w:color="auto"/>
              <w:bottom w:val="single" w:sz="2" w:space="0" w:color="auto"/>
              <w:right w:val="single" w:sz="2" w:space="0" w:color="auto"/>
            </w:tcBorders>
          </w:tcPr>
          <w:p w14:paraId="3E715F68"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Table of explicit ROUNDING STEPs.</w:t>
            </w:r>
          </w:p>
        </w:tc>
        <w:bookmarkEnd w:id="230"/>
      </w:tr>
    </w:tbl>
    <w:p w14:paraId="44B2969F" w14:textId="77777777" w:rsidR="00B407FC" w:rsidRPr="00A559A0" w:rsidRDefault="00B407FC" w:rsidP="00B407FC">
      <w:pPr>
        <w:rPr>
          <w:rFonts w:cs="Arial"/>
          <w:vanish/>
          <w:highlight w:val="cyan"/>
        </w:rPr>
      </w:pPr>
    </w:p>
    <w:p w14:paraId="124919D9" w14:textId="3AFBB366" w:rsidR="00B407FC" w:rsidRPr="00A559A0" w:rsidRDefault="00B407FC" w:rsidP="00B407FC">
      <w:pPr>
        <w:pStyle w:val="Tabletitle"/>
        <w:rPr>
          <w:rFonts w:eastAsia="Times New Roman" w:cs="Arial"/>
          <w:vanish/>
          <w:color w:val="0F0F0F"/>
          <w:sz w:val="18"/>
          <w:highlight w:val="cyan"/>
        </w:rPr>
      </w:pPr>
      <w:r w:rsidRPr="00A559A0">
        <w:rPr>
          <w:rFonts w:cs="Arial"/>
          <w:vanish/>
          <w:highlight w:val="cyan"/>
        </w:rPr>
        <w:t xml:space="preserve">Table </w:t>
      </w:r>
      <w:r w:rsidRPr="00A559A0">
        <w:rPr>
          <w:rFonts w:cs="Arial"/>
          <w:vanish/>
          <w:highlight w:val="cyan"/>
        </w:rPr>
        <w:fldChar w:fldCharType="begin"/>
      </w:r>
      <w:r w:rsidRPr="00A559A0">
        <w:rPr>
          <w:rFonts w:cs="Arial"/>
          <w:vanish/>
          <w:highlight w:val="cyan"/>
        </w:rPr>
        <w:instrText xml:space="preserve"> SEQ Table \* ARABIC </w:instrText>
      </w:r>
      <w:r w:rsidRPr="00A559A0">
        <w:rPr>
          <w:rFonts w:cs="Arial"/>
          <w:vanish/>
          <w:highlight w:val="cyan"/>
        </w:rPr>
        <w:fldChar w:fldCharType="separate"/>
      </w:r>
      <w:r w:rsidR="008C7E3F">
        <w:rPr>
          <w:rFonts w:cs="Arial"/>
          <w:noProof/>
          <w:vanish/>
          <w:highlight w:val="cyan"/>
        </w:rPr>
        <w:t>116</w:t>
      </w:r>
      <w:r w:rsidRPr="00A559A0">
        <w:rPr>
          <w:rFonts w:cs="Arial"/>
          <w:vanish/>
          <w:highlight w:val="cyan"/>
        </w:rPr>
        <w:fldChar w:fldCharType="end"/>
      </w:r>
      <w:r w:rsidRPr="00A559A0">
        <w:rPr>
          <w:rFonts w:cs="Arial"/>
          <w:vanish/>
          <w:highlight w:val="cyan"/>
        </w:rPr>
        <w:t xml:space="preserve"> – </w:t>
      </w:r>
      <w:r w:rsidRPr="00A559A0">
        <w:rPr>
          <w:rFonts w:cs="Arial"/>
          <w:i/>
          <w:vanish/>
          <w:highlight w:val="cyan"/>
        </w:rPr>
        <w:t>RoundingStep</w:t>
      </w:r>
      <w:r w:rsidRPr="00A559A0">
        <w:rPr>
          <w:rFonts w:cs="Arial"/>
          <w:vanish/>
          <w:highlight w:val="cyan"/>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B407FC" w:rsidRPr="00A559A0" w14:paraId="5537456B" w14:textId="77777777" w:rsidTr="00B407FC">
        <w:trPr>
          <w:trHeight w:val="413"/>
          <w:hidden/>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9714345" w14:textId="3CCADF5A" w:rsidR="00B407FC" w:rsidRPr="00A559A0" w:rsidRDefault="00B407FC" w:rsidP="00B407FC">
            <w:pPr>
              <w:jc w:val="center"/>
              <w:rPr>
                <w:rFonts w:eastAsia="Times New Roman" w:cs="Arial"/>
                <w:b/>
                <w:vanish/>
                <w:color w:val="0F0F0F"/>
                <w:sz w:val="18"/>
                <w:szCs w:val="24"/>
                <w:highlight w:val="cyan"/>
              </w:rPr>
            </w:pPr>
            <w:r w:rsidRPr="00A559A0">
              <w:rPr>
                <w:rFonts w:eastAsia="Times New Roman" w:cs="Arial"/>
                <w:b/>
                <w:vanish/>
                <w:color w:val="0F0F0F"/>
                <w:sz w:val="18"/>
                <w:szCs w:val="24"/>
                <w:highlight w:val="cyan"/>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92E72B4"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5F3258D"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47AFA" w14:textId="4DE765C0"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D1E79E6" w14:textId="77777777" w:rsidR="00B407FC" w:rsidRPr="00A559A0" w:rsidRDefault="00B407FC" w:rsidP="00B407FC">
            <w:pPr>
              <w:jc w:val="center"/>
              <w:rPr>
                <w:rFonts w:eastAsia="Times New Roman" w:cs="Arial"/>
                <w:b/>
                <w:vanish/>
                <w:color w:val="0F0F0F"/>
                <w:sz w:val="18"/>
                <w:szCs w:val="24"/>
                <w:highlight w:val="cyan"/>
              </w:rPr>
            </w:pPr>
            <w:r w:rsidRPr="00A559A0">
              <w:rPr>
                <w:rFonts w:cs="Arial"/>
                <w:b/>
                <w:bCs/>
                <w:vanish/>
                <w:sz w:val="18"/>
                <w:szCs w:val="18"/>
                <w:highlight w:val="cyan"/>
              </w:rPr>
              <w:t>Description</w:t>
            </w:r>
          </w:p>
        </w:tc>
      </w:tr>
      <w:tr w:rsidR="00B407FC" w:rsidRPr="00A559A0" w14:paraId="241C9FFE" w14:textId="77777777" w:rsidTr="00B407FC">
        <w:trPr>
          <w:trHeight w:val="263"/>
          <w:hidden/>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46F040B"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1FB0298"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459F70F0" w14:textId="77777777" w:rsidR="00B407FC" w:rsidRPr="00A559A0" w:rsidRDefault="00B407FC" w:rsidP="00B407FC">
            <w:pPr>
              <w:rPr>
                <w:rFonts w:eastAsia="Times New Roman" w:cs="Arial"/>
                <w:vanish/>
                <w:color w:val="0F0F0F"/>
                <w:sz w:val="18"/>
                <w:szCs w:val="24"/>
                <w:highlight w:val="cyan"/>
                <w:u w:val="single"/>
              </w:rPr>
            </w:pPr>
            <w:r w:rsidRPr="00A559A0">
              <w:rPr>
                <w:rFonts w:eastAsia="Times New Roman" w:cs="Arial"/>
                <w:i/>
                <w:vanish/>
                <w:color w:val="0F0F0F"/>
                <w:sz w:val="18"/>
                <w:szCs w:val="24"/>
                <w:highlight w:val="cyan"/>
                <w:u w:val="single"/>
              </w:rPr>
              <w:t>VersionedChild</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10BC7A7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9B1C699" w14:textId="00AAB53D" w:rsidR="00B407FC" w:rsidRPr="00A559A0" w:rsidRDefault="00B407FC"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ROUNDING STEP</w:t>
            </w:r>
            <w:r w:rsidRPr="00A559A0" w:rsidDel="00AF76B6">
              <w:rPr>
                <w:rFonts w:eastAsia="Times New Roman" w:cs="Arial"/>
                <w:b/>
                <w:i/>
                <w:vanish/>
                <w:color w:val="0F0F0F"/>
                <w:sz w:val="18"/>
                <w:szCs w:val="24"/>
                <w:highlight w:val="cyan"/>
              </w:rPr>
              <w:t xml:space="preserve"> </w:t>
            </w:r>
            <w:r w:rsidR="00867E96" w:rsidRPr="00A559A0">
              <w:rPr>
                <w:rFonts w:eastAsia="Times New Roman" w:cs="Arial"/>
                <w:vanish/>
                <w:color w:val="0F0F0F"/>
                <w:sz w:val="18"/>
                <w:szCs w:val="24"/>
                <w:highlight w:val="cyan"/>
              </w:rPr>
              <w:t>hérite de</w:t>
            </w:r>
            <w:r w:rsidRPr="00A559A0">
              <w:rPr>
                <w:rFonts w:eastAsia="Times New Roman" w:cs="Arial"/>
                <w:vanish/>
                <w:color w:val="0F0F0F"/>
                <w:sz w:val="18"/>
                <w:szCs w:val="24"/>
                <w:highlight w:val="cyan"/>
              </w:rPr>
              <w:t xml:space="preserve"> VERSIONED CHILD. See NeTEx Part1.</w:t>
            </w:r>
          </w:p>
        </w:tc>
      </w:tr>
      <w:tr w:rsidR="00B407FC" w:rsidRPr="00A559A0" w14:paraId="594223D2"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7932A6E4" w14:textId="77777777" w:rsidR="00B407FC" w:rsidRPr="00A559A0" w:rsidRDefault="00B407FC" w:rsidP="00B407FC">
            <w:pPr>
              <w:jc w:val="center"/>
              <w:rPr>
                <w:rFonts w:eastAsia="Times New Roman" w:cs="Arial"/>
                <w:vanish/>
                <w:color w:val="0F0F0F"/>
                <w:sz w:val="18"/>
                <w:szCs w:val="24"/>
                <w:highlight w:val="cyan"/>
              </w:rPr>
            </w:pPr>
            <w:bookmarkStart w:id="231" w:name="BKM_2A048800_3D14_4fe1_8739_FF53158ABF11"/>
          </w:p>
        </w:tc>
        <w:tc>
          <w:tcPr>
            <w:tcW w:w="1620" w:type="dxa"/>
            <w:tcBorders>
              <w:top w:val="single" w:sz="2" w:space="0" w:color="auto"/>
              <w:left w:val="single" w:sz="2" w:space="0" w:color="auto"/>
              <w:bottom w:val="single" w:sz="2" w:space="0" w:color="auto"/>
              <w:right w:val="single" w:sz="2" w:space="0" w:color="auto"/>
            </w:tcBorders>
          </w:tcPr>
          <w:p w14:paraId="27396DF1"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id</w:t>
            </w:r>
          </w:p>
        </w:tc>
        <w:tc>
          <w:tcPr>
            <w:tcW w:w="2160" w:type="dxa"/>
            <w:tcBorders>
              <w:top w:val="single" w:sz="2" w:space="0" w:color="auto"/>
              <w:left w:val="single" w:sz="2" w:space="0" w:color="auto"/>
              <w:bottom w:val="single" w:sz="2" w:space="0" w:color="auto"/>
              <w:right w:val="single" w:sz="2" w:space="0" w:color="auto"/>
            </w:tcBorders>
          </w:tcPr>
          <w:p w14:paraId="613B8CCB"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RoundingStepIdType</w:t>
            </w:r>
          </w:p>
        </w:tc>
        <w:tc>
          <w:tcPr>
            <w:tcW w:w="1080" w:type="dxa"/>
            <w:tcBorders>
              <w:top w:val="single" w:sz="2" w:space="0" w:color="auto"/>
              <w:left w:val="single" w:sz="2" w:space="0" w:color="auto"/>
              <w:bottom w:val="single" w:sz="2" w:space="0" w:color="auto"/>
              <w:right w:val="single" w:sz="2" w:space="0" w:color="auto"/>
            </w:tcBorders>
          </w:tcPr>
          <w:p w14:paraId="44952435"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289AE4A4" w14:textId="73400590" w:rsidR="00B407FC" w:rsidRPr="00A559A0" w:rsidRDefault="00867E96" w:rsidP="00B407FC">
            <w:pPr>
              <w:rPr>
                <w:rFonts w:eastAsia="Times New Roman" w:cs="Arial"/>
                <w:vanish/>
                <w:color w:val="0F0F0F"/>
                <w:sz w:val="18"/>
                <w:szCs w:val="24"/>
                <w:highlight w:val="cyan"/>
              </w:rPr>
            </w:pPr>
            <w:r w:rsidRPr="00A559A0">
              <w:rPr>
                <w:rFonts w:eastAsia="Times New Roman" w:cs="Arial"/>
                <w:vanish/>
                <w:color w:val="0F0F0F"/>
                <w:sz w:val="18"/>
                <w:szCs w:val="24"/>
                <w:highlight w:val="cyan"/>
              </w:rPr>
              <w:t>Identifiant du</w:t>
            </w:r>
            <w:r w:rsidR="00B407FC" w:rsidRPr="00A559A0">
              <w:rPr>
                <w:rFonts w:eastAsia="Times New Roman" w:cs="Arial"/>
                <w:vanish/>
                <w:color w:val="0F0F0F"/>
                <w:sz w:val="18"/>
                <w:szCs w:val="24"/>
                <w:highlight w:val="cyan"/>
              </w:rPr>
              <w:t xml:space="preserve"> ROUNDING STEP.</w:t>
            </w:r>
          </w:p>
        </w:tc>
        <w:bookmarkEnd w:id="231"/>
      </w:tr>
      <w:tr w:rsidR="00B407FC" w:rsidRPr="00A559A0" w14:paraId="1004DEB0"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59650AA0"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«FK»</w:t>
            </w:r>
          </w:p>
        </w:tc>
        <w:tc>
          <w:tcPr>
            <w:tcW w:w="1620" w:type="dxa"/>
            <w:tcBorders>
              <w:top w:val="single" w:sz="2" w:space="0" w:color="auto"/>
              <w:left w:val="single" w:sz="2" w:space="0" w:color="auto"/>
              <w:bottom w:val="single" w:sz="2" w:space="0" w:color="auto"/>
              <w:right w:val="single" w:sz="2" w:space="0" w:color="auto"/>
            </w:tcBorders>
          </w:tcPr>
          <w:p w14:paraId="14558614" w14:textId="77777777" w:rsidR="00B407FC" w:rsidRPr="00A559A0" w:rsidRDefault="00B407FC" w:rsidP="00B407FC">
            <w:pPr>
              <w:rPr>
                <w:rFonts w:eastAsia="Times New Roman" w:cs="Arial"/>
                <w:b/>
                <w:i/>
                <w:vanish/>
                <w:color w:val="0F0F0F"/>
                <w:sz w:val="18"/>
                <w:szCs w:val="24"/>
                <w:highlight w:val="cyan"/>
              </w:rPr>
            </w:pPr>
            <w:r w:rsidRPr="00A559A0">
              <w:rPr>
                <w:rFonts w:eastAsia="Times New Roman" w:cs="Arial"/>
                <w:b/>
                <w:i/>
                <w:vanish/>
                <w:color w:val="0F0F0F"/>
                <w:sz w:val="18"/>
                <w:szCs w:val="24"/>
                <w:highlight w:val="cyan"/>
              </w:rPr>
              <w:t>RoundingRef</w:t>
            </w:r>
          </w:p>
        </w:tc>
        <w:tc>
          <w:tcPr>
            <w:tcW w:w="2160" w:type="dxa"/>
            <w:tcBorders>
              <w:top w:val="single" w:sz="2" w:space="0" w:color="auto"/>
              <w:left w:val="single" w:sz="2" w:space="0" w:color="auto"/>
              <w:bottom w:val="single" w:sz="2" w:space="0" w:color="auto"/>
              <w:right w:val="single" w:sz="2" w:space="0" w:color="auto"/>
            </w:tcBorders>
          </w:tcPr>
          <w:p w14:paraId="30055A99" w14:textId="77777777" w:rsidR="00B407FC" w:rsidRPr="00A559A0" w:rsidRDefault="00B407FC" w:rsidP="00B407FC">
            <w:pPr>
              <w:rPr>
                <w:rFonts w:eastAsia="Times New Roman" w:cs="Arial"/>
                <w:i/>
                <w:vanish/>
                <w:color w:val="0F0F0F"/>
                <w:sz w:val="18"/>
                <w:szCs w:val="24"/>
                <w:highlight w:val="cyan"/>
              </w:rPr>
            </w:pPr>
            <w:r w:rsidRPr="00A559A0">
              <w:rPr>
                <w:rFonts w:eastAsia="Times New Roman" w:cs="Arial"/>
                <w:i/>
                <w:vanish/>
                <w:color w:val="0F0F0F"/>
                <w:sz w:val="18"/>
                <w:szCs w:val="24"/>
                <w:highlight w:val="cyan"/>
              </w:rPr>
              <w:t>RoundingRef</w:t>
            </w:r>
          </w:p>
        </w:tc>
        <w:tc>
          <w:tcPr>
            <w:tcW w:w="1080" w:type="dxa"/>
            <w:tcBorders>
              <w:top w:val="single" w:sz="2" w:space="0" w:color="auto"/>
              <w:left w:val="single" w:sz="2" w:space="0" w:color="auto"/>
              <w:bottom w:val="single" w:sz="2" w:space="0" w:color="auto"/>
              <w:right w:val="single" w:sz="2" w:space="0" w:color="auto"/>
            </w:tcBorders>
          </w:tcPr>
          <w:p w14:paraId="5871754D"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0:1</w:t>
            </w:r>
          </w:p>
        </w:tc>
        <w:tc>
          <w:tcPr>
            <w:tcW w:w="4140" w:type="dxa"/>
            <w:tcBorders>
              <w:top w:val="single" w:sz="2" w:space="0" w:color="auto"/>
              <w:left w:val="single" w:sz="2" w:space="0" w:color="auto"/>
              <w:bottom w:val="single" w:sz="2" w:space="0" w:color="auto"/>
              <w:right w:val="single" w:sz="2" w:space="0" w:color="auto"/>
            </w:tcBorders>
          </w:tcPr>
          <w:p w14:paraId="13ADDD06" w14:textId="77777777" w:rsidR="00B407FC" w:rsidRPr="00A559A0" w:rsidRDefault="00B407FC" w:rsidP="00B407FC">
            <w:pPr>
              <w:rPr>
                <w:rFonts w:eastAsia="Times New Roman" w:cs="Arial"/>
                <w:vanish/>
                <w:sz w:val="18"/>
                <w:szCs w:val="24"/>
                <w:highlight w:val="cyan"/>
              </w:rPr>
            </w:pPr>
            <w:r w:rsidRPr="00A559A0">
              <w:rPr>
                <w:rFonts w:eastAsia="Times New Roman" w:cs="Arial"/>
                <w:vanish/>
                <w:sz w:val="18"/>
                <w:szCs w:val="24"/>
                <w:highlight w:val="cyan"/>
              </w:rPr>
              <w:t>ROUNDING element to which ROUNDING STEP belongs. If not given by context shall be specified.</w:t>
            </w:r>
          </w:p>
        </w:tc>
      </w:tr>
      <w:tr w:rsidR="00B407FC" w:rsidRPr="00A559A0" w14:paraId="5A77A235"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25DFBF8F" w14:textId="77777777" w:rsidR="00B407FC" w:rsidRPr="00A559A0" w:rsidRDefault="00B407FC" w:rsidP="00B407FC">
            <w:pPr>
              <w:jc w:val="center"/>
              <w:rPr>
                <w:rFonts w:eastAsia="Times New Roman" w:cs="Arial"/>
                <w:vanish/>
                <w:color w:val="0F0F0F"/>
                <w:sz w:val="18"/>
                <w:szCs w:val="24"/>
                <w:highlight w:val="cyan"/>
              </w:rPr>
            </w:pPr>
            <w:bookmarkStart w:id="232" w:name="BKM_91AE23C1_A0FC_434a_8D39_F93ABCAA1AC8"/>
            <w:r w:rsidRPr="00A559A0">
              <w:rPr>
                <w:rFonts w:eastAsia="Times New Roman" w:cs="Arial"/>
                <w:vanish/>
                <w:color w:val="0F0F0F"/>
                <w:sz w:val="18"/>
                <w:szCs w:val="24"/>
                <w:highlight w:val="cyan"/>
              </w:rPr>
              <w:t>«PK»</w:t>
            </w:r>
          </w:p>
        </w:tc>
        <w:tc>
          <w:tcPr>
            <w:tcW w:w="1620" w:type="dxa"/>
            <w:tcBorders>
              <w:top w:val="single" w:sz="2" w:space="0" w:color="auto"/>
              <w:left w:val="single" w:sz="2" w:space="0" w:color="auto"/>
              <w:bottom w:val="single" w:sz="2" w:space="0" w:color="auto"/>
              <w:right w:val="single" w:sz="2" w:space="0" w:color="auto"/>
            </w:tcBorders>
          </w:tcPr>
          <w:p w14:paraId="13C49E94" w14:textId="4137505D"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RoundIfGreaterThan</w:t>
            </w:r>
          </w:p>
        </w:tc>
        <w:tc>
          <w:tcPr>
            <w:tcW w:w="2160" w:type="dxa"/>
            <w:tcBorders>
              <w:top w:val="single" w:sz="2" w:space="0" w:color="auto"/>
              <w:left w:val="single" w:sz="2" w:space="0" w:color="auto"/>
              <w:bottom w:val="single" w:sz="2" w:space="0" w:color="auto"/>
              <w:right w:val="single" w:sz="2" w:space="0" w:color="auto"/>
            </w:tcBorders>
          </w:tcPr>
          <w:p w14:paraId="79044E22"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AmountType</w:t>
            </w:r>
          </w:p>
        </w:tc>
        <w:tc>
          <w:tcPr>
            <w:tcW w:w="1080" w:type="dxa"/>
            <w:tcBorders>
              <w:top w:val="single" w:sz="2" w:space="0" w:color="auto"/>
              <w:left w:val="single" w:sz="2" w:space="0" w:color="auto"/>
              <w:bottom w:val="single" w:sz="2" w:space="0" w:color="auto"/>
              <w:right w:val="single" w:sz="2" w:space="0" w:color="auto"/>
            </w:tcBorders>
          </w:tcPr>
          <w:p w14:paraId="35365B4C"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015950A6"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vanish/>
                <w:sz w:val="18"/>
                <w:szCs w:val="24"/>
                <w:highlight w:val="cyan"/>
              </w:rPr>
              <w:t>Start value for range; round if result value greater than range key and less than range key of next step table value.</w:t>
            </w:r>
          </w:p>
        </w:tc>
        <w:bookmarkEnd w:id="232"/>
      </w:tr>
      <w:tr w:rsidR="00B407FC" w:rsidRPr="00A559A0" w14:paraId="0AE97AFE" w14:textId="77777777" w:rsidTr="00B407FC">
        <w:trPr>
          <w:hidden/>
        </w:trPr>
        <w:tc>
          <w:tcPr>
            <w:tcW w:w="900" w:type="dxa"/>
            <w:tcBorders>
              <w:top w:val="single" w:sz="2" w:space="0" w:color="auto"/>
              <w:left w:val="single" w:sz="2" w:space="0" w:color="auto"/>
              <w:bottom w:val="single" w:sz="2" w:space="0" w:color="auto"/>
              <w:right w:val="single" w:sz="2" w:space="0" w:color="auto"/>
            </w:tcBorders>
          </w:tcPr>
          <w:p w14:paraId="3A96A40C" w14:textId="77777777" w:rsidR="00B407FC" w:rsidRPr="00A559A0" w:rsidRDefault="00B407FC" w:rsidP="00B407FC">
            <w:pPr>
              <w:jc w:val="center"/>
              <w:rPr>
                <w:rFonts w:eastAsia="Times New Roman" w:cs="Arial"/>
                <w:vanish/>
                <w:color w:val="0F0F0F"/>
                <w:sz w:val="18"/>
                <w:szCs w:val="24"/>
                <w:highlight w:val="cyan"/>
              </w:rPr>
            </w:pPr>
            <w:bookmarkStart w:id="233" w:name="BKM_FB7763B5_5EC9_45cb_A2A8_6C5B8C723D21"/>
          </w:p>
        </w:tc>
        <w:tc>
          <w:tcPr>
            <w:tcW w:w="1620" w:type="dxa"/>
            <w:tcBorders>
              <w:top w:val="single" w:sz="2" w:space="0" w:color="auto"/>
              <w:left w:val="single" w:sz="2" w:space="0" w:color="auto"/>
              <w:bottom w:val="single" w:sz="2" w:space="0" w:color="auto"/>
              <w:right w:val="single" w:sz="2" w:space="0" w:color="auto"/>
            </w:tcBorders>
          </w:tcPr>
          <w:p w14:paraId="402028AA"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b/>
                <w:i/>
                <w:vanish/>
                <w:color w:val="0F0F0F"/>
                <w:sz w:val="18"/>
                <w:szCs w:val="24"/>
                <w:highlight w:val="cyan"/>
              </w:rPr>
              <w:t>RoundTo</w:t>
            </w:r>
          </w:p>
        </w:tc>
        <w:tc>
          <w:tcPr>
            <w:tcW w:w="2160" w:type="dxa"/>
            <w:tcBorders>
              <w:top w:val="single" w:sz="2" w:space="0" w:color="auto"/>
              <w:left w:val="single" w:sz="2" w:space="0" w:color="auto"/>
              <w:bottom w:val="single" w:sz="2" w:space="0" w:color="auto"/>
              <w:right w:val="single" w:sz="2" w:space="0" w:color="auto"/>
            </w:tcBorders>
          </w:tcPr>
          <w:p w14:paraId="2CC4E677" w14:textId="77777777" w:rsidR="00B407FC" w:rsidRPr="00A559A0" w:rsidRDefault="00B407FC" w:rsidP="00B407FC">
            <w:pPr>
              <w:rPr>
                <w:rFonts w:eastAsia="Times New Roman" w:cs="Arial"/>
                <w:vanish/>
                <w:color w:val="0F0F0F"/>
                <w:sz w:val="18"/>
                <w:szCs w:val="24"/>
                <w:highlight w:val="cyan"/>
              </w:rPr>
            </w:pPr>
            <w:r w:rsidRPr="00A559A0">
              <w:rPr>
                <w:rFonts w:eastAsia="Times New Roman" w:cs="Arial"/>
                <w:i/>
                <w:vanish/>
                <w:color w:val="0F0F0F"/>
                <w:sz w:val="18"/>
                <w:szCs w:val="24"/>
                <w:highlight w:val="cyan"/>
              </w:rPr>
              <w:t>AmountType</w:t>
            </w:r>
          </w:p>
        </w:tc>
        <w:tc>
          <w:tcPr>
            <w:tcW w:w="1080" w:type="dxa"/>
            <w:tcBorders>
              <w:top w:val="single" w:sz="2" w:space="0" w:color="auto"/>
              <w:left w:val="single" w:sz="2" w:space="0" w:color="auto"/>
              <w:bottom w:val="single" w:sz="2" w:space="0" w:color="auto"/>
              <w:right w:val="single" w:sz="2" w:space="0" w:color="auto"/>
            </w:tcBorders>
          </w:tcPr>
          <w:p w14:paraId="18CA1B81" w14:textId="77777777" w:rsidR="00B407FC" w:rsidRPr="00A559A0" w:rsidRDefault="00B407FC" w:rsidP="00B407FC">
            <w:pPr>
              <w:jc w:val="center"/>
              <w:rPr>
                <w:rFonts w:eastAsia="Times New Roman" w:cs="Arial"/>
                <w:vanish/>
                <w:color w:val="0F0F0F"/>
                <w:sz w:val="18"/>
                <w:szCs w:val="24"/>
                <w:highlight w:val="cyan"/>
              </w:rPr>
            </w:pPr>
            <w:r w:rsidRPr="00A559A0">
              <w:rPr>
                <w:rFonts w:eastAsia="Times New Roman" w:cs="Arial"/>
                <w:vanish/>
                <w:color w:val="0F0F0F"/>
                <w:sz w:val="18"/>
                <w:szCs w:val="24"/>
                <w:highlight w:val="cyan"/>
              </w:rPr>
              <w:t>1:1</w:t>
            </w:r>
          </w:p>
        </w:tc>
        <w:tc>
          <w:tcPr>
            <w:tcW w:w="4140" w:type="dxa"/>
            <w:tcBorders>
              <w:top w:val="single" w:sz="2" w:space="0" w:color="auto"/>
              <w:left w:val="single" w:sz="2" w:space="0" w:color="auto"/>
              <w:bottom w:val="single" w:sz="2" w:space="0" w:color="auto"/>
              <w:right w:val="single" w:sz="2" w:space="0" w:color="auto"/>
            </w:tcBorders>
          </w:tcPr>
          <w:p w14:paraId="1C8DE727" w14:textId="77777777" w:rsidR="00B407FC" w:rsidRPr="00A559A0" w:rsidRDefault="00B407FC" w:rsidP="00B407FC">
            <w:pPr>
              <w:rPr>
                <w:rFonts w:eastAsia="Times New Roman" w:cs="Arial"/>
                <w:vanish/>
                <w:color w:val="0F0F0F"/>
                <w:sz w:val="18"/>
                <w:szCs w:val="24"/>
              </w:rPr>
            </w:pPr>
            <w:r w:rsidRPr="00A559A0">
              <w:rPr>
                <w:rFonts w:eastAsia="Times New Roman" w:cs="Arial"/>
                <w:vanish/>
                <w:color w:val="0F0F0F"/>
                <w:sz w:val="18"/>
                <w:szCs w:val="24"/>
                <w:highlight w:val="cyan"/>
              </w:rPr>
              <w:t>Value to which to round.</w:t>
            </w:r>
          </w:p>
        </w:tc>
        <w:bookmarkEnd w:id="233"/>
      </w:tr>
    </w:tbl>
    <w:p w14:paraId="3A20221D" w14:textId="77777777" w:rsidR="00B407FC" w:rsidRPr="00A559A0" w:rsidRDefault="00B407FC" w:rsidP="00B407FC">
      <w:pPr>
        <w:rPr>
          <w:rFonts w:eastAsia="Times New Roman" w:cs="Arial"/>
          <w:vanish/>
          <w:color w:val="0F0F0F"/>
          <w:szCs w:val="24"/>
        </w:rPr>
      </w:pPr>
    </w:p>
    <w:p w14:paraId="7DC98314" w14:textId="77777777" w:rsidR="00B407FC" w:rsidRPr="00A559A0" w:rsidRDefault="00B407FC" w:rsidP="00B407FC"/>
    <w:p w14:paraId="36B6A096" w14:textId="56D99160" w:rsidR="00B407FC" w:rsidRPr="00A559A0" w:rsidRDefault="007535B4" w:rsidP="00701A13">
      <w:pPr>
        <w:pStyle w:val="Titre2"/>
      </w:pPr>
      <w:bookmarkStart w:id="234" w:name="_Ref76032490"/>
      <w:bookmarkStart w:id="235" w:name="_Toc86936158"/>
      <w:r w:rsidRPr="00A559A0">
        <w:t>Utilisation des Notices</w:t>
      </w:r>
      <w:bookmarkEnd w:id="234"/>
      <w:bookmarkEnd w:id="235"/>
    </w:p>
    <w:p w14:paraId="6EFC6D38" w14:textId="4AF4B411" w:rsidR="00324360" w:rsidRPr="00A559A0" w:rsidRDefault="00324360" w:rsidP="00701A13">
      <w:r w:rsidRPr="00A559A0">
        <w:t>Les notes sont un élément important dans la communication sur la tarification (il suffit de regarder une fiche tarifaire pour voir qu’elle est truffée d’astérisques et de renvois vers tout une série de notes). Il faut de plus noter que, dans le contexte particulier du Profil Tarif France, sa mise en service sera plus délicate que les autres profil</w:t>
      </w:r>
      <w:r w:rsidR="003F7271" w:rsidRPr="00A559A0">
        <w:t>s</w:t>
      </w:r>
      <w:r w:rsidRPr="00A559A0">
        <w:t xml:space="preserve"> de fait qu’il n’existe que très peu d’offre tarifaire déjà décrite de façon structurée et numérique (on a encore, en 2021, majoritairement des pages web et de document PDF pour présenter l’offre tarifaire) : le travail de représentation structuré initial sera donc relativement long et conséquent et il sera utile de procéder par étapes. L’une des solutions pour procéder par étape pourra être de commencer par ne structurer que les éléments clés de produits</w:t>
      </w:r>
      <w:r w:rsidR="003F7271" w:rsidRPr="00A559A0">
        <w:t> : on décrit les fondamentaux (</w:t>
      </w:r>
      <w:r w:rsidR="003F7271" w:rsidRPr="00A559A0">
        <w:rPr>
          <w:b/>
          <w:bCs/>
          <w:i/>
          <w:iCs/>
        </w:rPr>
        <w:t>FareStructureElement</w:t>
      </w:r>
      <w:r w:rsidR="003F7271" w:rsidRPr="00A559A0">
        <w:t xml:space="preserve"> comme une origine-destination ou une validité temporelle d’une heure trente par exemple), le produit tarifaire (</w:t>
      </w:r>
      <w:r w:rsidR="003F7271" w:rsidRPr="00A559A0">
        <w:rPr>
          <w:b/>
          <w:bCs/>
          <w:i/>
          <w:iCs/>
        </w:rPr>
        <w:t>PreassignedFareProduct</w:t>
      </w:r>
      <w:r w:rsidR="003F7271" w:rsidRPr="00A559A0">
        <w:t>) et l’offre à la vente (</w:t>
      </w:r>
      <w:r w:rsidR="003F7271" w:rsidRPr="00A559A0">
        <w:rPr>
          <w:b/>
          <w:bCs/>
          <w:i/>
          <w:iCs/>
        </w:rPr>
        <w:t>SalesOfferPackage</w:t>
      </w:r>
      <w:r w:rsidR="003F7271" w:rsidRPr="00A559A0">
        <w:t>) mais avec des droits (</w:t>
      </w:r>
      <w:r w:rsidR="003F7271" w:rsidRPr="00A559A0">
        <w:rPr>
          <w:b/>
          <w:bCs/>
          <w:i/>
          <w:iCs/>
        </w:rPr>
        <w:t>ValidityParameter</w:t>
      </w:r>
      <w:r w:rsidR="003F7271" w:rsidRPr="00A559A0">
        <w:t xml:space="preserve">, </w:t>
      </w:r>
      <w:r w:rsidR="003F7271" w:rsidRPr="00A559A0">
        <w:rPr>
          <w:b/>
          <w:bCs/>
          <w:i/>
          <w:iCs/>
        </w:rPr>
        <w:t>UsageParameter</w:t>
      </w:r>
      <w:r w:rsidR="003F7271" w:rsidRPr="00A559A0">
        <w:t>, etc.) très succincts, et on assemble l’ensemble dans une grille tarifaire (</w:t>
      </w:r>
      <w:r w:rsidR="003F7271" w:rsidRPr="00A559A0">
        <w:rPr>
          <w:b/>
          <w:bCs/>
          <w:i/>
          <w:iCs/>
        </w:rPr>
        <w:t>FareTable</w:t>
      </w:r>
      <w:r w:rsidR="003F7271" w:rsidRPr="00A559A0">
        <w:t>) dans laquelle on ajoute une note précisant les droits.</w:t>
      </w:r>
      <w:r w:rsidR="008F102E" w:rsidRPr="00A559A0">
        <w:t xml:space="preserve"> L’idée ici est typiquement de fournir suffisamment d’éléments pour qu’un système d’information (calculateur d’itinéraire, service en contexte MaaS, etc.) puisse proposer le titre quand il a de grande chance d’être pertinent et que la note associée permette à l’usager de décider si le titre lui convient ou pas.</w:t>
      </w:r>
    </w:p>
    <w:p w14:paraId="7DEB45E0" w14:textId="2EC71B50" w:rsidR="00324360" w:rsidRPr="00A559A0" w:rsidRDefault="00815829" w:rsidP="00701A13">
      <w:r w:rsidRPr="00A559A0">
        <w:t>La figure ci-dessous montre un titre TER (</w:t>
      </w:r>
      <w:r w:rsidR="003169D9" w:rsidRPr="00A559A0">
        <w:t>Bourgogne-</w:t>
      </w:r>
      <w:r w:rsidRPr="00A559A0">
        <w:t>Franche-Compté)</w:t>
      </w:r>
      <w:r w:rsidR="003169D9" w:rsidRPr="00A559A0">
        <w:t xml:space="preserve"> que l’on peut décrire en détail avec NeTEx mais qui nécessite de nombre éléments de profil utilisateur combinés (salarié des entreprises, agent des administrations, autre professionnels…), qui nécessitera aussi un enregistrement du professionnel ou de sa société, etc. Ces élément</w:t>
      </w:r>
      <w:r w:rsidR="00A84B37" w:rsidRPr="00A559A0">
        <w:t>s</w:t>
      </w:r>
      <w:r w:rsidR="003169D9" w:rsidRPr="00A559A0">
        <w:t xml:space="preserve"> de droits d’accès et de profil utilisateur peuvent, en première approche, être inséré dans une note : en réutilisant le titre (</w:t>
      </w:r>
      <w:r w:rsidR="003169D9" w:rsidRPr="00A559A0">
        <w:rPr>
          <w:b/>
          <w:bCs/>
          <w:i/>
          <w:iCs/>
        </w:rPr>
        <w:t>PreassignedFareProduct</w:t>
      </w:r>
      <w:r w:rsidR="003169D9" w:rsidRPr="00A559A0">
        <w:t>) « standard » on créera une offre à la vente (</w:t>
      </w:r>
      <w:r w:rsidR="003169D9" w:rsidRPr="00A559A0">
        <w:rPr>
          <w:b/>
          <w:bCs/>
          <w:i/>
          <w:iCs/>
        </w:rPr>
        <w:t>SalesOfferPackage</w:t>
      </w:r>
      <w:r w:rsidR="003169D9" w:rsidRPr="00A559A0">
        <w:t>) dédiée que l’on associera, dans la grille tarifaire (</w:t>
      </w:r>
      <w:r w:rsidR="003169D9" w:rsidRPr="00A559A0">
        <w:rPr>
          <w:b/>
          <w:bCs/>
          <w:i/>
          <w:iCs/>
        </w:rPr>
        <w:t>FareTable</w:t>
      </w:r>
      <w:r w:rsidR="003169D9" w:rsidRPr="00A559A0">
        <w:t>) à une note (</w:t>
      </w:r>
      <w:r w:rsidR="003169D9" w:rsidRPr="00A559A0">
        <w:rPr>
          <w:b/>
          <w:bCs/>
          <w:i/>
          <w:iCs/>
        </w:rPr>
        <w:t>Notice</w:t>
      </w:r>
      <w:r w:rsidR="003169D9" w:rsidRPr="00A559A0">
        <w:t xml:space="preserve">) et à l’information sur la réduction correspondant (via un </w:t>
      </w:r>
      <w:r w:rsidR="003169D9" w:rsidRPr="00A559A0">
        <w:rPr>
          <w:b/>
          <w:bCs/>
          <w:i/>
          <w:iCs/>
        </w:rPr>
        <w:t>FarePrice</w:t>
      </w:r>
      <w:r w:rsidR="003169D9" w:rsidRPr="00A559A0">
        <w:t>), ici de 30%.</w:t>
      </w:r>
    </w:p>
    <w:p w14:paraId="6CBFB638" w14:textId="56038841" w:rsidR="00324360" w:rsidRPr="00A559A0" w:rsidRDefault="00324360" w:rsidP="00324360">
      <w:pPr>
        <w:jc w:val="center"/>
      </w:pPr>
      <w:r w:rsidRPr="00A559A0">
        <w:rPr>
          <w:noProof/>
        </w:rPr>
        <w:lastRenderedPageBreak/>
        <w:drawing>
          <wp:inline distT="0" distB="0" distL="0" distR="0" wp14:anchorId="71B37B66" wp14:editId="0D91EA06">
            <wp:extent cx="2895621" cy="5572166"/>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5621" cy="5572166"/>
                    </a:xfrm>
                    <a:prstGeom prst="rect">
                      <a:avLst/>
                    </a:prstGeom>
                  </pic:spPr>
                </pic:pic>
              </a:graphicData>
            </a:graphic>
          </wp:inline>
        </w:drawing>
      </w:r>
    </w:p>
    <w:p w14:paraId="29FF8CA3" w14:textId="63B3597F" w:rsidR="00324360" w:rsidRPr="00A559A0" w:rsidRDefault="00324360" w:rsidP="00324360">
      <w:pPr>
        <w:pStyle w:val="Figuretitle"/>
        <w:spacing w:before="0" w:after="0"/>
        <w:rPr>
          <w:rFonts w:cs="Arial"/>
          <w:i/>
        </w:rPr>
      </w:pPr>
      <w:r w:rsidRPr="00A559A0">
        <w:rPr>
          <w:rFonts w:cs="Arial"/>
        </w:rPr>
        <w:t xml:space="preserve">Figure </w:t>
      </w:r>
      <w:r w:rsidRPr="00A559A0">
        <w:rPr>
          <w:rFonts w:cs="Arial"/>
        </w:rPr>
        <w:fldChar w:fldCharType="begin"/>
      </w:r>
      <w:r w:rsidRPr="00A559A0">
        <w:rPr>
          <w:rFonts w:cs="Arial"/>
        </w:rPr>
        <w:instrText xml:space="preserve"> SEQ Figure \* ARABIC </w:instrText>
      </w:r>
      <w:r w:rsidRPr="00A559A0">
        <w:rPr>
          <w:rFonts w:cs="Arial"/>
        </w:rPr>
        <w:fldChar w:fldCharType="separate"/>
      </w:r>
      <w:r w:rsidR="008C7E3F">
        <w:rPr>
          <w:rFonts w:cs="Arial"/>
          <w:noProof/>
        </w:rPr>
        <w:t>26</w:t>
      </w:r>
      <w:r w:rsidRPr="00A559A0">
        <w:rPr>
          <w:rFonts w:cs="Arial"/>
        </w:rPr>
        <w:fldChar w:fldCharType="end"/>
      </w:r>
      <w:r w:rsidRPr="00A559A0">
        <w:rPr>
          <w:rFonts w:cs="Arial"/>
        </w:rPr>
        <w:t xml:space="preserve"> – </w:t>
      </w:r>
      <w:r w:rsidR="00210AB1" w:rsidRPr="00A559A0">
        <w:t>Exemple de tarif particulier pouvant justifier l’usage d’une note pour le simplifier</w:t>
      </w:r>
    </w:p>
    <w:p w14:paraId="608F02BF" w14:textId="77777777" w:rsidR="00324360" w:rsidRPr="00A559A0" w:rsidRDefault="00324360" w:rsidP="00324360">
      <w:pPr>
        <w:jc w:val="center"/>
      </w:pPr>
    </w:p>
    <w:p w14:paraId="5AE0F9CF" w14:textId="19C7BEA7" w:rsidR="002419CC" w:rsidRPr="00A559A0" w:rsidRDefault="002419CC" w:rsidP="00701A13">
      <w:r w:rsidRPr="00A559A0">
        <w:rPr>
          <w:highlight w:val="yellow"/>
        </w:rPr>
        <w:t>Autre élément important dans le cadre de ce profil : les Notice seront exclusivement rattachées aux une grille tarifaires (</w:t>
      </w:r>
      <w:r w:rsidRPr="00A559A0">
        <w:rPr>
          <w:b/>
          <w:bCs/>
          <w:i/>
          <w:iCs/>
          <w:highlight w:val="yellow"/>
        </w:rPr>
        <w:t>FareTable</w:t>
      </w:r>
      <w:r w:rsidRPr="00A559A0">
        <w:rPr>
          <w:highlight w:val="yellow"/>
        </w:rPr>
        <w:t>), qui permettra en fait de l’associé à une offre à la vente (</w:t>
      </w:r>
      <w:r w:rsidRPr="00A559A0">
        <w:rPr>
          <w:b/>
          <w:bCs/>
          <w:i/>
          <w:iCs/>
          <w:highlight w:val="yellow"/>
        </w:rPr>
        <w:t>SalesOfferPackage</w:t>
      </w:r>
      <w:r w:rsidRPr="00A559A0">
        <w:rPr>
          <w:highlight w:val="yellow"/>
        </w:rPr>
        <w:t>), ou éventuellement à un produit tarifaire (</w:t>
      </w:r>
      <w:r w:rsidRPr="00A559A0">
        <w:rPr>
          <w:b/>
          <w:bCs/>
          <w:i/>
          <w:iCs/>
          <w:highlight w:val="yellow"/>
        </w:rPr>
        <w:t>PreassignedFareProduct</w:t>
      </w:r>
      <w:r w:rsidRPr="00A559A0">
        <w:rPr>
          <w:highlight w:val="yellow"/>
        </w:rPr>
        <w:t xml:space="preserve">). Théoriquement une note peut être attaché à n’importe quel objet mais attacher les note sans règle à de nombreux endroit rendrait l’exploitation de la </w:t>
      </w:r>
      <w:r w:rsidR="008760B9" w:rsidRPr="00A559A0">
        <w:rPr>
          <w:highlight w:val="yellow"/>
        </w:rPr>
        <w:t>donnée</w:t>
      </w:r>
      <w:r w:rsidRPr="00A559A0">
        <w:rPr>
          <w:highlight w:val="yellow"/>
        </w:rPr>
        <w:t xml:space="preserve"> très délicate.</w:t>
      </w:r>
    </w:p>
    <w:p w14:paraId="0C60830C" w14:textId="77777777" w:rsidR="008760B9" w:rsidRPr="00A559A0" w:rsidRDefault="008760B9" w:rsidP="00701A13"/>
    <w:p w14:paraId="78D3E8AB" w14:textId="7882479C" w:rsidR="0027257D" w:rsidRPr="00A559A0" w:rsidRDefault="008760B9" w:rsidP="00701A13">
      <w:r w:rsidRPr="00A559A0">
        <w:t>Il sera aussi souvent utile de pouvoir proposer des traduction</w:t>
      </w:r>
      <w:r w:rsidR="0049741A" w:rsidRPr="00A559A0">
        <w:t>s</w:t>
      </w:r>
      <w:r w:rsidRPr="00A559A0">
        <w:t xml:space="preserve"> des notes dans différentes langues : on procédera naturellement à ces traduction grâce à l’élément </w:t>
      </w:r>
      <w:r w:rsidR="0027257D" w:rsidRPr="00A559A0">
        <w:rPr>
          <w:b/>
          <w:bCs/>
          <w:i/>
          <w:iCs/>
        </w:rPr>
        <w:t>AlternativeText</w:t>
      </w:r>
      <w:r w:rsidR="0049741A" w:rsidRPr="00A559A0">
        <w:rPr>
          <w:b/>
          <w:bCs/>
          <w:i/>
          <w:iCs/>
        </w:rPr>
        <w:t xml:space="preserve"> </w:t>
      </w:r>
      <w:r w:rsidR="0049741A" w:rsidRPr="00A559A0">
        <w:t xml:space="preserve">(décrit dans le document </w:t>
      </w:r>
      <w:r w:rsidR="0049741A" w:rsidRPr="00A559A0">
        <w:rPr>
          <w:b/>
          <w:bCs/>
        </w:rPr>
        <w:t>NF_Profil NeTEx éléments communs(F)</w:t>
      </w:r>
      <w:r w:rsidR="0049741A" w:rsidRPr="00A559A0">
        <w:t xml:space="preserve"> à partir de la verion 2).</w:t>
      </w:r>
    </w:p>
    <w:p w14:paraId="1451CB4C" w14:textId="7BCA346F" w:rsidR="00840344" w:rsidRPr="00A559A0" w:rsidRDefault="00840344" w:rsidP="005948D1">
      <w:pPr>
        <w:pStyle w:val="Titre3"/>
      </w:pPr>
      <w:bookmarkStart w:id="236" w:name="_Toc86936159"/>
      <w:r w:rsidRPr="00A559A0">
        <w:t>Exemple minimal</w:t>
      </w:r>
      <w:bookmarkEnd w:id="236"/>
    </w:p>
    <w:p w14:paraId="7183883A" w14:textId="302C14B9" w:rsidR="0049741A" w:rsidRPr="00A559A0" w:rsidRDefault="00840344" w:rsidP="00701A13">
      <w:r w:rsidRPr="00A559A0">
        <w:t xml:space="preserve">L’exemple ci-dessous illustre la description d’un tarif minimal : </w:t>
      </w:r>
      <w:r w:rsidR="004A314C" w:rsidRPr="00A559A0">
        <w:t xml:space="preserve">l’option prise dans cette exemple est d’être le plus simple et compact possible, mais cette simplification a pour conséquence qu’un calculateur d’itinéraire, s’il aura la possibilité de présenter cette offre pour les réseau concernés, ne pourra pas vérifier qu’il est pertinent pour un itinéraire proposé (seul le texte indique que la durée d’utilisation et d’une heure trente au maximum par exemple). Le même exemple est proposé de façon un tout petit peu plus détaillé en </w:t>
      </w:r>
      <w:r w:rsidR="004A314C" w:rsidRPr="00A559A0">
        <w:rPr>
          <w:b/>
          <w:bCs/>
          <w:i/>
          <w:iCs/>
        </w:rPr>
        <w:fldChar w:fldCharType="begin"/>
      </w:r>
      <w:r w:rsidR="004A314C" w:rsidRPr="00A559A0">
        <w:rPr>
          <w:b/>
          <w:bCs/>
          <w:i/>
          <w:iCs/>
        </w:rPr>
        <w:instrText xml:space="preserve"> REF _Ref76029714 \r \h  \* MERGEFORMAT </w:instrText>
      </w:r>
      <w:r w:rsidR="004A314C" w:rsidRPr="00A559A0">
        <w:rPr>
          <w:b/>
          <w:bCs/>
          <w:i/>
          <w:iCs/>
        </w:rPr>
      </w:r>
      <w:r w:rsidR="004A314C" w:rsidRPr="00A559A0">
        <w:rPr>
          <w:b/>
          <w:bCs/>
          <w:i/>
          <w:iCs/>
        </w:rPr>
        <w:fldChar w:fldCharType="separate"/>
      </w:r>
      <w:r w:rsidR="008C7E3F">
        <w:rPr>
          <w:b/>
          <w:bCs/>
          <w:i/>
          <w:iCs/>
        </w:rPr>
        <w:t>B.2</w:t>
      </w:r>
      <w:r w:rsidR="004A314C" w:rsidRPr="00A559A0">
        <w:rPr>
          <w:b/>
          <w:bCs/>
          <w:i/>
          <w:iCs/>
        </w:rPr>
        <w:fldChar w:fldCharType="end"/>
      </w:r>
      <w:r w:rsidR="004A314C" w:rsidRPr="00A559A0">
        <w:rPr>
          <w:b/>
          <w:bCs/>
          <w:i/>
          <w:iCs/>
        </w:rPr>
        <w:t>-</w:t>
      </w:r>
      <w:r w:rsidR="004A314C" w:rsidRPr="00A559A0">
        <w:rPr>
          <w:b/>
          <w:bCs/>
          <w:i/>
          <w:iCs/>
        </w:rPr>
        <w:fldChar w:fldCharType="begin"/>
      </w:r>
      <w:r w:rsidR="004A314C" w:rsidRPr="00A559A0">
        <w:rPr>
          <w:b/>
          <w:bCs/>
          <w:i/>
          <w:iCs/>
        </w:rPr>
        <w:instrText xml:space="preserve"> REF _Ref76029714 \h  \* MERGEFORMAT </w:instrText>
      </w:r>
      <w:r w:rsidR="004A314C" w:rsidRPr="00A559A0">
        <w:rPr>
          <w:b/>
          <w:bCs/>
          <w:i/>
          <w:iCs/>
        </w:rPr>
      </w:r>
      <w:r w:rsidR="004A314C" w:rsidRPr="00A559A0">
        <w:rPr>
          <w:b/>
          <w:bCs/>
          <w:i/>
          <w:iCs/>
        </w:rPr>
        <w:fldChar w:fldCharType="separate"/>
      </w:r>
      <w:r w:rsidR="008C7E3F" w:rsidRPr="008C7E3F">
        <w:rPr>
          <w:b/>
          <w:bCs/>
          <w:i/>
          <w:iCs/>
        </w:rPr>
        <w:t>Tarif simple</w:t>
      </w:r>
      <w:r w:rsidR="004A314C" w:rsidRPr="00A559A0">
        <w:rPr>
          <w:b/>
          <w:bCs/>
          <w:i/>
          <w:iCs/>
        </w:rPr>
        <w:fldChar w:fldCharType="end"/>
      </w:r>
      <w:r w:rsidR="004A314C" w:rsidRPr="00A559A0">
        <w:rPr>
          <w:b/>
          <w:bCs/>
          <w:i/>
          <w:iCs/>
        </w:rPr>
        <w:t xml:space="preserve"> </w:t>
      </w:r>
      <w:r w:rsidR="004A314C" w:rsidRPr="00A559A0">
        <w:t xml:space="preserve">(il ajoute en particulier un élément de structure tarifaire de type </w:t>
      </w:r>
      <w:r w:rsidR="004A314C" w:rsidRPr="00A559A0">
        <w:rPr>
          <w:rFonts w:ascii="Consolas" w:hAnsi="Consolas" w:cs="Consolas"/>
          <w:color w:val="800000"/>
          <w:highlight w:val="white"/>
          <w:lang w:eastAsia="ja-JP"/>
        </w:rPr>
        <w:t>TimeInterval</w:t>
      </w:r>
      <w:r w:rsidR="004A314C" w:rsidRPr="00A559A0">
        <w:rPr>
          <w:rFonts w:ascii="Consolas" w:hAnsi="Consolas" w:cs="Consolas"/>
          <w:color w:val="800000"/>
          <w:lang w:eastAsia="ja-JP"/>
        </w:rPr>
        <w:t xml:space="preserve"> </w:t>
      </w:r>
      <w:r w:rsidR="004A314C" w:rsidRPr="00A559A0">
        <w:t>qui pourra être utilisé par par le calculateur d’itinéraire).</w:t>
      </w:r>
    </w:p>
    <w:p w14:paraId="0DA9E742"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8080"/>
          <w:sz w:val="16"/>
          <w:szCs w:val="16"/>
          <w:highlight w:val="white"/>
          <w:lang w:eastAsia="ja-JP"/>
        </w:rPr>
        <w:lastRenderedPageBreak/>
        <w:t>&lt;?xml version="1.0" encoding="UTF-8"?&gt;</w:t>
      </w:r>
    </w:p>
    <w:p w14:paraId="4A197617" w14:textId="0EAC11FE"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FF0000"/>
          <w:sz w:val="16"/>
          <w:szCs w:val="16"/>
          <w:highlight w:val="white"/>
          <w:lang w:eastAsia="ja-JP"/>
        </w:rPr>
        <w:t xml:space="preserve"> xmlns</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http://www.netex.org.uk/netex</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xmlns:xsi</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http://www.w3.org/2001/XMLSchema-instance</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xsi:schemaLocation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 xml:space="preserve">http://www.netex.org.uk/netex </w:t>
      </w:r>
      <w:r w:rsidR="00B01508"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/xsd/NeTEx_publication.xsd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"&gt;</w:t>
      </w:r>
    </w:p>
    <w:p w14:paraId="4DD42327"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ENTETE =========== </w:t>
      </w:r>
      <w:r w:rsidRPr="00A559A0">
        <w:rPr>
          <w:rFonts w:ascii="Courier New" w:hAnsi="Courier New" w:cs="Courier New"/>
          <w:b/>
          <w:bCs/>
          <w:color w:val="0000FF"/>
          <w:sz w:val="16"/>
          <w:szCs w:val="16"/>
          <w:highlight w:val="white"/>
          <w:lang w:eastAsia="ja-JP"/>
        </w:rPr>
        <w:t>--&gt;</w:t>
      </w:r>
    </w:p>
    <w:p w14:paraId="5E555DFE"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p>
    <w:p w14:paraId="0C03B66A"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AURIGE001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p>
    <w:p w14:paraId="0579AB85"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DONNEES =========== </w:t>
      </w:r>
      <w:r w:rsidRPr="00A559A0">
        <w:rPr>
          <w:rFonts w:ascii="Courier New" w:hAnsi="Courier New" w:cs="Courier New"/>
          <w:b/>
          <w:bCs/>
          <w:color w:val="0000FF"/>
          <w:sz w:val="16"/>
          <w:szCs w:val="16"/>
          <w:highlight w:val="white"/>
          <w:lang w:eastAsia="ja-JP"/>
        </w:rPr>
        <w:t>--&gt;</w:t>
      </w:r>
    </w:p>
    <w:p w14:paraId="27B5CAD6"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04332C18"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3A2F389C"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CompositeFrame.de type NETEX_FRANCE </w:t>
      </w:r>
      <w:r w:rsidRPr="00A559A0">
        <w:rPr>
          <w:rFonts w:ascii="Courier New" w:hAnsi="Courier New" w:cs="Courier New"/>
          <w:b/>
          <w:bCs/>
          <w:color w:val="0000FF"/>
          <w:sz w:val="16"/>
          <w:szCs w:val="16"/>
          <w:highlight w:val="white"/>
          <w:lang w:eastAsia="ja-JP"/>
        </w:rPr>
        <w:t>--&gt;</w:t>
      </w:r>
    </w:p>
    <w:p w14:paraId="409B92BC"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created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FR-Tarif-Example:CompositeFrame:myFrame01:LOC</w:t>
      </w:r>
      <w:r w:rsidRPr="00A559A0">
        <w:rPr>
          <w:rFonts w:ascii="Courier New" w:hAnsi="Courier New" w:cs="Courier New"/>
          <w:b/>
          <w:bCs/>
          <w:color w:val="0000FF"/>
          <w:sz w:val="16"/>
          <w:szCs w:val="16"/>
          <w:highlight w:val="white"/>
          <w:lang w:eastAsia="ja-JP"/>
        </w:rPr>
        <w:t>"&gt;</w:t>
      </w:r>
    </w:p>
    <w:p w14:paraId="2B591CE0"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14B58A67"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138B60C5"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Frame NETEX_TARIF </w:t>
      </w:r>
      <w:r w:rsidRPr="00A559A0">
        <w:rPr>
          <w:rFonts w:ascii="Courier New" w:hAnsi="Courier New" w:cs="Courier New"/>
          <w:b/>
          <w:bCs/>
          <w:color w:val="0000FF"/>
          <w:sz w:val="16"/>
          <w:szCs w:val="16"/>
          <w:highlight w:val="white"/>
          <w:lang w:eastAsia="ja-JP"/>
        </w:rPr>
        <w:t>--&gt;</w:t>
      </w:r>
    </w:p>
    <w:p w14:paraId="650C26C1"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FR-Tarif-Example:TypeOfFrame:NETEX_TARIF-Example1:LOC</w:t>
      </w:r>
      <w:r w:rsidRPr="00A559A0">
        <w:rPr>
          <w:rFonts w:ascii="Courier New" w:hAnsi="Courier New" w:cs="Courier New"/>
          <w:b/>
          <w:bCs/>
          <w:color w:val="0000FF"/>
          <w:sz w:val="16"/>
          <w:szCs w:val="16"/>
          <w:highlight w:val="white"/>
          <w:lang w:eastAsia="ja-JP"/>
        </w:rPr>
        <w:t>"&gt;</w:t>
      </w:r>
    </w:p>
    <w:p w14:paraId="1E379501"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FR:TypeOfFrame:NETEX_TARIF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version="1.01:FR-NETEX_TARIF-1.0"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0000FF"/>
          <w:sz w:val="16"/>
          <w:szCs w:val="16"/>
          <w:highlight w:val="white"/>
          <w:lang w:eastAsia="ja-JP"/>
        </w:rPr>
        <w:t>&gt;</w:t>
      </w:r>
    </w:p>
    <w:p w14:paraId="555C0780"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FF0000"/>
          <w:sz w:val="16"/>
          <w:szCs w:val="16"/>
          <w:highlight w:val="white"/>
          <w:lang w:eastAsia="ja-JP"/>
        </w:rPr>
        <w:t xml:space="preserve"> modificationSet</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all</w:t>
      </w:r>
      <w:r w:rsidRPr="00A559A0">
        <w:rPr>
          <w:rFonts w:ascii="Courier New" w:hAnsi="Courier New" w:cs="Courier New"/>
          <w:b/>
          <w:bCs/>
          <w:color w:val="0000FF"/>
          <w:sz w:val="16"/>
          <w:szCs w:val="16"/>
          <w:highlight w:val="white"/>
          <w:lang w:eastAsia="ja-JP"/>
        </w:rPr>
        <w:t>"&gt;</w:t>
      </w:r>
    </w:p>
    <w:p w14:paraId="4698A5EC"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69222234"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5D870C11"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LE TITRE </w:t>
      </w:r>
      <w:r w:rsidRPr="00A559A0">
        <w:rPr>
          <w:rFonts w:ascii="Courier New" w:hAnsi="Courier New" w:cs="Courier New"/>
          <w:b/>
          <w:bCs/>
          <w:color w:val="0000FF"/>
          <w:sz w:val="16"/>
          <w:szCs w:val="16"/>
          <w:highlight w:val="white"/>
          <w:lang w:eastAsia="ja-JP"/>
        </w:rPr>
        <w:t>--&gt;</w:t>
      </w:r>
    </w:p>
    <w:p w14:paraId="20E6C696"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05D3D3C"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1h30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4031159"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AuthorityRef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FR-Tarif-Example:Authority:IDFM:</w:t>
      </w:r>
      <w:r w:rsidRPr="00A559A0">
        <w:rPr>
          <w:rFonts w:ascii="Courier New" w:hAnsi="Courier New" w:cs="Courier New"/>
          <w:b/>
          <w:bCs/>
          <w:color w:val="0000FF"/>
          <w:sz w:val="16"/>
          <w:szCs w:val="16"/>
          <w:highlight w:val="white"/>
          <w:lang w:eastAsia="ja-JP"/>
        </w:rPr>
        <w:t>"/&gt;</w:t>
      </w:r>
    </w:p>
    <w:p w14:paraId="24BD420D"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0B9BA17A"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TariffBasis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period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TariffBasis</w:t>
      </w:r>
      <w:r w:rsidRPr="00A559A0">
        <w:rPr>
          <w:rFonts w:ascii="Courier New" w:hAnsi="Courier New" w:cs="Courier New"/>
          <w:b/>
          <w:bCs/>
          <w:color w:val="0000FF"/>
          <w:sz w:val="16"/>
          <w:szCs w:val="16"/>
          <w:highlight w:val="white"/>
          <w:lang w:eastAsia="ja-JP"/>
        </w:rPr>
        <w:t>&gt;</w:t>
      </w:r>
    </w:p>
    <w:p w14:paraId="6C8E7400"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p>
    <w:p w14:paraId="3005040F"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p>
    <w:p w14:paraId="4B798831"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p>
    <w:p w14:paraId="106AAA5A"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6715FD69"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1A78042"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singleTrip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p>
    <w:p w14:paraId="21F03906"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0000FF"/>
          <w:sz w:val="16"/>
          <w:szCs w:val="16"/>
          <w:highlight w:val="white"/>
          <w:lang w:eastAsia="ja-JP"/>
        </w:rPr>
        <w:t>&gt;</w:t>
      </w:r>
    </w:p>
    <w:p w14:paraId="17C854E1"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B6CE9F7"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1C58ABB5"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FARE TABLE avec affectation des prix </w:t>
      </w:r>
      <w:r w:rsidRPr="00A559A0">
        <w:rPr>
          <w:rFonts w:ascii="Courier New" w:hAnsi="Courier New" w:cs="Courier New"/>
          <w:b/>
          <w:bCs/>
          <w:color w:val="0000FF"/>
          <w:sz w:val="16"/>
          <w:szCs w:val="16"/>
          <w:highlight w:val="white"/>
          <w:lang w:eastAsia="ja-JP"/>
        </w:rPr>
        <w:t>--&gt;</w:t>
      </w:r>
    </w:p>
    <w:p w14:paraId="10C005B7"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Version minimaliste sans SalesOfferPackage (le lien direct avec FareProduct) </w:t>
      </w:r>
      <w:r w:rsidRPr="00A559A0">
        <w:rPr>
          <w:rFonts w:ascii="Courier New" w:hAnsi="Courier New" w:cs="Courier New"/>
          <w:b/>
          <w:bCs/>
          <w:color w:val="0000FF"/>
          <w:sz w:val="16"/>
          <w:szCs w:val="16"/>
          <w:highlight w:val="white"/>
          <w:lang w:eastAsia="ja-JP"/>
        </w:rPr>
        <w:t>--&gt;</w:t>
      </w:r>
    </w:p>
    <w:p w14:paraId="31A7F17B"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lFR-Tarif-Example:TickeT+FareTable:001:LOC</w:t>
      </w:r>
      <w:r w:rsidRPr="00A559A0">
        <w:rPr>
          <w:rFonts w:ascii="Courier New" w:hAnsi="Courier New" w:cs="Courier New"/>
          <w:b/>
          <w:bCs/>
          <w:color w:val="0000FF"/>
          <w:sz w:val="16"/>
          <w:szCs w:val="16"/>
          <w:highlight w:val="white"/>
          <w:lang w:eastAsia="ja-JP"/>
        </w:rPr>
        <w:t>"&gt;</w:t>
      </w:r>
    </w:p>
    <w:p w14:paraId="12E7D7C6"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Bus Fare Prices - 18+Student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34D8378"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2FB989CE"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FR-Tarif-Example:Cell:001:LOC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order</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"&gt;</w:t>
      </w:r>
    </w:p>
    <w:p w14:paraId="7BE87D4C"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lFR-Tarif-Example:SalesOfferPackagePrice:001:LOC</w:t>
      </w:r>
      <w:r w:rsidRPr="00A559A0">
        <w:rPr>
          <w:rFonts w:ascii="Courier New" w:hAnsi="Courier New" w:cs="Courier New"/>
          <w:b/>
          <w:bCs/>
          <w:color w:val="0000FF"/>
          <w:sz w:val="16"/>
          <w:szCs w:val="16"/>
          <w:highlight w:val="white"/>
          <w:lang w:eastAsia="ja-JP"/>
        </w:rPr>
        <w:t>"&gt;</w:t>
      </w:r>
    </w:p>
    <w:p w14:paraId="211BC82B"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1h30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1DAE154"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1.90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050326D7"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64F5B8FB"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1C65BD6"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NetworkRef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FR-Tarif-Example:Network:001:</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Réseau concerné</w:t>
      </w:r>
      <w:r w:rsidRPr="00A559A0">
        <w:rPr>
          <w:rFonts w:ascii="Courier New" w:hAnsi="Courier New" w:cs="Courier New"/>
          <w:b/>
          <w:bCs/>
          <w:color w:val="0000FF"/>
          <w:sz w:val="16"/>
          <w:szCs w:val="16"/>
          <w:highlight w:val="white"/>
          <w:lang w:eastAsia="ja-JP"/>
        </w:rPr>
        <w:t>--&gt;</w:t>
      </w:r>
    </w:p>
    <w:p w14:paraId="71BDF4BC"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1F62C1E4"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NoticeAssignmentView</w:t>
      </w:r>
      <w:r w:rsidRPr="00A559A0">
        <w:rPr>
          <w:rFonts w:ascii="Courier New" w:hAnsi="Courier New" w:cs="Courier New"/>
          <w:b/>
          <w:bCs/>
          <w:color w:val="0000FF"/>
          <w:sz w:val="16"/>
          <w:szCs w:val="16"/>
          <w:highlight w:val="white"/>
          <w:lang w:eastAsia="ja-JP"/>
        </w:rPr>
        <w:t>&gt;</w:t>
      </w:r>
    </w:p>
    <w:p w14:paraId="2AB50964" w14:textId="1EBC9881"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Ticket 1h30 - a l'unité plein tarif </w:t>
      </w:r>
      <w:r w:rsidR="004A314C"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 xml:space="preserve"> Aller</w:t>
      </w:r>
      <w:r w:rsidR="004A314C"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retour interdit, gratuit pour le moins de 4 ans, ticket disponible en agence uniquement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p>
    <w:p w14:paraId="7E3618B1"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p>
    <w:p w14:paraId="7C5E368F"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NoticeAssignmentView</w:t>
      </w:r>
      <w:r w:rsidRPr="00A559A0">
        <w:rPr>
          <w:rFonts w:ascii="Courier New" w:hAnsi="Courier New" w:cs="Courier New"/>
          <w:b/>
          <w:bCs/>
          <w:color w:val="0000FF"/>
          <w:sz w:val="16"/>
          <w:szCs w:val="16"/>
          <w:highlight w:val="white"/>
          <w:lang w:eastAsia="ja-JP"/>
        </w:rPr>
        <w:t>&gt;</w:t>
      </w:r>
    </w:p>
    <w:p w14:paraId="455FFA52"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0E12E4B3"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05DC5064"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etc. </w:t>
      </w:r>
      <w:r w:rsidRPr="00A559A0">
        <w:rPr>
          <w:rFonts w:ascii="Courier New" w:hAnsi="Courier New" w:cs="Courier New"/>
          <w:b/>
          <w:bCs/>
          <w:color w:val="0000FF"/>
          <w:sz w:val="16"/>
          <w:szCs w:val="16"/>
          <w:highlight w:val="white"/>
          <w:lang w:eastAsia="ja-JP"/>
        </w:rPr>
        <w:t>--&gt;</w:t>
      </w:r>
    </w:p>
    <w:p w14:paraId="7004C9FE"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02C601EC"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0000FF"/>
          <w:sz w:val="16"/>
          <w:szCs w:val="16"/>
          <w:highlight w:val="white"/>
          <w:lang w:eastAsia="ja-JP"/>
        </w:rPr>
        <w:t>&gt;</w:t>
      </w:r>
    </w:p>
    <w:p w14:paraId="01447CE6"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3B7845F2"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10201CD8"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0000FF"/>
          <w:sz w:val="16"/>
          <w:szCs w:val="16"/>
          <w:highlight w:val="white"/>
          <w:lang w:eastAsia="ja-JP"/>
        </w:rPr>
        <w:t>&gt;</w:t>
      </w:r>
    </w:p>
    <w:p w14:paraId="3AFF393A"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6C4326BB"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0000FF"/>
          <w:sz w:val="16"/>
          <w:szCs w:val="16"/>
          <w:highlight w:val="white"/>
          <w:lang w:eastAsia="ja-JP"/>
        </w:rPr>
        <w:t>&gt;</w:t>
      </w:r>
    </w:p>
    <w:p w14:paraId="6731CAC5"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7C3CC4B3" w14:textId="77777777" w:rsidR="00840344" w:rsidRPr="00A559A0" w:rsidRDefault="00840344" w:rsidP="003658CB">
      <w:pP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0000FF"/>
          <w:sz w:val="16"/>
          <w:szCs w:val="16"/>
          <w:highlight w:val="white"/>
          <w:lang w:eastAsia="ja-JP"/>
        </w:rPr>
        <w:t>&gt;</w:t>
      </w:r>
    </w:p>
    <w:p w14:paraId="4252FEC3" w14:textId="77777777" w:rsidR="00840344" w:rsidRPr="00A559A0" w:rsidRDefault="00840344" w:rsidP="00840344"/>
    <w:p w14:paraId="4AFBCADB" w14:textId="77777777" w:rsidR="00630857" w:rsidRPr="00A559A0" w:rsidRDefault="00630857" w:rsidP="00701A13"/>
    <w:p w14:paraId="3CFEB76A" w14:textId="77777777" w:rsidR="0049741A" w:rsidRPr="00A559A0" w:rsidRDefault="0049741A" w:rsidP="0049741A">
      <w:pPr>
        <w:pStyle w:val="Titre1"/>
      </w:pPr>
      <w:bookmarkStart w:id="237" w:name="_Ref380600330"/>
      <w:bookmarkStart w:id="238" w:name="_Ref380600338"/>
      <w:bookmarkStart w:id="239" w:name="_Toc54967893"/>
      <w:bookmarkStart w:id="240" w:name="_Toc86936160"/>
      <w:r w:rsidRPr="00A559A0">
        <w:lastRenderedPageBreak/>
        <w:t>Entêtes NeTEx</w:t>
      </w:r>
      <w:bookmarkEnd w:id="237"/>
      <w:bookmarkEnd w:id="238"/>
      <w:bookmarkEnd w:id="239"/>
      <w:bookmarkEnd w:id="240"/>
    </w:p>
    <w:p w14:paraId="6FF3D4EB" w14:textId="7189C3F6" w:rsidR="0049741A" w:rsidRPr="00A559A0" w:rsidRDefault="0049741A" w:rsidP="0049741A">
      <w:r w:rsidRPr="00A559A0">
        <w:rPr>
          <w:i/>
          <w:sz w:val="18"/>
        </w:rPr>
        <w:t>Note: les entêtes NeTEx sont présentés dans le document éléments communs. Seules les spécificités du profil NETEX_TARIF sont présentées ici.</w:t>
      </w:r>
    </w:p>
    <w:p w14:paraId="783C2A30" w14:textId="53267EAB" w:rsidR="0049741A" w:rsidRPr="00A559A0" w:rsidRDefault="0049741A" w:rsidP="0049741A">
      <w:pPr>
        <w:pStyle w:val="Titre2"/>
      </w:pPr>
      <w:bookmarkStart w:id="241" w:name="_Toc54967894"/>
      <w:bookmarkStart w:id="242" w:name="_Toc86936161"/>
      <w:r w:rsidRPr="00A559A0">
        <w:t xml:space="preserve">TypeOfFrame : type spécifique </w:t>
      </w:r>
      <w:r w:rsidRPr="00A559A0">
        <w:rPr>
          <w:i/>
        </w:rPr>
        <w:t>NETEX_</w:t>
      </w:r>
      <w:bookmarkEnd w:id="241"/>
      <w:r w:rsidRPr="00A559A0">
        <w:rPr>
          <w:i/>
        </w:rPr>
        <w:t>TARIF</w:t>
      </w:r>
      <w:bookmarkEnd w:id="242"/>
    </w:p>
    <w:p w14:paraId="372B6627" w14:textId="64351F4F" w:rsidR="0049741A" w:rsidRPr="00A559A0" w:rsidRDefault="0049741A" w:rsidP="0049741A">
      <w:r w:rsidRPr="00A559A0">
        <w:t xml:space="preserve">Le présent profil utilise un </w:t>
      </w:r>
      <w:r w:rsidRPr="00A559A0">
        <w:rPr>
          <w:i/>
        </w:rPr>
        <w:t>TypeOfFrame</w:t>
      </w:r>
      <w:r w:rsidRPr="00A559A0">
        <w:t xml:space="preserve"> spécifique, identifié </w:t>
      </w:r>
      <w:r w:rsidRPr="00A559A0">
        <w:rPr>
          <w:b/>
          <w:i/>
        </w:rPr>
        <w:t>NETEX_TARIF</w:t>
      </w:r>
      <w:r w:rsidRPr="00A559A0">
        <w:t xml:space="preserve">. Il apparaitra systématiquement et explicitement dans les éléments </w:t>
      </w:r>
      <w:r w:rsidRPr="00A559A0">
        <w:rPr>
          <w:b/>
          <w:i/>
        </w:rPr>
        <w:t>members</w:t>
      </w:r>
      <w:r w:rsidRPr="00A559A0">
        <w:t xml:space="preserve"> du </w:t>
      </w:r>
      <w:r w:rsidRPr="00A559A0">
        <w:rPr>
          <w:b/>
          <w:i/>
        </w:rPr>
        <w:t>GeneralFrame</w:t>
      </w:r>
      <w:r w:rsidRPr="00A559A0">
        <w:t>.</w:t>
      </w:r>
    </w:p>
    <w:p w14:paraId="16FAC39B" w14:textId="2406A3D5" w:rsidR="0049741A" w:rsidRPr="00A559A0" w:rsidRDefault="0049741A" w:rsidP="0049741A">
      <w:pPr>
        <w:pStyle w:val="Tabletitle"/>
      </w:pPr>
      <w:bookmarkStart w:id="243" w:name="_Toc338945214"/>
      <w:bookmarkStart w:id="244" w:name="_Toc338918764"/>
      <w:bookmarkStart w:id="245" w:name="_Toc338866891"/>
      <w:bookmarkStart w:id="246" w:name="_Toc335130367"/>
      <w:bookmarkStart w:id="247" w:name="_Toc330488267"/>
      <w:bookmarkStart w:id="248" w:name="_Toc323917740"/>
      <w:bookmarkStart w:id="249" w:name="_Toc322422518"/>
      <w:bookmarkStart w:id="250" w:name="_Toc322370100"/>
      <w:bookmarkStart w:id="251" w:name="_Toc322366941"/>
      <w:bookmarkStart w:id="252" w:name="_Toc319913963"/>
      <w:bookmarkStart w:id="253" w:name="_Toc319069284"/>
      <w:bookmarkStart w:id="254" w:name="_Toc319058911"/>
      <w:bookmarkStart w:id="255" w:name="_Toc318975418"/>
      <w:bookmarkStart w:id="256" w:name="_Toc318964900"/>
      <w:bookmarkStart w:id="257" w:name="_Toc318964244"/>
      <w:bookmarkStart w:id="258" w:name="_Toc318803324"/>
      <w:r w:rsidRPr="00A559A0">
        <w:t xml:space="preserve">Table </w:t>
      </w:r>
      <w:r w:rsidR="005F3127" w:rsidRPr="00A559A0">
        <w:fldChar w:fldCharType="begin"/>
      </w:r>
      <w:r w:rsidR="005F3127" w:rsidRPr="00A559A0">
        <w:instrText xml:space="preserve"> SEQ Table \* ARABIC </w:instrText>
      </w:r>
      <w:r w:rsidR="005F3127" w:rsidRPr="00A559A0">
        <w:fldChar w:fldCharType="separate"/>
      </w:r>
      <w:r w:rsidR="008C7E3F">
        <w:rPr>
          <w:noProof/>
        </w:rPr>
        <w:t>117</w:t>
      </w:r>
      <w:r w:rsidR="005F3127" w:rsidRPr="00A559A0">
        <w:fldChar w:fldCharType="end"/>
      </w:r>
      <w:r w:rsidRPr="00A559A0">
        <w:t xml:space="preserve"> — </w:t>
      </w:r>
      <w:r w:rsidRPr="00A559A0">
        <w:rPr>
          <w:i/>
        </w:rPr>
        <w:t>TypeOfFrame</w:t>
      </w:r>
      <w:r w:rsidRPr="00A559A0">
        <w:t xml:space="preserve"> – Element</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tbl>
      <w:tblPr>
        <w:tblW w:w="10417" w:type="dxa"/>
        <w:tblInd w:w="60" w:type="dxa"/>
        <w:tblLayout w:type="fixed"/>
        <w:tblCellMar>
          <w:left w:w="60" w:type="dxa"/>
          <w:right w:w="60" w:type="dxa"/>
        </w:tblCellMar>
        <w:tblLook w:val="04A0" w:firstRow="1" w:lastRow="0" w:firstColumn="1" w:lastColumn="0" w:noHBand="0" w:noVBand="1"/>
      </w:tblPr>
      <w:tblGrid>
        <w:gridCol w:w="900"/>
        <w:gridCol w:w="1619"/>
        <w:gridCol w:w="1889"/>
        <w:gridCol w:w="680"/>
        <w:gridCol w:w="5329"/>
      </w:tblGrid>
      <w:tr w:rsidR="00F44DC2" w:rsidRPr="00A559A0" w14:paraId="133F6FDC" w14:textId="77777777" w:rsidTr="00F44DC2">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2D2ED831" w14:textId="77777777" w:rsidR="0049741A" w:rsidRPr="00A559A0" w:rsidRDefault="0049741A" w:rsidP="00962BCD">
            <w:pPr>
              <w:spacing w:after="0"/>
              <w:jc w:val="center"/>
              <w:rPr>
                <w:b/>
                <w:sz w:val="18"/>
              </w:rPr>
            </w:pPr>
            <w:r w:rsidRPr="00A559A0">
              <w:rPr>
                <w:rFonts w:cs="Arial"/>
                <w:b/>
                <w:bCs/>
                <w:sz w:val="18"/>
                <w:szCs w:val="18"/>
              </w:rPr>
              <w:t>Classifi</w:t>
            </w:r>
            <w:r w:rsidRPr="00A559A0">
              <w:rPr>
                <w:rFonts w:cs="Arial"/>
                <w:b/>
                <w:bCs/>
                <w:sz w:val="18"/>
                <w:szCs w:val="18"/>
              </w:rPr>
              <w:softHyphen/>
              <w:t>cation</w:t>
            </w:r>
          </w:p>
        </w:tc>
        <w:tc>
          <w:tcPr>
            <w:tcW w:w="1619"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7928A331" w14:textId="77777777" w:rsidR="0049741A" w:rsidRPr="00A559A0" w:rsidRDefault="0049741A" w:rsidP="00962BCD">
            <w:pPr>
              <w:spacing w:after="0"/>
              <w:jc w:val="center"/>
              <w:rPr>
                <w:b/>
                <w:sz w:val="18"/>
              </w:rPr>
            </w:pPr>
            <w:r w:rsidRPr="00A559A0">
              <w:rPr>
                <w:rFonts w:cs="Arial"/>
                <w:b/>
                <w:bCs/>
                <w:sz w:val="18"/>
                <w:szCs w:val="18"/>
              </w:rPr>
              <w:t>Nom</w:t>
            </w:r>
          </w:p>
        </w:tc>
        <w:tc>
          <w:tcPr>
            <w:tcW w:w="1889"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27099560" w14:textId="77777777" w:rsidR="0049741A" w:rsidRPr="00A559A0" w:rsidRDefault="0049741A" w:rsidP="00962BCD">
            <w:pPr>
              <w:spacing w:after="0"/>
              <w:jc w:val="center"/>
              <w:rPr>
                <w:b/>
                <w:sz w:val="18"/>
              </w:rPr>
            </w:pPr>
            <w:r w:rsidRPr="00A559A0">
              <w:rPr>
                <w:rFonts w:cs="Arial"/>
                <w:b/>
                <w:bCs/>
                <w:sz w:val="18"/>
                <w:szCs w:val="18"/>
              </w:rPr>
              <w:t>Type</w:t>
            </w:r>
          </w:p>
        </w:tc>
        <w:tc>
          <w:tcPr>
            <w:tcW w:w="680" w:type="dxa"/>
            <w:tcBorders>
              <w:top w:val="single" w:sz="2" w:space="0" w:color="auto"/>
              <w:left w:val="single" w:sz="2" w:space="0" w:color="auto"/>
              <w:bottom w:val="single" w:sz="2" w:space="0" w:color="auto"/>
              <w:right w:val="single" w:sz="2" w:space="0" w:color="auto"/>
            </w:tcBorders>
            <w:shd w:val="clear" w:color="auto" w:fill="E6E6E6"/>
            <w:vAlign w:val="center"/>
          </w:tcPr>
          <w:p w14:paraId="35B4400B" w14:textId="77777777" w:rsidR="0049741A" w:rsidRPr="00A559A0" w:rsidRDefault="0049741A" w:rsidP="00962BCD">
            <w:pPr>
              <w:spacing w:after="0"/>
              <w:jc w:val="center"/>
              <w:rPr>
                <w:b/>
                <w:sz w:val="18"/>
              </w:rPr>
            </w:pPr>
          </w:p>
        </w:tc>
        <w:tc>
          <w:tcPr>
            <w:tcW w:w="5329"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5F09BA5D" w14:textId="77777777" w:rsidR="0049741A" w:rsidRPr="00A559A0" w:rsidRDefault="0049741A" w:rsidP="00962BCD">
            <w:pPr>
              <w:spacing w:after="0"/>
              <w:jc w:val="center"/>
              <w:rPr>
                <w:b/>
                <w:sz w:val="18"/>
              </w:rPr>
            </w:pPr>
            <w:r w:rsidRPr="00A559A0">
              <w:rPr>
                <w:rFonts w:cs="Arial"/>
                <w:b/>
                <w:bCs/>
                <w:sz w:val="18"/>
                <w:szCs w:val="18"/>
              </w:rPr>
              <w:t>Description</w:t>
            </w:r>
          </w:p>
        </w:tc>
      </w:tr>
      <w:tr w:rsidR="0049741A" w:rsidRPr="00A559A0" w14:paraId="15F172D9" w14:textId="77777777" w:rsidTr="00F44DC2">
        <w:tc>
          <w:tcPr>
            <w:tcW w:w="900" w:type="dxa"/>
            <w:tcBorders>
              <w:top w:val="single" w:sz="2" w:space="0" w:color="auto"/>
              <w:left w:val="single" w:sz="2" w:space="0" w:color="auto"/>
              <w:bottom w:val="single" w:sz="2" w:space="0" w:color="auto"/>
              <w:right w:val="single" w:sz="2" w:space="0" w:color="auto"/>
            </w:tcBorders>
            <w:hideMark/>
          </w:tcPr>
          <w:p w14:paraId="03B2F7E2" w14:textId="77777777" w:rsidR="0049741A" w:rsidRPr="00A559A0" w:rsidRDefault="0049741A" w:rsidP="00962BCD">
            <w:pPr>
              <w:rPr>
                <w:sz w:val="18"/>
              </w:rPr>
            </w:pPr>
            <w:r w:rsidRPr="00A559A0">
              <w:rPr>
                <w:sz w:val="18"/>
              </w:rPr>
              <w:t>::&gt;</w:t>
            </w:r>
          </w:p>
        </w:tc>
        <w:tc>
          <w:tcPr>
            <w:tcW w:w="1619" w:type="dxa"/>
            <w:tcBorders>
              <w:top w:val="single" w:sz="2" w:space="0" w:color="auto"/>
              <w:left w:val="single" w:sz="2" w:space="0" w:color="auto"/>
              <w:bottom w:val="single" w:sz="2" w:space="0" w:color="auto"/>
              <w:right w:val="single" w:sz="2" w:space="0" w:color="auto"/>
            </w:tcBorders>
            <w:hideMark/>
          </w:tcPr>
          <w:p w14:paraId="03DC4BFB" w14:textId="77777777" w:rsidR="0049741A" w:rsidRPr="00A559A0" w:rsidRDefault="0049741A" w:rsidP="00962BCD">
            <w:pPr>
              <w:rPr>
                <w:sz w:val="18"/>
              </w:rPr>
            </w:pPr>
            <w:r w:rsidRPr="00A559A0">
              <w:rPr>
                <w:sz w:val="18"/>
              </w:rPr>
              <w:t>::&gt;</w:t>
            </w:r>
          </w:p>
        </w:tc>
        <w:tc>
          <w:tcPr>
            <w:tcW w:w="1889" w:type="dxa"/>
            <w:tcBorders>
              <w:top w:val="single" w:sz="2" w:space="0" w:color="auto"/>
              <w:left w:val="single" w:sz="2" w:space="0" w:color="auto"/>
              <w:bottom w:val="single" w:sz="2" w:space="0" w:color="auto"/>
              <w:right w:val="single" w:sz="2" w:space="0" w:color="auto"/>
            </w:tcBorders>
            <w:hideMark/>
          </w:tcPr>
          <w:p w14:paraId="355B9C79" w14:textId="77777777" w:rsidR="0049741A" w:rsidRPr="00A559A0" w:rsidRDefault="0049741A" w:rsidP="00962BCD">
            <w:pPr>
              <w:rPr>
                <w:i/>
                <w:sz w:val="18"/>
              </w:rPr>
            </w:pPr>
            <w:r w:rsidRPr="00A559A0">
              <w:rPr>
                <w:i/>
                <w:sz w:val="18"/>
              </w:rPr>
              <w:t>TypeOfValueDataManagedObject</w:t>
            </w:r>
          </w:p>
        </w:tc>
        <w:tc>
          <w:tcPr>
            <w:tcW w:w="680" w:type="dxa"/>
            <w:tcBorders>
              <w:top w:val="single" w:sz="2" w:space="0" w:color="auto"/>
              <w:left w:val="single" w:sz="2" w:space="0" w:color="auto"/>
              <w:bottom w:val="single" w:sz="2" w:space="0" w:color="auto"/>
              <w:right w:val="single" w:sz="2" w:space="0" w:color="auto"/>
            </w:tcBorders>
            <w:hideMark/>
          </w:tcPr>
          <w:p w14:paraId="168EA1F4" w14:textId="77777777" w:rsidR="0049741A" w:rsidRPr="00A559A0" w:rsidRDefault="0049741A" w:rsidP="00962BCD">
            <w:pPr>
              <w:rPr>
                <w:sz w:val="18"/>
              </w:rPr>
            </w:pPr>
            <w:r w:rsidRPr="00A559A0">
              <w:rPr>
                <w:i/>
                <w:color w:val="000000"/>
                <w:sz w:val="18"/>
              </w:rPr>
              <w:t>::&gt;::&gt;</w:t>
            </w:r>
          </w:p>
        </w:tc>
        <w:tc>
          <w:tcPr>
            <w:tcW w:w="5329" w:type="dxa"/>
            <w:tcBorders>
              <w:top w:val="single" w:sz="2" w:space="0" w:color="auto"/>
              <w:left w:val="single" w:sz="2" w:space="0" w:color="auto"/>
              <w:bottom w:val="single" w:sz="2" w:space="0" w:color="auto"/>
              <w:right w:val="single" w:sz="2" w:space="0" w:color="auto"/>
            </w:tcBorders>
            <w:hideMark/>
          </w:tcPr>
          <w:p w14:paraId="78E7D8DE" w14:textId="77777777" w:rsidR="0049741A" w:rsidRPr="00A559A0" w:rsidRDefault="0049741A" w:rsidP="00962BCD">
            <w:pPr>
              <w:rPr>
                <w:sz w:val="18"/>
              </w:rPr>
            </w:pPr>
            <w:r w:rsidRPr="00A559A0">
              <w:rPr>
                <w:sz w:val="18"/>
              </w:rPr>
              <w:t>TYPE OF FRAME hérite de TYPE OF VALUE.</w:t>
            </w:r>
          </w:p>
          <w:p w14:paraId="7177A492" w14:textId="294C87B2" w:rsidR="0049741A" w:rsidRPr="00A559A0" w:rsidRDefault="0049741A" w:rsidP="00962BCD">
            <w:pPr>
              <w:rPr>
                <w:sz w:val="18"/>
              </w:rPr>
            </w:pPr>
            <w:r w:rsidRPr="00A559A0">
              <w:rPr>
                <w:sz w:val="18"/>
                <w:highlight w:val="yellow"/>
              </w:rPr>
              <w:t>L'Id est imposé à NETEX_TARIF</w:t>
            </w:r>
          </w:p>
        </w:tc>
      </w:tr>
      <w:tr w:rsidR="0049741A" w:rsidRPr="00A559A0" w14:paraId="3D4C797D" w14:textId="77777777" w:rsidTr="00F44DC2">
        <w:trPr>
          <w:hidden/>
        </w:trPr>
        <w:tc>
          <w:tcPr>
            <w:tcW w:w="900" w:type="dxa"/>
            <w:tcBorders>
              <w:top w:val="single" w:sz="2" w:space="0" w:color="auto"/>
              <w:left w:val="single" w:sz="2" w:space="0" w:color="auto"/>
              <w:bottom w:val="single" w:sz="2" w:space="0" w:color="auto"/>
              <w:right w:val="single" w:sz="2" w:space="0" w:color="auto"/>
            </w:tcBorders>
            <w:hideMark/>
          </w:tcPr>
          <w:p w14:paraId="6ACFA168" w14:textId="77777777" w:rsidR="0049741A" w:rsidRPr="00A559A0" w:rsidRDefault="0049741A" w:rsidP="00962BCD">
            <w:pPr>
              <w:rPr>
                <w:rFonts w:ascii="Times New Roman" w:hAnsi="Times New Roman"/>
                <w:vanish/>
                <w:sz w:val="18"/>
              </w:rPr>
            </w:pPr>
            <w:bookmarkStart w:id="259" w:name="BKM_5E690124_C72E_42f1_99B0_A565DF3A303C"/>
            <w:bookmarkEnd w:id="259"/>
            <w:r w:rsidRPr="00A559A0">
              <w:rPr>
                <w:vanish/>
                <w:sz w:val="18"/>
              </w:rPr>
              <w:t>«FK»</w:t>
            </w:r>
          </w:p>
        </w:tc>
        <w:tc>
          <w:tcPr>
            <w:tcW w:w="1619" w:type="dxa"/>
            <w:tcBorders>
              <w:top w:val="single" w:sz="2" w:space="0" w:color="auto"/>
              <w:left w:val="single" w:sz="2" w:space="0" w:color="auto"/>
              <w:bottom w:val="single" w:sz="2" w:space="0" w:color="auto"/>
              <w:right w:val="single" w:sz="2" w:space="0" w:color="auto"/>
            </w:tcBorders>
            <w:hideMark/>
          </w:tcPr>
          <w:p w14:paraId="3A7003EC" w14:textId="77777777" w:rsidR="0049741A" w:rsidRPr="00A559A0" w:rsidRDefault="0049741A" w:rsidP="00962BCD">
            <w:pPr>
              <w:rPr>
                <w:rFonts w:ascii="Times New Roman" w:hAnsi="Times New Roman"/>
                <w:vanish/>
                <w:sz w:val="18"/>
                <w:highlight w:val="cyan"/>
              </w:rPr>
            </w:pPr>
            <w:r w:rsidRPr="00A559A0">
              <w:rPr>
                <w:b/>
                <w:i/>
                <w:vanish/>
                <w:sz w:val="18"/>
                <w:highlight w:val="cyan"/>
              </w:rPr>
              <w:t>TypeOfValidityRef</w:t>
            </w:r>
          </w:p>
        </w:tc>
        <w:tc>
          <w:tcPr>
            <w:tcW w:w="1889" w:type="dxa"/>
            <w:tcBorders>
              <w:top w:val="single" w:sz="2" w:space="0" w:color="auto"/>
              <w:left w:val="single" w:sz="2" w:space="0" w:color="auto"/>
              <w:bottom w:val="single" w:sz="2" w:space="0" w:color="auto"/>
              <w:right w:val="single" w:sz="2" w:space="0" w:color="auto"/>
            </w:tcBorders>
            <w:hideMark/>
          </w:tcPr>
          <w:p w14:paraId="7653595C" w14:textId="77777777" w:rsidR="0049741A" w:rsidRPr="00A559A0" w:rsidRDefault="0049741A" w:rsidP="00962BCD">
            <w:pPr>
              <w:rPr>
                <w:rFonts w:ascii="Times New Roman" w:hAnsi="Times New Roman"/>
                <w:vanish/>
                <w:sz w:val="18"/>
                <w:highlight w:val="cyan"/>
              </w:rPr>
            </w:pPr>
            <w:r w:rsidRPr="00A559A0">
              <w:rPr>
                <w:i/>
                <w:vanish/>
                <w:sz w:val="18"/>
                <w:highlight w:val="cyan"/>
              </w:rPr>
              <w:t>TypeOfValidityRef</w:t>
            </w:r>
          </w:p>
        </w:tc>
        <w:tc>
          <w:tcPr>
            <w:tcW w:w="680" w:type="dxa"/>
            <w:tcBorders>
              <w:top w:val="single" w:sz="2" w:space="0" w:color="auto"/>
              <w:left w:val="single" w:sz="2" w:space="0" w:color="auto"/>
              <w:bottom w:val="single" w:sz="2" w:space="0" w:color="auto"/>
              <w:right w:val="single" w:sz="2" w:space="0" w:color="auto"/>
            </w:tcBorders>
            <w:hideMark/>
          </w:tcPr>
          <w:p w14:paraId="76981C73" w14:textId="77777777" w:rsidR="0049741A" w:rsidRPr="00A559A0" w:rsidRDefault="0049741A" w:rsidP="00962BCD">
            <w:pPr>
              <w:rPr>
                <w:rFonts w:ascii="Times New Roman" w:hAnsi="Times New Roman"/>
                <w:vanish/>
                <w:sz w:val="18"/>
                <w:highlight w:val="cyan"/>
              </w:rPr>
            </w:pPr>
            <w:r w:rsidRPr="00A559A0">
              <w:rPr>
                <w:vanish/>
                <w:sz w:val="18"/>
                <w:highlight w:val="cyan"/>
              </w:rPr>
              <w:t>0:1</w:t>
            </w:r>
          </w:p>
        </w:tc>
        <w:tc>
          <w:tcPr>
            <w:tcW w:w="5329" w:type="dxa"/>
            <w:tcBorders>
              <w:top w:val="single" w:sz="2" w:space="0" w:color="auto"/>
              <w:left w:val="single" w:sz="2" w:space="0" w:color="auto"/>
              <w:bottom w:val="single" w:sz="2" w:space="0" w:color="auto"/>
              <w:right w:val="single" w:sz="2" w:space="0" w:color="auto"/>
            </w:tcBorders>
            <w:hideMark/>
          </w:tcPr>
          <w:p w14:paraId="448855B2" w14:textId="49CE8802" w:rsidR="0049741A" w:rsidRPr="00A559A0" w:rsidRDefault="00867E96" w:rsidP="00962BCD">
            <w:pPr>
              <w:rPr>
                <w:vanish/>
                <w:sz w:val="18"/>
                <w:highlight w:val="cyan"/>
              </w:rPr>
            </w:pPr>
            <w:r w:rsidRPr="00A559A0">
              <w:rPr>
                <w:vanish/>
                <w:sz w:val="18"/>
                <w:highlight w:val="cyan"/>
              </w:rPr>
              <w:t>Référence à un</w:t>
            </w:r>
            <w:r w:rsidR="0049741A" w:rsidRPr="00A559A0">
              <w:rPr>
                <w:vanish/>
                <w:sz w:val="18"/>
                <w:highlight w:val="cyan"/>
              </w:rPr>
              <w:t xml:space="preserve">TYPE OF VALIDITY. </w:t>
            </w:r>
          </w:p>
        </w:tc>
      </w:tr>
      <w:tr w:rsidR="0049741A" w:rsidRPr="00A559A0" w14:paraId="31DB18EA" w14:textId="77777777" w:rsidTr="00F44DC2">
        <w:trPr>
          <w:hidden/>
        </w:trPr>
        <w:tc>
          <w:tcPr>
            <w:tcW w:w="900" w:type="dxa"/>
            <w:tcBorders>
              <w:top w:val="single" w:sz="2" w:space="0" w:color="auto"/>
              <w:left w:val="single" w:sz="2" w:space="0" w:color="auto"/>
              <w:bottom w:val="single" w:sz="2" w:space="0" w:color="auto"/>
              <w:right w:val="single" w:sz="2" w:space="0" w:color="auto"/>
            </w:tcBorders>
          </w:tcPr>
          <w:p w14:paraId="39DD727F" w14:textId="77777777" w:rsidR="0049741A" w:rsidRPr="00A559A0" w:rsidRDefault="0049741A" w:rsidP="00962BCD">
            <w:pPr>
              <w:rPr>
                <w:vanish/>
                <w:sz w:val="18"/>
              </w:rPr>
            </w:pPr>
          </w:p>
        </w:tc>
        <w:tc>
          <w:tcPr>
            <w:tcW w:w="1619" w:type="dxa"/>
            <w:tcBorders>
              <w:top w:val="single" w:sz="2" w:space="0" w:color="auto"/>
              <w:left w:val="single" w:sz="2" w:space="0" w:color="auto"/>
              <w:bottom w:val="single" w:sz="2" w:space="0" w:color="auto"/>
              <w:right w:val="single" w:sz="2" w:space="0" w:color="auto"/>
            </w:tcBorders>
            <w:hideMark/>
          </w:tcPr>
          <w:p w14:paraId="7F7E53EA" w14:textId="77777777" w:rsidR="0049741A" w:rsidRPr="00A559A0" w:rsidRDefault="0049741A" w:rsidP="00962BCD">
            <w:pPr>
              <w:rPr>
                <w:b/>
                <w:i/>
                <w:vanish/>
                <w:sz w:val="18"/>
              </w:rPr>
            </w:pPr>
            <w:r w:rsidRPr="00A559A0">
              <w:rPr>
                <w:b/>
                <w:i/>
                <w:vanish/>
                <w:sz w:val="18"/>
              </w:rPr>
              <w:t>FrameClassRef</w:t>
            </w:r>
          </w:p>
        </w:tc>
        <w:tc>
          <w:tcPr>
            <w:tcW w:w="1889" w:type="dxa"/>
            <w:tcBorders>
              <w:top w:val="single" w:sz="2" w:space="0" w:color="auto"/>
              <w:left w:val="single" w:sz="2" w:space="0" w:color="auto"/>
              <w:bottom w:val="single" w:sz="2" w:space="0" w:color="auto"/>
              <w:right w:val="single" w:sz="2" w:space="0" w:color="auto"/>
            </w:tcBorders>
            <w:hideMark/>
          </w:tcPr>
          <w:p w14:paraId="2C6639C9" w14:textId="77777777" w:rsidR="0049741A" w:rsidRPr="00A559A0" w:rsidRDefault="0049741A" w:rsidP="00962BCD">
            <w:pPr>
              <w:rPr>
                <w:i/>
                <w:vanish/>
                <w:sz w:val="18"/>
                <w:highlight w:val="cyan"/>
              </w:rPr>
            </w:pPr>
            <w:r w:rsidRPr="00A559A0">
              <w:rPr>
                <w:i/>
                <w:vanish/>
                <w:sz w:val="18"/>
                <w:highlight w:val="cyan"/>
              </w:rPr>
              <w:t>NameOfClass</w:t>
            </w:r>
          </w:p>
        </w:tc>
        <w:tc>
          <w:tcPr>
            <w:tcW w:w="680" w:type="dxa"/>
            <w:tcBorders>
              <w:top w:val="single" w:sz="2" w:space="0" w:color="auto"/>
              <w:left w:val="single" w:sz="2" w:space="0" w:color="auto"/>
              <w:bottom w:val="single" w:sz="2" w:space="0" w:color="auto"/>
              <w:right w:val="single" w:sz="2" w:space="0" w:color="auto"/>
            </w:tcBorders>
            <w:hideMark/>
          </w:tcPr>
          <w:p w14:paraId="68C39E92" w14:textId="77777777" w:rsidR="0049741A" w:rsidRPr="00A559A0" w:rsidRDefault="0049741A" w:rsidP="00962BCD">
            <w:pPr>
              <w:rPr>
                <w:vanish/>
                <w:sz w:val="18"/>
                <w:highlight w:val="cyan"/>
              </w:rPr>
            </w:pPr>
            <w:r w:rsidRPr="00A559A0">
              <w:rPr>
                <w:vanish/>
                <w:sz w:val="18"/>
                <w:highlight w:val="cyan"/>
              </w:rPr>
              <w:t>0:1</w:t>
            </w:r>
          </w:p>
        </w:tc>
        <w:tc>
          <w:tcPr>
            <w:tcW w:w="5329" w:type="dxa"/>
            <w:tcBorders>
              <w:top w:val="single" w:sz="2" w:space="0" w:color="auto"/>
              <w:left w:val="single" w:sz="2" w:space="0" w:color="auto"/>
              <w:bottom w:val="single" w:sz="2" w:space="0" w:color="auto"/>
              <w:right w:val="single" w:sz="2" w:space="0" w:color="auto"/>
            </w:tcBorders>
            <w:hideMark/>
          </w:tcPr>
          <w:p w14:paraId="33A73CFA" w14:textId="77777777" w:rsidR="0049741A" w:rsidRPr="00A559A0" w:rsidRDefault="0049741A" w:rsidP="00962BCD">
            <w:pPr>
              <w:rPr>
                <w:vanish/>
                <w:sz w:val="18"/>
                <w:highlight w:val="cyan"/>
              </w:rPr>
            </w:pPr>
            <w:r w:rsidRPr="00A559A0">
              <w:rPr>
                <w:vanish/>
                <w:sz w:val="18"/>
                <w:highlight w:val="cyan"/>
              </w:rPr>
              <w:t>Refence to a class of VERSION FRAME, that os class of frakmeClass to use to hold elements.</w:t>
            </w:r>
          </w:p>
        </w:tc>
      </w:tr>
      <w:tr w:rsidR="0049741A" w:rsidRPr="00A559A0" w14:paraId="71148D6A" w14:textId="77777777" w:rsidTr="00F44DC2">
        <w:tc>
          <w:tcPr>
            <w:tcW w:w="900" w:type="dxa"/>
            <w:tcBorders>
              <w:top w:val="single" w:sz="2" w:space="0" w:color="auto"/>
              <w:left w:val="single" w:sz="2" w:space="0" w:color="auto"/>
              <w:bottom w:val="single" w:sz="2" w:space="0" w:color="auto"/>
              <w:right w:val="single" w:sz="2" w:space="0" w:color="auto"/>
            </w:tcBorders>
            <w:hideMark/>
          </w:tcPr>
          <w:p w14:paraId="3D579788" w14:textId="77777777" w:rsidR="0049741A" w:rsidRPr="00A559A0" w:rsidRDefault="0049741A" w:rsidP="00962BCD">
            <w:pPr>
              <w:rPr>
                <w:sz w:val="18"/>
              </w:rPr>
            </w:pPr>
            <w:bookmarkStart w:id="260" w:name="BKM_7B299DCD_0A0D_4f68_8B3B_BB273B4D92CE"/>
            <w:bookmarkEnd w:id="260"/>
            <w:r w:rsidRPr="00A559A0">
              <w:rPr>
                <w:sz w:val="18"/>
              </w:rPr>
              <w:t>«cntd»</w:t>
            </w:r>
          </w:p>
        </w:tc>
        <w:tc>
          <w:tcPr>
            <w:tcW w:w="1619" w:type="dxa"/>
            <w:tcBorders>
              <w:top w:val="single" w:sz="2" w:space="0" w:color="auto"/>
              <w:left w:val="single" w:sz="2" w:space="0" w:color="auto"/>
              <w:bottom w:val="single" w:sz="2" w:space="0" w:color="auto"/>
              <w:right w:val="single" w:sz="2" w:space="0" w:color="auto"/>
            </w:tcBorders>
            <w:hideMark/>
          </w:tcPr>
          <w:p w14:paraId="645D2408" w14:textId="77777777" w:rsidR="0049741A" w:rsidRPr="00A559A0" w:rsidRDefault="0049741A" w:rsidP="00962BCD">
            <w:pPr>
              <w:rPr>
                <w:sz w:val="18"/>
              </w:rPr>
            </w:pPr>
            <w:r w:rsidRPr="00A559A0">
              <w:rPr>
                <w:b/>
                <w:i/>
                <w:sz w:val="18"/>
              </w:rPr>
              <w:t>classes</w:t>
            </w:r>
          </w:p>
        </w:tc>
        <w:tc>
          <w:tcPr>
            <w:tcW w:w="1889" w:type="dxa"/>
            <w:tcBorders>
              <w:top w:val="single" w:sz="2" w:space="0" w:color="auto"/>
              <w:left w:val="single" w:sz="2" w:space="0" w:color="auto"/>
              <w:bottom w:val="single" w:sz="2" w:space="0" w:color="auto"/>
              <w:right w:val="single" w:sz="2" w:space="0" w:color="auto"/>
            </w:tcBorders>
            <w:hideMark/>
          </w:tcPr>
          <w:p w14:paraId="643C28C3" w14:textId="77777777" w:rsidR="0049741A" w:rsidRPr="00A559A0" w:rsidRDefault="0049741A" w:rsidP="00962BCD">
            <w:pPr>
              <w:rPr>
                <w:i/>
                <w:sz w:val="18"/>
              </w:rPr>
            </w:pPr>
            <w:r w:rsidRPr="00A559A0">
              <w:rPr>
                <w:i/>
                <w:sz w:val="18"/>
              </w:rPr>
              <w:t>ClassInContextRef</w:t>
            </w:r>
          </w:p>
        </w:tc>
        <w:tc>
          <w:tcPr>
            <w:tcW w:w="680" w:type="dxa"/>
            <w:tcBorders>
              <w:top w:val="single" w:sz="2" w:space="0" w:color="auto"/>
              <w:left w:val="single" w:sz="2" w:space="0" w:color="auto"/>
              <w:bottom w:val="single" w:sz="2" w:space="0" w:color="auto"/>
              <w:right w:val="single" w:sz="2" w:space="0" w:color="auto"/>
            </w:tcBorders>
            <w:hideMark/>
          </w:tcPr>
          <w:p w14:paraId="72F4A338" w14:textId="77777777" w:rsidR="0049741A" w:rsidRPr="00A559A0" w:rsidRDefault="0049741A" w:rsidP="00962BCD">
            <w:pPr>
              <w:rPr>
                <w:sz w:val="18"/>
              </w:rPr>
            </w:pPr>
            <w:r w:rsidRPr="00A559A0">
              <w:rPr>
                <w:sz w:val="18"/>
              </w:rPr>
              <w:t>0:*</w:t>
            </w:r>
          </w:p>
        </w:tc>
        <w:tc>
          <w:tcPr>
            <w:tcW w:w="5329" w:type="dxa"/>
            <w:tcBorders>
              <w:top w:val="single" w:sz="2" w:space="0" w:color="auto"/>
              <w:left w:val="single" w:sz="2" w:space="0" w:color="auto"/>
              <w:bottom w:val="single" w:sz="2" w:space="0" w:color="auto"/>
              <w:right w:val="single" w:sz="2" w:space="0" w:color="auto"/>
            </w:tcBorders>
            <w:hideMark/>
          </w:tcPr>
          <w:p w14:paraId="2E268824" w14:textId="77777777" w:rsidR="0049741A" w:rsidRPr="00A559A0" w:rsidRDefault="0049741A" w:rsidP="00962BCD">
            <w:pPr>
              <w:rPr>
                <w:sz w:val="18"/>
              </w:rPr>
            </w:pPr>
            <w:r w:rsidRPr="00A559A0">
              <w:rPr>
                <w:sz w:val="18"/>
              </w:rPr>
              <w:t>Liste des classes pouvant être contenu dans ce TYPE OF FRAME.</w:t>
            </w:r>
          </w:p>
          <w:p w14:paraId="17419D08" w14:textId="3A07B546" w:rsidR="0049741A" w:rsidRPr="00A559A0" w:rsidRDefault="0049741A" w:rsidP="00962BCD">
            <w:pPr>
              <w:spacing w:after="120"/>
              <w:rPr>
                <w:sz w:val="18"/>
                <w:highlight w:val="yellow"/>
              </w:rPr>
            </w:pPr>
            <w:r w:rsidRPr="00A559A0">
              <w:rPr>
                <w:sz w:val="18"/>
                <w:highlight w:val="yellow"/>
              </w:rPr>
              <w:t>La liste est fixe pour NETEX_</w:t>
            </w:r>
            <w:r w:rsidR="00306E1D" w:rsidRPr="00A559A0">
              <w:rPr>
                <w:sz w:val="18"/>
                <w:highlight w:val="yellow"/>
              </w:rPr>
              <w:t>TARIF</w:t>
            </w:r>
            <w:r w:rsidRPr="00A559A0">
              <w:rPr>
                <w:sz w:val="18"/>
                <w:highlight w:val="yellow"/>
              </w:rPr>
              <w:t>:</w:t>
            </w:r>
          </w:p>
          <w:p w14:paraId="1C3CB48C"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FARE STRUCTURE ELEMENT</w:t>
            </w:r>
          </w:p>
          <w:p w14:paraId="5FE71EFF"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FARE STRUCTURE ELEMENT IN SEQUENCE</w:t>
            </w:r>
          </w:p>
          <w:p w14:paraId="409D090F"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QUALITY STRUCTURE FACTOR</w:t>
            </w:r>
          </w:p>
          <w:p w14:paraId="637157EB"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FARE DEMAND FACTOR</w:t>
            </w:r>
          </w:p>
          <w:p w14:paraId="0E46B98D"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TIME DEMAND TYPE</w:t>
            </w:r>
          </w:p>
          <w:p w14:paraId="4A490E45"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FARE QUOTA FACTOR</w:t>
            </w:r>
          </w:p>
          <w:p w14:paraId="6FB541CF"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TARIFF</w:t>
            </w:r>
          </w:p>
          <w:p w14:paraId="17AA8CC0"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TIME INTERVAL</w:t>
            </w:r>
          </w:p>
          <w:p w14:paraId="04E6609E"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TIME STRUCTURE FACTOR</w:t>
            </w:r>
          </w:p>
          <w:p w14:paraId="15155016"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TIME UNIT</w:t>
            </w:r>
          </w:p>
          <w:p w14:paraId="6DAE28CB"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GEOGRAPHICAL INTERVAL</w:t>
            </w:r>
          </w:p>
          <w:p w14:paraId="4D5FD48E"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GEOGRAPHICAL UNIT</w:t>
            </w:r>
          </w:p>
          <w:p w14:paraId="706A1922"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GEOGRAPHICAL STRUCTURE FACTOR</w:t>
            </w:r>
          </w:p>
          <w:p w14:paraId="31532D7B"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DISTANCE MATRIX ELEMENT</w:t>
            </w:r>
          </w:p>
          <w:p w14:paraId="5F049289"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GROUP OF DISTANCE MATRIX ELEMENTS</w:t>
            </w:r>
          </w:p>
          <w:p w14:paraId="4D767D37"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VALIDABLE ELEMENT</w:t>
            </w:r>
          </w:p>
          <w:p w14:paraId="55AE92F3"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CONTROLLABLE ELEMENT</w:t>
            </w:r>
          </w:p>
          <w:p w14:paraId="25486AAA"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PREASSIGNED FARE PRODUCT</w:t>
            </w:r>
          </w:p>
          <w:p w14:paraId="6630D54C"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SALE DISCOUNT RIGHT</w:t>
            </w:r>
          </w:p>
          <w:p w14:paraId="7A73A0C5"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CAPPED DISCOUNT RIGHT</w:t>
            </w:r>
          </w:p>
          <w:p w14:paraId="40EB8F71"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SUPPLEMENT PRODUCT</w:t>
            </w:r>
          </w:p>
          <w:p w14:paraId="27EAAEDB"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USAGE DISCOUNT RIGHT</w:t>
            </w:r>
          </w:p>
          <w:p w14:paraId="7142C200"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THIRD PARTY PRODUCT</w:t>
            </w:r>
          </w:p>
          <w:p w14:paraId="29196DEA"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SALES OFFER PACKAGE</w:t>
            </w:r>
          </w:p>
          <w:p w14:paraId="4F9A83D9"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GROUP OF SALES OFFER PACKAGES</w:t>
            </w:r>
          </w:p>
          <w:p w14:paraId="75C0ED80"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TYPE OF TRAVEL DOCUMENT</w:t>
            </w:r>
          </w:p>
          <w:p w14:paraId="05644742"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DISTRIBUTION CHANNEL</w:t>
            </w:r>
          </w:p>
          <w:p w14:paraId="730E56E9"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DISTRIBUTION ASSIGNMENT</w:t>
            </w:r>
          </w:p>
          <w:p w14:paraId="082921BB"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ACCESS RIGHT PARAMETER ASSIGNMENT</w:t>
            </w:r>
          </w:p>
          <w:p w14:paraId="2CFFCACB"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USAGE VALIDITY PARAMETER</w:t>
            </w:r>
          </w:p>
          <w:p w14:paraId="6C1388A3"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VALIDITY PARAMETER ASSIGNMENT</w:t>
            </w:r>
          </w:p>
          <w:p w14:paraId="446DCC93"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GENERIC PARAMETER ASSIGNMENT</w:t>
            </w:r>
          </w:p>
          <w:p w14:paraId="434E0AE1"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SCOPING VALIDITY PARAMETERS</w:t>
            </w:r>
          </w:p>
          <w:p w14:paraId="24042DA9"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USAGE PARAMETER (and all inheriting objects)</w:t>
            </w:r>
          </w:p>
          <w:p w14:paraId="4F5870A7"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FARE TABLE (and associated object, cell, etc.)</w:t>
            </w:r>
          </w:p>
          <w:p w14:paraId="53A7EA64" w14:textId="77777777" w:rsidR="005B75A5" w:rsidRPr="00A559A0" w:rsidRDefault="005B75A5" w:rsidP="00336C13">
            <w:pPr>
              <w:pStyle w:val="Listecontinue2"/>
              <w:numPr>
                <w:ilvl w:val="0"/>
                <w:numId w:val="20"/>
              </w:numPr>
              <w:spacing w:after="0"/>
              <w:rPr>
                <w:sz w:val="18"/>
                <w:highlight w:val="yellow"/>
              </w:rPr>
            </w:pPr>
            <w:r w:rsidRPr="00A559A0">
              <w:rPr>
                <w:sz w:val="18"/>
                <w:highlight w:val="yellow"/>
              </w:rPr>
              <w:t>SALES OFFER PACKAGE PRICE</w:t>
            </w:r>
          </w:p>
          <w:p w14:paraId="6F040668" w14:textId="6E0F1510" w:rsidR="0049741A" w:rsidRPr="00A559A0" w:rsidRDefault="005B75A5" w:rsidP="00336C13">
            <w:pPr>
              <w:pStyle w:val="Listecontinue2"/>
              <w:numPr>
                <w:ilvl w:val="0"/>
                <w:numId w:val="20"/>
              </w:numPr>
              <w:spacing w:after="0"/>
              <w:ind w:left="800"/>
              <w:rPr>
                <w:sz w:val="18"/>
                <w:highlight w:val="yellow"/>
              </w:rPr>
            </w:pPr>
            <w:r w:rsidRPr="00A559A0">
              <w:rPr>
                <w:sz w:val="18"/>
                <w:highlight w:val="yellow"/>
              </w:rPr>
              <w:t>PRICING SERVICE</w:t>
            </w:r>
          </w:p>
          <w:p w14:paraId="1868370C" w14:textId="77777777" w:rsidR="0049741A" w:rsidRPr="00A559A0" w:rsidRDefault="0049741A" w:rsidP="005B75A5">
            <w:pPr>
              <w:pStyle w:val="Listecontinue2"/>
              <w:numPr>
                <w:ilvl w:val="0"/>
                <w:numId w:val="0"/>
              </w:numPr>
              <w:spacing w:after="0"/>
              <w:ind w:left="1440"/>
            </w:pPr>
          </w:p>
        </w:tc>
      </w:tr>
      <w:tr w:rsidR="0049741A" w:rsidRPr="00A559A0" w14:paraId="7D2ABC2F" w14:textId="77777777" w:rsidTr="00F44DC2">
        <w:trPr>
          <w:hidden/>
        </w:trPr>
        <w:tc>
          <w:tcPr>
            <w:tcW w:w="900" w:type="dxa"/>
            <w:tcBorders>
              <w:top w:val="single" w:sz="2" w:space="0" w:color="auto"/>
              <w:left w:val="single" w:sz="2" w:space="0" w:color="auto"/>
              <w:bottom w:val="single" w:sz="2" w:space="0" w:color="auto"/>
              <w:right w:val="single" w:sz="2" w:space="0" w:color="auto"/>
            </w:tcBorders>
            <w:hideMark/>
          </w:tcPr>
          <w:p w14:paraId="3C821557" w14:textId="77777777" w:rsidR="0049741A" w:rsidRPr="00A559A0" w:rsidRDefault="0049741A" w:rsidP="00962BCD">
            <w:pPr>
              <w:rPr>
                <w:i/>
                <w:vanish/>
                <w:sz w:val="18"/>
              </w:rPr>
            </w:pPr>
            <w:r w:rsidRPr="00A559A0">
              <w:rPr>
                <w:vanish/>
                <w:sz w:val="18"/>
              </w:rPr>
              <w:t>FK</w:t>
            </w:r>
          </w:p>
        </w:tc>
        <w:tc>
          <w:tcPr>
            <w:tcW w:w="1619" w:type="dxa"/>
            <w:tcBorders>
              <w:top w:val="single" w:sz="2" w:space="0" w:color="auto"/>
              <w:left w:val="single" w:sz="2" w:space="0" w:color="auto"/>
              <w:bottom w:val="single" w:sz="2" w:space="0" w:color="auto"/>
              <w:right w:val="single" w:sz="2" w:space="0" w:color="auto"/>
            </w:tcBorders>
            <w:hideMark/>
          </w:tcPr>
          <w:p w14:paraId="657991EE" w14:textId="77777777" w:rsidR="0049741A" w:rsidRPr="00A559A0" w:rsidRDefault="0049741A" w:rsidP="00962BCD">
            <w:pPr>
              <w:rPr>
                <w:vanish/>
                <w:sz w:val="18"/>
                <w:highlight w:val="cyan"/>
              </w:rPr>
            </w:pPr>
            <w:r w:rsidRPr="00A559A0">
              <w:rPr>
                <w:b/>
                <w:i/>
                <w:vanish/>
                <w:sz w:val="18"/>
                <w:highlight w:val="cyan"/>
              </w:rPr>
              <w:t>typesOfFrame</w:t>
            </w:r>
          </w:p>
        </w:tc>
        <w:tc>
          <w:tcPr>
            <w:tcW w:w="1889" w:type="dxa"/>
            <w:tcBorders>
              <w:top w:val="single" w:sz="2" w:space="0" w:color="auto"/>
              <w:left w:val="single" w:sz="2" w:space="0" w:color="auto"/>
              <w:bottom w:val="single" w:sz="2" w:space="0" w:color="auto"/>
              <w:right w:val="single" w:sz="2" w:space="0" w:color="auto"/>
            </w:tcBorders>
            <w:hideMark/>
          </w:tcPr>
          <w:p w14:paraId="03E043D0" w14:textId="77777777" w:rsidR="0049741A" w:rsidRPr="00A559A0" w:rsidRDefault="0049741A" w:rsidP="00962BCD">
            <w:pPr>
              <w:rPr>
                <w:i/>
                <w:vanish/>
                <w:sz w:val="18"/>
                <w:highlight w:val="cyan"/>
              </w:rPr>
            </w:pPr>
            <w:r w:rsidRPr="00A559A0">
              <w:rPr>
                <w:i/>
                <w:vanish/>
                <w:sz w:val="18"/>
                <w:highlight w:val="cyan"/>
              </w:rPr>
              <w:t>TypeOfFrameRef</w:t>
            </w:r>
          </w:p>
        </w:tc>
        <w:tc>
          <w:tcPr>
            <w:tcW w:w="680" w:type="dxa"/>
            <w:tcBorders>
              <w:top w:val="single" w:sz="2" w:space="0" w:color="auto"/>
              <w:left w:val="single" w:sz="2" w:space="0" w:color="auto"/>
              <w:bottom w:val="single" w:sz="2" w:space="0" w:color="auto"/>
              <w:right w:val="single" w:sz="2" w:space="0" w:color="auto"/>
            </w:tcBorders>
            <w:hideMark/>
          </w:tcPr>
          <w:p w14:paraId="4D9628B3" w14:textId="77777777" w:rsidR="0049741A" w:rsidRPr="00A559A0" w:rsidRDefault="0049741A" w:rsidP="00962BCD">
            <w:pPr>
              <w:rPr>
                <w:vanish/>
                <w:sz w:val="18"/>
                <w:highlight w:val="cyan"/>
              </w:rPr>
            </w:pPr>
            <w:r w:rsidRPr="00A559A0">
              <w:rPr>
                <w:vanish/>
                <w:sz w:val="18"/>
                <w:highlight w:val="cyan"/>
              </w:rPr>
              <w:t>0:*</w:t>
            </w:r>
          </w:p>
        </w:tc>
        <w:tc>
          <w:tcPr>
            <w:tcW w:w="5329" w:type="dxa"/>
            <w:tcBorders>
              <w:top w:val="single" w:sz="2" w:space="0" w:color="auto"/>
              <w:left w:val="single" w:sz="2" w:space="0" w:color="auto"/>
              <w:bottom w:val="single" w:sz="2" w:space="0" w:color="auto"/>
              <w:right w:val="single" w:sz="2" w:space="0" w:color="auto"/>
            </w:tcBorders>
            <w:hideMark/>
          </w:tcPr>
          <w:p w14:paraId="14A44654" w14:textId="77777777" w:rsidR="0049741A" w:rsidRPr="00A559A0" w:rsidRDefault="0049741A" w:rsidP="00962BCD">
            <w:pPr>
              <w:rPr>
                <w:vanish/>
                <w:sz w:val="18"/>
                <w:highlight w:val="cyan"/>
              </w:rPr>
            </w:pPr>
            <w:r w:rsidRPr="00A559A0">
              <w:rPr>
                <w:vanish/>
                <w:sz w:val="18"/>
                <w:highlight w:val="cyan"/>
              </w:rPr>
              <w:t>TYPES OF FRAME contained in TYPE OF FRAME. Must not be cyclic.</w:t>
            </w:r>
          </w:p>
        </w:tc>
      </w:tr>
      <w:tr w:rsidR="0049741A" w:rsidRPr="00A559A0" w14:paraId="1A00BFD0" w14:textId="77777777" w:rsidTr="00F44DC2">
        <w:trPr>
          <w:hidden/>
        </w:trPr>
        <w:tc>
          <w:tcPr>
            <w:tcW w:w="900" w:type="dxa"/>
            <w:tcBorders>
              <w:top w:val="single" w:sz="2" w:space="0" w:color="auto"/>
              <w:left w:val="single" w:sz="2" w:space="0" w:color="auto"/>
              <w:bottom w:val="single" w:sz="2" w:space="0" w:color="auto"/>
              <w:right w:val="single" w:sz="2" w:space="0" w:color="auto"/>
            </w:tcBorders>
          </w:tcPr>
          <w:p w14:paraId="6B8255B3" w14:textId="77777777" w:rsidR="0049741A" w:rsidRPr="00A559A0" w:rsidRDefault="0049741A" w:rsidP="00962BCD">
            <w:pPr>
              <w:rPr>
                <w:vanish/>
                <w:sz w:val="18"/>
              </w:rPr>
            </w:pPr>
          </w:p>
        </w:tc>
        <w:tc>
          <w:tcPr>
            <w:tcW w:w="1619" w:type="dxa"/>
            <w:tcBorders>
              <w:top w:val="single" w:sz="2" w:space="0" w:color="auto"/>
              <w:left w:val="single" w:sz="2" w:space="0" w:color="auto"/>
              <w:bottom w:val="single" w:sz="2" w:space="0" w:color="auto"/>
              <w:right w:val="single" w:sz="2" w:space="0" w:color="auto"/>
            </w:tcBorders>
          </w:tcPr>
          <w:p w14:paraId="021EB356" w14:textId="77777777" w:rsidR="0049741A" w:rsidRPr="00A559A0" w:rsidRDefault="0049741A" w:rsidP="00962BCD">
            <w:pPr>
              <w:jc w:val="center"/>
              <w:rPr>
                <w:b/>
                <w:i/>
                <w:vanish/>
                <w:sz w:val="18"/>
                <w:highlight w:val="cyan"/>
              </w:rPr>
            </w:pPr>
            <w:r w:rsidRPr="00A559A0">
              <w:rPr>
                <w:b/>
                <w:i/>
                <w:vanish/>
                <w:sz w:val="18"/>
                <w:highlight w:val="cyan"/>
              </w:rPr>
              <w:t>LocatingSystemRef</w:t>
            </w:r>
          </w:p>
        </w:tc>
        <w:tc>
          <w:tcPr>
            <w:tcW w:w="1889" w:type="dxa"/>
            <w:tcBorders>
              <w:top w:val="single" w:sz="2" w:space="0" w:color="auto"/>
              <w:left w:val="single" w:sz="2" w:space="0" w:color="auto"/>
              <w:bottom w:val="single" w:sz="2" w:space="0" w:color="auto"/>
              <w:right w:val="single" w:sz="2" w:space="0" w:color="auto"/>
            </w:tcBorders>
          </w:tcPr>
          <w:p w14:paraId="6ED28EBB" w14:textId="77777777" w:rsidR="0049741A" w:rsidRPr="00A559A0" w:rsidRDefault="0049741A" w:rsidP="00962BCD">
            <w:pPr>
              <w:rPr>
                <w:i/>
                <w:vanish/>
                <w:sz w:val="18"/>
                <w:highlight w:val="cyan"/>
              </w:rPr>
            </w:pPr>
            <w:r w:rsidRPr="00A559A0">
              <w:rPr>
                <w:i/>
                <w:vanish/>
                <w:sz w:val="18"/>
                <w:highlight w:val="cyan"/>
              </w:rPr>
              <w:t>SrsNameType</w:t>
            </w:r>
          </w:p>
        </w:tc>
        <w:tc>
          <w:tcPr>
            <w:tcW w:w="680" w:type="dxa"/>
            <w:tcBorders>
              <w:top w:val="single" w:sz="2" w:space="0" w:color="auto"/>
              <w:left w:val="single" w:sz="2" w:space="0" w:color="auto"/>
              <w:bottom w:val="single" w:sz="2" w:space="0" w:color="auto"/>
              <w:right w:val="single" w:sz="2" w:space="0" w:color="auto"/>
            </w:tcBorders>
          </w:tcPr>
          <w:p w14:paraId="1EBA8763" w14:textId="77777777" w:rsidR="0049741A" w:rsidRPr="00A559A0" w:rsidRDefault="0049741A" w:rsidP="00962BCD">
            <w:pPr>
              <w:rPr>
                <w:vanish/>
                <w:sz w:val="18"/>
                <w:highlight w:val="cyan"/>
              </w:rPr>
            </w:pPr>
            <w:r w:rsidRPr="00A559A0">
              <w:rPr>
                <w:vanish/>
                <w:sz w:val="18"/>
                <w:highlight w:val="cyan"/>
              </w:rPr>
              <w:t>0:1</w:t>
            </w:r>
          </w:p>
        </w:tc>
        <w:tc>
          <w:tcPr>
            <w:tcW w:w="5329" w:type="dxa"/>
            <w:tcBorders>
              <w:top w:val="single" w:sz="2" w:space="0" w:color="auto"/>
              <w:left w:val="single" w:sz="2" w:space="0" w:color="auto"/>
              <w:bottom w:val="single" w:sz="2" w:space="0" w:color="auto"/>
              <w:right w:val="single" w:sz="2" w:space="0" w:color="auto"/>
            </w:tcBorders>
          </w:tcPr>
          <w:p w14:paraId="74E89749" w14:textId="77777777" w:rsidR="0049741A" w:rsidRPr="00A559A0" w:rsidRDefault="0049741A" w:rsidP="00962BCD">
            <w:pPr>
              <w:rPr>
                <w:vanish/>
                <w:sz w:val="18"/>
                <w:highlight w:val="cyan"/>
              </w:rPr>
            </w:pPr>
            <w:r w:rsidRPr="00A559A0">
              <w:rPr>
                <w:vanish/>
                <w:sz w:val="18"/>
                <w:highlight w:val="cyan"/>
              </w:rPr>
              <w:t>Required spatial coordinate system (srsName).  E.g.  WGS84 Value to use for   location elements using coordinates if not specified on individual elements.</w:t>
            </w:r>
          </w:p>
        </w:tc>
      </w:tr>
    </w:tbl>
    <w:p w14:paraId="29CB3E72" w14:textId="77777777" w:rsidR="0049741A" w:rsidRPr="00A559A0" w:rsidRDefault="0049741A" w:rsidP="0049741A">
      <w:pPr>
        <w:pStyle w:val="Tabletitle"/>
      </w:pPr>
      <w:bookmarkStart w:id="261" w:name="_Toc338945225"/>
      <w:bookmarkStart w:id="262" w:name="_Toc338918775"/>
      <w:bookmarkStart w:id="263" w:name="_Toc338866902"/>
      <w:bookmarkStart w:id="264" w:name="_Toc335130378"/>
      <w:bookmarkStart w:id="265" w:name="_Toc330488276"/>
      <w:bookmarkStart w:id="266" w:name="_Toc323917749"/>
      <w:bookmarkStart w:id="267" w:name="_Toc322422527"/>
      <w:bookmarkStart w:id="268" w:name="_Toc322370109"/>
      <w:bookmarkStart w:id="269" w:name="_Toc322366950"/>
      <w:bookmarkStart w:id="270" w:name="_Toc319913972"/>
      <w:bookmarkStart w:id="271" w:name="_Toc319069293"/>
      <w:bookmarkStart w:id="272" w:name="_Toc319058920"/>
      <w:bookmarkStart w:id="273" w:name="_Toc318975427"/>
      <w:bookmarkStart w:id="274" w:name="_Toc318964909"/>
      <w:bookmarkStart w:id="275" w:name="_Toc318964253"/>
      <w:bookmarkStart w:id="276" w:name="_Toc318803332"/>
    </w:p>
    <w:p w14:paraId="75275182" w14:textId="524D28C2" w:rsidR="0049741A" w:rsidRPr="00A559A0" w:rsidRDefault="0049741A" w:rsidP="0049741A">
      <w:pPr>
        <w:pStyle w:val="Tabletitle"/>
      </w:pPr>
      <w:r w:rsidRPr="00A559A0">
        <w:t xml:space="preserve">Table </w:t>
      </w:r>
      <w:r w:rsidR="005F3127" w:rsidRPr="00A559A0">
        <w:fldChar w:fldCharType="begin"/>
      </w:r>
      <w:r w:rsidR="005F3127" w:rsidRPr="00A559A0">
        <w:instrText xml:space="preserve"> SEQ Table \* ARABIC </w:instrText>
      </w:r>
      <w:r w:rsidR="005F3127" w:rsidRPr="00A559A0">
        <w:fldChar w:fldCharType="separate"/>
      </w:r>
      <w:r w:rsidR="008C7E3F">
        <w:rPr>
          <w:noProof/>
        </w:rPr>
        <w:t>118</w:t>
      </w:r>
      <w:r w:rsidR="005F3127" w:rsidRPr="00A559A0">
        <w:fldChar w:fldCharType="end"/>
      </w:r>
      <w:r w:rsidRPr="00A559A0">
        <w:t xml:space="preserve"> — </w:t>
      </w:r>
      <w:r w:rsidRPr="00A559A0">
        <w:rPr>
          <w:i/>
        </w:rPr>
        <w:t xml:space="preserve">TypeOfValue (pour le TypeOfFrame NETEX_ HORAIRE) </w:t>
      </w:r>
      <w:r w:rsidRPr="00A559A0">
        <w:t xml:space="preserve"> – Element</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tbl>
      <w:tblPr>
        <w:tblW w:w="13410" w:type="dxa"/>
        <w:tblInd w:w="60" w:type="dxa"/>
        <w:tblLayout w:type="fixed"/>
        <w:tblCellMar>
          <w:left w:w="60" w:type="dxa"/>
          <w:right w:w="60" w:type="dxa"/>
        </w:tblCellMar>
        <w:tblLook w:val="04A0" w:firstRow="1" w:lastRow="0" w:firstColumn="1" w:lastColumn="0" w:noHBand="0" w:noVBand="1"/>
      </w:tblPr>
      <w:tblGrid>
        <w:gridCol w:w="900"/>
        <w:gridCol w:w="1620"/>
        <w:gridCol w:w="1890"/>
        <w:gridCol w:w="1170"/>
        <w:gridCol w:w="3917"/>
        <w:gridCol w:w="3913"/>
      </w:tblGrid>
      <w:tr w:rsidR="0049741A" w:rsidRPr="00A559A0" w14:paraId="11A8D85A" w14:textId="77777777" w:rsidTr="00962BCD">
        <w:trPr>
          <w:trHeight w:val="413"/>
        </w:trPr>
        <w:tc>
          <w:tcPr>
            <w:tcW w:w="899"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006EEDFA" w14:textId="77777777" w:rsidR="0049741A" w:rsidRPr="00A559A0" w:rsidRDefault="0049741A" w:rsidP="00962BCD">
            <w:pPr>
              <w:spacing w:after="0"/>
              <w:jc w:val="center"/>
              <w:rPr>
                <w:b/>
                <w:sz w:val="18"/>
              </w:rPr>
            </w:pPr>
            <w:r w:rsidRPr="00A559A0">
              <w:rPr>
                <w:rFonts w:cs="Arial"/>
                <w:b/>
                <w:bCs/>
                <w:sz w:val="18"/>
                <w:szCs w:val="18"/>
              </w:rPr>
              <w:t>Classifi</w:t>
            </w:r>
            <w:r w:rsidRPr="00A559A0">
              <w:rPr>
                <w:rFonts w:cs="Arial"/>
                <w:b/>
                <w:bCs/>
                <w:sz w:val="18"/>
                <w:szCs w:val="18"/>
              </w:rPr>
              <w:softHyphen/>
              <w:t>cation</w:t>
            </w:r>
          </w:p>
        </w:tc>
        <w:tc>
          <w:tcPr>
            <w:tcW w:w="1620"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3AAC4C23" w14:textId="77777777" w:rsidR="0049741A" w:rsidRPr="00A559A0" w:rsidRDefault="0049741A" w:rsidP="00962BCD">
            <w:pPr>
              <w:spacing w:after="0"/>
              <w:jc w:val="center"/>
              <w:rPr>
                <w:b/>
                <w:sz w:val="18"/>
              </w:rPr>
            </w:pPr>
            <w:r w:rsidRPr="00A559A0">
              <w:rPr>
                <w:rFonts w:cs="Arial"/>
                <w:b/>
                <w:bCs/>
                <w:sz w:val="18"/>
                <w:szCs w:val="18"/>
              </w:rPr>
              <w:t>Name</w:t>
            </w:r>
          </w:p>
        </w:tc>
        <w:tc>
          <w:tcPr>
            <w:tcW w:w="1890"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7EF1BD05" w14:textId="77777777" w:rsidR="0049741A" w:rsidRPr="00A559A0" w:rsidRDefault="0049741A" w:rsidP="00962BCD">
            <w:pPr>
              <w:spacing w:after="0"/>
              <w:jc w:val="center"/>
              <w:rPr>
                <w:b/>
                <w:sz w:val="18"/>
              </w:rPr>
            </w:pPr>
            <w:r w:rsidRPr="00A559A0">
              <w:rPr>
                <w:rFonts w:cs="Arial"/>
                <w:b/>
                <w:bCs/>
                <w:sz w:val="18"/>
                <w:szCs w:val="18"/>
              </w:rPr>
              <w:t>Type</w:t>
            </w:r>
          </w:p>
        </w:tc>
        <w:tc>
          <w:tcPr>
            <w:tcW w:w="1170"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1AED5A1C" w14:textId="77777777" w:rsidR="0049741A" w:rsidRPr="00A559A0" w:rsidRDefault="0049741A" w:rsidP="00962BCD">
            <w:pPr>
              <w:spacing w:after="0"/>
              <w:jc w:val="center"/>
              <w:rPr>
                <w:b/>
                <w:sz w:val="18"/>
              </w:rPr>
            </w:pPr>
          </w:p>
        </w:tc>
        <w:tc>
          <w:tcPr>
            <w:tcW w:w="3917"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1EA6B03A" w14:textId="77777777" w:rsidR="0049741A" w:rsidRPr="00A559A0" w:rsidRDefault="0049741A" w:rsidP="00962BCD">
            <w:pPr>
              <w:spacing w:after="0"/>
              <w:jc w:val="center"/>
              <w:rPr>
                <w:b/>
                <w:sz w:val="18"/>
              </w:rPr>
            </w:pPr>
            <w:r w:rsidRPr="00A559A0">
              <w:rPr>
                <w:rFonts w:cs="Arial"/>
                <w:b/>
                <w:bCs/>
                <w:sz w:val="18"/>
                <w:szCs w:val="18"/>
              </w:rPr>
              <w:t>Description</w:t>
            </w:r>
          </w:p>
        </w:tc>
        <w:tc>
          <w:tcPr>
            <w:tcW w:w="3914" w:type="dxa"/>
            <w:vAlign w:val="center"/>
          </w:tcPr>
          <w:p w14:paraId="7BC3628E" w14:textId="77777777" w:rsidR="0049741A" w:rsidRPr="00A559A0" w:rsidRDefault="0049741A" w:rsidP="00962BCD">
            <w:pPr>
              <w:spacing w:after="0" w:line="240" w:lineRule="auto"/>
              <w:jc w:val="center"/>
            </w:pPr>
          </w:p>
        </w:tc>
      </w:tr>
      <w:tr w:rsidR="0049741A" w:rsidRPr="00A559A0" w14:paraId="42244550" w14:textId="77777777" w:rsidTr="00962BCD">
        <w:trPr>
          <w:gridAfter w:val="1"/>
          <w:wAfter w:w="3916" w:type="dxa"/>
        </w:trPr>
        <w:tc>
          <w:tcPr>
            <w:tcW w:w="900" w:type="dxa"/>
            <w:tcBorders>
              <w:top w:val="single" w:sz="2" w:space="0" w:color="auto"/>
              <w:left w:val="single" w:sz="2" w:space="0" w:color="auto"/>
              <w:bottom w:val="single" w:sz="2" w:space="0" w:color="auto"/>
              <w:right w:val="single" w:sz="2" w:space="0" w:color="auto"/>
            </w:tcBorders>
            <w:hideMark/>
          </w:tcPr>
          <w:p w14:paraId="1580A46D" w14:textId="77777777" w:rsidR="0049741A" w:rsidRPr="00A559A0" w:rsidRDefault="0049741A" w:rsidP="00962BCD">
            <w:pPr>
              <w:rPr>
                <w:sz w:val="18"/>
              </w:rPr>
            </w:pPr>
            <w:r w:rsidRPr="00A559A0">
              <w:rPr>
                <w:sz w:val="18"/>
              </w:rPr>
              <w:t>::&gt;</w:t>
            </w:r>
          </w:p>
        </w:tc>
        <w:tc>
          <w:tcPr>
            <w:tcW w:w="1620" w:type="dxa"/>
            <w:tcBorders>
              <w:top w:val="single" w:sz="2" w:space="0" w:color="auto"/>
              <w:left w:val="single" w:sz="2" w:space="0" w:color="auto"/>
              <w:bottom w:val="single" w:sz="2" w:space="0" w:color="auto"/>
              <w:right w:val="single" w:sz="2" w:space="0" w:color="auto"/>
            </w:tcBorders>
            <w:hideMark/>
          </w:tcPr>
          <w:p w14:paraId="0330B820" w14:textId="77777777" w:rsidR="0049741A" w:rsidRPr="00A559A0" w:rsidRDefault="0049741A" w:rsidP="00962BCD">
            <w:pPr>
              <w:rPr>
                <w:sz w:val="18"/>
              </w:rPr>
            </w:pPr>
            <w:r w:rsidRPr="00A559A0">
              <w:rPr>
                <w:sz w:val="18"/>
              </w:rPr>
              <w:t>::&gt;</w:t>
            </w:r>
          </w:p>
        </w:tc>
        <w:tc>
          <w:tcPr>
            <w:tcW w:w="1890" w:type="dxa"/>
            <w:tcBorders>
              <w:top w:val="single" w:sz="2" w:space="0" w:color="auto"/>
              <w:left w:val="single" w:sz="2" w:space="0" w:color="auto"/>
              <w:bottom w:val="single" w:sz="2" w:space="0" w:color="auto"/>
              <w:right w:val="single" w:sz="2" w:space="0" w:color="auto"/>
            </w:tcBorders>
            <w:hideMark/>
          </w:tcPr>
          <w:p w14:paraId="7F1464E2" w14:textId="77777777" w:rsidR="0049741A" w:rsidRPr="00A559A0" w:rsidRDefault="0049741A" w:rsidP="00962BCD">
            <w:pPr>
              <w:rPr>
                <w:i/>
                <w:sz w:val="18"/>
              </w:rPr>
            </w:pPr>
            <w:r w:rsidRPr="00A559A0">
              <w:rPr>
                <w:i/>
                <w:sz w:val="18"/>
              </w:rPr>
              <w:t>DataManagedObject</w:t>
            </w:r>
          </w:p>
        </w:tc>
        <w:tc>
          <w:tcPr>
            <w:tcW w:w="1170" w:type="dxa"/>
            <w:tcBorders>
              <w:top w:val="single" w:sz="2" w:space="0" w:color="auto"/>
              <w:left w:val="single" w:sz="2" w:space="0" w:color="auto"/>
              <w:bottom w:val="single" w:sz="2" w:space="0" w:color="auto"/>
              <w:right w:val="single" w:sz="2" w:space="0" w:color="auto"/>
            </w:tcBorders>
            <w:hideMark/>
          </w:tcPr>
          <w:p w14:paraId="4C6F3A53" w14:textId="77777777" w:rsidR="0049741A" w:rsidRPr="00A559A0" w:rsidRDefault="0049741A" w:rsidP="00962BCD">
            <w:pPr>
              <w:rPr>
                <w:sz w:val="18"/>
              </w:rPr>
            </w:pPr>
            <w:r w:rsidRPr="00A559A0">
              <w:rPr>
                <w:sz w:val="18"/>
              </w:rPr>
              <w:t>::&gt;</w:t>
            </w:r>
          </w:p>
        </w:tc>
        <w:tc>
          <w:tcPr>
            <w:tcW w:w="3918" w:type="dxa"/>
            <w:tcBorders>
              <w:top w:val="single" w:sz="2" w:space="0" w:color="auto"/>
              <w:left w:val="single" w:sz="2" w:space="0" w:color="auto"/>
              <w:bottom w:val="single" w:sz="2" w:space="0" w:color="auto"/>
              <w:right w:val="single" w:sz="2" w:space="0" w:color="auto"/>
            </w:tcBorders>
            <w:hideMark/>
          </w:tcPr>
          <w:p w14:paraId="621D553F" w14:textId="77777777" w:rsidR="0049741A" w:rsidRPr="00A559A0" w:rsidRDefault="0049741A" w:rsidP="00962BCD">
            <w:pPr>
              <w:rPr>
                <w:sz w:val="18"/>
              </w:rPr>
            </w:pPr>
            <w:r w:rsidRPr="00A559A0">
              <w:rPr>
                <w:sz w:val="18"/>
              </w:rPr>
              <w:t>TYPE OF VALUE hérite de DATA MANAGED OBJECT.</w:t>
            </w:r>
          </w:p>
          <w:p w14:paraId="1A5C3C96" w14:textId="77777777" w:rsidR="0049741A" w:rsidRPr="00A559A0" w:rsidRDefault="0049741A" w:rsidP="00962BCD">
            <w:pPr>
              <w:rPr>
                <w:sz w:val="18"/>
                <w:highlight w:val="yellow"/>
              </w:rPr>
            </w:pPr>
            <w:r w:rsidRPr="00A559A0">
              <w:rPr>
                <w:sz w:val="18"/>
                <w:highlight w:val="yellow"/>
              </w:rPr>
              <w:t xml:space="preserve">L’attribut </w:t>
            </w:r>
            <w:r w:rsidRPr="00A559A0">
              <w:rPr>
                <w:b/>
                <w:i/>
                <w:sz w:val="18"/>
                <w:highlight w:val="yellow"/>
              </w:rPr>
              <w:t>version</w:t>
            </w:r>
            <w:r w:rsidRPr="00A559A0">
              <w:rPr>
                <w:sz w:val="18"/>
                <w:highlight w:val="yellow"/>
              </w:rPr>
              <w:t xml:space="preserve"> portera la version du profil.</w:t>
            </w:r>
          </w:p>
          <w:p w14:paraId="5F8D1324" w14:textId="5F8C46FE" w:rsidR="0049741A" w:rsidRPr="00A559A0" w:rsidRDefault="0049741A" w:rsidP="00962BCD">
            <w:pPr>
              <w:rPr>
                <w:sz w:val="18"/>
              </w:rPr>
            </w:pPr>
            <w:r w:rsidRPr="00A559A0">
              <w:rPr>
                <w:sz w:val="18"/>
                <w:highlight w:val="yellow"/>
              </w:rPr>
              <w:t>L'Identifiant du TYPE OF VALUE est imposé à NETEX_</w:t>
            </w:r>
            <w:r w:rsidR="00306E1D" w:rsidRPr="00A559A0">
              <w:rPr>
                <w:sz w:val="18"/>
                <w:highlight w:val="yellow"/>
              </w:rPr>
              <w:t>TARIF</w:t>
            </w:r>
            <w:r w:rsidRPr="00A559A0">
              <w:rPr>
                <w:sz w:val="18"/>
                <w:highlight w:val="yellow"/>
              </w:rPr>
              <w:t>.</w:t>
            </w:r>
          </w:p>
        </w:tc>
      </w:tr>
      <w:tr w:rsidR="0049741A" w:rsidRPr="00A559A0" w14:paraId="61C2D576" w14:textId="77777777" w:rsidTr="00962BCD">
        <w:trPr>
          <w:gridAfter w:val="1"/>
          <w:wAfter w:w="3916" w:type="dxa"/>
        </w:trPr>
        <w:tc>
          <w:tcPr>
            <w:tcW w:w="900" w:type="dxa"/>
            <w:tcBorders>
              <w:top w:val="single" w:sz="2" w:space="0" w:color="auto"/>
              <w:left w:val="single" w:sz="2" w:space="0" w:color="auto"/>
              <w:bottom w:val="single" w:sz="2" w:space="0" w:color="auto"/>
              <w:right w:val="single" w:sz="2" w:space="0" w:color="auto"/>
            </w:tcBorders>
            <w:hideMark/>
          </w:tcPr>
          <w:p w14:paraId="0483E3DC" w14:textId="77777777" w:rsidR="0049741A" w:rsidRPr="00A559A0" w:rsidRDefault="0049741A" w:rsidP="00962BCD">
            <w:pPr>
              <w:rPr>
                <w:sz w:val="18"/>
              </w:rPr>
            </w:pPr>
            <w:bookmarkStart w:id="277" w:name="BKM_A2D8932C_6ABF_4097_9753_E85B4704C763"/>
            <w:bookmarkEnd w:id="277"/>
          </w:p>
        </w:tc>
        <w:tc>
          <w:tcPr>
            <w:tcW w:w="1620" w:type="dxa"/>
            <w:tcBorders>
              <w:top w:val="single" w:sz="2" w:space="0" w:color="auto"/>
              <w:left w:val="single" w:sz="2" w:space="0" w:color="auto"/>
              <w:bottom w:val="single" w:sz="2" w:space="0" w:color="auto"/>
              <w:right w:val="single" w:sz="2" w:space="0" w:color="auto"/>
            </w:tcBorders>
            <w:hideMark/>
          </w:tcPr>
          <w:p w14:paraId="52C92193" w14:textId="77777777" w:rsidR="0049741A" w:rsidRPr="00A559A0" w:rsidRDefault="0049741A" w:rsidP="00962BCD">
            <w:pPr>
              <w:rPr>
                <w:sz w:val="18"/>
              </w:rPr>
            </w:pPr>
            <w:r w:rsidRPr="00A559A0">
              <w:rPr>
                <w:b/>
                <w:i/>
                <w:sz w:val="18"/>
              </w:rPr>
              <w:t>Name</w:t>
            </w:r>
          </w:p>
        </w:tc>
        <w:tc>
          <w:tcPr>
            <w:tcW w:w="1890" w:type="dxa"/>
            <w:tcBorders>
              <w:top w:val="single" w:sz="2" w:space="0" w:color="auto"/>
              <w:left w:val="single" w:sz="2" w:space="0" w:color="auto"/>
              <w:bottom w:val="single" w:sz="2" w:space="0" w:color="auto"/>
              <w:right w:val="single" w:sz="2" w:space="0" w:color="auto"/>
            </w:tcBorders>
            <w:hideMark/>
          </w:tcPr>
          <w:p w14:paraId="0919D627" w14:textId="77777777" w:rsidR="0049741A" w:rsidRPr="00A559A0" w:rsidRDefault="0049741A" w:rsidP="00962BCD">
            <w:pPr>
              <w:rPr>
                <w:sz w:val="18"/>
              </w:rPr>
            </w:pPr>
            <w:r w:rsidRPr="00A559A0">
              <w:rPr>
                <w:i/>
                <w:sz w:val="18"/>
              </w:rPr>
              <w:t>MultilingualString</w:t>
            </w:r>
          </w:p>
        </w:tc>
        <w:tc>
          <w:tcPr>
            <w:tcW w:w="1170" w:type="dxa"/>
            <w:tcBorders>
              <w:top w:val="single" w:sz="2" w:space="0" w:color="auto"/>
              <w:left w:val="single" w:sz="2" w:space="0" w:color="auto"/>
              <w:bottom w:val="single" w:sz="2" w:space="0" w:color="auto"/>
              <w:right w:val="single" w:sz="2" w:space="0" w:color="auto"/>
            </w:tcBorders>
            <w:hideMark/>
          </w:tcPr>
          <w:p w14:paraId="3F39502A" w14:textId="77777777" w:rsidR="0049741A" w:rsidRPr="00A559A0" w:rsidRDefault="0049741A" w:rsidP="00962BCD">
            <w:pPr>
              <w:rPr>
                <w:sz w:val="18"/>
              </w:rPr>
            </w:pPr>
            <w:r w:rsidRPr="00A559A0">
              <w:rPr>
                <w:sz w:val="18"/>
              </w:rPr>
              <w:t>1:1</w:t>
            </w:r>
          </w:p>
        </w:tc>
        <w:tc>
          <w:tcPr>
            <w:tcW w:w="3918" w:type="dxa"/>
            <w:tcBorders>
              <w:top w:val="single" w:sz="2" w:space="0" w:color="auto"/>
              <w:left w:val="single" w:sz="2" w:space="0" w:color="auto"/>
              <w:bottom w:val="single" w:sz="2" w:space="0" w:color="auto"/>
              <w:right w:val="single" w:sz="2" w:space="0" w:color="auto"/>
            </w:tcBorders>
            <w:hideMark/>
          </w:tcPr>
          <w:p w14:paraId="14C5255D" w14:textId="77777777" w:rsidR="0049741A" w:rsidRPr="00A559A0" w:rsidRDefault="0049741A" w:rsidP="00962BCD">
            <w:pPr>
              <w:rPr>
                <w:sz w:val="18"/>
              </w:rPr>
            </w:pPr>
            <w:r w:rsidRPr="00A559A0">
              <w:rPr>
                <w:sz w:val="18"/>
              </w:rPr>
              <w:t>Nom du TYPE OF VALUE.</w:t>
            </w:r>
          </w:p>
          <w:p w14:paraId="6A372CE9" w14:textId="1A0BB2E1" w:rsidR="0049741A" w:rsidRPr="00A559A0" w:rsidRDefault="0049741A" w:rsidP="00962BCD">
            <w:pPr>
              <w:rPr>
                <w:sz w:val="18"/>
              </w:rPr>
            </w:pPr>
            <w:r w:rsidRPr="00A559A0">
              <w:rPr>
                <w:sz w:val="18"/>
                <w:highlight w:val="yellow"/>
              </w:rPr>
              <w:t xml:space="preserve">Imposé à « NETEX </w:t>
            </w:r>
            <w:r w:rsidR="00306E1D" w:rsidRPr="00A559A0">
              <w:rPr>
                <w:sz w:val="18"/>
                <w:highlight w:val="yellow"/>
              </w:rPr>
              <w:t>TARIF</w:t>
            </w:r>
            <w:r w:rsidRPr="00A559A0">
              <w:rPr>
                <w:sz w:val="18"/>
                <w:highlight w:val="yellow"/>
              </w:rPr>
              <w:t>».</w:t>
            </w:r>
          </w:p>
        </w:tc>
      </w:tr>
      <w:tr w:rsidR="0049741A" w:rsidRPr="00A559A0" w14:paraId="635D9F8C" w14:textId="77777777" w:rsidTr="00962BCD">
        <w:trPr>
          <w:gridAfter w:val="1"/>
          <w:wAfter w:w="3915" w:type="dxa"/>
          <w:hidden/>
        </w:trPr>
        <w:tc>
          <w:tcPr>
            <w:tcW w:w="899" w:type="dxa"/>
            <w:tcBorders>
              <w:top w:val="single" w:sz="2" w:space="0" w:color="auto"/>
              <w:left w:val="single" w:sz="2" w:space="0" w:color="auto"/>
              <w:bottom w:val="single" w:sz="2" w:space="0" w:color="auto"/>
              <w:right w:val="single" w:sz="2" w:space="0" w:color="auto"/>
            </w:tcBorders>
            <w:hideMark/>
          </w:tcPr>
          <w:p w14:paraId="0A840283" w14:textId="77777777" w:rsidR="0049741A" w:rsidRPr="00A559A0" w:rsidRDefault="0049741A" w:rsidP="00962BCD">
            <w:pPr>
              <w:rPr>
                <w:vanish/>
                <w:sz w:val="18"/>
              </w:rPr>
            </w:pPr>
            <w:bookmarkStart w:id="278" w:name="BKM_B2BD8208_FA0D_4d84_A7F0_53A7653D05A1"/>
            <w:bookmarkEnd w:id="278"/>
          </w:p>
        </w:tc>
        <w:tc>
          <w:tcPr>
            <w:tcW w:w="1620" w:type="dxa"/>
            <w:tcBorders>
              <w:top w:val="single" w:sz="2" w:space="0" w:color="auto"/>
              <w:left w:val="single" w:sz="2" w:space="0" w:color="auto"/>
              <w:bottom w:val="single" w:sz="2" w:space="0" w:color="auto"/>
              <w:right w:val="single" w:sz="2" w:space="0" w:color="auto"/>
            </w:tcBorders>
            <w:hideMark/>
          </w:tcPr>
          <w:p w14:paraId="05610B9F" w14:textId="77777777" w:rsidR="0049741A" w:rsidRPr="00A559A0" w:rsidRDefault="0049741A" w:rsidP="00962BCD">
            <w:pPr>
              <w:rPr>
                <w:b/>
                <w:i/>
                <w:vanish/>
                <w:sz w:val="18"/>
                <w:highlight w:val="cyan"/>
              </w:rPr>
            </w:pPr>
            <w:r w:rsidRPr="00A559A0">
              <w:rPr>
                <w:b/>
                <w:i/>
                <w:vanish/>
                <w:sz w:val="18"/>
                <w:highlight w:val="cyan"/>
              </w:rPr>
              <w:t>ShortName</w:t>
            </w:r>
          </w:p>
        </w:tc>
        <w:tc>
          <w:tcPr>
            <w:tcW w:w="1889" w:type="dxa"/>
            <w:tcBorders>
              <w:top w:val="single" w:sz="2" w:space="0" w:color="auto"/>
              <w:left w:val="single" w:sz="2" w:space="0" w:color="auto"/>
              <w:bottom w:val="single" w:sz="2" w:space="0" w:color="auto"/>
              <w:right w:val="single" w:sz="2" w:space="0" w:color="auto"/>
            </w:tcBorders>
            <w:hideMark/>
          </w:tcPr>
          <w:p w14:paraId="770796CB" w14:textId="77777777" w:rsidR="0049741A" w:rsidRPr="00A559A0" w:rsidRDefault="0049741A" w:rsidP="00962BCD">
            <w:pPr>
              <w:rPr>
                <w:vanish/>
                <w:sz w:val="18"/>
                <w:highlight w:val="cyan"/>
              </w:rPr>
            </w:pPr>
            <w:r w:rsidRPr="00A559A0">
              <w:rPr>
                <w:i/>
                <w:vanish/>
                <w:sz w:val="18"/>
                <w:highlight w:val="cyan"/>
              </w:rPr>
              <w:t>MultilingualString</w:t>
            </w:r>
          </w:p>
        </w:tc>
        <w:tc>
          <w:tcPr>
            <w:tcW w:w="1170" w:type="dxa"/>
            <w:tcBorders>
              <w:top w:val="single" w:sz="2" w:space="0" w:color="auto"/>
              <w:left w:val="single" w:sz="2" w:space="0" w:color="auto"/>
              <w:bottom w:val="single" w:sz="2" w:space="0" w:color="auto"/>
              <w:right w:val="single" w:sz="2" w:space="0" w:color="auto"/>
            </w:tcBorders>
            <w:hideMark/>
          </w:tcPr>
          <w:p w14:paraId="7930E73F" w14:textId="77777777" w:rsidR="0049741A" w:rsidRPr="00A559A0" w:rsidRDefault="0049741A" w:rsidP="00962BCD">
            <w:pPr>
              <w:rPr>
                <w:vanish/>
                <w:sz w:val="18"/>
                <w:highlight w:val="cyan"/>
              </w:rPr>
            </w:pPr>
            <w:r w:rsidRPr="00A559A0">
              <w:rPr>
                <w:vanish/>
                <w:sz w:val="18"/>
                <w:highlight w:val="cyan"/>
              </w:rPr>
              <w:t>1:1</w:t>
            </w:r>
          </w:p>
        </w:tc>
        <w:tc>
          <w:tcPr>
            <w:tcW w:w="3917" w:type="dxa"/>
            <w:tcBorders>
              <w:top w:val="single" w:sz="2" w:space="0" w:color="auto"/>
              <w:left w:val="single" w:sz="2" w:space="0" w:color="auto"/>
              <w:bottom w:val="single" w:sz="2" w:space="0" w:color="auto"/>
              <w:right w:val="single" w:sz="2" w:space="0" w:color="auto"/>
            </w:tcBorders>
            <w:hideMark/>
          </w:tcPr>
          <w:p w14:paraId="642465AE" w14:textId="1189D07D" w:rsidR="0049741A" w:rsidRPr="00A559A0" w:rsidRDefault="0049741A" w:rsidP="00962BCD">
            <w:pPr>
              <w:rPr>
                <w:vanish/>
                <w:sz w:val="18"/>
                <w:highlight w:val="cyan"/>
              </w:rPr>
            </w:pPr>
            <w:r w:rsidRPr="00A559A0">
              <w:rPr>
                <w:vanish/>
                <w:sz w:val="18"/>
                <w:highlight w:val="cyan"/>
              </w:rPr>
              <w:t xml:space="preserve">Short </w:t>
            </w:r>
            <w:r w:rsidR="00867E96" w:rsidRPr="00A559A0">
              <w:rPr>
                <w:vanish/>
                <w:sz w:val="18"/>
                <w:highlight w:val="cyan"/>
              </w:rPr>
              <w:t>Nom du</w:t>
            </w:r>
            <w:r w:rsidRPr="00A559A0">
              <w:rPr>
                <w:vanish/>
                <w:sz w:val="18"/>
                <w:highlight w:val="cyan"/>
              </w:rPr>
              <w:t xml:space="preserve"> TYPE OF VALUE.</w:t>
            </w:r>
          </w:p>
        </w:tc>
      </w:tr>
      <w:tr w:rsidR="0049741A" w:rsidRPr="00A559A0" w14:paraId="5D2369C0" w14:textId="77777777" w:rsidTr="00962BCD">
        <w:trPr>
          <w:gridAfter w:val="1"/>
          <w:wAfter w:w="3915" w:type="dxa"/>
        </w:trPr>
        <w:tc>
          <w:tcPr>
            <w:tcW w:w="899" w:type="dxa"/>
            <w:tcBorders>
              <w:top w:val="single" w:sz="2" w:space="0" w:color="auto"/>
              <w:left w:val="single" w:sz="2" w:space="0" w:color="auto"/>
              <w:bottom w:val="single" w:sz="2" w:space="0" w:color="auto"/>
              <w:right w:val="single" w:sz="2" w:space="0" w:color="auto"/>
            </w:tcBorders>
            <w:hideMark/>
          </w:tcPr>
          <w:p w14:paraId="19BEA7D0" w14:textId="77777777" w:rsidR="0049741A" w:rsidRPr="00A559A0" w:rsidRDefault="0049741A" w:rsidP="00962BCD">
            <w:pPr>
              <w:rPr>
                <w:sz w:val="18"/>
              </w:rPr>
            </w:pPr>
          </w:p>
        </w:tc>
        <w:tc>
          <w:tcPr>
            <w:tcW w:w="1620" w:type="dxa"/>
            <w:tcBorders>
              <w:top w:val="single" w:sz="2" w:space="0" w:color="auto"/>
              <w:left w:val="single" w:sz="2" w:space="0" w:color="auto"/>
              <w:bottom w:val="single" w:sz="2" w:space="0" w:color="auto"/>
              <w:right w:val="single" w:sz="2" w:space="0" w:color="auto"/>
            </w:tcBorders>
            <w:hideMark/>
          </w:tcPr>
          <w:p w14:paraId="423883E5" w14:textId="77777777" w:rsidR="0049741A" w:rsidRPr="00A559A0" w:rsidRDefault="0049741A" w:rsidP="00962BCD">
            <w:pPr>
              <w:rPr>
                <w:sz w:val="18"/>
              </w:rPr>
            </w:pPr>
            <w:r w:rsidRPr="00A559A0">
              <w:rPr>
                <w:b/>
                <w:i/>
                <w:sz w:val="18"/>
              </w:rPr>
              <w:t>Description</w:t>
            </w:r>
          </w:p>
        </w:tc>
        <w:tc>
          <w:tcPr>
            <w:tcW w:w="1889" w:type="dxa"/>
            <w:tcBorders>
              <w:top w:val="single" w:sz="2" w:space="0" w:color="auto"/>
              <w:left w:val="single" w:sz="2" w:space="0" w:color="auto"/>
              <w:bottom w:val="single" w:sz="2" w:space="0" w:color="auto"/>
              <w:right w:val="single" w:sz="2" w:space="0" w:color="auto"/>
            </w:tcBorders>
            <w:hideMark/>
          </w:tcPr>
          <w:p w14:paraId="0D28BDEA" w14:textId="77777777" w:rsidR="0049741A" w:rsidRPr="00A559A0" w:rsidRDefault="0049741A" w:rsidP="00962BCD">
            <w:pPr>
              <w:rPr>
                <w:sz w:val="18"/>
              </w:rPr>
            </w:pPr>
            <w:r w:rsidRPr="00A559A0">
              <w:rPr>
                <w:i/>
                <w:sz w:val="18"/>
              </w:rPr>
              <w:t>MultilingualString</w:t>
            </w:r>
          </w:p>
        </w:tc>
        <w:tc>
          <w:tcPr>
            <w:tcW w:w="1170" w:type="dxa"/>
            <w:tcBorders>
              <w:top w:val="single" w:sz="2" w:space="0" w:color="auto"/>
              <w:left w:val="single" w:sz="2" w:space="0" w:color="auto"/>
              <w:bottom w:val="single" w:sz="2" w:space="0" w:color="auto"/>
              <w:right w:val="single" w:sz="2" w:space="0" w:color="auto"/>
            </w:tcBorders>
            <w:hideMark/>
          </w:tcPr>
          <w:p w14:paraId="6F0A65B0" w14:textId="77777777" w:rsidR="0049741A" w:rsidRPr="00A559A0" w:rsidRDefault="0049741A" w:rsidP="00962BCD">
            <w:pPr>
              <w:rPr>
                <w:sz w:val="18"/>
              </w:rPr>
            </w:pPr>
            <w:r w:rsidRPr="00A559A0">
              <w:rPr>
                <w:sz w:val="18"/>
              </w:rPr>
              <w:t>1:1</w:t>
            </w:r>
          </w:p>
        </w:tc>
        <w:tc>
          <w:tcPr>
            <w:tcW w:w="3917" w:type="dxa"/>
            <w:tcBorders>
              <w:top w:val="single" w:sz="2" w:space="0" w:color="auto"/>
              <w:left w:val="single" w:sz="2" w:space="0" w:color="auto"/>
              <w:bottom w:val="single" w:sz="2" w:space="0" w:color="auto"/>
              <w:right w:val="single" w:sz="2" w:space="0" w:color="auto"/>
            </w:tcBorders>
            <w:hideMark/>
          </w:tcPr>
          <w:p w14:paraId="7CEC0D2A" w14:textId="77777777" w:rsidR="0049741A" w:rsidRPr="00A559A0" w:rsidRDefault="0049741A" w:rsidP="00962BCD">
            <w:pPr>
              <w:rPr>
                <w:sz w:val="18"/>
              </w:rPr>
            </w:pPr>
            <w:r w:rsidRPr="00A559A0">
              <w:rPr>
                <w:sz w:val="18"/>
              </w:rPr>
              <w:t>Description du TYPE OF VALUE.</w:t>
            </w:r>
          </w:p>
          <w:p w14:paraId="06C20AC2" w14:textId="44721960" w:rsidR="0049741A" w:rsidRPr="00A559A0" w:rsidRDefault="0049741A" w:rsidP="00962BCD">
            <w:pPr>
              <w:rPr>
                <w:sz w:val="18"/>
              </w:rPr>
            </w:pPr>
            <w:r w:rsidRPr="00A559A0">
              <w:rPr>
                <w:sz w:val="18"/>
                <w:highlight w:val="yellow"/>
              </w:rPr>
              <w:t xml:space="preserve">Imposé à « Profil d’échange français NETEX </w:t>
            </w:r>
            <w:r w:rsidR="00306E1D" w:rsidRPr="00A559A0">
              <w:rPr>
                <w:sz w:val="18"/>
                <w:highlight w:val="yellow"/>
              </w:rPr>
              <w:t>TARIF</w:t>
            </w:r>
            <w:r w:rsidRPr="00A559A0">
              <w:rPr>
                <w:sz w:val="18"/>
                <w:highlight w:val="yellow"/>
              </w:rPr>
              <w:t>».</w:t>
            </w:r>
          </w:p>
        </w:tc>
      </w:tr>
      <w:tr w:rsidR="0049741A" w:rsidRPr="00A559A0" w14:paraId="047472C9" w14:textId="77777777" w:rsidTr="00962BCD">
        <w:trPr>
          <w:gridAfter w:val="1"/>
          <w:wAfter w:w="3915" w:type="dxa"/>
          <w:hidden/>
        </w:trPr>
        <w:tc>
          <w:tcPr>
            <w:tcW w:w="899" w:type="dxa"/>
            <w:tcBorders>
              <w:top w:val="single" w:sz="2" w:space="0" w:color="auto"/>
              <w:left w:val="single" w:sz="2" w:space="0" w:color="auto"/>
              <w:bottom w:val="single" w:sz="2" w:space="0" w:color="auto"/>
              <w:right w:val="single" w:sz="2" w:space="0" w:color="auto"/>
            </w:tcBorders>
            <w:hideMark/>
          </w:tcPr>
          <w:p w14:paraId="329CCA36" w14:textId="77777777" w:rsidR="0049741A" w:rsidRPr="00A559A0" w:rsidRDefault="0049741A" w:rsidP="00962BCD">
            <w:pPr>
              <w:rPr>
                <w:vanish/>
                <w:sz w:val="18"/>
              </w:rPr>
            </w:pPr>
            <w:bookmarkStart w:id="279" w:name="BKM_B41746E4_1449_464b_95F9_84372E9EF54F"/>
            <w:bookmarkEnd w:id="279"/>
          </w:p>
        </w:tc>
        <w:tc>
          <w:tcPr>
            <w:tcW w:w="1620" w:type="dxa"/>
            <w:tcBorders>
              <w:top w:val="single" w:sz="2" w:space="0" w:color="auto"/>
              <w:left w:val="single" w:sz="2" w:space="0" w:color="auto"/>
              <w:bottom w:val="single" w:sz="2" w:space="0" w:color="auto"/>
              <w:right w:val="single" w:sz="2" w:space="0" w:color="auto"/>
            </w:tcBorders>
            <w:hideMark/>
          </w:tcPr>
          <w:p w14:paraId="44063CD4" w14:textId="77777777" w:rsidR="0049741A" w:rsidRPr="00A559A0" w:rsidRDefault="0049741A" w:rsidP="00962BCD">
            <w:pPr>
              <w:rPr>
                <w:vanish/>
                <w:sz w:val="18"/>
                <w:highlight w:val="cyan"/>
              </w:rPr>
            </w:pPr>
            <w:r w:rsidRPr="00A559A0">
              <w:rPr>
                <w:b/>
                <w:i/>
                <w:vanish/>
                <w:sz w:val="18"/>
                <w:highlight w:val="cyan"/>
              </w:rPr>
              <w:t>Image</w:t>
            </w:r>
          </w:p>
        </w:tc>
        <w:tc>
          <w:tcPr>
            <w:tcW w:w="1889" w:type="dxa"/>
            <w:tcBorders>
              <w:top w:val="single" w:sz="2" w:space="0" w:color="auto"/>
              <w:left w:val="single" w:sz="2" w:space="0" w:color="auto"/>
              <w:bottom w:val="single" w:sz="2" w:space="0" w:color="auto"/>
              <w:right w:val="single" w:sz="2" w:space="0" w:color="auto"/>
            </w:tcBorders>
            <w:hideMark/>
          </w:tcPr>
          <w:p w14:paraId="3E58683C" w14:textId="77777777" w:rsidR="0049741A" w:rsidRPr="00A559A0" w:rsidRDefault="0049741A" w:rsidP="00962BCD">
            <w:pPr>
              <w:rPr>
                <w:vanish/>
                <w:sz w:val="18"/>
                <w:highlight w:val="cyan"/>
              </w:rPr>
            </w:pPr>
            <w:r w:rsidRPr="00A559A0">
              <w:rPr>
                <w:i/>
                <w:vanish/>
                <w:sz w:val="18"/>
                <w:highlight w:val="cyan"/>
              </w:rPr>
              <w:t>anyURI</w:t>
            </w:r>
          </w:p>
        </w:tc>
        <w:tc>
          <w:tcPr>
            <w:tcW w:w="1170" w:type="dxa"/>
            <w:tcBorders>
              <w:top w:val="single" w:sz="2" w:space="0" w:color="auto"/>
              <w:left w:val="single" w:sz="2" w:space="0" w:color="auto"/>
              <w:bottom w:val="single" w:sz="2" w:space="0" w:color="auto"/>
              <w:right w:val="single" w:sz="2" w:space="0" w:color="auto"/>
            </w:tcBorders>
            <w:hideMark/>
          </w:tcPr>
          <w:p w14:paraId="60A389C1" w14:textId="77777777" w:rsidR="0049741A" w:rsidRPr="00A559A0" w:rsidRDefault="0049741A" w:rsidP="00962BCD">
            <w:pPr>
              <w:rPr>
                <w:vanish/>
                <w:sz w:val="18"/>
                <w:highlight w:val="cyan"/>
              </w:rPr>
            </w:pPr>
            <w:r w:rsidRPr="00A559A0">
              <w:rPr>
                <w:vanish/>
                <w:sz w:val="18"/>
                <w:highlight w:val="cyan"/>
              </w:rPr>
              <w:t>0:1</w:t>
            </w:r>
          </w:p>
        </w:tc>
        <w:tc>
          <w:tcPr>
            <w:tcW w:w="3917" w:type="dxa"/>
            <w:tcBorders>
              <w:top w:val="single" w:sz="2" w:space="0" w:color="auto"/>
              <w:left w:val="single" w:sz="2" w:space="0" w:color="auto"/>
              <w:bottom w:val="single" w:sz="2" w:space="0" w:color="auto"/>
              <w:right w:val="single" w:sz="2" w:space="0" w:color="auto"/>
            </w:tcBorders>
            <w:hideMark/>
          </w:tcPr>
          <w:p w14:paraId="7CE8A7A5" w14:textId="77777777" w:rsidR="0049741A" w:rsidRPr="00A559A0" w:rsidRDefault="0049741A" w:rsidP="00962BCD">
            <w:pPr>
              <w:rPr>
                <w:vanish/>
                <w:sz w:val="18"/>
                <w:highlight w:val="cyan"/>
              </w:rPr>
            </w:pPr>
            <w:r w:rsidRPr="00A559A0">
              <w:rPr>
                <w:vanish/>
                <w:sz w:val="18"/>
                <w:highlight w:val="cyan"/>
              </w:rPr>
              <w:t>Default image for TYPE OF VALUE.</w:t>
            </w:r>
          </w:p>
        </w:tc>
      </w:tr>
      <w:tr w:rsidR="0049741A" w:rsidRPr="00A559A0" w14:paraId="3D2FD450" w14:textId="77777777" w:rsidTr="00962BCD">
        <w:trPr>
          <w:gridAfter w:val="1"/>
          <w:wAfter w:w="3914" w:type="dxa"/>
          <w:hidden/>
        </w:trPr>
        <w:tc>
          <w:tcPr>
            <w:tcW w:w="899" w:type="dxa"/>
            <w:tcBorders>
              <w:top w:val="single" w:sz="2" w:space="0" w:color="auto"/>
              <w:left w:val="single" w:sz="2" w:space="0" w:color="auto"/>
              <w:bottom w:val="single" w:sz="2" w:space="0" w:color="auto"/>
              <w:right w:val="single" w:sz="2" w:space="0" w:color="auto"/>
            </w:tcBorders>
          </w:tcPr>
          <w:p w14:paraId="026436A8" w14:textId="77777777" w:rsidR="0049741A" w:rsidRPr="00A559A0" w:rsidRDefault="0049741A" w:rsidP="00962BCD">
            <w:pPr>
              <w:rPr>
                <w:vanish/>
                <w:sz w:val="18"/>
              </w:rPr>
            </w:pPr>
          </w:p>
        </w:tc>
        <w:tc>
          <w:tcPr>
            <w:tcW w:w="1620" w:type="dxa"/>
            <w:tcBorders>
              <w:top w:val="single" w:sz="2" w:space="0" w:color="auto"/>
              <w:left w:val="single" w:sz="2" w:space="0" w:color="auto"/>
              <w:bottom w:val="single" w:sz="2" w:space="0" w:color="auto"/>
              <w:right w:val="single" w:sz="2" w:space="0" w:color="auto"/>
            </w:tcBorders>
          </w:tcPr>
          <w:p w14:paraId="59916FE5" w14:textId="77777777" w:rsidR="0049741A" w:rsidRPr="00A559A0" w:rsidRDefault="0049741A" w:rsidP="00962BCD">
            <w:pPr>
              <w:rPr>
                <w:b/>
                <w:i/>
                <w:vanish/>
                <w:sz w:val="18"/>
                <w:highlight w:val="cyan"/>
              </w:rPr>
            </w:pPr>
            <w:r w:rsidRPr="00A559A0">
              <w:rPr>
                <w:b/>
                <w:i/>
                <w:vanish/>
                <w:sz w:val="18"/>
                <w:highlight w:val="cyan"/>
              </w:rPr>
              <w:t>Url</w:t>
            </w:r>
          </w:p>
        </w:tc>
        <w:tc>
          <w:tcPr>
            <w:tcW w:w="1890" w:type="dxa"/>
            <w:tcBorders>
              <w:top w:val="single" w:sz="2" w:space="0" w:color="auto"/>
              <w:left w:val="single" w:sz="2" w:space="0" w:color="auto"/>
              <w:bottom w:val="single" w:sz="2" w:space="0" w:color="auto"/>
              <w:right w:val="single" w:sz="2" w:space="0" w:color="auto"/>
            </w:tcBorders>
          </w:tcPr>
          <w:p w14:paraId="3B7E8C1F" w14:textId="77777777" w:rsidR="0049741A" w:rsidRPr="00A559A0" w:rsidRDefault="0049741A" w:rsidP="00962BCD">
            <w:pPr>
              <w:rPr>
                <w:i/>
                <w:vanish/>
                <w:sz w:val="18"/>
                <w:highlight w:val="cyan"/>
              </w:rPr>
            </w:pPr>
            <w:r w:rsidRPr="00A559A0">
              <w:rPr>
                <w:i/>
                <w:vanish/>
                <w:sz w:val="18"/>
                <w:highlight w:val="cyan"/>
              </w:rPr>
              <w:t>anyURI</w:t>
            </w:r>
          </w:p>
        </w:tc>
        <w:tc>
          <w:tcPr>
            <w:tcW w:w="1170" w:type="dxa"/>
            <w:tcBorders>
              <w:top w:val="single" w:sz="2" w:space="0" w:color="auto"/>
              <w:left w:val="single" w:sz="2" w:space="0" w:color="auto"/>
              <w:bottom w:val="single" w:sz="2" w:space="0" w:color="auto"/>
              <w:right w:val="single" w:sz="2" w:space="0" w:color="auto"/>
            </w:tcBorders>
          </w:tcPr>
          <w:p w14:paraId="00D24946" w14:textId="77777777" w:rsidR="0049741A" w:rsidRPr="00A559A0" w:rsidRDefault="0049741A" w:rsidP="00962BCD">
            <w:pPr>
              <w:rPr>
                <w:vanish/>
                <w:sz w:val="18"/>
                <w:highlight w:val="cyan"/>
              </w:rPr>
            </w:pPr>
            <w:r w:rsidRPr="00A559A0">
              <w:rPr>
                <w:vanish/>
                <w:sz w:val="18"/>
                <w:highlight w:val="cyan"/>
              </w:rPr>
              <w:t>0:1</w:t>
            </w:r>
          </w:p>
        </w:tc>
        <w:tc>
          <w:tcPr>
            <w:tcW w:w="3917" w:type="dxa"/>
            <w:tcBorders>
              <w:top w:val="single" w:sz="2" w:space="0" w:color="auto"/>
              <w:left w:val="single" w:sz="2" w:space="0" w:color="auto"/>
              <w:bottom w:val="single" w:sz="2" w:space="0" w:color="auto"/>
              <w:right w:val="single" w:sz="2" w:space="0" w:color="auto"/>
            </w:tcBorders>
          </w:tcPr>
          <w:p w14:paraId="1E51A4E6" w14:textId="77777777" w:rsidR="0049741A" w:rsidRPr="00A559A0" w:rsidRDefault="0049741A" w:rsidP="00962BCD">
            <w:pPr>
              <w:rPr>
                <w:vanish/>
                <w:sz w:val="18"/>
                <w:highlight w:val="cyan"/>
              </w:rPr>
            </w:pPr>
            <w:r w:rsidRPr="00A559A0">
              <w:rPr>
                <w:vanish/>
                <w:sz w:val="18"/>
                <w:highlight w:val="cyan"/>
              </w:rPr>
              <w:t>Default URL for TYPE OF VALUE.</w:t>
            </w:r>
          </w:p>
        </w:tc>
      </w:tr>
      <w:tr w:rsidR="0049741A" w:rsidRPr="00A559A0" w14:paraId="00E6CE18" w14:textId="77777777" w:rsidTr="00962BCD">
        <w:trPr>
          <w:gridAfter w:val="1"/>
          <w:wAfter w:w="3914" w:type="dxa"/>
          <w:hidden/>
        </w:trPr>
        <w:tc>
          <w:tcPr>
            <w:tcW w:w="899" w:type="dxa"/>
            <w:tcBorders>
              <w:top w:val="single" w:sz="2" w:space="0" w:color="auto"/>
              <w:left w:val="single" w:sz="2" w:space="0" w:color="auto"/>
              <w:bottom w:val="single" w:sz="2" w:space="0" w:color="auto"/>
              <w:right w:val="single" w:sz="2" w:space="0" w:color="auto"/>
            </w:tcBorders>
          </w:tcPr>
          <w:p w14:paraId="6EF0CE59" w14:textId="77777777" w:rsidR="0049741A" w:rsidRPr="00A559A0" w:rsidRDefault="0049741A" w:rsidP="00962BCD">
            <w:pPr>
              <w:rPr>
                <w:vanish/>
                <w:sz w:val="18"/>
                <w:szCs w:val="18"/>
              </w:rPr>
            </w:pPr>
          </w:p>
        </w:tc>
        <w:tc>
          <w:tcPr>
            <w:tcW w:w="1620" w:type="dxa"/>
            <w:tcBorders>
              <w:top w:val="single" w:sz="2" w:space="0" w:color="auto"/>
              <w:left w:val="single" w:sz="2" w:space="0" w:color="auto"/>
              <w:bottom w:val="single" w:sz="2" w:space="0" w:color="auto"/>
              <w:right w:val="single" w:sz="2" w:space="0" w:color="auto"/>
            </w:tcBorders>
            <w:hideMark/>
          </w:tcPr>
          <w:p w14:paraId="27292737" w14:textId="77777777" w:rsidR="0049741A" w:rsidRPr="00A559A0" w:rsidRDefault="0049741A" w:rsidP="00962BCD">
            <w:pPr>
              <w:rPr>
                <w:b/>
                <w:i/>
                <w:vanish/>
                <w:sz w:val="18"/>
                <w:szCs w:val="18"/>
                <w:highlight w:val="cyan"/>
              </w:rPr>
            </w:pPr>
            <w:r w:rsidRPr="00A559A0">
              <w:rPr>
                <w:b/>
                <w:i/>
                <w:vanish/>
                <w:sz w:val="18"/>
                <w:szCs w:val="18"/>
                <w:highlight w:val="cyan"/>
              </w:rPr>
              <w:t>PrivateCode</w:t>
            </w:r>
          </w:p>
        </w:tc>
        <w:tc>
          <w:tcPr>
            <w:tcW w:w="1890" w:type="dxa"/>
            <w:tcBorders>
              <w:top w:val="single" w:sz="2" w:space="0" w:color="auto"/>
              <w:left w:val="single" w:sz="2" w:space="0" w:color="auto"/>
              <w:bottom w:val="single" w:sz="2" w:space="0" w:color="auto"/>
              <w:right w:val="single" w:sz="2" w:space="0" w:color="auto"/>
            </w:tcBorders>
            <w:hideMark/>
          </w:tcPr>
          <w:p w14:paraId="70D23E9F" w14:textId="77777777" w:rsidR="0049741A" w:rsidRPr="00A559A0" w:rsidRDefault="0049741A" w:rsidP="00962BCD">
            <w:pPr>
              <w:rPr>
                <w:i/>
                <w:vanish/>
                <w:sz w:val="18"/>
                <w:szCs w:val="18"/>
                <w:highlight w:val="cyan"/>
              </w:rPr>
            </w:pPr>
            <w:r w:rsidRPr="00A559A0">
              <w:rPr>
                <w:i/>
                <w:vanish/>
                <w:sz w:val="18"/>
                <w:szCs w:val="18"/>
                <w:highlight w:val="cyan"/>
              </w:rPr>
              <w:t>PrivateCode</w:t>
            </w:r>
          </w:p>
        </w:tc>
        <w:tc>
          <w:tcPr>
            <w:tcW w:w="1170" w:type="dxa"/>
            <w:tcBorders>
              <w:top w:val="single" w:sz="2" w:space="0" w:color="auto"/>
              <w:left w:val="single" w:sz="2" w:space="0" w:color="auto"/>
              <w:bottom w:val="single" w:sz="2" w:space="0" w:color="auto"/>
              <w:right w:val="single" w:sz="2" w:space="0" w:color="auto"/>
            </w:tcBorders>
            <w:hideMark/>
          </w:tcPr>
          <w:p w14:paraId="4CB94B34" w14:textId="77777777" w:rsidR="0049741A" w:rsidRPr="00A559A0" w:rsidRDefault="0049741A" w:rsidP="00962BCD">
            <w:pPr>
              <w:rPr>
                <w:vanish/>
                <w:sz w:val="18"/>
                <w:szCs w:val="18"/>
                <w:highlight w:val="cyan"/>
              </w:rPr>
            </w:pPr>
            <w:r w:rsidRPr="00A559A0">
              <w:rPr>
                <w:vanish/>
                <w:sz w:val="18"/>
                <w:szCs w:val="18"/>
                <w:highlight w:val="cyan"/>
              </w:rPr>
              <w:t>0:1</w:t>
            </w:r>
          </w:p>
        </w:tc>
        <w:tc>
          <w:tcPr>
            <w:tcW w:w="3917" w:type="dxa"/>
            <w:tcBorders>
              <w:top w:val="single" w:sz="2" w:space="0" w:color="auto"/>
              <w:left w:val="single" w:sz="2" w:space="0" w:color="auto"/>
              <w:bottom w:val="single" w:sz="2" w:space="0" w:color="auto"/>
              <w:right w:val="single" w:sz="2" w:space="0" w:color="auto"/>
            </w:tcBorders>
            <w:hideMark/>
          </w:tcPr>
          <w:p w14:paraId="7B86E407" w14:textId="7173B6EF" w:rsidR="0049741A" w:rsidRPr="00A559A0" w:rsidRDefault="0049741A" w:rsidP="00962BCD">
            <w:pPr>
              <w:rPr>
                <w:vanish/>
                <w:sz w:val="18"/>
                <w:szCs w:val="18"/>
                <w:highlight w:val="cyan"/>
              </w:rPr>
            </w:pPr>
            <w:r w:rsidRPr="00A559A0">
              <w:rPr>
                <w:vanish/>
                <w:sz w:val="18"/>
                <w:szCs w:val="18"/>
                <w:highlight w:val="cyan"/>
              </w:rPr>
              <w:t xml:space="preserve">Private Code </w:t>
            </w:r>
            <w:r w:rsidR="0009410C" w:rsidRPr="00A559A0">
              <w:rPr>
                <w:vanish/>
                <w:sz w:val="18"/>
                <w:szCs w:val="18"/>
                <w:highlight w:val="cyan"/>
              </w:rPr>
              <w:t>associé au</w:t>
            </w:r>
            <w:r w:rsidRPr="00A559A0">
              <w:rPr>
                <w:vanish/>
                <w:sz w:val="18"/>
                <w:szCs w:val="18"/>
                <w:highlight w:val="cyan"/>
              </w:rPr>
              <w:t xml:space="preserve"> TYPE OF VALUE.</w:t>
            </w:r>
          </w:p>
        </w:tc>
      </w:tr>
    </w:tbl>
    <w:p w14:paraId="317D1169" w14:textId="77777777" w:rsidR="0049741A" w:rsidRPr="00A559A0" w:rsidRDefault="0049741A" w:rsidP="0049741A"/>
    <w:p w14:paraId="35DEF7E5" w14:textId="77777777" w:rsidR="00EC0B2F" w:rsidRPr="00A559A0" w:rsidRDefault="00EC0B2F" w:rsidP="00701A13"/>
    <w:p w14:paraId="173B59F6" w14:textId="4443FB84" w:rsidR="005371C2" w:rsidRPr="00A559A0" w:rsidRDefault="00435DBE" w:rsidP="00435DBE">
      <w:pPr>
        <w:pStyle w:val="ANNEX"/>
        <w:rPr>
          <w:rFonts w:cs="Arial"/>
        </w:rPr>
      </w:pPr>
      <w:r w:rsidRPr="00A559A0">
        <w:rPr>
          <w:b w:val="0"/>
        </w:rPr>
        <w:lastRenderedPageBreak/>
        <w:br/>
      </w:r>
      <w:bookmarkStart w:id="280" w:name="_Ref405975129"/>
      <w:r w:rsidRPr="00A559A0">
        <w:fldChar w:fldCharType="begin"/>
      </w:r>
      <w:r w:rsidRPr="00A559A0">
        <w:instrText xml:space="preserve">SEQ aaa \h </w:instrText>
      </w:r>
      <w:r w:rsidRPr="00A559A0">
        <w:fldChar w:fldCharType="end"/>
      </w:r>
      <w:r w:rsidRPr="00A559A0">
        <w:fldChar w:fldCharType="begin"/>
      </w:r>
      <w:r w:rsidRPr="00A559A0">
        <w:instrText xml:space="preserve">SEQ table \r0\h </w:instrText>
      </w:r>
      <w:r w:rsidRPr="00A559A0">
        <w:fldChar w:fldCharType="end"/>
      </w:r>
      <w:r w:rsidRPr="00A559A0">
        <w:fldChar w:fldCharType="begin"/>
      </w:r>
      <w:r w:rsidRPr="00A559A0">
        <w:instrText xml:space="preserve">SEQ figure \r0\h </w:instrText>
      </w:r>
      <w:r w:rsidRPr="00A559A0">
        <w:fldChar w:fldCharType="end"/>
      </w:r>
      <w:r w:rsidRPr="00A559A0">
        <w:rPr>
          <w:b w:val="0"/>
        </w:rPr>
        <w:br/>
      </w:r>
      <w:bookmarkStart w:id="281" w:name="_Toc86936162"/>
      <w:bookmarkEnd w:id="280"/>
      <w:r w:rsidR="00133AC5" w:rsidRPr="00A559A0">
        <w:rPr>
          <w:rFonts w:cs="Arial"/>
        </w:rPr>
        <w:t>Usage Parameters</w:t>
      </w:r>
      <w:bookmarkEnd w:id="281"/>
    </w:p>
    <w:p w14:paraId="4B631F0D" w14:textId="34AB0885" w:rsidR="00ED226F" w:rsidRPr="00A559A0" w:rsidRDefault="00ED226F" w:rsidP="00ED226F"/>
    <w:p w14:paraId="2072A525" w14:textId="308E3329" w:rsidR="00ED226F" w:rsidRPr="00A559A0" w:rsidRDefault="00ED226F" w:rsidP="005948D1">
      <w:r w:rsidRPr="00A559A0">
        <w:t>Les CONDITIONS D’UTILISATION (USAGE PARAMETER) sont nombreuses, mais il est difficile d’en faire une sélection dans le cadre du profil car la diversité des offres tarifaire est telle qu’il n’est pas possible d’affirmer que telle CONDITION d’UTILISATION n’est (et ne sera) utile nulle part en France. Les tableaux ci-dessous fournissent, pour mémoire, donc l’intégralité des CONDITIONS D’UTILISATION proposées par NeTEx</w:t>
      </w:r>
      <w:r w:rsidR="001D5B61">
        <w:t xml:space="preserve"> (non traduit en Français, donc en Anglais)</w:t>
      </w:r>
      <w:r w:rsidRPr="00A559A0">
        <w:t>.</w:t>
      </w:r>
    </w:p>
    <w:p w14:paraId="7A07F36C" w14:textId="77777777" w:rsidR="00133AC5" w:rsidRPr="00A559A0" w:rsidRDefault="00133AC5" w:rsidP="00133AC5">
      <w:pPr>
        <w:pStyle w:val="a2"/>
        <w:tabs>
          <w:tab w:val="clear" w:pos="360"/>
          <w:tab w:val="clear" w:pos="500"/>
          <w:tab w:val="clear" w:pos="720"/>
        </w:tabs>
        <w:ind w:left="499" w:hanging="499"/>
        <w:jc w:val="both"/>
      </w:pPr>
      <w:bookmarkStart w:id="282" w:name="_Toc86936163"/>
      <w:r w:rsidRPr="00A559A0">
        <w:rPr>
          <w:rFonts w:cs="Arial"/>
        </w:rPr>
        <w:t>Usage Parameter: Travel – Attributes</w:t>
      </w:r>
      <w:bookmarkEnd w:id="282"/>
    </w:p>
    <w:p w14:paraId="1E125DCA" w14:textId="381FF4AB" w:rsidR="00133AC5" w:rsidRPr="00A559A0" w:rsidRDefault="00133AC5" w:rsidP="00133AC5">
      <w:pPr>
        <w:pStyle w:val="a3"/>
        <w:tabs>
          <w:tab w:val="clear" w:pos="640"/>
          <w:tab w:val="clear" w:pos="720"/>
          <w:tab w:val="clear" w:pos="880"/>
        </w:tabs>
        <w:spacing w:before="240"/>
        <w:ind w:left="641" w:hanging="641"/>
        <w:jc w:val="both"/>
      </w:pPr>
      <w:bookmarkStart w:id="283" w:name="_Toc86936164"/>
      <w:r w:rsidRPr="00A559A0">
        <w:rPr>
          <w:rFonts w:cs="Arial"/>
        </w:rPr>
        <w:t xml:space="preserve">RoundTrip – </w:t>
      </w:r>
      <w:r w:rsidR="00B9651A" w:rsidRPr="00A559A0">
        <w:rPr>
          <w:rFonts w:cs="Arial"/>
        </w:rPr>
        <w:t>Element</w:t>
      </w:r>
      <w:bookmarkEnd w:id="283"/>
    </w:p>
    <w:p w14:paraId="41A4C30F"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Properties relating to single or return trip use of an access right.</w:t>
      </w:r>
    </w:p>
    <w:p w14:paraId="68DBE486" w14:textId="3E8896CC"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w:t>
      </w:r>
      <w:r w:rsidRPr="00A559A0">
        <w:rPr>
          <w:rFonts w:cs="Arial"/>
        </w:rPr>
        <w:fldChar w:fldCharType="end"/>
      </w:r>
      <w:r w:rsidRPr="00A559A0">
        <w:rPr>
          <w:rFonts w:cs="Arial"/>
        </w:rPr>
        <w:t xml:space="preserve"> – </w:t>
      </w:r>
      <w:r w:rsidRPr="00A559A0">
        <w:rPr>
          <w:rFonts w:cs="Arial"/>
          <w:i/>
        </w:rPr>
        <w:t>RoundTrip</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368"/>
        <w:gridCol w:w="1985"/>
        <w:gridCol w:w="709"/>
        <w:gridCol w:w="4938"/>
      </w:tblGrid>
      <w:tr w:rsidR="00133AC5" w:rsidRPr="00A559A0" w14:paraId="6F41C738"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6DACCDC"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368" w:type="dxa"/>
            <w:tcBorders>
              <w:top w:val="single" w:sz="2" w:space="0" w:color="auto"/>
              <w:left w:val="single" w:sz="2" w:space="0" w:color="auto"/>
              <w:bottom w:val="single" w:sz="2" w:space="0" w:color="auto"/>
              <w:right w:val="single" w:sz="2" w:space="0" w:color="auto"/>
            </w:tcBorders>
            <w:shd w:val="clear" w:color="auto" w:fill="E6E6E6"/>
          </w:tcPr>
          <w:p w14:paraId="22F1E82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1985" w:type="dxa"/>
            <w:tcBorders>
              <w:top w:val="single" w:sz="2" w:space="0" w:color="auto"/>
              <w:left w:val="single" w:sz="2" w:space="0" w:color="auto"/>
              <w:bottom w:val="single" w:sz="2" w:space="0" w:color="auto"/>
              <w:right w:val="single" w:sz="2" w:space="0" w:color="auto"/>
            </w:tcBorders>
            <w:shd w:val="clear" w:color="auto" w:fill="E6E6E6"/>
          </w:tcPr>
          <w:p w14:paraId="35638D3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472D2C2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938" w:type="dxa"/>
            <w:tcBorders>
              <w:top w:val="single" w:sz="2" w:space="0" w:color="auto"/>
              <w:left w:val="single" w:sz="2" w:space="0" w:color="auto"/>
              <w:bottom w:val="single" w:sz="2" w:space="0" w:color="auto"/>
              <w:right w:val="single" w:sz="2" w:space="0" w:color="auto"/>
            </w:tcBorders>
            <w:shd w:val="clear" w:color="auto" w:fill="E6E6E6"/>
          </w:tcPr>
          <w:p w14:paraId="2B04B934"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755E2505"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984AC8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368" w:type="dxa"/>
            <w:tcBorders>
              <w:top w:val="single" w:sz="2" w:space="0" w:color="auto"/>
              <w:left w:val="single" w:sz="2" w:space="0" w:color="auto"/>
              <w:bottom w:val="single" w:sz="2" w:space="0" w:color="auto"/>
              <w:right w:val="single" w:sz="2" w:space="0" w:color="auto"/>
            </w:tcBorders>
            <w:shd w:val="clear" w:color="auto" w:fill="FFFFFF"/>
          </w:tcPr>
          <w:p w14:paraId="01DC64C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985" w:type="dxa"/>
            <w:tcBorders>
              <w:top w:val="single" w:sz="2" w:space="0" w:color="auto"/>
              <w:left w:val="single" w:sz="2" w:space="0" w:color="auto"/>
              <w:bottom w:val="single" w:sz="2" w:space="0" w:color="auto"/>
              <w:right w:val="single" w:sz="2" w:space="0" w:color="auto"/>
            </w:tcBorders>
            <w:shd w:val="clear" w:color="auto" w:fill="FFFFFF"/>
          </w:tcPr>
          <w:p w14:paraId="7F131209"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709" w:type="dxa"/>
            <w:tcBorders>
              <w:top w:val="single" w:sz="2" w:space="0" w:color="auto"/>
              <w:left w:val="single" w:sz="2" w:space="0" w:color="auto"/>
              <w:bottom w:val="single" w:sz="2" w:space="0" w:color="auto"/>
              <w:right w:val="single" w:sz="2" w:space="0" w:color="auto"/>
            </w:tcBorders>
            <w:shd w:val="clear" w:color="auto" w:fill="FFFFFF"/>
          </w:tcPr>
          <w:p w14:paraId="19A7EB1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938" w:type="dxa"/>
            <w:tcBorders>
              <w:top w:val="single" w:sz="2" w:space="0" w:color="auto"/>
              <w:left w:val="single" w:sz="2" w:space="0" w:color="auto"/>
              <w:bottom w:val="single" w:sz="2" w:space="0" w:color="auto"/>
              <w:right w:val="single" w:sz="2" w:space="0" w:color="auto"/>
            </w:tcBorders>
            <w:shd w:val="clear" w:color="auto" w:fill="FFFFFF"/>
          </w:tcPr>
          <w:p w14:paraId="59F3B470" w14:textId="46B62D43"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ROUND TRIP</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09764146" w14:textId="77777777" w:rsidTr="0033215E">
        <w:tc>
          <w:tcPr>
            <w:tcW w:w="900" w:type="dxa"/>
            <w:tcBorders>
              <w:top w:val="single" w:sz="2" w:space="0" w:color="auto"/>
              <w:left w:val="single" w:sz="2" w:space="0" w:color="auto"/>
              <w:bottom w:val="single" w:sz="2" w:space="0" w:color="auto"/>
              <w:right w:val="single" w:sz="2" w:space="0" w:color="auto"/>
            </w:tcBorders>
          </w:tcPr>
          <w:p w14:paraId="37BF261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368" w:type="dxa"/>
            <w:tcBorders>
              <w:top w:val="single" w:sz="2" w:space="0" w:color="auto"/>
              <w:left w:val="single" w:sz="2" w:space="0" w:color="auto"/>
              <w:bottom w:val="single" w:sz="2" w:space="0" w:color="auto"/>
              <w:right w:val="single" w:sz="2" w:space="0" w:color="auto"/>
            </w:tcBorders>
          </w:tcPr>
          <w:p w14:paraId="3B24B172"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1985" w:type="dxa"/>
            <w:tcBorders>
              <w:top w:val="single" w:sz="2" w:space="0" w:color="auto"/>
              <w:left w:val="single" w:sz="2" w:space="0" w:color="auto"/>
              <w:bottom w:val="single" w:sz="2" w:space="0" w:color="auto"/>
              <w:right w:val="single" w:sz="2" w:space="0" w:color="auto"/>
            </w:tcBorders>
          </w:tcPr>
          <w:p w14:paraId="09B836A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RoundTripIdType</w:t>
            </w:r>
          </w:p>
        </w:tc>
        <w:tc>
          <w:tcPr>
            <w:tcW w:w="709" w:type="dxa"/>
            <w:tcBorders>
              <w:top w:val="single" w:sz="2" w:space="0" w:color="auto"/>
              <w:left w:val="single" w:sz="2" w:space="0" w:color="auto"/>
              <w:bottom w:val="single" w:sz="2" w:space="0" w:color="auto"/>
              <w:right w:val="single" w:sz="2" w:space="0" w:color="auto"/>
            </w:tcBorders>
          </w:tcPr>
          <w:p w14:paraId="7B14C4F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938" w:type="dxa"/>
            <w:tcBorders>
              <w:top w:val="single" w:sz="2" w:space="0" w:color="auto"/>
              <w:left w:val="single" w:sz="2" w:space="0" w:color="auto"/>
              <w:bottom w:val="single" w:sz="2" w:space="0" w:color="auto"/>
              <w:right w:val="single" w:sz="2" w:space="0" w:color="auto"/>
            </w:tcBorders>
          </w:tcPr>
          <w:p w14:paraId="66D5D31B" w14:textId="44FE25F7"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ROUND TRIP.</w:t>
            </w:r>
          </w:p>
          <w:p w14:paraId="3410B1D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single</w:t>
            </w:r>
            <w:r w:rsidRPr="00A559A0">
              <w:rPr>
                <w:rFonts w:eastAsia="Times New Roman" w:cs="Arial"/>
                <w:i/>
                <w:iCs/>
                <w:color w:val="0F0F0F"/>
                <w:sz w:val="18"/>
                <w:szCs w:val="24"/>
              </w:rPr>
              <w:tab/>
              <w:t>Single trip.</w:t>
            </w:r>
          </w:p>
          <w:p w14:paraId="7F824DD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return</w:t>
            </w:r>
            <w:r w:rsidRPr="00A559A0">
              <w:rPr>
                <w:rFonts w:eastAsia="Times New Roman" w:cs="Arial"/>
                <w:i/>
                <w:iCs/>
                <w:color w:val="0F0F0F"/>
                <w:sz w:val="18"/>
                <w:szCs w:val="24"/>
              </w:rPr>
              <w:tab/>
              <w:t>Outbound and return trip.</w:t>
            </w:r>
          </w:p>
          <w:p w14:paraId="44F0B2F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returnOut</w:t>
            </w:r>
            <w:r w:rsidRPr="00A559A0">
              <w:rPr>
                <w:rFonts w:eastAsia="Times New Roman" w:cs="Arial"/>
                <w:i/>
                <w:iCs/>
                <w:color w:val="0F0F0F"/>
                <w:sz w:val="18"/>
                <w:szCs w:val="24"/>
              </w:rPr>
              <w:tab/>
              <w:t>Outbound leg of return journey</w:t>
            </w:r>
          </w:p>
          <w:p w14:paraId="610F0F7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returnBack</w:t>
            </w:r>
            <w:r w:rsidRPr="00A559A0">
              <w:rPr>
                <w:rFonts w:eastAsia="Times New Roman" w:cs="Arial"/>
                <w:i/>
                <w:iCs/>
                <w:color w:val="0F0F0F"/>
                <w:sz w:val="18"/>
                <w:szCs w:val="24"/>
              </w:rPr>
              <w:tab/>
              <w:t xml:space="preserve">Return leg of return journey. </w:t>
            </w:r>
          </w:p>
          <w:p w14:paraId="19D2131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returnOnly</w:t>
            </w:r>
            <w:r w:rsidRPr="00A559A0">
              <w:rPr>
                <w:rFonts w:eastAsia="Times New Roman" w:cs="Arial"/>
                <w:i/>
                <w:iCs/>
                <w:color w:val="0F0F0F"/>
                <w:sz w:val="18"/>
                <w:szCs w:val="24"/>
              </w:rPr>
              <w:tab/>
              <w:t>Return trip only</w:t>
            </w:r>
          </w:p>
          <w:p w14:paraId="2B341E2C"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multiple</w:t>
            </w:r>
            <w:r w:rsidRPr="00A559A0">
              <w:rPr>
                <w:rFonts w:eastAsia="Times New Roman" w:cs="Arial"/>
                <w:i/>
                <w:iCs/>
                <w:color w:val="0F0F0F"/>
                <w:sz w:val="18"/>
                <w:szCs w:val="24"/>
              </w:rPr>
              <w:tab/>
              <w:t>Multiple trip.</w:t>
            </w:r>
          </w:p>
        </w:tc>
      </w:tr>
      <w:tr w:rsidR="00133AC5" w:rsidRPr="00A559A0" w14:paraId="4CF61D5C" w14:textId="77777777" w:rsidTr="0033215E">
        <w:tc>
          <w:tcPr>
            <w:tcW w:w="900" w:type="dxa"/>
            <w:tcBorders>
              <w:top w:val="single" w:sz="2" w:space="0" w:color="auto"/>
              <w:left w:val="single" w:sz="2" w:space="0" w:color="auto"/>
              <w:bottom w:val="single" w:sz="2" w:space="0" w:color="auto"/>
              <w:right w:val="single" w:sz="2" w:space="0" w:color="auto"/>
            </w:tcBorders>
          </w:tcPr>
          <w:p w14:paraId="18B2D241" w14:textId="77777777" w:rsidR="00133AC5" w:rsidRPr="00A559A0" w:rsidRDefault="00133AC5" w:rsidP="0033215E">
            <w:pPr>
              <w:jc w:val="center"/>
              <w:rPr>
                <w:rFonts w:eastAsia="Times New Roman" w:cs="Arial"/>
                <w:color w:val="0F0F0F"/>
                <w:sz w:val="18"/>
                <w:szCs w:val="24"/>
              </w:rPr>
            </w:pPr>
          </w:p>
        </w:tc>
        <w:tc>
          <w:tcPr>
            <w:tcW w:w="1368" w:type="dxa"/>
            <w:tcBorders>
              <w:top w:val="single" w:sz="2" w:space="0" w:color="auto"/>
              <w:left w:val="single" w:sz="2" w:space="0" w:color="auto"/>
              <w:bottom w:val="single" w:sz="2" w:space="0" w:color="auto"/>
              <w:right w:val="single" w:sz="2" w:space="0" w:color="auto"/>
            </w:tcBorders>
          </w:tcPr>
          <w:p w14:paraId="1F38C77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TripType</w:t>
            </w:r>
          </w:p>
        </w:tc>
        <w:tc>
          <w:tcPr>
            <w:tcW w:w="1985" w:type="dxa"/>
            <w:tcBorders>
              <w:top w:val="single" w:sz="2" w:space="0" w:color="auto"/>
              <w:left w:val="single" w:sz="2" w:space="0" w:color="auto"/>
              <w:bottom w:val="single" w:sz="2" w:space="0" w:color="auto"/>
              <w:right w:val="single" w:sz="2" w:space="0" w:color="auto"/>
            </w:tcBorders>
          </w:tcPr>
          <w:p w14:paraId="60487DB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709" w:type="dxa"/>
            <w:tcBorders>
              <w:top w:val="single" w:sz="2" w:space="0" w:color="auto"/>
              <w:left w:val="single" w:sz="2" w:space="0" w:color="auto"/>
              <w:bottom w:val="single" w:sz="2" w:space="0" w:color="auto"/>
              <w:right w:val="single" w:sz="2" w:space="0" w:color="auto"/>
            </w:tcBorders>
          </w:tcPr>
          <w:p w14:paraId="580AACE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938" w:type="dxa"/>
            <w:tcBorders>
              <w:top w:val="single" w:sz="2" w:space="0" w:color="auto"/>
              <w:left w:val="single" w:sz="2" w:space="0" w:color="auto"/>
              <w:bottom w:val="single" w:sz="2" w:space="0" w:color="auto"/>
              <w:right w:val="single" w:sz="2" w:space="0" w:color="auto"/>
            </w:tcBorders>
          </w:tcPr>
          <w:p w14:paraId="2C978C82"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return trip is allowed.</w:t>
            </w:r>
          </w:p>
        </w:tc>
      </w:tr>
      <w:tr w:rsidR="00133AC5" w:rsidRPr="00A559A0" w14:paraId="4F3F3A5C" w14:textId="77777777" w:rsidTr="0033215E">
        <w:tc>
          <w:tcPr>
            <w:tcW w:w="900" w:type="dxa"/>
            <w:tcBorders>
              <w:top w:val="single" w:sz="2" w:space="0" w:color="auto"/>
              <w:left w:val="single" w:sz="2" w:space="0" w:color="auto"/>
              <w:bottom w:val="single" w:sz="2" w:space="0" w:color="auto"/>
              <w:right w:val="single" w:sz="2" w:space="0" w:color="auto"/>
            </w:tcBorders>
          </w:tcPr>
          <w:p w14:paraId="18D12CDD" w14:textId="77777777" w:rsidR="00133AC5" w:rsidRPr="00A559A0" w:rsidRDefault="00133AC5" w:rsidP="0033215E">
            <w:pPr>
              <w:jc w:val="center"/>
              <w:rPr>
                <w:rFonts w:eastAsia="Times New Roman" w:cs="Arial"/>
                <w:color w:val="0F0F0F"/>
                <w:sz w:val="18"/>
                <w:szCs w:val="24"/>
              </w:rPr>
            </w:pPr>
          </w:p>
        </w:tc>
        <w:tc>
          <w:tcPr>
            <w:tcW w:w="1368" w:type="dxa"/>
            <w:tcBorders>
              <w:top w:val="single" w:sz="2" w:space="0" w:color="auto"/>
              <w:left w:val="single" w:sz="2" w:space="0" w:color="auto"/>
              <w:bottom w:val="single" w:sz="2" w:space="0" w:color="auto"/>
              <w:right w:val="single" w:sz="2" w:space="0" w:color="auto"/>
            </w:tcBorders>
          </w:tcPr>
          <w:p w14:paraId="2BB2D6FB"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DoubleSingleFare</w:t>
            </w:r>
          </w:p>
        </w:tc>
        <w:tc>
          <w:tcPr>
            <w:tcW w:w="1985" w:type="dxa"/>
            <w:tcBorders>
              <w:top w:val="single" w:sz="2" w:space="0" w:color="auto"/>
              <w:left w:val="single" w:sz="2" w:space="0" w:color="auto"/>
              <w:bottom w:val="single" w:sz="2" w:space="0" w:color="auto"/>
              <w:right w:val="single" w:sz="2" w:space="0" w:color="auto"/>
            </w:tcBorders>
          </w:tcPr>
          <w:p w14:paraId="06EE139C"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709" w:type="dxa"/>
            <w:tcBorders>
              <w:top w:val="single" w:sz="2" w:space="0" w:color="auto"/>
              <w:left w:val="single" w:sz="2" w:space="0" w:color="auto"/>
              <w:bottom w:val="single" w:sz="2" w:space="0" w:color="auto"/>
              <w:right w:val="single" w:sz="2" w:space="0" w:color="auto"/>
            </w:tcBorders>
          </w:tcPr>
          <w:p w14:paraId="7672F28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938" w:type="dxa"/>
            <w:tcBorders>
              <w:top w:val="single" w:sz="2" w:space="0" w:color="auto"/>
              <w:left w:val="single" w:sz="2" w:space="0" w:color="auto"/>
              <w:bottom w:val="single" w:sz="2" w:space="0" w:color="auto"/>
              <w:right w:val="single" w:sz="2" w:space="0" w:color="auto"/>
            </w:tcBorders>
          </w:tcPr>
          <w:p w14:paraId="32CF215A"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fare for return trip is single fare doubled.</w:t>
            </w:r>
          </w:p>
        </w:tc>
      </w:tr>
      <w:tr w:rsidR="00133AC5" w:rsidRPr="00A559A0" w14:paraId="63D24CBA" w14:textId="77777777" w:rsidTr="0033215E">
        <w:tc>
          <w:tcPr>
            <w:tcW w:w="900" w:type="dxa"/>
            <w:tcBorders>
              <w:top w:val="single" w:sz="2" w:space="0" w:color="auto"/>
              <w:left w:val="single" w:sz="2" w:space="0" w:color="auto"/>
              <w:bottom w:val="single" w:sz="2" w:space="0" w:color="auto"/>
              <w:right w:val="single" w:sz="2" w:space="0" w:color="auto"/>
            </w:tcBorders>
          </w:tcPr>
          <w:p w14:paraId="47AEABE5" w14:textId="77777777" w:rsidR="00133AC5" w:rsidRPr="00A559A0" w:rsidRDefault="00133AC5" w:rsidP="0033215E">
            <w:pPr>
              <w:jc w:val="center"/>
              <w:rPr>
                <w:rFonts w:eastAsia="Times New Roman" w:cs="Arial"/>
                <w:color w:val="0F0F0F"/>
                <w:sz w:val="18"/>
                <w:szCs w:val="24"/>
              </w:rPr>
            </w:pPr>
          </w:p>
        </w:tc>
        <w:tc>
          <w:tcPr>
            <w:tcW w:w="1368" w:type="dxa"/>
            <w:tcBorders>
              <w:top w:val="single" w:sz="2" w:space="0" w:color="auto"/>
              <w:left w:val="single" w:sz="2" w:space="0" w:color="auto"/>
              <w:bottom w:val="single" w:sz="2" w:space="0" w:color="auto"/>
              <w:right w:val="single" w:sz="2" w:space="0" w:color="auto"/>
            </w:tcBorders>
          </w:tcPr>
          <w:p w14:paraId="13054D2E"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ShortTrip</w:t>
            </w:r>
          </w:p>
        </w:tc>
        <w:tc>
          <w:tcPr>
            <w:tcW w:w="1985" w:type="dxa"/>
            <w:tcBorders>
              <w:top w:val="single" w:sz="2" w:space="0" w:color="auto"/>
              <w:left w:val="single" w:sz="2" w:space="0" w:color="auto"/>
              <w:bottom w:val="single" w:sz="2" w:space="0" w:color="auto"/>
              <w:right w:val="single" w:sz="2" w:space="0" w:color="auto"/>
            </w:tcBorders>
          </w:tcPr>
          <w:p w14:paraId="4D6EA125"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xsd:boolean</w:t>
            </w:r>
          </w:p>
        </w:tc>
        <w:tc>
          <w:tcPr>
            <w:tcW w:w="709" w:type="dxa"/>
            <w:tcBorders>
              <w:top w:val="single" w:sz="2" w:space="0" w:color="auto"/>
              <w:left w:val="single" w:sz="2" w:space="0" w:color="auto"/>
              <w:bottom w:val="single" w:sz="2" w:space="0" w:color="auto"/>
              <w:right w:val="single" w:sz="2" w:space="0" w:color="auto"/>
            </w:tcBorders>
          </w:tcPr>
          <w:p w14:paraId="2828F49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938" w:type="dxa"/>
            <w:tcBorders>
              <w:top w:val="single" w:sz="2" w:space="0" w:color="auto"/>
              <w:left w:val="single" w:sz="2" w:space="0" w:color="auto"/>
              <w:bottom w:val="single" w:sz="2" w:space="0" w:color="auto"/>
              <w:right w:val="single" w:sz="2" w:space="0" w:color="auto"/>
            </w:tcBorders>
          </w:tcPr>
          <w:p w14:paraId="463B1646"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trip is classified as a short trip for fares.</w:t>
            </w:r>
          </w:p>
        </w:tc>
      </w:tr>
      <w:tr w:rsidR="00133AC5" w:rsidRPr="00A559A0" w14:paraId="4A40DA60" w14:textId="77777777" w:rsidTr="0033215E">
        <w:tc>
          <w:tcPr>
            <w:tcW w:w="900" w:type="dxa"/>
            <w:tcBorders>
              <w:top w:val="single" w:sz="2" w:space="0" w:color="auto"/>
              <w:left w:val="single" w:sz="2" w:space="0" w:color="auto"/>
              <w:bottom w:val="single" w:sz="2" w:space="0" w:color="auto"/>
              <w:right w:val="single" w:sz="2" w:space="0" w:color="auto"/>
            </w:tcBorders>
          </w:tcPr>
          <w:p w14:paraId="15D6587C" w14:textId="77777777" w:rsidR="00133AC5" w:rsidRPr="00A559A0" w:rsidRDefault="00133AC5" w:rsidP="0033215E">
            <w:pPr>
              <w:jc w:val="center"/>
              <w:rPr>
                <w:rFonts w:eastAsia="Times New Roman" w:cs="Arial"/>
                <w:color w:val="0F0F0F"/>
                <w:sz w:val="18"/>
                <w:szCs w:val="24"/>
              </w:rPr>
            </w:pPr>
          </w:p>
        </w:tc>
        <w:tc>
          <w:tcPr>
            <w:tcW w:w="1368" w:type="dxa"/>
            <w:tcBorders>
              <w:top w:val="single" w:sz="2" w:space="0" w:color="auto"/>
              <w:left w:val="single" w:sz="2" w:space="0" w:color="auto"/>
              <w:bottom w:val="single" w:sz="2" w:space="0" w:color="auto"/>
              <w:right w:val="single" w:sz="2" w:space="0" w:color="auto"/>
            </w:tcBorders>
          </w:tcPr>
          <w:p w14:paraId="5B0D4983"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IsRequired</w:t>
            </w:r>
          </w:p>
        </w:tc>
        <w:tc>
          <w:tcPr>
            <w:tcW w:w="1985" w:type="dxa"/>
            <w:tcBorders>
              <w:top w:val="single" w:sz="2" w:space="0" w:color="auto"/>
              <w:left w:val="single" w:sz="2" w:space="0" w:color="auto"/>
              <w:bottom w:val="single" w:sz="2" w:space="0" w:color="auto"/>
              <w:right w:val="single" w:sz="2" w:space="0" w:color="auto"/>
            </w:tcBorders>
          </w:tcPr>
          <w:p w14:paraId="27CA16D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709" w:type="dxa"/>
            <w:tcBorders>
              <w:top w:val="single" w:sz="2" w:space="0" w:color="auto"/>
              <w:left w:val="single" w:sz="2" w:space="0" w:color="auto"/>
              <w:bottom w:val="single" w:sz="2" w:space="0" w:color="auto"/>
              <w:right w:val="single" w:sz="2" w:space="0" w:color="auto"/>
            </w:tcBorders>
          </w:tcPr>
          <w:p w14:paraId="0EDAC6F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938" w:type="dxa"/>
            <w:tcBorders>
              <w:top w:val="single" w:sz="2" w:space="0" w:color="auto"/>
              <w:left w:val="single" w:sz="2" w:space="0" w:color="auto"/>
              <w:bottom w:val="single" w:sz="2" w:space="0" w:color="auto"/>
              <w:right w:val="single" w:sz="2" w:space="0" w:color="auto"/>
            </w:tcBorders>
          </w:tcPr>
          <w:p w14:paraId="7A0FC68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return trip is required.</w:t>
            </w:r>
          </w:p>
        </w:tc>
      </w:tr>
    </w:tbl>
    <w:p w14:paraId="350675E8" w14:textId="77777777" w:rsidR="00133AC5" w:rsidRPr="00A559A0" w:rsidRDefault="00133AC5" w:rsidP="00133AC5">
      <w:pPr>
        <w:rPr>
          <w:rFonts w:cs="Arial"/>
        </w:rPr>
      </w:pPr>
    </w:p>
    <w:p w14:paraId="53E627BC" w14:textId="29653D09" w:rsidR="00133AC5" w:rsidRPr="00A559A0" w:rsidRDefault="00133AC5" w:rsidP="00133AC5">
      <w:pPr>
        <w:pStyle w:val="a3"/>
        <w:tabs>
          <w:tab w:val="clear" w:pos="640"/>
          <w:tab w:val="clear" w:pos="720"/>
          <w:tab w:val="clear" w:pos="880"/>
        </w:tabs>
        <w:spacing w:before="240"/>
        <w:ind w:left="641" w:hanging="641"/>
        <w:jc w:val="both"/>
      </w:pPr>
      <w:bookmarkStart w:id="284" w:name="_Toc86936165"/>
      <w:r w:rsidRPr="00A559A0">
        <w:rPr>
          <w:rFonts w:cs="Arial"/>
        </w:rPr>
        <w:t xml:space="preserve">Routing – </w:t>
      </w:r>
      <w:r w:rsidR="00B9651A" w:rsidRPr="00A559A0">
        <w:rPr>
          <w:rFonts w:cs="Arial"/>
        </w:rPr>
        <w:t>Element</w:t>
      </w:r>
      <w:bookmarkEnd w:id="284"/>
    </w:p>
    <w:p w14:paraId="3F8F4B10"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Limitations on routing of an access right.</w:t>
      </w:r>
    </w:p>
    <w:p w14:paraId="773F70A3" w14:textId="6B8D85BB"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w:t>
      </w:r>
      <w:r w:rsidRPr="00A559A0">
        <w:rPr>
          <w:rFonts w:cs="Arial"/>
        </w:rPr>
        <w:fldChar w:fldCharType="end"/>
      </w:r>
      <w:r w:rsidRPr="00A559A0">
        <w:rPr>
          <w:rFonts w:cs="Arial"/>
        </w:rPr>
        <w:t xml:space="preserve"> – </w:t>
      </w:r>
      <w:r w:rsidRPr="00A559A0">
        <w:rPr>
          <w:rFonts w:cs="Arial"/>
          <w:i/>
        </w:rPr>
        <w:t>Routing</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1875"/>
        <w:gridCol w:w="850"/>
        <w:gridCol w:w="4655"/>
      </w:tblGrid>
      <w:tr w:rsidR="00133AC5" w:rsidRPr="00A559A0" w14:paraId="6729910A"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7D1168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B59EF8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1875" w:type="dxa"/>
            <w:tcBorders>
              <w:top w:val="single" w:sz="2" w:space="0" w:color="auto"/>
              <w:left w:val="single" w:sz="2" w:space="0" w:color="auto"/>
              <w:bottom w:val="single" w:sz="2" w:space="0" w:color="auto"/>
              <w:right w:val="single" w:sz="2" w:space="0" w:color="auto"/>
            </w:tcBorders>
            <w:shd w:val="clear" w:color="auto" w:fill="E6E6E6"/>
          </w:tcPr>
          <w:p w14:paraId="144676D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6E48FDEC"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655" w:type="dxa"/>
            <w:tcBorders>
              <w:top w:val="single" w:sz="2" w:space="0" w:color="auto"/>
              <w:left w:val="single" w:sz="2" w:space="0" w:color="auto"/>
              <w:bottom w:val="single" w:sz="2" w:space="0" w:color="auto"/>
              <w:right w:val="single" w:sz="2" w:space="0" w:color="auto"/>
            </w:tcBorders>
            <w:shd w:val="clear" w:color="auto" w:fill="E6E6E6"/>
          </w:tcPr>
          <w:p w14:paraId="01424A50"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666C95FA"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0AE0C6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lastRenderedPageBreak/>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01E42E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875" w:type="dxa"/>
            <w:tcBorders>
              <w:top w:val="single" w:sz="2" w:space="0" w:color="auto"/>
              <w:left w:val="single" w:sz="2" w:space="0" w:color="auto"/>
              <w:bottom w:val="single" w:sz="2" w:space="0" w:color="auto"/>
              <w:right w:val="single" w:sz="2" w:space="0" w:color="auto"/>
            </w:tcBorders>
            <w:shd w:val="clear" w:color="auto" w:fill="FFFFFF"/>
          </w:tcPr>
          <w:p w14:paraId="53F87074"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850" w:type="dxa"/>
            <w:tcBorders>
              <w:top w:val="single" w:sz="2" w:space="0" w:color="auto"/>
              <w:left w:val="single" w:sz="2" w:space="0" w:color="auto"/>
              <w:bottom w:val="single" w:sz="2" w:space="0" w:color="auto"/>
              <w:right w:val="single" w:sz="2" w:space="0" w:color="auto"/>
            </w:tcBorders>
            <w:shd w:val="clear" w:color="auto" w:fill="FFFFFF"/>
          </w:tcPr>
          <w:p w14:paraId="7CFEED5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655" w:type="dxa"/>
            <w:tcBorders>
              <w:top w:val="single" w:sz="2" w:space="0" w:color="auto"/>
              <w:left w:val="single" w:sz="2" w:space="0" w:color="auto"/>
              <w:bottom w:val="single" w:sz="2" w:space="0" w:color="auto"/>
              <w:right w:val="single" w:sz="2" w:space="0" w:color="auto"/>
            </w:tcBorders>
            <w:shd w:val="clear" w:color="auto" w:fill="FFFFFF"/>
          </w:tcPr>
          <w:p w14:paraId="5AE38B87" w14:textId="6EC297D0"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ROUTING</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4A90794F" w14:textId="77777777" w:rsidTr="0033215E">
        <w:tc>
          <w:tcPr>
            <w:tcW w:w="900" w:type="dxa"/>
            <w:tcBorders>
              <w:top w:val="single" w:sz="2" w:space="0" w:color="auto"/>
              <w:left w:val="single" w:sz="2" w:space="0" w:color="auto"/>
              <w:bottom w:val="single" w:sz="2" w:space="0" w:color="auto"/>
              <w:right w:val="single" w:sz="2" w:space="0" w:color="auto"/>
            </w:tcBorders>
          </w:tcPr>
          <w:p w14:paraId="6EC2932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9941842"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1875" w:type="dxa"/>
            <w:tcBorders>
              <w:top w:val="single" w:sz="2" w:space="0" w:color="auto"/>
              <w:left w:val="single" w:sz="2" w:space="0" w:color="auto"/>
              <w:bottom w:val="single" w:sz="2" w:space="0" w:color="auto"/>
              <w:right w:val="single" w:sz="2" w:space="0" w:color="auto"/>
            </w:tcBorders>
          </w:tcPr>
          <w:p w14:paraId="017374C5"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RoutingIdType</w:t>
            </w:r>
          </w:p>
        </w:tc>
        <w:tc>
          <w:tcPr>
            <w:tcW w:w="850" w:type="dxa"/>
            <w:tcBorders>
              <w:top w:val="single" w:sz="2" w:space="0" w:color="auto"/>
              <w:left w:val="single" w:sz="2" w:space="0" w:color="auto"/>
              <w:bottom w:val="single" w:sz="2" w:space="0" w:color="auto"/>
              <w:right w:val="single" w:sz="2" w:space="0" w:color="auto"/>
            </w:tcBorders>
          </w:tcPr>
          <w:p w14:paraId="4553666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655" w:type="dxa"/>
            <w:tcBorders>
              <w:top w:val="single" w:sz="2" w:space="0" w:color="auto"/>
              <w:left w:val="single" w:sz="2" w:space="0" w:color="auto"/>
              <w:bottom w:val="single" w:sz="2" w:space="0" w:color="auto"/>
              <w:right w:val="single" w:sz="2" w:space="0" w:color="auto"/>
            </w:tcBorders>
          </w:tcPr>
          <w:p w14:paraId="2B8C9081" w14:textId="4829C865"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ROUTING.</w:t>
            </w:r>
          </w:p>
        </w:tc>
      </w:tr>
      <w:tr w:rsidR="00133AC5" w:rsidRPr="00A559A0" w14:paraId="008F9CB5" w14:textId="77777777" w:rsidTr="0033215E">
        <w:tc>
          <w:tcPr>
            <w:tcW w:w="900" w:type="dxa"/>
            <w:tcBorders>
              <w:top w:val="single" w:sz="2" w:space="0" w:color="auto"/>
              <w:left w:val="single" w:sz="2" w:space="0" w:color="auto"/>
              <w:bottom w:val="single" w:sz="2" w:space="0" w:color="auto"/>
              <w:right w:val="single" w:sz="2" w:space="0" w:color="auto"/>
            </w:tcBorders>
          </w:tcPr>
          <w:p w14:paraId="238A9A60"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751241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ReturnRouteIdentical</w:t>
            </w:r>
          </w:p>
        </w:tc>
        <w:tc>
          <w:tcPr>
            <w:tcW w:w="1875" w:type="dxa"/>
            <w:tcBorders>
              <w:top w:val="single" w:sz="2" w:space="0" w:color="auto"/>
              <w:left w:val="single" w:sz="2" w:space="0" w:color="auto"/>
              <w:bottom w:val="single" w:sz="2" w:space="0" w:color="auto"/>
              <w:right w:val="single" w:sz="2" w:space="0" w:color="auto"/>
            </w:tcBorders>
          </w:tcPr>
          <w:p w14:paraId="1EE1C685"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850" w:type="dxa"/>
            <w:tcBorders>
              <w:top w:val="single" w:sz="2" w:space="0" w:color="auto"/>
              <w:left w:val="single" w:sz="2" w:space="0" w:color="auto"/>
              <w:bottom w:val="single" w:sz="2" w:space="0" w:color="auto"/>
              <w:right w:val="single" w:sz="2" w:space="0" w:color="auto"/>
            </w:tcBorders>
          </w:tcPr>
          <w:p w14:paraId="5689991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655" w:type="dxa"/>
            <w:tcBorders>
              <w:top w:val="single" w:sz="2" w:space="0" w:color="auto"/>
              <w:left w:val="single" w:sz="2" w:space="0" w:color="auto"/>
              <w:bottom w:val="single" w:sz="2" w:space="0" w:color="auto"/>
              <w:right w:val="single" w:sz="2" w:space="0" w:color="auto"/>
            </w:tcBorders>
          </w:tcPr>
          <w:p w14:paraId="77C2A061"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return route shall be same as outbound route.</w:t>
            </w:r>
          </w:p>
        </w:tc>
      </w:tr>
      <w:tr w:rsidR="00133AC5" w:rsidRPr="00A559A0" w14:paraId="053F5914" w14:textId="77777777" w:rsidTr="0033215E">
        <w:tc>
          <w:tcPr>
            <w:tcW w:w="900" w:type="dxa"/>
            <w:tcBorders>
              <w:top w:val="single" w:sz="2" w:space="0" w:color="auto"/>
              <w:left w:val="single" w:sz="2" w:space="0" w:color="auto"/>
              <w:bottom w:val="single" w:sz="2" w:space="0" w:color="auto"/>
              <w:right w:val="single" w:sz="2" w:space="0" w:color="auto"/>
            </w:tcBorders>
          </w:tcPr>
          <w:p w14:paraId="207B7BC9"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3C48920E"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ForwardsOnly</w:t>
            </w:r>
          </w:p>
        </w:tc>
        <w:tc>
          <w:tcPr>
            <w:tcW w:w="1875" w:type="dxa"/>
            <w:tcBorders>
              <w:top w:val="single" w:sz="2" w:space="0" w:color="auto"/>
              <w:left w:val="single" w:sz="2" w:space="0" w:color="auto"/>
              <w:bottom w:val="single" w:sz="2" w:space="0" w:color="auto"/>
              <w:right w:val="single" w:sz="2" w:space="0" w:color="auto"/>
            </w:tcBorders>
          </w:tcPr>
          <w:p w14:paraId="471805BB"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xsd:boolean</w:t>
            </w:r>
          </w:p>
        </w:tc>
        <w:tc>
          <w:tcPr>
            <w:tcW w:w="850" w:type="dxa"/>
            <w:tcBorders>
              <w:top w:val="single" w:sz="2" w:space="0" w:color="auto"/>
              <w:left w:val="single" w:sz="2" w:space="0" w:color="auto"/>
              <w:bottom w:val="single" w:sz="2" w:space="0" w:color="auto"/>
              <w:right w:val="single" w:sz="2" w:space="0" w:color="auto"/>
            </w:tcBorders>
          </w:tcPr>
          <w:p w14:paraId="7FA0A29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655" w:type="dxa"/>
            <w:tcBorders>
              <w:top w:val="single" w:sz="2" w:space="0" w:color="auto"/>
              <w:left w:val="single" w:sz="2" w:space="0" w:color="auto"/>
              <w:bottom w:val="single" w:sz="2" w:space="0" w:color="auto"/>
              <w:right w:val="single" w:sz="2" w:space="0" w:color="auto"/>
            </w:tcBorders>
          </w:tcPr>
          <w:p w14:paraId="508B260B"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passenger may only take routes that proceed in a single direction. (They may not use product to achieve a return trip for the cost of a single trip).</w:t>
            </w:r>
          </w:p>
        </w:tc>
      </w:tr>
      <w:tr w:rsidR="00133AC5" w:rsidRPr="00A559A0" w14:paraId="34963064" w14:textId="77777777" w:rsidTr="0033215E">
        <w:tc>
          <w:tcPr>
            <w:tcW w:w="900" w:type="dxa"/>
            <w:tcBorders>
              <w:top w:val="single" w:sz="2" w:space="0" w:color="auto"/>
              <w:left w:val="single" w:sz="2" w:space="0" w:color="auto"/>
              <w:bottom w:val="single" w:sz="2" w:space="0" w:color="auto"/>
              <w:right w:val="single" w:sz="2" w:space="0" w:color="auto"/>
            </w:tcBorders>
          </w:tcPr>
          <w:p w14:paraId="6A490903"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EEBB380"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IsRestricted</w:t>
            </w:r>
          </w:p>
        </w:tc>
        <w:tc>
          <w:tcPr>
            <w:tcW w:w="1875" w:type="dxa"/>
            <w:tcBorders>
              <w:top w:val="single" w:sz="2" w:space="0" w:color="auto"/>
              <w:left w:val="single" w:sz="2" w:space="0" w:color="auto"/>
              <w:bottom w:val="single" w:sz="2" w:space="0" w:color="auto"/>
              <w:right w:val="single" w:sz="2" w:space="0" w:color="auto"/>
            </w:tcBorders>
          </w:tcPr>
          <w:p w14:paraId="0351EF3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850" w:type="dxa"/>
            <w:tcBorders>
              <w:top w:val="single" w:sz="2" w:space="0" w:color="auto"/>
              <w:left w:val="single" w:sz="2" w:space="0" w:color="auto"/>
              <w:bottom w:val="single" w:sz="2" w:space="0" w:color="auto"/>
              <w:right w:val="single" w:sz="2" w:space="0" w:color="auto"/>
            </w:tcBorders>
          </w:tcPr>
          <w:p w14:paraId="795225C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655" w:type="dxa"/>
            <w:tcBorders>
              <w:top w:val="single" w:sz="2" w:space="0" w:color="auto"/>
              <w:left w:val="single" w:sz="2" w:space="0" w:color="auto"/>
              <w:bottom w:val="single" w:sz="2" w:space="0" w:color="auto"/>
              <w:right w:val="single" w:sz="2" w:space="0" w:color="auto"/>
            </w:tcBorders>
          </w:tcPr>
          <w:p w14:paraId="5F7F6017"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only allowed on certain routes or series.</w:t>
            </w:r>
          </w:p>
        </w:tc>
      </w:tr>
      <w:tr w:rsidR="00133AC5" w:rsidRPr="00A559A0" w14:paraId="2C227FF5" w14:textId="77777777" w:rsidTr="0033215E">
        <w:tc>
          <w:tcPr>
            <w:tcW w:w="900" w:type="dxa"/>
            <w:tcBorders>
              <w:top w:val="single" w:sz="2" w:space="0" w:color="auto"/>
              <w:left w:val="single" w:sz="2" w:space="0" w:color="auto"/>
              <w:bottom w:val="single" w:sz="2" w:space="0" w:color="auto"/>
              <w:right w:val="single" w:sz="2" w:space="0" w:color="auto"/>
            </w:tcBorders>
          </w:tcPr>
          <w:p w14:paraId="00CB4499"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1135403"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CrossBorder</w:t>
            </w:r>
          </w:p>
        </w:tc>
        <w:tc>
          <w:tcPr>
            <w:tcW w:w="1875" w:type="dxa"/>
            <w:tcBorders>
              <w:top w:val="single" w:sz="2" w:space="0" w:color="auto"/>
              <w:left w:val="single" w:sz="2" w:space="0" w:color="auto"/>
              <w:bottom w:val="single" w:sz="2" w:space="0" w:color="auto"/>
              <w:right w:val="single" w:sz="2" w:space="0" w:color="auto"/>
            </w:tcBorders>
          </w:tcPr>
          <w:p w14:paraId="2D8AB3E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850" w:type="dxa"/>
            <w:tcBorders>
              <w:top w:val="single" w:sz="2" w:space="0" w:color="auto"/>
              <w:left w:val="single" w:sz="2" w:space="0" w:color="auto"/>
              <w:bottom w:val="single" w:sz="2" w:space="0" w:color="auto"/>
              <w:right w:val="single" w:sz="2" w:space="0" w:color="auto"/>
            </w:tcBorders>
          </w:tcPr>
          <w:p w14:paraId="3D25A9A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655" w:type="dxa"/>
            <w:tcBorders>
              <w:top w:val="single" w:sz="2" w:space="0" w:color="auto"/>
              <w:left w:val="single" w:sz="2" w:space="0" w:color="auto"/>
              <w:bottom w:val="single" w:sz="2" w:space="0" w:color="auto"/>
              <w:right w:val="single" w:sz="2" w:space="0" w:color="auto"/>
            </w:tcBorders>
          </w:tcPr>
          <w:p w14:paraId="68EB7633"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the routing is across a border.</w:t>
            </w:r>
          </w:p>
        </w:tc>
      </w:tr>
    </w:tbl>
    <w:p w14:paraId="4293B664" w14:textId="77777777" w:rsidR="00133AC5" w:rsidRPr="00A559A0" w:rsidRDefault="00133AC5" w:rsidP="00133AC5">
      <w:pPr>
        <w:rPr>
          <w:rFonts w:eastAsia="Times New Roman" w:cs="Arial"/>
          <w:color w:val="0F0F0F"/>
          <w:szCs w:val="24"/>
        </w:rPr>
      </w:pPr>
    </w:p>
    <w:p w14:paraId="37C8F2BF" w14:textId="14207A5C" w:rsidR="00133AC5" w:rsidRPr="00A559A0" w:rsidRDefault="00133AC5" w:rsidP="00133AC5">
      <w:pPr>
        <w:pStyle w:val="a3"/>
        <w:tabs>
          <w:tab w:val="clear" w:pos="640"/>
          <w:tab w:val="clear" w:pos="720"/>
          <w:tab w:val="clear" w:pos="880"/>
        </w:tabs>
        <w:spacing w:before="240"/>
        <w:ind w:left="641" w:hanging="641"/>
        <w:jc w:val="both"/>
      </w:pPr>
      <w:bookmarkStart w:id="285" w:name="_Toc86936166"/>
      <w:r w:rsidRPr="00A559A0">
        <w:rPr>
          <w:rFonts w:cs="Arial"/>
        </w:rPr>
        <w:t xml:space="preserve">FrequencyOfUse – </w:t>
      </w:r>
      <w:r w:rsidR="00B9651A" w:rsidRPr="00A559A0">
        <w:rPr>
          <w:rFonts w:cs="Arial"/>
        </w:rPr>
        <w:t>Element</w:t>
      </w:r>
      <w:bookmarkEnd w:id="285"/>
    </w:p>
    <w:p w14:paraId="331549C0"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The limits of usage frequency for a FARE PRODUCT (or one of its components) or a SALES OFFER PACKAGE during a specific VALIDITY PERIOD. There may be different tariffs depending on how often the right is consumed during the period.</w:t>
      </w:r>
    </w:p>
    <w:p w14:paraId="52BB25B6" w14:textId="609C2C0A"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w:t>
      </w:r>
      <w:r w:rsidRPr="00A559A0">
        <w:rPr>
          <w:rFonts w:cs="Arial"/>
        </w:rPr>
        <w:fldChar w:fldCharType="end"/>
      </w:r>
      <w:r w:rsidRPr="00A559A0">
        <w:rPr>
          <w:rFonts w:cs="Arial"/>
        </w:rPr>
        <w:t xml:space="preserve"> – </w:t>
      </w:r>
      <w:r w:rsidRPr="00A559A0">
        <w:rPr>
          <w:rFonts w:cs="Arial"/>
          <w:i/>
        </w:rPr>
        <w:t>FrequencyOfUse</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5A7E8D4F"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0A2A49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A90F6C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6589D98"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0A28D82"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71BA46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21C95EE3"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3FFE8A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B8CA65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6DD6D589"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65CAD8D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1EE65EF" w14:textId="5179A359"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FREQUENCY OF USE</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56C5627D" w14:textId="77777777" w:rsidTr="0033215E">
        <w:tc>
          <w:tcPr>
            <w:tcW w:w="900" w:type="dxa"/>
            <w:tcBorders>
              <w:top w:val="single" w:sz="2" w:space="0" w:color="auto"/>
              <w:left w:val="single" w:sz="2" w:space="0" w:color="auto"/>
              <w:bottom w:val="single" w:sz="2" w:space="0" w:color="auto"/>
              <w:right w:val="single" w:sz="2" w:space="0" w:color="auto"/>
            </w:tcBorders>
          </w:tcPr>
          <w:p w14:paraId="4549F4D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4143D0A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61A84EA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FrequencyOfUseIdType</w:t>
            </w:r>
          </w:p>
        </w:tc>
        <w:tc>
          <w:tcPr>
            <w:tcW w:w="1080" w:type="dxa"/>
            <w:tcBorders>
              <w:top w:val="single" w:sz="2" w:space="0" w:color="auto"/>
              <w:left w:val="single" w:sz="2" w:space="0" w:color="auto"/>
              <w:bottom w:val="single" w:sz="2" w:space="0" w:color="auto"/>
              <w:right w:val="single" w:sz="2" w:space="0" w:color="auto"/>
            </w:tcBorders>
          </w:tcPr>
          <w:p w14:paraId="10DDB75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4CFE65E" w14:textId="56ED12C6"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FREQUENCY OF USE.</w:t>
            </w:r>
          </w:p>
        </w:tc>
      </w:tr>
      <w:tr w:rsidR="00133AC5" w:rsidRPr="00A559A0" w14:paraId="51807813" w14:textId="77777777" w:rsidTr="0033215E">
        <w:tc>
          <w:tcPr>
            <w:tcW w:w="900" w:type="dxa"/>
            <w:tcBorders>
              <w:top w:val="single" w:sz="2" w:space="0" w:color="auto"/>
              <w:left w:val="single" w:sz="2" w:space="0" w:color="auto"/>
              <w:bottom w:val="single" w:sz="2" w:space="0" w:color="auto"/>
              <w:right w:val="single" w:sz="2" w:space="0" w:color="auto"/>
            </w:tcBorders>
          </w:tcPr>
          <w:p w14:paraId="6D60340B"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EB973A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FrequencyOfUseType</w:t>
            </w:r>
          </w:p>
        </w:tc>
        <w:tc>
          <w:tcPr>
            <w:tcW w:w="2160" w:type="dxa"/>
            <w:tcBorders>
              <w:top w:val="single" w:sz="2" w:space="0" w:color="auto"/>
              <w:left w:val="single" w:sz="2" w:space="0" w:color="auto"/>
              <w:bottom w:val="single" w:sz="2" w:space="0" w:color="auto"/>
              <w:right w:val="single" w:sz="2" w:space="0" w:color="auto"/>
            </w:tcBorders>
          </w:tcPr>
          <w:p w14:paraId="4B965F4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FrequencyOfUseEnum</w:t>
            </w:r>
          </w:p>
        </w:tc>
        <w:tc>
          <w:tcPr>
            <w:tcW w:w="1080" w:type="dxa"/>
            <w:tcBorders>
              <w:top w:val="single" w:sz="2" w:space="0" w:color="auto"/>
              <w:left w:val="single" w:sz="2" w:space="0" w:color="auto"/>
              <w:bottom w:val="single" w:sz="2" w:space="0" w:color="auto"/>
              <w:right w:val="single" w:sz="2" w:space="0" w:color="auto"/>
            </w:tcBorders>
          </w:tcPr>
          <w:p w14:paraId="62D1F49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BA04D59"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Type of Frequency of Use. See allowed values below.</w:t>
            </w:r>
          </w:p>
          <w:p w14:paraId="3FC40DA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No use changes allowed.</w:t>
            </w:r>
          </w:p>
          <w:p w14:paraId="5F4D5E1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single</w:t>
            </w:r>
            <w:r w:rsidRPr="00A559A0">
              <w:rPr>
                <w:rFonts w:eastAsia="Times New Roman" w:cs="Arial"/>
                <w:i/>
                <w:iCs/>
                <w:color w:val="0F0F0F"/>
                <w:sz w:val="18"/>
                <w:szCs w:val="24"/>
              </w:rPr>
              <w:tab/>
              <w:t>Single use allowed.</w:t>
            </w:r>
          </w:p>
          <w:p w14:paraId="36208E8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limited</w:t>
            </w:r>
            <w:r w:rsidRPr="00A559A0">
              <w:rPr>
                <w:rFonts w:eastAsia="Times New Roman" w:cs="Arial"/>
                <w:i/>
                <w:iCs/>
                <w:color w:val="0F0F0F"/>
                <w:sz w:val="18"/>
                <w:szCs w:val="24"/>
              </w:rPr>
              <w:tab/>
              <w:t>Limited use allowed.</w:t>
            </w:r>
          </w:p>
          <w:p w14:paraId="1A096F0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unlimited</w:t>
            </w:r>
            <w:r w:rsidRPr="00A559A0">
              <w:rPr>
                <w:rFonts w:eastAsia="Times New Roman" w:cs="Arial"/>
                <w:i/>
                <w:iCs/>
                <w:color w:val="0F0F0F"/>
                <w:sz w:val="18"/>
                <w:szCs w:val="24"/>
              </w:rPr>
              <w:tab/>
              <w:t>Unlimited use allowed.</w:t>
            </w:r>
          </w:p>
          <w:p w14:paraId="76F5DF32"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twiceADay</w:t>
            </w:r>
            <w:r w:rsidRPr="00A559A0">
              <w:rPr>
                <w:rFonts w:eastAsia="Times New Roman" w:cs="Arial"/>
                <w:i/>
                <w:iCs/>
                <w:color w:val="0F0F0F"/>
                <w:sz w:val="18"/>
                <w:szCs w:val="24"/>
              </w:rPr>
              <w:tab/>
              <w:t>Can be used twice a day.</w:t>
            </w:r>
          </w:p>
        </w:tc>
      </w:tr>
      <w:tr w:rsidR="00133AC5" w:rsidRPr="00A559A0" w14:paraId="52AB3A2E" w14:textId="77777777" w:rsidTr="0033215E">
        <w:tc>
          <w:tcPr>
            <w:tcW w:w="900" w:type="dxa"/>
            <w:tcBorders>
              <w:top w:val="single" w:sz="2" w:space="0" w:color="auto"/>
              <w:left w:val="single" w:sz="2" w:space="0" w:color="auto"/>
              <w:bottom w:val="single" w:sz="2" w:space="0" w:color="auto"/>
              <w:right w:val="single" w:sz="2" w:space="0" w:color="auto"/>
            </w:tcBorders>
          </w:tcPr>
          <w:p w14:paraId="488B54EE"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4461B1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MinimalFrequency</w:t>
            </w:r>
          </w:p>
        </w:tc>
        <w:tc>
          <w:tcPr>
            <w:tcW w:w="2160" w:type="dxa"/>
            <w:tcBorders>
              <w:top w:val="single" w:sz="2" w:space="0" w:color="auto"/>
              <w:left w:val="single" w:sz="2" w:space="0" w:color="auto"/>
              <w:bottom w:val="single" w:sz="2" w:space="0" w:color="auto"/>
              <w:right w:val="single" w:sz="2" w:space="0" w:color="auto"/>
            </w:tcBorders>
          </w:tcPr>
          <w:p w14:paraId="308AC32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566EBCE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1512FF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number of times can be used.</w:t>
            </w:r>
          </w:p>
        </w:tc>
      </w:tr>
      <w:tr w:rsidR="00133AC5" w:rsidRPr="00A559A0" w14:paraId="1E60FDAB" w14:textId="77777777" w:rsidTr="0033215E">
        <w:tc>
          <w:tcPr>
            <w:tcW w:w="900" w:type="dxa"/>
            <w:tcBorders>
              <w:top w:val="single" w:sz="2" w:space="0" w:color="auto"/>
              <w:left w:val="single" w:sz="2" w:space="0" w:color="auto"/>
              <w:bottom w:val="single" w:sz="2" w:space="0" w:color="auto"/>
              <w:right w:val="single" w:sz="2" w:space="0" w:color="auto"/>
            </w:tcBorders>
          </w:tcPr>
          <w:p w14:paraId="0DE3C9F6"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6C78E4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MaximalFrequency</w:t>
            </w:r>
          </w:p>
        </w:tc>
        <w:tc>
          <w:tcPr>
            <w:tcW w:w="2160" w:type="dxa"/>
            <w:tcBorders>
              <w:top w:val="single" w:sz="2" w:space="0" w:color="auto"/>
              <w:left w:val="single" w:sz="2" w:space="0" w:color="auto"/>
              <w:bottom w:val="single" w:sz="2" w:space="0" w:color="auto"/>
              <w:right w:val="single" w:sz="2" w:space="0" w:color="auto"/>
            </w:tcBorders>
          </w:tcPr>
          <w:p w14:paraId="60A9FE3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7489E49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913243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number of times can be used.</w:t>
            </w:r>
          </w:p>
        </w:tc>
      </w:tr>
      <w:tr w:rsidR="00133AC5" w:rsidRPr="00A559A0" w14:paraId="0916909D" w14:textId="77777777" w:rsidTr="0033215E">
        <w:tc>
          <w:tcPr>
            <w:tcW w:w="900" w:type="dxa"/>
            <w:tcBorders>
              <w:top w:val="single" w:sz="2" w:space="0" w:color="auto"/>
              <w:left w:val="single" w:sz="2" w:space="0" w:color="auto"/>
              <w:bottom w:val="single" w:sz="2" w:space="0" w:color="auto"/>
              <w:right w:val="single" w:sz="2" w:space="0" w:color="auto"/>
            </w:tcBorders>
          </w:tcPr>
          <w:p w14:paraId="09F038A1"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FB9321B"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FrequencyInterval</w:t>
            </w:r>
          </w:p>
        </w:tc>
        <w:tc>
          <w:tcPr>
            <w:tcW w:w="2160" w:type="dxa"/>
            <w:tcBorders>
              <w:top w:val="single" w:sz="2" w:space="0" w:color="auto"/>
              <w:left w:val="single" w:sz="2" w:space="0" w:color="auto"/>
              <w:bottom w:val="single" w:sz="2" w:space="0" w:color="auto"/>
              <w:right w:val="single" w:sz="2" w:space="0" w:color="auto"/>
            </w:tcBorders>
          </w:tcPr>
          <w:p w14:paraId="5EC429CC" w14:textId="77777777" w:rsidR="00133AC5" w:rsidRPr="00A559A0" w:rsidRDefault="00133AC5" w:rsidP="0033215E">
            <w:pPr>
              <w:rPr>
                <w:rFonts w:eastAsia="Times New Roman" w:cs="Arial"/>
                <w:i/>
                <w:color w:val="0F0F0F"/>
                <w:sz w:val="18"/>
                <w:szCs w:val="24"/>
              </w:rPr>
            </w:pPr>
            <w:r w:rsidRPr="00A559A0">
              <w:rPr>
                <w:rFonts w:cs="Arial"/>
                <w:i/>
                <w:szCs w:val="24"/>
              </w:rPr>
              <w:t>xsd:</w:t>
            </w:r>
            <w:r w:rsidRPr="00A559A0">
              <w:rPr>
                <w:rFonts w:eastAsia="Times New Roman" w:cs="Arial"/>
                <w:i/>
                <w:color w:val="0F0F0F"/>
                <w:sz w:val="18"/>
                <w:szCs w:val="24"/>
              </w:rPr>
              <w:t>duration</w:t>
            </w:r>
          </w:p>
        </w:tc>
        <w:tc>
          <w:tcPr>
            <w:tcW w:w="1080" w:type="dxa"/>
            <w:tcBorders>
              <w:top w:val="single" w:sz="2" w:space="0" w:color="auto"/>
              <w:left w:val="single" w:sz="2" w:space="0" w:color="auto"/>
              <w:bottom w:val="single" w:sz="2" w:space="0" w:color="auto"/>
              <w:right w:val="single" w:sz="2" w:space="0" w:color="auto"/>
            </w:tcBorders>
          </w:tcPr>
          <w:p w14:paraId="268457D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E2AC00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Interval within which frequency is measured. If absent forever. </w:t>
            </w:r>
          </w:p>
        </w:tc>
      </w:tr>
      <w:tr w:rsidR="00133AC5" w:rsidRPr="00A559A0" w14:paraId="1E6F2A86" w14:textId="77777777" w:rsidTr="0033215E">
        <w:tc>
          <w:tcPr>
            <w:tcW w:w="900" w:type="dxa"/>
            <w:tcBorders>
              <w:top w:val="single" w:sz="2" w:space="0" w:color="auto"/>
              <w:left w:val="single" w:sz="2" w:space="0" w:color="auto"/>
              <w:bottom w:val="single" w:sz="2" w:space="0" w:color="auto"/>
              <w:right w:val="single" w:sz="2" w:space="0" w:color="auto"/>
            </w:tcBorders>
          </w:tcPr>
          <w:p w14:paraId="41B67B0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10999009"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TimeIntervalRef</w:t>
            </w:r>
          </w:p>
        </w:tc>
        <w:tc>
          <w:tcPr>
            <w:tcW w:w="2160" w:type="dxa"/>
            <w:tcBorders>
              <w:top w:val="single" w:sz="2" w:space="0" w:color="auto"/>
              <w:left w:val="single" w:sz="2" w:space="0" w:color="auto"/>
              <w:bottom w:val="single" w:sz="2" w:space="0" w:color="auto"/>
              <w:right w:val="single" w:sz="2" w:space="0" w:color="auto"/>
            </w:tcBorders>
          </w:tcPr>
          <w:p w14:paraId="6E37655C"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TimeIntervalRef</w:t>
            </w:r>
          </w:p>
        </w:tc>
        <w:tc>
          <w:tcPr>
            <w:tcW w:w="1080" w:type="dxa"/>
            <w:tcBorders>
              <w:top w:val="single" w:sz="2" w:space="0" w:color="auto"/>
              <w:left w:val="single" w:sz="2" w:space="0" w:color="auto"/>
              <w:bottom w:val="single" w:sz="2" w:space="0" w:color="auto"/>
              <w:right w:val="single" w:sz="2" w:space="0" w:color="auto"/>
            </w:tcBorders>
          </w:tcPr>
          <w:p w14:paraId="5E386E2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5E7F357" w14:textId="6F6A47F2" w:rsidR="00133AC5" w:rsidRPr="00A559A0" w:rsidRDefault="00133AC5" w:rsidP="0033215E">
            <w:pPr>
              <w:rPr>
                <w:rFonts w:eastAsia="Times New Roman" w:cs="Arial"/>
                <w:color w:val="0F0F0F"/>
                <w:sz w:val="18"/>
                <w:szCs w:val="24"/>
              </w:rPr>
            </w:pPr>
            <w:r w:rsidRPr="00A559A0">
              <w:rPr>
                <w:rFonts w:eastAsia="Times New Roman" w:cs="Arial"/>
                <w:sz w:val="18"/>
                <w:szCs w:val="24"/>
              </w:rPr>
              <w:t xml:space="preserve">Interval within which frequency is measured. - as </w:t>
            </w:r>
            <w:r w:rsidR="00867E96" w:rsidRPr="00A559A0">
              <w:rPr>
                <w:rFonts w:eastAsia="Times New Roman" w:cs="Arial"/>
                <w:sz w:val="18"/>
                <w:szCs w:val="24"/>
              </w:rPr>
              <w:t>Référence au</w:t>
            </w:r>
            <w:r w:rsidRPr="00A559A0">
              <w:rPr>
                <w:rFonts w:eastAsia="Times New Roman" w:cs="Arial"/>
                <w:sz w:val="18"/>
                <w:szCs w:val="24"/>
              </w:rPr>
              <w:t xml:space="preserve"> arbitrary time interval.</w:t>
            </w:r>
          </w:p>
        </w:tc>
      </w:tr>
      <w:tr w:rsidR="00133AC5" w:rsidRPr="00A559A0" w14:paraId="3D27DB18" w14:textId="77777777" w:rsidTr="0033215E">
        <w:tc>
          <w:tcPr>
            <w:tcW w:w="900" w:type="dxa"/>
            <w:tcBorders>
              <w:top w:val="single" w:sz="2" w:space="0" w:color="auto"/>
              <w:left w:val="single" w:sz="2" w:space="0" w:color="auto"/>
              <w:bottom w:val="single" w:sz="2" w:space="0" w:color="auto"/>
              <w:right w:val="single" w:sz="2" w:space="0" w:color="auto"/>
            </w:tcBorders>
          </w:tcPr>
          <w:p w14:paraId="29BF08F5"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0C7744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DiscountBasis</w:t>
            </w:r>
          </w:p>
        </w:tc>
        <w:tc>
          <w:tcPr>
            <w:tcW w:w="2160" w:type="dxa"/>
            <w:tcBorders>
              <w:top w:val="single" w:sz="2" w:space="0" w:color="auto"/>
              <w:left w:val="single" w:sz="2" w:space="0" w:color="auto"/>
              <w:bottom w:val="single" w:sz="2" w:space="0" w:color="auto"/>
              <w:right w:val="single" w:sz="2" w:space="0" w:color="auto"/>
            </w:tcBorders>
          </w:tcPr>
          <w:p w14:paraId="1EC47008"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DiscountBasisEnum</w:t>
            </w:r>
          </w:p>
        </w:tc>
        <w:tc>
          <w:tcPr>
            <w:tcW w:w="1080" w:type="dxa"/>
            <w:tcBorders>
              <w:top w:val="single" w:sz="2" w:space="0" w:color="auto"/>
              <w:left w:val="single" w:sz="2" w:space="0" w:color="auto"/>
              <w:bottom w:val="single" w:sz="2" w:space="0" w:color="auto"/>
              <w:right w:val="single" w:sz="2" w:space="0" w:color="auto"/>
            </w:tcBorders>
          </w:tcPr>
          <w:p w14:paraId="710AAB2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1543B73"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Nature of discount for number of journeys. See allowed values below.</w:t>
            </w:r>
          </w:p>
          <w:p w14:paraId="57798D9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No companion allowed.</w:t>
            </w:r>
          </w:p>
          <w:p w14:paraId="6D3A638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free</w:t>
            </w:r>
            <w:r w:rsidRPr="00A559A0">
              <w:rPr>
                <w:rFonts w:eastAsia="Times New Roman" w:cs="Arial"/>
                <w:i/>
                <w:iCs/>
                <w:color w:val="0F0F0F"/>
                <w:sz w:val="18"/>
                <w:szCs w:val="24"/>
              </w:rPr>
              <w:tab/>
              <w:t>Companion allowed for free</w:t>
            </w:r>
          </w:p>
          <w:p w14:paraId="7409F5CE"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lastRenderedPageBreak/>
              <w:t>discount</w:t>
            </w:r>
            <w:r w:rsidRPr="00A559A0">
              <w:rPr>
                <w:rFonts w:eastAsia="Times New Roman" w:cs="Arial"/>
                <w:i/>
                <w:iCs/>
                <w:color w:val="0F0F0F"/>
                <w:sz w:val="18"/>
                <w:szCs w:val="24"/>
              </w:rPr>
              <w:tab/>
              <w:t>Companion allowed at discount</w:t>
            </w:r>
          </w:p>
        </w:tc>
      </w:tr>
    </w:tbl>
    <w:p w14:paraId="3D0CF9EA" w14:textId="77777777" w:rsidR="00133AC5" w:rsidRPr="00A559A0" w:rsidRDefault="00133AC5" w:rsidP="00133AC5"/>
    <w:p w14:paraId="35DC69D0" w14:textId="73D76D0B" w:rsidR="00133AC5" w:rsidRPr="00A559A0" w:rsidRDefault="00133AC5" w:rsidP="00133AC5">
      <w:pPr>
        <w:pStyle w:val="a3"/>
        <w:tabs>
          <w:tab w:val="clear" w:pos="640"/>
          <w:tab w:val="clear" w:pos="720"/>
          <w:tab w:val="clear" w:pos="880"/>
        </w:tabs>
        <w:spacing w:before="240"/>
        <w:ind w:left="641" w:hanging="641"/>
        <w:jc w:val="both"/>
      </w:pPr>
      <w:bookmarkStart w:id="286" w:name="_Toc86936167"/>
      <w:r w:rsidRPr="00A559A0">
        <w:rPr>
          <w:rFonts w:cs="Arial"/>
        </w:rPr>
        <w:t xml:space="preserve">Interchanging – </w:t>
      </w:r>
      <w:r w:rsidR="00B9651A" w:rsidRPr="00A559A0">
        <w:rPr>
          <w:rFonts w:cs="Arial"/>
        </w:rPr>
        <w:t>Element</w:t>
      </w:r>
      <w:bookmarkEnd w:id="286"/>
    </w:p>
    <w:p w14:paraId="63D4284D"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Limitations on making changes within a trip.</w:t>
      </w:r>
    </w:p>
    <w:p w14:paraId="5D1B06B6" w14:textId="4CB6475A"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4</w:t>
      </w:r>
      <w:r w:rsidRPr="00A559A0">
        <w:rPr>
          <w:rFonts w:cs="Arial"/>
        </w:rPr>
        <w:fldChar w:fldCharType="end"/>
      </w:r>
      <w:r w:rsidRPr="00A559A0">
        <w:rPr>
          <w:rFonts w:cs="Arial"/>
        </w:rPr>
        <w:t xml:space="preserve"> – </w:t>
      </w:r>
      <w:r w:rsidRPr="00A559A0">
        <w:rPr>
          <w:rFonts w:cs="Arial"/>
          <w:i/>
        </w:rPr>
        <w:t>Interchanging</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133AC5" w:rsidRPr="00A559A0" w14:paraId="6E7FD0C4"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0DD4DC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4FEC1E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6C62CF74"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25BD890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33FB7EC"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7AD9C407"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878EF1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279BB0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630985D6"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7F6051B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D2B8D55" w14:textId="3889406D"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INTERCHANGING</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179F3BCA" w14:textId="77777777" w:rsidTr="0033215E">
        <w:tc>
          <w:tcPr>
            <w:tcW w:w="900" w:type="dxa"/>
            <w:tcBorders>
              <w:top w:val="single" w:sz="2" w:space="0" w:color="auto"/>
              <w:left w:val="single" w:sz="2" w:space="0" w:color="auto"/>
              <w:bottom w:val="single" w:sz="2" w:space="0" w:color="auto"/>
              <w:right w:val="single" w:sz="2" w:space="0" w:color="auto"/>
            </w:tcBorders>
          </w:tcPr>
          <w:p w14:paraId="0F422BB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7892F58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520" w:type="dxa"/>
            <w:tcBorders>
              <w:top w:val="single" w:sz="2" w:space="0" w:color="auto"/>
              <w:left w:val="single" w:sz="2" w:space="0" w:color="auto"/>
              <w:bottom w:val="single" w:sz="2" w:space="0" w:color="auto"/>
              <w:right w:val="single" w:sz="2" w:space="0" w:color="auto"/>
            </w:tcBorders>
          </w:tcPr>
          <w:p w14:paraId="38E2EA4E"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InterchangingIdType</w:t>
            </w:r>
          </w:p>
        </w:tc>
        <w:tc>
          <w:tcPr>
            <w:tcW w:w="720" w:type="dxa"/>
            <w:tcBorders>
              <w:top w:val="single" w:sz="2" w:space="0" w:color="auto"/>
              <w:left w:val="single" w:sz="2" w:space="0" w:color="auto"/>
              <w:bottom w:val="single" w:sz="2" w:space="0" w:color="auto"/>
              <w:right w:val="single" w:sz="2" w:space="0" w:color="auto"/>
            </w:tcBorders>
          </w:tcPr>
          <w:p w14:paraId="7443824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5CE9FD17" w14:textId="7E7CE216"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INTERCHANGING.</w:t>
            </w:r>
          </w:p>
        </w:tc>
      </w:tr>
      <w:tr w:rsidR="00133AC5" w:rsidRPr="00A559A0" w14:paraId="1FB3F61C" w14:textId="77777777" w:rsidTr="0033215E">
        <w:tc>
          <w:tcPr>
            <w:tcW w:w="900" w:type="dxa"/>
            <w:tcBorders>
              <w:top w:val="single" w:sz="2" w:space="0" w:color="auto"/>
              <w:left w:val="single" w:sz="2" w:space="0" w:color="auto"/>
              <w:bottom w:val="single" w:sz="2" w:space="0" w:color="auto"/>
              <w:right w:val="single" w:sz="2" w:space="0" w:color="auto"/>
            </w:tcBorders>
          </w:tcPr>
          <w:p w14:paraId="52C58574"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E9DA182"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CanInterchange</w:t>
            </w:r>
          </w:p>
        </w:tc>
        <w:tc>
          <w:tcPr>
            <w:tcW w:w="2520" w:type="dxa"/>
            <w:tcBorders>
              <w:top w:val="single" w:sz="2" w:space="0" w:color="auto"/>
              <w:left w:val="single" w:sz="2" w:space="0" w:color="auto"/>
              <w:bottom w:val="single" w:sz="2" w:space="0" w:color="auto"/>
              <w:right w:val="single" w:sz="2" w:space="0" w:color="auto"/>
            </w:tcBorders>
          </w:tcPr>
          <w:p w14:paraId="0049E76D"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xsd:boolean</w:t>
            </w:r>
          </w:p>
        </w:tc>
        <w:tc>
          <w:tcPr>
            <w:tcW w:w="720" w:type="dxa"/>
            <w:tcBorders>
              <w:top w:val="single" w:sz="2" w:space="0" w:color="auto"/>
              <w:left w:val="single" w:sz="2" w:space="0" w:color="auto"/>
              <w:bottom w:val="single" w:sz="2" w:space="0" w:color="auto"/>
              <w:right w:val="single" w:sz="2" w:space="0" w:color="auto"/>
            </w:tcBorders>
          </w:tcPr>
          <w:p w14:paraId="2E3FE2F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3F3EC0F" w14:textId="77777777" w:rsidR="00133AC5" w:rsidRPr="00A559A0" w:rsidRDefault="00133AC5" w:rsidP="0033215E">
            <w:pPr>
              <w:rPr>
                <w:rFonts w:eastAsia="Times New Roman" w:cs="Arial"/>
                <w:sz w:val="18"/>
                <w:szCs w:val="24"/>
              </w:rPr>
            </w:pPr>
            <w:r w:rsidRPr="00A559A0">
              <w:rPr>
                <w:rFonts w:eastAsia="Times New Roman" w:cs="Arial"/>
                <w:sz w:val="18"/>
                <w:szCs w:val="24"/>
              </w:rPr>
              <w:t>Whether an interchange can be made.</w:t>
            </w:r>
          </w:p>
        </w:tc>
      </w:tr>
      <w:tr w:rsidR="00133AC5" w:rsidRPr="00A559A0" w14:paraId="3EA1C020" w14:textId="77777777" w:rsidTr="0033215E">
        <w:tc>
          <w:tcPr>
            <w:tcW w:w="900" w:type="dxa"/>
            <w:tcBorders>
              <w:top w:val="single" w:sz="2" w:space="0" w:color="auto"/>
              <w:left w:val="single" w:sz="2" w:space="0" w:color="auto"/>
              <w:bottom w:val="single" w:sz="2" w:space="0" w:color="auto"/>
              <w:right w:val="single" w:sz="2" w:space="0" w:color="auto"/>
            </w:tcBorders>
          </w:tcPr>
          <w:p w14:paraId="55F550E9"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3F2DD216"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FromMode</w:t>
            </w:r>
          </w:p>
        </w:tc>
        <w:tc>
          <w:tcPr>
            <w:tcW w:w="2520" w:type="dxa"/>
            <w:tcBorders>
              <w:top w:val="single" w:sz="2" w:space="0" w:color="auto"/>
              <w:left w:val="single" w:sz="2" w:space="0" w:color="auto"/>
              <w:bottom w:val="single" w:sz="2" w:space="0" w:color="auto"/>
              <w:right w:val="single" w:sz="2" w:space="0" w:color="auto"/>
            </w:tcBorders>
          </w:tcPr>
          <w:p w14:paraId="5BE16EDB"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VehicleModeEnum</w:t>
            </w:r>
          </w:p>
        </w:tc>
        <w:tc>
          <w:tcPr>
            <w:tcW w:w="720" w:type="dxa"/>
            <w:tcBorders>
              <w:top w:val="single" w:sz="2" w:space="0" w:color="auto"/>
              <w:left w:val="single" w:sz="2" w:space="0" w:color="auto"/>
              <w:bottom w:val="single" w:sz="2" w:space="0" w:color="auto"/>
              <w:right w:val="single" w:sz="2" w:space="0" w:color="auto"/>
            </w:tcBorders>
          </w:tcPr>
          <w:p w14:paraId="7266B1B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8BD3B88" w14:textId="77777777" w:rsidR="00133AC5" w:rsidRPr="00A559A0" w:rsidRDefault="00133AC5" w:rsidP="0033215E">
            <w:pPr>
              <w:rPr>
                <w:rFonts w:eastAsia="Times New Roman" w:cs="Arial"/>
                <w:sz w:val="18"/>
                <w:szCs w:val="24"/>
              </w:rPr>
            </w:pPr>
            <w:r w:rsidRPr="00A559A0">
              <w:rPr>
                <w:rFonts w:eastAsia="Times New Roman" w:cs="Arial"/>
                <w:sz w:val="18"/>
                <w:szCs w:val="24"/>
              </w:rPr>
              <w:t>TRANSPORT MODE from which user is interchanging. See NeTEx Part1 for allowed values.</w:t>
            </w:r>
          </w:p>
        </w:tc>
      </w:tr>
      <w:tr w:rsidR="00133AC5" w:rsidRPr="00A559A0" w14:paraId="2E560580" w14:textId="77777777" w:rsidTr="0033215E">
        <w:tc>
          <w:tcPr>
            <w:tcW w:w="900" w:type="dxa"/>
            <w:tcBorders>
              <w:top w:val="single" w:sz="2" w:space="0" w:color="auto"/>
              <w:left w:val="single" w:sz="2" w:space="0" w:color="auto"/>
              <w:bottom w:val="single" w:sz="2" w:space="0" w:color="auto"/>
              <w:right w:val="single" w:sz="2" w:space="0" w:color="auto"/>
            </w:tcBorders>
          </w:tcPr>
          <w:p w14:paraId="5E545ECB"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65C58369"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ToMode</w:t>
            </w:r>
          </w:p>
        </w:tc>
        <w:tc>
          <w:tcPr>
            <w:tcW w:w="2520" w:type="dxa"/>
            <w:tcBorders>
              <w:top w:val="single" w:sz="2" w:space="0" w:color="auto"/>
              <w:left w:val="single" w:sz="2" w:space="0" w:color="auto"/>
              <w:bottom w:val="single" w:sz="2" w:space="0" w:color="auto"/>
              <w:right w:val="single" w:sz="2" w:space="0" w:color="auto"/>
            </w:tcBorders>
          </w:tcPr>
          <w:p w14:paraId="654F4209"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VehicleModeEnum</w:t>
            </w:r>
          </w:p>
        </w:tc>
        <w:tc>
          <w:tcPr>
            <w:tcW w:w="720" w:type="dxa"/>
            <w:tcBorders>
              <w:top w:val="single" w:sz="2" w:space="0" w:color="auto"/>
              <w:left w:val="single" w:sz="2" w:space="0" w:color="auto"/>
              <w:bottom w:val="single" w:sz="2" w:space="0" w:color="auto"/>
              <w:right w:val="single" w:sz="2" w:space="0" w:color="auto"/>
            </w:tcBorders>
          </w:tcPr>
          <w:p w14:paraId="2CA54CE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C832602" w14:textId="77777777" w:rsidR="00133AC5" w:rsidRPr="00A559A0" w:rsidRDefault="00133AC5" w:rsidP="0033215E">
            <w:pPr>
              <w:rPr>
                <w:rFonts w:eastAsia="Times New Roman" w:cs="Arial"/>
                <w:sz w:val="18"/>
                <w:szCs w:val="24"/>
              </w:rPr>
            </w:pPr>
            <w:r w:rsidRPr="00A559A0">
              <w:rPr>
                <w:rFonts w:eastAsia="Times New Roman" w:cs="Arial"/>
                <w:sz w:val="18"/>
                <w:szCs w:val="24"/>
              </w:rPr>
              <w:t>TRANSPORT MODE to which user is interchanging. See NeTEx Part1 for allowed values.</w:t>
            </w:r>
          </w:p>
        </w:tc>
      </w:tr>
      <w:tr w:rsidR="00133AC5" w:rsidRPr="00A559A0" w14:paraId="4C945D50" w14:textId="77777777" w:rsidTr="0033215E">
        <w:tc>
          <w:tcPr>
            <w:tcW w:w="900" w:type="dxa"/>
            <w:tcBorders>
              <w:top w:val="single" w:sz="2" w:space="0" w:color="auto"/>
              <w:left w:val="single" w:sz="2" w:space="0" w:color="auto"/>
              <w:bottom w:val="single" w:sz="2" w:space="0" w:color="auto"/>
              <w:right w:val="single" w:sz="2" w:space="0" w:color="auto"/>
            </w:tcBorders>
          </w:tcPr>
          <w:p w14:paraId="351DD31F"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4391B03"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MaximumNumberOfChanges</w:t>
            </w:r>
          </w:p>
        </w:tc>
        <w:tc>
          <w:tcPr>
            <w:tcW w:w="2520" w:type="dxa"/>
            <w:tcBorders>
              <w:top w:val="single" w:sz="2" w:space="0" w:color="auto"/>
              <w:left w:val="single" w:sz="2" w:space="0" w:color="auto"/>
              <w:bottom w:val="single" w:sz="2" w:space="0" w:color="auto"/>
              <w:right w:val="single" w:sz="2" w:space="0" w:color="auto"/>
            </w:tcBorders>
          </w:tcPr>
          <w:p w14:paraId="2DCE184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720" w:type="dxa"/>
            <w:tcBorders>
              <w:top w:val="single" w:sz="2" w:space="0" w:color="auto"/>
              <w:left w:val="single" w:sz="2" w:space="0" w:color="auto"/>
              <w:bottom w:val="single" w:sz="2" w:space="0" w:color="auto"/>
              <w:right w:val="single" w:sz="2" w:space="0" w:color="auto"/>
            </w:tcBorders>
          </w:tcPr>
          <w:p w14:paraId="5685717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85EEC19"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Maximum number of transfers that can be made on a trip.</w:t>
            </w:r>
          </w:p>
        </w:tc>
      </w:tr>
      <w:tr w:rsidR="00133AC5" w:rsidRPr="00A559A0" w14:paraId="364B74DF" w14:textId="77777777" w:rsidTr="0033215E">
        <w:tc>
          <w:tcPr>
            <w:tcW w:w="900" w:type="dxa"/>
            <w:tcBorders>
              <w:top w:val="single" w:sz="2" w:space="0" w:color="auto"/>
              <w:left w:val="single" w:sz="2" w:space="0" w:color="auto"/>
              <w:bottom w:val="single" w:sz="2" w:space="0" w:color="auto"/>
              <w:right w:val="single" w:sz="2" w:space="0" w:color="auto"/>
            </w:tcBorders>
          </w:tcPr>
          <w:p w14:paraId="72CCA4EB"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FDFC9E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MaximumTimeToMakeATransfer</w:t>
            </w:r>
          </w:p>
        </w:tc>
        <w:tc>
          <w:tcPr>
            <w:tcW w:w="2520" w:type="dxa"/>
            <w:tcBorders>
              <w:top w:val="single" w:sz="2" w:space="0" w:color="auto"/>
              <w:left w:val="single" w:sz="2" w:space="0" w:color="auto"/>
              <w:bottom w:val="single" w:sz="2" w:space="0" w:color="auto"/>
              <w:right w:val="single" w:sz="2" w:space="0" w:color="auto"/>
            </w:tcBorders>
          </w:tcPr>
          <w:p w14:paraId="37525AF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xsd:duration</w:t>
            </w:r>
          </w:p>
        </w:tc>
        <w:tc>
          <w:tcPr>
            <w:tcW w:w="720" w:type="dxa"/>
            <w:tcBorders>
              <w:top w:val="single" w:sz="2" w:space="0" w:color="auto"/>
              <w:left w:val="single" w:sz="2" w:space="0" w:color="auto"/>
              <w:bottom w:val="single" w:sz="2" w:space="0" w:color="auto"/>
              <w:right w:val="single" w:sz="2" w:space="0" w:color="auto"/>
            </w:tcBorders>
          </w:tcPr>
          <w:p w14:paraId="6D79B09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07792E6"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time allowed to make a transfer.</w:t>
            </w:r>
          </w:p>
        </w:tc>
      </w:tr>
      <w:tr w:rsidR="00133AC5" w:rsidRPr="00A559A0" w14:paraId="6ADF7C87" w14:textId="77777777" w:rsidTr="0033215E">
        <w:tc>
          <w:tcPr>
            <w:tcW w:w="900" w:type="dxa"/>
            <w:tcBorders>
              <w:top w:val="single" w:sz="2" w:space="0" w:color="auto"/>
              <w:left w:val="single" w:sz="2" w:space="0" w:color="auto"/>
              <w:bottom w:val="single" w:sz="2" w:space="0" w:color="auto"/>
              <w:right w:val="single" w:sz="2" w:space="0" w:color="auto"/>
            </w:tcBorders>
          </w:tcPr>
          <w:p w14:paraId="07CF5779"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385B62DF"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CanBreakJourney</w:t>
            </w:r>
          </w:p>
        </w:tc>
        <w:tc>
          <w:tcPr>
            <w:tcW w:w="2520" w:type="dxa"/>
            <w:tcBorders>
              <w:top w:val="single" w:sz="2" w:space="0" w:color="auto"/>
              <w:left w:val="single" w:sz="2" w:space="0" w:color="auto"/>
              <w:bottom w:val="single" w:sz="2" w:space="0" w:color="auto"/>
              <w:right w:val="single" w:sz="2" w:space="0" w:color="auto"/>
            </w:tcBorders>
          </w:tcPr>
          <w:p w14:paraId="24ECDB68"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720" w:type="dxa"/>
            <w:tcBorders>
              <w:top w:val="single" w:sz="2" w:space="0" w:color="auto"/>
              <w:left w:val="single" w:sz="2" w:space="0" w:color="auto"/>
              <w:bottom w:val="single" w:sz="2" w:space="0" w:color="auto"/>
              <w:right w:val="single" w:sz="2" w:space="0" w:color="auto"/>
            </w:tcBorders>
          </w:tcPr>
          <w:p w14:paraId="2DA9E8D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A557111"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the journey can be broken at an interchange point.</w:t>
            </w:r>
          </w:p>
        </w:tc>
      </w:tr>
      <w:tr w:rsidR="00133AC5" w:rsidRPr="00A559A0" w14:paraId="3018AE9F" w14:textId="77777777" w:rsidTr="0033215E">
        <w:tc>
          <w:tcPr>
            <w:tcW w:w="900" w:type="dxa"/>
            <w:tcBorders>
              <w:top w:val="single" w:sz="2" w:space="0" w:color="auto"/>
              <w:left w:val="single" w:sz="2" w:space="0" w:color="auto"/>
              <w:bottom w:val="single" w:sz="2" w:space="0" w:color="auto"/>
              <w:right w:val="single" w:sz="2" w:space="0" w:color="auto"/>
            </w:tcBorders>
          </w:tcPr>
          <w:p w14:paraId="1AB941B4"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01A573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CrossBorder</w:t>
            </w:r>
          </w:p>
        </w:tc>
        <w:tc>
          <w:tcPr>
            <w:tcW w:w="2520" w:type="dxa"/>
            <w:tcBorders>
              <w:top w:val="single" w:sz="2" w:space="0" w:color="auto"/>
              <w:left w:val="single" w:sz="2" w:space="0" w:color="auto"/>
              <w:bottom w:val="single" w:sz="2" w:space="0" w:color="auto"/>
              <w:right w:val="single" w:sz="2" w:space="0" w:color="auto"/>
            </w:tcBorders>
          </w:tcPr>
          <w:p w14:paraId="1D90444D"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720" w:type="dxa"/>
            <w:tcBorders>
              <w:top w:val="single" w:sz="2" w:space="0" w:color="auto"/>
              <w:left w:val="single" w:sz="2" w:space="0" w:color="auto"/>
              <w:bottom w:val="single" w:sz="2" w:space="0" w:color="auto"/>
              <w:right w:val="single" w:sz="2" w:space="0" w:color="auto"/>
            </w:tcBorders>
          </w:tcPr>
          <w:p w14:paraId="429912B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56FE108"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the interchange is across a border.</w:t>
            </w:r>
          </w:p>
        </w:tc>
      </w:tr>
      <w:tr w:rsidR="00133AC5" w:rsidRPr="00A559A0" w14:paraId="53845C82" w14:textId="77777777" w:rsidTr="0033215E">
        <w:tc>
          <w:tcPr>
            <w:tcW w:w="900" w:type="dxa"/>
            <w:tcBorders>
              <w:top w:val="single" w:sz="2" w:space="0" w:color="auto"/>
              <w:left w:val="single" w:sz="2" w:space="0" w:color="auto"/>
              <w:bottom w:val="single" w:sz="2" w:space="0" w:color="auto"/>
              <w:right w:val="single" w:sz="2" w:space="0" w:color="auto"/>
            </w:tcBorders>
          </w:tcPr>
          <w:p w14:paraId="3DEFE4E0"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372C3A6B"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RegisterBreakOfJourney</w:t>
            </w:r>
          </w:p>
        </w:tc>
        <w:tc>
          <w:tcPr>
            <w:tcW w:w="2520" w:type="dxa"/>
            <w:tcBorders>
              <w:top w:val="single" w:sz="2" w:space="0" w:color="auto"/>
              <w:left w:val="single" w:sz="2" w:space="0" w:color="auto"/>
              <w:bottom w:val="single" w:sz="2" w:space="0" w:color="auto"/>
              <w:right w:val="single" w:sz="2" w:space="0" w:color="auto"/>
            </w:tcBorders>
          </w:tcPr>
          <w:p w14:paraId="36C9FAEE"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RegisterBreakOfJourneyEnum</w:t>
            </w:r>
          </w:p>
        </w:tc>
        <w:tc>
          <w:tcPr>
            <w:tcW w:w="720" w:type="dxa"/>
            <w:tcBorders>
              <w:top w:val="single" w:sz="2" w:space="0" w:color="auto"/>
              <w:left w:val="single" w:sz="2" w:space="0" w:color="auto"/>
              <w:bottom w:val="single" w:sz="2" w:space="0" w:color="auto"/>
              <w:right w:val="single" w:sz="2" w:space="0" w:color="auto"/>
            </w:tcBorders>
          </w:tcPr>
          <w:p w14:paraId="7DAC510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56AE62B2" w14:textId="05E61266" w:rsidR="00133AC5" w:rsidRPr="00A559A0" w:rsidRDefault="00133AC5" w:rsidP="0033215E">
            <w:pPr>
              <w:tabs>
                <w:tab w:val="left" w:pos="825"/>
              </w:tabs>
              <w:rPr>
                <w:rFonts w:eastAsia="Times New Roman" w:cs="Arial"/>
                <w:color w:val="0F0F0F"/>
                <w:sz w:val="18"/>
                <w:szCs w:val="24"/>
              </w:rPr>
            </w:pPr>
            <w:r w:rsidRPr="00A559A0">
              <w:rPr>
                <w:rFonts w:eastAsia="Times New Roman" w:cs="Arial"/>
                <w:color w:val="0F0F0F"/>
                <w:sz w:val="18"/>
                <w:szCs w:val="24"/>
              </w:rPr>
              <w:t xml:space="preserve">Whether the Journey can be interrupted, i.e. leave stop point and return. See allowed values below. </w:t>
            </w:r>
          </w:p>
          <w:p w14:paraId="7B0D33F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No action needed.</w:t>
            </w:r>
          </w:p>
          <w:p w14:paraId="449024E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markByStaff</w:t>
            </w:r>
            <w:r w:rsidRPr="00A559A0">
              <w:rPr>
                <w:rFonts w:eastAsia="Times New Roman" w:cs="Arial"/>
                <w:i/>
                <w:iCs/>
                <w:color w:val="0F0F0F"/>
                <w:sz w:val="18"/>
                <w:szCs w:val="24"/>
              </w:rPr>
              <w:tab/>
              <w:t>Journey break shall be marked by operator staff.</w:t>
            </w:r>
          </w:p>
          <w:p w14:paraId="68E4DAE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markByValidator</w:t>
            </w:r>
            <w:r w:rsidRPr="00A559A0">
              <w:rPr>
                <w:rFonts w:eastAsia="Times New Roman" w:cs="Arial"/>
                <w:i/>
                <w:iCs/>
                <w:color w:val="0F0F0F"/>
                <w:sz w:val="18"/>
                <w:szCs w:val="24"/>
              </w:rPr>
              <w:tab/>
              <w:t>Journey break shall be marked by validator.</w:t>
            </w:r>
          </w:p>
          <w:p w14:paraId="2EADDA9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markByMobileApp</w:t>
            </w:r>
            <w:r w:rsidRPr="00A559A0">
              <w:rPr>
                <w:rFonts w:eastAsia="Times New Roman" w:cs="Arial"/>
                <w:i/>
                <w:iCs/>
                <w:color w:val="0F0F0F"/>
                <w:sz w:val="18"/>
                <w:szCs w:val="24"/>
              </w:rPr>
              <w:tab/>
              <w:t>Journey break shall be marked using mobile application.</w:t>
            </w:r>
          </w:p>
          <w:p w14:paraId="5EA74EBC"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Journey break shall be marked by other means.</w:t>
            </w:r>
          </w:p>
        </w:tc>
      </w:tr>
    </w:tbl>
    <w:p w14:paraId="17DDDBBE" w14:textId="77777777" w:rsidR="00133AC5" w:rsidRPr="00A559A0" w:rsidRDefault="00133AC5" w:rsidP="00133AC5">
      <w:pPr>
        <w:rPr>
          <w:rFonts w:eastAsia="Times New Roman" w:cs="Arial"/>
          <w:color w:val="0F0F0F"/>
          <w:szCs w:val="24"/>
        </w:rPr>
      </w:pPr>
    </w:p>
    <w:p w14:paraId="3543CCCF" w14:textId="2DC0B9F3" w:rsidR="00133AC5" w:rsidRPr="00A559A0" w:rsidRDefault="00133AC5" w:rsidP="00133AC5">
      <w:pPr>
        <w:pStyle w:val="a3"/>
        <w:tabs>
          <w:tab w:val="clear" w:pos="640"/>
          <w:tab w:val="clear" w:pos="720"/>
          <w:tab w:val="clear" w:pos="880"/>
        </w:tabs>
        <w:spacing w:before="240"/>
        <w:ind w:left="641" w:hanging="641"/>
        <w:jc w:val="both"/>
      </w:pPr>
      <w:bookmarkStart w:id="287" w:name="_Toc86936168"/>
      <w:r w:rsidRPr="00A559A0">
        <w:rPr>
          <w:rFonts w:cs="Arial"/>
        </w:rPr>
        <w:t xml:space="preserve">MinimumStay – </w:t>
      </w:r>
      <w:r w:rsidR="00B9651A" w:rsidRPr="00A559A0">
        <w:rPr>
          <w:rFonts w:cs="Arial"/>
        </w:rPr>
        <w:t>Element</w:t>
      </w:r>
      <w:bookmarkEnd w:id="287"/>
    </w:p>
    <w:p w14:paraId="0514F14D" w14:textId="77777777" w:rsidR="00133AC5" w:rsidRPr="00A559A0" w:rsidRDefault="00133AC5" w:rsidP="00133AC5">
      <w:pPr>
        <w:rPr>
          <w:rFonts w:cs="Arial"/>
          <w:szCs w:val="24"/>
        </w:rPr>
      </w:pPr>
      <w:r w:rsidRPr="00A559A0">
        <w:rPr>
          <w:rFonts w:cs="Arial"/>
          <w:szCs w:val="24"/>
        </w:rPr>
        <w:t>Details of any minimum stay at the destination required to use the product.</w:t>
      </w:r>
    </w:p>
    <w:p w14:paraId="0F79D11F" w14:textId="1D6DACE2" w:rsidR="00133AC5" w:rsidRPr="00A559A0" w:rsidRDefault="00133AC5" w:rsidP="00133AC5">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5</w:t>
      </w:r>
      <w:r w:rsidRPr="00A559A0">
        <w:rPr>
          <w:rFonts w:cs="Arial"/>
        </w:rPr>
        <w:fldChar w:fldCharType="end"/>
      </w:r>
      <w:r w:rsidRPr="00A559A0">
        <w:rPr>
          <w:rFonts w:cs="Arial"/>
        </w:rPr>
        <w:t xml:space="preserve"> – </w:t>
      </w:r>
      <w:r w:rsidRPr="00A559A0">
        <w:rPr>
          <w:rFonts w:cs="Arial"/>
          <w:i/>
        </w:rPr>
        <w:t>MinimumStay</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133AC5" w:rsidRPr="00A559A0" w14:paraId="3F2B0B39"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F5843F0" w14:textId="77777777" w:rsidR="00133AC5" w:rsidRPr="00A559A0" w:rsidRDefault="00133AC5" w:rsidP="0033215E">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8333871" w14:textId="77777777" w:rsidR="00133AC5" w:rsidRPr="00A559A0" w:rsidRDefault="00133AC5" w:rsidP="0033215E">
            <w:pPr>
              <w:rPr>
                <w:rFonts w:eastAsia="Times New Roman" w:cs="Arial"/>
                <w:b/>
                <w:color w:val="0F0F0F"/>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3008E9E5" w14:textId="77777777" w:rsidR="00133AC5" w:rsidRPr="00A559A0" w:rsidRDefault="00133AC5" w:rsidP="0033215E">
            <w:pPr>
              <w:rPr>
                <w:rFonts w:eastAsia="Times New Roman" w:cs="Arial"/>
                <w:b/>
                <w:color w:val="0F0F0F"/>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6101BB6C" w14:textId="77777777" w:rsidR="00133AC5" w:rsidRPr="00A559A0" w:rsidRDefault="00133AC5" w:rsidP="0033215E">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A801825" w14:textId="77777777" w:rsidR="00133AC5" w:rsidRPr="00A559A0" w:rsidRDefault="00133AC5" w:rsidP="0033215E">
            <w:pPr>
              <w:rPr>
                <w:rFonts w:eastAsia="Times New Roman" w:cs="Arial"/>
                <w:b/>
                <w:color w:val="0F0F0F"/>
                <w:szCs w:val="24"/>
              </w:rPr>
            </w:pPr>
            <w:r w:rsidRPr="00A559A0">
              <w:rPr>
                <w:rFonts w:cs="Arial"/>
                <w:b/>
                <w:bCs/>
                <w:sz w:val="18"/>
                <w:szCs w:val="18"/>
              </w:rPr>
              <w:t>Description</w:t>
            </w:r>
          </w:p>
        </w:tc>
      </w:tr>
      <w:tr w:rsidR="00133AC5" w:rsidRPr="00A559A0" w14:paraId="16B27F0E"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15A63FE"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33BB02C2"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28658D24" w14:textId="77777777" w:rsidR="00133AC5" w:rsidRPr="00A559A0" w:rsidRDefault="00133AC5" w:rsidP="0033215E">
            <w:pPr>
              <w:rPr>
                <w:rFonts w:eastAsia="Times New Roman" w:cs="Arial"/>
                <w:color w:val="0F0F0F"/>
                <w:szCs w:val="24"/>
                <w:u w:val="single"/>
              </w:rPr>
            </w:pPr>
            <w:r w:rsidRPr="00A559A0">
              <w:rPr>
                <w:rFonts w:eastAsia="Times New Roman" w:cs="Arial"/>
                <w:i/>
                <w:color w:val="0F0F0F"/>
                <w:sz w:val="18"/>
                <w:szCs w:val="24"/>
              </w:rPr>
              <w:t>UsageParameter</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5AE46E8D"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871F436" w14:textId="40591D02" w:rsidR="00133AC5" w:rsidRPr="00A559A0" w:rsidRDefault="00133AC5" w:rsidP="0033215E">
            <w:pPr>
              <w:rPr>
                <w:rFonts w:eastAsia="Times New Roman" w:cs="Arial"/>
                <w:color w:val="0F0F0F"/>
                <w:szCs w:val="24"/>
              </w:rPr>
            </w:pPr>
            <w:r w:rsidRPr="00A559A0">
              <w:rPr>
                <w:rFonts w:eastAsia="Times New Roman" w:cs="Arial"/>
                <w:color w:val="0F0F0F"/>
                <w:sz w:val="18"/>
                <w:szCs w:val="24"/>
              </w:rPr>
              <w:t xml:space="preserve">MINIMUM STAY </w:t>
            </w:r>
            <w:r w:rsidR="00867E96" w:rsidRPr="00A559A0">
              <w:rPr>
                <w:rFonts w:eastAsia="Times New Roman" w:cs="Arial"/>
                <w:color w:val="0F0F0F"/>
                <w:szCs w:val="24"/>
              </w:rPr>
              <w:t>hérite de</w:t>
            </w:r>
            <w:r w:rsidRPr="00A559A0">
              <w:rPr>
                <w:rFonts w:eastAsia="Times New Roman" w:cs="Arial"/>
                <w:color w:val="0F0F0F"/>
                <w:szCs w:val="24"/>
              </w:rPr>
              <w:t xml:space="preserve"> </w:t>
            </w:r>
            <w:r w:rsidRPr="00A559A0">
              <w:rPr>
                <w:rFonts w:eastAsia="Times New Roman" w:cs="Arial"/>
                <w:color w:val="0F0F0F"/>
                <w:sz w:val="18"/>
                <w:szCs w:val="24"/>
              </w:rPr>
              <w:t>USAGE PARAMETER.</w:t>
            </w:r>
          </w:p>
        </w:tc>
      </w:tr>
      <w:tr w:rsidR="00133AC5" w:rsidRPr="00A559A0" w14:paraId="0B85AC62" w14:textId="77777777" w:rsidTr="0033215E">
        <w:tc>
          <w:tcPr>
            <w:tcW w:w="900" w:type="dxa"/>
            <w:tcBorders>
              <w:top w:val="single" w:sz="2" w:space="0" w:color="auto"/>
              <w:left w:val="single" w:sz="2" w:space="0" w:color="auto"/>
              <w:bottom w:val="single" w:sz="2" w:space="0" w:color="auto"/>
              <w:right w:val="single" w:sz="2" w:space="0" w:color="auto"/>
            </w:tcBorders>
          </w:tcPr>
          <w:p w14:paraId="58C101D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7F70996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520" w:type="dxa"/>
            <w:tcBorders>
              <w:top w:val="single" w:sz="2" w:space="0" w:color="auto"/>
              <w:left w:val="single" w:sz="2" w:space="0" w:color="auto"/>
              <w:bottom w:val="single" w:sz="2" w:space="0" w:color="auto"/>
              <w:right w:val="single" w:sz="2" w:space="0" w:color="auto"/>
            </w:tcBorders>
          </w:tcPr>
          <w:p w14:paraId="1DBAE24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MinimumStayIdType</w:t>
            </w:r>
          </w:p>
        </w:tc>
        <w:tc>
          <w:tcPr>
            <w:tcW w:w="720" w:type="dxa"/>
            <w:tcBorders>
              <w:top w:val="single" w:sz="2" w:space="0" w:color="auto"/>
              <w:left w:val="single" w:sz="2" w:space="0" w:color="auto"/>
              <w:bottom w:val="single" w:sz="2" w:space="0" w:color="auto"/>
              <w:right w:val="single" w:sz="2" w:space="0" w:color="auto"/>
            </w:tcBorders>
          </w:tcPr>
          <w:p w14:paraId="2586DAF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418AF92B" w14:textId="7D742F38"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MINIMUM STAY parameter.</w:t>
            </w:r>
          </w:p>
        </w:tc>
      </w:tr>
      <w:tr w:rsidR="00133AC5" w:rsidRPr="00A559A0" w14:paraId="5928E560" w14:textId="77777777" w:rsidTr="0033215E">
        <w:tc>
          <w:tcPr>
            <w:tcW w:w="900" w:type="dxa"/>
            <w:tcBorders>
              <w:top w:val="single" w:sz="2" w:space="0" w:color="auto"/>
              <w:left w:val="single" w:sz="2" w:space="0" w:color="auto"/>
              <w:bottom w:val="single" w:sz="2" w:space="0" w:color="auto"/>
              <w:right w:val="single" w:sz="2" w:space="0" w:color="auto"/>
            </w:tcBorders>
          </w:tcPr>
          <w:p w14:paraId="2232E333"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542ECD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MinimumStayType</w:t>
            </w:r>
          </w:p>
        </w:tc>
        <w:tc>
          <w:tcPr>
            <w:tcW w:w="2520" w:type="dxa"/>
            <w:tcBorders>
              <w:top w:val="single" w:sz="2" w:space="0" w:color="auto"/>
              <w:left w:val="single" w:sz="2" w:space="0" w:color="auto"/>
              <w:bottom w:val="single" w:sz="2" w:space="0" w:color="auto"/>
              <w:right w:val="single" w:sz="2" w:space="0" w:color="auto"/>
            </w:tcBorders>
          </w:tcPr>
          <w:p w14:paraId="4384379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MinimumStay</w:t>
            </w:r>
          </w:p>
        </w:tc>
        <w:tc>
          <w:tcPr>
            <w:tcW w:w="720" w:type="dxa"/>
            <w:tcBorders>
              <w:top w:val="single" w:sz="2" w:space="0" w:color="auto"/>
              <w:left w:val="single" w:sz="2" w:space="0" w:color="auto"/>
              <w:bottom w:val="single" w:sz="2" w:space="0" w:color="auto"/>
              <w:right w:val="single" w:sz="2" w:space="0" w:color="auto"/>
            </w:tcBorders>
          </w:tcPr>
          <w:p w14:paraId="4254722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CABBF52"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 xml:space="preserve">Nature of Minimum stay requirements. </w:t>
            </w:r>
            <w:r w:rsidRPr="00A559A0">
              <w:rPr>
                <w:rFonts w:eastAsia="Times New Roman" w:cs="Arial"/>
                <w:color w:val="0F0F0F"/>
                <w:sz w:val="18"/>
                <w:szCs w:val="24"/>
              </w:rPr>
              <w:t>See allowed values below.</w:t>
            </w:r>
          </w:p>
          <w:p w14:paraId="23D78A6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Starts on purchase.</w:t>
            </w:r>
          </w:p>
          <w:p w14:paraId="1EE459B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specifiedNightsAway</w:t>
            </w:r>
            <w:r w:rsidRPr="00A559A0">
              <w:rPr>
                <w:rFonts w:eastAsia="Times New Roman" w:cs="Arial"/>
                <w:i/>
                <w:iCs/>
                <w:color w:val="0F0F0F"/>
                <w:sz w:val="18"/>
                <w:szCs w:val="24"/>
              </w:rPr>
              <w:tab/>
              <w:t>Shall spend specified nights away.</w:t>
            </w:r>
          </w:p>
          <w:p w14:paraId="3951CCD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countNightsAway</w:t>
            </w:r>
            <w:r w:rsidRPr="00A559A0">
              <w:rPr>
                <w:rFonts w:eastAsia="Times New Roman" w:cs="Arial"/>
                <w:i/>
                <w:iCs/>
                <w:color w:val="0F0F0F"/>
                <w:sz w:val="18"/>
                <w:szCs w:val="24"/>
              </w:rPr>
              <w:tab/>
              <w:t>Shall spend the specified number of nights away.</w:t>
            </w:r>
          </w:p>
          <w:p w14:paraId="122B4EE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either</w:t>
            </w:r>
            <w:r w:rsidRPr="00A559A0">
              <w:rPr>
                <w:rFonts w:eastAsia="Times New Roman" w:cs="Arial"/>
                <w:i/>
                <w:iCs/>
                <w:color w:val="0F0F0F"/>
                <w:sz w:val="18"/>
                <w:szCs w:val="24"/>
              </w:rPr>
              <w:tab/>
              <w:t>Shall spend either the specified number of nights away or the specified nights</w:t>
            </w:r>
          </w:p>
          <w:p w14:paraId="227E0F97"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both</w:t>
            </w:r>
            <w:r w:rsidRPr="00A559A0">
              <w:rPr>
                <w:rFonts w:eastAsia="Times New Roman" w:cs="Arial"/>
                <w:i/>
                <w:iCs/>
                <w:color w:val="0F0F0F"/>
                <w:sz w:val="18"/>
                <w:szCs w:val="24"/>
              </w:rPr>
              <w:tab/>
              <w:t>Shall spend the specified number of nights away which shall be from the specified nights.</w:t>
            </w:r>
          </w:p>
        </w:tc>
      </w:tr>
      <w:tr w:rsidR="00133AC5" w:rsidRPr="00A559A0" w14:paraId="196D8D7C" w14:textId="77777777" w:rsidTr="0033215E">
        <w:tc>
          <w:tcPr>
            <w:tcW w:w="900" w:type="dxa"/>
            <w:tcBorders>
              <w:top w:val="single" w:sz="2" w:space="0" w:color="auto"/>
              <w:left w:val="single" w:sz="2" w:space="0" w:color="auto"/>
              <w:bottom w:val="single" w:sz="2" w:space="0" w:color="auto"/>
              <w:right w:val="single" w:sz="2" w:space="0" w:color="auto"/>
            </w:tcBorders>
          </w:tcPr>
          <w:p w14:paraId="10F485B2"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FB9ADC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RequiredNightsAway</w:t>
            </w:r>
          </w:p>
        </w:tc>
        <w:tc>
          <w:tcPr>
            <w:tcW w:w="2520" w:type="dxa"/>
            <w:tcBorders>
              <w:top w:val="single" w:sz="2" w:space="0" w:color="auto"/>
              <w:left w:val="single" w:sz="2" w:space="0" w:color="auto"/>
              <w:bottom w:val="single" w:sz="2" w:space="0" w:color="auto"/>
              <w:right w:val="single" w:sz="2" w:space="0" w:color="auto"/>
            </w:tcBorders>
          </w:tcPr>
          <w:p w14:paraId="614C2991"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DayOfWeekEnum</w:t>
            </w:r>
          </w:p>
        </w:tc>
        <w:tc>
          <w:tcPr>
            <w:tcW w:w="720" w:type="dxa"/>
            <w:tcBorders>
              <w:top w:val="single" w:sz="2" w:space="0" w:color="auto"/>
              <w:left w:val="single" w:sz="2" w:space="0" w:color="auto"/>
              <w:bottom w:val="single" w:sz="2" w:space="0" w:color="auto"/>
              <w:right w:val="single" w:sz="2" w:space="0" w:color="auto"/>
            </w:tcBorders>
          </w:tcPr>
          <w:p w14:paraId="41E3990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0:7</w:t>
            </w:r>
          </w:p>
        </w:tc>
        <w:tc>
          <w:tcPr>
            <w:tcW w:w="4140" w:type="dxa"/>
            <w:tcBorders>
              <w:top w:val="single" w:sz="2" w:space="0" w:color="auto"/>
              <w:left w:val="single" w:sz="2" w:space="0" w:color="auto"/>
              <w:bottom w:val="single" w:sz="2" w:space="0" w:color="auto"/>
              <w:right w:val="single" w:sz="2" w:space="0" w:color="auto"/>
            </w:tcBorders>
          </w:tcPr>
          <w:p w14:paraId="5373B82E"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Specific nights which shall be spent away. See NeTEx Part1.</w:t>
            </w:r>
          </w:p>
        </w:tc>
      </w:tr>
      <w:tr w:rsidR="00133AC5" w:rsidRPr="00A559A0" w14:paraId="184B7954" w14:textId="77777777" w:rsidTr="0033215E">
        <w:tc>
          <w:tcPr>
            <w:tcW w:w="900" w:type="dxa"/>
            <w:tcBorders>
              <w:top w:val="single" w:sz="2" w:space="0" w:color="auto"/>
              <w:left w:val="single" w:sz="2" w:space="0" w:color="auto"/>
              <w:bottom w:val="single" w:sz="2" w:space="0" w:color="auto"/>
              <w:right w:val="single" w:sz="2" w:space="0" w:color="auto"/>
            </w:tcBorders>
          </w:tcPr>
          <w:p w14:paraId="1AD9A08C"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29F0CDD0"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MinimumNumberOfNightsAway</w:t>
            </w:r>
          </w:p>
        </w:tc>
        <w:tc>
          <w:tcPr>
            <w:tcW w:w="2520" w:type="dxa"/>
            <w:tcBorders>
              <w:top w:val="single" w:sz="2" w:space="0" w:color="auto"/>
              <w:left w:val="single" w:sz="2" w:space="0" w:color="auto"/>
              <w:bottom w:val="single" w:sz="2" w:space="0" w:color="auto"/>
              <w:right w:val="single" w:sz="2" w:space="0" w:color="auto"/>
            </w:tcBorders>
          </w:tcPr>
          <w:p w14:paraId="16146BD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720" w:type="dxa"/>
            <w:tcBorders>
              <w:top w:val="single" w:sz="2" w:space="0" w:color="auto"/>
              <w:left w:val="single" w:sz="2" w:space="0" w:color="auto"/>
              <w:bottom w:val="single" w:sz="2" w:space="0" w:color="auto"/>
              <w:right w:val="single" w:sz="2" w:space="0" w:color="auto"/>
            </w:tcBorders>
          </w:tcPr>
          <w:p w14:paraId="2879272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AE041D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number of nights that shall be spent away.</w:t>
            </w:r>
          </w:p>
        </w:tc>
      </w:tr>
      <w:tr w:rsidR="00133AC5" w:rsidRPr="00A559A0" w14:paraId="0EEC1F25" w14:textId="77777777" w:rsidTr="0033215E">
        <w:tc>
          <w:tcPr>
            <w:tcW w:w="900" w:type="dxa"/>
            <w:tcBorders>
              <w:top w:val="single" w:sz="2" w:space="0" w:color="auto"/>
              <w:left w:val="single" w:sz="2" w:space="0" w:color="auto"/>
              <w:bottom w:val="single" w:sz="2" w:space="0" w:color="auto"/>
              <w:right w:val="single" w:sz="2" w:space="0" w:color="auto"/>
            </w:tcBorders>
          </w:tcPr>
          <w:p w14:paraId="227A4E47"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919CD90"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MaximumNumberOfNightsAway</w:t>
            </w:r>
          </w:p>
        </w:tc>
        <w:tc>
          <w:tcPr>
            <w:tcW w:w="2520" w:type="dxa"/>
            <w:tcBorders>
              <w:top w:val="single" w:sz="2" w:space="0" w:color="auto"/>
              <w:left w:val="single" w:sz="2" w:space="0" w:color="auto"/>
              <w:bottom w:val="single" w:sz="2" w:space="0" w:color="auto"/>
              <w:right w:val="single" w:sz="2" w:space="0" w:color="auto"/>
            </w:tcBorders>
          </w:tcPr>
          <w:p w14:paraId="7DEFE9F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720" w:type="dxa"/>
            <w:tcBorders>
              <w:top w:val="single" w:sz="2" w:space="0" w:color="auto"/>
              <w:left w:val="single" w:sz="2" w:space="0" w:color="auto"/>
              <w:bottom w:val="single" w:sz="2" w:space="0" w:color="auto"/>
              <w:right w:val="single" w:sz="2" w:space="0" w:color="auto"/>
            </w:tcBorders>
          </w:tcPr>
          <w:p w14:paraId="77F0CFE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C658D56"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number of nights that can be spent away.</w:t>
            </w:r>
          </w:p>
        </w:tc>
      </w:tr>
    </w:tbl>
    <w:p w14:paraId="13738E82" w14:textId="77777777" w:rsidR="00133AC5" w:rsidRPr="00A559A0" w:rsidRDefault="00133AC5" w:rsidP="00133AC5"/>
    <w:p w14:paraId="532ED051" w14:textId="52E4A75F" w:rsidR="00133AC5" w:rsidRPr="00A559A0" w:rsidRDefault="00133AC5" w:rsidP="00133AC5">
      <w:pPr>
        <w:pStyle w:val="a3"/>
        <w:tabs>
          <w:tab w:val="clear" w:pos="640"/>
          <w:tab w:val="clear" w:pos="720"/>
          <w:tab w:val="clear" w:pos="880"/>
        </w:tabs>
        <w:spacing w:before="240"/>
        <w:ind w:left="641" w:hanging="641"/>
        <w:jc w:val="both"/>
      </w:pPr>
      <w:bookmarkStart w:id="288" w:name="_Toc86936169"/>
      <w:r w:rsidRPr="00A559A0">
        <w:rPr>
          <w:rFonts w:cs="Arial"/>
        </w:rPr>
        <w:t xml:space="preserve">StepLimit – </w:t>
      </w:r>
      <w:r w:rsidR="00B9651A" w:rsidRPr="00A559A0">
        <w:rPr>
          <w:rFonts w:cs="Arial"/>
        </w:rPr>
        <w:t>Element</w:t>
      </w:r>
      <w:bookmarkEnd w:id="288"/>
    </w:p>
    <w:p w14:paraId="45FA8B04" w14:textId="77777777" w:rsidR="00133AC5" w:rsidRPr="00A559A0" w:rsidRDefault="00133AC5" w:rsidP="00133AC5">
      <w:pPr>
        <w:rPr>
          <w:rFonts w:cs="Arial"/>
          <w:szCs w:val="24"/>
        </w:rPr>
      </w:pPr>
      <w:r w:rsidRPr="00A559A0">
        <w:t>Geographical parameter limiting the access rights by counts of stops, sections or zones.</w:t>
      </w:r>
    </w:p>
    <w:p w14:paraId="37B3FF41" w14:textId="517F3F1A"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6</w:t>
      </w:r>
      <w:r w:rsidRPr="00A559A0">
        <w:rPr>
          <w:rFonts w:cs="Arial"/>
        </w:rPr>
        <w:fldChar w:fldCharType="end"/>
      </w:r>
      <w:r w:rsidRPr="00A559A0">
        <w:rPr>
          <w:rFonts w:cs="Arial"/>
        </w:rPr>
        <w:t xml:space="preserve"> – </w:t>
      </w:r>
      <w:r w:rsidRPr="00A559A0">
        <w:rPr>
          <w:rFonts w:cs="Arial"/>
          <w:i/>
        </w:rPr>
        <w:t>StepLimit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233F7C5E"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F54428C" w14:textId="77777777" w:rsidR="00133AC5" w:rsidRPr="00A559A0" w:rsidRDefault="00133AC5" w:rsidP="0033215E">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E89B7D9" w14:textId="77777777" w:rsidR="00133AC5" w:rsidRPr="00A559A0" w:rsidRDefault="00133AC5" w:rsidP="0033215E">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45EC224" w14:textId="77777777" w:rsidR="00133AC5" w:rsidRPr="00A559A0" w:rsidRDefault="00133AC5" w:rsidP="0033215E">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24AD5C3" w14:textId="77777777" w:rsidR="00133AC5" w:rsidRPr="00A559A0" w:rsidRDefault="00133AC5" w:rsidP="0033215E">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BF78F41" w14:textId="77777777" w:rsidR="00133AC5" w:rsidRPr="00A559A0" w:rsidRDefault="00133AC5" w:rsidP="0033215E">
            <w:pPr>
              <w:rPr>
                <w:rFonts w:eastAsia="Times New Roman" w:cs="Arial"/>
                <w:b/>
                <w:color w:val="0F0F0F"/>
                <w:szCs w:val="24"/>
              </w:rPr>
            </w:pPr>
            <w:r w:rsidRPr="00A559A0">
              <w:rPr>
                <w:rFonts w:cs="Arial"/>
                <w:b/>
                <w:bCs/>
                <w:sz w:val="18"/>
                <w:szCs w:val="18"/>
              </w:rPr>
              <w:t>Description</w:t>
            </w:r>
          </w:p>
        </w:tc>
      </w:tr>
      <w:tr w:rsidR="00133AC5" w:rsidRPr="00A559A0" w14:paraId="3A447CC0"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592EE20"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00C62283"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4C26A9BF" w14:textId="77777777" w:rsidR="00133AC5" w:rsidRPr="00A559A0" w:rsidRDefault="00133AC5" w:rsidP="0033215E">
            <w:pPr>
              <w:rPr>
                <w:rFonts w:eastAsia="Times New Roman" w:cs="Arial"/>
                <w:color w:val="0F0F0F"/>
                <w:szCs w:val="24"/>
                <w:u w:val="single"/>
              </w:rPr>
            </w:pPr>
            <w:r w:rsidRPr="00A559A0">
              <w:rPr>
                <w:rFonts w:eastAsia="Times New Roman" w:cs="Arial"/>
                <w:i/>
                <w:color w:val="0F0F0F"/>
                <w:sz w:val="18"/>
                <w:szCs w:val="24"/>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024ADA09"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C9B3B74" w14:textId="55DA0040"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STEP LIMIT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538368B3" w14:textId="77777777" w:rsidTr="0033215E">
        <w:tc>
          <w:tcPr>
            <w:tcW w:w="900" w:type="dxa"/>
            <w:tcBorders>
              <w:top w:val="single" w:sz="2" w:space="0" w:color="auto"/>
              <w:left w:val="single" w:sz="2" w:space="0" w:color="auto"/>
              <w:bottom w:val="single" w:sz="2" w:space="0" w:color="auto"/>
              <w:right w:val="single" w:sz="2" w:space="0" w:color="auto"/>
            </w:tcBorders>
          </w:tcPr>
          <w:p w14:paraId="7072B7A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7BFC00B1"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0DB378B8"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StepLimitIdType</w:t>
            </w:r>
          </w:p>
        </w:tc>
        <w:tc>
          <w:tcPr>
            <w:tcW w:w="1080" w:type="dxa"/>
            <w:tcBorders>
              <w:top w:val="single" w:sz="2" w:space="0" w:color="auto"/>
              <w:left w:val="single" w:sz="2" w:space="0" w:color="auto"/>
              <w:bottom w:val="single" w:sz="2" w:space="0" w:color="auto"/>
              <w:right w:val="single" w:sz="2" w:space="0" w:color="auto"/>
            </w:tcBorders>
          </w:tcPr>
          <w:p w14:paraId="392AEC6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EBC2926" w14:textId="75CDB1A3"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STEP LIMIT parameter.</w:t>
            </w:r>
          </w:p>
        </w:tc>
      </w:tr>
      <w:tr w:rsidR="00133AC5" w:rsidRPr="00A559A0" w14:paraId="2D9CD831" w14:textId="77777777" w:rsidTr="0033215E">
        <w:tc>
          <w:tcPr>
            <w:tcW w:w="900" w:type="dxa"/>
            <w:tcBorders>
              <w:top w:val="single" w:sz="2" w:space="0" w:color="auto"/>
              <w:left w:val="single" w:sz="2" w:space="0" w:color="auto"/>
              <w:bottom w:val="single" w:sz="2" w:space="0" w:color="auto"/>
              <w:right w:val="single" w:sz="2" w:space="0" w:color="auto"/>
            </w:tcBorders>
          </w:tcPr>
          <w:p w14:paraId="73548952"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D24F70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Restricted</w:t>
            </w:r>
          </w:p>
        </w:tc>
        <w:tc>
          <w:tcPr>
            <w:tcW w:w="2160" w:type="dxa"/>
            <w:tcBorders>
              <w:top w:val="single" w:sz="2" w:space="0" w:color="auto"/>
              <w:left w:val="single" w:sz="2" w:space="0" w:color="auto"/>
              <w:bottom w:val="single" w:sz="2" w:space="0" w:color="auto"/>
              <w:right w:val="single" w:sz="2" w:space="0" w:color="auto"/>
            </w:tcBorders>
          </w:tcPr>
          <w:p w14:paraId="5E25216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517F5B2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DD91F92"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Whether restricted to a number of stops.</w:t>
            </w:r>
          </w:p>
        </w:tc>
      </w:tr>
      <w:tr w:rsidR="00133AC5" w:rsidRPr="00A559A0" w14:paraId="4FC98803" w14:textId="77777777" w:rsidTr="0033215E">
        <w:tc>
          <w:tcPr>
            <w:tcW w:w="900" w:type="dxa"/>
            <w:tcBorders>
              <w:top w:val="single" w:sz="2" w:space="0" w:color="auto"/>
              <w:left w:val="single" w:sz="2" w:space="0" w:color="auto"/>
              <w:bottom w:val="single" w:sz="2" w:space="0" w:color="auto"/>
              <w:right w:val="single" w:sz="2" w:space="0" w:color="auto"/>
            </w:tcBorders>
          </w:tcPr>
          <w:p w14:paraId="751E9375"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310BF088"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StepUnits</w:t>
            </w:r>
          </w:p>
        </w:tc>
        <w:tc>
          <w:tcPr>
            <w:tcW w:w="2160" w:type="dxa"/>
            <w:tcBorders>
              <w:top w:val="single" w:sz="2" w:space="0" w:color="auto"/>
              <w:left w:val="single" w:sz="2" w:space="0" w:color="auto"/>
              <w:bottom w:val="single" w:sz="2" w:space="0" w:color="auto"/>
              <w:right w:val="single" w:sz="2" w:space="0" w:color="auto"/>
            </w:tcBorders>
          </w:tcPr>
          <w:p w14:paraId="3217632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StepUnitEnum</w:t>
            </w:r>
          </w:p>
        </w:tc>
        <w:tc>
          <w:tcPr>
            <w:tcW w:w="1080" w:type="dxa"/>
            <w:tcBorders>
              <w:top w:val="single" w:sz="2" w:space="0" w:color="auto"/>
              <w:left w:val="single" w:sz="2" w:space="0" w:color="auto"/>
              <w:bottom w:val="single" w:sz="2" w:space="0" w:color="auto"/>
              <w:right w:val="single" w:sz="2" w:space="0" w:color="auto"/>
            </w:tcBorders>
          </w:tcPr>
          <w:p w14:paraId="4643AF8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DB19826"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Units in which steps are counted. See allowed values below.</w:t>
            </w:r>
          </w:p>
          <w:p w14:paraId="1126B5E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stops</w:t>
            </w:r>
            <w:r w:rsidRPr="00A559A0">
              <w:rPr>
                <w:rFonts w:eastAsia="Times New Roman" w:cs="Arial"/>
                <w:i/>
                <w:iCs/>
                <w:color w:val="0F0F0F"/>
                <w:sz w:val="18"/>
                <w:szCs w:val="24"/>
              </w:rPr>
              <w:tab/>
              <w:t>Step limit applies to number of stops at which user enters or changes.</w:t>
            </w:r>
          </w:p>
          <w:p w14:paraId="151E5A4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stopsIncludingPassThroughStops</w:t>
            </w:r>
            <w:r w:rsidRPr="00A559A0">
              <w:rPr>
                <w:rFonts w:eastAsia="Times New Roman" w:cs="Arial"/>
                <w:i/>
                <w:iCs/>
                <w:color w:val="0F0F0F"/>
                <w:sz w:val="18"/>
                <w:szCs w:val="24"/>
              </w:rPr>
              <w:tab/>
              <w:t>Step limit applies to number of stops including stops passed though.</w:t>
            </w:r>
          </w:p>
          <w:p w14:paraId="487A486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lastRenderedPageBreak/>
              <w:t>sections</w:t>
            </w:r>
            <w:r w:rsidRPr="00A559A0">
              <w:rPr>
                <w:rFonts w:eastAsia="Times New Roman" w:cs="Arial"/>
                <w:i/>
                <w:iCs/>
                <w:color w:val="0F0F0F"/>
                <w:sz w:val="18"/>
                <w:szCs w:val="24"/>
              </w:rPr>
              <w:tab/>
              <w:t>Step limit applies to number of sections passed though.</w:t>
            </w:r>
          </w:p>
          <w:p w14:paraId="1639A0B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zones</w:t>
            </w:r>
            <w:r w:rsidRPr="00A559A0">
              <w:rPr>
                <w:rFonts w:eastAsia="Times New Roman" w:cs="Arial"/>
                <w:i/>
                <w:iCs/>
                <w:color w:val="0F0F0F"/>
                <w:sz w:val="18"/>
                <w:szCs w:val="24"/>
              </w:rPr>
              <w:tab/>
              <w:t>Step ep limit applies to number of zones passed though.</w:t>
            </w:r>
          </w:p>
          <w:p w14:paraId="3BD776E1" w14:textId="665C8122"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networks</w:t>
            </w:r>
            <w:r w:rsidRPr="00A559A0">
              <w:rPr>
                <w:rFonts w:eastAsia="Times New Roman" w:cs="Arial"/>
                <w:i/>
                <w:iCs/>
                <w:color w:val="0F0F0F"/>
                <w:sz w:val="18"/>
                <w:szCs w:val="24"/>
              </w:rPr>
              <w:tab/>
              <w:t xml:space="preserve">Step limit applies to number of networks passed though. </w:t>
            </w:r>
          </w:p>
          <w:p w14:paraId="53F86CE1" w14:textId="05D2EA65"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operators</w:t>
            </w:r>
            <w:r w:rsidRPr="00A559A0">
              <w:rPr>
                <w:rFonts w:eastAsia="Times New Roman" w:cs="Arial"/>
                <w:i/>
                <w:iCs/>
                <w:color w:val="0F0F0F"/>
                <w:sz w:val="18"/>
                <w:szCs w:val="24"/>
              </w:rPr>
              <w:tab/>
              <w:t xml:space="preserve">Step limit applies to number of operators used. </w:t>
            </w:r>
          </w:p>
          <w:p w14:paraId="7C75D717" w14:textId="0776CD88"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countries</w:t>
            </w:r>
            <w:r w:rsidRPr="00A559A0">
              <w:rPr>
                <w:rFonts w:eastAsia="Times New Roman" w:cs="Arial"/>
                <w:i/>
                <w:iCs/>
                <w:color w:val="0F0F0F"/>
                <w:sz w:val="18"/>
                <w:szCs w:val="24"/>
              </w:rPr>
              <w:tab/>
              <w:t xml:space="preserve">Step limit applies to number of countries passed though. </w:t>
            </w:r>
          </w:p>
        </w:tc>
      </w:tr>
      <w:tr w:rsidR="00133AC5" w:rsidRPr="00A559A0" w14:paraId="554D0BF5" w14:textId="77777777" w:rsidTr="0033215E">
        <w:tc>
          <w:tcPr>
            <w:tcW w:w="900" w:type="dxa"/>
            <w:tcBorders>
              <w:top w:val="single" w:sz="2" w:space="0" w:color="auto"/>
              <w:left w:val="single" w:sz="2" w:space="0" w:color="auto"/>
              <w:bottom w:val="single" w:sz="2" w:space="0" w:color="auto"/>
              <w:right w:val="single" w:sz="2" w:space="0" w:color="auto"/>
            </w:tcBorders>
          </w:tcPr>
          <w:p w14:paraId="0173C245"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0F0891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MinimumNumberOfSteps</w:t>
            </w:r>
          </w:p>
        </w:tc>
        <w:tc>
          <w:tcPr>
            <w:tcW w:w="2160" w:type="dxa"/>
            <w:tcBorders>
              <w:top w:val="single" w:sz="2" w:space="0" w:color="auto"/>
              <w:left w:val="single" w:sz="2" w:space="0" w:color="auto"/>
              <w:bottom w:val="single" w:sz="2" w:space="0" w:color="auto"/>
              <w:right w:val="single" w:sz="2" w:space="0" w:color="auto"/>
            </w:tcBorders>
          </w:tcPr>
          <w:p w14:paraId="36C8F248"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560383C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FE452E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number of steps allowed.</w:t>
            </w:r>
          </w:p>
        </w:tc>
      </w:tr>
      <w:tr w:rsidR="00133AC5" w:rsidRPr="00A559A0" w14:paraId="5363254A" w14:textId="77777777" w:rsidTr="0033215E">
        <w:tc>
          <w:tcPr>
            <w:tcW w:w="900" w:type="dxa"/>
            <w:tcBorders>
              <w:top w:val="single" w:sz="2" w:space="0" w:color="auto"/>
              <w:left w:val="single" w:sz="2" w:space="0" w:color="auto"/>
              <w:bottom w:val="single" w:sz="2" w:space="0" w:color="auto"/>
              <w:right w:val="single" w:sz="2" w:space="0" w:color="auto"/>
            </w:tcBorders>
          </w:tcPr>
          <w:p w14:paraId="07D09E02"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94A6AB2"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MaximumNumberOfSteps</w:t>
            </w:r>
          </w:p>
        </w:tc>
        <w:tc>
          <w:tcPr>
            <w:tcW w:w="2160" w:type="dxa"/>
            <w:tcBorders>
              <w:top w:val="single" w:sz="2" w:space="0" w:color="auto"/>
              <w:left w:val="single" w:sz="2" w:space="0" w:color="auto"/>
              <w:bottom w:val="single" w:sz="2" w:space="0" w:color="auto"/>
              <w:right w:val="single" w:sz="2" w:space="0" w:color="auto"/>
            </w:tcBorders>
          </w:tcPr>
          <w:p w14:paraId="66EC22CD"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0C00012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738A6C7"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number of steps allowed.</w:t>
            </w:r>
          </w:p>
        </w:tc>
      </w:tr>
      <w:tr w:rsidR="00133AC5" w:rsidRPr="00A559A0" w14:paraId="7E79B183" w14:textId="77777777" w:rsidTr="0033215E">
        <w:tc>
          <w:tcPr>
            <w:tcW w:w="900" w:type="dxa"/>
            <w:tcBorders>
              <w:top w:val="single" w:sz="2" w:space="0" w:color="auto"/>
              <w:left w:val="single" w:sz="2" w:space="0" w:color="auto"/>
              <w:bottom w:val="single" w:sz="2" w:space="0" w:color="auto"/>
              <w:right w:val="single" w:sz="2" w:space="0" w:color="auto"/>
            </w:tcBorders>
          </w:tcPr>
          <w:p w14:paraId="1D9A719C"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9052C76"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MaximumNumberOfTrips</w:t>
            </w:r>
          </w:p>
        </w:tc>
        <w:tc>
          <w:tcPr>
            <w:tcW w:w="2160" w:type="dxa"/>
            <w:tcBorders>
              <w:top w:val="single" w:sz="2" w:space="0" w:color="auto"/>
              <w:left w:val="single" w:sz="2" w:space="0" w:color="auto"/>
              <w:bottom w:val="single" w:sz="2" w:space="0" w:color="auto"/>
              <w:right w:val="single" w:sz="2" w:space="0" w:color="auto"/>
            </w:tcBorders>
          </w:tcPr>
          <w:p w14:paraId="66878CF2"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7937173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181DFF6"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number of trips allowed.</w:t>
            </w:r>
          </w:p>
        </w:tc>
      </w:tr>
    </w:tbl>
    <w:p w14:paraId="1D9BE3EE" w14:textId="77777777" w:rsidR="00133AC5" w:rsidRPr="00A559A0" w:rsidRDefault="00133AC5" w:rsidP="00133AC5">
      <w:pPr>
        <w:rPr>
          <w:rFonts w:eastAsia="Times New Roman" w:cs="Arial"/>
          <w:color w:val="0F0F0F"/>
          <w:szCs w:val="24"/>
        </w:rPr>
      </w:pPr>
    </w:p>
    <w:p w14:paraId="0083E653" w14:textId="6C610FF0" w:rsidR="00133AC5" w:rsidRPr="00A559A0" w:rsidRDefault="00133AC5" w:rsidP="00133AC5">
      <w:pPr>
        <w:pStyle w:val="a3"/>
        <w:tabs>
          <w:tab w:val="clear" w:pos="640"/>
          <w:tab w:val="clear" w:pos="720"/>
          <w:tab w:val="clear" w:pos="880"/>
        </w:tabs>
        <w:spacing w:before="240"/>
        <w:ind w:left="641" w:hanging="641"/>
        <w:jc w:val="both"/>
      </w:pPr>
      <w:bookmarkStart w:id="289" w:name="_Toc86936170"/>
      <w:r w:rsidRPr="00A559A0">
        <w:rPr>
          <w:rFonts w:cs="Arial"/>
        </w:rPr>
        <w:t xml:space="preserve">UsageValidityPeriod – </w:t>
      </w:r>
      <w:r w:rsidR="00B9651A" w:rsidRPr="00A559A0">
        <w:rPr>
          <w:rFonts w:cs="Arial"/>
        </w:rPr>
        <w:t>Element</w:t>
      </w:r>
      <w:bookmarkEnd w:id="289"/>
    </w:p>
    <w:p w14:paraId="5F27AEDB"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A time limitation for validity of a FARE PRODUCT or a SALES OFFER PACKAGE. It may be composed of a standard duration (e.g. 3 days, 1 month) and/or fixed start/end dates and times.</w:t>
      </w:r>
    </w:p>
    <w:p w14:paraId="106BE3F3" w14:textId="5C7EF9A0"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7</w:t>
      </w:r>
      <w:r w:rsidRPr="00A559A0">
        <w:rPr>
          <w:rFonts w:cs="Arial"/>
        </w:rPr>
        <w:fldChar w:fldCharType="end"/>
      </w:r>
      <w:r w:rsidRPr="00A559A0">
        <w:rPr>
          <w:rFonts w:cs="Arial"/>
        </w:rPr>
        <w:t xml:space="preserve"> – </w:t>
      </w:r>
      <w:r w:rsidRPr="00A559A0">
        <w:rPr>
          <w:rFonts w:cs="Arial"/>
          <w:i/>
        </w:rPr>
        <w:t>UsageValidityPeriod</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133AC5" w:rsidRPr="00A559A0" w14:paraId="6D5C6D24"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6149ECC"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301CB07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57AA42C2"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39CFE68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7CC22B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64FF7E20"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DD3F3C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73C740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053B529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UsageParameter</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4FDC008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60C6806" w14:textId="2568C004"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USAGE VALIDITY PERIOD</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5AA3C4B7" w14:textId="77777777" w:rsidTr="0033215E">
        <w:tc>
          <w:tcPr>
            <w:tcW w:w="900" w:type="dxa"/>
            <w:tcBorders>
              <w:top w:val="single" w:sz="2" w:space="0" w:color="auto"/>
              <w:left w:val="single" w:sz="2" w:space="0" w:color="auto"/>
              <w:bottom w:val="single" w:sz="2" w:space="0" w:color="auto"/>
              <w:right w:val="single" w:sz="2" w:space="0" w:color="auto"/>
            </w:tcBorders>
          </w:tcPr>
          <w:p w14:paraId="38968A8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024E703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520" w:type="dxa"/>
            <w:tcBorders>
              <w:top w:val="single" w:sz="2" w:space="0" w:color="auto"/>
              <w:left w:val="single" w:sz="2" w:space="0" w:color="auto"/>
              <w:bottom w:val="single" w:sz="2" w:space="0" w:color="auto"/>
              <w:right w:val="single" w:sz="2" w:space="0" w:color="auto"/>
            </w:tcBorders>
          </w:tcPr>
          <w:p w14:paraId="163470E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UsageValidityPeriodIdType</w:t>
            </w:r>
          </w:p>
        </w:tc>
        <w:tc>
          <w:tcPr>
            <w:tcW w:w="720" w:type="dxa"/>
            <w:tcBorders>
              <w:top w:val="single" w:sz="2" w:space="0" w:color="auto"/>
              <w:left w:val="single" w:sz="2" w:space="0" w:color="auto"/>
              <w:bottom w:val="single" w:sz="2" w:space="0" w:color="auto"/>
              <w:right w:val="single" w:sz="2" w:space="0" w:color="auto"/>
            </w:tcBorders>
          </w:tcPr>
          <w:p w14:paraId="74DD511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97C24FC" w14:textId="6CE88572"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USAGE VALIDITY PERIOD.</w:t>
            </w:r>
          </w:p>
        </w:tc>
      </w:tr>
      <w:tr w:rsidR="00133AC5" w:rsidRPr="00A559A0" w14:paraId="366E2ADD" w14:textId="77777777" w:rsidTr="0033215E">
        <w:tc>
          <w:tcPr>
            <w:tcW w:w="900" w:type="dxa"/>
            <w:tcBorders>
              <w:top w:val="single" w:sz="2" w:space="0" w:color="auto"/>
              <w:left w:val="single" w:sz="2" w:space="0" w:color="auto"/>
              <w:bottom w:val="single" w:sz="2" w:space="0" w:color="auto"/>
              <w:right w:val="single" w:sz="2" w:space="0" w:color="auto"/>
            </w:tcBorders>
          </w:tcPr>
          <w:p w14:paraId="57BE9345"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524A26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ValidityType</w:t>
            </w:r>
          </w:p>
        </w:tc>
        <w:tc>
          <w:tcPr>
            <w:tcW w:w="2520" w:type="dxa"/>
            <w:tcBorders>
              <w:top w:val="single" w:sz="2" w:space="0" w:color="auto"/>
              <w:left w:val="single" w:sz="2" w:space="0" w:color="auto"/>
              <w:bottom w:val="single" w:sz="2" w:space="0" w:color="auto"/>
              <w:right w:val="single" w:sz="2" w:space="0" w:color="auto"/>
            </w:tcBorders>
          </w:tcPr>
          <w:p w14:paraId="2976DED9"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ValidityTypeEnum</w:t>
            </w:r>
          </w:p>
        </w:tc>
        <w:tc>
          <w:tcPr>
            <w:tcW w:w="720" w:type="dxa"/>
            <w:tcBorders>
              <w:top w:val="single" w:sz="2" w:space="0" w:color="auto"/>
              <w:left w:val="single" w:sz="2" w:space="0" w:color="auto"/>
              <w:bottom w:val="single" w:sz="2" w:space="0" w:color="auto"/>
              <w:right w:val="single" w:sz="2" w:space="0" w:color="auto"/>
            </w:tcBorders>
          </w:tcPr>
          <w:p w14:paraId="505002B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8854F8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Type of USAGE VALIDITY PERIOD. See allowed values below.</w:t>
            </w:r>
          </w:p>
          <w:p w14:paraId="1D4872C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singleRide</w:t>
            </w:r>
            <w:r w:rsidRPr="00A559A0">
              <w:rPr>
                <w:rFonts w:eastAsia="Times New Roman" w:cs="Arial"/>
                <w:i/>
                <w:iCs/>
                <w:color w:val="0F0F0F"/>
                <w:sz w:val="18"/>
                <w:szCs w:val="24"/>
              </w:rPr>
              <w:tab/>
              <w:t>A single ride.</w:t>
            </w:r>
          </w:p>
          <w:p w14:paraId="7F678DA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singleTrip</w:t>
            </w:r>
            <w:r w:rsidRPr="00A559A0">
              <w:rPr>
                <w:rFonts w:eastAsia="Times New Roman" w:cs="Arial"/>
                <w:i/>
                <w:iCs/>
                <w:color w:val="0F0F0F"/>
                <w:sz w:val="18"/>
                <w:szCs w:val="24"/>
              </w:rPr>
              <w:tab/>
              <w:t>A single trip.</w:t>
            </w:r>
          </w:p>
          <w:p w14:paraId="42B3738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returnTrip</w:t>
            </w:r>
            <w:r w:rsidRPr="00A559A0">
              <w:rPr>
                <w:rFonts w:eastAsia="Times New Roman" w:cs="Arial"/>
                <w:i/>
                <w:iCs/>
                <w:color w:val="0F0F0F"/>
                <w:sz w:val="18"/>
                <w:szCs w:val="24"/>
              </w:rPr>
              <w:tab/>
              <w:t>A return trip.</w:t>
            </w:r>
          </w:p>
          <w:p w14:paraId="7963CCB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carnet</w:t>
            </w:r>
            <w:r w:rsidRPr="00A559A0">
              <w:rPr>
                <w:rFonts w:eastAsia="Times New Roman" w:cs="Arial"/>
                <w:i/>
                <w:iCs/>
                <w:color w:val="0F0F0F"/>
                <w:sz w:val="18"/>
                <w:szCs w:val="24"/>
              </w:rPr>
              <w:tab/>
              <w:t>A number of individual trips.</w:t>
            </w:r>
          </w:p>
          <w:p w14:paraId="04B298E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dayPass</w:t>
            </w:r>
            <w:r w:rsidRPr="00A559A0">
              <w:rPr>
                <w:rFonts w:eastAsia="Times New Roman" w:cs="Arial"/>
                <w:i/>
                <w:iCs/>
                <w:color w:val="0F0F0F"/>
                <w:sz w:val="18"/>
                <w:szCs w:val="24"/>
              </w:rPr>
              <w:tab/>
              <w:t>Ticket valid for a day.</w:t>
            </w:r>
          </w:p>
          <w:p w14:paraId="52A07D6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weeklyPass</w:t>
            </w:r>
            <w:r w:rsidRPr="00A559A0">
              <w:rPr>
                <w:rFonts w:eastAsia="Times New Roman" w:cs="Arial"/>
                <w:i/>
                <w:iCs/>
                <w:color w:val="0F0F0F"/>
                <w:sz w:val="18"/>
                <w:szCs w:val="24"/>
              </w:rPr>
              <w:tab/>
              <w:t>Valid for one week.</w:t>
            </w:r>
          </w:p>
          <w:p w14:paraId="71F7CE0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weekendPass</w:t>
            </w:r>
            <w:r w:rsidRPr="00A559A0">
              <w:rPr>
                <w:rFonts w:eastAsia="Times New Roman" w:cs="Arial"/>
                <w:i/>
                <w:iCs/>
                <w:color w:val="0F0F0F"/>
                <w:sz w:val="18"/>
                <w:szCs w:val="24"/>
              </w:rPr>
              <w:tab/>
              <w:t>Valid for one weekend.</w:t>
            </w:r>
          </w:p>
          <w:p w14:paraId="4AA8CFA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monthlyPass</w:t>
            </w:r>
            <w:r w:rsidRPr="00A559A0">
              <w:rPr>
                <w:rFonts w:eastAsia="Times New Roman" w:cs="Arial"/>
                <w:i/>
                <w:iCs/>
                <w:color w:val="0F0F0F"/>
                <w:sz w:val="18"/>
                <w:szCs w:val="24"/>
              </w:rPr>
              <w:tab/>
              <w:t>Valid for one month.</w:t>
            </w:r>
          </w:p>
          <w:p w14:paraId="4933B23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annualPass</w:t>
            </w:r>
            <w:r w:rsidRPr="00A559A0">
              <w:rPr>
                <w:rFonts w:eastAsia="Times New Roman" w:cs="Arial"/>
                <w:i/>
                <w:iCs/>
                <w:color w:val="0F0F0F"/>
                <w:sz w:val="18"/>
                <w:szCs w:val="24"/>
              </w:rPr>
              <w:tab/>
              <w:t>Valid for one year.</w:t>
            </w:r>
          </w:p>
          <w:p w14:paraId="5F4861F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seasonTicket</w:t>
            </w:r>
            <w:r w:rsidRPr="00A559A0">
              <w:rPr>
                <w:rFonts w:eastAsia="Times New Roman" w:cs="Arial"/>
                <w:i/>
                <w:iCs/>
                <w:color w:val="0F0F0F"/>
                <w:sz w:val="18"/>
                <w:szCs w:val="24"/>
              </w:rPr>
              <w:tab/>
              <w:t>Ticket valid for specified period of several days, weeks or months.</w:t>
            </w:r>
          </w:p>
          <w:p w14:paraId="76E3EC5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profileMembership</w:t>
            </w:r>
            <w:r w:rsidRPr="00A559A0">
              <w:rPr>
                <w:rFonts w:eastAsia="Times New Roman" w:cs="Arial"/>
                <w:i/>
                <w:iCs/>
                <w:color w:val="0F0F0F"/>
                <w:sz w:val="18"/>
                <w:szCs w:val="24"/>
              </w:rPr>
              <w:tab/>
              <w:t xml:space="preserve">Ticket valid while member of a COMMERCIAL PROFILE or USER PROFILE. </w:t>
            </w:r>
          </w:p>
          <w:p w14:paraId="20EFBA9A" w14:textId="73B78DA8"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subscription</w:t>
            </w:r>
            <w:r w:rsidRPr="00A559A0">
              <w:rPr>
                <w:rFonts w:eastAsia="Times New Roman" w:cs="Arial"/>
                <w:i/>
                <w:iCs/>
                <w:color w:val="0F0F0F"/>
                <w:sz w:val="18"/>
                <w:szCs w:val="24"/>
              </w:rPr>
              <w:tab/>
              <w:t xml:space="preserve">Product valid for specified period of subscription. </w:t>
            </w:r>
          </w:p>
          <w:p w14:paraId="27D6618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openEnded</w:t>
            </w:r>
            <w:r w:rsidRPr="00A559A0">
              <w:rPr>
                <w:rFonts w:eastAsia="Times New Roman" w:cs="Arial"/>
                <w:i/>
                <w:iCs/>
                <w:color w:val="0F0F0F"/>
                <w:sz w:val="18"/>
                <w:szCs w:val="24"/>
              </w:rPr>
              <w:tab/>
              <w:t>Ticket valid until otherwise notified.</w:t>
            </w:r>
          </w:p>
          <w:p w14:paraId="6667C7F0"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lastRenderedPageBreak/>
              <w:t>other</w:t>
            </w:r>
            <w:r w:rsidRPr="00A559A0">
              <w:rPr>
                <w:rFonts w:eastAsia="Times New Roman" w:cs="Arial"/>
                <w:i/>
                <w:iCs/>
                <w:color w:val="0F0F0F"/>
                <w:sz w:val="18"/>
                <w:szCs w:val="24"/>
              </w:rPr>
              <w:tab/>
              <w:t>Other Validity period</w:t>
            </w:r>
          </w:p>
        </w:tc>
      </w:tr>
      <w:tr w:rsidR="00133AC5" w:rsidRPr="00A559A0" w14:paraId="16FB95D9" w14:textId="77777777" w:rsidTr="0033215E">
        <w:tc>
          <w:tcPr>
            <w:tcW w:w="900" w:type="dxa"/>
            <w:tcBorders>
              <w:top w:val="single" w:sz="2" w:space="0" w:color="auto"/>
              <w:left w:val="single" w:sz="2" w:space="0" w:color="auto"/>
              <w:bottom w:val="single" w:sz="2" w:space="0" w:color="auto"/>
              <w:right w:val="single" w:sz="2" w:space="0" w:color="auto"/>
            </w:tcBorders>
          </w:tcPr>
          <w:p w14:paraId="3B6F309C"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lastRenderedPageBreak/>
              <w:t>«enum»</w:t>
            </w:r>
          </w:p>
        </w:tc>
        <w:tc>
          <w:tcPr>
            <w:tcW w:w="1620" w:type="dxa"/>
            <w:tcBorders>
              <w:top w:val="single" w:sz="2" w:space="0" w:color="auto"/>
              <w:left w:val="single" w:sz="2" w:space="0" w:color="auto"/>
              <w:bottom w:val="single" w:sz="2" w:space="0" w:color="auto"/>
              <w:right w:val="single" w:sz="2" w:space="0" w:color="auto"/>
            </w:tcBorders>
          </w:tcPr>
          <w:p w14:paraId="33A89FB9"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UsageTrigger</w:t>
            </w:r>
          </w:p>
        </w:tc>
        <w:tc>
          <w:tcPr>
            <w:tcW w:w="2520" w:type="dxa"/>
            <w:tcBorders>
              <w:top w:val="single" w:sz="2" w:space="0" w:color="auto"/>
              <w:left w:val="single" w:sz="2" w:space="0" w:color="auto"/>
              <w:bottom w:val="single" w:sz="2" w:space="0" w:color="auto"/>
              <w:right w:val="single" w:sz="2" w:space="0" w:color="auto"/>
            </w:tcBorders>
          </w:tcPr>
          <w:p w14:paraId="670447E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UsageTriggerEnum</w:t>
            </w:r>
          </w:p>
        </w:tc>
        <w:tc>
          <w:tcPr>
            <w:tcW w:w="720" w:type="dxa"/>
            <w:tcBorders>
              <w:top w:val="single" w:sz="2" w:space="0" w:color="auto"/>
              <w:left w:val="single" w:sz="2" w:space="0" w:color="auto"/>
              <w:bottom w:val="single" w:sz="2" w:space="0" w:color="auto"/>
              <w:right w:val="single" w:sz="2" w:space="0" w:color="auto"/>
            </w:tcBorders>
          </w:tcPr>
          <w:p w14:paraId="2A46947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0BACAF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Trigger event that starts validity period. See allowed values below.</w:t>
            </w:r>
          </w:p>
          <w:p w14:paraId="4909138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startOfPeriod</w:t>
            </w:r>
            <w:r w:rsidRPr="00A559A0">
              <w:rPr>
                <w:rFonts w:eastAsia="Times New Roman" w:cs="Arial"/>
                <w:i/>
                <w:iCs/>
                <w:color w:val="0F0F0F"/>
                <w:sz w:val="18"/>
                <w:szCs w:val="24"/>
              </w:rPr>
              <w:tab/>
              <w:t>Start of period. Beginning time for period in which first use occurs (for Capping products)</w:t>
            </w:r>
          </w:p>
          <w:p w14:paraId="7C3E61D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startOutboundRide</w:t>
            </w:r>
            <w:r w:rsidRPr="00A559A0">
              <w:rPr>
                <w:rFonts w:eastAsia="Times New Roman" w:cs="Arial"/>
                <w:i/>
                <w:iCs/>
                <w:color w:val="0F0F0F"/>
                <w:sz w:val="18"/>
                <w:szCs w:val="24"/>
              </w:rPr>
              <w:tab/>
              <w:t>Start of outbound trip.</w:t>
            </w:r>
          </w:p>
          <w:p w14:paraId="003BE8A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endOutboundRide</w:t>
            </w:r>
            <w:r w:rsidRPr="00A559A0">
              <w:rPr>
                <w:rFonts w:eastAsia="Times New Roman" w:cs="Arial"/>
                <w:i/>
                <w:iCs/>
                <w:color w:val="0F0F0F"/>
                <w:sz w:val="18"/>
                <w:szCs w:val="24"/>
              </w:rPr>
              <w:tab/>
              <w:t>End of outbound trip.</w:t>
            </w:r>
          </w:p>
          <w:p w14:paraId="1559BC4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startReturnRide</w:t>
            </w:r>
            <w:r w:rsidRPr="00A559A0">
              <w:rPr>
                <w:rFonts w:eastAsia="Times New Roman" w:cs="Arial"/>
                <w:i/>
                <w:iCs/>
                <w:color w:val="0F0F0F"/>
                <w:sz w:val="18"/>
                <w:szCs w:val="24"/>
              </w:rPr>
              <w:tab/>
              <w:t>Start of return trip</w:t>
            </w:r>
          </w:p>
          <w:p w14:paraId="2E9855D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enrolment</w:t>
            </w:r>
            <w:r w:rsidRPr="00A559A0">
              <w:rPr>
                <w:rFonts w:eastAsia="Times New Roman" w:cs="Arial"/>
                <w:i/>
                <w:iCs/>
                <w:color w:val="0F0F0F"/>
                <w:sz w:val="18"/>
                <w:szCs w:val="24"/>
              </w:rPr>
              <w:tab/>
              <w:t>Validity period starts when user registers (e.g. creates a customer account).</w:t>
            </w:r>
          </w:p>
          <w:p w14:paraId="252313B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reservation</w:t>
            </w:r>
            <w:r w:rsidRPr="00A559A0">
              <w:rPr>
                <w:rFonts w:eastAsia="Times New Roman" w:cs="Arial"/>
                <w:i/>
                <w:iCs/>
                <w:color w:val="0F0F0F"/>
                <w:sz w:val="18"/>
                <w:szCs w:val="24"/>
              </w:rPr>
              <w:tab/>
              <w:t>Validity period starts when user makes a reservation.</w:t>
            </w:r>
          </w:p>
          <w:p w14:paraId="4DB7953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purchase</w:t>
            </w:r>
            <w:r w:rsidRPr="00A559A0">
              <w:rPr>
                <w:rFonts w:eastAsia="Times New Roman" w:cs="Arial"/>
                <w:i/>
                <w:iCs/>
                <w:color w:val="0F0F0F"/>
                <w:sz w:val="18"/>
                <w:szCs w:val="24"/>
              </w:rPr>
              <w:tab/>
              <w:t>Starts on purchase.</w:t>
            </w:r>
          </w:p>
          <w:p w14:paraId="16E43AF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activation</w:t>
            </w:r>
            <w:r w:rsidRPr="00A559A0">
              <w:rPr>
                <w:rFonts w:eastAsia="Times New Roman" w:cs="Arial"/>
                <w:i/>
                <w:iCs/>
                <w:color w:val="0F0F0F"/>
                <w:sz w:val="18"/>
                <w:szCs w:val="24"/>
              </w:rPr>
              <w:tab/>
              <w:t>Validity period starts when user activates a product.</w:t>
            </w:r>
          </w:p>
          <w:p w14:paraId="4CB7FE3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specifiedStartDate</w:t>
            </w:r>
            <w:r w:rsidRPr="00A559A0">
              <w:rPr>
                <w:rFonts w:eastAsia="Times New Roman" w:cs="Arial"/>
                <w:i/>
                <w:iCs/>
                <w:color w:val="0F0F0F"/>
                <w:sz w:val="18"/>
                <w:szCs w:val="24"/>
              </w:rPr>
              <w:tab/>
              <w:t>Start date specified at purchase - may be different from purchase date.</w:t>
            </w:r>
          </w:p>
          <w:p w14:paraId="49A0329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fulfilment</w:t>
            </w:r>
            <w:r w:rsidRPr="00A559A0">
              <w:rPr>
                <w:rFonts w:eastAsia="Times New Roman" w:cs="Arial"/>
                <w:i/>
                <w:iCs/>
                <w:color w:val="0F0F0F"/>
                <w:sz w:val="18"/>
                <w:szCs w:val="24"/>
              </w:rPr>
              <w:tab/>
              <w:t>Starts on collection.</w:t>
            </w:r>
          </w:p>
          <w:p w14:paraId="21C17D96"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dayOffsetBeforeCalendarPeriod</w:t>
            </w:r>
            <w:r w:rsidRPr="00A559A0">
              <w:rPr>
                <w:rFonts w:eastAsia="Times New Roman" w:cs="Arial"/>
                <w:i/>
                <w:iCs/>
                <w:color w:val="0F0F0F"/>
                <w:sz w:val="18"/>
                <w:szCs w:val="24"/>
              </w:rPr>
              <w:tab/>
              <w:t>Becomes valid a given number days before start of calendar period where number of days is specified by a MONTH VALIDITY OFFSET.</w:t>
            </w:r>
          </w:p>
        </w:tc>
      </w:tr>
      <w:tr w:rsidR="00133AC5" w:rsidRPr="00A559A0" w14:paraId="69E44A70" w14:textId="77777777" w:rsidTr="0033215E">
        <w:tc>
          <w:tcPr>
            <w:tcW w:w="900" w:type="dxa"/>
            <w:tcBorders>
              <w:top w:val="single" w:sz="2" w:space="0" w:color="auto"/>
              <w:left w:val="single" w:sz="2" w:space="0" w:color="auto"/>
              <w:bottom w:val="single" w:sz="2" w:space="0" w:color="auto"/>
              <w:right w:val="single" w:sz="2" w:space="0" w:color="auto"/>
            </w:tcBorders>
          </w:tcPr>
          <w:p w14:paraId="4CB05BB4"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4BAF93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UsageEnd</w:t>
            </w:r>
          </w:p>
        </w:tc>
        <w:tc>
          <w:tcPr>
            <w:tcW w:w="2520" w:type="dxa"/>
            <w:tcBorders>
              <w:top w:val="single" w:sz="2" w:space="0" w:color="auto"/>
              <w:left w:val="single" w:sz="2" w:space="0" w:color="auto"/>
              <w:bottom w:val="single" w:sz="2" w:space="0" w:color="auto"/>
              <w:right w:val="single" w:sz="2" w:space="0" w:color="auto"/>
            </w:tcBorders>
          </w:tcPr>
          <w:p w14:paraId="33F83B6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UsageEndEnum</w:t>
            </w:r>
          </w:p>
        </w:tc>
        <w:tc>
          <w:tcPr>
            <w:tcW w:w="720" w:type="dxa"/>
            <w:tcBorders>
              <w:top w:val="single" w:sz="2" w:space="0" w:color="auto"/>
              <w:left w:val="single" w:sz="2" w:space="0" w:color="auto"/>
              <w:bottom w:val="single" w:sz="2" w:space="0" w:color="auto"/>
              <w:right w:val="single" w:sz="2" w:space="0" w:color="auto"/>
            </w:tcBorders>
          </w:tcPr>
          <w:p w14:paraId="550BB8A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DB6ED01" w14:textId="2264EC01" w:rsidR="00133AC5" w:rsidRPr="00A559A0" w:rsidRDefault="00B8605B" w:rsidP="0033215E">
            <w:pPr>
              <w:rPr>
                <w:rFonts w:eastAsia="Times New Roman" w:cs="Arial"/>
                <w:color w:val="0F0F0F"/>
                <w:sz w:val="18"/>
                <w:szCs w:val="24"/>
              </w:rPr>
            </w:pPr>
            <w:r w:rsidRPr="00A559A0">
              <w:rPr>
                <w:rFonts w:eastAsia="Times New Roman" w:cs="Arial"/>
                <w:color w:val="0F0F0F"/>
                <w:sz w:val="18"/>
                <w:szCs w:val="24"/>
              </w:rPr>
              <w:t>Classification du</w:t>
            </w:r>
            <w:r w:rsidR="00133AC5" w:rsidRPr="00A559A0">
              <w:rPr>
                <w:rFonts w:eastAsia="Times New Roman" w:cs="Arial"/>
                <w:color w:val="0F0F0F"/>
                <w:sz w:val="18"/>
                <w:szCs w:val="24"/>
              </w:rPr>
              <w:t xml:space="preserve"> when the end of the Usage validity period occurs. May be a specified period (Standard Duration) or an event, e.g. end of trip. See allowed values below.</w:t>
            </w:r>
          </w:p>
          <w:p w14:paraId="2DAF042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standardDuration</w:t>
            </w:r>
            <w:r w:rsidRPr="00A559A0">
              <w:rPr>
                <w:rFonts w:eastAsia="Times New Roman" w:cs="Arial"/>
                <w:i/>
                <w:iCs/>
                <w:color w:val="0F0F0F"/>
                <w:sz w:val="18"/>
                <w:szCs w:val="24"/>
              </w:rPr>
              <w:tab/>
              <w:t>Period Ticket valid for specified after validation. May be in terms of trip or a specified period.</w:t>
            </w:r>
          </w:p>
          <w:p w14:paraId="2E3EF5E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endOfCalendarPeriod</w:t>
            </w:r>
            <w:r w:rsidRPr="00A559A0">
              <w:rPr>
                <w:rFonts w:eastAsia="Times New Roman" w:cs="Arial"/>
                <w:i/>
                <w:iCs/>
                <w:color w:val="0F0F0F"/>
                <w:sz w:val="18"/>
                <w:szCs w:val="24"/>
              </w:rPr>
              <w:tab/>
              <w:t>Ticket valid to end of calendar period.</w:t>
            </w:r>
          </w:p>
          <w:p w14:paraId="406C7F6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endOfRide</w:t>
            </w:r>
            <w:r w:rsidRPr="00A559A0">
              <w:rPr>
                <w:rFonts w:eastAsia="Times New Roman" w:cs="Arial"/>
                <w:i/>
                <w:iCs/>
                <w:color w:val="0F0F0F"/>
                <w:sz w:val="18"/>
                <w:szCs w:val="24"/>
              </w:rPr>
              <w:tab/>
              <w:t>Ticket valid to end of ride.</w:t>
            </w:r>
          </w:p>
          <w:p w14:paraId="1D6150A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endOfTrip</w:t>
            </w:r>
            <w:r w:rsidRPr="00A559A0">
              <w:rPr>
                <w:rFonts w:eastAsia="Times New Roman" w:cs="Arial"/>
                <w:i/>
                <w:iCs/>
                <w:color w:val="0F0F0F"/>
                <w:sz w:val="18"/>
                <w:szCs w:val="24"/>
              </w:rPr>
              <w:tab/>
              <w:t>Ticket valid to end of trip - may be several rides.</w:t>
            </w:r>
          </w:p>
          <w:p w14:paraId="395F677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endOfFareDay</w:t>
            </w:r>
            <w:r w:rsidRPr="00A559A0">
              <w:rPr>
                <w:rFonts w:eastAsia="Times New Roman" w:cs="Arial"/>
                <w:i/>
                <w:iCs/>
                <w:color w:val="0F0F0F"/>
                <w:sz w:val="18"/>
                <w:szCs w:val="24"/>
              </w:rPr>
              <w:tab/>
              <w:t>Ticket valid to end of fare day.</w:t>
            </w:r>
          </w:p>
          <w:p w14:paraId="1C11097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endOfFarePeriod</w:t>
            </w:r>
            <w:r w:rsidRPr="00A559A0">
              <w:rPr>
                <w:rFonts w:eastAsia="Times New Roman" w:cs="Arial"/>
                <w:i/>
                <w:iCs/>
                <w:color w:val="0F0F0F"/>
                <w:sz w:val="18"/>
                <w:szCs w:val="24"/>
              </w:rPr>
              <w:tab/>
              <w:t>Ticket valid to end of fare period.</w:t>
            </w:r>
          </w:p>
          <w:p w14:paraId="54A3D2E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productExpiry</w:t>
            </w:r>
            <w:r w:rsidRPr="00A559A0">
              <w:rPr>
                <w:rFonts w:eastAsia="Times New Roman" w:cs="Arial"/>
                <w:i/>
                <w:iCs/>
                <w:color w:val="0F0F0F"/>
                <w:sz w:val="18"/>
                <w:szCs w:val="24"/>
              </w:rPr>
              <w:tab/>
              <w:t>Product valid to end of product - for a travel card withe expiry date.</w:t>
            </w:r>
          </w:p>
          <w:p w14:paraId="2BDF7B4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deregistration</w:t>
            </w:r>
            <w:r w:rsidRPr="00A559A0">
              <w:rPr>
                <w:rFonts w:eastAsia="Times New Roman" w:cs="Arial"/>
                <w:i/>
                <w:iCs/>
                <w:color w:val="0F0F0F"/>
                <w:sz w:val="18"/>
                <w:szCs w:val="24"/>
              </w:rPr>
              <w:tab/>
              <w:t>Product valid until deregistration.</w:t>
            </w:r>
          </w:p>
          <w:p w14:paraId="378940F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profileExpiry</w:t>
            </w:r>
            <w:r w:rsidRPr="00A559A0">
              <w:rPr>
                <w:rFonts w:eastAsia="Times New Roman" w:cs="Arial"/>
                <w:i/>
                <w:iCs/>
                <w:color w:val="0F0F0F"/>
                <w:sz w:val="18"/>
                <w:szCs w:val="24"/>
              </w:rPr>
              <w:tab/>
              <w:t>Ticket valid while member of a profile. Stops when ends.</w:t>
            </w:r>
          </w:p>
          <w:p w14:paraId="278D117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Validity period.</w:t>
            </w:r>
          </w:p>
        </w:tc>
      </w:tr>
      <w:tr w:rsidR="00133AC5" w:rsidRPr="00A559A0" w14:paraId="0C3A69ED" w14:textId="77777777" w:rsidTr="0033215E">
        <w:tc>
          <w:tcPr>
            <w:tcW w:w="900" w:type="dxa"/>
            <w:tcBorders>
              <w:top w:val="single" w:sz="2" w:space="0" w:color="auto"/>
              <w:left w:val="single" w:sz="2" w:space="0" w:color="auto"/>
              <w:bottom w:val="single" w:sz="2" w:space="0" w:color="auto"/>
              <w:right w:val="single" w:sz="2" w:space="0" w:color="auto"/>
            </w:tcBorders>
          </w:tcPr>
          <w:p w14:paraId="760891B6"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1CAE9F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StandardDuration</w:t>
            </w:r>
          </w:p>
        </w:tc>
        <w:tc>
          <w:tcPr>
            <w:tcW w:w="2520" w:type="dxa"/>
            <w:tcBorders>
              <w:top w:val="single" w:sz="2" w:space="0" w:color="auto"/>
              <w:left w:val="single" w:sz="2" w:space="0" w:color="auto"/>
              <w:bottom w:val="single" w:sz="2" w:space="0" w:color="auto"/>
              <w:right w:val="single" w:sz="2" w:space="0" w:color="auto"/>
            </w:tcBorders>
          </w:tcPr>
          <w:p w14:paraId="207E12C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xsd:duration</w:t>
            </w:r>
          </w:p>
        </w:tc>
        <w:tc>
          <w:tcPr>
            <w:tcW w:w="720" w:type="dxa"/>
            <w:tcBorders>
              <w:top w:val="single" w:sz="2" w:space="0" w:color="auto"/>
              <w:left w:val="single" w:sz="2" w:space="0" w:color="auto"/>
              <w:bottom w:val="single" w:sz="2" w:space="0" w:color="auto"/>
              <w:right w:val="single" w:sz="2" w:space="0" w:color="auto"/>
            </w:tcBorders>
          </w:tcPr>
          <w:p w14:paraId="1FA32DA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21BB6A3"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Duration of VALIDITY PERIOD after departure. or validation</w:t>
            </w:r>
          </w:p>
        </w:tc>
      </w:tr>
      <w:tr w:rsidR="00133AC5" w:rsidRPr="00A559A0" w14:paraId="133E671B" w14:textId="77777777" w:rsidTr="0033215E">
        <w:tc>
          <w:tcPr>
            <w:tcW w:w="900" w:type="dxa"/>
            <w:tcBorders>
              <w:top w:val="single" w:sz="2" w:space="0" w:color="auto"/>
              <w:left w:val="single" w:sz="2" w:space="0" w:color="auto"/>
              <w:bottom w:val="single" w:sz="2" w:space="0" w:color="auto"/>
              <w:right w:val="single" w:sz="2" w:space="0" w:color="auto"/>
            </w:tcBorders>
          </w:tcPr>
          <w:p w14:paraId="37FE735A"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lastRenderedPageBreak/>
              <w:t>«enum»</w:t>
            </w:r>
          </w:p>
        </w:tc>
        <w:tc>
          <w:tcPr>
            <w:tcW w:w="1620" w:type="dxa"/>
            <w:tcBorders>
              <w:top w:val="single" w:sz="2" w:space="0" w:color="auto"/>
              <w:left w:val="single" w:sz="2" w:space="0" w:color="auto"/>
              <w:bottom w:val="single" w:sz="2" w:space="0" w:color="auto"/>
              <w:right w:val="single" w:sz="2" w:space="0" w:color="auto"/>
            </w:tcBorders>
          </w:tcPr>
          <w:p w14:paraId="379C1DC3"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ActivationMeans</w:t>
            </w:r>
          </w:p>
        </w:tc>
        <w:tc>
          <w:tcPr>
            <w:tcW w:w="2520" w:type="dxa"/>
            <w:tcBorders>
              <w:top w:val="single" w:sz="2" w:space="0" w:color="auto"/>
              <w:left w:val="single" w:sz="2" w:space="0" w:color="auto"/>
              <w:bottom w:val="single" w:sz="2" w:space="0" w:color="auto"/>
              <w:right w:val="single" w:sz="2" w:space="0" w:color="auto"/>
            </w:tcBorders>
          </w:tcPr>
          <w:p w14:paraId="7B2E820D"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ActivationMeansEnum</w:t>
            </w:r>
          </w:p>
        </w:tc>
        <w:tc>
          <w:tcPr>
            <w:tcW w:w="720" w:type="dxa"/>
            <w:tcBorders>
              <w:top w:val="single" w:sz="2" w:space="0" w:color="auto"/>
              <w:left w:val="single" w:sz="2" w:space="0" w:color="auto"/>
              <w:bottom w:val="single" w:sz="2" w:space="0" w:color="auto"/>
              <w:right w:val="single" w:sz="2" w:space="0" w:color="auto"/>
            </w:tcBorders>
          </w:tcPr>
          <w:p w14:paraId="4240201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11CC7E3" w14:textId="63C24929"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Means of activatiing start of period. See allowed values below. </w:t>
            </w:r>
          </w:p>
          <w:p w14:paraId="382D10A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noneRequired</w:t>
            </w:r>
            <w:r w:rsidRPr="00A559A0">
              <w:rPr>
                <w:rFonts w:eastAsia="Times New Roman" w:cs="Arial"/>
                <w:i/>
                <w:iCs/>
                <w:color w:val="0F0F0F"/>
                <w:sz w:val="18"/>
                <w:szCs w:val="24"/>
              </w:rPr>
              <w:tab/>
              <w:t>No activation required.</w:t>
            </w:r>
          </w:p>
          <w:p w14:paraId="33E4B18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checkIn</w:t>
            </w:r>
            <w:r w:rsidRPr="00A559A0">
              <w:rPr>
                <w:rFonts w:eastAsia="Times New Roman" w:cs="Arial"/>
                <w:i/>
                <w:iCs/>
                <w:color w:val="0F0F0F"/>
                <w:sz w:val="18"/>
                <w:szCs w:val="24"/>
              </w:rPr>
              <w:tab/>
              <w:t>Activation occurs automatically on check-in at barrier, etc.</w:t>
            </w:r>
          </w:p>
          <w:p w14:paraId="677C7B1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useOfValidator</w:t>
            </w:r>
            <w:r w:rsidRPr="00A559A0">
              <w:rPr>
                <w:rFonts w:eastAsia="Times New Roman" w:cs="Arial"/>
                <w:i/>
                <w:iCs/>
                <w:color w:val="0F0F0F"/>
                <w:sz w:val="18"/>
                <w:szCs w:val="24"/>
              </w:rPr>
              <w:tab/>
              <w:t>Activation occurs on use of validator.</w:t>
            </w:r>
          </w:p>
          <w:p w14:paraId="2D8AE76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useOfMobileDevice</w:t>
            </w:r>
            <w:r w:rsidRPr="00A559A0">
              <w:rPr>
                <w:rFonts w:eastAsia="Times New Roman" w:cs="Arial"/>
                <w:i/>
                <w:iCs/>
                <w:color w:val="0F0F0F"/>
                <w:sz w:val="18"/>
                <w:szCs w:val="24"/>
              </w:rPr>
              <w:tab/>
              <w:t>Activation is made by using mobile device.</w:t>
            </w:r>
          </w:p>
          <w:p w14:paraId="44DCA0F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automaticByTime</w:t>
            </w:r>
            <w:r w:rsidRPr="00A559A0">
              <w:rPr>
                <w:rFonts w:eastAsia="Times New Roman" w:cs="Arial"/>
                <w:i/>
                <w:iCs/>
                <w:color w:val="0F0F0F"/>
                <w:sz w:val="18"/>
                <w:szCs w:val="24"/>
              </w:rPr>
              <w:tab/>
              <w:t>Activation occurs automatically at specified time of travel.</w:t>
            </w:r>
          </w:p>
          <w:p w14:paraId="5F187DF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automaticByProximity</w:t>
            </w:r>
            <w:r w:rsidRPr="00A559A0">
              <w:rPr>
                <w:rFonts w:eastAsia="Times New Roman" w:cs="Arial"/>
                <w:i/>
                <w:iCs/>
                <w:color w:val="0F0F0F"/>
                <w:sz w:val="18"/>
                <w:szCs w:val="24"/>
              </w:rPr>
              <w:tab/>
              <w:t>Activation occurs automatically by proximity to stop and/or vehicle.</w:t>
            </w:r>
          </w:p>
          <w:p w14:paraId="49A67E0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means of activation.</w:t>
            </w:r>
          </w:p>
        </w:tc>
      </w:tr>
      <w:tr w:rsidR="00133AC5" w:rsidRPr="00A559A0" w14:paraId="6DD0FEB8" w14:textId="77777777" w:rsidTr="0033215E">
        <w:tc>
          <w:tcPr>
            <w:tcW w:w="900" w:type="dxa"/>
            <w:tcBorders>
              <w:top w:val="single" w:sz="2" w:space="0" w:color="auto"/>
              <w:left w:val="single" w:sz="2" w:space="0" w:color="auto"/>
              <w:bottom w:val="single" w:sz="2" w:space="0" w:color="auto"/>
              <w:right w:val="single" w:sz="2" w:space="0" w:color="auto"/>
            </w:tcBorders>
          </w:tcPr>
          <w:p w14:paraId="5C063AFE"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6120759"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StartDate</w:t>
            </w:r>
          </w:p>
        </w:tc>
        <w:tc>
          <w:tcPr>
            <w:tcW w:w="2520" w:type="dxa"/>
            <w:tcBorders>
              <w:top w:val="single" w:sz="2" w:space="0" w:color="auto"/>
              <w:left w:val="single" w:sz="2" w:space="0" w:color="auto"/>
              <w:bottom w:val="single" w:sz="2" w:space="0" w:color="auto"/>
              <w:right w:val="single" w:sz="2" w:space="0" w:color="auto"/>
            </w:tcBorders>
          </w:tcPr>
          <w:p w14:paraId="2CB0E2C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xsd:date</w:t>
            </w:r>
          </w:p>
        </w:tc>
        <w:tc>
          <w:tcPr>
            <w:tcW w:w="720" w:type="dxa"/>
            <w:tcBorders>
              <w:top w:val="single" w:sz="2" w:space="0" w:color="auto"/>
              <w:left w:val="single" w:sz="2" w:space="0" w:color="auto"/>
              <w:bottom w:val="single" w:sz="2" w:space="0" w:color="auto"/>
              <w:right w:val="single" w:sz="2" w:space="0" w:color="auto"/>
            </w:tcBorders>
          </w:tcPr>
          <w:p w14:paraId="18F9F43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81BCE9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Start date for VALIDITY PERIOD.</w:t>
            </w:r>
          </w:p>
        </w:tc>
      </w:tr>
      <w:tr w:rsidR="00133AC5" w:rsidRPr="00A559A0" w14:paraId="40A160A7" w14:textId="77777777" w:rsidTr="0033215E">
        <w:tc>
          <w:tcPr>
            <w:tcW w:w="900" w:type="dxa"/>
            <w:tcBorders>
              <w:top w:val="single" w:sz="2" w:space="0" w:color="auto"/>
              <w:left w:val="single" w:sz="2" w:space="0" w:color="auto"/>
              <w:bottom w:val="single" w:sz="2" w:space="0" w:color="auto"/>
              <w:right w:val="single" w:sz="2" w:space="0" w:color="auto"/>
            </w:tcBorders>
          </w:tcPr>
          <w:p w14:paraId="05C8DBD3"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5A5CE40"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StartTime</w:t>
            </w:r>
          </w:p>
        </w:tc>
        <w:tc>
          <w:tcPr>
            <w:tcW w:w="2520" w:type="dxa"/>
            <w:tcBorders>
              <w:top w:val="single" w:sz="2" w:space="0" w:color="auto"/>
              <w:left w:val="single" w:sz="2" w:space="0" w:color="auto"/>
              <w:bottom w:val="single" w:sz="2" w:space="0" w:color="auto"/>
              <w:right w:val="single" w:sz="2" w:space="0" w:color="auto"/>
            </w:tcBorders>
          </w:tcPr>
          <w:p w14:paraId="44E6214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xsd:time</w:t>
            </w:r>
          </w:p>
        </w:tc>
        <w:tc>
          <w:tcPr>
            <w:tcW w:w="720" w:type="dxa"/>
            <w:tcBorders>
              <w:top w:val="single" w:sz="2" w:space="0" w:color="auto"/>
              <w:left w:val="single" w:sz="2" w:space="0" w:color="auto"/>
              <w:bottom w:val="single" w:sz="2" w:space="0" w:color="auto"/>
              <w:right w:val="single" w:sz="2" w:space="0" w:color="auto"/>
            </w:tcBorders>
          </w:tcPr>
          <w:p w14:paraId="4B96705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560762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Start time for VALIDITY PERIOD.</w:t>
            </w:r>
          </w:p>
        </w:tc>
      </w:tr>
      <w:tr w:rsidR="00133AC5" w:rsidRPr="00A559A0" w14:paraId="4E6E36B2" w14:textId="77777777" w:rsidTr="0033215E">
        <w:tc>
          <w:tcPr>
            <w:tcW w:w="900" w:type="dxa"/>
            <w:tcBorders>
              <w:top w:val="single" w:sz="2" w:space="0" w:color="auto"/>
              <w:left w:val="single" w:sz="2" w:space="0" w:color="auto"/>
              <w:bottom w:val="single" w:sz="2" w:space="0" w:color="auto"/>
              <w:right w:val="single" w:sz="2" w:space="0" w:color="auto"/>
            </w:tcBorders>
          </w:tcPr>
          <w:p w14:paraId="0A05C023"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9A8AD8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EndDate</w:t>
            </w:r>
          </w:p>
        </w:tc>
        <w:tc>
          <w:tcPr>
            <w:tcW w:w="2520" w:type="dxa"/>
            <w:tcBorders>
              <w:top w:val="single" w:sz="2" w:space="0" w:color="auto"/>
              <w:left w:val="single" w:sz="2" w:space="0" w:color="auto"/>
              <w:bottom w:val="single" w:sz="2" w:space="0" w:color="auto"/>
              <w:right w:val="single" w:sz="2" w:space="0" w:color="auto"/>
            </w:tcBorders>
          </w:tcPr>
          <w:p w14:paraId="77169B7D"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xsd:date</w:t>
            </w:r>
          </w:p>
        </w:tc>
        <w:tc>
          <w:tcPr>
            <w:tcW w:w="720" w:type="dxa"/>
            <w:tcBorders>
              <w:top w:val="single" w:sz="2" w:space="0" w:color="auto"/>
              <w:left w:val="single" w:sz="2" w:space="0" w:color="auto"/>
              <w:bottom w:val="single" w:sz="2" w:space="0" w:color="auto"/>
              <w:right w:val="single" w:sz="2" w:space="0" w:color="auto"/>
            </w:tcBorders>
          </w:tcPr>
          <w:p w14:paraId="3957FD2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F96920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End date for VALIDITY PERIOD.</w:t>
            </w:r>
          </w:p>
        </w:tc>
      </w:tr>
      <w:tr w:rsidR="00133AC5" w:rsidRPr="00A559A0" w14:paraId="3C1628B2" w14:textId="77777777" w:rsidTr="0033215E">
        <w:tc>
          <w:tcPr>
            <w:tcW w:w="900" w:type="dxa"/>
            <w:tcBorders>
              <w:top w:val="single" w:sz="2" w:space="0" w:color="auto"/>
              <w:left w:val="single" w:sz="2" w:space="0" w:color="auto"/>
              <w:bottom w:val="single" w:sz="2" w:space="0" w:color="auto"/>
              <w:right w:val="single" w:sz="2" w:space="0" w:color="auto"/>
            </w:tcBorders>
          </w:tcPr>
          <w:p w14:paraId="75351E35"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1D4C567"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EndTime</w:t>
            </w:r>
          </w:p>
        </w:tc>
        <w:tc>
          <w:tcPr>
            <w:tcW w:w="2520" w:type="dxa"/>
            <w:tcBorders>
              <w:top w:val="single" w:sz="2" w:space="0" w:color="auto"/>
              <w:left w:val="single" w:sz="2" w:space="0" w:color="auto"/>
              <w:bottom w:val="single" w:sz="2" w:space="0" w:color="auto"/>
              <w:right w:val="single" w:sz="2" w:space="0" w:color="auto"/>
            </w:tcBorders>
          </w:tcPr>
          <w:p w14:paraId="2AA5B47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xsd:time</w:t>
            </w:r>
          </w:p>
        </w:tc>
        <w:tc>
          <w:tcPr>
            <w:tcW w:w="720" w:type="dxa"/>
            <w:tcBorders>
              <w:top w:val="single" w:sz="2" w:space="0" w:color="auto"/>
              <w:left w:val="single" w:sz="2" w:space="0" w:color="auto"/>
              <w:bottom w:val="single" w:sz="2" w:space="0" w:color="auto"/>
              <w:right w:val="single" w:sz="2" w:space="0" w:color="auto"/>
            </w:tcBorders>
          </w:tcPr>
          <w:p w14:paraId="320A28D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ACD2BC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End time for VALIDITY PERIOD.</w:t>
            </w:r>
          </w:p>
        </w:tc>
      </w:tr>
    </w:tbl>
    <w:p w14:paraId="39240A9C" w14:textId="77777777" w:rsidR="00133AC5" w:rsidRPr="00A559A0" w:rsidRDefault="00133AC5" w:rsidP="00133AC5">
      <w:pPr>
        <w:pStyle w:val="a3"/>
        <w:tabs>
          <w:tab w:val="clear" w:pos="640"/>
          <w:tab w:val="clear" w:pos="720"/>
          <w:tab w:val="clear" w:pos="880"/>
        </w:tabs>
        <w:spacing w:before="240"/>
        <w:ind w:left="641" w:hanging="641"/>
        <w:jc w:val="both"/>
      </w:pPr>
      <w:bookmarkStart w:id="290" w:name="_Toc86936171"/>
      <w:r w:rsidRPr="00A559A0">
        <w:rPr>
          <w:rFonts w:cs="Arial"/>
        </w:rPr>
        <w:t>UsageValidityPeriodStartConstraintGroup – Group</w:t>
      </w:r>
      <w:bookmarkEnd w:id="290"/>
    </w:p>
    <w:p w14:paraId="36B7C343"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Elements relating to the start of the Validity Period.</w:t>
      </w:r>
    </w:p>
    <w:p w14:paraId="42CAAAD8" w14:textId="1329379C"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8</w:t>
      </w:r>
      <w:r w:rsidRPr="00A559A0">
        <w:rPr>
          <w:rFonts w:cs="Arial"/>
        </w:rPr>
        <w:fldChar w:fldCharType="end"/>
      </w:r>
      <w:r w:rsidRPr="00A559A0">
        <w:rPr>
          <w:rFonts w:cs="Arial"/>
        </w:rPr>
        <w:t xml:space="preserve"> – </w:t>
      </w:r>
      <w:r w:rsidRPr="00A559A0">
        <w:rPr>
          <w:rFonts w:cs="Arial"/>
          <w:i/>
        </w:rPr>
        <w:t xml:space="preserve">UsageValidityPeriodStartConstraintGroup </w:t>
      </w:r>
      <w:r w:rsidRPr="00A559A0">
        <w:rPr>
          <w:rFonts w:cs="Arial"/>
        </w:rPr>
        <w:t>–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872"/>
        <w:gridCol w:w="2268"/>
        <w:gridCol w:w="720"/>
        <w:gridCol w:w="4140"/>
      </w:tblGrid>
      <w:tr w:rsidR="00133AC5" w:rsidRPr="00A559A0" w14:paraId="043B5E46"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4090193"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872" w:type="dxa"/>
            <w:tcBorders>
              <w:top w:val="single" w:sz="2" w:space="0" w:color="auto"/>
              <w:left w:val="single" w:sz="2" w:space="0" w:color="auto"/>
              <w:bottom w:val="single" w:sz="2" w:space="0" w:color="auto"/>
              <w:right w:val="single" w:sz="2" w:space="0" w:color="auto"/>
            </w:tcBorders>
            <w:shd w:val="clear" w:color="auto" w:fill="E6E6E6"/>
          </w:tcPr>
          <w:p w14:paraId="188E4DD4"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268" w:type="dxa"/>
            <w:tcBorders>
              <w:top w:val="single" w:sz="2" w:space="0" w:color="auto"/>
              <w:left w:val="single" w:sz="2" w:space="0" w:color="auto"/>
              <w:bottom w:val="single" w:sz="2" w:space="0" w:color="auto"/>
              <w:right w:val="single" w:sz="2" w:space="0" w:color="auto"/>
            </w:tcBorders>
            <w:shd w:val="clear" w:color="auto" w:fill="E6E6E6"/>
          </w:tcPr>
          <w:p w14:paraId="264C875F"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60F21AA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2F676E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469793F8" w14:textId="77777777" w:rsidTr="0033215E">
        <w:tc>
          <w:tcPr>
            <w:tcW w:w="900" w:type="dxa"/>
            <w:tcBorders>
              <w:top w:val="single" w:sz="2" w:space="0" w:color="auto"/>
              <w:left w:val="single" w:sz="2" w:space="0" w:color="auto"/>
              <w:bottom w:val="single" w:sz="2" w:space="0" w:color="auto"/>
              <w:right w:val="single" w:sz="2" w:space="0" w:color="auto"/>
            </w:tcBorders>
          </w:tcPr>
          <w:p w14:paraId="749C504F"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872" w:type="dxa"/>
            <w:tcBorders>
              <w:top w:val="single" w:sz="2" w:space="0" w:color="auto"/>
              <w:left w:val="single" w:sz="2" w:space="0" w:color="auto"/>
              <w:bottom w:val="single" w:sz="2" w:space="0" w:color="auto"/>
              <w:right w:val="single" w:sz="2" w:space="0" w:color="auto"/>
            </w:tcBorders>
          </w:tcPr>
          <w:p w14:paraId="2BC1DF56"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UsageStartConstraintType</w:t>
            </w:r>
          </w:p>
        </w:tc>
        <w:tc>
          <w:tcPr>
            <w:tcW w:w="2268" w:type="dxa"/>
            <w:tcBorders>
              <w:top w:val="single" w:sz="2" w:space="0" w:color="auto"/>
              <w:left w:val="single" w:sz="2" w:space="0" w:color="auto"/>
              <w:bottom w:val="single" w:sz="2" w:space="0" w:color="auto"/>
              <w:right w:val="single" w:sz="2" w:space="0" w:color="auto"/>
            </w:tcBorders>
          </w:tcPr>
          <w:p w14:paraId="47A1AACD"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UsageStartConstraintEnum</w:t>
            </w:r>
          </w:p>
        </w:tc>
        <w:tc>
          <w:tcPr>
            <w:tcW w:w="720" w:type="dxa"/>
            <w:tcBorders>
              <w:top w:val="single" w:sz="2" w:space="0" w:color="auto"/>
              <w:left w:val="single" w:sz="2" w:space="0" w:color="auto"/>
              <w:bottom w:val="single" w:sz="2" w:space="0" w:color="auto"/>
              <w:right w:val="single" w:sz="2" w:space="0" w:color="auto"/>
            </w:tcBorders>
          </w:tcPr>
          <w:p w14:paraId="20225C08"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61316569" w14:textId="2F7D8FB9" w:rsidR="00133AC5" w:rsidRPr="00A559A0" w:rsidRDefault="00133AC5" w:rsidP="0033215E">
            <w:pPr>
              <w:rPr>
                <w:rFonts w:eastAsia="Times New Roman"/>
                <w:sz w:val="18"/>
              </w:rPr>
            </w:pPr>
            <w:r w:rsidRPr="00A559A0">
              <w:rPr>
                <w:rFonts w:eastAsia="Times New Roman"/>
                <w:sz w:val="18"/>
              </w:rPr>
              <w:t xml:space="preserve">Whether start type of trip or pass is variable or fixed. See allowed values below. </w:t>
            </w:r>
          </w:p>
          <w:p w14:paraId="3F0C6A6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variable</w:t>
            </w:r>
            <w:r w:rsidRPr="00A559A0">
              <w:rPr>
                <w:rFonts w:eastAsia="Times New Roman" w:cs="Arial"/>
                <w:i/>
                <w:iCs/>
                <w:color w:val="0F0F0F"/>
                <w:sz w:val="18"/>
                <w:szCs w:val="24"/>
              </w:rPr>
              <w:tab/>
              <w:t>Validity start date can be chosen by user.</w:t>
            </w:r>
          </w:p>
          <w:p w14:paraId="5A5BA60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fixed</w:t>
            </w:r>
            <w:r w:rsidRPr="00A559A0">
              <w:rPr>
                <w:rFonts w:eastAsia="Times New Roman" w:cs="Arial"/>
                <w:i/>
                <w:iCs/>
                <w:color w:val="0F0F0F"/>
                <w:sz w:val="18"/>
                <w:szCs w:val="24"/>
              </w:rPr>
              <w:tab/>
              <w:t>Validity start date is constrained. For a pass to certain days of week, month or year. For a trip to a specific train.</w:t>
            </w:r>
          </w:p>
          <w:p w14:paraId="08FDFB0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fixedWindow</w:t>
            </w:r>
            <w:r w:rsidRPr="00A559A0">
              <w:rPr>
                <w:rFonts w:eastAsia="Times New Roman" w:cs="Arial"/>
                <w:i/>
                <w:iCs/>
                <w:color w:val="0F0F0F"/>
                <w:sz w:val="18"/>
                <w:szCs w:val="24"/>
              </w:rPr>
              <w:tab/>
              <w:t>Validity start date for a trip is constrained relative to start of booked service, e.g. may catch previous train as well.</w:t>
            </w:r>
          </w:p>
          <w:p w14:paraId="1293AE6F"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noTravelWithinTimeband</w:t>
            </w:r>
            <w:r w:rsidRPr="00A559A0">
              <w:rPr>
                <w:rFonts w:eastAsia="Times New Roman" w:cs="Arial"/>
                <w:i/>
                <w:iCs/>
                <w:color w:val="0F0F0F"/>
                <w:sz w:val="18"/>
                <w:szCs w:val="24"/>
              </w:rPr>
              <w:tab/>
              <w:t>No travel permitted within exclusion time band of a day.</w:t>
            </w:r>
          </w:p>
        </w:tc>
      </w:tr>
      <w:tr w:rsidR="00133AC5" w:rsidRPr="00A559A0" w14:paraId="178D101B" w14:textId="77777777" w:rsidTr="0033215E">
        <w:tc>
          <w:tcPr>
            <w:tcW w:w="900" w:type="dxa"/>
            <w:tcBorders>
              <w:top w:val="single" w:sz="2" w:space="0" w:color="auto"/>
              <w:left w:val="single" w:sz="2" w:space="0" w:color="auto"/>
              <w:bottom w:val="single" w:sz="2" w:space="0" w:color="auto"/>
              <w:right w:val="single" w:sz="2" w:space="0" w:color="auto"/>
            </w:tcBorders>
          </w:tcPr>
          <w:p w14:paraId="40145B0C"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«cntd»</w:t>
            </w:r>
          </w:p>
        </w:tc>
        <w:tc>
          <w:tcPr>
            <w:tcW w:w="1872" w:type="dxa"/>
            <w:tcBorders>
              <w:top w:val="single" w:sz="2" w:space="0" w:color="auto"/>
              <w:left w:val="single" w:sz="2" w:space="0" w:color="auto"/>
              <w:bottom w:val="single" w:sz="2" w:space="0" w:color="auto"/>
              <w:right w:val="single" w:sz="2" w:space="0" w:color="auto"/>
            </w:tcBorders>
          </w:tcPr>
          <w:p w14:paraId="67F5BFE9"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startOnlyOn</w:t>
            </w:r>
          </w:p>
        </w:tc>
        <w:tc>
          <w:tcPr>
            <w:tcW w:w="2268" w:type="dxa"/>
            <w:tcBorders>
              <w:top w:val="single" w:sz="2" w:space="0" w:color="auto"/>
              <w:left w:val="single" w:sz="2" w:space="0" w:color="auto"/>
              <w:bottom w:val="single" w:sz="2" w:space="0" w:color="auto"/>
              <w:right w:val="single" w:sz="2" w:space="0" w:color="auto"/>
            </w:tcBorders>
          </w:tcPr>
          <w:p w14:paraId="59D044B4"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DayType</w:t>
            </w:r>
          </w:p>
        </w:tc>
        <w:tc>
          <w:tcPr>
            <w:tcW w:w="720" w:type="dxa"/>
            <w:tcBorders>
              <w:top w:val="single" w:sz="2" w:space="0" w:color="auto"/>
              <w:left w:val="single" w:sz="2" w:space="0" w:color="auto"/>
              <w:bottom w:val="single" w:sz="2" w:space="0" w:color="auto"/>
              <w:right w:val="single" w:sz="2" w:space="0" w:color="auto"/>
            </w:tcBorders>
          </w:tcPr>
          <w:p w14:paraId="25E89F49"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w:t>
            </w:r>
          </w:p>
        </w:tc>
        <w:tc>
          <w:tcPr>
            <w:tcW w:w="4140" w:type="dxa"/>
            <w:tcBorders>
              <w:top w:val="single" w:sz="2" w:space="0" w:color="auto"/>
              <w:left w:val="single" w:sz="2" w:space="0" w:color="auto"/>
              <w:bottom w:val="single" w:sz="2" w:space="0" w:color="auto"/>
              <w:right w:val="single" w:sz="2" w:space="0" w:color="auto"/>
            </w:tcBorders>
          </w:tcPr>
          <w:p w14:paraId="68336A97" w14:textId="77777777" w:rsidR="00133AC5" w:rsidRPr="00A559A0" w:rsidRDefault="00133AC5" w:rsidP="0033215E">
            <w:pPr>
              <w:rPr>
                <w:rFonts w:eastAsia="Times New Roman" w:cs="Arial"/>
                <w:color w:val="0F0F0F"/>
                <w:sz w:val="18"/>
                <w:szCs w:val="24"/>
              </w:rPr>
            </w:pPr>
            <w:r w:rsidRPr="00A559A0">
              <w:rPr>
                <w:rFonts w:eastAsia="Times New Roman"/>
                <w:color w:val="0F0F0F"/>
                <w:sz w:val="18"/>
              </w:rPr>
              <w:t>Prices for the USAGE PARAMETER.</w:t>
            </w:r>
          </w:p>
        </w:tc>
      </w:tr>
      <w:tr w:rsidR="00133AC5" w:rsidRPr="00A559A0" w14:paraId="1AA72787" w14:textId="77777777" w:rsidTr="0033215E">
        <w:tc>
          <w:tcPr>
            <w:tcW w:w="900" w:type="dxa"/>
            <w:tcBorders>
              <w:top w:val="single" w:sz="2" w:space="0" w:color="auto"/>
              <w:left w:val="single" w:sz="2" w:space="0" w:color="auto"/>
              <w:bottom w:val="single" w:sz="2" w:space="0" w:color="auto"/>
              <w:right w:val="single" w:sz="2" w:space="0" w:color="auto"/>
            </w:tcBorders>
          </w:tcPr>
          <w:p w14:paraId="19AF88D8" w14:textId="77777777" w:rsidR="00133AC5" w:rsidRPr="00A559A0" w:rsidRDefault="00133AC5" w:rsidP="0033215E">
            <w:pPr>
              <w:jc w:val="center"/>
              <w:rPr>
                <w:rFonts w:eastAsia="Times New Roman" w:cs="Arial"/>
                <w:color w:val="0F0F0F"/>
                <w:sz w:val="18"/>
                <w:szCs w:val="24"/>
              </w:rPr>
            </w:pPr>
          </w:p>
        </w:tc>
        <w:tc>
          <w:tcPr>
            <w:tcW w:w="1872" w:type="dxa"/>
            <w:tcBorders>
              <w:top w:val="single" w:sz="2" w:space="0" w:color="auto"/>
              <w:left w:val="single" w:sz="2" w:space="0" w:color="auto"/>
              <w:bottom w:val="single" w:sz="2" w:space="0" w:color="auto"/>
              <w:right w:val="single" w:sz="2" w:space="0" w:color="auto"/>
            </w:tcBorders>
          </w:tcPr>
          <w:p w14:paraId="7E21804F"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MaximumServicesBefore</w:t>
            </w:r>
          </w:p>
        </w:tc>
        <w:tc>
          <w:tcPr>
            <w:tcW w:w="2268" w:type="dxa"/>
            <w:tcBorders>
              <w:top w:val="single" w:sz="2" w:space="0" w:color="auto"/>
              <w:left w:val="single" w:sz="2" w:space="0" w:color="auto"/>
              <w:bottom w:val="single" w:sz="2" w:space="0" w:color="auto"/>
              <w:right w:val="single" w:sz="2" w:space="0" w:color="auto"/>
            </w:tcBorders>
          </w:tcPr>
          <w:p w14:paraId="66445F97"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xsd:nonNegativeInteger</w:t>
            </w:r>
          </w:p>
        </w:tc>
        <w:tc>
          <w:tcPr>
            <w:tcW w:w="720" w:type="dxa"/>
            <w:tcBorders>
              <w:top w:val="single" w:sz="2" w:space="0" w:color="auto"/>
              <w:left w:val="single" w:sz="2" w:space="0" w:color="auto"/>
              <w:bottom w:val="single" w:sz="2" w:space="0" w:color="auto"/>
              <w:right w:val="single" w:sz="2" w:space="0" w:color="auto"/>
            </w:tcBorders>
          </w:tcPr>
          <w:p w14:paraId="68141EA9"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66E92E6E" w14:textId="7EFF8046" w:rsidR="00133AC5" w:rsidRPr="00A559A0" w:rsidRDefault="00133AC5" w:rsidP="0033215E">
            <w:pPr>
              <w:rPr>
                <w:rFonts w:eastAsia="Times New Roman" w:cs="Arial"/>
                <w:color w:val="0F0F0F"/>
                <w:sz w:val="18"/>
                <w:szCs w:val="24"/>
              </w:rPr>
            </w:pPr>
            <w:r w:rsidRPr="00A559A0">
              <w:rPr>
                <w:rFonts w:eastAsia="Times New Roman"/>
                <w:color w:val="0F0F0F"/>
                <w:sz w:val="18"/>
              </w:rPr>
              <w:t xml:space="preserve">If </w:t>
            </w:r>
            <w:r w:rsidRPr="00A559A0">
              <w:rPr>
                <w:rFonts w:eastAsia="Times New Roman"/>
                <w:b/>
                <w:i/>
                <w:color w:val="0F0F0F"/>
                <w:sz w:val="18"/>
              </w:rPr>
              <w:t>UsageStartConstraintType</w:t>
            </w:r>
            <w:r w:rsidRPr="00A559A0">
              <w:rPr>
                <w:rFonts w:eastAsia="Times New Roman"/>
                <w:color w:val="0F0F0F"/>
                <w:sz w:val="18"/>
              </w:rPr>
              <w:t xml:space="preserve"> is "fixedWindow", maximum number of services before the booked train that may also be used. </w:t>
            </w:r>
          </w:p>
        </w:tc>
      </w:tr>
      <w:tr w:rsidR="00133AC5" w:rsidRPr="00A559A0" w14:paraId="613B5848" w14:textId="77777777" w:rsidTr="0033215E">
        <w:tc>
          <w:tcPr>
            <w:tcW w:w="900" w:type="dxa"/>
            <w:tcBorders>
              <w:top w:val="single" w:sz="2" w:space="0" w:color="auto"/>
              <w:left w:val="single" w:sz="2" w:space="0" w:color="auto"/>
              <w:bottom w:val="single" w:sz="2" w:space="0" w:color="auto"/>
              <w:right w:val="single" w:sz="2" w:space="0" w:color="auto"/>
            </w:tcBorders>
          </w:tcPr>
          <w:p w14:paraId="19A4194C" w14:textId="77777777" w:rsidR="00133AC5" w:rsidRPr="00A559A0" w:rsidRDefault="00133AC5" w:rsidP="0033215E">
            <w:pPr>
              <w:jc w:val="center"/>
              <w:rPr>
                <w:rFonts w:eastAsia="Times New Roman" w:cs="Arial"/>
                <w:color w:val="0F0F0F"/>
                <w:sz w:val="18"/>
                <w:szCs w:val="24"/>
              </w:rPr>
            </w:pPr>
          </w:p>
        </w:tc>
        <w:tc>
          <w:tcPr>
            <w:tcW w:w="1872" w:type="dxa"/>
            <w:tcBorders>
              <w:top w:val="single" w:sz="2" w:space="0" w:color="auto"/>
              <w:left w:val="single" w:sz="2" w:space="0" w:color="auto"/>
              <w:bottom w:val="single" w:sz="2" w:space="0" w:color="auto"/>
              <w:right w:val="single" w:sz="2" w:space="0" w:color="auto"/>
            </w:tcBorders>
          </w:tcPr>
          <w:p w14:paraId="476B3560"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FlexiblePeriodBefore</w:t>
            </w:r>
          </w:p>
        </w:tc>
        <w:tc>
          <w:tcPr>
            <w:tcW w:w="2268" w:type="dxa"/>
            <w:tcBorders>
              <w:top w:val="single" w:sz="2" w:space="0" w:color="auto"/>
              <w:left w:val="single" w:sz="2" w:space="0" w:color="auto"/>
              <w:bottom w:val="single" w:sz="2" w:space="0" w:color="auto"/>
              <w:right w:val="single" w:sz="2" w:space="0" w:color="auto"/>
            </w:tcBorders>
          </w:tcPr>
          <w:p w14:paraId="76EB89A0"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xsd:duration</w:t>
            </w:r>
          </w:p>
        </w:tc>
        <w:tc>
          <w:tcPr>
            <w:tcW w:w="720" w:type="dxa"/>
            <w:tcBorders>
              <w:top w:val="single" w:sz="2" w:space="0" w:color="auto"/>
              <w:left w:val="single" w:sz="2" w:space="0" w:color="auto"/>
              <w:bottom w:val="single" w:sz="2" w:space="0" w:color="auto"/>
              <w:right w:val="single" w:sz="2" w:space="0" w:color="auto"/>
            </w:tcBorders>
          </w:tcPr>
          <w:p w14:paraId="450BB297"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6CCF213F" w14:textId="2AE8F5FE" w:rsidR="00133AC5" w:rsidRPr="00A559A0" w:rsidRDefault="00133AC5" w:rsidP="0033215E">
            <w:pPr>
              <w:rPr>
                <w:rFonts w:eastAsia="Times New Roman" w:cs="Arial"/>
                <w:color w:val="0F0F0F"/>
                <w:sz w:val="18"/>
                <w:szCs w:val="24"/>
              </w:rPr>
            </w:pPr>
            <w:r w:rsidRPr="00A559A0">
              <w:rPr>
                <w:rFonts w:eastAsia="Times New Roman"/>
                <w:color w:val="0F0F0F"/>
                <w:sz w:val="18"/>
              </w:rPr>
              <w:t xml:space="preserve">If </w:t>
            </w:r>
            <w:r w:rsidRPr="00A559A0">
              <w:rPr>
                <w:rFonts w:eastAsia="Times New Roman"/>
                <w:b/>
                <w:i/>
                <w:color w:val="0F0F0F"/>
                <w:sz w:val="18"/>
              </w:rPr>
              <w:t>UsageStartConstraintType</w:t>
            </w:r>
            <w:r w:rsidRPr="00A559A0">
              <w:rPr>
                <w:rFonts w:eastAsia="Times New Roman"/>
                <w:color w:val="0F0F0F"/>
                <w:sz w:val="18"/>
              </w:rPr>
              <w:t xml:space="preserve"> is "fixedWindow", maximum period before the booked train during which other trains may also be caught. </w:t>
            </w:r>
          </w:p>
        </w:tc>
      </w:tr>
      <w:tr w:rsidR="00133AC5" w:rsidRPr="00A559A0" w14:paraId="11700B8C" w14:textId="77777777" w:rsidTr="0033215E">
        <w:tc>
          <w:tcPr>
            <w:tcW w:w="900" w:type="dxa"/>
            <w:tcBorders>
              <w:top w:val="single" w:sz="2" w:space="0" w:color="auto"/>
              <w:left w:val="single" w:sz="2" w:space="0" w:color="auto"/>
              <w:bottom w:val="single" w:sz="2" w:space="0" w:color="auto"/>
              <w:right w:val="single" w:sz="2" w:space="0" w:color="auto"/>
            </w:tcBorders>
          </w:tcPr>
          <w:p w14:paraId="3CB6BFA9" w14:textId="77777777" w:rsidR="00133AC5" w:rsidRPr="00A559A0" w:rsidRDefault="00133AC5" w:rsidP="0033215E">
            <w:pPr>
              <w:jc w:val="center"/>
              <w:rPr>
                <w:rFonts w:eastAsia="Times New Roman" w:cs="Arial"/>
                <w:color w:val="0F0F0F"/>
                <w:sz w:val="18"/>
                <w:szCs w:val="24"/>
              </w:rPr>
            </w:pPr>
          </w:p>
        </w:tc>
        <w:tc>
          <w:tcPr>
            <w:tcW w:w="1872" w:type="dxa"/>
            <w:tcBorders>
              <w:top w:val="single" w:sz="2" w:space="0" w:color="auto"/>
              <w:left w:val="single" w:sz="2" w:space="0" w:color="auto"/>
              <w:bottom w:val="single" w:sz="2" w:space="0" w:color="auto"/>
              <w:right w:val="single" w:sz="2" w:space="0" w:color="auto"/>
            </w:tcBorders>
          </w:tcPr>
          <w:p w14:paraId="49E399C0"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MaximumServicesAfter</w:t>
            </w:r>
          </w:p>
        </w:tc>
        <w:tc>
          <w:tcPr>
            <w:tcW w:w="2268" w:type="dxa"/>
            <w:tcBorders>
              <w:top w:val="single" w:sz="2" w:space="0" w:color="auto"/>
              <w:left w:val="single" w:sz="2" w:space="0" w:color="auto"/>
              <w:bottom w:val="single" w:sz="2" w:space="0" w:color="auto"/>
              <w:right w:val="single" w:sz="2" w:space="0" w:color="auto"/>
            </w:tcBorders>
          </w:tcPr>
          <w:p w14:paraId="3B8E2F0C"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xsd:nonNegativeInteger</w:t>
            </w:r>
          </w:p>
        </w:tc>
        <w:tc>
          <w:tcPr>
            <w:tcW w:w="720" w:type="dxa"/>
            <w:tcBorders>
              <w:top w:val="single" w:sz="2" w:space="0" w:color="auto"/>
              <w:left w:val="single" w:sz="2" w:space="0" w:color="auto"/>
              <w:bottom w:val="single" w:sz="2" w:space="0" w:color="auto"/>
              <w:right w:val="single" w:sz="2" w:space="0" w:color="auto"/>
            </w:tcBorders>
          </w:tcPr>
          <w:p w14:paraId="58AFA019"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649DB685" w14:textId="4631CECA" w:rsidR="00133AC5" w:rsidRPr="00A559A0" w:rsidRDefault="00133AC5" w:rsidP="0033215E">
            <w:pPr>
              <w:rPr>
                <w:rFonts w:eastAsia="Times New Roman" w:cs="Arial"/>
                <w:color w:val="0F0F0F"/>
                <w:sz w:val="18"/>
                <w:szCs w:val="24"/>
              </w:rPr>
            </w:pPr>
            <w:r w:rsidRPr="00A559A0">
              <w:rPr>
                <w:rFonts w:eastAsia="Times New Roman"/>
                <w:color w:val="0F0F0F"/>
                <w:sz w:val="18"/>
              </w:rPr>
              <w:t xml:space="preserve">If </w:t>
            </w:r>
            <w:r w:rsidRPr="00A559A0">
              <w:rPr>
                <w:rFonts w:eastAsia="Times New Roman"/>
                <w:b/>
                <w:i/>
                <w:color w:val="0F0F0F"/>
                <w:sz w:val="18"/>
              </w:rPr>
              <w:t>UsageStartConstraintType</w:t>
            </w:r>
            <w:r w:rsidRPr="00A559A0">
              <w:rPr>
                <w:rFonts w:eastAsia="Times New Roman"/>
                <w:color w:val="0F0F0F"/>
                <w:sz w:val="18"/>
              </w:rPr>
              <w:t xml:space="preserve"> is "fixedWindow", maximum number of services after the booked train that may also be used. </w:t>
            </w:r>
          </w:p>
        </w:tc>
      </w:tr>
      <w:tr w:rsidR="00133AC5" w:rsidRPr="00A559A0" w14:paraId="26FB8F3A" w14:textId="77777777" w:rsidTr="0033215E">
        <w:tc>
          <w:tcPr>
            <w:tcW w:w="900" w:type="dxa"/>
            <w:tcBorders>
              <w:top w:val="single" w:sz="2" w:space="0" w:color="auto"/>
              <w:left w:val="single" w:sz="2" w:space="0" w:color="auto"/>
              <w:bottom w:val="single" w:sz="2" w:space="0" w:color="auto"/>
              <w:right w:val="single" w:sz="2" w:space="0" w:color="auto"/>
            </w:tcBorders>
          </w:tcPr>
          <w:p w14:paraId="1277BDAC" w14:textId="77777777" w:rsidR="00133AC5" w:rsidRPr="00A559A0" w:rsidRDefault="00133AC5" w:rsidP="0033215E">
            <w:pPr>
              <w:jc w:val="center"/>
              <w:rPr>
                <w:rFonts w:eastAsia="Times New Roman" w:cs="Arial"/>
                <w:color w:val="0F0F0F"/>
                <w:sz w:val="18"/>
                <w:szCs w:val="24"/>
              </w:rPr>
            </w:pPr>
          </w:p>
        </w:tc>
        <w:tc>
          <w:tcPr>
            <w:tcW w:w="1872" w:type="dxa"/>
            <w:tcBorders>
              <w:top w:val="single" w:sz="2" w:space="0" w:color="auto"/>
              <w:left w:val="single" w:sz="2" w:space="0" w:color="auto"/>
              <w:bottom w:val="single" w:sz="2" w:space="0" w:color="auto"/>
              <w:right w:val="single" w:sz="2" w:space="0" w:color="auto"/>
            </w:tcBorders>
          </w:tcPr>
          <w:p w14:paraId="16B431B9"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FlexiblePeriodAfter</w:t>
            </w:r>
          </w:p>
        </w:tc>
        <w:tc>
          <w:tcPr>
            <w:tcW w:w="2268" w:type="dxa"/>
            <w:tcBorders>
              <w:top w:val="single" w:sz="2" w:space="0" w:color="auto"/>
              <w:left w:val="single" w:sz="2" w:space="0" w:color="auto"/>
              <w:bottom w:val="single" w:sz="2" w:space="0" w:color="auto"/>
              <w:right w:val="single" w:sz="2" w:space="0" w:color="auto"/>
            </w:tcBorders>
          </w:tcPr>
          <w:p w14:paraId="19E44F91"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xsd:duration</w:t>
            </w:r>
          </w:p>
        </w:tc>
        <w:tc>
          <w:tcPr>
            <w:tcW w:w="720" w:type="dxa"/>
            <w:tcBorders>
              <w:top w:val="single" w:sz="2" w:space="0" w:color="auto"/>
              <w:left w:val="single" w:sz="2" w:space="0" w:color="auto"/>
              <w:bottom w:val="single" w:sz="2" w:space="0" w:color="auto"/>
              <w:right w:val="single" w:sz="2" w:space="0" w:color="auto"/>
            </w:tcBorders>
          </w:tcPr>
          <w:p w14:paraId="66CD1A7B"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657DD259" w14:textId="7FD6FA17" w:rsidR="00133AC5" w:rsidRPr="00A559A0" w:rsidRDefault="00133AC5" w:rsidP="0033215E">
            <w:pPr>
              <w:rPr>
                <w:rFonts w:eastAsia="Times New Roman" w:cs="Arial"/>
                <w:color w:val="0F0F0F"/>
                <w:sz w:val="18"/>
                <w:szCs w:val="24"/>
              </w:rPr>
            </w:pPr>
            <w:r w:rsidRPr="00A559A0">
              <w:rPr>
                <w:rFonts w:eastAsia="Times New Roman"/>
                <w:color w:val="0F0F0F"/>
                <w:sz w:val="18"/>
              </w:rPr>
              <w:t xml:space="preserve">If </w:t>
            </w:r>
            <w:r w:rsidRPr="00A559A0">
              <w:rPr>
                <w:rFonts w:eastAsia="Times New Roman"/>
                <w:b/>
                <w:i/>
                <w:color w:val="0F0F0F"/>
                <w:sz w:val="18"/>
              </w:rPr>
              <w:t>UsageStartConstraintType</w:t>
            </w:r>
            <w:r w:rsidRPr="00A559A0">
              <w:rPr>
                <w:rFonts w:eastAsia="Times New Roman"/>
                <w:color w:val="0F0F0F"/>
                <w:sz w:val="18"/>
              </w:rPr>
              <w:t xml:space="preserve"> is "fixedWindow", maximum period after the booked train during which other trains may also be caught. </w:t>
            </w:r>
          </w:p>
        </w:tc>
      </w:tr>
    </w:tbl>
    <w:p w14:paraId="1BB27751" w14:textId="77777777" w:rsidR="00133AC5" w:rsidRPr="00A559A0" w:rsidRDefault="00133AC5" w:rsidP="00133AC5">
      <w:pPr>
        <w:rPr>
          <w:rFonts w:eastAsia="Times New Roman" w:cs="Arial"/>
          <w:color w:val="0F0F0F"/>
          <w:szCs w:val="24"/>
        </w:rPr>
      </w:pPr>
    </w:p>
    <w:p w14:paraId="289830B3" w14:textId="5CE9D593" w:rsidR="00133AC5" w:rsidRPr="00A559A0" w:rsidRDefault="00133AC5" w:rsidP="00133AC5">
      <w:pPr>
        <w:pStyle w:val="a3"/>
        <w:tabs>
          <w:tab w:val="clear" w:pos="640"/>
          <w:tab w:val="clear" w:pos="720"/>
          <w:tab w:val="clear" w:pos="880"/>
        </w:tabs>
        <w:spacing w:before="240"/>
        <w:ind w:left="641" w:hanging="641"/>
        <w:jc w:val="both"/>
      </w:pPr>
      <w:bookmarkStart w:id="291" w:name="_Toc86936172"/>
      <w:r w:rsidRPr="00A559A0">
        <w:rPr>
          <w:rFonts w:cs="Arial"/>
        </w:rPr>
        <w:t xml:space="preserve">Suspending – </w:t>
      </w:r>
      <w:r w:rsidR="00B9651A" w:rsidRPr="00A559A0">
        <w:rPr>
          <w:rFonts w:cs="Arial"/>
        </w:rPr>
        <w:t>Element</w:t>
      </w:r>
      <w:bookmarkEnd w:id="291"/>
    </w:p>
    <w:p w14:paraId="7191076F" w14:textId="77777777" w:rsidR="00133AC5" w:rsidRPr="00A559A0" w:rsidRDefault="00133AC5" w:rsidP="00133AC5">
      <w:pPr>
        <w:rPr>
          <w:rStyle w:val="FieldLabel"/>
          <w:rFonts w:eastAsia="Times New Roman" w:cs="Arial"/>
          <w:i w:val="0"/>
          <w:iCs w:val="0"/>
          <w:color w:val="0F0F0F"/>
          <w:szCs w:val="24"/>
        </w:rPr>
      </w:pPr>
      <w:r w:rsidRPr="00A559A0">
        <w:rPr>
          <w:rFonts w:ascii="Times New Roman" w:eastAsia="Times New Roman" w:hAnsi="Times New Roman"/>
        </w:rPr>
        <w:t>Conditions governing temporary suspension of a FARE PRODUCT, (i.e. period pass or subscription).</w:t>
      </w:r>
    </w:p>
    <w:p w14:paraId="63D7274E" w14:textId="7EF29F02" w:rsidR="00133AC5" w:rsidRPr="00A559A0" w:rsidRDefault="00133AC5" w:rsidP="00133AC5">
      <w:pPr>
        <w:pStyle w:val="Tabletitle"/>
        <w:pageBreakBefor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9</w:t>
      </w:r>
      <w:r w:rsidRPr="00A559A0">
        <w:rPr>
          <w:rFonts w:cs="Arial"/>
        </w:rPr>
        <w:fldChar w:fldCharType="end"/>
      </w:r>
      <w:r w:rsidRPr="00A559A0">
        <w:rPr>
          <w:rFonts w:cs="Arial"/>
        </w:rPr>
        <w:t xml:space="preserve"> – </w:t>
      </w:r>
      <w:r w:rsidRPr="00A559A0">
        <w:rPr>
          <w:rFonts w:cs="Arial"/>
          <w:i/>
        </w:rPr>
        <w:t>Suspending</w:t>
      </w:r>
      <w:r w:rsidRPr="00A559A0">
        <w:rPr>
          <w:rFonts w:cs="Arial"/>
        </w:rPr>
        <w:t xml:space="preserve"> – </w:t>
      </w:r>
      <w:r w:rsidR="00B9651A" w:rsidRPr="00A559A0">
        <w:rPr>
          <w:rFonts w:cs="Arial"/>
        </w:rPr>
        <w:t>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014"/>
        <w:gridCol w:w="2126"/>
        <w:gridCol w:w="720"/>
        <w:gridCol w:w="4140"/>
      </w:tblGrid>
      <w:tr w:rsidR="00133AC5" w:rsidRPr="00A559A0" w14:paraId="02834781"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500BD073" w14:textId="77777777" w:rsidR="00133AC5" w:rsidRPr="00A559A0" w:rsidRDefault="00133AC5" w:rsidP="0033215E">
            <w:pPr>
              <w:jc w:val="center"/>
              <w:rPr>
                <w:rFonts w:eastAsia="Times New Roman"/>
                <w:b/>
                <w:color w:val="0F0F0F"/>
                <w:sz w:val="18"/>
              </w:rPr>
            </w:pPr>
            <w:bookmarkStart w:id="292" w:name="BKM_3EB3D3DF_8E30_4BAB_839B_653E94B2FBD8"/>
            <w:r w:rsidRPr="00A559A0">
              <w:rPr>
                <w:rFonts w:eastAsia="Times New Roman"/>
                <w:b/>
                <w:color w:val="0F0F0F"/>
                <w:sz w:val="18"/>
              </w:rPr>
              <w:t>Classification</w:t>
            </w:r>
          </w:p>
        </w:tc>
        <w:tc>
          <w:tcPr>
            <w:tcW w:w="2014"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7048A1F1"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2D799669"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2C8BF75D"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 xml:space="preserve">Cardinality </w:t>
            </w:r>
          </w:p>
        </w:tc>
        <w:tc>
          <w:tcPr>
            <w:tcW w:w="414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109D6DA0"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Description</w:t>
            </w:r>
          </w:p>
        </w:tc>
      </w:tr>
      <w:tr w:rsidR="00133AC5" w:rsidRPr="00A559A0" w14:paraId="32F877CD"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015AD212" w14:textId="77777777" w:rsidR="00133AC5" w:rsidRPr="00A559A0" w:rsidRDefault="00133AC5" w:rsidP="0033215E">
            <w:pPr>
              <w:jc w:val="center"/>
              <w:rPr>
                <w:rFonts w:eastAsia="Times New Roman"/>
                <w:color w:val="0F0F0F"/>
                <w:sz w:val="18"/>
              </w:rPr>
            </w:pPr>
            <w:r w:rsidRPr="00A559A0">
              <w:rPr>
                <w:rFonts w:eastAsia="Times New Roman"/>
                <w:color w:val="0F0F0F"/>
                <w:sz w:val="18"/>
              </w:rPr>
              <w:t>::&gt;</w:t>
            </w:r>
          </w:p>
        </w:tc>
        <w:tc>
          <w:tcPr>
            <w:tcW w:w="2014"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1439A47B" w14:textId="77777777" w:rsidR="00133AC5" w:rsidRPr="00A559A0" w:rsidRDefault="00133AC5" w:rsidP="0033215E">
            <w:pPr>
              <w:jc w:val="center"/>
              <w:rPr>
                <w:rFonts w:eastAsia="Times New Roman"/>
                <w:color w:val="0F0F0F"/>
                <w:sz w:val="18"/>
              </w:rPr>
            </w:pPr>
            <w:r w:rsidRPr="00A559A0">
              <w:rPr>
                <w:rFonts w:eastAsia="Times New Roman"/>
                <w:color w:val="0F0F0F"/>
                <w:sz w:val="18"/>
              </w:rPr>
              <w:t>::&gt;</w:t>
            </w:r>
          </w:p>
        </w:tc>
        <w:tc>
          <w:tcPr>
            <w:tcW w:w="2126"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0267C60B" w14:textId="77777777" w:rsidR="00133AC5" w:rsidRPr="00A559A0" w:rsidRDefault="00133AC5" w:rsidP="0033215E">
            <w:pPr>
              <w:rPr>
                <w:rFonts w:eastAsia="Times New Roman"/>
                <w:color w:val="0F0F0F"/>
                <w:sz w:val="18"/>
                <w:u w:val="single"/>
              </w:rPr>
            </w:pPr>
            <w:r w:rsidRPr="00A559A0">
              <w:rPr>
                <w:rFonts w:eastAsia="Times New Roman"/>
                <w:i/>
                <w:color w:val="0F0F0F"/>
                <w:sz w:val="18"/>
                <w:u w:val="single"/>
              </w:rPr>
              <w:t>UsageParameter</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62253FA9" w14:textId="77777777" w:rsidR="00133AC5" w:rsidRPr="00A559A0" w:rsidRDefault="00133AC5" w:rsidP="0033215E">
            <w:pPr>
              <w:jc w:val="center"/>
              <w:rPr>
                <w:rFonts w:eastAsia="Times New Roman"/>
                <w:color w:val="0F0F0F"/>
                <w:sz w:val="18"/>
              </w:rPr>
            </w:pPr>
            <w:r w:rsidRPr="00A559A0">
              <w:rPr>
                <w:rFonts w:eastAsia="Times New Roman"/>
                <w:color w:val="0F0F0F"/>
                <w:sz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4A08141D" w14:textId="5EE125E5" w:rsidR="00133AC5" w:rsidRPr="00A559A0" w:rsidRDefault="00133AC5" w:rsidP="0033215E">
            <w:pPr>
              <w:rPr>
                <w:rFonts w:eastAsia="Times New Roman"/>
                <w:color w:val="0F0F0F"/>
                <w:sz w:val="18"/>
              </w:rPr>
            </w:pPr>
            <w:r w:rsidRPr="00A559A0">
              <w:rPr>
                <w:rFonts w:eastAsia="Times New Roman"/>
                <w:color w:val="0F0F0F"/>
                <w:sz w:val="18"/>
              </w:rPr>
              <w:t xml:space="preserve">SUSPENDING </w:t>
            </w:r>
            <w:r w:rsidR="00867E96" w:rsidRPr="00A559A0">
              <w:rPr>
                <w:rFonts w:eastAsia="Times New Roman"/>
                <w:color w:val="0F0F0F"/>
                <w:sz w:val="18"/>
              </w:rPr>
              <w:t>hérite de</w:t>
            </w:r>
            <w:r w:rsidRPr="00A559A0">
              <w:rPr>
                <w:rFonts w:eastAsia="Times New Roman"/>
                <w:color w:val="0F0F0F"/>
                <w:sz w:val="18"/>
              </w:rPr>
              <w:t xml:space="preserve"> USAGE PARAMETER.</w:t>
            </w:r>
          </w:p>
        </w:tc>
      </w:tr>
      <w:tr w:rsidR="00133AC5" w:rsidRPr="00A559A0" w14:paraId="47E5E8D6"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118B018" w14:textId="77777777" w:rsidR="00133AC5" w:rsidRPr="00A559A0" w:rsidRDefault="00133AC5" w:rsidP="0033215E">
            <w:pPr>
              <w:jc w:val="center"/>
              <w:rPr>
                <w:rFonts w:eastAsia="Times New Roman"/>
                <w:color w:val="0F0F0F"/>
                <w:sz w:val="18"/>
              </w:rPr>
            </w:pPr>
            <w:bookmarkStart w:id="293" w:name="BKM_6556453E_A3C7_47CE_A744_D5851FBE5437"/>
            <w:r w:rsidRPr="00A559A0">
              <w:rPr>
                <w:rFonts w:eastAsia="Times New Roman"/>
                <w:color w:val="0F0F0F"/>
                <w:sz w:val="18"/>
              </w:rPr>
              <w:t>«PK»</w:t>
            </w:r>
          </w:p>
        </w:tc>
        <w:tc>
          <w:tcPr>
            <w:tcW w:w="2014"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B283A2C" w14:textId="77777777" w:rsidR="00133AC5" w:rsidRPr="00A559A0" w:rsidRDefault="00133AC5" w:rsidP="0033215E">
            <w:pPr>
              <w:rPr>
                <w:rFonts w:eastAsia="Times New Roman"/>
                <w:color w:val="0F0F0F"/>
                <w:sz w:val="18"/>
              </w:rPr>
            </w:pPr>
            <w:r w:rsidRPr="00A559A0">
              <w:rPr>
                <w:rFonts w:eastAsia="Times New Roman"/>
                <w:b/>
                <w:i/>
                <w:color w:val="0F0F0F"/>
                <w:sz w:val="18"/>
              </w:rPr>
              <w:t>id</w:t>
            </w:r>
          </w:p>
        </w:tc>
        <w:tc>
          <w:tcPr>
            <w:tcW w:w="2126"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14C7F54" w14:textId="77777777" w:rsidR="00133AC5" w:rsidRPr="00A559A0" w:rsidRDefault="00133AC5" w:rsidP="0033215E">
            <w:pPr>
              <w:rPr>
                <w:rFonts w:eastAsia="Times New Roman"/>
                <w:color w:val="0F0F0F"/>
                <w:sz w:val="18"/>
              </w:rPr>
            </w:pPr>
            <w:r w:rsidRPr="00A559A0">
              <w:rPr>
                <w:rFonts w:eastAsia="Times New Roman"/>
                <w:i/>
                <w:color w:val="0F0F0F"/>
                <w:sz w:val="18"/>
              </w:rPr>
              <w:t>SuspendingIdType</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EBD9A96" w14:textId="77777777" w:rsidR="00133AC5" w:rsidRPr="00A559A0" w:rsidRDefault="00133AC5" w:rsidP="0033215E">
            <w:pPr>
              <w:jc w:val="center"/>
              <w:rPr>
                <w:rFonts w:eastAsia="Times New Roman"/>
                <w:color w:val="0F0F0F"/>
                <w:sz w:val="18"/>
              </w:rPr>
            </w:pPr>
            <w:r w:rsidRPr="00A559A0">
              <w:rPr>
                <w:rFonts w:eastAsia="Times New Roman"/>
                <w:color w:val="0F0F0F"/>
                <w:sz w:val="18"/>
              </w:rPr>
              <w:t>1:1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AE03F37" w14:textId="52C69A98" w:rsidR="00133AC5" w:rsidRPr="00A559A0" w:rsidRDefault="00867E96" w:rsidP="0033215E">
            <w:pPr>
              <w:rPr>
                <w:rFonts w:eastAsia="Times New Roman"/>
                <w:color w:val="0F0F0F"/>
                <w:sz w:val="18"/>
              </w:rPr>
            </w:pPr>
            <w:r w:rsidRPr="00A559A0">
              <w:rPr>
                <w:rFonts w:eastAsia="Times New Roman"/>
                <w:color w:val="0F0F0F"/>
                <w:sz w:val="18"/>
              </w:rPr>
              <w:t>Identifiant du</w:t>
            </w:r>
            <w:r w:rsidR="00133AC5" w:rsidRPr="00A559A0">
              <w:rPr>
                <w:rFonts w:eastAsia="Times New Roman"/>
                <w:color w:val="0F0F0F"/>
                <w:sz w:val="18"/>
              </w:rPr>
              <w:t xml:space="preserve"> USAGE VALIDITY PERIOD.</w:t>
            </w:r>
          </w:p>
        </w:tc>
        <w:bookmarkEnd w:id="293"/>
      </w:tr>
      <w:tr w:rsidR="00133AC5" w:rsidRPr="00A559A0" w14:paraId="6B49672B"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A223AFF" w14:textId="77777777" w:rsidR="00133AC5" w:rsidRPr="00A559A0" w:rsidRDefault="00133AC5" w:rsidP="0033215E">
            <w:pPr>
              <w:jc w:val="center"/>
              <w:rPr>
                <w:rFonts w:eastAsia="Times New Roman"/>
                <w:color w:val="0F0F0F"/>
                <w:sz w:val="18"/>
              </w:rPr>
            </w:pPr>
            <w:bookmarkStart w:id="294" w:name="BKM_1EA5D939_8A9A_4441_A709_BF4501CFCC2F"/>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E3E3FFF" w14:textId="77777777" w:rsidR="00133AC5" w:rsidRPr="00A559A0" w:rsidRDefault="00133AC5" w:rsidP="0033215E">
            <w:pPr>
              <w:rPr>
                <w:rFonts w:eastAsia="Times New Roman"/>
                <w:color w:val="0F0F0F"/>
                <w:sz w:val="18"/>
              </w:rPr>
            </w:pPr>
            <w:r w:rsidRPr="00A559A0">
              <w:rPr>
                <w:rFonts w:eastAsia="Times New Roman"/>
                <w:b/>
                <w:i/>
                <w:color w:val="0F0F0F"/>
                <w:sz w:val="18"/>
              </w:rPr>
              <w:t>SuspensionPolicy</w:t>
            </w:r>
          </w:p>
        </w:tc>
        <w:tc>
          <w:tcPr>
            <w:tcW w:w="2126"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52A0109" w14:textId="77777777" w:rsidR="00133AC5" w:rsidRPr="00A559A0" w:rsidRDefault="00133AC5" w:rsidP="0033215E">
            <w:pPr>
              <w:rPr>
                <w:rFonts w:eastAsia="Times New Roman"/>
                <w:color w:val="0F0F0F"/>
                <w:sz w:val="18"/>
              </w:rPr>
            </w:pPr>
            <w:r w:rsidRPr="00A559A0">
              <w:rPr>
                <w:rFonts w:eastAsia="Times New Roman"/>
                <w:i/>
                <w:color w:val="0F0F0F"/>
                <w:sz w:val="18"/>
              </w:rPr>
              <w:t>SuspensionPolicyEnum</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776A996"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E54A7E0" w14:textId="77777777" w:rsidR="00133AC5" w:rsidRPr="00A559A0" w:rsidRDefault="00133AC5" w:rsidP="0033215E">
            <w:pPr>
              <w:rPr>
                <w:rFonts w:eastAsia="Times New Roman"/>
                <w:color w:val="0F0F0F"/>
                <w:sz w:val="18"/>
              </w:rPr>
            </w:pPr>
            <w:r w:rsidRPr="00A559A0">
              <w:rPr>
                <w:rFonts w:eastAsia="Times New Roman"/>
                <w:color w:val="0F0F0F"/>
                <w:sz w:val="18"/>
              </w:rPr>
              <w:t>Allowed policies for suspending term of product.</w:t>
            </w:r>
          </w:p>
          <w:p w14:paraId="50B901A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Suspension not allowed.</w:t>
            </w:r>
          </w:p>
          <w:p w14:paraId="6482711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forCertifiedIllness</w:t>
            </w:r>
            <w:r w:rsidRPr="00A559A0">
              <w:rPr>
                <w:rFonts w:eastAsia="Times New Roman" w:cs="Arial"/>
                <w:i/>
                <w:iCs/>
                <w:color w:val="0F0F0F"/>
                <w:sz w:val="18"/>
                <w:szCs w:val="24"/>
              </w:rPr>
              <w:tab/>
              <w:t>Suspension allowed for illness.</w:t>
            </w:r>
          </w:p>
          <w:p w14:paraId="7B39430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forParentalLeave</w:t>
            </w:r>
            <w:r w:rsidRPr="00A559A0">
              <w:rPr>
                <w:rFonts w:eastAsia="Times New Roman" w:cs="Arial"/>
                <w:i/>
                <w:iCs/>
                <w:color w:val="0F0F0F"/>
                <w:sz w:val="18"/>
                <w:szCs w:val="24"/>
              </w:rPr>
              <w:tab/>
              <w:t>Suspension allowed for parental leave.</w:t>
            </w:r>
          </w:p>
          <w:p w14:paraId="5ECCCB1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forHoliday</w:t>
            </w:r>
            <w:r w:rsidRPr="00A559A0">
              <w:rPr>
                <w:rFonts w:eastAsia="Times New Roman" w:cs="Arial"/>
                <w:i/>
                <w:iCs/>
                <w:color w:val="0F0F0F"/>
                <w:sz w:val="18"/>
                <w:szCs w:val="24"/>
              </w:rPr>
              <w:tab/>
              <w:t>Suspension allowed for holiday.</w:t>
            </w:r>
          </w:p>
          <w:p w14:paraId="71990FA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forAnyReason</w:t>
            </w:r>
            <w:r w:rsidRPr="00A559A0">
              <w:rPr>
                <w:rFonts w:eastAsia="Times New Roman" w:cs="Arial"/>
                <w:i/>
                <w:iCs/>
                <w:color w:val="0F0F0F"/>
                <w:sz w:val="18"/>
                <w:szCs w:val="24"/>
              </w:rPr>
              <w:tab/>
              <w:t>Suspension allowed for any reason</w:t>
            </w:r>
          </w:p>
          <w:p w14:paraId="17FA0D4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weeklyPass</w:t>
            </w:r>
            <w:r w:rsidRPr="00A559A0">
              <w:rPr>
                <w:rFonts w:eastAsia="Times New Roman" w:cs="Arial"/>
                <w:i/>
                <w:iCs/>
                <w:color w:val="0F0F0F"/>
                <w:sz w:val="18"/>
                <w:szCs w:val="24"/>
              </w:rPr>
              <w:tab/>
              <w:t>Valid for one week.</w:t>
            </w:r>
          </w:p>
          <w:p w14:paraId="6EDD0D3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weekendPass</w:t>
            </w:r>
            <w:r w:rsidRPr="00A559A0">
              <w:rPr>
                <w:rFonts w:eastAsia="Times New Roman" w:cs="Arial"/>
                <w:i/>
                <w:iCs/>
                <w:color w:val="0F0F0F"/>
                <w:sz w:val="18"/>
                <w:szCs w:val="24"/>
              </w:rPr>
              <w:tab/>
              <w:t>Valid for one weekend.</w:t>
            </w:r>
          </w:p>
          <w:p w14:paraId="3151442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monthlyPass</w:t>
            </w:r>
            <w:r w:rsidRPr="00A559A0">
              <w:rPr>
                <w:rFonts w:eastAsia="Times New Roman" w:cs="Arial"/>
                <w:i/>
                <w:iCs/>
                <w:color w:val="0F0F0F"/>
                <w:sz w:val="18"/>
                <w:szCs w:val="24"/>
              </w:rPr>
              <w:tab/>
              <w:t>Valid for one month.</w:t>
            </w:r>
          </w:p>
          <w:p w14:paraId="15AFB31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seasonTicket</w:t>
            </w:r>
            <w:r w:rsidRPr="00A559A0">
              <w:rPr>
                <w:rFonts w:eastAsia="Times New Roman" w:cs="Arial"/>
                <w:i/>
                <w:iCs/>
                <w:color w:val="0F0F0F"/>
                <w:sz w:val="18"/>
                <w:szCs w:val="24"/>
              </w:rPr>
              <w:tab/>
              <w:t>Ticket valid for specified period of several days, weeks or months.</w:t>
            </w:r>
          </w:p>
          <w:p w14:paraId="1075E13B" w14:textId="77777777" w:rsidR="00133AC5" w:rsidRPr="00A559A0" w:rsidRDefault="00133AC5" w:rsidP="00336C13">
            <w:pPr>
              <w:pStyle w:val="Paragraphedeliste"/>
              <w:numPr>
                <w:ilvl w:val="0"/>
                <w:numId w:val="24"/>
              </w:numPr>
              <w:spacing w:before="60" w:after="0" w:line="210" w:lineRule="atLeast"/>
              <w:rPr>
                <w:rFonts w:eastAsia="Times New Roman"/>
                <w:color w:val="0F0F0F"/>
                <w:sz w:val="18"/>
                <w:szCs w:val="22"/>
              </w:rPr>
            </w:pPr>
            <w:r w:rsidRPr="00A559A0">
              <w:rPr>
                <w:rFonts w:eastAsia="Times New Roman" w:cs="Arial"/>
                <w:i/>
                <w:iCs/>
                <w:color w:val="0F0F0F"/>
                <w:sz w:val="18"/>
                <w:szCs w:val="24"/>
              </w:rPr>
              <w:t>profileMembership</w:t>
            </w:r>
            <w:r w:rsidRPr="00A559A0">
              <w:rPr>
                <w:rFonts w:eastAsia="Times New Roman" w:cs="Arial"/>
                <w:i/>
                <w:iCs/>
                <w:color w:val="0F0F0F"/>
                <w:sz w:val="18"/>
                <w:szCs w:val="24"/>
              </w:rPr>
              <w:tab/>
              <w:t>Ticket valid while member of a COMMERCIAL PROFILE or USER PROFILE.</w:t>
            </w:r>
          </w:p>
          <w:p w14:paraId="154E5B8B" w14:textId="77777777" w:rsidR="00133AC5" w:rsidRPr="00A559A0" w:rsidRDefault="00133AC5" w:rsidP="00336C13">
            <w:pPr>
              <w:pStyle w:val="Paragraphedeliste"/>
              <w:numPr>
                <w:ilvl w:val="0"/>
                <w:numId w:val="24"/>
              </w:numPr>
              <w:spacing w:before="60" w:after="0" w:line="210" w:lineRule="atLeast"/>
              <w:rPr>
                <w:rFonts w:eastAsia="Times New Roman"/>
                <w:i/>
                <w:iCs/>
                <w:color w:val="0F0F0F"/>
                <w:sz w:val="18"/>
              </w:rPr>
            </w:pPr>
            <w:r w:rsidRPr="00A559A0">
              <w:rPr>
                <w:rFonts w:eastAsia="Times New Roman"/>
                <w:i/>
                <w:iCs/>
                <w:color w:val="0F0F0F"/>
                <w:sz w:val="18"/>
              </w:rPr>
              <w:t>openEnded</w:t>
            </w:r>
            <w:r w:rsidRPr="00A559A0">
              <w:rPr>
                <w:rFonts w:eastAsia="Times New Roman"/>
                <w:i/>
                <w:iCs/>
                <w:color w:val="0F0F0F"/>
                <w:sz w:val="18"/>
              </w:rPr>
              <w:tab/>
              <w:t>Ticket valid until otherwise notified.</w:t>
            </w:r>
          </w:p>
          <w:p w14:paraId="7A1AA56E" w14:textId="77777777" w:rsidR="00133AC5" w:rsidRPr="00A559A0" w:rsidRDefault="00133AC5" w:rsidP="00336C13">
            <w:pPr>
              <w:pStyle w:val="Paragraphedeliste"/>
              <w:numPr>
                <w:ilvl w:val="0"/>
                <w:numId w:val="24"/>
              </w:numPr>
              <w:spacing w:before="60" w:after="0" w:line="210" w:lineRule="atLeast"/>
              <w:rPr>
                <w:rFonts w:eastAsia="Times New Roman"/>
                <w:color w:val="0F0F0F"/>
                <w:sz w:val="18"/>
              </w:rPr>
            </w:pPr>
            <w:r w:rsidRPr="00A559A0">
              <w:rPr>
                <w:rFonts w:eastAsia="Times New Roman"/>
                <w:i/>
                <w:iCs/>
                <w:color w:val="0F0F0F"/>
                <w:sz w:val="18"/>
              </w:rPr>
              <w:t>other</w:t>
            </w:r>
            <w:r w:rsidRPr="00A559A0">
              <w:rPr>
                <w:rFonts w:eastAsia="Times New Roman"/>
                <w:i/>
                <w:iCs/>
                <w:color w:val="0F0F0F"/>
                <w:sz w:val="18"/>
              </w:rPr>
              <w:tab/>
              <w:t>Other Validity period</w:t>
            </w:r>
          </w:p>
        </w:tc>
        <w:bookmarkEnd w:id="294"/>
      </w:tr>
      <w:tr w:rsidR="00133AC5" w:rsidRPr="00A559A0" w14:paraId="595A2F78"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A07C059" w14:textId="77777777" w:rsidR="00133AC5" w:rsidRPr="00A559A0" w:rsidRDefault="00133AC5" w:rsidP="0033215E">
            <w:pPr>
              <w:jc w:val="center"/>
              <w:rPr>
                <w:rFonts w:eastAsia="Times New Roman"/>
                <w:color w:val="0F0F0F"/>
                <w:sz w:val="18"/>
              </w:rPr>
            </w:pPr>
            <w:bookmarkStart w:id="295" w:name="BKM_697CF87A_4696_482D_B8EC_12D76138BF06"/>
          </w:p>
        </w:tc>
        <w:tc>
          <w:tcPr>
            <w:tcW w:w="2014"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66B0D8C" w14:textId="77777777" w:rsidR="00133AC5" w:rsidRPr="00A559A0" w:rsidRDefault="00133AC5" w:rsidP="0033215E">
            <w:pPr>
              <w:rPr>
                <w:rFonts w:eastAsia="Times New Roman"/>
                <w:color w:val="0F0F0F"/>
                <w:sz w:val="18"/>
              </w:rPr>
            </w:pPr>
            <w:r w:rsidRPr="00A559A0">
              <w:rPr>
                <w:rFonts w:eastAsia="Times New Roman"/>
                <w:b/>
                <w:i/>
                <w:color w:val="0F0F0F"/>
                <w:sz w:val="18"/>
              </w:rPr>
              <w:t>QualificationPeriod</w:t>
            </w:r>
          </w:p>
        </w:tc>
        <w:tc>
          <w:tcPr>
            <w:tcW w:w="2126"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3F3670A" w14:textId="77777777" w:rsidR="00133AC5" w:rsidRPr="00A559A0" w:rsidRDefault="00133AC5" w:rsidP="0033215E">
            <w:pPr>
              <w:rPr>
                <w:rFonts w:eastAsia="Times New Roman"/>
                <w:color w:val="0F0F0F"/>
                <w:sz w:val="18"/>
              </w:rPr>
            </w:pPr>
            <w:r w:rsidRPr="00A559A0">
              <w:rPr>
                <w:rFonts w:eastAsia="Times New Roman"/>
                <w:i/>
                <w:color w:val="0F0F0F"/>
                <w:sz w:val="18"/>
              </w:rPr>
              <w:t>duration</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BC4A06E"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14B85D5" w14:textId="77777777" w:rsidR="00133AC5" w:rsidRPr="00A559A0" w:rsidRDefault="00133AC5" w:rsidP="0033215E">
            <w:pPr>
              <w:rPr>
                <w:rFonts w:eastAsia="Times New Roman"/>
                <w:color w:val="0F0F0F"/>
                <w:sz w:val="18"/>
              </w:rPr>
            </w:pPr>
            <w:r w:rsidRPr="00A559A0">
              <w:rPr>
                <w:rFonts w:eastAsia="Times New Roman"/>
                <w:color w:val="0F0F0F"/>
                <w:sz w:val="18"/>
              </w:rPr>
              <w:t>Minimum duration that shall have occurred before a suspension is allowed.</w:t>
            </w:r>
          </w:p>
        </w:tc>
        <w:bookmarkEnd w:id="295"/>
      </w:tr>
      <w:tr w:rsidR="00133AC5" w:rsidRPr="00A559A0" w14:paraId="4FAE482C" w14:textId="77777777" w:rsidTr="0033215E">
        <w:trPr>
          <w:trHeight w:val="922"/>
        </w:trPr>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3DBE86E" w14:textId="77777777" w:rsidR="00133AC5" w:rsidRPr="00A559A0" w:rsidRDefault="00133AC5" w:rsidP="0033215E">
            <w:pPr>
              <w:jc w:val="center"/>
              <w:rPr>
                <w:rFonts w:eastAsia="Times New Roman"/>
                <w:color w:val="0F0F0F"/>
                <w:sz w:val="18"/>
              </w:rPr>
            </w:pPr>
            <w:bookmarkStart w:id="296" w:name="BKM_0347E78B_6258_4721_ABED_5A19EFEE1E06"/>
          </w:p>
        </w:tc>
        <w:tc>
          <w:tcPr>
            <w:tcW w:w="2014"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670BBFF" w14:textId="77777777" w:rsidR="00133AC5" w:rsidRPr="00A559A0" w:rsidRDefault="00133AC5" w:rsidP="0033215E">
            <w:pPr>
              <w:rPr>
                <w:rFonts w:eastAsia="Times New Roman"/>
                <w:color w:val="0F0F0F"/>
                <w:sz w:val="18"/>
              </w:rPr>
            </w:pPr>
            <w:r w:rsidRPr="00A559A0">
              <w:rPr>
                <w:rFonts w:eastAsia="Times New Roman"/>
                <w:b/>
                <w:i/>
                <w:color w:val="0F0F0F"/>
                <w:sz w:val="18"/>
              </w:rPr>
              <w:t>QualificationPercent</w:t>
            </w:r>
          </w:p>
        </w:tc>
        <w:tc>
          <w:tcPr>
            <w:tcW w:w="2126"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DE8FF2D" w14:textId="77777777" w:rsidR="00133AC5" w:rsidRPr="00A559A0" w:rsidRDefault="00133AC5" w:rsidP="0033215E">
            <w:pPr>
              <w:rPr>
                <w:rFonts w:eastAsia="Times New Roman"/>
                <w:color w:val="0F0F0F"/>
                <w:sz w:val="18"/>
              </w:rPr>
            </w:pPr>
            <w:r w:rsidRPr="00A559A0">
              <w:rPr>
                <w:rFonts w:eastAsia="Times New Roman"/>
                <w:i/>
                <w:color w:val="0F0F0F"/>
                <w:sz w:val="18"/>
              </w:rPr>
              <w:t>decimal</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E923D83"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B4E8E1A" w14:textId="77777777" w:rsidR="00133AC5" w:rsidRPr="00A559A0" w:rsidRDefault="00133AC5" w:rsidP="0033215E">
            <w:pPr>
              <w:rPr>
                <w:rFonts w:eastAsia="Times New Roman"/>
                <w:color w:val="0F0F0F"/>
                <w:sz w:val="18"/>
              </w:rPr>
            </w:pPr>
            <w:r w:rsidRPr="00A559A0">
              <w:rPr>
                <w:rFonts w:eastAsia="Times New Roman"/>
                <w:sz w:val="18"/>
              </w:rPr>
              <w:t>Minimum proportion of term that shall have occurred before a suspension is allowed.</w:t>
            </w:r>
          </w:p>
        </w:tc>
        <w:bookmarkEnd w:id="296"/>
      </w:tr>
      <w:tr w:rsidR="00133AC5" w:rsidRPr="00A559A0" w14:paraId="777AF1D2"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C1399D2" w14:textId="77777777" w:rsidR="00133AC5" w:rsidRPr="00A559A0" w:rsidRDefault="00133AC5" w:rsidP="0033215E">
            <w:pPr>
              <w:jc w:val="center"/>
              <w:rPr>
                <w:rFonts w:eastAsia="Times New Roman"/>
                <w:color w:val="0F0F0F"/>
                <w:sz w:val="18"/>
              </w:rPr>
            </w:pPr>
            <w:bookmarkStart w:id="297" w:name="BKM_06A761DB_AA18_425C_917E_DD8406E2322F"/>
          </w:p>
        </w:tc>
        <w:tc>
          <w:tcPr>
            <w:tcW w:w="2014"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7010553" w14:textId="77777777" w:rsidR="00133AC5" w:rsidRPr="00A559A0" w:rsidRDefault="00133AC5" w:rsidP="0033215E">
            <w:pPr>
              <w:rPr>
                <w:rFonts w:eastAsia="Times New Roman"/>
                <w:color w:val="0F0F0F"/>
                <w:sz w:val="18"/>
              </w:rPr>
            </w:pPr>
            <w:r w:rsidRPr="00A559A0">
              <w:rPr>
                <w:rFonts w:eastAsia="Times New Roman"/>
                <w:b/>
                <w:i/>
                <w:color w:val="0F0F0F"/>
                <w:sz w:val="18"/>
              </w:rPr>
              <w:t>MinimumSuspensionPeriod</w:t>
            </w:r>
          </w:p>
        </w:tc>
        <w:tc>
          <w:tcPr>
            <w:tcW w:w="2126"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D361AB2" w14:textId="77777777" w:rsidR="00133AC5" w:rsidRPr="00A559A0" w:rsidRDefault="00133AC5" w:rsidP="0033215E">
            <w:pPr>
              <w:rPr>
                <w:rFonts w:eastAsia="Times New Roman"/>
                <w:color w:val="0F0F0F"/>
                <w:sz w:val="18"/>
              </w:rPr>
            </w:pPr>
            <w:r w:rsidRPr="00A559A0">
              <w:rPr>
                <w:rFonts w:eastAsia="Times New Roman"/>
                <w:i/>
                <w:color w:val="0F0F0F"/>
                <w:sz w:val="18"/>
              </w:rPr>
              <w:t>duration</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FAAD476"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7A59CBF" w14:textId="77777777" w:rsidR="00133AC5" w:rsidRPr="00A559A0" w:rsidRDefault="00133AC5" w:rsidP="0033215E">
            <w:pPr>
              <w:rPr>
                <w:rFonts w:eastAsia="Times New Roman"/>
                <w:color w:val="0F0F0F"/>
                <w:sz w:val="18"/>
              </w:rPr>
            </w:pPr>
            <w:r w:rsidRPr="00A559A0">
              <w:rPr>
                <w:rFonts w:eastAsia="Times New Roman"/>
                <w:color w:val="0F0F0F"/>
                <w:sz w:val="18"/>
              </w:rPr>
              <w:t>Minimum duration allowed for a suspension.</w:t>
            </w:r>
          </w:p>
        </w:tc>
        <w:bookmarkEnd w:id="297"/>
      </w:tr>
      <w:tr w:rsidR="00133AC5" w:rsidRPr="00A559A0" w14:paraId="7F2F949A"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29C0C76" w14:textId="77777777" w:rsidR="00133AC5" w:rsidRPr="00A559A0" w:rsidRDefault="00133AC5" w:rsidP="0033215E">
            <w:pPr>
              <w:jc w:val="center"/>
              <w:rPr>
                <w:rFonts w:eastAsia="Times New Roman"/>
                <w:color w:val="0F0F0F"/>
                <w:sz w:val="18"/>
              </w:rPr>
            </w:pPr>
            <w:bookmarkStart w:id="298" w:name="BKM_ADD62C85_9914_4833_835E_5C85B9FFA8B5"/>
          </w:p>
        </w:tc>
        <w:tc>
          <w:tcPr>
            <w:tcW w:w="2014"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796D86A" w14:textId="77777777" w:rsidR="00133AC5" w:rsidRPr="00A559A0" w:rsidRDefault="00133AC5" w:rsidP="0033215E">
            <w:pPr>
              <w:rPr>
                <w:rFonts w:eastAsia="Times New Roman"/>
                <w:color w:val="0F0F0F"/>
                <w:sz w:val="18"/>
              </w:rPr>
            </w:pPr>
            <w:r w:rsidRPr="00A559A0">
              <w:rPr>
                <w:rFonts w:eastAsia="Times New Roman"/>
                <w:b/>
                <w:i/>
                <w:color w:val="0F0F0F"/>
                <w:sz w:val="18"/>
              </w:rPr>
              <w:t>MaximumSuspensionPeriod</w:t>
            </w:r>
          </w:p>
        </w:tc>
        <w:tc>
          <w:tcPr>
            <w:tcW w:w="2126"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0F95AA2" w14:textId="77777777" w:rsidR="00133AC5" w:rsidRPr="00A559A0" w:rsidRDefault="00133AC5" w:rsidP="0033215E">
            <w:pPr>
              <w:rPr>
                <w:rFonts w:eastAsia="Times New Roman"/>
                <w:color w:val="0F0F0F"/>
                <w:sz w:val="18"/>
              </w:rPr>
            </w:pPr>
            <w:r w:rsidRPr="00A559A0">
              <w:rPr>
                <w:rFonts w:eastAsia="Times New Roman"/>
                <w:i/>
                <w:color w:val="0F0F0F"/>
                <w:sz w:val="18"/>
              </w:rPr>
              <w:t>duration</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916EA12"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F1E79B2" w14:textId="77777777" w:rsidR="00133AC5" w:rsidRPr="00A559A0" w:rsidRDefault="00133AC5" w:rsidP="0033215E">
            <w:pPr>
              <w:rPr>
                <w:rFonts w:eastAsia="Times New Roman"/>
                <w:color w:val="0F0F0F"/>
                <w:sz w:val="18"/>
              </w:rPr>
            </w:pPr>
            <w:r w:rsidRPr="00A559A0">
              <w:rPr>
                <w:rFonts w:eastAsia="Times New Roman"/>
                <w:color w:val="0F0F0F"/>
                <w:sz w:val="18"/>
              </w:rPr>
              <w:t>Maximum duration allowed for a suspension.</w:t>
            </w:r>
          </w:p>
        </w:tc>
        <w:bookmarkEnd w:id="298"/>
      </w:tr>
      <w:tr w:rsidR="00133AC5" w:rsidRPr="00A559A0" w14:paraId="496B98B7"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F64CA5C" w14:textId="77777777" w:rsidR="00133AC5" w:rsidRPr="00A559A0" w:rsidRDefault="00133AC5" w:rsidP="0033215E">
            <w:pPr>
              <w:jc w:val="center"/>
              <w:rPr>
                <w:rFonts w:eastAsia="Times New Roman"/>
                <w:color w:val="0F0F0F"/>
                <w:sz w:val="18"/>
              </w:rPr>
            </w:pPr>
            <w:bookmarkStart w:id="299" w:name="BKM_6FC60E39_A264_4BF7_9652_8BCDC19E8B10"/>
          </w:p>
        </w:tc>
        <w:tc>
          <w:tcPr>
            <w:tcW w:w="2014"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8B41359" w14:textId="77777777" w:rsidR="00133AC5" w:rsidRPr="00A559A0" w:rsidRDefault="00133AC5" w:rsidP="0033215E">
            <w:pPr>
              <w:rPr>
                <w:rFonts w:eastAsia="Times New Roman"/>
                <w:color w:val="0F0F0F"/>
                <w:sz w:val="18"/>
              </w:rPr>
            </w:pPr>
            <w:r w:rsidRPr="00A559A0">
              <w:rPr>
                <w:rFonts w:eastAsia="Times New Roman"/>
                <w:b/>
                <w:i/>
                <w:color w:val="0F0F0F"/>
                <w:sz w:val="18"/>
              </w:rPr>
              <w:t>MaximumNumberOfSuspensionsPerTerm</w:t>
            </w:r>
          </w:p>
        </w:tc>
        <w:tc>
          <w:tcPr>
            <w:tcW w:w="2126"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F5714B2" w14:textId="77777777" w:rsidR="00133AC5" w:rsidRPr="00A559A0" w:rsidRDefault="00133AC5" w:rsidP="0033215E">
            <w:pPr>
              <w:rPr>
                <w:rFonts w:eastAsia="Times New Roman"/>
                <w:color w:val="0F0F0F"/>
                <w:sz w:val="18"/>
              </w:rPr>
            </w:pPr>
            <w:r w:rsidRPr="00A559A0">
              <w:rPr>
                <w:rFonts w:eastAsia="Times New Roman"/>
                <w:i/>
                <w:color w:val="0F0F0F"/>
                <w:sz w:val="18"/>
              </w:rPr>
              <w:t>nonNegativeInteger</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AC1E8EC"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C11941A" w14:textId="77777777" w:rsidR="00133AC5" w:rsidRPr="00A559A0" w:rsidRDefault="00133AC5" w:rsidP="0033215E">
            <w:pPr>
              <w:rPr>
                <w:rFonts w:eastAsia="Times New Roman"/>
                <w:color w:val="0F0F0F"/>
                <w:sz w:val="18"/>
              </w:rPr>
            </w:pPr>
            <w:r w:rsidRPr="00A559A0">
              <w:rPr>
                <w:rFonts w:eastAsia="Times New Roman"/>
                <w:color w:val="0F0F0F"/>
                <w:sz w:val="18"/>
              </w:rPr>
              <w:t>Maximum duration allowed for a suspension. with the term of the fare product or subscription.</w:t>
            </w:r>
          </w:p>
        </w:tc>
        <w:bookmarkEnd w:id="299"/>
      </w:tr>
      <w:bookmarkEnd w:id="292"/>
    </w:tbl>
    <w:p w14:paraId="3FCE7448" w14:textId="77777777" w:rsidR="00133AC5" w:rsidRPr="00A559A0" w:rsidRDefault="00133AC5" w:rsidP="00133AC5">
      <w:pPr>
        <w:rPr>
          <w:rFonts w:eastAsia="Times New Roman" w:cs="Arial"/>
          <w:color w:val="0F0F0F"/>
          <w:szCs w:val="24"/>
        </w:rPr>
      </w:pPr>
    </w:p>
    <w:p w14:paraId="6E4FB2CA" w14:textId="77777777" w:rsidR="00133AC5" w:rsidRPr="00A559A0" w:rsidRDefault="00133AC5" w:rsidP="00133AC5">
      <w:pPr>
        <w:pStyle w:val="a2"/>
        <w:tabs>
          <w:tab w:val="clear" w:pos="360"/>
          <w:tab w:val="clear" w:pos="500"/>
          <w:tab w:val="clear" w:pos="720"/>
        </w:tabs>
        <w:ind w:left="499" w:hanging="499"/>
        <w:jc w:val="both"/>
      </w:pPr>
      <w:bookmarkStart w:id="300" w:name="_Toc86936173"/>
      <w:r w:rsidRPr="00A559A0">
        <w:rPr>
          <w:rFonts w:cs="Arial"/>
        </w:rPr>
        <w:t>Usage Parameter: Eligibility – Attributes</w:t>
      </w:r>
      <w:bookmarkEnd w:id="300"/>
    </w:p>
    <w:p w14:paraId="028AD7E9" w14:textId="5B5F4C06" w:rsidR="00133AC5" w:rsidRPr="00A559A0" w:rsidRDefault="00133AC5" w:rsidP="00133AC5">
      <w:pPr>
        <w:pStyle w:val="a3"/>
        <w:tabs>
          <w:tab w:val="clear" w:pos="640"/>
          <w:tab w:val="clear" w:pos="720"/>
          <w:tab w:val="clear" w:pos="880"/>
        </w:tabs>
        <w:spacing w:before="240"/>
        <w:ind w:left="641" w:hanging="641"/>
        <w:jc w:val="both"/>
      </w:pPr>
      <w:bookmarkStart w:id="301" w:name="_Toc86936174"/>
      <w:r w:rsidRPr="00A559A0">
        <w:rPr>
          <w:rFonts w:cs="Arial"/>
        </w:rPr>
        <w:t xml:space="preserve">GroupTicket – </w:t>
      </w:r>
      <w:r w:rsidR="00B9651A" w:rsidRPr="00A559A0">
        <w:rPr>
          <w:rFonts w:cs="Arial"/>
        </w:rPr>
        <w:t>Element</w:t>
      </w:r>
      <w:bookmarkEnd w:id="301"/>
    </w:p>
    <w:p w14:paraId="2389C81C"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The number and characteristics of persons entitled to travel in addition to the holder of an access right.</w:t>
      </w:r>
    </w:p>
    <w:p w14:paraId="77CE9211" w14:textId="105E80A5" w:rsidR="00133AC5" w:rsidRPr="00A559A0" w:rsidRDefault="00133AC5" w:rsidP="00133AC5">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10</w:t>
      </w:r>
      <w:r w:rsidRPr="00A559A0">
        <w:rPr>
          <w:rFonts w:cs="Arial"/>
        </w:rPr>
        <w:fldChar w:fldCharType="end"/>
      </w:r>
      <w:r w:rsidRPr="00A559A0">
        <w:rPr>
          <w:rFonts w:cs="Arial"/>
        </w:rPr>
        <w:t xml:space="preserve"> – </w:t>
      </w:r>
      <w:r w:rsidRPr="00A559A0">
        <w:rPr>
          <w:rFonts w:cs="Arial"/>
          <w:i/>
        </w:rPr>
        <w:t>GroupTicket</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872"/>
        <w:gridCol w:w="2127"/>
        <w:gridCol w:w="861"/>
        <w:gridCol w:w="4140"/>
      </w:tblGrid>
      <w:tr w:rsidR="00133AC5" w:rsidRPr="00A559A0" w14:paraId="41BE42D9"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AC69A59"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872" w:type="dxa"/>
            <w:tcBorders>
              <w:top w:val="single" w:sz="2" w:space="0" w:color="auto"/>
              <w:left w:val="single" w:sz="2" w:space="0" w:color="auto"/>
              <w:bottom w:val="single" w:sz="2" w:space="0" w:color="auto"/>
              <w:right w:val="single" w:sz="2" w:space="0" w:color="auto"/>
            </w:tcBorders>
            <w:shd w:val="clear" w:color="auto" w:fill="E6E6E6"/>
          </w:tcPr>
          <w:p w14:paraId="401C320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27" w:type="dxa"/>
            <w:tcBorders>
              <w:top w:val="single" w:sz="2" w:space="0" w:color="auto"/>
              <w:left w:val="single" w:sz="2" w:space="0" w:color="auto"/>
              <w:bottom w:val="single" w:sz="2" w:space="0" w:color="auto"/>
              <w:right w:val="single" w:sz="2" w:space="0" w:color="auto"/>
            </w:tcBorders>
            <w:shd w:val="clear" w:color="auto" w:fill="E6E6E6"/>
          </w:tcPr>
          <w:p w14:paraId="14B9283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861" w:type="dxa"/>
            <w:tcBorders>
              <w:top w:val="single" w:sz="2" w:space="0" w:color="auto"/>
              <w:left w:val="single" w:sz="2" w:space="0" w:color="auto"/>
              <w:bottom w:val="single" w:sz="2" w:space="0" w:color="auto"/>
              <w:right w:val="single" w:sz="2" w:space="0" w:color="auto"/>
            </w:tcBorders>
            <w:shd w:val="clear" w:color="auto" w:fill="E6E6E6"/>
          </w:tcPr>
          <w:p w14:paraId="1E498E3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06E2B173"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1142C830"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B174FE8"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1872" w:type="dxa"/>
            <w:tcBorders>
              <w:top w:val="single" w:sz="2" w:space="0" w:color="auto"/>
              <w:left w:val="single" w:sz="2" w:space="0" w:color="auto"/>
              <w:bottom w:val="single" w:sz="2" w:space="0" w:color="auto"/>
              <w:right w:val="single" w:sz="2" w:space="0" w:color="auto"/>
            </w:tcBorders>
            <w:shd w:val="clear" w:color="auto" w:fill="FFFFFF"/>
          </w:tcPr>
          <w:p w14:paraId="08613F4B"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5C5C2B7" w14:textId="77777777" w:rsidR="00133AC5" w:rsidRPr="00A559A0" w:rsidRDefault="00133AC5" w:rsidP="0033215E">
            <w:pPr>
              <w:rPr>
                <w:rFonts w:eastAsia="Times New Roman" w:cs="Arial"/>
                <w:color w:val="0F0F0F"/>
                <w:sz w:val="18"/>
                <w:szCs w:val="18"/>
                <w:u w:val="single"/>
              </w:rPr>
            </w:pPr>
            <w:r w:rsidRPr="00A559A0">
              <w:rPr>
                <w:rFonts w:eastAsia="Times New Roman" w:cs="Arial"/>
                <w:i/>
                <w:color w:val="0F0F0F"/>
                <w:sz w:val="18"/>
                <w:szCs w:val="18"/>
                <w:u w:val="single"/>
              </w:rPr>
              <w:t>UsageParameter</w:t>
            </w:r>
          </w:p>
        </w:tc>
        <w:tc>
          <w:tcPr>
            <w:tcW w:w="861" w:type="dxa"/>
            <w:tcBorders>
              <w:top w:val="single" w:sz="2" w:space="0" w:color="auto"/>
              <w:left w:val="single" w:sz="2" w:space="0" w:color="auto"/>
              <w:bottom w:val="single" w:sz="2" w:space="0" w:color="auto"/>
              <w:right w:val="single" w:sz="2" w:space="0" w:color="auto"/>
            </w:tcBorders>
            <w:shd w:val="clear" w:color="auto" w:fill="FFFFFF"/>
          </w:tcPr>
          <w:p w14:paraId="5ECBAF3C"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70E78F2" w14:textId="45943D4A"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GROUP TICKET</w:t>
            </w:r>
            <w:r w:rsidRPr="00A559A0" w:rsidDel="001602E7">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USAGE PARAMETER</w:t>
            </w:r>
            <w:r w:rsidRPr="00A559A0">
              <w:rPr>
                <w:rFonts w:eastAsia="Times New Roman" w:cs="Arial"/>
                <w:b/>
                <w:i/>
                <w:color w:val="0F0F0F"/>
                <w:sz w:val="18"/>
                <w:szCs w:val="18"/>
              </w:rPr>
              <w:t>.</w:t>
            </w:r>
          </w:p>
        </w:tc>
      </w:tr>
      <w:tr w:rsidR="00133AC5" w:rsidRPr="00A559A0" w14:paraId="6AC611DE" w14:textId="77777777" w:rsidTr="0033215E">
        <w:tc>
          <w:tcPr>
            <w:tcW w:w="900" w:type="dxa"/>
            <w:tcBorders>
              <w:top w:val="single" w:sz="2" w:space="0" w:color="auto"/>
              <w:left w:val="single" w:sz="2" w:space="0" w:color="auto"/>
              <w:bottom w:val="single" w:sz="2" w:space="0" w:color="auto"/>
              <w:right w:val="single" w:sz="2" w:space="0" w:color="auto"/>
            </w:tcBorders>
          </w:tcPr>
          <w:p w14:paraId="4A069EF8"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«PK»</w:t>
            </w:r>
          </w:p>
        </w:tc>
        <w:tc>
          <w:tcPr>
            <w:tcW w:w="1872" w:type="dxa"/>
            <w:tcBorders>
              <w:top w:val="single" w:sz="2" w:space="0" w:color="auto"/>
              <w:left w:val="single" w:sz="2" w:space="0" w:color="auto"/>
              <w:bottom w:val="single" w:sz="2" w:space="0" w:color="auto"/>
              <w:right w:val="single" w:sz="2" w:space="0" w:color="auto"/>
            </w:tcBorders>
          </w:tcPr>
          <w:p w14:paraId="7B0D7F82"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id</w:t>
            </w:r>
          </w:p>
        </w:tc>
        <w:tc>
          <w:tcPr>
            <w:tcW w:w="2127" w:type="dxa"/>
            <w:tcBorders>
              <w:top w:val="single" w:sz="2" w:space="0" w:color="auto"/>
              <w:left w:val="single" w:sz="2" w:space="0" w:color="auto"/>
              <w:bottom w:val="single" w:sz="2" w:space="0" w:color="auto"/>
              <w:right w:val="single" w:sz="2" w:space="0" w:color="auto"/>
            </w:tcBorders>
          </w:tcPr>
          <w:p w14:paraId="4FE1A240"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GroupTicketIdType</w:t>
            </w:r>
          </w:p>
        </w:tc>
        <w:tc>
          <w:tcPr>
            <w:tcW w:w="861" w:type="dxa"/>
            <w:tcBorders>
              <w:top w:val="single" w:sz="2" w:space="0" w:color="auto"/>
              <w:left w:val="single" w:sz="2" w:space="0" w:color="auto"/>
              <w:bottom w:val="single" w:sz="2" w:space="0" w:color="auto"/>
              <w:right w:val="single" w:sz="2" w:space="0" w:color="auto"/>
            </w:tcBorders>
          </w:tcPr>
          <w:p w14:paraId="1E1A4D30"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720FFF67" w14:textId="5E7FA097" w:rsidR="00133AC5" w:rsidRPr="00A559A0" w:rsidRDefault="00867E96" w:rsidP="0033215E">
            <w:pPr>
              <w:rPr>
                <w:rFonts w:eastAsia="Times New Roman" w:cs="Arial"/>
                <w:color w:val="0F0F0F"/>
                <w:sz w:val="18"/>
                <w:szCs w:val="18"/>
              </w:rPr>
            </w:pPr>
            <w:r w:rsidRPr="00A559A0">
              <w:rPr>
                <w:rFonts w:eastAsia="Times New Roman" w:cs="Arial"/>
                <w:color w:val="0F0F0F"/>
                <w:sz w:val="18"/>
                <w:szCs w:val="18"/>
              </w:rPr>
              <w:t>Identifiant du</w:t>
            </w:r>
            <w:r w:rsidR="00133AC5" w:rsidRPr="00A559A0">
              <w:rPr>
                <w:rFonts w:eastAsia="Times New Roman" w:cs="Arial"/>
                <w:color w:val="0F0F0F"/>
                <w:sz w:val="18"/>
                <w:szCs w:val="18"/>
              </w:rPr>
              <w:t xml:space="preserve"> GROUP TICKET.</w:t>
            </w:r>
          </w:p>
        </w:tc>
      </w:tr>
      <w:tr w:rsidR="00133AC5" w:rsidRPr="00A559A0" w14:paraId="691EA280" w14:textId="77777777" w:rsidTr="0033215E">
        <w:tc>
          <w:tcPr>
            <w:tcW w:w="900" w:type="dxa"/>
            <w:tcBorders>
              <w:top w:val="single" w:sz="2" w:space="0" w:color="auto"/>
              <w:left w:val="single" w:sz="2" w:space="0" w:color="auto"/>
              <w:bottom w:val="single" w:sz="2" w:space="0" w:color="auto"/>
              <w:right w:val="single" w:sz="2" w:space="0" w:color="auto"/>
            </w:tcBorders>
          </w:tcPr>
          <w:p w14:paraId="4BA870CD"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«FK»</w:t>
            </w:r>
          </w:p>
        </w:tc>
        <w:tc>
          <w:tcPr>
            <w:tcW w:w="1872" w:type="dxa"/>
            <w:tcBorders>
              <w:top w:val="single" w:sz="2" w:space="0" w:color="auto"/>
              <w:left w:val="single" w:sz="2" w:space="0" w:color="auto"/>
              <w:bottom w:val="single" w:sz="2" w:space="0" w:color="auto"/>
              <w:right w:val="single" w:sz="2" w:space="0" w:color="auto"/>
            </w:tcBorders>
          </w:tcPr>
          <w:p w14:paraId="17FC4BC1"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TypeOfConcessionRef</w:t>
            </w:r>
          </w:p>
        </w:tc>
        <w:tc>
          <w:tcPr>
            <w:tcW w:w="2127" w:type="dxa"/>
            <w:tcBorders>
              <w:top w:val="single" w:sz="2" w:space="0" w:color="auto"/>
              <w:left w:val="single" w:sz="2" w:space="0" w:color="auto"/>
              <w:bottom w:val="single" w:sz="2" w:space="0" w:color="auto"/>
              <w:right w:val="single" w:sz="2" w:space="0" w:color="auto"/>
            </w:tcBorders>
          </w:tcPr>
          <w:p w14:paraId="44F2F870"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TypeOfConcessionRef</w:t>
            </w:r>
          </w:p>
        </w:tc>
        <w:tc>
          <w:tcPr>
            <w:tcW w:w="861" w:type="dxa"/>
            <w:tcBorders>
              <w:top w:val="single" w:sz="2" w:space="0" w:color="auto"/>
              <w:left w:val="single" w:sz="2" w:space="0" w:color="auto"/>
              <w:bottom w:val="single" w:sz="2" w:space="0" w:color="auto"/>
              <w:right w:val="single" w:sz="2" w:space="0" w:color="auto"/>
            </w:tcBorders>
          </w:tcPr>
          <w:p w14:paraId="3831CBE9" w14:textId="77777777" w:rsidR="00133AC5" w:rsidRPr="00A559A0" w:rsidRDefault="00133AC5" w:rsidP="0033215E">
            <w:pPr>
              <w:jc w:val="center"/>
              <w:rPr>
                <w:rFonts w:eastAsia="Times New Roman" w:cs="Arial"/>
                <w:color w:val="0F0F0F"/>
                <w:sz w:val="18"/>
                <w:szCs w:val="18"/>
              </w:rPr>
            </w:pPr>
          </w:p>
        </w:tc>
        <w:tc>
          <w:tcPr>
            <w:tcW w:w="4140" w:type="dxa"/>
            <w:tcBorders>
              <w:top w:val="single" w:sz="2" w:space="0" w:color="auto"/>
              <w:left w:val="single" w:sz="2" w:space="0" w:color="auto"/>
              <w:bottom w:val="single" w:sz="2" w:space="0" w:color="auto"/>
              <w:right w:val="single" w:sz="2" w:space="0" w:color="auto"/>
            </w:tcBorders>
          </w:tcPr>
          <w:p w14:paraId="696880B6"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Type of concession to which this group applies.</w:t>
            </w:r>
          </w:p>
        </w:tc>
      </w:tr>
      <w:tr w:rsidR="00133AC5" w:rsidRPr="00A559A0" w14:paraId="00D23C6D" w14:textId="77777777" w:rsidTr="0033215E">
        <w:tc>
          <w:tcPr>
            <w:tcW w:w="900" w:type="dxa"/>
            <w:tcBorders>
              <w:top w:val="single" w:sz="2" w:space="0" w:color="auto"/>
              <w:left w:val="single" w:sz="2" w:space="0" w:color="auto"/>
              <w:bottom w:val="single" w:sz="2" w:space="0" w:color="auto"/>
              <w:right w:val="single" w:sz="2" w:space="0" w:color="auto"/>
            </w:tcBorders>
          </w:tcPr>
          <w:p w14:paraId="574D0747"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XGRP</w:t>
            </w:r>
          </w:p>
        </w:tc>
        <w:tc>
          <w:tcPr>
            <w:tcW w:w="1872" w:type="dxa"/>
            <w:tcBorders>
              <w:top w:val="single" w:sz="2" w:space="0" w:color="auto"/>
              <w:left w:val="single" w:sz="2" w:space="0" w:color="auto"/>
              <w:bottom w:val="single" w:sz="2" w:space="0" w:color="auto"/>
              <w:right w:val="single" w:sz="2" w:space="0" w:color="auto"/>
            </w:tcBorders>
          </w:tcPr>
          <w:p w14:paraId="411D1585" w14:textId="77777777" w:rsidR="00133AC5" w:rsidRPr="00A559A0" w:rsidRDefault="00133AC5" w:rsidP="0033215E">
            <w:pPr>
              <w:rPr>
                <w:rFonts w:eastAsia="Times New Roman" w:cs="Arial"/>
                <w:b/>
                <w:i/>
                <w:color w:val="0F0F0F"/>
                <w:sz w:val="18"/>
                <w:szCs w:val="18"/>
              </w:rPr>
            </w:pPr>
            <w:r w:rsidRPr="00A559A0">
              <w:rPr>
                <w:rFonts w:cs="Arial"/>
                <w:b/>
                <w:i/>
                <w:sz w:val="18"/>
                <w:szCs w:val="18"/>
              </w:rPr>
              <w:t>GroupTicketSizeGroup</w:t>
            </w:r>
          </w:p>
        </w:tc>
        <w:tc>
          <w:tcPr>
            <w:tcW w:w="2127" w:type="dxa"/>
            <w:tcBorders>
              <w:top w:val="single" w:sz="2" w:space="0" w:color="auto"/>
              <w:left w:val="single" w:sz="2" w:space="0" w:color="auto"/>
              <w:bottom w:val="single" w:sz="2" w:space="0" w:color="auto"/>
              <w:right w:val="single" w:sz="2" w:space="0" w:color="auto"/>
            </w:tcBorders>
          </w:tcPr>
          <w:p w14:paraId="13CF6A48" w14:textId="77777777" w:rsidR="00133AC5" w:rsidRPr="00A559A0" w:rsidRDefault="00133AC5" w:rsidP="0033215E">
            <w:pPr>
              <w:rPr>
                <w:rFonts w:eastAsia="Times New Roman" w:cs="Arial"/>
                <w:i/>
                <w:color w:val="0F0F0F"/>
                <w:sz w:val="18"/>
                <w:szCs w:val="18"/>
              </w:rPr>
            </w:pPr>
            <w:r w:rsidRPr="00A559A0">
              <w:rPr>
                <w:rFonts w:eastAsia="Times New Roman" w:cs="Arial"/>
                <w:b/>
                <w:i/>
                <w:color w:val="0F0F0F"/>
                <w:sz w:val="18"/>
                <w:szCs w:val="24"/>
                <w:u w:val="single"/>
              </w:rPr>
              <w:t>xmlGroup</w:t>
            </w:r>
          </w:p>
        </w:tc>
        <w:tc>
          <w:tcPr>
            <w:tcW w:w="861" w:type="dxa"/>
            <w:tcBorders>
              <w:top w:val="single" w:sz="2" w:space="0" w:color="auto"/>
              <w:left w:val="single" w:sz="2" w:space="0" w:color="auto"/>
              <w:bottom w:val="single" w:sz="2" w:space="0" w:color="auto"/>
              <w:right w:val="single" w:sz="2" w:space="0" w:color="auto"/>
            </w:tcBorders>
          </w:tcPr>
          <w:p w14:paraId="172D1344"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748D9A4"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Elements relating to size of group.</w:t>
            </w:r>
          </w:p>
        </w:tc>
      </w:tr>
      <w:tr w:rsidR="00133AC5" w:rsidRPr="00A559A0" w14:paraId="688C4A84" w14:textId="77777777" w:rsidTr="0033215E">
        <w:tc>
          <w:tcPr>
            <w:tcW w:w="900" w:type="dxa"/>
            <w:tcBorders>
              <w:top w:val="single" w:sz="2" w:space="0" w:color="auto"/>
              <w:left w:val="single" w:sz="2" w:space="0" w:color="auto"/>
              <w:bottom w:val="single" w:sz="2" w:space="0" w:color="auto"/>
              <w:right w:val="single" w:sz="2" w:space="0" w:color="auto"/>
            </w:tcBorders>
          </w:tcPr>
          <w:p w14:paraId="1C64DEE4"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XGRP</w:t>
            </w:r>
          </w:p>
        </w:tc>
        <w:tc>
          <w:tcPr>
            <w:tcW w:w="1872" w:type="dxa"/>
            <w:tcBorders>
              <w:top w:val="single" w:sz="2" w:space="0" w:color="auto"/>
              <w:left w:val="single" w:sz="2" w:space="0" w:color="auto"/>
              <w:bottom w:val="single" w:sz="2" w:space="0" w:color="auto"/>
              <w:right w:val="single" w:sz="2" w:space="0" w:color="auto"/>
            </w:tcBorders>
          </w:tcPr>
          <w:p w14:paraId="64C79AA2" w14:textId="77777777" w:rsidR="00133AC5" w:rsidRPr="00A559A0" w:rsidRDefault="00133AC5" w:rsidP="0033215E">
            <w:pPr>
              <w:rPr>
                <w:rFonts w:eastAsia="Times New Roman" w:cs="Arial"/>
                <w:color w:val="0F0F0F"/>
                <w:sz w:val="18"/>
                <w:szCs w:val="18"/>
              </w:rPr>
            </w:pPr>
            <w:r w:rsidRPr="00A559A0">
              <w:rPr>
                <w:rFonts w:cs="Arial"/>
                <w:b/>
                <w:i/>
                <w:sz w:val="18"/>
                <w:szCs w:val="18"/>
              </w:rPr>
              <w:t>GroupTicketCalculationGroup</w:t>
            </w:r>
          </w:p>
        </w:tc>
        <w:tc>
          <w:tcPr>
            <w:tcW w:w="2127" w:type="dxa"/>
            <w:tcBorders>
              <w:top w:val="single" w:sz="2" w:space="0" w:color="auto"/>
              <w:left w:val="single" w:sz="2" w:space="0" w:color="auto"/>
              <w:bottom w:val="single" w:sz="2" w:space="0" w:color="auto"/>
              <w:right w:val="single" w:sz="2" w:space="0" w:color="auto"/>
            </w:tcBorders>
          </w:tcPr>
          <w:p w14:paraId="58841AF8"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24"/>
                <w:u w:val="single"/>
              </w:rPr>
              <w:t>xmlGroup</w:t>
            </w:r>
          </w:p>
        </w:tc>
        <w:tc>
          <w:tcPr>
            <w:tcW w:w="861" w:type="dxa"/>
            <w:tcBorders>
              <w:top w:val="single" w:sz="2" w:space="0" w:color="auto"/>
              <w:left w:val="single" w:sz="2" w:space="0" w:color="auto"/>
              <w:bottom w:val="single" w:sz="2" w:space="0" w:color="auto"/>
              <w:right w:val="single" w:sz="2" w:space="0" w:color="auto"/>
            </w:tcBorders>
          </w:tcPr>
          <w:p w14:paraId="5F0B83A5"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7C62BD4"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Elements relating to calculation of group discount.</w:t>
            </w:r>
          </w:p>
        </w:tc>
      </w:tr>
      <w:tr w:rsidR="00133AC5" w:rsidRPr="00A559A0" w14:paraId="7E61DD27" w14:textId="77777777" w:rsidTr="0033215E">
        <w:tc>
          <w:tcPr>
            <w:tcW w:w="900" w:type="dxa"/>
            <w:tcBorders>
              <w:top w:val="single" w:sz="2" w:space="0" w:color="auto"/>
              <w:left w:val="single" w:sz="2" w:space="0" w:color="auto"/>
              <w:bottom w:val="single" w:sz="2" w:space="0" w:color="auto"/>
              <w:right w:val="single" w:sz="2" w:space="0" w:color="auto"/>
            </w:tcBorders>
          </w:tcPr>
          <w:p w14:paraId="6913965F" w14:textId="77777777" w:rsidR="00133AC5" w:rsidRPr="00A559A0" w:rsidRDefault="00133AC5" w:rsidP="0033215E">
            <w:pPr>
              <w:jc w:val="center"/>
              <w:rPr>
                <w:rFonts w:eastAsia="Times New Roman" w:cs="Arial"/>
                <w:color w:val="0F0F0F"/>
                <w:sz w:val="18"/>
                <w:szCs w:val="18"/>
              </w:rPr>
            </w:pPr>
            <w:r w:rsidRPr="00A559A0">
              <w:rPr>
                <w:rFonts w:eastAsia="Times New Roman"/>
                <w:color w:val="0F0F0F"/>
                <w:sz w:val="18"/>
                <w:szCs w:val="18"/>
              </w:rPr>
              <w:t>«enum»</w:t>
            </w:r>
          </w:p>
        </w:tc>
        <w:tc>
          <w:tcPr>
            <w:tcW w:w="1872" w:type="dxa"/>
            <w:tcBorders>
              <w:top w:val="single" w:sz="2" w:space="0" w:color="auto"/>
              <w:left w:val="single" w:sz="2" w:space="0" w:color="auto"/>
              <w:bottom w:val="single" w:sz="2" w:space="0" w:color="auto"/>
              <w:right w:val="single" w:sz="2" w:space="0" w:color="auto"/>
            </w:tcBorders>
          </w:tcPr>
          <w:p w14:paraId="2F7CB459"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JointCheckIn</w:t>
            </w:r>
          </w:p>
        </w:tc>
        <w:tc>
          <w:tcPr>
            <w:tcW w:w="2127" w:type="dxa"/>
            <w:tcBorders>
              <w:top w:val="single" w:sz="2" w:space="0" w:color="auto"/>
              <w:left w:val="single" w:sz="2" w:space="0" w:color="auto"/>
              <w:bottom w:val="single" w:sz="2" w:space="0" w:color="auto"/>
              <w:right w:val="single" w:sz="2" w:space="0" w:color="auto"/>
            </w:tcBorders>
          </w:tcPr>
          <w:p w14:paraId="5E1F7B25" w14:textId="77777777" w:rsidR="00133AC5" w:rsidRPr="00A559A0" w:rsidRDefault="00133AC5" w:rsidP="0033215E">
            <w:pPr>
              <w:rPr>
                <w:rFonts w:eastAsia="Times New Roman" w:cs="Arial"/>
                <w:i/>
                <w:color w:val="0F0F0F"/>
                <w:sz w:val="18"/>
                <w:szCs w:val="18"/>
              </w:rPr>
            </w:pPr>
            <w:r w:rsidRPr="00A559A0">
              <w:rPr>
                <w:rFonts w:eastAsia="Times New Roman" w:cs="Arial"/>
                <w:i/>
                <w:color w:val="0F0F0F"/>
                <w:sz w:val="18"/>
                <w:szCs w:val="18"/>
              </w:rPr>
              <w:t>GroupCheckInEnum</w:t>
            </w:r>
          </w:p>
        </w:tc>
        <w:tc>
          <w:tcPr>
            <w:tcW w:w="861" w:type="dxa"/>
            <w:tcBorders>
              <w:top w:val="single" w:sz="2" w:space="0" w:color="auto"/>
              <w:left w:val="single" w:sz="2" w:space="0" w:color="auto"/>
              <w:bottom w:val="single" w:sz="2" w:space="0" w:color="auto"/>
              <w:right w:val="single" w:sz="2" w:space="0" w:color="auto"/>
            </w:tcBorders>
          </w:tcPr>
          <w:p w14:paraId="78C418D9"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5FA37F1"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Whether joint check in is required. See allowed values below.</w:t>
            </w:r>
          </w:p>
          <w:p w14:paraId="3B40DCD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No group check in.</w:t>
            </w:r>
          </w:p>
          <w:p w14:paraId="4263DD3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required</w:t>
            </w:r>
            <w:r w:rsidRPr="00A559A0">
              <w:rPr>
                <w:rFonts w:eastAsia="Times New Roman" w:cs="Arial"/>
                <w:i/>
                <w:iCs/>
                <w:color w:val="0F0F0F"/>
                <w:sz w:val="18"/>
                <w:szCs w:val="24"/>
              </w:rPr>
              <w:tab/>
              <w:t>Passengers shall check in together.</w:t>
            </w:r>
          </w:p>
          <w:p w14:paraId="0C2B90E2"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allowed</w:t>
            </w:r>
            <w:r w:rsidRPr="00A559A0">
              <w:rPr>
                <w:rFonts w:eastAsia="Times New Roman" w:cs="Arial"/>
                <w:i/>
                <w:iCs/>
                <w:color w:val="0F0F0F"/>
                <w:sz w:val="18"/>
                <w:szCs w:val="24"/>
              </w:rPr>
              <w:tab/>
              <w:t>Passengers may check in together.</w:t>
            </w:r>
          </w:p>
        </w:tc>
      </w:tr>
      <w:tr w:rsidR="00133AC5" w:rsidRPr="00A559A0" w14:paraId="6A9BFF2D" w14:textId="77777777" w:rsidTr="0033215E">
        <w:tc>
          <w:tcPr>
            <w:tcW w:w="900" w:type="dxa"/>
            <w:tcBorders>
              <w:top w:val="single" w:sz="2" w:space="0" w:color="auto"/>
              <w:left w:val="single" w:sz="2" w:space="0" w:color="auto"/>
              <w:bottom w:val="single" w:sz="2" w:space="0" w:color="auto"/>
              <w:right w:val="single" w:sz="2" w:space="0" w:color="auto"/>
            </w:tcBorders>
          </w:tcPr>
          <w:p w14:paraId="0B6E2412" w14:textId="77777777" w:rsidR="00133AC5" w:rsidRPr="00A559A0" w:rsidRDefault="00133AC5" w:rsidP="0033215E">
            <w:pPr>
              <w:jc w:val="center"/>
              <w:rPr>
                <w:rFonts w:eastAsia="Times New Roman" w:cs="Arial"/>
                <w:color w:val="0F0F0F"/>
                <w:sz w:val="18"/>
                <w:szCs w:val="18"/>
              </w:rPr>
            </w:pPr>
            <w:r w:rsidRPr="00A559A0">
              <w:rPr>
                <w:rFonts w:eastAsia="Times New Roman"/>
                <w:color w:val="0F0F0F"/>
                <w:sz w:val="18"/>
                <w:szCs w:val="18"/>
              </w:rPr>
              <w:t>«enum»</w:t>
            </w:r>
          </w:p>
        </w:tc>
        <w:tc>
          <w:tcPr>
            <w:tcW w:w="1872" w:type="dxa"/>
            <w:tcBorders>
              <w:top w:val="single" w:sz="2" w:space="0" w:color="auto"/>
              <w:left w:val="single" w:sz="2" w:space="0" w:color="auto"/>
              <w:bottom w:val="single" w:sz="2" w:space="0" w:color="auto"/>
              <w:right w:val="single" w:sz="2" w:space="0" w:color="auto"/>
            </w:tcBorders>
          </w:tcPr>
          <w:p w14:paraId="1B6A869B"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Ticketing</w:t>
            </w:r>
          </w:p>
        </w:tc>
        <w:tc>
          <w:tcPr>
            <w:tcW w:w="2127" w:type="dxa"/>
            <w:tcBorders>
              <w:top w:val="single" w:sz="2" w:space="0" w:color="auto"/>
              <w:left w:val="single" w:sz="2" w:space="0" w:color="auto"/>
              <w:bottom w:val="single" w:sz="2" w:space="0" w:color="auto"/>
              <w:right w:val="single" w:sz="2" w:space="0" w:color="auto"/>
            </w:tcBorders>
          </w:tcPr>
          <w:p w14:paraId="60BAA766"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GroupTicketingEnum</w:t>
            </w:r>
          </w:p>
        </w:tc>
        <w:tc>
          <w:tcPr>
            <w:tcW w:w="861" w:type="dxa"/>
            <w:tcBorders>
              <w:top w:val="single" w:sz="2" w:space="0" w:color="auto"/>
              <w:left w:val="single" w:sz="2" w:space="0" w:color="auto"/>
              <w:bottom w:val="single" w:sz="2" w:space="0" w:color="auto"/>
              <w:right w:val="single" w:sz="2" w:space="0" w:color="auto"/>
            </w:tcBorders>
          </w:tcPr>
          <w:p w14:paraId="73B4CBA5"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9F55FBD" w14:textId="754534F8"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Nature of tickets issued for group. See allowed values </w:t>
            </w:r>
          </w:p>
          <w:p w14:paraId="5566DDF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allOnOneTicket</w:t>
            </w:r>
            <w:r w:rsidRPr="00A559A0">
              <w:rPr>
                <w:rFonts w:eastAsia="Times New Roman" w:cs="Arial"/>
                <w:i/>
                <w:iCs/>
                <w:color w:val="0F0F0F"/>
                <w:sz w:val="18"/>
                <w:szCs w:val="24"/>
              </w:rPr>
              <w:tab/>
              <w:t>A single ticket is issued for the whole group.</w:t>
            </w:r>
          </w:p>
          <w:p w14:paraId="665DC31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separateTickets</w:t>
            </w:r>
            <w:r w:rsidRPr="00A559A0">
              <w:rPr>
                <w:rFonts w:eastAsia="Times New Roman" w:cs="Arial"/>
                <w:i/>
                <w:iCs/>
                <w:color w:val="0F0F0F"/>
                <w:sz w:val="18"/>
                <w:szCs w:val="24"/>
              </w:rPr>
              <w:tab/>
              <w:t>Separate tickets are issued for each member of the group.</w:t>
            </w:r>
          </w:p>
          <w:p w14:paraId="36112C7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ticketWithCoupons</w:t>
            </w:r>
            <w:r w:rsidRPr="00A559A0">
              <w:rPr>
                <w:rFonts w:eastAsia="Times New Roman" w:cs="Arial"/>
                <w:i/>
                <w:iCs/>
                <w:color w:val="0F0F0F"/>
                <w:sz w:val="18"/>
                <w:szCs w:val="24"/>
              </w:rPr>
              <w:tab/>
              <w:t>There is a main ticket with coupons for each member.</w:t>
            </w:r>
          </w:p>
          <w:p w14:paraId="4BE350B5"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ticketing.</w:t>
            </w:r>
          </w:p>
        </w:tc>
      </w:tr>
      <w:tr w:rsidR="00133AC5" w:rsidRPr="00A559A0" w14:paraId="196E2CEB" w14:textId="77777777" w:rsidTr="0033215E">
        <w:tc>
          <w:tcPr>
            <w:tcW w:w="900" w:type="dxa"/>
            <w:tcBorders>
              <w:top w:val="single" w:sz="2" w:space="0" w:color="auto"/>
              <w:left w:val="single" w:sz="2" w:space="0" w:color="auto"/>
              <w:bottom w:val="single" w:sz="2" w:space="0" w:color="auto"/>
              <w:right w:val="single" w:sz="2" w:space="0" w:color="auto"/>
            </w:tcBorders>
          </w:tcPr>
          <w:p w14:paraId="7D994FDD"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872" w:type="dxa"/>
            <w:tcBorders>
              <w:top w:val="single" w:sz="2" w:space="0" w:color="auto"/>
              <w:left w:val="single" w:sz="2" w:space="0" w:color="auto"/>
              <w:bottom w:val="single" w:sz="2" w:space="0" w:color="auto"/>
              <w:right w:val="single" w:sz="2" w:space="0" w:color="auto"/>
            </w:tcBorders>
          </w:tcPr>
          <w:p w14:paraId="7D99CE69"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GroupBookingFacility</w:t>
            </w:r>
          </w:p>
        </w:tc>
        <w:tc>
          <w:tcPr>
            <w:tcW w:w="2127" w:type="dxa"/>
            <w:tcBorders>
              <w:top w:val="single" w:sz="2" w:space="0" w:color="auto"/>
              <w:left w:val="single" w:sz="2" w:space="0" w:color="auto"/>
              <w:bottom w:val="single" w:sz="2" w:space="0" w:color="auto"/>
              <w:right w:val="single" w:sz="2" w:space="0" w:color="auto"/>
            </w:tcBorders>
          </w:tcPr>
          <w:p w14:paraId="10909F8A"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GroupBookingEnum</w:t>
            </w:r>
          </w:p>
        </w:tc>
        <w:tc>
          <w:tcPr>
            <w:tcW w:w="861" w:type="dxa"/>
            <w:tcBorders>
              <w:top w:val="single" w:sz="2" w:space="0" w:color="auto"/>
              <w:left w:val="single" w:sz="2" w:space="0" w:color="auto"/>
              <w:bottom w:val="single" w:sz="2" w:space="0" w:color="auto"/>
              <w:right w:val="single" w:sz="2" w:space="0" w:color="auto"/>
            </w:tcBorders>
          </w:tcPr>
          <w:p w14:paraId="17451B5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135D661"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Type of Group Booking allowed. See NeTEx Part1.</w:t>
            </w:r>
          </w:p>
        </w:tc>
      </w:tr>
    </w:tbl>
    <w:p w14:paraId="32BDF981" w14:textId="77777777" w:rsidR="00133AC5" w:rsidRPr="00A559A0" w:rsidRDefault="00133AC5" w:rsidP="00133AC5">
      <w:pPr>
        <w:rPr>
          <w:rFonts w:eastAsia="Times New Roman" w:cs="Arial"/>
          <w:color w:val="0F0F0F"/>
          <w:szCs w:val="24"/>
        </w:rPr>
      </w:pPr>
    </w:p>
    <w:p w14:paraId="3D19A44D" w14:textId="77777777" w:rsidR="00133AC5" w:rsidRPr="00A559A0" w:rsidRDefault="00133AC5" w:rsidP="00133AC5">
      <w:pPr>
        <w:rPr>
          <w:rFonts w:cs="Arial"/>
        </w:rPr>
      </w:pPr>
    </w:p>
    <w:p w14:paraId="1BC10108" w14:textId="77777777" w:rsidR="00133AC5" w:rsidRPr="00A559A0" w:rsidRDefault="00133AC5" w:rsidP="00133AC5">
      <w:pPr>
        <w:pStyle w:val="a3"/>
        <w:tabs>
          <w:tab w:val="clear" w:pos="640"/>
          <w:tab w:val="clear" w:pos="720"/>
          <w:tab w:val="clear" w:pos="880"/>
        </w:tabs>
        <w:spacing w:before="240"/>
        <w:ind w:left="641" w:hanging="641"/>
        <w:jc w:val="both"/>
      </w:pPr>
      <w:bookmarkStart w:id="302" w:name="_Toc86936175"/>
      <w:r w:rsidRPr="00A559A0">
        <w:rPr>
          <w:rFonts w:cs="Arial"/>
        </w:rPr>
        <w:t>GroupTicketSizeGroup – Group</w:t>
      </w:r>
      <w:bookmarkEnd w:id="302"/>
    </w:p>
    <w:p w14:paraId="56514854"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 xml:space="preserve">The </w:t>
      </w:r>
      <w:r w:rsidRPr="00A559A0">
        <w:rPr>
          <w:rFonts w:cs="Arial"/>
          <w:b/>
          <w:i/>
        </w:rPr>
        <w:t>GroupTicketSizeGroup</w:t>
      </w:r>
      <w:r w:rsidRPr="00A559A0">
        <w:rPr>
          <w:rFonts w:cs="Arial"/>
        </w:rPr>
        <w:t xml:space="preserve"> </w:t>
      </w:r>
      <w:r w:rsidRPr="00A559A0">
        <w:rPr>
          <w:rStyle w:val="FieldLabel"/>
          <w:rFonts w:eastAsia="Times New Roman" w:cs="Arial"/>
          <w:color w:val="0F0F0F"/>
          <w:szCs w:val="24"/>
        </w:rPr>
        <w:t>specifies the number and characteristics of persons entitled to travel in addition to the holder of an access right.</w:t>
      </w:r>
    </w:p>
    <w:p w14:paraId="07508FBE" w14:textId="4CDE6821"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11</w:t>
      </w:r>
      <w:r w:rsidRPr="00A559A0">
        <w:rPr>
          <w:rFonts w:cs="Arial"/>
        </w:rPr>
        <w:fldChar w:fldCharType="end"/>
      </w:r>
      <w:r w:rsidRPr="00A559A0">
        <w:rPr>
          <w:rFonts w:cs="Arial"/>
        </w:rPr>
        <w:t xml:space="preserve"> – </w:t>
      </w:r>
      <w:r w:rsidRPr="00A559A0">
        <w:rPr>
          <w:rFonts w:cs="Arial"/>
          <w:i/>
        </w:rPr>
        <w:t>GroupTicketSizeGroup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2DB6F143"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8A71B9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DDAC9E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4D80460F"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D0C8EA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5C8A6E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0FC2850F" w14:textId="77777777" w:rsidTr="0033215E">
        <w:tc>
          <w:tcPr>
            <w:tcW w:w="900" w:type="dxa"/>
            <w:tcBorders>
              <w:top w:val="single" w:sz="2" w:space="0" w:color="auto"/>
              <w:left w:val="single" w:sz="2" w:space="0" w:color="auto"/>
              <w:bottom w:val="single" w:sz="2" w:space="0" w:color="auto"/>
              <w:right w:val="single" w:sz="2" w:space="0" w:color="auto"/>
            </w:tcBorders>
          </w:tcPr>
          <w:p w14:paraId="5E5263FD"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9D2DA2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MinimumNumberOfPersons</w:t>
            </w:r>
          </w:p>
        </w:tc>
        <w:tc>
          <w:tcPr>
            <w:tcW w:w="2160" w:type="dxa"/>
            <w:tcBorders>
              <w:top w:val="single" w:sz="2" w:space="0" w:color="auto"/>
              <w:left w:val="single" w:sz="2" w:space="0" w:color="auto"/>
              <w:bottom w:val="single" w:sz="2" w:space="0" w:color="auto"/>
              <w:right w:val="single" w:sz="2" w:space="0" w:color="auto"/>
            </w:tcBorders>
          </w:tcPr>
          <w:p w14:paraId="4907933C"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NumberOfPersons</w:t>
            </w:r>
          </w:p>
        </w:tc>
        <w:tc>
          <w:tcPr>
            <w:tcW w:w="1080" w:type="dxa"/>
            <w:tcBorders>
              <w:top w:val="single" w:sz="2" w:space="0" w:color="auto"/>
              <w:left w:val="single" w:sz="2" w:space="0" w:color="auto"/>
              <w:bottom w:val="single" w:sz="2" w:space="0" w:color="auto"/>
              <w:right w:val="single" w:sz="2" w:space="0" w:color="auto"/>
            </w:tcBorders>
          </w:tcPr>
          <w:p w14:paraId="42A83DD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B58264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number of persons overall allowed on GROUP TICKET.</w:t>
            </w:r>
          </w:p>
        </w:tc>
      </w:tr>
      <w:tr w:rsidR="00133AC5" w:rsidRPr="00A559A0" w14:paraId="466690E7" w14:textId="77777777" w:rsidTr="0033215E">
        <w:tc>
          <w:tcPr>
            <w:tcW w:w="900" w:type="dxa"/>
            <w:tcBorders>
              <w:top w:val="single" w:sz="2" w:space="0" w:color="auto"/>
              <w:left w:val="single" w:sz="2" w:space="0" w:color="auto"/>
              <w:bottom w:val="single" w:sz="2" w:space="0" w:color="auto"/>
              <w:right w:val="single" w:sz="2" w:space="0" w:color="auto"/>
            </w:tcBorders>
          </w:tcPr>
          <w:p w14:paraId="34775A8E"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1D9C5B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MaximumNumberOfPersons</w:t>
            </w:r>
          </w:p>
        </w:tc>
        <w:tc>
          <w:tcPr>
            <w:tcW w:w="2160" w:type="dxa"/>
            <w:tcBorders>
              <w:top w:val="single" w:sz="2" w:space="0" w:color="auto"/>
              <w:left w:val="single" w:sz="2" w:space="0" w:color="auto"/>
              <w:bottom w:val="single" w:sz="2" w:space="0" w:color="auto"/>
              <w:right w:val="single" w:sz="2" w:space="0" w:color="auto"/>
            </w:tcBorders>
          </w:tcPr>
          <w:p w14:paraId="7A82C5E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NumberOfPersons</w:t>
            </w:r>
          </w:p>
        </w:tc>
        <w:tc>
          <w:tcPr>
            <w:tcW w:w="1080" w:type="dxa"/>
            <w:tcBorders>
              <w:top w:val="single" w:sz="2" w:space="0" w:color="auto"/>
              <w:left w:val="single" w:sz="2" w:space="0" w:color="auto"/>
              <w:bottom w:val="single" w:sz="2" w:space="0" w:color="auto"/>
              <w:right w:val="single" w:sz="2" w:space="0" w:color="auto"/>
            </w:tcBorders>
          </w:tcPr>
          <w:p w14:paraId="05F0547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FE52FC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number of persons overall allowed on GROUP TICKET.</w:t>
            </w:r>
          </w:p>
        </w:tc>
      </w:tr>
      <w:tr w:rsidR="00133AC5" w:rsidRPr="00A559A0" w14:paraId="45E122F8" w14:textId="77777777" w:rsidTr="0033215E">
        <w:tc>
          <w:tcPr>
            <w:tcW w:w="900" w:type="dxa"/>
            <w:tcBorders>
              <w:top w:val="single" w:sz="2" w:space="0" w:color="auto"/>
              <w:left w:val="single" w:sz="2" w:space="0" w:color="auto"/>
              <w:bottom w:val="single" w:sz="2" w:space="0" w:color="auto"/>
              <w:right w:val="single" w:sz="2" w:space="0" w:color="auto"/>
            </w:tcBorders>
          </w:tcPr>
          <w:p w14:paraId="67D1BCF7"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44B41C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MinimumNumberOfCardHolders</w:t>
            </w:r>
          </w:p>
        </w:tc>
        <w:tc>
          <w:tcPr>
            <w:tcW w:w="2160" w:type="dxa"/>
            <w:tcBorders>
              <w:top w:val="single" w:sz="2" w:space="0" w:color="auto"/>
              <w:left w:val="single" w:sz="2" w:space="0" w:color="auto"/>
              <w:bottom w:val="single" w:sz="2" w:space="0" w:color="auto"/>
              <w:right w:val="single" w:sz="2" w:space="0" w:color="auto"/>
            </w:tcBorders>
          </w:tcPr>
          <w:p w14:paraId="06270DF1"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NumberOfPersons</w:t>
            </w:r>
          </w:p>
        </w:tc>
        <w:tc>
          <w:tcPr>
            <w:tcW w:w="1080" w:type="dxa"/>
            <w:tcBorders>
              <w:top w:val="single" w:sz="2" w:space="0" w:color="auto"/>
              <w:left w:val="single" w:sz="2" w:space="0" w:color="auto"/>
              <w:bottom w:val="single" w:sz="2" w:space="0" w:color="auto"/>
              <w:right w:val="single" w:sz="2" w:space="0" w:color="auto"/>
            </w:tcBorders>
          </w:tcPr>
          <w:p w14:paraId="234E954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8C12CD2"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Minimum number of card holders required to qualify for this GROUP TICKET.</w:t>
            </w:r>
          </w:p>
        </w:tc>
      </w:tr>
      <w:tr w:rsidR="00133AC5" w:rsidRPr="00A559A0" w14:paraId="02C32081" w14:textId="77777777" w:rsidTr="0033215E">
        <w:tc>
          <w:tcPr>
            <w:tcW w:w="900" w:type="dxa"/>
            <w:tcBorders>
              <w:top w:val="single" w:sz="2" w:space="0" w:color="auto"/>
              <w:left w:val="single" w:sz="2" w:space="0" w:color="auto"/>
              <w:bottom w:val="single" w:sz="2" w:space="0" w:color="auto"/>
              <w:right w:val="single" w:sz="2" w:space="0" w:color="auto"/>
            </w:tcBorders>
          </w:tcPr>
          <w:p w14:paraId="69076426" w14:textId="77777777" w:rsidR="00133AC5" w:rsidRPr="00A559A0" w:rsidRDefault="00133AC5" w:rsidP="0033215E">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5B9A00C3"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companionProfiles</w:t>
            </w:r>
          </w:p>
        </w:tc>
        <w:tc>
          <w:tcPr>
            <w:tcW w:w="2160" w:type="dxa"/>
            <w:tcBorders>
              <w:top w:val="single" w:sz="2" w:space="0" w:color="auto"/>
              <w:left w:val="single" w:sz="2" w:space="0" w:color="auto"/>
              <w:bottom w:val="single" w:sz="2" w:space="0" w:color="auto"/>
              <w:right w:val="single" w:sz="2" w:space="0" w:color="auto"/>
            </w:tcBorders>
          </w:tcPr>
          <w:p w14:paraId="3E1C1574"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CompanionProfile</w:t>
            </w:r>
          </w:p>
        </w:tc>
        <w:tc>
          <w:tcPr>
            <w:tcW w:w="1080" w:type="dxa"/>
            <w:tcBorders>
              <w:top w:val="single" w:sz="2" w:space="0" w:color="auto"/>
              <w:left w:val="single" w:sz="2" w:space="0" w:color="auto"/>
              <w:bottom w:val="single" w:sz="2" w:space="0" w:color="auto"/>
              <w:right w:val="single" w:sz="2" w:space="0" w:color="auto"/>
            </w:tcBorders>
          </w:tcPr>
          <w:p w14:paraId="566FCA1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19A8FB73"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COMPANION OR GROUP</w:t>
            </w:r>
            <w:r w:rsidRPr="00A559A0">
              <w:rPr>
                <w:rFonts w:eastAsia="Times New Roman" w:cs="Arial"/>
                <w:i/>
                <w:color w:val="0F0F0F"/>
                <w:sz w:val="18"/>
                <w:szCs w:val="24"/>
              </w:rPr>
              <w:t xml:space="preserve"> </w:t>
            </w:r>
            <w:r w:rsidRPr="00A559A0">
              <w:rPr>
                <w:rFonts w:eastAsia="Times New Roman" w:cs="Arial"/>
                <w:color w:val="0F0F0F"/>
                <w:sz w:val="18"/>
                <w:szCs w:val="24"/>
              </w:rPr>
              <w:t>allowed in each USER PROFILE category.</w:t>
            </w:r>
          </w:p>
        </w:tc>
      </w:tr>
    </w:tbl>
    <w:p w14:paraId="12C2B169" w14:textId="77777777" w:rsidR="00133AC5" w:rsidRPr="00A559A0" w:rsidRDefault="00133AC5" w:rsidP="00133AC5">
      <w:pPr>
        <w:rPr>
          <w:rFonts w:eastAsia="Times New Roman" w:cs="Arial"/>
          <w:color w:val="0F0F0F"/>
          <w:szCs w:val="24"/>
        </w:rPr>
      </w:pPr>
    </w:p>
    <w:p w14:paraId="521CB3A1" w14:textId="77777777" w:rsidR="00133AC5" w:rsidRPr="00A559A0" w:rsidRDefault="00133AC5" w:rsidP="00133AC5"/>
    <w:p w14:paraId="322417F5" w14:textId="77777777" w:rsidR="00133AC5" w:rsidRPr="00A559A0" w:rsidRDefault="00133AC5" w:rsidP="00133AC5">
      <w:pPr>
        <w:pStyle w:val="a3"/>
        <w:tabs>
          <w:tab w:val="clear" w:pos="640"/>
          <w:tab w:val="clear" w:pos="720"/>
          <w:tab w:val="clear" w:pos="880"/>
        </w:tabs>
        <w:spacing w:before="240"/>
        <w:ind w:left="641" w:hanging="641"/>
        <w:jc w:val="both"/>
      </w:pPr>
      <w:bookmarkStart w:id="303" w:name="_Toc86936176"/>
      <w:r w:rsidRPr="00A559A0">
        <w:rPr>
          <w:rFonts w:cs="Arial"/>
          <w:i/>
        </w:rPr>
        <w:t>GroupTicketCalculationGroup</w:t>
      </w:r>
      <w:r w:rsidRPr="00A559A0">
        <w:rPr>
          <w:rFonts w:cs="Arial"/>
        </w:rPr>
        <w:t xml:space="preserve"> – Group</w:t>
      </w:r>
      <w:bookmarkEnd w:id="303"/>
    </w:p>
    <w:p w14:paraId="2DB7DE22"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 xml:space="preserve">The </w:t>
      </w:r>
      <w:r w:rsidRPr="00A559A0">
        <w:rPr>
          <w:rFonts w:cs="Arial"/>
          <w:i/>
        </w:rPr>
        <w:t>GroupTicketCalculationGroup</w:t>
      </w:r>
      <w:r w:rsidRPr="00A559A0">
        <w:rPr>
          <w:rFonts w:cs="Arial"/>
        </w:rPr>
        <w:t xml:space="preserve"> </w:t>
      </w:r>
      <w:r w:rsidRPr="00A559A0">
        <w:rPr>
          <w:rStyle w:val="FieldLabel"/>
          <w:rFonts w:eastAsia="Times New Roman" w:cs="Arial"/>
          <w:color w:val="0F0F0F"/>
          <w:szCs w:val="24"/>
        </w:rPr>
        <w:t>specifies parameters affecting the calculation of the group discount.</w:t>
      </w:r>
    </w:p>
    <w:p w14:paraId="01D186D0" w14:textId="37F8C392"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12</w:t>
      </w:r>
      <w:r w:rsidRPr="00A559A0">
        <w:rPr>
          <w:rFonts w:cs="Arial"/>
        </w:rPr>
        <w:fldChar w:fldCharType="end"/>
      </w:r>
      <w:r w:rsidRPr="00A559A0">
        <w:rPr>
          <w:rFonts w:cs="Arial"/>
        </w:rPr>
        <w:t xml:space="preserve"> – </w:t>
      </w:r>
      <w:r w:rsidRPr="00A559A0">
        <w:rPr>
          <w:rFonts w:cs="Arial"/>
          <w:i/>
        </w:rPr>
        <w:t>GroupTicketCalculationGroup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379"/>
        <w:gridCol w:w="861"/>
        <w:gridCol w:w="4140"/>
      </w:tblGrid>
      <w:tr w:rsidR="00133AC5" w:rsidRPr="00A559A0" w14:paraId="2C1DBF73"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E2D7F7A"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28041B8"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379" w:type="dxa"/>
            <w:tcBorders>
              <w:top w:val="single" w:sz="2" w:space="0" w:color="auto"/>
              <w:left w:val="single" w:sz="2" w:space="0" w:color="auto"/>
              <w:bottom w:val="single" w:sz="2" w:space="0" w:color="auto"/>
              <w:right w:val="single" w:sz="2" w:space="0" w:color="auto"/>
            </w:tcBorders>
            <w:shd w:val="clear" w:color="auto" w:fill="E6E6E6"/>
          </w:tcPr>
          <w:p w14:paraId="5D65E484"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861" w:type="dxa"/>
            <w:tcBorders>
              <w:top w:val="single" w:sz="2" w:space="0" w:color="auto"/>
              <w:left w:val="single" w:sz="2" w:space="0" w:color="auto"/>
              <w:bottom w:val="single" w:sz="2" w:space="0" w:color="auto"/>
              <w:right w:val="single" w:sz="2" w:space="0" w:color="auto"/>
            </w:tcBorders>
            <w:shd w:val="clear" w:color="auto" w:fill="E6E6E6"/>
          </w:tcPr>
          <w:p w14:paraId="28FC906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C3C308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2279E7F8" w14:textId="77777777" w:rsidTr="0033215E">
        <w:tc>
          <w:tcPr>
            <w:tcW w:w="900" w:type="dxa"/>
            <w:tcBorders>
              <w:top w:val="single" w:sz="2" w:space="0" w:color="auto"/>
              <w:left w:val="single" w:sz="2" w:space="0" w:color="auto"/>
              <w:bottom w:val="single" w:sz="2" w:space="0" w:color="auto"/>
              <w:right w:val="single" w:sz="2" w:space="0" w:color="auto"/>
            </w:tcBorders>
          </w:tcPr>
          <w:p w14:paraId="0C46588D"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1BFCE6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18"/>
              </w:rPr>
              <w:t>PricingBasis</w:t>
            </w:r>
          </w:p>
        </w:tc>
        <w:tc>
          <w:tcPr>
            <w:tcW w:w="2379" w:type="dxa"/>
            <w:tcBorders>
              <w:top w:val="single" w:sz="2" w:space="0" w:color="auto"/>
              <w:left w:val="single" w:sz="2" w:space="0" w:color="auto"/>
              <w:bottom w:val="single" w:sz="2" w:space="0" w:color="auto"/>
              <w:right w:val="single" w:sz="2" w:space="0" w:color="auto"/>
            </w:tcBorders>
          </w:tcPr>
          <w:p w14:paraId="365EDDBA"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18"/>
              </w:rPr>
              <w:t>PerBasisEnum</w:t>
            </w:r>
          </w:p>
        </w:tc>
        <w:tc>
          <w:tcPr>
            <w:tcW w:w="861" w:type="dxa"/>
            <w:tcBorders>
              <w:top w:val="single" w:sz="2" w:space="0" w:color="auto"/>
              <w:left w:val="single" w:sz="2" w:space="0" w:color="auto"/>
              <w:bottom w:val="single" w:sz="2" w:space="0" w:color="auto"/>
              <w:right w:val="single" w:sz="2" w:space="0" w:color="auto"/>
            </w:tcBorders>
          </w:tcPr>
          <w:p w14:paraId="706CEFE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E3C5EC4" w14:textId="77777777" w:rsidR="00133AC5" w:rsidRPr="00A559A0" w:rsidRDefault="00133AC5" w:rsidP="0033215E">
            <w:pPr>
              <w:rPr>
                <w:rFonts w:eastAsia="Calibri" w:cs="Arial"/>
                <w:sz w:val="18"/>
                <w:szCs w:val="18"/>
              </w:rPr>
            </w:pPr>
            <w:r w:rsidRPr="00A559A0">
              <w:rPr>
                <w:rFonts w:eastAsia="Calibri" w:cs="Arial"/>
                <w:sz w:val="18"/>
                <w:szCs w:val="18"/>
              </w:rPr>
              <w:t>Basis on which pricing is done - per whole group or per member. See allowed values below.</w:t>
            </w:r>
          </w:p>
          <w:p w14:paraId="0D0C43C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No companion allowed.</w:t>
            </w:r>
          </w:p>
          <w:p w14:paraId="2A90A9B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free</w:t>
            </w:r>
            <w:r w:rsidRPr="00A559A0">
              <w:rPr>
                <w:rFonts w:eastAsia="Times New Roman" w:cs="Arial"/>
                <w:i/>
                <w:iCs/>
                <w:color w:val="0F0F0F"/>
                <w:sz w:val="18"/>
                <w:szCs w:val="24"/>
              </w:rPr>
              <w:tab/>
              <w:t>All members free.</w:t>
            </w:r>
          </w:p>
          <w:p w14:paraId="0ACCBB5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discountForAll</w:t>
            </w:r>
            <w:r w:rsidRPr="00A559A0">
              <w:rPr>
                <w:rFonts w:eastAsia="Times New Roman" w:cs="Arial"/>
                <w:i/>
                <w:iCs/>
                <w:color w:val="0F0F0F"/>
                <w:sz w:val="18"/>
                <w:szCs w:val="24"/>
              </w:rPr>
              <w:tab/>
              <w:t>Discount for all members of group.</w:t>
            </w:r>
          </w:p>
          <w:p w14:paraId="6B3AA50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discountForFirstMemberOfGroup</w:t>
            </w:r>
            <w:r w:rsidRPr="00A559A0">
              <w:rPr>
                <w:rFonts w:eastAsia="Times New Roman" w:cs="Arial"/>
                <w:i/>
                <w:iCs/>
                <w:color w:val="0F0F0F"/>
                <w:sz w:val="18"/>
                <w:szCs w:val="24"/>
              </w:rPr>
              <w:tab/>
              <w:t>Discount for first member of group only.</w:t>
            </w:r>
          </w:p>
          <w:p w14:paraId="43D9195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discountForSecondAndSubsequentMembersOfGroup</w:t>
            </w:r>
            <w:r w:rsidRPr="00A559A0">
              <w:rPr>
                <w:rFonts w:eastAsia="Times New Roman" w:cs="Arial"/>
                <w:i/>
                <w:iCs/>
                <w:color w:val="0F0F0F"/>
                <w:sz w:val="18"/>
                <w:szCs w:val="24"/>
              </w:rPr>
              <w:tab/>
              <w:t>Discount for second and subsequent member of group.</w:t>
            </w:r>
          </w:p>
          <w:p w14:paraId="7AAEE45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stepDiscount</w:t>
            </w:r>
            <w:r w:rsidRPr="00A559A0">
              <w:rPr>
                <w:rFonts w:eastAsia="Times New Roman" w:cs="Arial"/>
                <w:i/>
                <w:iCs/>
                <w:color w:val="0F0F0F"/>
                <w:sz w:val="18"/>
                <w:szCs w:val="24"/>
              </w:rPr>
              <w:tab/>
              <w:t>Discount depends on number of people in group.</w:t>
            </w:r>
          </w:p>
        </w:tc>
      </w:tr>
      <w:tr w:rsidR="00133AC5" w:rsidRPr="00A559A0" w14:paraId="2A6FAC80" w14:textId="77777777" w:rsidTr="0033215E">
        <w:tc>
          <w:tcPr>
            <w:tcW w:w="900" w:type="dxa"/>
            <w:tcBorders>
              <w:top w:val="single" w:sz="2" w:space="0" w:color="auto"/>
              <w:left w:val="single" w:sz="2" w:space="0" w:color="auto"/>
              <w:bottom w:val="single" w:sz="2" w:space="0" w:color="auto"/>
              <w:right w:val="single" w:sz="2" w:space="0" w:color="auto"/>
            </w:tcBorders>
          </w:tcPr>
          <w:p w14:paraId="39C4E857"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21223E0"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18"/>
              </w:rPr>
              <w:t>MaximumPersonsFree</w:t>
            </w:r>
          </w:p>
        </w:tc>
        <w:tc>
          <w:tcPr>
            <w:tcW w:w="2379" w:type="dxa"/>
            <w:tcBorders>
              <w:top w:val="single" w:sz="2" w:space="0" w:color="auto"/>
              <w:left w:val="single" w:sz="2" w:space="0" w:color="auto"/>
              <w:bottom w:val="single" w:sz="2" w:space="0" w:color="auto"/>
              <w:right w:val="single" w:sz="2" w:space="0" w:color="auto"/>
            </w:tcBorders>
          </w:tcPr>
          <w:p w14:paraId="1CF7332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18"/>
              </w:rPr>
              <w:t>NumberOfPassengers</w:t>
            </w:r>
          </w:p>
        </w:tc>
        <w:tc>
          <w:tcPr>
            <w:tcW w:w="861" w:type="dxa"/>
            <w:tcBorders>
              <w:top w:val="single" w:sz="2" w:space="0" w:color="auto"/>
              <w:left w:val="single" w:sz="2" w:space="0" w:color="auto"/>
              <w:bottom w:val="single" w:sz="2" w:space="0" w:color="auto"/>
              <w:right w:val="single" w:sz="2" w:space="0" w:color="auto"/>
            </w:tcBorders>
          </w:tcPr>
          <w:p w14:paraId="52720C6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C538058" w14:textId="77777777" w:rsidR="00133AC5" w:rsidRPr="00A559A0" w:rsidRDefault="00133AC5" w:rsidP="0033215E">
            <w:pPr>
              <w:rPr>
                <w:rFonts w:eastAsia="Times New Roman" w:cs="Arial"/>
                <w:color w:val="0F0F0F"/>
                <w:sz w:val="18"/>
                <w:szCs w:val="24"/>
              </w:rPr>
            </w:pPr>
            <w:r w:rsidRPr="00A559A0">
              <w:rPr>
                <w:rFonts w:cs="Arial"/>
                <w:sz w:val="18"/>
                <w:szCs w:val="18"/>
              </w:rPr>
              <w:t>Number of persons allowed free on ticket.</w:t>
            </w:r>
          </w:p>
        </w:tc>
      </w:tr>
      <w:tr w:rsidR="00133AC5" w:rsidRPr="00A559A0" w14:paraId="288EBACA" w14:textId="77777777" w:rsidTr="0033215E">
        <w:tc>
          <w:tcPr>
            <w:tcW w:w="900" w:type="dxa"/>
            <w:tcBorders>
              <w:top w:val="single" w:sz="2" w:space="0" w:color="auto"/>
              <w:left w:val="single" w:sz="2" w:space="0" w:color="auto"/>
              <w:bottom w:val="single" w:sz="2" w:space="0" w:color="auto"/>
              <w:right w:val="single" w:sz="2" w:space="0" w:color="auto"/>
            </w:tcBorders>
          </w:tcPr>
          <w:p w14:paraId="19398025"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DF5D68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18"/>
              </w:rPr>
              <w:t>MaximumPersonsDiscounted</w:t>
            </w:r>
          </w:p>
        </w:tc>
        <w:tc>
          <w:tcPr>
            <w:tcW w:w="2379" w:type="dxa"/>
            <w:tcBorders>
              <w:top w:val="single" w:sz="2" w:space="0" w:color="auto"/>
              <w:left w:val="single" w:sz="2" w:space="0" w:color="auto"/>
              <w:bottom w:val="single" w:sz="2" w:space="0" w:color="auto"/>
              <w:right w:val="single" w:sz="2" w:space="0" w:color="auto"/>
            </w:tcBorders>
          </w:tcPr>
          <w:p w14:paraId="6B33864E"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18"/>
              </w:rPr>
              <w:t>NumberOfPassengers</w:t>
            </w:r>
          </w:p>
        </w:tc>
        <w:tc>
          <w:tcPr>
            <w:tcW w:w="861" w:type="dxa"/>
            <w:tcBorders>
              <w:top w:val="single" w:sz="2" w:space="0" w:color="auto"/>
              <w:left w:val="single" w:sz="2" w:space="0" w:color="auto"/>
              <w:bottom w:val="single" w:sz="2" w:space="0" w:color="auto"/>
              <w:right w:val="single" w:sz="2" w:space="0" w:color="auto"/>
            </w:tcBorders>
          </w:tcPr>
          <w:p w14:paraId="32B43DF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7B93E10"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18"/>
              </w:rPr>
              <w:t>Maximum number of persons for which a group discount is allowed.</w:t>
            </w:r>
          </w:p>
        </w:tc>
      </w:tr>
      <w:tr w:rsidR="00133AC5" w:rsidRPr="00A559A0" w14:paraId="2F5E2F29" w14:textId="77777777" w:rsidTr="0033215E">
        <w:tc>
          <w:tcPr>
            <w:tcW w:w="900" w:type="dxa"/>
            <w:tcBorders>
              <w:top w:val="single" w:sz="2" w:space="0" w:color="auto"/>
              <w:left w:val="single" w:sz="2" w:space="0" w:color="auto"/>
              <w:bottom w:val="single" w:sz="2" w:space="0" w:color="auto"/>
              <w:right w:val="single" w:sz="2" w:space="0" w:color="auto"/>
            </w:tcBorders>
          </w:tcPr>
          <w:p w14:paraId="06A09C19"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A910DD9"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18"/>
              </w:rPr>
              <w:t>DiscountOnlyForFirstPerson</w:t>
            </w:r>
          </w:p>
        </w:tc>
        <w:tc>
          <w:tcPr>
            <w:tcW w:w="2379" w:type="dxa"/>
            <w:tcBorders>
              <w:top w:val="single" w:sz="2" w:space="0" w:color="auto"/>
              <w:left w:val="single" w:sz="2" w:space="0" w:color="auto"/>
              <w:bottom w:val="single" w:sz="2" w:space="0" w:color="auto"/>
              <w:right w:val="single" w:sz="2" w:space="0" w:color="auto"/>
            </w:tcBorders>
          </w:tcPr>
          <w:p w14:paraId="09CD227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18"/>
              </w:rPr>
              <w:t>xsd:boolean</w:t>
            </w:r>
          </w:p>
        </w:tc>
        <w:tc>
          <w:tcPr>
            <w:tcW w:w="861" w:type="dxa"/>
            <w:tcBorders>
              <w:top w:val="single" w:sz="2" w:space="0" w:color="auto"/>
              <w:left w:val="single" w:sz="2" w:space="0" w:color="auto"/>
              <w:bottom w:val="single" w:sz="2" w:space="0" w:color="auto"/>
              <w:right w:val="single" w:sz="2" w:space="0" w:color="auto"/>
            </w:tcBorders>
          </w:tcPr>
          <w:p w14:paraId="1DAFE08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F45AF2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18"/>
              </w:rPr>
              <w:t>Whether there is only a discount for the first person in the group.</w:t>
            </w:r>
          </w:p>
        </w:tc>
      </w:tr>
      <w:tr w:rsidR="00133AC5" w:rsidRPr="00A559A0" w14:paraId="7A58081E" w14:textId="77777777" w:rsidTr="0033215E">
        <w:tc>
          <w:tcPr>
            <w:tcW w:w="900" w:type="dxa"/>
            <w:tcBorders>
              <w:top w:val="single" w:sz="2" w:space="0" w:color="auto"/>
              <w:left w:val="single" w:sz="2" w:space="0" w:color="auto"/>
              <w:bottom w:val="single" w:sz="2" w:space="0" w:color="auto"/>
              <w:right w:val="single" w:sz="2" w:space="0" w:color="auto"/>
            </w:tcBorders>
          </w:tcPr>
          <w:p w14:paraId="4B43FB41" w14:textId="77777777" w:rsidR="00133AC5" w:rsidRPr="00A559A0" w:rsidRDefault="00133AC5" w:rsidP="0033215E">
            <w:pPr>
              <w:jc w:val="cente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0A0AD1C5"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18"/>
              </w:rPr>
              <w:t>MinimumNumberOfCardHolders</w:t>
            </w:r>
          </w:p>
        </w:tc>
        <w:tc>
          <w:tcPr>
            <w:tcW w:w="2379" w:type="dxa"/>
            <w:tcBorders>
              <w:top w:val="single" w:sz="2" w:space="0" w:color="auto"/>
              <w:left w:val="single" w:sz="2" w:space="0" w:color="auto"/>
              <w:bottom w:val="single" w:sz="2" w:space="0" w:color="auto"/>
              <w:right w:val="single" w:sz="2" w:space="0" w:color="auto"/>
            </w:tcBorders>
          </w:tcPr>
          <w:p w14:paraId="5C1E2E48"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18"/>
              </w:rPr>
              <w:t>NumberOfPassengers</w:t>
            </w:r>
          </w:p>
        </w:tc>
        <w:tc>
          <w:tcPr>
            <w:tcW w:w="861" w:type="dxa"/>
            <w:tcBorders>
              <w:top w:val="single" w:sz="2" w:space="0" w:color="auto"/>
              <w:left w:val="single" w:sz="2" w:space="0" w:color="auto"/>
              <w:bottom w:val="single" w:sz="2" w:space="0" w:color="auto"/>
              <w:right w:val="single" w:sz="2" w:space="0" w:color="auto"/>
            </w:tcBorders>
          </w:tcPr>
          <w:p w14:paraId="0CE2777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70D0A7B"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18"/>
              </w:rPr>
              <w:t>Minimum number of persons in the group who shall hold a qualifying railcard for the discount to be granted.</w:t>
            </w:r>
          </w:p>
        </w:tc>
      </w:tr>
      <w:tr w:rsidR="00133AC5" w:rsidRPr="00A559A0" w14:paraId="1C3923B7" w14:textId="77777777" w:rsidTr="0033215E">
        <w:tc>
          <w:tcPr>
            <w:tcW w:w="900" w:type="dxa"/>
            <w:tcBorders>
              <w:top w:val="single" w:sz="2" w:space="0" w:color="auto"/>
              <w:left w:val="single" w:sz="2" w:space="0" w:color="auto"/>
              <w:bottom w:val="single" w:sz="2" w:space="0" w:color="auto"/>
              <w:right w:val="single" w:sz="2" w:space="0" w:color="auto"/>
            </w:tcBorders>
          </w:tcPr>
          <w:p w14:paraId="1E3C5545" w14:textId="77777777" w:rsidR="00133AC5" w:rsidRPr="00A559A0" w:rsidRDefault="00133AC5" w:rsidP="0033215E">
            <w:pPr>
              <w:jc w:val="cente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0BA000FA"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18"/>
              </w:rPr>
              <w:t>OneForNPersons</w:t>
            </w:r>
          </w:p>
        </w:tc>
        <w:tc>
          <w:tcPr>
            <w:tcW w:w="2379" w:type="dxa"/>
            <w:tcBorders>
              <w:top w:val="single" w:sz="2" w:space="0" w:color="auto"/>
              <w:left w:val="single" w:sz="2" w:space="0" w:color="auto"/>
              <w:bottom w:val="single" w:sz="2" w:space="0" w:color="auto"/>
              <w:right w:val="single" w:sz="2" w:space="0" w:color="auto"/>
            </w:tcBorders>
          </w:tcPr>
          <w:p w14:paraId="1452202F"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18"/>
              </w:rPr>
              <w:t>NumberOfPassengers</w:t>
            </w:r>
          </w:p>
        </w:tc>
        <w:tc>
          <w:tcPr>
            <w:tcW w:w="861" w:type="dxa"/>
            <w:tcBorders>
              <w:top w:val="single" w:sz="2" w:space="0" w:color="auto"/>
              <w:left w:val="single" w:sz="2" w:space="0" w:color="auto"/>
              <w:bottom w:val="single" w:sz="2" w:space="0" w:color="auto"/>
              <w:right w:val="single" w:sz="2" w:space="0" w:color="auto"/>
            </w:tcBorders>
          </w:tcPr>
          <w:p w14:paraId="2DA968B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724074E"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18"/>
              </w:rPr>
              <w:t>Whether discount is on a one-for-n basis. Intermediate numbers are rounded down.</w:t>
            </w:r>
          </w:p>
        </w:tc>
      </w:tr>
      <w:tr w:rsidR="00133AC5" w:rsidRPr="00A559A0" w14:paraId="462E23E7" w14:textId="77777777" w:rsidTr="0033215E">
        <w:tc>
          <w:tcPr>
            <w:tcW w:w="900" w:type="dxa"/>
            <w:tcBorders>
              <w:top w:val="single" w:sz="2" w:space="0" w:color="auto"/>
              <w:left w:val="single" w:sz="2" w:space="0" w:color="auto"/>
              <w:bottom w:val="single" w:sz="2" w:space="0" w:color="auto"/>
              <w:right w:val="single" w:sz="2" w:space="0" w:color="auto"/>
            </w:tcBorders>
          </w:tcPr>
          <w:p w14:paraId="571BD7EE" w14:textId="77777777" w:rsidR="00133AC5" w:rsidRPr="00A559A0" w:rsidRDefault="00133AC5" w:rsidP="0033215E">
            <w:pPr>
              <w:jc w:val="center"/>
              <w:rPr>
                <w:rFonts w:cs="Arial"/>
                <w:sz w:val="18"/>
                <w:szCs w:val="18"/>
              </w:rPr>
            </w:pPr>
          </w:p>
        </w:tc>
        <w:tc>
          <w:tcPr>
            <w:tcW w:w="1620" w:type="dxa"/>
            <w:tcBorders>
              <w:top w:val="single" w:sz="2" w:space="0" w:color="auto"/>
              <w:left w:val="single" w:sz="2" w:space="0" w:color="auto"/>
              <w:bottom w:val="single" w:sz="2" w:space="0" w:color="auto"/>
              <w:right w:val="single" w:sz="2" w:space="0" w:color="auto"/>
            </w:tcBorders>
          </w:tcPr>
          <w:p w14:paraId="6237A4FE"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GroupSizeChanges</w:t>
            </w:r>
          </w:p>
        </w:tc>
        <w:tc>
          <w:tcPr>
            <w:tcW w:w="2379" w:type="dxa"/>
            <w:tcBorders>
              <w:top w:val="single" w:sz="2" w:space="0" w:color="auto"/>
              <w:left w:val="single" w:sz="2" w:space="0" w:color="auto"/>
              <w:bottom w:val="single" w:sz="2" w:space="0" w:color="auto"/>
              <w:right w:val="single" w:sz="2" w:space="0" w:color="auto"/>
            </w:tcBorders>
          </w:tcPr>
          <w:p w14:paraId="0BC194D2" w14:textId="77777777" w:rsidR="00133AC5" w:rsidRPr="00A559A0" w:rsidRDefault="00133AC5" w:rsidP="0033215E">
            <w:pPr>
              <w:rPr>
                <w:rFonts w:eastAsia="Times New Roman" w:cs="Arial"/>
                <w:i/>
                <w:color w:val="0F0F0F"/>
                <w:sz w:val="18"/>
                <w:szCs w:val="18"/>
              </w:rPr>
            </w:pPr>
            <w:r w:rsidRPr="00A559A0">
              <w:rPr>
                <w:rFonts w:eastAsia="Times New Roman" w:cs="Arial"/>
                <w:i/>
                <w:color w:val="0F0F0F"/>
                <w:sz w:val="18"/>
                <w:szCs w:val="18"/>
              </w:rPr>
              <w:t>GroupSizeChangesEnum</w:t>
            </w:r>
          </w:p>
        </w:tc>
        <w:tc>
          <w:tcPr>
            <w:tcW w:w="861" w:type="dxa"/>
            <w:tcBorders>
              <w:top w:val="single" w:sz="2" w:space="0" w:color="auto"/>
              <w:left w:val="single" w:sz="2" w:space="0" w:color="auto"/>
              <w:bottom w:val="single" w:sz="2" w:space="0" w:color="auto"/>
              <w:right w:val="single" w:sz="2" w:space="0" w:color="auto"/>
            </w:tcBorders>
          </w:tcPr>
          <w:p w14:paraId="1C76E906"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8D64F84"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18"/>
              </w:rPr>
              <w:t xml:space="preserve">Possibilities for changing the number of people in the group. </w:t>
            </w:r>
            <w:r w:rsidRPr="00A559A0">
              <w:rPr>
                <w:rFonts w:eastAsia="Times New Roman" w:cs="Arial"/>
                <w:color w:val="0F0F0F"/>
                <w:sz w:val="18"/>
                <w:szCs w:val="24"/>
              </w:rPr>
              <w:t>See allowed values below.</w:t>
            </w:r>
          </w:p>
          <w:p w14:paraId="70B5479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noCharge</w:t>
            </w:r>
            <w:r w:rsidRPr="00A559A0">
              <w:rPr>
                <w:rFonts w:eastAsia="Times New Roman" w:cs="Arial"/>
                <w:i/>
                <w:iCs/>
                <w:color w:val="0F0F0F"/>
                <w:sz w:val="18"/>
                <w:szCs w:val="24"/>
              </w:rPr>
              <w:tab/>
              <w:t>Group size cannot be changed</w:t>
            </w:r>
          </w:p>
          <w:p w14:paraId="7588D82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free</w:t>
            </w:r>
            <w:r w:rsidRPr="00A559A0">
              <w:rPr>
                <w:rFonts w:eastAsia="Times New Roman" w:cs="Arial"/>
                <w:i/>
                <w:iCs/>
                <w:color w:val="0F0F0F"/>
                <w:sz w:val="18"/>
                <w:szCs w:val="24"/>
              </w:rPr>
              <w:tab/>
              <w:t>No charge to change group size.</w:t>
            </w:r>
          </w:p>
          <w:p w14:paraId="1DDA32A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charge</w:t>
            </w:r>
            <w:r w:rsidRPr="00A559A0">
              <w:rPr>
                <w:rFonts w:eastAsia="Times New Roman" w:cs="Arial"/>
                <w:i/>
                <w:iCs/>
                <w:color w:val="0F0F0F"/>
                <w:sz w:val="18"/>
                <w:szCs w:val="24"/>
              </w:rPr>
              <w:tab/>
              <w:t>Charge for changing group size.</w:t>
            </w:r>
          </w:p>
          <w:p w14:paraId="56D617B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discountForFirstMemberOfGroup</w:t>
            </w:r>
            <w:r w:rsidRPr="00A559A0">
              <w:rPr>
                <w:rFonts w:eastAsia="Times New Roman" w:cs="Arial"/>
                <w:i/>
                <w:iCs/>
                <w:color w:val="0F0F0F"/>
                <w:sz w:val="18"/>
                <w:szCs w:val="24"/>
              </w:rPr>
              <w:tab/>
              <w:t>Discount for first member of group only.</w:t>
            </w:r>
          </w:p>
          <w:p w14:paraId="6E57D82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lastRenderedPageBreak/>
              <w:t>purchaseWindowSteppedCharge</w:t>
            </w:r>
            <w:r w:rsidRPr="00A559A0">
              <w:rPr>
                <w:rFonts w:eastAsia="Times New Roman" w:cs="Arial"/>
                <w:i/>
                <w:iCs/>
                <w:color w:val="0F0F0F"/>
                <w:sz w:val="18"/>
                <w:szCs w:val="24"/>
              </w:rPr>
              <w:tab/>
              <w:t>Group size can be changed, charges are according to a sliding scale according to the length of time before travel (as specified by several EXCHANGING parameters)</w:t>
            </w:r>
          </w:p>
          <w:p w14:paraId="3B0B93B4"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numberOfPassengersSteppedCharge</w:t>
            </w:r>
            <w:r w:rsidRPr="00A559A0">
              <w:rPr>
                <w:rFonts w:eastAsia="Times New Roman" w:cs="Arial"/>
                <w:i/>
                <w:iCs/>
                <w:color w:val="0F0F0F"/>
                <w:sz w:val="18"/>
                <w:szCs w:val="24"/>
              </w:rPr>
              <w:tab/>
              <w:t>Group size can be changed, charges are according to a sliding scale according to the number of passengers changed.</w:t>
            </w:r>
          </w:p>
        </w:tc>
      </w:tr>
    </w:tbl>
    <w:p w14:paraId="732421A4" w14:textId="77777777" w:rsidR="00133AC5" w:rsidRPr="00A559A0" w:rsidRDefault="00133AC5" w:rsidP="00133AC5">
      <w:pPr>
        <w:rPr>
          <w:rFonts w:eastAsia="Times New Roman" w:cs="Arial"/>
          <w:color w:val="0F0F0F"/>
          <w:szCs w:val="24"/>
        </w:rPr>
      </w:pPr>
    </w:p>
    <w:p w14:paraId="4C2B90C8" w14:textId="77777777" w:rsidR="00133AC5" w:rsidRPr="00A559A0" w:rsidRDefault="00133AC5" w:rsidP="00133AC5"/>
    <w:p w14:paraId="3E5E1A67" w14:textId="334B46DD" w:rsidR="00133AC5" w:rsidRPr="00A559A0" w:rsidRDefault="00133AC5" w:rsidP="00133AC5">
      <w:pPr>
        <w:pStyle w:val="a3"/>
        <w:tabs>
          <w:tab w:val="clear" w:pos="640"/>
          <w:tab w:val="clear" w:pos="720"/>
          <w:tab w:val="clear" w:pos="880"/>
        </w:tabs>
        <w:spacing w:before="240"/>
        <w:ind w:left="641" w:hanging="641"/>
        <w:jc w:val="both"/>
      </w:pPr>
      <w:bookmarkStart w:id="304" w:name="_Toc86936177"/>
      <w:r w:rsidRPr="00A559A0">
        <w:rPr>
          <w:rFonts w:cs="Arial"/>
        </w:rPr>
        <w:t xml:space="preserve">UserProfile – </w:t>
      </w:r>
      <w:r w:rsidR="00B9651A" w:rsidRPr="00A559A0">
        <w:rPr>
          <w:rFonts w:cs="Arial"/>
        </w:rPr>
        <w:t>Element</w:t>
      </w:r>
      <w:bookmarkEnd w:id="304"/>
    </w:p>
    <w:p w14:paraId="3B27C1C7"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The social profile of a passenger, based on age group, education, profession, social status, sex etc., often used for allowing discounts: 18-40 years old, graduates, drivers, unemployed, women etc.</w:t>
      </w:r>
    </w:p>
    <w:p w14:paraId="7F41B965" w14:textId="4BB7361A" w:rsidR="00133AC5" w:rsidRPr="00A559A0" w:rsidRDefault="00133AC5" w:rsidP="00133AC5">
      <w:pPr>
        <w:pStyle w:val="Tabletitle"/>
        <w:pageBreakBefor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13</w:t>
      </w:r>
      <w:r w:rsidRPr="00A559A0">
        <w:rPr>
          <w:rFonts w:cs="Arial"/>
        </w:rPr>
        <w:fldChar w:fldCharType="end"/>
      </w:r>
      <w:r w:rsidRPr="00A559A0">
        <w:rPr>
          <w:rFonts w:cs="Arial"/>
        </w:rPr>
        <w:t xml:space="preserve"> – </w:t>
      </w:r>
      <w:r w:rsidRPr="00A559A0">
        <w:rPr>
          <w:rFonts w:cs="Arial"/>
          <w:i/>
        </w:rPr>
        <w:t>UserProfile</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2C4FAC22"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7724A2F"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694B588"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204EEA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24585F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0313F20"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7B46984B"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78B516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06BF512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74986854"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15E75CB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7DBEE01" w14:textId="16B0D6D4"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USER PROFILE</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174530F9" w14:textId="77777777" w:rsidTr="0033215E">
        <w:tc>
          <w:tcPr>
            <w:tcW w:w="900" w:type="dxa"/>
            <w:tcBorders>
              <w:top w:val="single" w:sz="2" w:space="0" w:color="auto"/>
              <w:left w:val="single" w:sz="2" w:space="0" w:color="auto"/>
              <w:bottom w:val="single" w:sz="2" w:space="0" w:color="auto"/>
              <w:right w:val="single" w:sz="2" w:space="0" w:color="auto"/>
            </w:tcBorders>
          </w:tcPr>
          <w:p w14:paraId="5E4D5FB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595DF407"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046796C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UserProfileIdType</w:t>
            </w:r>
          </w:p>
        </w:tc>
        <w:tc>
          <w:tcPr>
            <w:tcW w:w="1080" w:type="dxa"/>
            <w:tcBorders>
              <w:top w:val="single" w:sz="2" w:space="0" w:color="auto"/>
              <w:left w:val="single" w:sz="2" w:space="0" w:color="auto"/>
              <w:bottom w:val="single" w:sz="2" w:space="0" w:color="auto"/>
              <w:right w:val="single" w:sz="2" w:space="0" w:color="auto"/>
            </w:tcBorders>
          </w:tcPr>
          <w:p w14:paraId="150EEDF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78CACDC7" w14:textId="0B3B59A2"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USER PROFILE.</w:t>
            </w:r>
          </w:p>
        </w:tc>
      </w:tr>
      <w:tr w:rsidR="00133AC5" w:rsidRPr="00A559A0" w14:paraId="41A3E3B1" w14:textId="77777777" w:rsidTr="0033215E">
        <w:tc>
          <w:tcPr>
            <w:tcW w:w="900" w:type="dxa"/>
            <w:tcBorders>
              <w:top w:val="single" w:sz="2" w:space="0" w:color="auto"/>
              <w:left w:val="single" w:sz="2" w:space="0" w:color="auto"/>
              <w:bottom w:val="single" w:sz="2" w:space="0" w:color="auto"/>
              <w:right w:val="single" w:sz="2" w:space="0" w:color="auto"/>
            </w:tcBorders>
          </w:tcPr>
          <w:p w14:paraId="547486A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155F092B"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BaseUserProfileRef</w:t>
            </w:r>
          </w:p>
        </w:tc>
        <w:tc>
          <w:tcPr>
            <w:tcW w:w="2160" w:type="dxa"/>
            <w:tcBorders>
              <w:top w:val="single" w:sz="2" w:space="0" w:color="auto"/>
              <w:left w:val="single" w:sz="2" w:space="0" w:color="auto"/>
              <w:bottom w:val="single" w:sz="2" w:space="0" w:color="auto"/>
              <w:right w:val="single" w:sz="2" w:space="0" w:color="auto"/>
            </w:tcBorders>
          </w:tcPr>
          <w:p w14:paraId="79EF6F3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UserProfileIdType</w:t>
            </w:r>
          </w:p>
        </w:tc>
        <w:tc>
          <w:tcPr>
            <w:tcW w:w="1080" w:type="dxa"/>
            <w:tcBorders>
              <w:top w:val="single" w:sz="2" w:space="0" w:color="auto"/>
              <w:left w:val="single" w:sz="2" w:space="0" w:color="auto"/>
              <w:bottom w:val="single" w:sz="2" w:space="0" w:color="auto"/>
              <w:right w:val="single" w:sz="2" w:space="0" w:color="auto"/>
            </w:tcBorders>
          </w:tcPr>
          <w:p w14:paraId="718989F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47E7038"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Base USER PROFILE which this profile refines.</w:t>
            </w:r>
          </w:p>
        </w:tc>
      </w:tr>
      <w:tr w:rsidR="00133AC5" w:rsidRPr="00A559A0" w14:paraId="296D6537" w14:textId="77777777" w:rsidTr="0033215E">
        <w:tc>
          <w:tcPr>
            <w:tcW w:w="900" w:type="dxa"/>
            <w:tcBorders>
              <w:top w:val="single" w:sz="2" w:space="0" w:color="auto"/>
              <w:left w:val="single" w:sz="2" w:space="0" w:color="auto"/>
              <w:bottom w:val="single" w:sz="2" w:space="0" w:color="auto"/>
              <w:right w:val="single" w:sz="2" w:space="0" w:color="auto"/>
            </w:tcBorders>
          </w:tcPr>
          <w:p w14:paraId="4762E4D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37F25A1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TypeOfConcessionRef</w:t>
            </w:r>
          </w:p>
        </w:tc>
        <w:tc>
          <w:tcPr>
            <w:tcW w:w="2160" w:type="dxa"/>
            <w:tcBorders>
              <w:top w:val="single" w:sz="2" w:space="0" w:color="auto"/>
              <w:left w:val="single" w:sz="2" w:space="0" w:color="auto"/>
              <w:bottom w:val="single" w:sz="2" w:space="0" w:color="auto"/>
              <w:right w:val="single" w:sz="2" w:space="0" w:color="auto"/>
            </w:tcBorders>
          </w:tcPr>
          <w:p w14:paraId="6776BE21"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TypeOfConcessionRef</w:t>
            </w:r>
          </w:p>
        </w:tc>
        <w:tc>
          <w:tcPr>
            <w:tcW w:w="1080" w:type="dxa"/>
            <w:tcBorders>
              <w:top w:val="single" w:sz="2" w:space="0" w:color="auto"/>
              <w:left w:val="single" w:sz="2" w:space="0" w:color="auto"/>
              <w:bottom w:val="single" w:sz="2" w:space="0" w:color="auto"/>
              <w:right w:val="single" w:sz="2" w:space="0" w:color="auto"/>
            </w:tcBorders>
          </w:tcPr>
          <w:p w14:paraId="5168E46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00F639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Classification by type of concession.</w:t>
            </w:r>
          </w:p>
        </w:tc>
      </w:tr>
      <w:tr w:rsidR="00133AC5" w:rsidRPr="00A559A0" w14:paraId="419475D9" w14:textId="77777777" w:rsidTr="0033215E">
        <w:tc>
          <w:tcPr>
            <w:tcW w:w="900" w:type="dxa"/>
            <w:tcBorders>
              <w:top w:val="single" w:sz="2" w:space="0" w:color="auto"/>
              <w:left w:val="single" w:sz="2" w:space="0" w:color="auto"/>
              <w:bottom w:val="single" w:sz="2" w:space="0" w:color="auto"/>
              <w:right w:val="single" w:sz="2" w:space="0" w:color="auto"/>
            </w:tcBorders>
          </w:tcPr>
          <w:p w14:paraId="64D0A706"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33A48C4A"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UserType</w:t>
            </w:r>
          </w:p>
        </w:tc>
        <w:tc>
          <w:tcPr>
            <w:tcW w:w="2160" w:type="dxa"/>
            <w:tcBorders>
              <w:top w:val="single" w:sz="2" w:space="0" w:color="auto"/>
              <w:left w:val="single" w:sz="2" w:space="0" w:color="auto"/>
              <w:bottom w:val="single" w:sz="2" w:space="0" w:color="auto"/>
              <w:right w:val="single" w:sz="2" w:space="0" w:color="auto"/>
            </w:tcBorders>
          </w:tcPr>
          <w:p w14:paraId="4AA6B711"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UserTypeEnum</w:t>
            </w:r>
          </w:p>
        </w:tc>
        <w:tc>
          <w:tcPr>
            <w:tcW w:w="1080" w:type="dxa"/>
            <w:tcBorders>
              <w:top w:val="single" w:sz="2" w:space="0" w:color="auto"/>
              <w:left w:val="single" w:sz="2" w:space="0" w:color="auto"/>
              <w:bottom w:val="single" w:sz="2" w:space="0" w:color="auto"/>
              <w:right w:val="single" w:sz="2" w:space="0" w:color="auto"/>
            </w:tcBorders>
          </w:tcPr>
          <w:p w14:paraId="78C9EC4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57954B9" w14:textId="712D8C41" w:rsidR="00133AC5" w:rsidRPr="00A559A0" w:rsidRDefault="00B8605B" w:rsidP="0033215E">
            <w:pPr>
              <w:rPr>
                <w:rFonts w:eastAsia="Times New Roman" w:cs="Arial"/>
                <w:color w:val="0F0F0F"/>
                <w:sz w:val="18"/>
                <w:szCs w:val="24"/>
              </w:rPr>
            </w:pPr>
            <w:r w:rsidRPr="00A559A0">
              <w:rPr>
                <w:rFonts w:eastAsia="Times New Roman" w:cs="Arial"/>
                <w:color w:val="0F0F0F"/>
                <w:sz w:val="18"/>
                <w:szCs w:val="24"/>
              </w:rPr>
              <w:t>Classification du</w:t>
            </w:r>
            <w:r w:rsidR="00133AC5" w:rsidRPr="00A559A0">
              <w:rPr>
                <w:rFonts w:eastAsia="Times New Roman" w:cs="Arial"/>
                <w:color w:val="0F0F0F"/>
                <w:sz w:val="18"/>
                <w:szCs w:val="24"/>
              </w:rPr>
              <w:t xml:space="preserve"> user type.</w:t>
            </w:r>
          </w:p>
          <w:p w14:paraId="4AB4389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anyone</w:t>
            </w:r>
            <w:r w:rsidRPr="00A559A0">
              <w:rPr>
                <w:rFonts w:eastAsia="Times New Roman" w:cs="Arial"/>
                <w:i/>
                <w:iCs/>
                <w:color w:val="0F0F0F"/>
                <w:sz w:val="18"/>
                <w:szCs w:val="24"/>
              </w:rPr>
              <w:tab/>
              <w:t>User is any type of person.</w:t>
            </w:r>
          </w:p>
          <w:p w14:paraId="7EECBF2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adult</w:t>
            </w:r>
            <w:r w:rsidRPr="00A559A0">
              <w:rPr>
                <w:rFonts w:eastAsia="Times New Roman" w:cs="Arial"/>
                <w:i/>
                <w:iCs/>
                <w:color w:val="0F0F0F"/>
                <w:sz w:val="18"/>
                <w:szCs w:val="24"/>
              </w:rPr>
              <w:tab/>
              <w:t>User is a human.</w:t>
            </w:r>
          </w:p>
          <w:p w14:paraId="5B6EB02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child</w:t>
            </w:r>
            <w:r w:rsidRPr="00A559A0">
              <w:rPr>
                <w:rFonts w:eastAsia="Times New Roman" w:cs="Arial"/>
                <w:i/>
                <w:iCs/>
                <w:color w:val="0F0F0F"/>
                <w:sz w:val="18"/>
                <w:szCs w:val="24"/>
              </w:rPr>
              <w:tab/>
              <w:t>User is a child.</w:t>
            </w:r>
          </w:p>
          <w:p w14:paraId="4069D3B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infant</w:t>
            </w:r>
            <w:r w:rsidRPr="00A559A0">
              <w:rPr>
                <w:rFonts w:eastAsia="Times New Roman" w:cs="Arial"/>
                <w:i/>
                <w:iCs/>
                <w:color w:val="0F0F0F"/>
                <w:sz w:val="18"/>
                <w:szCs w:val="24"/>
              </w:rPr>
              <w:tab/>
              <w:t>User is an infant.</w:t>
            </w:r>
          </w:p>
          <w:p w14:paraId="36EBE8C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senior</w:t>
            </w:r>
            <w:r w:rsidRPr="00A559A0">
              <w:rPr>
                <w:rFonts w:eastAsia="Times New Roman" w:cs="Arial"/>
                <w:i/>
                <w:iCs/>
                <w:color w:val="0F0F0F"/>
                <w:sz w:val="18"/>
                <w:szCs w:val="24"/>
              </w:rPr>
              <w:tab/>
              <w:t>User is a senior.</w:t>
            </w:r>
          </w:p>
          <w:p w14:paraId="134CDC5A" w14:textId="7B0E0E98"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schoolPupil</w:t>
            </w:r>
            <w:r w:rsidRPr="00A559A0">
              <w:rPr>
                <w:rFonts w:eastAsia="Times New Roman" w:cs="Arial"/>
                <w:i/>
                <w:iCs/>
                <w:color w:val="0F0F0F"/>
                <w:sz w:val="18"/>
                <w:szCs w:val="24"/>
              </w:rPr>
              <w:tab/>
              <w:t xml:space="preserve">User is school pupil. </w:t>
            </w:r>
          </w:p>
          <w:p w14:paraId="06AE30E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student</w:t>
            </w:r>
            <w:r w:rsidRPr="00A559A0">
              <w:rPr>
                <w:rFonts w:eastAsia="Times New Roman" w:cs="Arial"/>
                <w:i/>
                <w:iCs/>
                <w:color w:val="0F0F0F"/>
                <w:sz w:val="18"/>
                <w:szCs w:val="24"/>
              </w:rPr>
              <w:tab/>
              <w:t>User is a student.</w:t>
            </w:r>
          </w:p>
          <w:p w14:paraId="6397D1D5" w14:textId="6552CAD6"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youngPerson</w:t>
            </w:r>
            <w:r w:rsidRPr="00A559A0">
              <w:rPr>
                <w:rFonts w:eastAsia="Times New Roman" w:cs="Arial"/>
                <w:i/>
                <w:iCs/>
                <w:color w:val="0F0F0F"/>
                <w:sz w:val="18"/>
                <w:szCs w:val="24"/>
              </w:rPr>
              <w:tab/>
              <w:t xml:space="preserve">User is a young person. </w:t>
            </w:r>
          </w:p>
          <w:p w14:paraId="5259BB2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disabled</w:t>
            </w:r>
            <w:r w:rsidRPr="00A559A0">
              <w:rPr>
                <w:rFonts w:eastAsia="Times New Roman" w:cs="Arial"/>
                <w:i/>
                <w:iCs/>
                <w:color w:val="0F0F0F"/>
                <w:sz w:val="18"/>
                <w:szCs w:val="24"/>
              </w:rPr>
              <w:tab/>
              <w:t>User is a guide dog.</w:t>
            </w:r>
          </w:p>
          <w:p w14:paraId="576CF0A0" w14:textId="343C6A0E"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disabledCompanion</w:t>
            </w:r>
            <w:r w:rsidRPr="00A559A0">
              <w:rPr>
                <w:rFonts w:eastAsia="Times New Roman" w:cs="Arial"/>
                <w:i/>
                <w:iCs/>
                <w:color w:val="0F0F0F"/>
                <w:sz w:val="18"/>
                <w:szCs w:val="24"/>
              </w:rPr>
              <w:tab/>
              <w:t xml:space="preserve">User is a guide dog. </w:t>
            </w:r>
          </w:p>
          <w:p w14:paraId="09580BD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employee</w:t>
            </w:r>
            <w:r w:rsidRPr="00A559A0">
              <w:rPr>
                <w:rFonts w:eastAsia="Times New Roman" w:cs="Arial"/>
                <w:i/>
                <w:iCs/>
                <w:color w:val="0F0F0F"/>
                <w:sz w:val="18"/>
                <w:szCs w:val="24"/>
              </w:rPr>
              <w:tab/>
              <w:t>User is an employee of a company.</w:t>
            </w:r>
          </w:p>
          <w:p w14:paraId="11CABED4" w14:textId="0CBD6DA9"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military</w:t>
            </w:r>
            <w:r w:rsidRPr="00A559A0">
              <w:rPr>
                <w:rFonts w:eastAsia="Times New Roman" w:cs="Arial"/>
                <w:i/>
                <w:iCs/>
                <w:color w:val="0F0F0F"/>
                <w:sz w:val="18"/>
                <w:szCs w:val="24"/>
              </w:rPr>
              <w:tab/>
              <w:t xml:space="preserve">User is a member of the armed forces. </w:t>
            </w:r>
          </w:p>
          <w:p w14:paraId="2A077354" w14:textId="5A24A650"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jobSeeker</w:t>
            </w:r>
            <w:r w:rsidRPr="00A559A0">
              <w:rPr>
                <w:rFonts w:eastAsia="Times New Roman" w:cs="Arial"/>
                <w:i/>
                <w:iCs/>
                <w:color w:val="0F0F0F"/>
                <w:sz w:val="18"/>
                <w:szCs w:val="24"/>
              </w:rPr>
              <w:tab/>
              <w:t xml:space="preserve">User is unemployed. </w:t>
            </w:r>
          </w:p>
          <w:p w14:paraId="7AE02CB6" w14:textId="4B0D3490"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guideDog</w:t>
            </w:r>
            <w:r w:rsidRPr="00A559A0">
              <w:rPr>
                <w:rFonts w:eastAsia="Times New Roman" w:cs="Arial"/>
                <w:i/>
                <w:iCs/>
                <w:color w:val="0F0F0F"/>
                <w:sz w:val="18"/>
                <w:szCs w:val="24"/>
              </w:rPr>
              <w:tab/>
              <w:t xml:space="preserve">User is a guide dog. </w:t>
            </w:r>
          </w:p>
          <w:p w14:paraId="05204219"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animal</w:t>
            </w:r>
            <w:r w:rsidRPr="00A559A0">
              <w:rPr>
                <w:rFonts w:eastAsia="Times New Roman" w:cs="Arial"/>
                <w:i/>
                <w:iCs/>
                <w:color w:val="0F0F0F"/>
                <w:sz w:val="18"/>
                <w:szCs w:val="24"/>
              </w:rPr>
              <w:tab/>
              <w:t>User is an animal.</w:t>
            </w:r>
          </w:p>
        </w:tc>
      </w:tr>
      <w:tr w:rsidR="00133AC5" w:rsidRPr="00A559A0" w14:paraId="272A3591" w14:textId="77777777" w:rsidTr="0033215E">
        <w:tc>
          <w:tcPr>
            <w:tcW w:w="900" w:type="dxa"/>
            <w:tcBorders>
              <w:top w:val="single" w:sz="2" w:space="0" w:color="auto"/>
              <w:left w:val="single" w:sz="2" w:space="0" w:color="auto"/>
              <w:bottom w:val="single" w:sz="2" w:space="0" w:color="auto"/>
              <w:right w:val="single" w:sz="2" w:space="0" w:color="auto"/>
            </w:tcBorders>
          </w:tcPr>
          <w:p w14:paraId="7779EB95"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XGRP</w:t>
            </w:r>
          </w:p>
        </w:tc>
        <w:tc>
          <w:tcPr>
            <w:tcW w:w="1620" w:type="dxa"/>
            <w:tcBorders>
              <w:top w:val="single" w:sz="2" w:space="0" w:color="auto"/>
              <w:left w:val="single" w:sz="2" w:space="0" w:color="auto"/>
              <w:bottom w:val="single" w:sz="2" w:space="0" w:color="auto"/>
              <w:right w:val="single" w:sz="2" w:space="0" w:color="auto"/>
            </w:tcBorders>
          </w:tcPr>
          <w:p w14:paraId="1B4FA699" w14:textId="77777777" w:rsidR="00133AC5" w:rsidRPr="00A559A0" w:rsidRDefault="00133AC5" w:rsidP="0033215E">
            <w:pPr>
              <w:rPr>
                <w:rFonts w:eastAsia="Times New Roman" w:cs="Arial"/>
                <w:b/>
                <w:color w:val="0F0F0F"/>
                <w:sz w:val="18"/>
                <w:szCs w:val="18"/>
              </w:rPr>
            </w:pPr>
            <w:r w:rsidRPr="00A559A0">
              <w:rPr>
                <w:rFonts w:cs="Arial"/>
                <w:b/>
                <w:i/>
                <w:sz w:val="18"/>
                <w:szCs w:val="18"/>
              </w:rPr>
              <w:t>UserProfileQualificationGroup</w:t>
            </w:r>
          </w:p>
        </w:tc>
        <w:tc>
          <w:tcPr>
            <w:tcW w:w="2160" w:type="dxa"/>
            <w:tcBorders>
              <w:top w:val="single" w:sz="2" w:space="0" w:color="auto"/>
              <w:left w:val="single" w:sz="2" w:space="0" w:color="auto"/>
              <w:bottom w:val="single" w:sz="2" w:space="0" w:color="auto"/>
              <w:right w:val="single" w:sz="2" w:space="0" w:color="auto"/>
            </w:tcBorders>
          </w:tcPr>
          <w:p w14:paraId="59B6EB9C"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24"/>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5979AA12"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2B7E4BAF"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Elements describing eligibility conditions for user.</w:t>
            </w:r>
          </w:p>
        </w:tc>
      </w:tr>
      <w:tr w:rsidR="00133AC5" w:rsidRPr="00A559A0" w14:paraId="10C83922" w14:textId="77777777" w:rsidTr="0033215E">
        <w:tc>
          <w:tcPr>
            <w:tcW w:w="900" w:type="dxa"/>
            <w:tcBorders>
              <w:top w:val="single" w:sz="2" w:space="0" w:color="auto"/>
              <w:left w:val="single" w:sz="2" w:space="0" w:color="auto"/>
              <w:bottom w:val="single" w:sz="2" w:space="0" w:color="auto"/>
              <w:right w:val="single" w:sz="2" w:space="0" w:color="auto"/>
            </w:tcBorders>
          </w:tcPr>
          <w:p w14:paraId="1955CFF9"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C184433"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GenderLimitation</w:t>
            </w:r>
          </w:p>
        </w:tc>
        <w:tc>
          <w:tcPr>
            <w:tcW w:w="2160" w:type="dxa"/>
            <w:tcBorders>
              <w:top w:val="single" w:sz="2" w:space="0" w:color="auto"/>
              <w:left w:val="single" w:sz="2" w:space="0" w:color="auto"/>
              <w:bottom w:val="single" w:sz="2" w:space="0" w:color="auto"/>
              <w:right w:val="single" w:sz="2" w:space="0" w:color="auto"/>
            </w:tcBorders>
          </w:tcPr>
          <w:p w14:paraId="19FD099C"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GenderLimitationList</w:t>
            </w:r>
          </w:p>
        </w:tc>
        <w:tc>
          <w:tcPr>
            <w:tcW w:w="1080" w:type="dxa"/>
            <w:tcBorders>
              <w:top w:val="single" w:sz="2" w:space="0" w:color="auto"/>
              <w:left w:val="single" w:sz="2" w:space="0" w:color="auto"/>
              <w:bottom w:val="single" w:sz="2" w:space="0" w:color="auto"/>
              <w:right w:val="single" w:sz="2" w:space="0" w:color="auto"/>
            </w:tcBorders>
          </w:tcPr>
          <w:p w14:paraId="1B66582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0517A28"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Gender required by USER PROFILE. Relevant for single sex accommodation products.</w:t>
            </w:r>
          </w:p>
        </w:tc>
      </w:tr>
      <w:tr w:rsidR="00133AC5" w:rsidRPr="00A559A0" w14:paraId="2E808E48" w14:textId="77777777" w:rsidTr="0033215E">
        <w:tc>
          <w:tcPr>
            <w:tcW w:w="900" w:type="dxa"/>
            <w:tcBorders>
              <w:top w:val="single" w:sz="2" w:space="0" w:color="auto"/>
              <w:left w:val="single" w:sz="2" w:space="0" w:color="auto"/>
              <w:bottom w:val="single" w:sz="2" w:space="0" w:color="auto"/>
              <w:right w:val="single" w:sz="2" w:space="0" w:color="auto"/>
            </w:tcBorders>
          </w:tcPr>
          <w:p w14:paraId="6C4496B4"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E5670E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ProofRequired</w:t>
            </w:r>
          </w:p>
        </w:tc>
        <w:tc>
          <w:tcPr>
            <w:tcW w:w="2160" w:type="dxa"/>
            <w:tcBorders>
              <w:top w:val="single" w:sz="2" w:space="0" w:color="auto"/>
              <w:left w:val="single" w:sz="2" w:space="0" w:color="auto"/>
              <w:bottom w:val="single" w:sz="2" w:space="0" w:color="auto"/>
              <w:right w:val="single" w:sz="2" w:space="0" w:color="auto"/>
            </w:tcBorders>
          </w:tcPr>
          <w:p w14:paraId="7536FF8C"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ProofOfIdentityEnum</w:t>
            </w:r>
          </w:p>
        </w:tc>
        <w:tc>
          <w:tcPr>
            <w:tcW w:w="1080" w:type="dxa"/>
            <w:tcBorders>
              <w:top w:val="single" w:sz="2" w:space="0" w:color="auto"/>
              <w:left w:val="single" w:sz="2" w:space="0" w:color="auto"/>
              <w:bottom w:val="single" w:sz="2" w:space="0" w:color="auto"/>
              <w:right w:val="single" w:sz="2" w:space="0" w:color="auto"/>
            </w:tcBorders>
          </w:tcPr>
          <w:p w14:paraId="59F69AB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64994374"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Proof required for type of user. See allowed values below.</w:t>
            </w:r>
          </w:p>
          <w:p w14:paraId="66BD9A1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noneRequired</w:t>
            </w:r>
            <w:r w:rsidRPr="00A559A0">
              <w:rPr>
                <w:rFonts w:eastAsia="Times New Roman" w:cs="Arial"/>
                <w:i/>
                <w:iCs/>
                <w:color w:val="0F0F0F"/>
                <w:sz w:val="18"/>
                <w:szCs w:val="24"/>
              </w:rPr>
              <w:tab/>
              <w:t>No proof required.</w:t>
            </w:r>
          </w:p>
          <w:p w14:paraId="12CD8C9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passport</w:t>
            </w:r>
            <w:r w:rsidRPr="00A559A0">
              <w:rPr>
                <w:rFonts w:eastAsia="Times New Roman" w:cs="Arial"/>
                <w:i/>
                <w:iCs/>
                <w:color w:val="0F0F0F"/>
                <w:sz w:val="18"/>
                <w:szCs w:val="24"/>
              </w:rPr>
              <w:tab/>
              <w:t>Proof is to show a passport.</w:t>
            </w:r>
          </w:p>
          <w:p w14:paraId="72968E8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drivingLicence</w:t>
            </w:r>
            <w:r w:rsidRPr="00A559A0">
              <w:rPr>
                <w:rFonts w:eastAsia="Times New Roman" w:cs="Arial"/>
                <w:i/>
                <w:iCs/>
                <w:color w:val="0F0F0F"/>
                <w:sz w:val="18"/>
                <w:szCs w:val="24"/>
              </w:rPr>
              <w:tab/>
              <w:t>Proof is to show a driving licence.</w:t>
            </w:r>
          </w:p>
          <w:p w14:paraId="14E7F5C5" w14:textId="54A6488F"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birthCertificate</w:t>
            </w:r>
            <w:r w:rsidRPr="00A559A0">
              <w:rPr>
                <w:rFonts w:eastAsia="Times New Roman" w:cs="Arial"/>
                <w:i/>
                <w:iCs/>
                <w:color w:val="0F0F0F"/>
                <w:sz w:val="18"/>
                <w:szCs w:val="24"/>
              </w:rPr>
              <w:tab/>
              <w:t xml:space="preserve">Proof is to show a birth certificate. </w:t>
            </w:r>
          </w:p>
          <w:p w14:paraId="21CC36B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membershipCard</w:t>
            </w:r>
            <w:r w:rsidRPr="00A559A0">
              <w:rPr>
                <w:rFonts w:eastAsia="Times New Roman" w:cs="Arial"/>
                <w:i/>
                <w:iCs/>
                <w:color w:val="0F0F0F"/>
                <w:sz w:val="18"/>
                <w:szCs w:val="24"/>
              </w:rPr>
              <w:tab/>
              <w:t>Proof is to show an Identify document. such as a passport or driving licence.</w:t>
            </w:r>
          </w:p>
          <w:p w14:paraId="325D0F5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studentCard</w:t>
            </w:r>
            <w:r w:rsidRPr="00A559A0">
              <w:rPr>
                <w:rFonts w:eastAsia="Times New Roman" w:cs="Arial"/>
                <w:i/>
                <w:iCs/>
                <w:color w:val="0F0F0F"/>
                <w:sz w:val="18"/>
                <w:szCs w:val="24"/>
              </w:rPr>
              <w:tab/>
              <w:t>Proof is to show a student card.</w:t>
            </w:r>
          </w:p>
          <w:p w14:paraId="37230B5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identityDocument</w:t>
            </w:r>
            <w:r w:rsidRPr="00A559A0">
              <w:rPr>
                <w:rFonts w:eastAsia="Times New Roman" w:cs="Arial"/>
                <w:i/>
                <w:iCs/>
                <w:color w:val="0F0F0F"/>
                <w:sz w:val="18"/>
                <w:szCs w:val="24"/>
              </w:rPr>
              <w:tab/>
              <w:t>Proof is to show an Identify document.</w:t>
            </w:r>
          </w:p>
          <w:p w14:paraId="56762CE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creditCard</w:t>
            </w:r>
            <w:r w:rsidRPr="00A559A0">
              <w:rPr>
                <w:rFonts w:eastAsia="Times New Roman" w:cs="Arial"/>
                <w:i/>
                <w:iCs/>
                <w:color w:val="0F0F0F"/>
                <w:sz w:val="18"/>
                <w:szCs w:val="24"/>
              </w:rPr>
              <w:tab/>
              <w:t>Proof is to show a credit card.</w:t>
            </w:r>
          </w:p>
          <w:p w14:paraId="0EA51A7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lastRenderedPageBreak/>
              <w:t>medicalDocument</w:t>
            </w:r>
            <w:r w:rsidRPr="00A559A0">
              <w:rPr>
                <w:rFonts w:eastAsia="Times New Roman" w:cs="Arial"/>
                <w:i/>
                <w:iCs/>
                <w:color w:val="0F0F0F"/>
                <w:sz w:val="18"/>
                <w:szCs w:val="24"/>
              </w:rPr>
              <w:tab/>
              <w:t>Proof is to show a medical document or letter from a medical authority.</w:t>
            </w:r>
          </w:p>
          <w:p w14:paraId="6EF4454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letterWIthAddress</w:t>
            </w:r>
            <w:r w:rsidRPr="00A559A0">
              <w:rPr>
                <w:rFonts w:eastAsia="Times New Roman" w:cs="Arial"/>
                <w:i/>
                <w:iCs/>
                <w:color w:val="0F0F0F"/>
                <w:sz w:val="18"/>
                <w:szCs w:val="24"/>
              </w:rPr>
              <w:tab/>
              <w:t>Proof is to show a letter or bill from an organisation to the applicant’s address.</w:t>
            </w:r>
          </w:p>
          <w:p w14:paraId="2C139C8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measurement</w:t>
            </w:r>
            <w:r w:rsidRPr="00A559A0">
              <w:rPr>
                <w:rFonts w:eastAsia="Times New Roman" w:cs="Arial"/>
                <w:i/>
                <w:iCs/>
                <w:color w:val="0F0F0F"/>
                <w:sz w:val="18"/>
                <w:szCs w:val="24"/>
              </w:rPr>
              <w:tab/>
              <w:t>Height or other physical measurement.</w:t>
            </w:r>
          </w:p>
          <w:p w14:paraId="07689CC5" w14:textId="0A3A8466"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emailAccount</w:t>
            </w:r>
            <w:r w:rsidRPr="00A559A0">
              <w:rPr>
                <w:rFonts w:eastAsia="Times New Roman" w:cs="Arial"/>
                <w:i/>
                <w:iCs/>
                <w:color w:val="0F0F0F"/>
                <w:sz w:val="18"/>
                <w:szCs w:val="24"/>
              </w:rPr>
              <w:tab/>
              <w:t xml:space="preserve">Proof is to respond from a valid email account. </w:t>
            </w:r>
          </w:p>
          <w:p w14:paraId="5352EE1C" w14:textId="01F5E67F"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mobileDevice</w:t>
            </w:r>
            <w:r w:rsidRPr="00A559A0">
              <w:rPr>
                <w:rFonts w:eastAsia="Times New Roman" w:cs="Arial"/>
                <w:i/>
                <w:iCs/>
                <w:color w:val="0F0F0F"/>
                <w:sz w:val="18"/>
                <w:szCs w:val="24"/>
              </w:rPr>
              <w:tab/>
              <w:t xml:space="preserve">Proof is to respond from a mobile device </w:t>
            </w:r>
            <w:r w:rsidR="0009410C" w:rsidRPr="00A559A0">
              <w:rPr>
                <w:rFonts w:eastAsia="Times New Roman" w:cs="Arial"/>
                <w:i/>
                <w:iCs/>
                <w:color w:val="0F0F0F"/>
                <w:sz w:val="18"/>
                <w:szCs w:val="24"/>
              </w:rPr>
              <w:t>associé au</w:t>
            </w:r>
            <w:r w:rsidRPr="00A559A0">
              <w:rPr>
                <w:rFonts w:eastAsia="Times New Roman" w:cs="Arial"/>
                <w:i/>
                <w:iCs/>
                <w:color w:val="0F0F0F"/>
                <w:sz w:val="18"/>
                <w:szCs w:val="24"/>
              </w:rPr>
              <w:t xml:space="preserve"> an account. </w:t>
            </w:r>
          </w:p>
          <w:p w14:paraId="2F85790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proof.</w:t>
            </w:r>
          </w:p>
        </w:tc>
      </w:tr>
      <w:tr w:rsidR="00133AC5" w:rsidRPr="00A559A0" w14:paraId="4029B5E1" w14:textId="77777777" w:rsidTr="0033215E">
        <w:tc>
          <w:tcPr>
            <w:tcW w:w="900" w:type="dxa"/>
            <w:tcBorders>
              <w:top w:val="single" w:sz="2" w:space="0" w:color="auto"/>
              <w:left w:val="single" w:sz="2" w:space="0" w:color="auto"/>
              <w:bottom w:val="single" w:sz="2" w:space="0" w:color="auto"/>
              <w:right w:val="single" w:sz="2" w:space="0" w:color="auto"/>
            </w:tcBorders>
          </w:tcPr>
          <w:p w14:paraId="14DF355A"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lastRenderedPageBreak/>
              <w:t>«enum»</w:t>
            </w:r>
          </w:p>
        </w:tc>
        <w:tc>
          <w:tcPr>
            <w:tcW w:w="1620" w:type="dxa"/>
            <w:tcBorders>
              <w:top w:val="single" w:sz="2" w:space="0" w:color="auto"/>
              <w:left w:val="single" w:sz="2" w:space="0" w:color="auto"/>
              <w:bottom w:val="single" w:sz="2" w:space="0" w:color="auto"/>
              <w:right w:val="single" w:sz="2" w:space="0" w:color="auto"/>
            </w:tcBorders>
          </w:tcPr>
          <w:p w14:paraId="520E8553"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DiscountBasis</w:t>
            </w:r>
          </w:p>
        </w:tc>
        <w:tc>
          <w:tcPr>
            <w:tcW w:w="2160" w:type="dxa"/>
            <w:tcBorders>
              <w:top w:val="single" w:sz="2" w:space="0" w:color="auto"/>
              <w:left w:val="single" w:sz="2" w:space="0" w:color="auto"/>
              <w:bottom w:val="single" w:sz="2" w:space="0" w:color="auto"/>
              <w:right w:val="single" w:sz="2" w:space="0" w:color="auto"/>
            </w:tcBorders>
          </w:tcPr>
          <w:p w14:paraId="121DB3D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DiscountBasisEnum</w:t>
            </w:r>
          </w:p>
        </w:tc>
        <w:tc>
          <w:tcPr>
            <w:tcW w:w="1080" w:type="dxa"/>
            <w:tcBorders>
              <w:top w:val="single" w:sz="2" w:space="0" w:color="auto"/>
              <w:left w:val="single" w:sz="2" w:space="0" w:color="auto"/>
              <w:bottom w:val="single" w:sz="2" w:space="0" w:color="auto"/>
              <w:right w:val="single" w:sz="2" w:space="0" w:color="auto"/>
            </w:tcBorders>
          </w:tcPr>
          <w:p w14:paraId="188A290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7541802"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Nature of discount for this type of user. See earlier for allowed values.</w:t>
            </w:r>
          </w:p>
        </w:tc>
      </w:tr>
      <w:tr w:rsidR="00133AC5" w:rsidRPr="00A559A0" w14:paraId="1111009D" w14:textId="77777777" w:rsidTr="0033215E">
        <w:tc>
          <w:tcPr>
            <w:tcW w:w="900" w:type="dxa"/>
            <w:tcBorders>
              <w:top w:val="single" w:sz="2" w:space="0" w:color="auto"/>
              <w:left w:val="single" w:sz="2" w:space="0" w:color="auto"/>
              <w:bottom w:val="single" w:sz="2" w:space="0" w:color="auto"/>
              <w:right w:val="single" w:sz="2" w:space="0" w:color="auto"/>
            </w:tcBorders>
          </w:tcPr>
          <w:p w14:paraId="1B33589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1BD9BF18"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companionProfiles</w:t>
            </w:r>
          </w:p>
        </w:tc>
        <w:tc>
          <w:tcPr>
            <w:tcW w:w="2160" w:type="dxa"/>
            <w:tcBorders>
              <w:top w:val="single" w:sz="2" w:space="0" w:color="auto"/>
              <w:left w:val="single" w:sz="2" w:space="0" w:color="auto"/>
              <w:bottom w:val="single" w:sz="2" w:space="0" w:color="auto"/>
              <w:right w:val="single" w:sz="2" w:space="0" w:color="auto"/>
            </w:tcBorders>
          </w:tcPr>
          <w:p w14:paraId="0B84BE55"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CompanionProfile</w:t>
            </w:r>
          </w:p>
        </w:tc>
        <w:tc>
          <w:tcPr>
            <w:tcW w:w="1080" w:type="dxa"/>
            <w:tcBorders>
              <w:top w:val="single" w:sz="2" w:space="0" w:color="auto"/>
              <w:left w:val="single" w:sz="2" w:space="0" w:color="auto"/>
              <w:bottom w:val="single" w:sz="2" w:space="0" w:color="auto"/>
              <w:right w:val="single" w:sz="2" w:space="0" w:color="auto"/>
            </w:tcBorders>
          </w:tcPr>
          <w:p w14:paraId="7E8688B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0A37930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COMPANION PROFILEs describing users who may travel with</w:t>
            </w:r>
            <w:r w:rsidRPr="00A559A0">
              <w:rPr>
                <w:rFonts w:eastAsia="Times New Roman" w:cs="Arial"/>
                <w:i/>
                <w:color w:val="0F0F0F"/>
                <w:sz w:val="18"/>
                <w:szCs w:val="24"/>
              </w:rPr>
              <w:t xml:space="preserve"> </w:t>
            </w:r>
            <w:r w:rsidRPr="00A559A0">
              <w:rPr>
                <w:rFonts w:eastAsia="Times New Roman" w:cs="Arial"/>
                <w:color w:val="0F0F0F"/>
                <w:sz w:val="18"/>
                <w:szCs w:val="24"/>
              </w:rPr>
              <w:t>user.</w:t>
            </w:r>
          </w:p>
        </w:tc>
      </w:tr>
    </w:tbl>
    <w:p w14:paraId="545144ED" w14:textId="77777777" w:rsidR="00133AC5" w:rsidRPr="00A559A0" w:rsidRDefault="00133AC5" w:rsidP="00133AC5">
      <w:pPr>
        <w:rPr>
          <w:rFonts w:eastAsia="Times New Roman" w:cs="Arial"/>
          <w:color w:val="0F0F0F"/>
          <w:szCs w:val="24"/>
        </w:rPr>
      </w:pPr>
    </w:p>
    <w:p w14:paraId="4CCE1349" w14:textId="77777777" w:rsidR="00133AC5" w:rsidRPr="00A559A0" w:rsidRDefault="00133AC5" w:rsidP="00133AC5">
      <w:pPr>
        <w:pStyle w:val="a3"/>
        <w:tabs>
          <w:tab w:val="clear" w:pos="640"/>
          <w:tab w:val="clear" w:pos="720"/>
          <w:tab w:val="clear" w:pos="880"/>
        </w:tabs>
        <w:spacing w:before="240"/>
        <w:ind w:left="641" w:hanging="641"/>
        <w:jc w:val="both"/>
        <w:rPr>
          <w:rFonts w:cs="Arial"/>
        </w:rPr>
      </w:pPr>
      <w:bookmarkStart w:id="305" w:name="_Toc86936178"/>
      <w:r w:rsidRPr="00A559A0">
        <w:rPr>
          <w:rFonts w:cs="Arial"/>
        </w:rPr>
        <w:t>UserProfileQualificationGroup – Group</w:t>
      </w:r>
      <w:bookmarkEnd w:id="305"/>
    </w:p>
    <w:p w14:paraId="18C6B389"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 xml:space="preserve">The </w:t>
      </w:r>
      <w:r w:rsidRPr="00A559A0">
        <w:rPr>
          <w:rFonts w:cs="Arial"/>
          <w:b/>
          <w:i/>
        </w:rPr>
        <w:t>UserProfileQualificationGroup</w:t>
      </w:r>
      <w:r w:rsidRPr="00A559A0">
        <w:rPr>
          <w:rFonts w:cs="Arial"/>
        </w:rPr>
        <w:t xml:space="preserve"> </w:t>
      </w:r>
      <w:r w:rsidRPr="00A559A0">
        <w:rPr>
          <w:rStyle w:val="FieldLabel"/>
          <w:rFonts w:eastAsia="Times New Roman" w:cs="Arial"/>
          <w:color w:val="0F0F0F"/>
          <w:szCs w:val="24"/>
        </w:rPr>
        <w:t>specifies attributes describing the eligibility of a user to belong to a USER PROFILE.</w:t>
      </w:r>
    </w:p>
    <w:p w14:paraId="19E24459" w14:textId="2FDA9C8E"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14</w:t>
      </w:r>
      <w:r w:rsidRPr="00A559A0">
        <w:rPr>
          <w:rFonts w:cs="Arial"/>
        </w:rPr>
        <w:fldChar w:fldCharType="end"/>
      </w:r>
      <w:r w:rsidRPr="00A559A0">
        <w:rPr>
          <w:rFonts w:cs="Arial"/>
        </w:rPr>
        <w:t xml:space="preserve"> – </w:t>
      </w:r>
      <w:r w:rsidRPr="00A559A0">
        <w:rPr>
          <w:rFonts w:cs="Arial"/>
          <w:i/>
        </w:rPr>
        <w:t>UserProfileQualificationGroup</w:t>
      </w:r>
      <w:r w:rsidRPr="00A559A0">
        <w:rPr>
          <w:rFonts w:cs="Arial"/>
        </w:rPr>
        <w:t xml:space="preserve"> – Group</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589"/>
        <w:gridCol w:w="2191"/>
        <w:gridCol w:w="1080"/>
        <w:gridCol w:w="4140"/>
      </w:tblGrid>
      <w:tr w:rsidR="00133AC5" w:rsidRPr="00A559A0" w14:paraId="1DBEB4BA"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864B8F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589" w:type="dxa"/>
            <w:tcBorders>
              <w:top w:val="single" w:sz="2" w:space="0" w:color="auto"/>
              <w:left w:val="single" w:sz="2" w:space="0" w:color="auto"/>
              <w:bottom w:val="single" w:sz="2" w:space="0" w:color="auto"/>
              <w:right w:val="single" w:sz="2" w:space="0" w:color="auto"/>
            </w:tcBorders>
            <w:shd w:val="clear" w:color="auto" w:fill="E6E6E6"/>
          </w:tcPr>
          <w:p w14:paraId="6B17A84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91" w:type="dxa"/>
            <w:tcBorders>
              <w:top w:val="single" w:sz="2" w:space="0" w:color="auto"/>
              <w:left w:val="single" w:sz="2" w:space="0" w:color="auto"/>
              <w:bottom w:val="single" w:sz="2" w:space="0" w:color="auto"/>
              <w:right w:val="single" w:sz="2" w:space="0" w:color="auto"/>
            </w:tcBorders>
            <w:shd w:val="clear" w:color="auto" w:fill="E6E6E6"/>
          </w:tcPr>
          <w:p w14:paraId="059F8483"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AB4B7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D7ADEB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4A9C7671" w14:textId="77777777" w:rsidTr="0033215E">
        <w:tc>
          <w:tcPr>
            <w:tcW w:w="900" w:type="dxa"/>
            <w:tcBorders>
              <w:top w:val="single" w:sz="2" w:space="0" w:color="auto"/>
              <w:left w:val="single" w:sz="2" w:space="0" w:color="auto"/>
              <w:bottom w:val="single" w:sz="2" w:space="0" w:color="auto"/>
              <w:right w:val="single" w:sz="2" w:space="0" w:color="auto"/>
            </w:tcBorders>
          </w:tcPr>
          <w:p w14:paraId="3827F77F" w14:textId="77777777" w:rsidR="00133AC5" w:rsidRPr="00A559A0" w:rsidRDefault="00133AC5" w:rsidP="0033215E">
            <w:pPr>
              <w:jc w:val="center"/>
              <w:rPr>
                <w:rFonts w:eastAsia="Times New Roman" w:cs="Arial"/>
                <w:color w:val="0F0F0F"/>
                <w:sz w:val="18"/>
                <w:szCs w:val="24"/>
              </w:rPr>
            </w:pPr>
          </w:p>
        </w:tc>
        <w:tc>
          <w:tcPr>
            <w:tcW w:w="1589" w:type="dxa"/>
            <w:tcBorders>
              <w:top w:val="single" w:sz="2" w:space="0" w:color="auto"/>
              <w:left w:val="single" w:sz="2" w:space="0" w:color="auto"/>
              <w:bottom w:val="single" w:sz="2" w:space="0" w:color="auto"/>
              <w:right w:val="single" w:sz="2" w:space="0" w:color="auto"/>
            </w:tcBorders>
          </w:tcPr>
          <w:p w14:paraId="704E9841"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MinimumAge</w:t>
            </w:r>
          </w:p>
        </w:tc>
        <w:tc>
          <w:tcPr>
            <w:tcW w:w="2191" w:type="dxa"/>
            <w:tcBorders>
              <w:top w:val="single" w:sz="2" w:space="0" w:color="auto"/>
              <w:left w:val="single" w:sz="2" w:space="0" w:color="auto"/>
              <w:bottom w:val="single" w:sz="2" w:space="0" w:color="auto"/>
              <w:right w:val="single" w:sz="2" w:space="0" w:color="auto"/>
            </w:tcBorders>
          </w:tcPr>
          <w:p w14:paraId="1233DCA5"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6AA4502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CA2BF94"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Minimum age for membership of USER PROFILE.</w:t>
            </w:r>
          </w:p>
        </w:tc>
      </w:tr>
      <w:tr w:rsidR="00133AC5" w:rsidRPr="00A559A0" w14:paraId="6C5949FD" w14:textId="77777777" w:rsidTr="0033215E">
        <w:tc>
          <w:tcPr>
            <w:tcW w:w="900" w:type="dxa"/>
            <w:tcBorders>
              <w:top w:val="single" w:sz="2" w:space="0" w:color="auto"/>
              <w:left w:val="single" w:sz="2" w:space="0" w:color="auto"/>
              <w:bottom w:val="single" w:sz="2" w:space="0" w:color="auto"/>
              <w:right w:val="single" w:sz="2" w:space="0" w:color="auto"/>
            </w:tcBorders>
          </w:tcPr>
          <w:p w14:paraId="6F78B98B" w14:textId="77777777" w:rsidR="00133AC5" w:rsidRPr="00A559A0" w:rsidRDefault="00133AC5" w:rsidP="0033215E">
            <w:pPr>
              <w:jc w:val="center"/>
              <w:rPr>
                <w:rFonts w:eastAsia="Times New Roman" w:cs="Arial"/>
                <w:color w:val="0F0F0F"/>
                <w:sz w:val="18"/>
                <w:szCs w:val="24"/>
              </w:rPr>
            </w:pPr>
          </w:p>
        </w:tc>
        <w:tc>
          <w:tcPr>
            <w:tcW w:w="1589" w:type="dxa"/>
            <w:tcBorders>
              <w:top w:val="single" w:sz="2" w:space="0" w:color="auto"/>
              <w:left w:val="single" w:sz="2" w:space="0" w:color="auto"/>
              <w:bottom w:val="single" w:sz="2" w:space="0" w:color="auto"/>
              <w:right w:val="single" w:sz="2" w:space="0" w:color="auto"/>
            </w:tcBorders>
          </w:tcPr>
          <w:p w14:paraId="05730A4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MaximumAge</w:t>
            </w:r>
          </w:p>
        </w:tc>
        <w:tc>
          <w:tcPr>
            <w:tcW w:w="2191" w:type="dxa"/>
            <w:tcBorders>
              <w:top w:val="single" w:sz="2" w:space="0" w:color="auto"/>
              <w:left w:val="single" w:sz="2" w:space="0" w:color="auto"/>
              <w:bottom w:val="single" w:sz="2" w:space="0" w:color="auto"/>
              <w:right w:val="single" w:sz="2" w:space="0" w:color="auto"/>
            </w:tcBorders>
          </w:tcPr>
          <w:p w14:paraId="295EE8BE"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3913806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C322F9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age for membership of USER PROFILE.</w:t>
            </w:r>
          </w:p>
        </w:tc>
      </w:tr>
      <w:tr w:rsidR="00133AC5" w:rsidRPr="00A559A0" w14:paraId="42F36E14" w14:textId="77777777" w:rsidTr="0033215E">
        <w:tc>
          <w:tcPr>
            <w:tcW w:w="900" w:type="dxa"/>
            <w:tcBorders>
              <w:top w:val="single" w:sz="2" w:space="0" w:color="auto"/>
              <w:left w:val="single" w:sz="2" w:space="0" w:color="auto"/>
              <w:bottom w:val="single" w:sz="2" w:space="0" w:color="auto"/>
              <w:right w:val="single" w:sz="2" w:space="0" w:color="auto"/>
            </w:tcBorders>
          </w:tcPr>
          <w:p w14:paraId="38785257" w14:textId="77777777" w:rsidR="00133AC5" w:rsidRPr="00A559A0" w:rsidRDefault="00133AC5" w:rsidP="0033215E">
            <w:pPr>
              <w:jc w:val="center"/>
              <w:rPr>
                <w:rFonts w:eastAsia="Times New Roman" w:cs="Arial"/>
                <w:color w:val="0F0F0F"/>
                <w:sz w:val="18"/>
                <w:szCs w:val="24"/>
              </w:rPr>
            </w:pPr>
          </w:p>
        </w:tc>
        <w:tc>
          <w:tcPr>
            <w:tcW w:w="1589" w:type="dxa"/>
            <w:tcBorders>
              <w:top w:val="single" w:sz="2" w:space="0" w:color="auto"/>
              <w:left w:val="single" w:sz="2" w:space="0" w:color="auto"/>
              <w:bottom w:val="single" w:sz="2" w:space="0" w:color="auto"/>
              <w:right w:val="single" w:sz="2" w:space="0" w:color="auto"/>
            </w:tcBorders>
          </w:tcPr>
          <w:p w14:paraId="7AFBAEF1"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MonthDayOnWhichAgeApplies</w:t>
            </w:r>
          </w:p>
        </w:tc>
        <w:tc>
          <w:tcPr>
            <w:tcW w:w="2191" w:type="dxa"/>
            <w:tcBorders>
              <w:top w:val="single" w:sz="2" w:space="0" w:color="auto"/>
              <w:left w:val="single" w:sz="2" w:space="0" w:color="auto"/>
              <w:bottom w:val="single" w:sz="2" w:space="0" w:color="auto"/>
              <w:right w:val="single" w:sz="2" w:space="0" w:color="auto"/>
            </w:tcBorders>
          </w:tcPr>
          <w:p w14:paraId="24733D8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xsd:gmonthDay</w:t>
            </w:r>
          </w:p>
        </w:tc>
        <w:tc>
          <w:tcPr>
            <w:tcW w:w="1080" w:type="dxa"/>
            <w:tcBorders>
              <w:top w:val="single" w:sz="2" w:space="0" w:color="auto"/>
              <w:left w:val="single" w:sz="2" w:space="0" w:color="auto"/>
              <w:bottom w:val="single" w:sz="2" w:space="0" w:color="auto"/>
              <w:right w:val="single" w:sz="2" w:space="0" w:color="auto"/>
            </w:tcBorders>
          </w:tcPr>
          <w:p w14:paraId="740B2B5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B8AB29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Day / Month on which age applies. if any.</w:t>
            </w:r>
          </w:p>
        </w:tc>
      </w:tr>
      <w:tr w:rsidR="00133AC5" w:rsidRPr="00A559A0" w14:paraId="2C7D2788" w14:textId="77777777" w:rsidTr="0033215E">
        <w:tc>
          <w:tcPr>
            <w:tcW w:w="900" w:type="dxa"/>
            <w:tcBorders>
              <w:top w:val="single" w:sz="2" w:space="0" w:color="auto"/>
              <w:left w:val="single" w:sz="2" w:space="0" w:color="auto"/>
              <w:bottom w:val="single" w:sz="2" w:space="0" w:color="auto"/>
              <w:right w:val="single" w:sz="2" w:space="0" w:color="auto"/>
            </w:tcBorders>
          </w:tcPr>
          <w:p w14:paraId="0FD2D9E6" w14:textId="77777777" w:rsidR="00133AC5" w:rsidRPr="00A559A0" w:rsidRDefault="00133AC5" w:rsidP="0033215E">
            <w:pPr>
              <w:jc w:val="center"/>
              <w:rPr>
                <w:rFonts w:eastAsia="Times New Roman" w:cs="Arial"/>
                <w:color w:val="0F0F0F"/>
                <w:sz w:val="18"/>
                <w:szCs w:val="24"/>
              </w:rPr>
            </w:pPr>
          </w:p>
        </w:tc>
        <w:tc>
          <w:tcPr>
            <w:tcW w:w="1589" w:type="dxa"/>
            <w:tcBorders>
              <w:top w:val="single" w:sz="2" w:space="0" w:color="auto"/>
              <w:left w:val="single" w:sz="2" w:space="0" w:color="auto"/>
              <w:bottom w:val="single" w:sz="2" w:space="0" w:color="auto"/>
              <w:right w:val="single" w:sz="2" w:space="0" w:color="auto"/>
            </w:tcBorders>
          </w:tcPr>
          <w:p w14:paraId="26FDFDD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MinimumHeight</w:t>
            </w:r>
          </w:p>
        </w:tc>
        <w:tc>
          <w:tcPr>
            <w:tcW w:w="2191" w:type="dxa"/>
            <w:tcBorders>
              <w:top w:val="single" w:sz="2" w:space="0" w:color="auto"/>
              <w:left w:val="single" w:sz="2" w:space="0" w:color="auto"/>
              <w:bottom w:val="single" w:sz="2" w:space="0" w:color="auto"/>
              <w:right w:val="single" w:sz="2" w:space="0" w:color="auto"/>
            </w:tcBorders>
          </w:tcPr>
          <w:p w14:paraId="7900A85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LengthType</w:t>
            </w:r>
          </w:p>
        </w:tc>
        <w:tc>
          <w:tcPr>
            <w:tcW w:w="1080" w:type="dxa"/>
            <w:tcBorders>
              <w:top w:val="single" w:sz="2" w:space="0" w:color="auto"/>
              <w:left w:val="single" w:sz="2" w:space="0" w:color="auto"/>
              <w:bottom w:val="single" w:sz="2" w:space="0" w:color="auto"/>
              <w:right w:val="single" w:sz="2" w:space="0" w:color="auto"/>
            </w:tcBorders>
          </w:tcPr>
          <w:p w14:paraId="29467C5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01C65E1"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height for membership of USER PROFILE. For example, to restrict access for health and safety reasons.</w:t>
            </w:r>
          </w:p>
        </w:tc>
      </w:tr>
      <w:tr w:rsidR="00133AC5" w:rsidRPr="00A559A0" w14:paraId="40C7D104" w14:textId="77777777" w:rsidTr="0033215E">
        <w:tc>
          <w:tcPr>
            <w:tcW w:w="900" w:type="dxa"/>
            <w:tcBorders>
              <w:top w:val="single" w:sz="2" w:space="0" w:color="auto"/>
              <w:left w:val="single" w:sz="2" w:space="0" w:color="auto"/>
              <w:bottom w:val="single" w:sz="2" w:space="0" w:color="auto"/>
              <w:right w:val="single" w:sz="2" w:space="0" w:color="auto"/>
            </w:tcBorders>
          </w:tcPr>
          <w:p w14:paraId="5862481F" w14:textId="77777777" w:rsidR="00133AC5" w:rsidRPr="00A559A0" w:rsidRDefault="00133AC5" w:rsidP="0033215E">
            <w:pPr>
              <w:jc w:val="center"/>
              <w:rPr>
                <w:rFonts w:eastAsia="Times New Roman" w:cs="Arial"/>
                <w:color w:val="0F0F0F"/>
                <w:sz w:val="18"/>
                <w:szCs w:val="24"/>
              </w:rPr>
            </w:pPr>
          </w:p>
        </w:tc>
        <w:tc>
          <w:tcPr>
            <w:tcW w:w="1589" w:type="dxa"/>
            <w:tcBorders>
              <w:top w:val="single" w:sz="2" w:space="0" w:color="auto"/>
              <w:left w:val="single" w:sz="2" w:space="0" w:color="auto"/>
              <w:bottom w:val="single" w:sz="2" w:space="0" w:color="auto"/>
              <w:right w:val="single" w:sz="2" w:space="0" w:color="auto"/>
            </w:tcBorders>
          </w:tcPr>
          <w:p w14:paraId="4D75C48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MaximumHeight</w:t>
            </w:r>
          </w:p>
        </w:tc>
        <w:tc>
          <w:tcPr>
            <w:tcW w:w="2191" w:type="dxa"/>
            <w:tcBorders>
              <w:top w:val="single" w:sz="2" w:space="0" w:color="auto"/>
              <w:left w:val="single" w:sz="2" w:space="0" w:color="auto"/>
              <w:bottom w:val="single" w:sz="2" w:space="0" w:color="auto"/>
              <w:right w:val="single" w:sz="2" w:space="0" w:color="auto"/>
            </w:tcBorders>
          </w:tcPr>
          <w:p w14:paraId="3A020F4B"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LengthType</w:t>
            </w:r>
          </w:p>
        </w:tc>
        <w:tc>
          <w:tcPr>
            <w:tcW w:w="1080" w:type="dxa"/>
            <w:tcBorders>
              <w:top w:val="single" w:sz="2" w:space="0" w:color="auto"/>
              <w:left w:val="single" w:sz="2" w:space="0" w:color="auto"/>
              <w:bottom w:val="single" w:sz="2" w:space="0" w:color="auto"/>
              <w:right w:val="single" w:sz="2" w:space="0" w:color="auto"/>
            </w:tcBorders>
          </w:tcPr>
          <w:p w14:paraId="7C11815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69AEEC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weight for membership of USER PROFILE. This may be relevant for example for judging large dogs, or a limit on children.</w:t>
            </w:r>
          </w:p>
        </w:tc>
      </w:tr>
      <w:tr w:rsidR="00133AC5" w:rsidRPr="00A559A0" w14:paraId="45DDC5F0" w14:textId="77777777" w:rsidTr="0033215E">
        <w:tc>
          <w:tcPr>
            <w:tcW w:w="900" w:type="dxa"/>
            <w:tcBorders>
              <w:top w:val="single" w:sz="2" w:space="0" w:color="auto"/>
              <w:left w:val="single" w:sz="2" w:space="0" w:color="auto"/>
              <w:bottom w:val="single" w:sz="2" w:space="0" w:color="auto"/>
              <w:right w:val="single" w:sz="2" w:space="0" w:color="auto"/>
            </w:tcBorders>
          </w:tcPr>
          <w:p w14:paraId="4CAA562D" w14:textId="77777777" w:rsidR="00133AC5" w:rsidRPr="00A559A0" w:rsidRDefault="00133AC5" w:rsidP="0033215E">
            <w:pPr>
              <w:jc w:val="center"/>
              <w:rPr>
                <w:rFonts w:eastAsia="Times New Roman" w:cs="Arial"/>
                <w:color w:val="0F0F0F"/>
                <w:sz w:val="18"/>
                <w:szCs w:val="24"/>
              </w:rPr>
            </w:pPr>
          </w:p>
        </w:tc>
        <w:tc>
          <w:tcPr>
            <w:tcW w:w="1589" w:type="dxa"/>
            <w:tcBorders>
              <w:top w:val="single" w:sz="2" w:space="0" w:color="auto"/>
              <w:left w:val="single" w:sz="2" w:space="0" w:color="auto"/>
              <w:bottom w:val="single" w:sz="2" w:space="0" w:color="auto"/>
              <w:right w:val="single" w:sz="2" w:space="0" w:color="auto"/>
            </w:tcBorders>
          </w:tcPr>
          <w:p w14:paraId="3DB8E061"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LocalResident</w:t>
            </w:r>
          </w:p>
        </w:tc>
        <w:tc>
          <w:tcPr>
            <w:tcW w:w="2191" w:type="dxa"/>
            <w:tcBorders>
              <w:top w:val="single" w:sz="2" w:space="0" w:color="auto"/>
              <w:left w:val="single" w:sz="2" w:space="0" w:color="auto"/>
              <w:bottom w:val="single" w:sz="2" w:space="0" w:color="auto"/>
              <w:right w:val="single" w:sz="2" w:space="0" w:color="auto"/>
            </w:tcBorders>
          </w:tcPr>
          <w:p w14:paraId="7884AF85"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154E69B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C39862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user shall be local resident. The default value is ‘</w:t>
            </w:r>
            <w:r w:rsidRPr="00A559A0">
              <w:rPr>
                <w:rFonts w:eastAsia="Times New Roman" w:cs="Arial"/>
                <w:i/>
                <w:color w:val="0F0F0F"/>
                <w:sz w:val="18"/>
                <w:szCs w:val="24"/>
              </w:rPr>
              <w:t>true’</w:t>
            </w:r>
            <w:r w:rsidRPr="00A559A0">
              <w:rPr>
                <w:rFonts w:eastAsia="Times New Roman" w:cs="Arial"/>
                <w:color w:val="0F0F0F"/>
                <w:sz w:val="18"/>
                <w:szCs w:val="24"/>
              </w:rPr>
              <w:t>.</w:t>
            </w:r>
          </w:p>
        </w:tc>
      </w:tr>
      <w:tr w:rsidR="00133AC5" w:rsidRPr="00A559A0" w14:paraId="3B99AA48" w14:textId="77777777" w:rsidTr="0033215E">
        <w:tc>
          <w:tcPr>
            <w:tcW w:w="900" w:type="dxa"/>
            <w:tcBorders>
              <w:top w:val="single" w:sz="2" w:space="0" w:color="auto"/>
              <w:left w:val="single" w:sz="2" w:space="0" w:color="auto"/>
              <w:bottom w:val="single" w:sz="2" w:space="0" w:color="auto"/>
              <w:right w:val="single" w:sz="2" w:space="0" w:color="auto"/>
            </w:tcBorders>
          </w:tcPr>
          <w:p w14:paraId="67FF749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«cntd»</w:t>
            </w:r>
          </w:p>
        </w:tc>
        <w:tc>
          <w:tcPr>
            <w:tcW w:w="1589" w:type="dxa"/>
            <w:tcBorders>
              <w:top w:val="single" w:sz="2" w:space="0" w:color="auto"/>
              <w:left w:val="single" w:sz="2" w:space="0" w:color="auto"/>
              <w:bottom w:val="single" w:sz="2" w:space="0" w:color="auto"/>
              <w:right w:val="single" w:sz="2" w:space="0" w:color="auto"/>
            </w:tcBorders>
          </w:tcPr>
          <w:p w14:paraId="4E29582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resides</w:t>
            </w:r>
          </w:p>
        </w:tc>
        <w:tc>
          <w:tcPr>
            <w:tcW w:w="2191" w:type="dxa"/>
            <w:tcBorders>
              <w:top w:val="single" w:sz="2" w:space="0" w:color="auto"/>
              <w:left w:val="single" w:sz="2" w:space="0" w:color="auto"/>
              <w:bottom w:val="single" w:sz="2" w:space="0" w:color="auto"/>
              <w:right w:val="single" w:sz="2" w:space="0" w:color="auto"/>
            </w:tcBorders>
          </w:tcPr>
          <w:p w14:paraId="2327444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ResidentialQualification</w:t>
            </w:r>
          </w:p>
        </w:tc>
        <w:tc>
          <w:tcPr>
            <w:tcW w:w="1080" w:type="dxa"/>
            <w:tcBorders>
              <w:top w:val="single" w:sz="2" w:space="0" w:color="auto"/>
              <w:left w:val="single" w:sz="2" w:space="0" w:color="auto"/>
              <w:bottom w:val="single" w:sz="2" w:space="0" w:color="auto"/>
              <w:right w:val="single" w:sz="2" w:space="0" w:color="auto"/>
            </w:tcBorders>
          </w:tcPr>
          <w:p w14:paraId="3472500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2074CAE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RESIDENTIAL QUALIFICATIONs for USER PROFILE – if more than one, these will be logically ORed together.</w:t>
            </w:r>
          </w:p>
        </w:tc>
      </w:tr>
    </w:tbl>
    <w:p w14:paraId="1126713D" w14:textId="77777777" w:rsidR="00133AC5" w:rsidRPr="00A559A0" w:rsidRDefault="00133AC5" w:rsidP="00133AC5">
      <w:pPr>
        <w:rPr>
          <w:rFonts w:eastAsia="Times New Roman" w:cs="Arial"/>
          <w:color w:val="0F0F0F"/>
          <w:szCs w:val="24"/>
        </w:rPr>
      </w:pPr>
    </w:p>
    <w:p w14:paraId="0AD2E5EA" w14:textId="68FEB569" w:rsidR="00133AC5" w:rsidRPr="00A559A0" w:rsidRDefault="00133AC5" w:rsidP="00133AC5">
      <w:pPr>
        <w:pStyle w:val="a3"/>
        <w:tabs>
          <w:tab w:val="clear" w:pos="640"/>
          <w:tab w:val="clear" w:pos="720"/>
          <w:tab w:val="clear" w:pos="880"/>
        </w:tabs>
        <w:spacing w:before="240"/>
        <w:ind w:left="641" w:hanging="641"/>
        <w:jc w:val="both"/>
      </w:pPr>
      <w:bookmarkStart w:id="306" w:name="_Toc86936179"/>
      <w:r w:rsidRPr="00A559A0">
        <w:rPr>
          <w:rFonts w:cs="Arial"/>
        </w:rPr>
        <w:t xml:space="preserve">ResidentialQualification – </w:t>
      </w:r>
      <w:r w:rsidR="00B9651A" w:rsidRPr="00A559A0">
        <w:rPr>
          <w:rFonts w:cs="Arial"/>
        </w:rPr>
        <w:t>Element</w:t>
      </w:r>
      <w:bookmarkEnd w:id="306"/>
    </w:p>
    <w:p w14:paraId="57CAF0B0"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rPr>
        <w:t xml:space="preserve">The </w:t>
      </w:r>
      <w:r w:rsidRPr="00A559A0">
        <w:rPr>
          <w:rFonts w:eastAsia="Times New Roman" w:cs="Arial"/>
          <w:color w:val="0F0F0F"/>
        </w:rPr>
        <w:t xml:space="preserve">RESIDENTIAL QUALIFICATION </w:t>
      </w:r>
      <w:r w:rsidRPr="00A559A0">
        <w:rPr>
          <w:rStyle w:val="FieldLabel"/>
          <w:rFonts w:eastAsia="Times New Roman" w:cs="Arial"/>
          <w:color w:val="0F0F0F"/>
        </w:rPr>
        <w:t>element describes</w:t>
      </w:r>
      <w:r w:rsidRPr="00A559A0">
        <w:rPr>
          <w:rStyle w:val="FieldLabel"/>
          <w:rFonts w:eastAsia="Times New Roman" w:cs="Arial"/>
          <w:color w:val="0F0F0F"/>
          <w:szCs w:val="24"/>
        </w:rPr>
        <w:t xml:space="preserve"> a requirement to live in a certain area.</w:t>
      </w:r>
    </w:p>
    <w:p w14:paraId="1F806FFF" w14:textId="24DC2666" w:rsidR="00133AC5" w:rsidRPr="00A559A0" w:rsidRDefault="00133AC5" w:rsidP="00133AC5">
      <w:pPr>
        <w:pStyle w:val="Tabletitl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15</w:t>
      </w:r>
      <w:r w:rsidRPr="00A559A0">
        <w:rPr>
          <w:rFonts w:cs="Arial"/>
        </w:rPr>
        <w:fldChar w:fldCharType="end"/>
      </w:r>
      <w:r w:rsidRPr="00A559A0">
        <w:rPr>
          <w:rFonts w:cs="Arial"/>
        </w:rPr>
        <w:t xml:space="preserve"> – </w:t>
      </w:r>
      <w:r w:rsidRPr="00A559A0">
        <w:rPr>
          <w:rFonts w:cs="Arial"/>
          <w:i/>
        </w:rPr>
        <w:t>ResidentialQualification</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73B2C389"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D555E3C"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F0CDA0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5B15C55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D3F8EDD"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A58975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3B05DA7E" w14:textId="77777777" w:rsidTr="0033215E">
        <w:tc>
          <w:tcPr>
            <w:tcW w:w="900" w:type="dxa"/>
            <w:tcBorders>
              <w:top w:val="single" w:sz="2" w:space="0" w:color="auto"/>
              <w:left w:val="single" w:sz="2" w:space="0" w:color="auto"/>
              <w:bottom w:val="single" w:sz="2" w:space="0" w:color="auto"/>
              <w:right w:val="single" w:sz="2" w:space="0" w:color="auto"/>
            </w:tcBorders>
          </w:tcPr>
          <w:p w14:paraId="2C04644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tcPr>
          <w:p w14:paraId="3F885F19"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tcPr>
          <w:p w14:paraId="6DB5115B"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VersionedChild</w:t>
            </w:r>
          </w:p>
        </w:tc>
        <w:tc>
          <w:tcPr>
            <w:tcW w:w="1080" w:type="dxa"/>
            <w:tcBorders>
              <w:top w:val="single" w:sz="2" w:space="0" w:color="auto"/>
              <w:left w:val="single" w:sz="2" w:space="0" w:color="auto"/>
              <w:bottom w:val="single" w:sz="2" w:space="0" w:color="auto"/>
              <w:right w:val="single" w:sz="2" w:space="0" w:color="auto"/>
            </w:tcBorders>
          </w:tcPr>
          <w:p w14:paraId="5667B0A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tcPr>
          <w:p w14:paraId="62F062A9" w14:textId="1F9F3269"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RESIDENTIAL QUALIFICATION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VERSIONED CHILD. See NeTEx Part1.</w:t>
            </w:r>
          </w:p>
        </w:tc>
      </w:tr>
      <w:tr w:rsidR="00133AC5" w:rsidRPr="00A559A0" w14:paraId="718B8EB0" w14:textId="77777777" w:rsidTr="0033215E">
        <w:tc>
          <w:tcPr>
            <w:tcW w:w="900" w:type="dxa"/>
            <w:tcBorders>
              <w:top w:val="single" w:sz="2" w:space="0" w:color="auto"/>
              <w:left w:val="single" w:sz="2" w:space="0" w:color="auto"/>
              <w:bottom w:val="single" w:sz="2" w:space="0" w:color="auto"/>
              <w:right w:val="single" w:sz="2" w:space="0" w:color="auto"/>
            </w:tcBorders>
          </w:tcPr>
          <w:p w14:paraId="6A9BD93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77E994E1"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70183E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ResidentialQualificationIdType</w:t>
            </w:r>
          </w:p>
        </w:tc>
        <w:tc>
          <w:tcPr>
            <w:tcW w:w="1080" w:type="dxa"/>
            <w:tcBorders>
              <w:top w:val="single" w:sz="2" w:space="0" w:color="auto"/>
              <w:left w:val="single" w:sz="2" w:space="0" w:color="auto"/>
              <w:bottom w:val="single" w:sz="2" w:space="0" w:color="auto"/>
              <w:right w:val="single" w:sz="2" w:space="0" w:color="auto"/>
            </w:tcBorders>
          </w:tcPr>
          <w:p w14:paraId="702D509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15798261" w14:textId="0119D6DA"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RESIDENTIAL QUALIFICATION.</w:t>
            </w:r>
          </w:p>
        </w:tc>
      </w:tr>
      <w:tr w:rsidR="00133AC5" w:rsidRPr="00A559A0" w14:paraId="57B80436" w14:textId="77777777" w:rsidTr="0033215E">
        <w:tc>
          <w:tcPr>
            <w:tcW w:w="900" w:type="dxa"/>
            <w:tcBorders>
              <w:top w:val="single" w:sz="2" w:space="0" w:color="auto"/>
              <w:left w:val="single" w:sz="2" w:space="0" w:color="auto"/>
              <w:bottom w:val="single" w:sz="2" w:space="0" w:color="auto"/>
              <w:right w:val="single" w:sz="2" w:space="0" w:color="auto"/>
            </w:tcBorders>
          </w:tcPr>
          <w:p w14:paraId="11EDF2C5"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0873AB8"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18"/>
              </w:rPr>
              <w:t>Name</w:t>
            </w:r>
          </w:p>
        </w:tc>
        <w:tc>
          <w:tcPr>
            <w:tcW w:w="2160" w:type="dxa"/>
            <w:tcBorders>
              <w:top w:val="single" w:sz="2" w:space="0" w:color="auto"/>
              <w:left w:val="single" w:sz="2" w:space="0" w:color="auto"/>
              <w:bottom w:val="single" w:sz="2" w:space="0" w:color="auto"/>
              <w:right w:val="single" w:sz="2" w:space="0" w:color="auto"/>
            </w:tcBorders>
          </w:tcPr>
          <w:p w14:paraId="0EE485CE"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6FEDE51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47B42A2" w14:textId="53CBFAF9"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18"/>
              </w:rPr>
              <w:t>Nom du</w:t>
            </w:r>
            <w:r w:rsidR="00133AC5" w:rsidRPr="00A559A0">
              <w:rPr>
                <w:rFonts w:eastAsia="Times New Roman" w:cs="Arial"/>
                <w:color w:val="0F0F0F"/>
                <w:sz w:val="18"/>
                <w:szCs w:val="18"/>
              </w:rPr>
              <w:t xml:space="preserve"> </w:t>
            </w:r>
            <w:r w:rsidR="00133AC5" w:rsidRPr="00A559A0">
              <w:rPr>
                <w:rFonts w:eastAsia="Times New Roman" w:cs="Arial"/>
                <w:color w:val="0F0F0F"/>
                <w:sz w:val="18"/>
                <w:szCs w:val="24"/>
              </w:rPr>
              <w:t>RESIDENTIAL QUALIFICATION</w:t>
            </w:r>
            <w:r w:rsidR="00133AC5" w:rsidRPr="00A559A0">
              <w:rPr>
                <w:rFonts w:eastAsia="Times New Roman" w:cs="Arial"/>
                <w:color w:val="0F0F0F"/>
                <w:sz w:val="18"/>
                <w:szCs w:val="18"/>
              </w:rPr>
              <w:t>.</w:t>
            </w:r>
          </w:p>
        </w:tc>
      </w:tr>
      <w:tr w:rsidR="00133AC5" w:rsidRPr="00A559A0" w14:paraId="00214533" w14:textId="77777777" w:rsidTr="0033215E">
        <w:tc>
          <w:tcPr>
            <w:tcW w:w="900" w:type="dxa"/>
            <w:tcBorders>
              <w:top w:val="single" w:sz="2" w:space="0" w:color="auto"/>
              <w:left w:val="single" w:sz="2" w:space="0" w:color="auto"/>
              <w:bottom w:val="single" w:sz="2" w:space="0" w:color="auto"/>
              <w:right w:val="single" w:sz="2" w:space="0" w:color="auto"/>
            </w:tcBorders>
          </w:tcPr>
          <w:p w14:paraId="498670C5"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5A117A6"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18"/>
              </w:rPr>
              <w:t>Description</w:t>
            </w:r>
          </w:p>
        </w:tc>
        <w:tc>
          <w:tcPr>
            <w:tcW w:w="2160" w:type="dxa"/>
            <w:tcBorders>
              <w:top w:val="single" w:sz="2" w:space="0" w:color="auto"/>
              <w:left w:val="single" w:sz="2" w:space="0" w:color="auto"/>
              <w:bottom w:val="single" w:sz="2" w:space="0" w:color="auto"/>
              <w:right w:val="single" w:sz="2" w:space="0" w:color="auto"/>
            </w:tcBorders>
          </w:tcPr>
          <w:p w14:paraId="50150C3A"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18"/>
              </w:rPr>
              <w:t>MultilingualString</w:t>
            </w:r>
          </w:p>
        </w:tc>
        <w:tc>
          <w:tcPr>
            <w:tcW w:w="1080" w:type="dxa"/>
            <w:tcBorders>
              <w:top w:val="single" w:sz="2" w:space="0" w:color="auto"/>
              <w:left w:val="single" w:sz="2" w:space="0" w:color="auto"/>
              <w:bottom w:val="single" w:sz="2" w:space="0" w:color="auto"/>
              <w:right w:val="single" w:sz="2" w:space="0" w:color="auto"/>
            </w:tcBorders>
          </w:tcPr>
          <w:p w14:paraId="5282ED8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03DE3EF1" w14:textId="4FA787B4"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18"/>
              </w:rPr>
              <w:t>Description du</w:t>
            </w:r>
            <w:r w:rsidR="00133AC5" w:rsidRPr="00A559A0">
              <w:rPr>
                <w:rFonts w:eastAsia="Times New Roman" w:cs="Arial"/>
                <w:color w:val="0F0F0F"/>
                <w:sz w:val="18"/>
                <w:szCs w:val="18"/>
              </w:rPr>
              <w:t xml:space="preserve"> </w:t>
            </w:r>
            <w:r w:rsidR="00133AC5" w:rsidRPr="00A559A0">
              <w:rPr>
                <w:rFonts w:eastAsia="Times New Roman" w:cs="Arial"/>
                <w:color w:val="0F0F0F"/>
                <w:sz w:val="18"/>
                <w:szCs w:val="24"/>
              </w:rPr>
              <w:t>RESIDENTIAL QUALIFICATION</w:t>
            </w:r>
            <w:r w:rsidR="00133AC5" w:rsidRPr="00A559A0">
              <w:rPr>
                <w:rFonts w:eastAsia="Times New Roman" w:cs="Arial"/>
                <w:color w:val="0F0F0F"/>
                <w:sz w:val="18"/>
                <w:szCs w:val="18"/>
              </w:rPr>
              <w:t>.</w:t>
            </w:r>
          </w:p>
        </w:tc>
      </w:tr>
      <w:tr w:rsidR="00133AC5" w:rsidRPr="00A559A0" w14:paraId="7B8C5E03" w14:textId="77777777" w:rsidTr="0033215E">
        <w:tc>
          <w:tcPr>
            <w:tcW w:w="900" w:type="dxa"/>
            <w:tcBorders>
              <w:top w:val="single" w:sz="2" w:space="0" w:color="auto"/>
              <w:left w:val="single" w:sz="2" w:space="0" w:color="auto"/>
              <w:bottom w:val="single" w:sz="2" w:space="0" w:color="auto"/>
              <w:right w:val="single" w:sz="2" w:space="0" w:color="auto"/>
            </w:tcBorders>
          </w:tcPr>
          <w:p w14:paraId="176857F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19049A6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ParentRef</w:t>
            </w:r>
          </w:p>
        </w:tc>
        <w:tc>
          <w:tcPr>
            <w:tcW w:w="2160" w:type="dxa"/>
            <w:tcBorders>
              <w:top w:val="single" w:sz="2" w:space="0" w:color="auto"/>
              <w:left w:val="single" w:sz="2" w:space="0" w:color="auto"/>
              <w:bottom w:val="single" w:sz="2" w:space="0" w:color="auto"/>
              <w:right w:val="single" w:sz="2" w:space="0" w:color="auto"/>
            </w:tcBorders>
          </w:tcPr>
          <w:p w14:paraId="60A3E4D8"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UsageParameterRef+</w:t>
            </w:r>
          </w:p>
        </w:tc>
        <w:tc>
          <w:tcPr>
            <w:tcW w:w="1080" w:type="dxa"/>
            <w:tcBorders>
              <w:top w:val="single" w:sz="2" w:space="0" w:color="auto"/>
              <w:left w:val="single" w:sz="2" w:space="0" w:color="auto"/>
              <w:bottom w:val="single" w:sz="2" w:space="0" w:color="auto"/>
              <w:right w:val="single" w:sz="2" w:space="0" w:color="auto"/>
            </w:tcBorders>
          </w:tcPr>
          <w:p w14:paraId="0A8F21C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010474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Parent USER PROFILE for whom this specifies a RESIDENTIAL QUALIFICATION.</w:t>
            </w:r>
          </w:p>
        </w:tc>
      </w:tr>
      <w:tr w:rsidR="00133AC5" w:rsidRPr="00A559A0" w14:paraId="19AD7BDE" w14:textId="77777777" w:rsidTr="0033215E">
        <w:tc>
          <w:tcPr>
            <w:tcW w:w="900" w:type="dxa"/>
            <w:tcBorders>
              <w:top w:val="single" w:sz="2" w:space="0" w:color="auto"/>
              <w:left w:val="single" w:sz="2" w:space="0" w:color="auto"/>
              <w:bottom w:val="single" w:sz="2" w:space="0" w:color="auto"/>
              <w:right w:val="single" w:sz="2" w:space="0" w:color="auto"/>
            </w:tcBorders>
          </w:tcPr>
          <w:p w14:paraId="52FFA1C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 xml:space="preserve"> </w:t>
            </w:r>
          </w:p>
        </w:tc>
        <w:tc>
          <w:tcPr>
            <w:tcW w:w="1620" w:type="dxa"/>
            <w:tcBorders>
              <w:top w:val="single" w:sz="2" w:space="0" w:color="auto"/>
              <w:left w:val="single" w:sz="2" w:space="0" w:color="auto"/>
              <w:bottom w:val="single" w:sz="2" w:space="0" w:color="auto"/>
              <w:right w:val="single" w:sz="2" w:space="0" w:color="auto"/>
            </w:tcBorders>
          </w:tcPr>
          <w:p w14:paraId="33ED754E"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MustReside</w:t>
            </w:r>
          </w:p>
        </w:tc>
        <w:tc>
          <w:tcPr>
            <w:tcW w:w="2160" w:type="dxa"/>
            <w:tcBorders>
              <w:top w:val="single" w:sz="2" w:space="0" w:color="auto"/>
              <w:left w:val="single" w:sz="2" w:space="0" w:color="auto"/>
              <w:bottom w:val="single" w:sz="2" w:space="0" w:color="auto"/>
              <w:right w:val="single" w:sz="2" w:space="0" w:color="auto"/>
            </w:tcBorders>
          </w:tcPr>
          <w:p w14:paraId="37BA0568"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766E38F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D8CB29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the user shall or shall not reside in specified TOPOGRAPHIC PLACE.</w:t>
            </w:r>
          </w:p>
        </w:tc>
      </w:tr>
      <w:tr w:rsidR="00133AC5" w:rsidRPr="00A559A0" w14:paraId="3B9143F3" w14:textId="77777777" w:rsidTr="0033215E">
        <w:tc>
          <w:tcPr>
            <w:tcW w:w="900" w:type="dxa"/>
            <w:tcBorders>
              <w:top w:val="single" w:sz="2" w:space="0" w:color="auto"/>
              <w:left w:val="single" w:sz="2" w:space="0" w:color="auto"/>
              <w:bottom w:val="single" w:sz="2" w:space="0" w:color="auto"/>
              <w:right w:val="single" w:sz="2" w:space="0" w:color="auto"/>
            </w:tcBorders>
          </w:tcPr>
          <w:p w14:paraId="2F75C21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3A419B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TopographicalPlaceRef</w:t>
            </w:r>
          </w:p>
        </w:tc>
        <w:tc>
          <w:tcPr>
            <w:tcW w:w="2160" w:type="dxa"/>
            <w:tcBorders>
              <w:top w:val="single" w:sz="2" w:space="0" w:color="auto"/>
              <w:left w:val="single" w:sz="2" w:space="0" w:color="auto"/>
              <w:bottom w:val="single" w:sz="2" w:space="0" w:color="auto"/>
              <w:right w:val="single" w:sz="2" w:space="0" w:color="auto"/>
            </w:tcBorders>
          </w:tcPr>
          <w:p w14:paraId="597C4DA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TopographicalPlaceRef</w:t>
            </w:r>
          </w:p>
        </w:tc>
        <w:tc>
          <w:tcPr>
            <w:tcW w:w="1080" w:type="dxa"/>
            <w:tcBorders>
              <w:top w:val="single" w:sz="2" w:space="0" w:color="auto"/>
              <w:left w:val="single" w:sz="2" w:space="0" w:color="auto"/>
              <w:bottom w:val="single" w:sz="2" w:space="0" w:color="auto"/>
              <w:right w:val="single" w:sz="2" w:space="0" w:color="auto"/>
            </w:tcBorders>
          </w:tcPr>
          <w:p w14:paraId="10BB483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BCE7CA8"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TOPOGRAPHIC PLACE for which residency rule applies. See NeTEx Part1.</w:t>
            </w:r>
          </w:p>
        </w:tc>
      </w:tr>
      <w:tr w:rsidR="00133AC5" w:rsidRPr="00A559A0" w14:paraId="67F03A5B" w14:textId="77777777" w:rsidTr="0033215E">
        <w:tc>
          <w:tcPr>
            <w:tcW w:w="900" w:type="dxa"/>
            <w:tcBorders>
              <w:top w:val="single" w:sz="2" w:space="0" w:color="auto"/>
              <w:left w:val="single" w:sz="2" w:space="0" w:color="auto"/>
              <w:bottom w:val="single" w:sz="2" w:space="0" w:color="auto"/>
              <w:right w:val="single" w:sz="2" w:space="0" w:color="auto"/>
            </w:tcBorders>
          </w:tcPr>
          <w:p w14:paraId="4EE89220"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B3AAF17"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ResidenceType</w:t>
            </w:r>
          </w:p>
        </w:tc>
        <w:tc>
          <w:tcPr>
            <w:tcW w:w="2160" w:type="dxa"/>
            <w:tcBorders>
              <w:top w:val="single" w:sz="2" w:space="0" w:color="auto"/>
              <w:left w:val="single" w:sz="2" w:space="0" w:color="auto"/>
              <w:bottom w:val="single" w:sz="2" w:space="0" w:color="auto"/>
              <w:right w:val="single" w:sz="2" w:space="0" w:color="auto"/>
            </w:tcBorders>
          </w:tcPr>
          <w:p w14:paraId="255BDA8D"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ResidenceTypeEnum</w:t>
            </w:r>
          </w:p>
        </w:tc>
        <w:tc>
          <w:tcPr>
            <w:tcW w:w="1080" w:type="dxa"/>
            <w:tcBorders>
              <w:top w:val="single" w:sz="2" w:space="0" w:color="auto"/>
              <w:left w:val="single" w:sz="2" w:space="0" w:color="auto"/>
              <w:bottom w:val="single" w:sz="2" w:space="0" w:color="auto"/>
              <w:right w:val="single" w:sz="2" w:space="0" w:color="auto"/>
            </w:tcBorders>
          </w:tcPr>
          <w:p w14:paraId="4FDC1AD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9FF0FE9" w14:textId="418510BA" w:rsidR="00133AC5" w:rsidRPr="00A559A0" w:rsidRDefault="00B8605B" w:rsidP="0033215E">
            <w:pPr>
              <w:rPr>
                <w:rFonts w:eastAsia="Times New Roman" w:cs="Arial"/>
                <w:color w:val="0F0F0F"/>
                <w:sz w:val="18"/>
                <w:szCs w:val="24"/>
              </w:rPr>
            </w:pPr>
            <w:r w:rsidRPr="00A559A0">
              <w:rPr>
                <w:rFonts w:eastAsia="Times New Roman" w:cs="Arial"/>
                <w:color w:val="0F0F0F"/>
                <w:sz w:val="18"/>
                <w:szCs w:val="24"/>
              </w:rPr>
              <w:t>Classification du</w:t>
            </w:r>
            <w:r w:rsidR="00133AC5" w:rsidRPr="00A559A0">
              <w:rPr>
                <w:rFonts w:eastAsia="Times New Roman" w:cs="Arial"/>
                <w:color w:val="0F0F0F"/>
                <w:sz w:val="18"/>
                <w:szCs w:val="24"/>
              </w:rPr>
              <w:t xml:space="preserve"> type of residence required, e.g. live, work, study.</w:t>
            </w:r>
          </w:p>
          <w:p w14:paraId="59123B0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live</w:t>
            </w:r>
            <w:r w:rsidRPr="00A559A0">
              <w:rPr>
                <w:rFonts w:eastAsia="Times New Roman" w:cs="Arial"/>
                <w:i/>
                <w:iCs/>
                <w:color w:val="0F0F0F"/>
                <w:sz w:val="18"/>
                <w:szCs w:val="24"/>
              </w:rPr>
              <w:tab/>
              <w:t>Shall live in specified area.</w:t>
            </w:r>
          </w:p>
          <w:p w14:paraId="2B6E7BA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work</w:t>
            </w:r>
            <w:r w:rsidRPr="00A559A0">
              <w:rPr>
                <w:rFonts w:eastAsia="Times New Roman" w:cs="Arial"/>
                <w:i/>
                <w:iCs/>
                <w:color w:val="0F0F0F"/>
                <w:sz w:val="18"/>
                <w:szCs w:val="24"/>
              </w:rPr>
              <w:tab/>
              <w:t>Shall work in specified area.</w:t>
            </w:r>
          </w:p>
          <w:p w14:paraId="488A1A1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study</w:t>
            </w:r>
            <w:r w:rsidRPr="00A559A0">
              <w:rPr>
                <w:rFonts w:eastAsia="Times New Roman" w:cs="Arial"/>
                <w:i/>
                <w:iCs/>
                <w:color w:val="0F0F0F"/>
                <w:sz w:val="18"/>
                <w:szCs w:val="24"/>
              </w:rPr>
              <w:tab/>
              <w:t>Shall be in full time education in specified area.</w:t>
            </w:r>
          </w:p>
          <w:p w14:paraId="7517EA8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exchange</w:t>
            </w:r>
            <w:r w:rsidRPr="00A559A0">
              <w:rPr>
                <w:rFonts w:eastAsia="Times New Roman" w:cs="Arial"/>
                <w:i/>
                <w:iCs/>
                <w:color w:val="0F0F0F"/>
                <w:sz w:val="18"/>
                <w:szCs w:val="24"/>
              </w:rPr>
              <w:tab/>
              <w:t>Shall be on qualifying exchange programme in specified area.</w:t>
            </w:r>
          </w:p>
          <w:p w14:paraId="318E094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born</w:t>
            </w:r>
            <w:r w:rsidRPr="00A559A0">
              <w:rPr>
                <w:rFonts w:eastAsia="Times New Roman" w:cs="Arial"/>
                <w:i/>
                <w:iCs/>
                <w:color w:val="0F0F0F"/>
                <w:sz w:val="18"/>
                <w:szCs w:val="24"/>
              </w:rPr>
              <w:tab/>
              <w:t>Shall have been born in the specified area.</w:t>
            </w:r>
          </w:p>
          <w:p w14:paraId="3106AB8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nonResident</w:t>
            </w:r>
            <w:r w:rsidRPr="00A559A0">
              <w:rPr>
                <w:rFonts w:eastAsia="Times New Roman" w:cs="Arial"/>
                <w:i/>
                <w:iCs/>
                <w:color w:val="0F0F0F"/>
                <w:sz w:val="18"/>
                <w:szCs w:val="24"/>
              </w:rPr>
              <w:tab/>
              <w:t>Shall not reside in the specified area.</w:t>
            </w:r>
          </w:p>
        </w:tc>
      </w:tr>
      <w:tr w:rsidR="00133AC5" w:rsidRPr="00A559A0" w14:paraId="69B21660" w14:textId="77777777" w:rsidTr="0033215E">
        <w:tc>
          <w:tcPr>
            <w:tcW w:w="900" w:type="dxa"/>
            <w:tcBorders>
              <w:top w:val="single" w:sz="2" w:space="0" w:color="auto"/>
              <w:left w:val="single" w:sz="2" w:space="0" w:color="auto"/>
              <w:bottom w:val="single" w:sz="2" w:space="0" w:color="auto"/>
              <w:right w:val="single" w:sz="2" w:space="0" w:color="auto"/>
            </w:tcBorders>
          </w:tcPr>
          <w:p w14:paraId="05FB91C0"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1F131A51"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MinimumDuration</w:t>
            </w:r>
          </w:p>
        </w:tc>
        <w:tc>
          <w:tcPr>
            <w:tcW w:w="2160" w:type="dxa"/>
            <w:tcBorders>
              <w:top w:val="single" w:sz="2" w:space="0" w:color="auto"/>
              <w:left w:val="single" w:sz="2" w:space="0" w:color="auto"/>
              <w:bottom w:val="single" w:sz="2" w:space="0" w:color="auto"/>
              <w:right w:val="single" w:sz="2" w:space="0" w:color="auto"/>
            </w:tcBorders>
          </w:tcPr>
          <w:p w14:paraId="3AE5454E"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xsd:duration</w:t>
            </w:r>
          </w:p>
        </w:tc>
        <w:tc>
          <w:tcPr>
            <w:tcW w:w="1080" w:type="dxa"/>
            <w:tcBorders>
              <w:top w:val="single" w:sz="2" w:space="0" w:color="auto"/>
              <w:left w:val="single" w:sz="2" w:space="0" w:color="auto"/>
              <w:bottom w:val="single" w:sz="2" w:space="0" w:color="auto"/>
              <w:right w:val="single" w:sz="2" w:space="0" w:color="auto"/>
            </w:tcBorders>
          </w:tcPr>
          <w:p w14:paraId="08A09DC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4D27A7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period of residency needed to qualify.</w:t>
            </w:r>
          </w:p>
        </w:tc>
      </w:tr>
    </w:tbl>
    <w:p w14:paraId="70116293" w14:textId="77777777" w:rsidR="00133AC5" w:rsidRPr="00A559A0" w:rsidRDefault="00133AC5" w:rsidP="00133AC5">
      <w:pPr>
        <w:rPr>
          <w:rFonts w:eastAsia="Times New Roman" w:cs="Arial"/>
          <w:color w:val="0F0F0F"/>
          <w:szCs w:val="24"/>
        </w:rPr>
      </w:pPr>
    </w:p>
    <w:p w14:paraId="65FF8B59" w14:textId="7F0E45D8" w:rsidR="00133AC5" w:rsidRPr="00A559A0" w:rsidRDefault="00133AC5" w:rsidP="00133AC5">
      <w:pPr>
        <w:pStyle w:val="a3"/>
        <w:tabs>
          <w:tab w:val="clear" w:pos="640"/>
          <w:tab w:val="clear" w:pos="720"/>
          <w:tab w:val="clear" w:pos="880"/>
        </w:tabs>
        <w:spacing w:before="240"/>
        <w:ind w:left="641" w:hanging="641"/>
        <w:jc w:val="both"/>
      </w:pPr>
      <w:bookmarkStart w:id="307" w:name="_Toc86936180"/>
      <w:r w:rsidRPr="00A559A0">
        <w:t xml:space="preserve">CompanionProfile – </w:t>
      </w:r>
      <w:r w:rsidR="00B9651A" w:rsidRPr="00A559A0">
        <w:t>Element</w:t>
      </w:r>
      <w:bookmarkEnd w:id="307"/>
    </w:p>
    <w:p w14:paraId="1791CF8B"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 xml:space="preserve">The </w:t>
      </w:r>
      <w:r w:rsidRPr="00A559A0">
        <w:rPr>
          <w:rFonts w:eastAsia="Times New Roman" w:cs="Arial"/>
          <w:color w:val="0F0F0F"/>
          <w:sz w:val="18"/>
          <w:szCs w:val="24"/>
        </w:rPr>
        <w:t xml:space="preserve">COMPANION PROFILE specifies the </w:t>
      </w:r>
      <w:r w:rsidRPr="00A559A0">
        <w:rPr>
          <w:rStyle w:val="FieldLabel"/>
          <w:rFonts w:eastAsia="Times New Roman" w:cs="Arial"/>
          <w:color w:val="0F0F0F"/>
          <w:szCs w:val="24"/>
        </w:rPr>
        <w:t>number and characteristics of persons entitled to travel in addition to the holder of an access right, for example children, wheelchair carer, etc.</w:t>
      </w:r>
    </w:p>
    <w:p w14:paraId="4FD3C4C9" w14:textId="791CBC88"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16</w:t>
      </w:r>
      <w:r w:rsidRPr="00A559A0">
        <w:rPr>
          <w:rFonts w:cs="Arial"/>
        </w:rPr>
        <w:fldChar w:fldCharType="end"/>
      </w:r>
      <w:r w:rsidRPr="00A559A0">
        <w:rPr>
          <w:rFonts w:cs="Arial"/>
        </w:rPr>
        <w:t xml:space="preserve"> – </w:t>
      </w:r>
      <w:r w:rsidRPr="00A559A0">
        <w:rPr>
          <w:rFonts w:eastAsia="Times New Roman" w:cs="Arial"/>
          <w:i/>
          <w:color w:val="0F0F0F"/>
          <w:sz w:val="18"/>
        </w:rPr>
        <w:t>CompanionProfile</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014"/>
        <w:gridCol w:w="2126"/>
        <w:gridCol w:w="720"/>
        <w:gridCol w:w="4140"/>
      </w:tblGrid>
      <w:tr w:rsidR="00133AC5" w:rsidRPr="00A559A0" w14:paraId="0A65EECD"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A31433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2014" w:type="dxa"/>
            <w:tcBorders>
              <w:top w:val="single" w:sz="2" w:space="0" w:color="auto"/>
              <w:left w:val="single" w:sz="2" w:space="0" w:color="auto"/>
              <w:bottom w:val="single" w:sz="2" w:space="0" w:color="auto"/>
              <w:right w:val="single" w:sz="2" w:space="0" w:color="auto"/>
            </w:tcBorders>
            <w:shd w:val="clear" w:color="auto" w:fill="E6E6E6"/>
          </w:tcPr>
          <w:p w14:paraId="1EEB5F0F"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46AA750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14585853"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C41264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7F000BB1"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0386D7C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014" w:type="dxa"/>
            <w:tcBorders>
              <w:top w:val="single" w:sz="2" w:space="0" w:color="auto"/>
              <w:left w:val="single" w:sz="2" w:space="0" w:color="auto"/>
              <w:bottom w:val="single" w:sz="2" w:space="0" w:color="auto"/>
              <w:right w:val="single" w:sz="2" w:space="0" w:color="auto"/>
            </w:tcBorders>
            <w:shd w:val="clear" w:color="auto" w:fill="FFFFFF"/>
          </w:tcPr>
          <w:p w14:paraId="67100A8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26" w:type="dxa"/>
            <w:tcBorders>
              <w:top w:val="single" w:sz="2" w:space="0" w:color="auto"/>
              <w:left w:val="single" w:sz="2" w:space="0" w:color="auto"/>
              <w:bottom w:val="single" w:sz="2" w:space="0" w:color="auto"/>
              <w:right w:val="single" w:sz="2" w:space="0" w:color="auto"/>
            </w:tcBorders>
            <w:shd w:val="clear" w:color="auto" w:fill="FFFFFF"/>
          </w:tcPr>
          <w:p w14:paraId="6D711A89"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2713E1C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0C920E7" w14:textId="580BECB9"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COMPANION PROFILE</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3483D890" w14:textId="77777777" w:rsidTr="0033215E">
        <w:tc>
          <w:tcPr>
            <w:tcW w:w="900" w:type="dxa"/>
            <w:tcBorders>
              <w:top w:val="single" w:sz="2" w:space="0" w:color="auto"/>
              <w:left w:val="single" w:sz="2" w:space="0" w:color="auto"/>
              <w:bottom w:val="single" w:sz="2" w:space="0" w:color="auto"/>
              <w:right w:val="single" w:sz="2" w:space="0" w:color="auto"/>
            </w:tcBorders>
          </w:tcPr>
          <w:p w14:paraId="3FCD73F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2014" w:type="dxa"/>
            <w:tcBorders>
              <w:top w:val="single" w:sz="2" w:space="0" w:color="auto"/>
              <w:left w:val="single" w:sz="2" w:space="0" w:color="auto"/>
              <w:bottom w:val="single" w:sz="2" w:space="0" w:color="auto"/>
              <w:right w:val="single" w:sz="2" w:space="0" w:color="auto"/>
            </w:tcBorders>
          </w:tcPr>
          <w:p w14:paraId="47E6D5DF"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26" w:type="dxa"/>
            <w:tcBorders>
              <w:top w:val="single" w:sz="2" w:space="0" w:color="auto"/>
              <w:left w:val="single" w:sz="2" w:space="0" w:color="auto"/>
              <w:bottom w:val="single" w:sz="2" w:space="0" w:color="auto"/>
              <w:right w:val="single" w:sz="2" w:space="0" w:color="auto"/>
            </w:tcBorders>
          </w:tcPr>
          <w:p w14:paraId="7DA7B19C"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GroupTicketUserIdType</w:t>
            </w:r>
          </w:p>
        </w:tc>
        <w:tc>
          <w:tcPr>
            <w:tcW w:w="720" w:type="dxa"/>
            <w:tcBorders>
              <w:top w:val="single" w:sz="2" w:space="0" w:color="auto"/>
              <w:left w:val="single" w:sz="2" w:space="0" w:color="auto"/>
              <w:bottom w:val="single" w:sz="2" w:space="0" w:color="auto"/>
              <w:right w:val="single" w:sz="2" w:space="0" w:color="auto"/>
            </w:tcBorders>
          </w:tcPr>
          <w:p w14:paraId="2555B99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4BCA7F2" w14:textId="4FBD5117"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COMPANION PROFILE.</w:t>
            </w:r>
          </w:p>
        </w:tc>
      </w:tr>
      <w:tr w:rsidR="00133AC5" w:rsidRPr="00A559A0" w14:paraId="6A2DD3AE" w14:textId="77777777" w:rsidTr="0033215E">
        <w:tc>
          <w:tcPr>
            <w:tcW w:w="900" w:type="dxa"/>
            <w:tcBorders>
              <w:top w:val="single" w:sz="2" w:space="0" w:color="auto"/>
              <w:left w:val="single" w:sz="2" w:space="0" w:color="auto"/>
              <w:bottom w:val="single" w:sz="2" w:space="0" w:color="auto"/>
              <w:right w:val="single" w:sz="2" w:space="0" w:color="auto"/>
            </w:tcBorders>
          </w:tcPr>
          <w:p w14:paraId="4117EA7F"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4D8BF057"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ParentRef</w:t>
            </w:r>
          </w:p>
        </w:tc>
        <w:tc>
          <w:tcPr>
            <w:tcW w:w="2126" w:type="dxa"/>
            <w:tcBorders>
              <w:top w:val="single" w:sz="2" w:space="0" w:color="auto"/>
              <w:left w:val="single" w:sz="2" w:space="0" w:color="auto"/>
              <w:bottom w:val="single" w:sz="2" w:space="0" w:color="auto"/>
              <w:right w:val="single" w:sz="2" w:space="0" w:color="auto"/>
            </w:tcBorders>
          </w:tcPr>
          <w:p w14:paraId="0C900A28"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UsageParameterRef+</w:t>
            </w:r>
          </w:p>
        </w:tc>
        <w:tc>
          <w:tcPr>
            <w:tcW w:w="720" w:type="dxa"/>
            <w:tcBorders>
              <w:top w:val="single" w:sz="2" w:space="0" w:color="auto"/>
              <w:left w:val="single" w:sz="2" w:space="0" w:color="auto"/>
              <w:bottom w:val="single" w:sz="2" w:space="0" w:color="auto"/>
              <w:right w:val="single" w:sz="2" w:space="0" w:color="auto"/>
            </w:tcBorders>
          </w:tcPr>
          <w:p w14:paraId="0CE25E2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341B0F0"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Parent USER PROFILE for whom this specifies an allowed companion type.</w:t>
            </w:r>
          </w:p>
        </w:tc>
      </w:tr>
      <w:tr w:rsidR="00133AC5" w:rsidRPr="00A559A0" w14:paraId="518B18DE" w14:textId="77777777" w:rsidTr="0033215E">
        <w:tc>
          <w:tcPr>
            <w:tcW w:w="900" w:type="dxa"/>
            <w:tcBorders>
              <w:top w:val="single" w:sz="2" w:space="0" w:color="auto"/>
              <w:left w:val="single" w:sz="2" w:space="0" w:color="auto"/>
              <w:bottom w:val="single" w:sz="2" w:space="0" w:color="auto"/>
              <w:right w:val="single" w:sz="2" w:space="0" w:color="auto"/>
            </w:tcBorders>
          </w:tcPr>
          <w:p w14:paraId="7B1EBB0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lastRenderedPageBreak/>
              <w:t>«FK»</w:t>
            </w:r>
          </w:p>
        </w:tc>
        <w:tc>
          <w:tcPr>
            <w:tcW w:w="2014" w:type="dxa"/>
            <w:tcBorders>
              <w:top w:val="single" w:sz="2" w:space="0" w:color="auto"/>
              <w:left w:val="single" w:sz="2" w:space="0" w:color="auto"/>
              <w:bottom w:val="single" w:sz="2" w:space="0" w:color="auto"/>
              <w:right w:val="single" w:sz="2" w:space="0" w:color="auto"/>
            </w:tcBorders>
          </w:tcPr>
          <w:p w14:paraId="64F9452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UserProfileRef</w:t>
            </w:r>
          </w:p>
        </w:tc>
        <w:tc>
          <w:tcPr>
            <w:tcW w:w="2126" w:type="dxa"/>
            <w:tcBorders>
              <w:top w:val="single" w:sz="2" w:space="0" w:color="auto"/>
              <w:left w:val="single" w:sz="2" w:space="0" w:color="auto"/>
              <w:bottom w:val="single" w:sz="2" w:space="0" w:color="auto"/>
              <w:right w:val="single" w:sz="2" w:space="0" w:color="auto"/>
            </w:tcBorders>
          </w:tcPr>
          <w:p w14:paraId="49DE7B6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UserProfileRef</w:t>
            </w:r>
          </w:p>
        </w:tc>
        <w:tc>
          <w:tcPr>
            <w:tcW w:w="720" w:type="dxa"/>
            <w:tcBorders>
              <w:top w:val="single" w:sz="2" w:space="0" w:color="auto"/>
              <w:left w:val="single" w:sz="2" w:space="0" w:color="auto"/>
              <w:bottom w:val="single" w:sz="2" w:space="0" w:color="auto"/>
              <w:right w:val="single" w:sz="2" w:space="0" w:color="auto"/>
            </w:tcBorders>
          </w:tcPr>
          <w:p w14:paraId="772FF10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53EB3F9"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Reference USER PROFILE defining a category of people eligible to be a companion.</w:t>
            </w:r>
          </w:p>
        </w:tc>
      </w:tr>
      <w:tr w:rsidR="00133AC5" w:rsidRPr="00A559A0" w14:paraId="190996F5" w14:textId="77777777" w:rsidTr="0033215E">
        <w:tc>
          <w:tcPr>
            <w:tcW w:w="900" w:type="dxa"/>
            <w:tcBorders>
              <w:top w:val="single" w:sz="2" w:space="0" w:color="auto"/>
              <w:left w:val="single" w:sz="2" w:space="0" w:color="auto"/>
              <w:bottom w:val="single" w:sz="2" w:space="0" w:color="auto"/>
              <w:right w:val="single" w:sz="2" w:space="0" w:color="auto"/>
            </w:tcBorders>
          </w:tcPr>
          <w:p w14:paraId="6045EC71"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758C8530"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CompanionRelationship</w:t>
            </w:r>
          </w:p>
        </w:tc>
        <w:tc>
          <w:tcPr>
            <w:tcW w:w="2126" w:type="dxa"/>
            <w:tcBorders>
              <w:top w:val="single" w:sz="2" w:space="0" w:color="auto"/>
              <w:left w:val="single" w:sz="2" w:space="0" w:color="auto"/>
              <w:bottom w:val="single" w:sz="2" w:space="0" w:color="auto"/>
              <w:right w:val="single" w:sz="2" w:space="0" w:color="auto"/>
            </w:tcBorders>
          </w:tcPr>
          <w:p w14:paraId="2ADE6FFC"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CompanionRelationshipEnum</w:t>
            </w:r>
          </w:p>
        </w:tc>
        <w:tc>
          <w:tcPr>
            <w:tcW w:w="720" w:type="dxa"/>
            <w:tcBorders>
              <w:top w:val="single" w:sz="2" w:space="0" w:color="auto"/>
              <w:left w:val="single" w:sz="2" w:space="0" w:color="auto"/>
              <w:bottom w:val="single" w:sz="2" w:space="0" w:color="auto"/>
              <w:right w:val="single" w:sz="2" w:space="0" w:color="auto"/>
            </w:tcBorders>
          </w:tcPr>
          <w:p w14:paraId="327ADF9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EE0F49B" w14:textId="51983468"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Required relationship of companion to eligible user. See allowed values below. .</w:t>
            </w:r>
          </w:p>
          <w:p w14:paraId="0714BA1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anyone</w:t>
            </w:r>
            <w:r w:rsidRPr="00A559A0">
              <w:rPr>
                <w:rFonts w:eastAsia="Times New Roman" w:cs="Arial"/>
                <w:i/>
                <w:iCs/>
                <w:color w:val="0F0F0F"/>
                <w:sz w:val="18"/>
                <w:szCs w:val="24"/>
              </w:rPr>
              <w:tab/>
              <w:t>Anyone</w:t>
            </w:r>
          </w:p>
          <w:p w14:paraId="4134181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parent</w:t>
            </w:r>
            <w:r w:rsidRPr="00A559A0">
              <w:rPr>
                <w:rFonts w:eastAsia="Times New Roman" w:cs="Arial"/>
                <w:i/>
                <w:iCs/>
                <w:color w:val="0F0F0F"/>
                <w:sz w:val="18"/>
                <w:szCs w:val="24"/>
              </w:rPr>
              <w:tab/>
              <w:t>Parent</w:t>
            </w:r>
          </w:p>
          <w:p w14:paraId="068DF1D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grandparent</w:t>
            </w:r>
            <w:r w:rsidRPr="00A559A0">
              <w:rPr>
                <w:rFonts w:eastAsia="Times New Roman" w:cs="Arial"/>
                <w:i/>
                <w:iCs/>
                <w:color w:val="0F0F0F"/>
                <w:sz w:val="18"/>
                <w:szCs w:val="24"/>
              </w:rPr>
              <w:tab/>
              <w:t>Grandparent</w:t>
            </w:r>
          </w:p>
          <w:p w14:paraId="0E84A99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child</w:t>
            </w:r>
            <w:r w:rsidRPr="00A559A0">
              <w:rPr>
                <w:rFonts w:eastAsia="Times New Roman" w:cs="Arial"/>
                <w:i/>
                <w:iCs/>
                <w:color w:val="0F0F0F"/>
                <w:sz w:val="18"/>
                <w:szCs w:val="24"/>
              </w:rPr>
              <w:tab/>
              <w:t>Childe</w:t>
            </w:r>
          </w:p>
          <w:p w14:paraId="126BCF5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grandchild</w:t>
            </w:r>
            <w:r w:rsidRPr="00A559A0">
              <w:rPr>
                <w:rFonts w:eastAsia="Times New Roman" w:cs="Arial"/>
                <w:i/>
                <w:iCs/>
                <w:color w:val="0F0F0F"/>
                <w:sz w:val="18"/>
                <w:szCs w:val="24"/>
              </w:rPr>
              <w:tab/>
              <w:t>Grandchild</w:t>
            </w:r>
          </w:p>
          <w:p w14:paraId="4CFD23C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family</w:t>
            </w:r>
            <w:r w:rsidRPr="00A559A0">
              <w:rPr>
                <w:rFonts w:eastAsia="Times New Roman" w:cs="Arial"/>
                <w:i/>
                <w:iCs/>
                <w:color w:val="0F0F0F"/>
                <w:sz w:val="18"/>
                <w:szCs w:val="24"/>
              </w:rPr>
              <w:tab/>
              <w:t>Family</w:t>
            </w:r>
          </w:p>
          <w:p w14:paraId="265167F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spouse</w:t>
            </w:r>
            <w:r w:rsidRPr="00A559A0">
              <w:rPr>
                <w:rFonts w:eastAsia="Times New Roman" w:cs="Arial"/>
                <w:i/>
                <w:iCs/>
                <w:color w:val="0F0F0F"/>
                <w:sz w:val="18"/>
                <w:szCs w:val="24"/>
              </w:rPr>
              <w:tab/>
              <w:t>Spouse</w:t>
            </w:r>
          </w:p>
          <w:p w14:paraId="1C0E928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partner</w:t>
            </w:r>
            <w:r w:rsidRPr="00A559A0">
              <w:rPr>
                <w:rFonts w:eastAsia="Times New Roman" w:cs="Arial"/>
                <w:i/>
                <w:iCs/>
                <w:color w:val="0F0F0F"/>
                <w:sz w:val="18"/>
                <w:szCs w:val="24"/>
              </w:rPr>
              <w:tab/>
              <w:t>Partner</w:t>
            </w:r>
          </w:p>
          <w:p w14:paraId="7617FB1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dependent</w:t>
            </w:r>
            <w:r w:rsidRPr="00A559A0">
              <w:rPr>
                <w:rFonts w:eastAsia="Times New Roman" w:cs="Arial"/>
                <w:i/>
                <w:iCs/>
                <w:color w:val="0F0F0F"/>
                <w:sz w:val="18"/>
                <w:szCs w:val="24"/>
              </w:rPr>
              <w:tab/>
              <w:t>Dependent</w:t>
            </w:r>
          </w:p>
          <w:p w14:paraId="1107939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colleague</w:t>
            </w:r>
            <w:r w:rsidRPr="00A559A0">
              <w:rPr>
                <w:rFonts w:eastAsia="Times New Roman" w:cs="Arial"/>
                <w:i/>
                <w:iCs/>
                <w:color w:val="0F0F0F"/>
                <w:sz w:val="18"/>
                <w:szCs w:val="24"/>
              </w:rPr>
              <w:tab/>
              <w:t>Colleague</w:t>
            </w:r>
          </w:p>
          <w:p w14:paraId="6AB5EE9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pupil</w:t>
            </w:r>
            <w:r w:rsidRPr="00A559A0">
              <w:rPr>
                <w:rFonts w:eastAsia="Times New Roman" w:cs="Arial"/>
                <w:i/>
                <w:iCs/>
                <w:color w:val="0F0F0F"/>
                <w:sz w:val="18"/>
                <w:szCs w:val="24"/>
              </w:rPr>
              <w:tab/>
              <w:t>Pupil</w:t>
            </w:r>
          </w:p>
          <w:p w14:paraId="608EA51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teacher</w:t>
            </w:r>
            <w:r w:rsidRPr="00A559A0">
              <w:rPr>
                <w:rFonts w:eastAsia="Times New Roman" w:cs="Arial"/>
                <w:i/>
                <w:iCs/>
                <w:color w:val="0F0F0F"/>
                <w:sz w:val="18"/>
                <w:szCs w:val="24"/>
              </w:rPr>
              <w:tab/>
              <w:t>Teacher</w:t>
            </w:r>
          </w:p>
          <w:p w14:paraId="5B6050D3"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carer</w:t>
            </w:r>
            <w:r w:rsidRPr="00A559A0">
              <w:rPr>
                <w:rFonts w:eastAsia="Times New Roman" w:cs="Arial"/>
                <w:i/>
                <w:iCs/>
                <w:color w:val="0F0F0F"/>
                <w:sz w:val="18"/>
                <w:szCs w:val="24"/>
              </w:rPr>
              <w:tab/>
              <w:t>Carer</w:t>
            </w:r>
          </w:p>
        </w:tc>
      </w:tr>
      <w:tr w:rsidR="00133AC5" w:rsidRPr="00A559A0" w14:paraId="67090440" w14:textId="77777777" w:rsidTr="0033215E">
        <w:tc>
          <w:tcPr>
            <w:tcW w:w="900" w:type="dxa"/>
            <w:tcBorders>
              <w:top w:val="single" w:sz="2" w:space="0" w:color="auto"/>
              <w:left w:val="single" w:sz="2" w:space="0" w:color="auto"/>
              <w:bottom w:val="single" w:sz="2" w:space="0" w:color="auto"/>
              <w:right w:val="single" w:sz="2" w:space="0" w:color="auto"/>
            </w:tcBorders>
          </w:tcPr>
          <w:p w14:paraId="1FF0E27D"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772D92B3"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MinimumNumberOfPersons</w:t>
            </w:r>
          </w:p>
        </w:tc>
        <w:tc>
          <w:tcPr>
            <w:tcW w:w="2126" w:type="dxa"/>
            <w:tcBorders>
              <w:top w:val="single" w:sz="2" w:space="0" w:color="auto"/>
              <w:left w:val="single" w:sz="2" w:space="0" w:color="auto"/>
              <w:bottom w:val="single" w:sz="2" w:space="0" w:color="auto"/>
              <w:right w:val="single" w:sz="2" w:space="0" w:color="auto"/>
            </w:tcBorders>
          </w:tcPr>
          <w:p w14:paraId="2A61CD3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720" w:type="dxa"/>
            <w:tcBorders>
              <w:top w:val="single" w:sz="2" w:space="0" w:color="auto"/>
              <w:left w:val="single" w:sz="2" w:space="0" w:color="auto"/>
              <w:bottom w:val="single" w:sz="2" w:space="0" w:color="auto"/>
              <w:right w:val="single" w:sz="2" w:space="0" w:color="auto"/>
            </w:tcBorders>
          </w:tcPr>
          <w:p w14:paraId="0509CDD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642B2A77"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number of persons overall allowed of this type.</w:t>
            </w:r>
          </w:p>
        </w:tc>
      </w:tr>
      <w:tr w:rsidR="00133AC5" w:rsidRPr="00A559A0" w14:paraId="2AAB5A8C" w14:textId="77777777" w:rsidTr="0033215E">
        <w:tc>
          <w:tcPr>
            <w:tcW w:w="900" w:type="dxa"/>
            <w:tcBorders>
              <w:top w:val="single" w:sz="2" w:space="0" w:color="auto"/>
              <w:left w:val="single" w:sz="2" w:space="0" w:color="auto"/>
              <w:bottom w:val="single" w:sz="2" w:space="0" w:color="auto"/>
              <w:right w:val="single" w:sz="2" w:space="0" w:color="auto"/>
            </w:tcBorders>
          </w:tcPr>
          <w:p w14:paraId="5FF4F01A"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52AC020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MaximumNumberOfPersons</w:t>
            </w:r>
          </w:p>
        </w:tc>
        <w:tc>
          <w:tcPr>
            <w:tcW w:w="2126" w:type="dxa"/>
            <w:tcBorders>
              <w:top w:val="single" w:sz="2" w:space="0" w:color="auto"/>
              <w:left w:val="single" w:sz="2" w:space="0" w:color="auto"/>
              <w:bottom w:val="single" w:sz="2" w:space="0" w:color="auto"/>
              <w:right w:val="single" w:sz="2" w:space="0" w:color="auto"/>
            </w:tcBorders>
          </w:tcPr>
          <w:p w14:paraId="2BD634DD"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720" w:type="dxa"/>
            <w:tcBorders>
              <w:top w:val="single" w:sz="2" w:space="0" w:color="auto"/>
              <w:left w:val="single" w:sz="2" w:space="0" w:color="auto"/>
              <w:bottom w:val="single" w:sz="2" w:space="0" w:color="auto"/>
              <w:right w:val="single" w:sz="2" w:space="0" w:color="auto"/>
            </w:tcBorders>
          </w:tcPr>
          <w:p w14:paraId="53B6BAD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42B42B8"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number of persons overall allowed of this type.</w:t>
            </w:r>
          </w:p>
        </w:tc>
      </w:tr>
      <w:tr w:rsidR="00133AC5" w:rsidRPr="00A559A0" w14:paraId="03C7A651" w14:textId="77777777" w:rsidTr="0033215E">
        <w:tc>
          <w:tcPr>
            <w:tcW w:w="900" w:type="dxa"/>
            <w:tcBorders>
              <w:top w:val="single" w:sz="2" w:space="0" w:color="auto"/>
              <w:left w:val="single" w:sz="2" w:space="0" w:color="auto"/>
              <w:bottom w:val="single" w:sz="2" w:space="0" w:color="auto"/>
              <w:right w:val="single" w:sz="2" w:space="0" w:color="auto"/>
            </w:tcBorders>
          </w:tcPr>
          <w:p w14:paraId="0ABD6E33"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20395CFE"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DiscountBasis</w:t>
            </w:r>
          </w:p>
        </w:tc>
        <w:tc>
          <w:tcPr>
            <w:tcW w:w="2126" w:type="dxa"/>
            <w:tcBorders>
              <w:top w:val="single" w:sz="2" w:space="0" w:color="auto"/>
              <w:left w:val="single" w:sz="2" w:space="0" w:color="auto"/>
              <w:bottom w:val="single" w:sz="2" w:space="0" w:color="auto"/>
              <w:right w:val="single" w:sz="2" w:space="0" w:color="auto"/>
            </w:tcBorders>
          </w:tcPr>
          <w:p w14:paraId="53B1342B"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DiscountBasisEnum</w:t>
            </w:r>
          </w:p>
        </w:tc>
        <w:tc>
          <w:tcPr>
            <w:tcW w:w="720" w:type="dxa"/>
            <w:tcBorders>
              <w:top w:val="single" w:sz="2" w:space="0" w:color="auto"/>
              <w:left w:val="single" w:sz="2" w:space="0" w:color="auto"/>
              <w:bottom w:val="single" w:sz="2" w:space="0" w:color="auto"/>
              <w:right w:val="single" w:sz="2" w:space="0" w:color="auto"/>
            </w:tcBorders>
          </w:tcPr>
          <w:p w14:paraId="502B42C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6AE322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Nature of discount for this type of user. See allowed values earlier.</w:t>
            </w:r>
          </w:p>
        </w:tc>
      </w:tr>
    </w:tbl>
    <w:p w14:paraId="1D442D39" w14:textId="77777777" w:rsidR="00133AC5" w:rsidRPr="00A559A0" w:rsidRDefault="00133AC5" w:rsidP="00133AC5">
      <w:pPr>
        <w:rPr>
          <w:rFonts w:eastAsia="Times New Roman" w:cs="Arial"/>
          <w:color w:val="0F0F0F"/>
          <w:szCs w:val="24"/>
        </w:rPr>
      </w:pPr>
    </w:p>
    <w:p w14:paraId="5B87953C" w14:textId="18E76D4A" w:rsidR="00133AC5" w:rsidRPr="00A559A0" w:rsidRDefault="00133AC5" w:rsidP="00133AC5">
      <w:pPr>
        <w:pStyle w:val="a3"/>
        <w:tabs>
          <w:tab w:val="clear" w:pos="640"/>
          <w:tab w:val="clear" w:pos="720"/>
          <w:tab w:val="clear" w:pos="880"/>
        </w:tabs>
        <w:spacing w:before="240"/>
        <w:ind w:left="641" w:hanging="641"/>
        <w:jc w:val="both"/>
      </w:pPr>
      <w:bookmarkStart w:id="308" w:name="_Toc86936181"/>
      <w:r w:rsidRPr="00A559A0">
        <w:rPr>
          <w:rFonts w:cs="Arial"/>
        </w:rPr>
        <w:t xml:space="preserve">CommercialProfile – </w:t>
      </w:r>
      <w:r w:rsidR="00B9651A" w:rsidRPr="00A559A0">
        <w:rPr>
          <w:rFonts w:cs="Arial"/>
        </w:rPr>
        <w:t>Element</w:t>
      </w:r>
      <w:bookmarkEnd w:id="308"/>
    </w:p>
    <w:p w14:paraId="7B74FB1B"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A category of users depending on their commercial relations with the operator (frequency of use, amount of purchase etc.), often used for allowing discounts.</w:t>
      </w:r>
    </w:p>
    <w:p w14:paraId="51D2329E" w14:textId="3534AF1A"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17</w:t>
      </w:r>
      <w:r w:rsidRPr="00A559A0">
        <w:rPr>
          <w:rFonts w:cs="Arial"/>
        </w:rPr>
        <w:fldChar w:fldCharType="end"/>
      </w:r>
      <w:r w:rsidRPr="00A559A0">
        <w:rPr>
          <w:rFonts w:cs="Arial"/>
        </w:rPr>
        <w:t xml:space="preserve"> – </w:t>
      </w:r>
      <w:r w:rsidRPr="00A559A0">
        <w:rPr>
          <w:rFonts w:cs="Arial"/>
          <w:i/>
        </w:rPr>
        <w:t>CommercialProfile</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752E6D25"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7ECC253"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0E7A559"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1BF0DD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982C80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9405CA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31246BE0"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111E0A6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8828CF4"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53663D90" w14:textId="77777777" w:rsidR="00133AC5" w:rsidRPr="00A559A0" w:rsidRDefault="00133AC5" w:rsidP="0033215E">
            <w:pPr>
              <w:rPr>
                <w:rFonts w:eastAsia="Times New Roman" w:cs="Arial"/>
                <w:color w:val="0F0F0F"/>
                <w:sz w:val="18"/>
                <w:szCs w:val="18"/>
                <w:u w:val="single"/>
              </w:rPr>
            </w:pPr>
            <w:r w:rsidRPr="00A559A0">
              <w:rPr>
                <w:rFonts w:eastAsia="Times New Roman" w:cs="Arial"/>
                <w:i/>
                <w:color w:val="0F0F0F"/>
                <w:sz w:val="18"/>
                <w:szCs w:val="18"/>
                <w:u w:val="single"/>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14549DC0"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D347976" w14:textId="04ABA934"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COMMERCIAL PROFILE</w:t>
            </w:r>
            <w:r w:rsidRPr="00A559A0" w:rsidDel="00D3579E">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USAGE PARAMETER.</w:t>
            </w:r>
          </w:p>
        </w:tc>
      </w:tr>
      <w:tr w:rsidR="00133AC5" w:rsidRPr="00A559A0" w14:paraId="3C44BA29" w14:textId="77777777" w:rsidTr="0033215E">
        <w:tc>
          <w:tcPr>
            <w:tcW w:w="900" w:type="dxa"/>
            <w:tcBorders>
              <w:top w:val="single" w:sz="2" w:space="0" w:color="auto"/>
              <w:left w:val="single" w:sz="2" w:space="0" w:color="auto"/>
              <w:bottom w:val="single" w:sz="2" w:space="0" w:color="auto"/>
              <w:right w:val="single" w:sz="2" w:space="0" w:color="auto"/>
            </w:tcBorders>
          </w:tcPr>
          <w:p w14:paraId="5D4B393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29DE6F03"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555587E0"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CommercialProfileIdType</w:t>
            </w:r>
          </w:p>
        </w:tc>
        <w:tc>
          <w:tcPr>
            <w:tcW w:w="1080" w:type="dxa"/>
            <w:tcBorders>
              <w:top w:val="single" w:sz="2" w:space="0" w:color="auto"/>
              <w:left w:val="single" w:sz="2" w:space="0" w:color="auto"/>
              <w:bottom w:val="single" w:sz="2" w:space="0" w:color="auto"/>
              <w:right w:val="single" w:sz="2" w:space="0" w:color="auto"/>
            </w:tcBorders>
          </w:tcPr>
          <w:p w14:paraId="4D4A88A5"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3F690DD7" w14:textId="2AE4A2E6" w:rsidR="00133AC5" w:rsidRPr="00A559A0" w:rsidRDefault="00867E96" w:rsidP="0033215E">
            <w:pPr>
              <w:rPr>
                <w:rFonts w:eastAsia="Times New Roman" w:cs="Arial"/>
                <w:color w:val="0F0F0F"/>
                <w:sz w:val="18"/>
                <w:szCs w:val="18"/>
              </w:rPr>
            </w:pPr>
            <w:r w:rsidRPr="00A559A0">
              <w:rPr>
                <w:rFonts w:eastAsia="Times New Roman" w:cs="Arial"/>
                <w:color w:val="0F0F0F"/>
                <w:sz w:val="18"/>
                <w:szCs w:val="18"/>
              </w:rPr>
              <w:t>Identifiant du</w:t>
            </w:r>
            <w:r w:rsidR="00133AC5" w:rsidRPr="00A559A0">
              <w:rPr>
                <w:rFonts w:eastAsia="Times New Roman" w:cs="Arial"/>
                <w:color w:val="0F0F0F"/>
                <w:sz w:val="18"/>
                <w:szCs w:val="18"/>
              </w:rPr>
              <w:t xml:space="preserve"> COMMERCIAL PROFILE.</w:t>
            </w:r>
          </w:p>
        </w:tc>
      </w:tr>
      <w:tr w:rsidR="00133AC5" w:rsidRPr="00A559A0" w14:paraId="09043728" w14:textId="77777777" w:rsidTr="0033215E">
        <w:tc>
          <w:tcPr>
            <w:tcW w:w="900" w:type="dxa"/>
            <w:tcBorders>
              <w:top w:val="single" w:sz="2" w:space="0" w:color="auto"/>
              <w:left w:val="single" w:sz="2" w:space="0" w:color="auto"/>
              <w:bottom w:val="single" w:sz="2" w:space="0" w:color="auto"/>
              <w:right w:val="single" w:sz="2" w:space="0" w:color="auto"/>
            </w:tcBorders>
          </w:tcPr>
          <w:p w14:paraId="33A6948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189DE760"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TypeOfConcessionRef</w:t>
            </w:r>
          </w:p>
        </w:tc>
        <w:tc>
          <w:tcPr>
            <w:tcW w:w="2160" w:type="dxa"/>
            <w:tcBorders>
              <w:top w:val="single" w:sz="2" w:space="0" w:color="auto"/>
              <w:left w:val="single" w:sz="2" w:space="0" w:color="auto"/>
              <w:bottom w:val="single" w:sz="2" w:space="0" w:color="auto"/>
              <w:right w:val="single" w:sz="2" w:space="0" w:color="auto"/>
            </w:tcBorders>
          </w:tcPr>
          <w:p w14:paraId="7CC214E7"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TypeOfConcessionRef</w:t>
            </w:r>
          </w:p>
        </w:tc>
        <w:tc>
          <w:tcPr>
            <w:tcW w:w="1080" w:type="dxa"/>
            <w:tcBorders>
              <w:top w:val="single" w:sz="2" w:space="0" w:color="auto"/>
              <w:left w:val="single" w:sz="2" w:space="0" w:color="auto"/>
              <w:bottom w:val="single" w:sz="2" w:space="0" w:color="auto"/>
              <w:right w:val="single" w:sz="2" w:space="0" w:color="auto"/>
            </w:tcBorders>
          </w:tcPr>
          <w:p w14:paraId="3CA8E99D"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7170414" w14:textId="480FC2FE" w:rsidR="00133AC5" w:rsidRPr="00A559A0" w:rsidRDefault="00867E96" w:rsidP="0033215E">
            <w:pPr>
              <w:rPr>
                <w:rFonts w:eastAsia="Times New Roman" w:cs="Arial"/>
                <w:color w:val="0F0F0F"/>
                <w:sz w:val="18"/>
                <w:szCs w:val="18"/>
              </w:rPr>
            </w:pPr>
            <w:r w:rsidRPr="00A559A0">
              <w:rPr>
                <w:rFonts w:cs="Arial"/>
                <w:sz w:val="18"/>
                <w:szCs w:val="18"/>
              </w:rPr>
              <w:t>Référence à un</w:t>
            </w:r>
            <w:r w:rsidR="00133AC5" w:rsidRPr="00A559A0">
              <w:rPr>
                <w:rFonts w:cs="Arial"/>
                <w:sz w:val="18"/>
                <w:szCs w:val="18"/>
              </w:rPr>
              <w:t>TYPE OF CONCESSION.</w:t>
            </w:r>
          </w:p>
        </w:tc>
      </w:tr>
      <w:tr w:rsidR="00133AC5" w:rsidRPr="00A559A0" w14:paraId="7E9C8F0E" w14:textId="77777777" w:rsidTr="0033215E">
        <w:tc>
          <w:tcPr>
            <w:tcW w:w="900" w:type="dxa"/>
            <w:tcBorders>
              <w:top w:val="single" w:sz="2" w:space="0" w:color="auto"/>
              <w:left w:val="single" w:sz="2" w:space="0" w:color="auto"/>
              <w:bottom w:val="single" w:sz="2" w:space="0" w:color="auto"/>
              <w:right w:val="single" w:sz="2" w:space="0" w:color="auto"/>
            </w:tcBorders>
          </w:tcPr>
          <w:p w14:paraId="01C49C61"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EAFD41B"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ConsumptionAmount</w:t>
            </w:r>
          </w:p>
        </w:tc>
        <w:tc>
          <w:tcPr>
            <w:tcW w:w="2160" w:type="dxa"/>
            <w:tcBorders>
              <w:top w:val="single" w:sz="2" w:space="0" w:color="auto"/>
              <w:left w:val="single" w:sz="2" w:space="0" w:color="auto"/>
              <w:bottom w:val="single" w:sz="2" w:space="0" w:color="auto"/>
              <w:right w:val="single" w:sz="2" w:space="0" w:color="auto"/>
            </w:tcBorders>
          </w:tcPr>
          <w:p w14:paraId="6A6909B8"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xsd:anyType</w:t>
            </w:r>
          </w:p>
        </w:tc>
        <w:tc>
          <w:tcPr>
            <w:tcW w:w="1080" w:type="dxa"/>
            <w:tcBorders>
              <w:top w:val="single" w:sz="2" w:space="0" w:color="auto"/>
              <w:left w:val="single" w:sz="2" w:space="0" w:color="auto"/>
              <w:bottom w:val="single" w:sz="2" w:space="0" w:color="auto"/>
              <w:right w:val="single" w:sz="2" w:space="0" w:color="auto"/>
            </w:tcBorders>
          </w:tcPr>
          <w:p w14:paraId="5AA6B6A0"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8B90FB6" w14:textId="6AA7C0B8"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Consumption amount </w:t>
            </w:r>
            <w:r w:rsidR="0009410C" w:rsidRPr="00A559A0">
              <w:rPr>
                <w:rFonts w:eastAsia="Times New Roman" w:cs="Arial"/>
                <w:color w:val="0F0F0F"/>
                <w:sz w:val="18"/>
                <w:szCs w:val="18"/>
              </w:rPr>
              <w:t>associé au</w:t>
            </w:r>
            <w:r w:rsidRPr="00A559A0">
              <w:rPr>
                <w:rFonts w:eastAsia="Times New Roman" w:cs="Arial"/>
                <w:color w:val="0F0F0F"/>
                <w:sz w:val="18"/>
                <w:szCs w:val="18"/>
              </w:rPr>
              <w:t xml:space="preserve"> COMMERCIAL PROFILE.</w:t>
            </w:r>
          </w:p>
        </w:tc>
      </w:tr>
      <w:tr w:rsidR="00133AC5" w:rsidRPr="00A559A0" w14:paraId="62D818E0" w14:textId="77777777" w:rsidTr="0033215E">
        <w:tc>
          <w:tcPr>
            <w:tcW w:w="900" w:type="dxa"/>
            <w:tcBorders>
              <w:top w:val="single" w:sz="2" w:space="0" w:color="auto"/>
              <w:left w:val="single" w:sz="2" w:space="0" w:color="auto"/>
              <w:bottom w:val="single" w:sz="2" w:space="0" w:color="auto"/>
              <w:right w:val="single" w:sz="2" w:space="0" w:color="auto"/>
            </w:tcBorders>
          </w:tcPr>
          <w:p w14:paraId="57291966"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EC04E12"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ConsumptionUnits</w:t>
            </w:r>
          </w:p>
        </w:tc>
        <w:tc>
          <w:tcPr>
            <w:tcW w:w="2160" w:type="dxa"/>
            <w:tcBorders>
              <w:top w:val="single" w:sz="2" w:space="0" w:color="auto"/>
              <w:left w:val="single" w:sz="2" w:space="0" w:color="auto"/>
              <w:bottom w:val="single" w:sz="2" w:space="0" w:color="auto"/>
              <w:right w:val="single" w:sz="2" w:space="0" w:color="auto"/>
            </w:tcBorders>
          </w:tcPr>
          <w:p w14:paraId="127FF796"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xsd:anyType</w:t>
            </w:r>
          </w:p>
        </w:tc>
        <w:tc>
          <w:tcPr>
            <w:tcW w:w="1080" w:type="dxa"/>
            <w:tcBorders>
              <w:top w:val="single" w:sz="2" w:space="0" w:color="auto"/>
              <w:left w:val="single" w:sz="2" w:space="0" w:color="auto"/>
              <w:bottom w:val="single" w:sz="2" w:space="0" w:color="auto"/>
              <w:right w:val="single" w:sz="2" w:space="0" w:color="auto"/>
            </w:tcBorders>
          </w:tcPr>
          <w:p w14:paraId="5249F04F"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994F717" w14:textId="52F75D58"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Units for Consumption amount </w:t>
            </w:r>
            <w:r w:rsidR="0009410C" w:rsidRPr="00A559A0">
              <w:rPr>
                <w:rFonts w:eastAsia="Times New Roman" w:cs="Arial"/>
                <w:color w:val="0F0F0F"/>
                <w:sz w:val="18"/>
                <w:szCs w:val="18"/>
              </w:rPr>
              <w:t>associé au</w:t>
            </w:r>
            <w:r w:rsidRPr="00A559A0">
              <w:rPr>
                <w:rFonts w:eastAsia="Times New Roman" w:cs="Arial"/>
                <w:color w:val="0F0F0F"/>
                <w:sz w:val="18"/>
                <w:szCs w:val="18"/>
              </w:rPr>
              <w:t xml:space="preserve"> COMMERCIAL PROFILE.</w:t>
            </w:r>
          </w:p>
        </w:tc>
      </w:tr>
      <w:tr w:rsidR="00133AC5" w:rsidRPr="00A559A0" w14:paraId="1B8C2D61" w14:textId="77777777" w:rsidTr="0033215E">
        <w:tc>
          <w:tcPr>
            <w:tcW w:w="900" w:type="dxa"/>
            <w:tcBorders>
              <w:top w:val="single" w:sz="2" w:space="0" w:color="auto"/>
              <w:left w:val="single" w:sz="2" w:space="0" w:color="auto"/>
              <w:bottom w:val="single" w:sz="2" w:space="0" w:color="auto"/>
              <w:right w:val="single" w:sz="2" w:space="0" w:color="auto"/>
            </w:tcBorders>
          </w:tcPr>
          <w:p w14:paraId="173F3C65"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FFC9B32"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GeneralGroupOfEntitiesRef</w:t>
            </w:r>
          </w:p>
        </w:tc>
        <w:tc>
          <w:tcPr>
            <w:tcW w:w="2160" w:type="dxa"/>
            <w:tcBorders>
              <w:top w:val="single" w:sz="2" w:space="0" w:color="auto"/>
              <w:left w:val="single" w:sz="2" w:space="0" w:color="auto"/>
              <w:bottom w:val="single" w:sz="2" w:space="0" w:color="auto"/>
              <w:right w:val="single" w:sz="2" w:space="0" w:color="auto"/>
            </w:tcBorders>
          </w:tcPr>
          <w:p w14:paraId="48DAC952" w14:textId="77777777" w:rsidR="00133AC5" w:rsidRPr="00A559A0" w:rsidRDefault="00133AC5" w:rsidP="0033215E">
            <w:pPr>
              <w:rPr>
                <w:rFonts w:eastAsia="Times New Roman" w:cs="Arial"/>
                <w:i/>
                <w:color w:val="0F0F0F"/>
                <w:sz w:val="18"/>
                <w:szCs w:val="18"/>
              </w:rPr>
            </w:pPr>
            <w:r w:rsidRPr="00A559A0">
              <w:rPr>
                <w:rFonts w:eastAsia="Times New Roman" w:cs="Arial"/>
                <w:i/>
                <w:color w:val="0F0F0F"/>
                <w:sz w:val="18"/>
                <w:szCs w:val="18"/>
              </w:rPr>
              <w:t>GeneralGroupOfEntitiesRef</w:t>
            </w:r>
          </w:p>
        </w:tc>
        <w:tc>
          <w:tcPr>
            <w:tcW w:w="1080" w:type="dxa"/>
            <w:tcBorders>
              <w:top w:val="single" w:sz="2" w:space="0" w:color="auto"/>
              <w:left w:val="single" w:sz="2" w:space="0" w:color="auto"/>
              <w:bottom w:val="single" w:sz="2" w:space="0" w:color="auto"/>
              <w:right w:val="single" w:sz="2" w:space="0" w:color="auto"/>
            </w:tcBorders>
          </w:tcPr>
          <w:p w14:paraId="0C6A27E2"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5F88BB74" w14:textId="78E654B6"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GROUP OF ORGANISATIONs or other entities </w:t>
            </w:r>
            <w:r w:rsidR="0009410C" w:rsidRPr="00A559A0">
              <w:rPr>
                <w:rFonts w:eastAsia="Times New Roman" w:cs="Arial"/>
                <w:color w:val="0F0F0F"/>
                <w:sz w:val="18"/>
                <w:szCs w:val="18"/>
              </w:rPr>
              <w:t>associé au</w:t>
            </w:r>
            <w:r w:rsidRPr="00A559A0">
              <w:rPr>
                <w:rFonts w:eastAsia="Times New Roman" w:cs="Arial"/>
                <w:color w:val="0F0F0F"/>
                <w:sz w:val="18"/>
                <w:szCs w:val="18"/>
              </w:rPr>
              <w:t xml:space="preserve"> the COMMERCIAL PROFILE.</w:t>
            </w:r>
          </w:p>
        </w:tc>
      </w:tr>
    </w:tbl>
    <w:p w14:paraId="6BB5ACB7" w14:textId="77777777" w:rsidR="00133AC5" w:rsidRPr="00A559A0" w:rsidRDefault="00133AC5" w:rsidP="00133AC5">
      <w:pPr>
        <w:rPr>
          <w:rFonts w:eastAsia="Times New Roman" w:cs="Arial"/>
          <w:color w:val="0F0F0F"/>
          <w:szCs w:val="24"/>
        </w:rPr>
      </w:pPr>
    </w:p>
    <w:p w14:paraId="33AFD773" w14:textId="77777777" w:rsidR="00133AC5" w:rsidRPr="00A559A0" w:rsidRDefault="00133AC5" w:rsidP="00133AC5">
      <w:pPr>
        <w:pStyle w:val="Corpsdetexte"/>
      </w:pPr>
    </w:p>
    <w:p w14:paraId="7BE93110" w14:textId="03B63BB4" w:rsidR="00133AC5" w:rsidRPr="00A559A0" w:rsidRDefault="00133AC5" w:rsidP="00133AC5">
      <w:pPr>
        <w:pStyle w:val="a3"/>
        <w:tabs>
          <w:tab w:val="clear" w:pos="640"/>
          <w:tab w:val="clear" w:pos="720"/>
          <w:tab w:val="clear" w:pos="880"/>
        </w:tabs>
        <w:spacing w:before="240"/>
        <w:ind w:left="641" w:hanging="641"/>
        <w:jc w:val="both"/>
      </w:pPr>
      <w:bookmarkStart w:id="309" w:name="_Toc86936182"/>
      <w:r w:rsidRPr="00A559A0">
        <w:rPr>
          <w:rFonts w:cs="Arial"/>
        </w:rPr>
        <w:t xml:space="preserve">TypeOfConcession – </w:t>
      </w:r>
      <w:r w:rsidR="00B9651A" w:rsidRPr="00A559A0">
        <w:rPr>
          <w:rFonts w:cs="Arial"/>
        </w:rPr>
        <w:t>Element</w:t>
      </w:r>
      <w:bookmarkEnd w:id="309"/>
    </w:p>
    <w:p w14:paraId="3C0C2E4B" w14:textId="238788BB"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 xml:space="preserve">A </w:t>
      </w:r>
      <w:r w:rsidR="00B8605B" w:rsidRPr="00A559A0">
        <w:rPr>
          <w:rStyle w:val="FieldLabel"/>
          <w:rFonts w:eastAsia="Times New Roman" w:cs="Arial"/>
          <w:color w:val="0F0F0F"/>
          <w:szCs w:val="24"/>
        </w:rPr>
        <w:t>Classification du</w:t>
      </w:r>
      <w:r w:rsidRPr="00A559A0">
        <w:rPr>
          <w:rStyle w:val="FieldLabel"/>
          <w:rFonts w:eastAsia="Times New Roman" w:cs="Arial"/>
          <w:color w:val="0F0F0F"/>
          <w:szCs w:val="24"/>
        </w:rPr>
        <w:t xml:space="preserve"> USER PROFILE by type of person eligible to use it</w:t>
      </w:r>
    </w:p>
    <w:p w14:paraId="3A58DA46" w14:textId="56BA8504"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18</w:t>
      </w:r>
      <w:r w:rsidRPr="00A559A0">
        <w:rPr>
          <w:rFonts w:cs="Arial"/>
        </w:rPr>
        <w:fldChar w:fldCharType="end"/>
      </w:r>
      <w:r w:rsidRPr="00A559A0">
        <w:rPr>
          <w:rFonts w:cs="Arial"/>
        </w:rPr>
        <w:t xml:space="preserve"> – </w:t>
      </w:r>
      <w:r w:rsidRPr="00A559A0">
        <w:rPr>
          <w:rFonts w:cs="Arial"/>
          <w:i/>
        </w:rPr>
        <w:t>TypeOfConcession</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2965C4AC"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DBA7FE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6C99DE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FBB90C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49AE888C"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47B943A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2F0F36F0"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036D44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127965F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56491F2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TypeOfValue</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4E3CE90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1C43418" w14:textId="793DA549"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TYPE OF CONCESSION</w:t>
            </w:r>
            <w:r w:rsidRPr="00A559A0" w:rsidDel="001602E7">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TYPE OF VALUE. See NeTEx Part1.</w:t>
            </w:r>
          </w:p>
        </w:tc>
      </w:tr>
      <w:tr w:rsidR="00133AC5" w:rsidRPr="00A559A0" w14:paraId="46093B3B" w14:textId="77777777" w:rsidTr="0033215E">
        <w:tc>
          <w:tcPr>
            <w:tcW w:w="900" w:type="dxa"/>
            <w:tcBorders>
              <w:top w:val="single" w:sz="2" w:space="0" w:color="auto"/>
              <w:left w:val="single" w:sz="2" w:space="0" w:color="auto"/>
              <w:bottom w:val="single" w:sz="2" w:space="0" w:color="auto"/>
              <w:right w:val="single" w:sz="2" w:space="0" w:color="auto"/>
            </w:tcBorders>
          </w:tcPr>
          <w:p w14:paraId="75BB743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365884B"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92A6EE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TypeOfConcessionIdType</w:t>
            </w:r>
          </w:p>
        </w:tc>
        <w:tc>
          <w:tcPr>
            <w:tcW w:w="1080" w:type="dxa"/>
            <w:tcBorders>
              <w:top w:val="single" w:sz="2" w:space="0" w:color="auto"/>
              <w:left w:val="single" w:sz="2" w:space="0" w:color="auto"/>
              <w:bottom w:val="single" w:sz="2" w:space="0" w:color="auto"/>
              <w:right w:val="single" w:sz="2" w:space="0" w:color="auto"/>
            </w:tcBorders>
          </w:tcPr>
          <w:p w14:paraId="4BED5C9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C063AC3" w14:textId="54DA9C9E"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TYPE OF CONCESSION.</w:t>
            </w:r>
          </w:p>
        </w:tc>
      </w:tr>
      <w:tr w:rsidR="00133AC5" w:rsidRPr="00A559A0" w14:paraId="532FF606" w14:textId="77777777" w:rsidTr="0033215E">
        <w:tc>
          <w:tcPr>
            <w:tcW w:w="900" w:type="dxa"/>
            <w:tcBorders>
              <w:top w:val="single" w:sz="2" w:space="0" w:color="auto"/>
              <w:left w:val="single" w:sz="2" w:space="0" w:color="auto"/>
              <w:bottom w:val="single" w:sz="2" w:space="0" w:color="auto"/>
              <w:right w:val="single" w:sz="2" w:space="0" w:color="auto"/>
            </w:tcBorders>
          </w:tcPr>
          <w:p w14:paraId="6B3231F4" w14:textId="77777777" w:rsidR="00133AC5" w:rsidRPr="00A559A0" w:rsidRDefault="00133AC5" w:rsidP="0033215E">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7FB3509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alternativeNames</w:t>
            </w:r>
          </w:p>
        </w:tc>
        <w:tc>
          <w:tcPr>
            <w:tcW w:w="2160" w:type="dxa"/>
            <w:tcBorders>
              <w:top w:val="single" w:sz="2" w:space="0" w:color="auto"/>
              <w:left w:val="single" w:sz="2" w:space="0" w:color="auto"/>
              <w:bottom w:val="single" w:sz="2" w:space="0" w:color="auto"/>
              <w:right w:val="single" w:sz="2" w:space="0" w:color="auto"/>
            </w:tcBorders>
          </w:tcPr>
          <w:p w14:paraId="1D27302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AlternativeName</w:t>
            </w:r>
          </w:p>
        </w:tc>
        <w:tc>
          <w:tcPr>
            <w:tcW w:w="1080" w:type="dxa"/>
            <w:tcBorders>
              <w:top w:val="single" w:sz="2" w:space="0" w:color="auto"/>
              <w:left w:val="single" w:sz="2" w:space="0" w:color="auto"/>
              <w:bottom w:val="single" w:sz="2" w:space="0" w:color="auto"/>
              <w:right w:val="single" w:sz="2" w:space="0" w:color="auto"/>
            </w:tcBorders>
          </w:tcPr>
          <w:p w14:paraId="03703CA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140" w:type="dxa"/>
            <w:tcBorders>
              <w:top w:val="single" w:sz="2" w:space="0" w:color="auto"/>
              <w:left w:val="single" w:sz="2" w:space="0" w:color="auto"/>
              <w:bottom w:val="single" w:sz="2" w:space="0" w:color="auto"/>
              <w:right w:val="single" w:sz="2" w:space="0" w:color="auto"/>
            </w:tcBorders>
          </w:tcPr>
          <w:p w14:paraId="03D31096"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Alternative names for VALUE.</w:t>
            </w:r>
          </w:p>
        </w:tc>
      </w:tr>
    </w:tbl>
    <w:p w14:paraId="71FE3279" w14:textId="77777777" w:rsidR="00133AC5" w:rsidRPr="00A559A0" w:rsidRDefault="00133AC5" w:rsidP="00133AC5">
      <w:pPr>
        <w:rPr>
          <w:rFonts w:eastAsia="Times New Roman" w:cs="Arial"/>
          <w:color w:val="0F0F0F"/>
          <w:szCs w:val="24"/>
        </w:rPr>
      </w:pPr>
    </w:p>
    <w:p w14:paraId="3FE3342F" w14:textId="77777777" w:rsidR="00133AC5" w:rsidRPr="00A559A0" w:rsidRDefault="00133AC5" w:rsidP="00133AC5">
      <w:pPr>
        <w:pStyle w:val="Corpsdetexte"/>
      </w:pPr>
    </w:p>
    <w:p w14:paraId="0A55BC07" w14:textId="01F33E75" w:rsidR="00133AC5" w:rsidRPr="00A559A0" w:rsidRDefault="00133AC5" w:rsidP="00133AC5">
      <w:pPr>
        <w:pStyle w:val="a3"/>
        <w:tabs>
          <w:tab w:val="clear" w:pos="640"/>
          <w:tab w:val="clear" w:pos="720"/>
          <w:tab w:val="clear" w:pos="880"/>
        </w:tabs>
        <w:spacing w:before="240"/>
        <w:ind w:left="641" w:hanging="641"/>
        <w:jc w:val="both"/>
      </w:pPr>
      <w:bookmarkStart w:id="310" w:name="_Toc86936183"/>
      <w:r w:rsidRPr="00A559A0">
        <w:rPr>
          <w:rFonts w:cs="Arial"/>
        </w:rPr>
        <w:t xml:space="preserve">EligibilityChangePolicy – </w:t>
      </w:r>
      <w:r w:rsidR="00B9651A" w:rsidRPr="00A559A0">
        <w:rPr>
          <w:rFonts w:cs="Arial"/>
        </w:rPr>
        <w:t>Element</w:t>
      </w:r>
      <w:bookmarkEnd w:id="310"/>
    </w:p>
    <w:p w14:paraId="161B20ED" w14:textId="74B062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 xml:space="preserve">A </w:t>
      </w:r>
      <w:r w:rsidR="00B8605B" w:rsidRPr="00A559A0">
        <w:rPr>
          <w:rStyle w:val="FieldLabel"/>
          <w:rFonts w:eastAsia="Times New Roman" w:cs="Arial"/>
          <w:color w:val="0F0F0F"/>
          <w:szCs w:val="24"/>
        </w:rPr>
        <w:t>Classification du</w:t>
      </w:r>
      <w:r w:rsidRPr="00A559A0">
        <w:rPr>
          <w:rStyle w:val="FieldLabel"/>
          <w:rFonts w:eastAsia="Times New Roman" w:cs="Arial"/>
          <w:color w:val="0F0F0F"/>
          <w:szCs w:val="24"/>
        </w:rPr>
        <w:t xml:space="preserve"> USER PROFILE by type of person eligible to use it</w:t>
      </w:r>
    </w:p>
    <w:p w14:paraId="29CAE968" w14:textId="4E47E776"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19</w:t>
      </w:r>
      <w:r w:rsidRPr="00A559A0">
        <w:rPr>
          <w:rFonts w:cs="Arial"/>
        </w:rPr>
        <w:fldChar w:fldCharType="end"/>
      </w:r>
      <w:r w:rsidRPr="00A559A0">
        <w:rPr>
          <w:rFonts w:cs="Arial"/>
        </w:rPr>
        <w:t xml:space="preserve"> – </w:t>
      </w:r>
      <w:r w:rsidRPr="00A559A0">
        <w:rPr>
          <w:rFonts w:cs="Arial"/>
          <w:i/>
        </w:rPr>
        <w:t xml:space="preserve">EligibilityChangePolicy </w:t>
      </w:r>
      <w:r w:rsidRPr="00A559A0">
        <w:rPr>
          <w:rFonts w:cs="Arial"/>
        </w:rPr>
        <w:t>–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379"/>
        <w:gridCol w:w="861"/>
        <w:gridCol w:w="4140"/>
      </w:tblGrid>
      <w:tr w:rsidR="00133AC5" w:rsidRPr="00A559A0" w14:paraId="20732A5D"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6869154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2262C84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379" w:type="dxa"/>
            <w:tcBorders>
              <w:top w:val="single" w:sz="2" w:space="0" w:color="auto"/>
              <w:left w:val="single" w:sz="2" w:space="0" w:color="auto"/>
              <w:bottom w:val="single" w:sz="2" w:space="0" w:color="auto"/>
              <w:right w:val="single" w:sz="2" w:space="0" w:color="auto"/>
            </w:tcBorders>
            <w:shd w:val="clear" w:color="auto" w:fill="E6E6E6"/>
          </w:tcPr>
          <w:p w14:paraId="42A9D9B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861" w:type="dxa"/>
            <w:tcBorders>
              <w:top w:val="single" w:sz="2" w:space="0" w:color="auto"/>
              <w:left w:val="single" w:sz="2" w:space="0" w:color="auto"/>
              <w:bottom w:val="single" w:sz="2" w:space="0" w:color="auto"/>
              <w:right w:val="single" w:sz="2" w:space="0" w:color="auto"/>
            </w:tcBorders>
            <w:shd w:val="clear" w:color="auto" w:fill="E6E6E6"/>
          </w:tcPr>
          <w:p w14:paraId="0912AC89"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C71AFD4"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498D1764"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D2CFD2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1F903C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379" w:type="dxa"/>
            <w:tcBorders>
              <w:top w:val="single" w:sz="2" w:space="0" w:color="auto"/>
              <w:left w:val="single" w:sz="2" w:space="0" w:color="auto"/>
              <w:bottom w:val="single" w:sz="2" w:space="0" w:color="auto"/>
              <w:right w:val="single" w:sz="2" w:space="0" w:color="auto"/>
            </w:tcBorders>
            <w:shd w:val="clear" w:color="auto" w:fill="FFFFFF"/>
          </w:tcPr>
          <w:p w14:paraId="0911F8AE"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18"/>
                <w:u w:val="single"/>
              </w:rPr>
              <w:t>UsageParameter</w:t>
            </w:r>
          </w:p>
        </w:tc>
        <w:tc>
          <w:tcPr>
            <w:tcW w:w="861" w:type="dxa"/>
            <w:tcBorders>
              <w:top w:val="single" w:sz="2" w:space="0" w:color="auto"/>
              <w:left w:val="single" w:sz="2" w:space="0" w:color="auto"/>
              <w:bottom w:val="single" w:sz="2" w:space="0" w:color="auto"/>
              <w:right w:val="single" w:sz="2" w:space="0" w:color="auto"/>
            </w:tcBorders>
            <w:shd w:val="clear" w:color="auto" w:fill="FFFFFF"/>
          </w:tcPr>
          <w:p w14:paraId="117DDE7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4CC3800" w14:textId="4C03725F"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18"/>
              </w:rPr>
              <w:t>ELIGIBILITY CHANGE POLICY</w:t>
            </w:r>
            <w:r w:rsidRPr="00A559A0" w:rsidDel="001602E7">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USAGE PARAMETER</w:t>
            </w:r>
            <w:r w:rsidRPr="00A559A0">
              <w:rPr>
                <w:rFonts w:eastAsia="Times New Roman" w:cs="Arial"/>
                <w:b/>
                <w:i/>
                <w:color w:val="0F0F0F"/>
                <w:sz w:val="18"/>
                <w:szCs w:val="18"/>
              </w:rPr>
              <w:t>.</w:t>
            </w:r>
          </w:p>
        </w:tc>
      </w:tr>
      <w:tr w:rsidR="00133AC5" w:rsidRPr="00A559A0" w14:paraId="14319FB9" w14:textId="77777777" w:rsidTr="0033215E">
        <w:tc>
          <w:tcPr>
            <w:tcW w:w="900" w:type="dxa"/>
            <w:tcBorders>
              <w:top w:val="single" w:sz="2" w:space="0" w:color="auto"/>
              <w:left w:val="single" w:sz="2" w:space="0" w:color="auto"/>
              <w:bottom w:val="single" w:sz="2" w:space="0" w:color="auto"/>
              <w:right w:val="single" w:sz="2" w:space="0" w:color="auto"/>
            </w:tcBorders>
          </w:tcPr>
          <w:p w14:paraId="44C7246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26CD6648"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379" w:type="dxa"/>
            <w:tcBorders>
              <w:top w:val="single" w:sz="2" w:space="0" w:color="auto"/>
              <w:left w:val="single" w:sz="2" w:space="0" w:color="auto"/>
              <w:bottom w:val="single" w:sz="2" w:space="0" w:color="auto"/>
              <w:right w:val="single" w:sz="2" w:space="0" w:color="auto"/>
            </w:tcBorders>
          </w:tcPr>
          <w:p w14:paraId="30D99539"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EligibilityChangePolicyIdType</w:t>
            </w:r>
          </w:p>
        </w:tc>
        <w:tc>
          <w:tcPr>
            <w:tcW w:w="861" w:type="dxa"/>
            <w:tcBorders>
              <w:top w:val="single" w:sz="2" w:space="0" w:color="auto"/>
              <w:left w:val="single" w:sz="2" w:space="0" w:color="auto"/>
              <w:bottom w:val="single" w:sz="2" w:space="0" w:color="auto"/>
              <w:right w:val="single" w:sz="2" w:space="0" w:color="auto"/>
            </w:tcBorders>
          </w:tcPr>
          <w:p w14:paraId="263E86F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47CCBB13" w14:textId="4DAE0BE4"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w:t>
            </w:r>
            <w:r w:rsidR="00133AC5" w:rsidRPr="00A559A0">
              <w:rPr>
                <w:rFonts w:eastAsia="Times New Roman" w:cs="Arial"/>
                <w:color w:val="0F0F0F"/>
                <w:sz w:val="18"/>
                <w:szCs w:val="18"/>
              </w:rPr>
              <w:t>ELIGIBILITY CHANGE POLICY</w:t>
            </w:r>
            <w:r w:rsidR="00133AC5" w:rsidRPr="00A559A0">
              <w:rPr>
                <w:rFonts w:eastAsia="Times New Roman" w:cs="Arial"/>
                <w:color w:val="0F0F0F"/>
                <w:sz w:val="18"/>
                <w:szCs w:val="24"/>
              </w:rPr>
              <w:t>.</w:t>
            </w:r>
          </w:p>
        </w:tc>
      </w:tr>
      <w:tr w:rsidR="00133AC5" w:rsidRPr="00A559A0" w14:paraId="6832027D" w14:textId="77777777" w:rsidTr="0033215E">
        <w:tc>
          <w:tcPr>
            <w:tcW w:w="900" w:type="dxa"/>
            <w:tcBorders>
              <w:top w:val="single" w:sz="2" w:space="0" w:color="auto"/>
              <w:left w:val="single" w:sz="2" w:space="0" w:color="auto"/>
              <w:bottom w:val="single" w:sz="2" w:space="0" w:color="auto"/>
              <w:right w:val="single" w:sz="2" w:space="0" w:color="auto"/>
            </w:tcBorders>
          </w:tcPr>
          <w:p w14:paraId="4EC92B30"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68AA602"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OnBecomingEligiblePolicy</w:t>
            </w:r>
          </w:p>
        </w:tc>
        <w:tc>
          <w:tcPr>
            <w:tcW w:w="2379" w:type="dxa"/>
            <w:tcBorders>
              <w:top w:val="single" w:sz="2" w:space="0" w:color="auto"/>
              <w:left w:val="single" w:sz="2" w:space="0" w:color="auto"/>
              <w:bottom w:val="single" w:sz="2" w:space="0" w:color="auto"/>
              <w:right w:val="single" w:sz="2" w:space="0" w:color="auto"/>
            </w:tcBorders>
          </w:tcPr>
          <w:p w14:paraId="600F5ED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OnBecomingEnumeration</w:t>
            </w:r>
          </w:p>
        </w:tc>
        <w:tc>
          <w:tcPr>
            <w:tcW w:w="861" w:type="dxa"/>
            <w:tcBorders>
              <w:top w:val="single" w:sz="2" w:space="0" w:color="auto"/>
              <w:left w:val="single" w:sz="2" w:space="0" w:color="auto"/>
              <w:bottom w:val="single" w:sz="2" w:space="0" w:color="auto"/>
              <w:right w:val="single" w:sz="2" w:space="0" w:color="auto"/>
            </w:tcBorders>
          </w:tcPr>
          <w:p w14:paraId="48B615D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C712B6F" w14:textId="150F909B"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Policy to apply on product holder becoming eligible. </w:t>
            </w:r>
          </w:p>
          <w:p w14:paraId="6C9BEFA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automatic</w:t>
            </w:r>
            <w:r w:rsidRPr="00A559A0">
              <w:rPr>
                <w:rFonts w:eastAsia="Times New Roman" w:cs="Arial"/>
                <w:i/>
                <w:iCs/>
                <w:color w:val="0F0F0F"/>
                <w:sz w:val="18"/>
                <w:szCs w:val="24"/>
              </w:rPr>
              <w:tab/>
              <w:t>Automatically enrol or upgrade the user. To reflect status change.</w:t>
            </w:r>
          </w:p>
          <w:p w14:paraId="3544D71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invite</w:t>
            </w:r>
            <w:r w:rsidRPr="00A559A0">
              <w:rPr>
                <w:rFonts w:eastAsia="Times New Roman" w:cs="Arial"/>
                <w:i/>
                <w:iCs/>
                <w:color w:val="0F0F0F"/>
                <w:sz w:val="18"/>
                <w:szCs w:val="24"/>
              </w:rPr>
              <w:tab/>
              <w:t>Invite the user to change products.</w:t>
            </w:r>
          </w:p>
          <w:p w14:paraId="2CFB907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noAction</w:t>
            </w:r>
            <w:r w:rsidRPr="00A559A0">
              <w:rPr>
                <w:rFonts w:eastAsia="Times New Roman" w:cs="Arial"/>
                <w:i/>
                <w:iCs/>
                <w:color w:val="0F0F0F"/>
                <w:sz w:val="18"/>
                <w:szCs w:val="24"/>
              </w:rPr>
              <w:tab/>
              <w:t>Take no action.</w:t>
            </w:r>
          </w:p>
          <w:p w14:paraId="49E16D7C"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action</w:t>
            </w:r>
            <w:r w:rsidRPr="00A559A0">
              <w:rPr>
                <w:rFonts w:eastAsia="Times New Roman" w:cs="Arial"/>
                <w:color w:val="0F0F0F"/>
                <w:sz w:val="18"/>
                <w:szCs w:val="24"/>
              </w:rPr>
              <w:t>.</w:t>
            </w:r>
          </w:p>
        </w:tc>
      </w:tr>
      <w:tr w:rsidR="00133AC5" w:rsidRPr="00A559A0" w14:paraId="02C96607" w14:textId="77777777" w:rsidTr="0033215E">
        <w:tc>
          <w:tcPr>
            <w:tcW w:w="900" w:type="dxa"/>
            <w:tcBorders>
              <w:top w:val="single" w:sz="2" w:space="0" w:color="auto"/>
              <w:left w:val="single" w:sz="2" w:space="0" w:color="auto"/>
              <w:bottom w:val="single" w:sz="2" w:space="0" w:color="auto"/>
              <w:right w:val="single" w:sz="2" w:space="0" w:color="auto"/>
            </w:tcBorders>
          </w:tcPr>
          <w:p w14:paraId="61966A72"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627E8CFA"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OnCeasingToBeEligiblePolicy</w:t>
            </w:r>
          </w:p>
        </w:tc>
        <w:tc>
          <w:tcPr>
            <w:tcW w:w="2379" w:type="dxa"/>
            <w:tcBorders>
              <w:top w:val="single" w:sz="2" w:space="0" w:color="auto"/>
              <w:left w:val="single" w:sz="2" w:space="0" w:color="auto"/>
              <w:bottom w:val="single" w:sz="2" w:space="0" w:color="auto"/>
              <w:right w:val="single" w:sz="2" w:space="0" w:color="auto"/>
            </w:tcBorders>
          </w:tcPr>
          <w:p w14:paraId="2BF32C70"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OnCeasingEnum</w:t>
            </w:r>
          </w:p>
        </w:tc>
        <w:tc>
          <w:tcPr>
            <w:tcW w:w="861" w:type="dxa"/>
            <w:tcBorders>
              <w:top w:val="single" w:sz="2" w:space="0" w:color="auto"/>
              <w:left w:val="single" w:sz="2" w:space="0" w:color="auto"/>
              <w:bottom w:val="single" w:sz="2" w:space="0" w:color="auto"/>
              <w:right w:val="single" w:sz="2" w:space="0" w:color="auto"/>
            </w:tcBorders>
          </w:tcPr>
          <w:p w14:paraId="2AFC817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3FF24E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Policy to apply on product holder ceasing to be eligible. See allowed values below.</w:t>
            </w:r>
          </w:p>
          <w:p w14:paraId="5E37324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onCeasingEligibility</w:t>
            </w:r>
            <w:r w:rsidRPr="00A559A0">
              <w:rPr>
                <w:rFonts w:eastAsia="Times New Roman" w:cs="Arial"/>
                <w:i/>
                <w:iCs/>
                <w:color w:val="0F0F0F"/>
                <w:sz w:val="18"/>
                <w:szCs w:val="24"/>
              </w:rPr>
              <w:tab/>
              <w:t>Allowed values for Ceasing to be eligible.</w:t>
            </w:r>
          </w:p>
          <w:p w14:paraId="06913D9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immediateTermination</w:t>
            </w:r>
            <w:r w:rsidRPr="00A559A0">
              <w:rPr>
                <w:rFonts w:eastAsia="Times New Roman" w:cs="Arial"/>
                <w:i/>
                <w:iCs/>
                <w:color w:val="0F0F0F"/>
                <w:sz w:val="18"/>
                <w:szCs w:val="24"/>
              </w:rPr>
              <w:tab/>
              <w:t>If user ceases to be eligible, automatically terminate validity of an eligibility dependent product.</w:t>
            </w:r>
          </w:p>
          <w:p w14:paraId="0CF3A0B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useUntilExpiry</w:t>
            </w:r>
            <w:r w:rsidRPr="00A559A0">
              <w:rPr>
                <w:rFonts w:eastAsia="Times New Roman" w:cs="Arial"/>
                <w:i/>
                <w:iCs/>
                <w:color w:val="0F0F0F"/>
                <w:sz w:val="18"/>
                <w:szCs w:val="24"/>
              </w:rPr>
              <w:tab/>
              <w:t>If user ceases to be eligible, they may go on using the product until it expires.</w:t>
            </w:r>
          </w:p>
          <w:p w14:paraId="796A744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lastRenderedPageBreak/>
              <w:t>terminateAfterGracePeriod</w:t>
            </w:r>
            <w:r w:rsidRPr="00A559A0">
              <w:rPr>
                <w:rFonts w:eastAsia="Times New Roman" w:cs="Arial"/>
                <w:i/>
                <w:iCs/>
                <w:color w:val="0F0F0F"/>
                <w:sz w:val="18"/>
                <w:szCs w:val="24"/>
              </w:rPr>
              <w:tab/>
              <w:t xml:space="preserve">If user ceases to be eligible, termination take place after the end of a grace period </w:t>
            </w:r>
          </w:p>
          <w:p w14:paraId="03FBF78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automaticallySubstituteProduct</w:t>
            </w:r>
            <w:r w:rsidRPr="00A559A0">
              <w:rPr>
                <w:rFonts w:eastAsia="Times New Roman" w:cs="Arial"/>
                <w:i/>
                <w:iCs/>
                <w:color w:val="0F0F0F"/>
                <w:sz w:val="18"/>
                <w:szCs w:val="24"/>
              </w:rPr>
              <w:tab/>
              <w:t>If user ceases to be eligible, automatically substitute them with an appropriate replacement product.</w:t>
            </w:r>
          </w:p>
          <w:p w14:paraId="7452C16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noAction</w:t>
            </w:r>
            <w:r w:rsidRPr="00A559A0">
              <w:rPr>
                <w:rFonts w:eastAsia="Times New Roman" w:cs="Arial"/>
                <w:i/>
                <w:iCs/>
                <w:color w:val="0F0F0F"/>
                <w:sz w:val="18"/>
                <w:szCs w:val="24"/>
              </w:rPr>
              <w:tab/>
              <w:t>If user ceases to be eligible, take no action.</w:t>
            </w:r>
          </w:p>
          <w:p w14:paraId="25D1F5A4"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action</w:t>
            </w:r>
            <w:r w:rsidRPr="00A559A0">
              <w:rPr>
                <w:rFonts w:eastAsia="Times New Roman" w:cs="Arial"/>
                <w:color w:val="0F0F0F"/>
                <w:sz w:val="18"/>
                <w:szCs w:val="24"/>
              </w:rPr>
              <w:t>.</w:t>
            </w:r>
          </w:p>
        </w:tc>
      </w:tr>
    </w:tbl>
    <w:p w14:paraId="035BDF08" w14:textId="77777777" w:rsidR="00133AC5" w:rsidRPr="00A559A0" w:rsidRDefault="00133AC5" w:rsidP="00133AC5">
      <w:pPr>
        <w:rPr>
          <w:rFonts w:cs="Arial"/>
        </w:rPr>
      </w:pPr>
      <w:r w:rsidRPr="00A559A0">
        <w:rPr>
          <w:rFonts w:eastAsia="Times New Roman" w:cs="Arial"/>
          <w:color w:val="0F0F0F"/>
          <w:szCs w:val="24"/>
        </w:rPr>
        <w:lastRenderedPageBreak/>
        <w:t xml:space="preserve"> </w:t>
      </w:r>
    </w:p>
    <w:p w14:paraId="7687EA21" w14:textId="77777777" w:rsidR="00133AC5" w:rsidRPr="00A559A0" w:rsidRDefault="00133AC5" w:rsidP="00133AC5">
      <w:pPr>
        <w:pStyle w:val="a2"/>
        <w:tabs>
          <w:tab w:val="clear" w:pos="360"/>
          <w:tab w:val="clear" w:pos="500"/>
          <w:tab w:val="clear" w:pos="720"/>
        </w:tabs>
        <w:ind w:left="499" w:hanging="499"/>
        <w:jc w:val="both"/>
      </w:pPr>
      <w:bookmarkStart w:id="311" w:name="_Toc86936184"/>
      <w:r w:rsidRPr="00A559A0">
        <w:rPr>
          <w:rFonts w:cs="Arial"/>
        </w:rPr>
        <w:t>Usage Parameter: Entitlement – Attributes</w:t>
      </w:r>
      <w:bookmarkEnd w:id="311"/>
    </w:p>
    <w:p w14:paraId="572DFBF9" w14:textId="51A650BC" w:rsidR="00133AC5" w:rsidRPr="00A559A0" w:rsidRDefault="00133AC5" w:rsidP="00133AC5">
      <w:pPr>
        <w:pStyle w:val="a3"/>
        <w:tabs>
          <w:tab w:val="clear" w:pos="640"/>
          <w:tab w:val="clear" w:pos="720"/>
          <w:tab w:val="clear" w:pos="880"/>
        </w:tabs>
        <w:spacing w:before="240"/>
        <w:ind w:left="641" w:hanging="641"/>
        <w:jc w:val="both"/>
      </w:pPr>
      <w:bookmarkStart w:id="312" w:name="_Toc86936185"/>
      <w:r w:rsidRPr="00A559A0">
        <w:rPr>
          <w:rFonts w:cs="Arial"/>
        </w:rPr>
        <w:t xml:space="preserve">EntitlementRequired – </w:t>
      </w:r>
      <w:r w:rsidR="00B9651A" w:rsidRPr="00A559A0">
        <w:rPr>
          <w:rFonts w:cs="Arial"/>
        </w:rPr>
        <w:t>Element</w:t>
      </w:r>
      <w:bookmarkEnd w:id="312"/>
    </w:p>
    <w:p w14:paraId="1A286417" w14:textId="77777777" w:rsidR="00133AC5" w:rsidRPr="00A559A0" w:rsidRDefault="00133AC5" w:rsidP="00133AC5">
      <w:pPr>
        <w:rPr>
          <w:rFonts w:cs="Arial"/>
          <w:szCs w:val="24"/>
        </w:rPr>
      </w:pPr>
      <w:r w:rsidRPr="00A559A0">
        <w:rPr>
          <w:rFonts w:cs="Arial"/>
          <w:szCs w:val="24"/>
        </w:rPr>
        <w:t>Receiving of entitlement from another FARE PRODUCT.</w:t>
      </w:r>
    </w:p>
    <w:p w14:paraId="1A9477A9" w14:textId="5AFD6219"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20</w:t>
      </w:r>
      <w:r w:rsidRPr="00A559A0">
        <w:rPr>
          <w:rFonts w:cs="Arial"/>
        </w:rPr>
        <w:fldChar w:fldCharType="end"/>
      </w:r>
      <w:r w:rsidRPr="00A559A0">
        <w:rPr>
          <w:rFonts w:cs="Arial"/>
        </w:rPr>
        <w:t xml:space="preserve"> – </w:t>
      </w:r>
      <w:r w:rsidRPr="00A559A0">
        <w:rPr>
          <w:rFonts w:cs="Arial"/>
          <w:i/>
        </w:rPr>
        <w:t>EntitlementRequired</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7D9F39A3"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CBF55CD" w14:textId="77777777" w:rsidR="00133AC5" w:rsidRPr="00A559A0" w:rsidRDefault="00133AC5" w:rsidP="0033215E">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34B7748" w14:textId="77777777" w:rsidR="00133AC5" w:rsidRPr="00A559A0" w:rsidRDefault="00133AC5" w:rsidP="0033215E">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612BEEE1" w14:textId="77777777" w:rsidR="00133AC5" w:rsidRPr="00A559A0" w:rsidRDefault="00133AC5" w:rsidP="0033215E">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D7812E4" w14:textId="77777777" w:rsidR="00133AC5" w:rsidRPr="00A559A0" w:rsidRDefault="00133AC5" w:rsidP="0033215E">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27996E9" w14:textId="77777777" w:rsidR="00133AC5" w:rsidRPr="00A559A0" w:rsidRDefault="00133AC5" w:rsidP="0033215E">
            <w:pPr>
              <w:rPr>
                <w:rFonts w:eastAsia="Times New Roman" w:cs="Arial"/>
                <w:b/>
                <w:color w:val="0F0F0F"/>
                <w:szCs w:val="24"/>
              </w:rPr>
            </w:pPr>
            <w:r w:rsidRPr="00A559A0">
              <w:rPr>
                <w:rFonts w:cs="Arial"/>
                <w:b/>
                <w:bCs/>
                <w:sz w:val="18"/>
                <w:szCs w:val="18"/>
              </w:rPr>
              <w:t>Description</w:t>
            </w:r>
          </w:p>
        </w:tc>
      </w:tr>
      <w:tr w:rsidR="00133AC5" w:rsidRPr="00A559A0" w14:paraId="7540B420"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0732FFA"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3E047D23"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4D417018" w14:textId="77777777" w:rsidR="00133AC5" w:rsidRPr="00A559A0" w:rsidRDefault="00133AC5" w:rsidP="0033215E">
            <w:pPr>
              <w:rPr>
                <w:rFonts w:eastAsia="Times New Roman" w:cs="Arial"/>
                <w:color w:val="0F0F0F"/>
                <w:szCs w:val="24"/>
                <w:u w:val="single"/>
              </w:rPr>
            </w:pPr>
            <w:r w:rsidRPr="00A559A0">
              <w:rPr>
                <w:rFonts w:eastAsia="Times New Roman" w:cs="Arial"/>
                <w:i/>
                <w:color w:val="0F0F0F"/>
                <w:sz w:val="18"/>
                <w:szCs w:val="24"/>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62763464"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BC4BAD7" w14:textId="4366D399" w:rsidR="00133AC5" w:rsidRPr="00A559A0" w:rsidRDefault="00133AC5" w:rsidP="0033215E">
            <w:pPr>
              <w:rPr>
                <w:rFonts w:eastAsia="Times New Roman" w:cs="Arial"/>
                <w:color w:val="0F0F0F"/>
                <w:szCs w:val="24"/>
              </w:rPr>
            </w:pPr>
            <w:r w:rsidRPr="00A559A0">
              <w:rPr>
                <w:rFonts w:eastAsia="Times New Roman" w:cs="Arial"/>
                <w:color w:val="0F0F0F"/>
                <w:sz w:val="18"/>
                <w:szCs w:val="24"/>
              </w:rPr>
              <w:t>ENTITLEMENT REQUIRED</w:t>
            </w:r>
            <w:r w:rsidRPr="00A559A0">
              <w:rPr>
                <w:rFonts w:eastAsia="Times New Roman" w:cs="Arial"/>
                <w:color w:val="0F0F0F"/>
                <w:szCs w:val="24"/>
              </w:rPr>
              <w:t xml:space="preserve"> </w:t>
            </w:r>
            <w:r w:rsidR="00867E96" w:rsidRPr="00A559A0">
              <w:rPr>
                <w:rFonts w:eastAsia="Times New Roman" w:cs="Arial"/>
                <w:color w:val="0F0F0F"/>
                <w:szCs w:val="24"/>
              </w:rPr>
              <w:t>hérite de</w:t>
            </w:r>
            <w:r w:rsidRPr="00A559A0">
              <w:rPr>
                <w:rFonts w:eastAsia="Times New Roman" w:cs="Arial"/>
                <w:color w:val="0F0F0F"/>
                <w:szCs w:val="24"/>
              </w:rPr>
              <w:t xml:space="preserve"> </w:t>
            </w:r>
            <w:r w:rsidRPr="00A559A0">
              <w:rPr>
                <w:rFonts w:eastAsia="Times New Roman" w:cs="Arial"/>
                <w:color w:val="0F0F0F"/>
                <w:sz w:val="18"/>
                <w:szCs w:val="24"/>
              </w:rPr>
              <w:t>USAGE PARAMETER.</w:t>
            </w:r>
          </w:p>
        </w:tc>
      </w:tr>
      <w:tr w:rsidR="00133AC5" w:rsidRPr="00A559A0" w14:paraId="519AE684" w14:textId="77777777" w:rsidTr="0033215E">
        <w:tc>
          <w:tcPr>
            <w:tcW w:w="900" w:type="dxa"/>
            <w:tcBorders>
              <w:top w:val="single" w:sz="2" w:space="0" w:color="auto"/>
              <w:left w:val="single" w:sz="2" w:space="0" w:color="auto"/>
              <w:bottom w:val="single" w:sz="2" w:space="0" w:color="auto"/>
              <w:right w:val="single" w:sz="2" w:space="0" w:color="auto"/>
            </w:tcBorders>
          </w:tcPr>
          <w:p w14:paraId="4E4B30B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599283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4FA874E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EntitlementRequiredIdType</w:t>
            </w:r>
          </w:p>
        </w:tc>
        <w:tc>
          <w:tcPr>
            <w:tcW w:w="1080" w:type="dxa"/>
            <w:tcBorders>
              <w:top w:val="single" w:sz="2" w:space="0" w:color="auto"/>
              <w:left w:val="single" w:sz="2" w:space="0" w:color="auto"/>
              <w:bottom w:val="single" w:sz="2" w:space="0" w:color="auto"/>
              <w:right w:val="single" w:sz="2" w:space="0" w:color="auto"/>
            </w:tcBorders>
          </w:tcPr>
          <w:p w14:paraId="0C98F71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34B0F68" w14:textId="261CEE5B"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ENTITLEMENT REQUIRED.</w:t>
            </w:r>
          </w:p>
        </w:tc>
      </w:tr>
      <w:tr w:rsidR="00133AC5" w:rsidRPr="00A559A0" w14:paraId="6CE661F4" w14:textId="77777777" w:rsidTr="0033215E">
        <w:tc>
          <w:tcPr>
            <w:tcW w:w="900" w:type="dxa"/>
            <w:tcBorders>
              <w:top w:val="single" w:sz="2" w:space="0" w:color="auto"/>
              <w:left w:val="single" w:sz="2" w:space="0" w:color="auto"/>
              <w:bottom w:val="single" w:sz="2" w:space="0" w:color="auto"/>
              <w:right w:val="single" w:sz="2" w:space="0" w:color="auto"/>
            </w:tcBorders>
          </w:tcPr>
          <w:p w14:paraId="3E8A38B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7AE6107"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ServiceAccessRightRef</w:t>
            </w:r>
          </w:p>
        </w:tc>
        <w:tc>
          <w:tcPr>
            <w:tcW w:w="2160" w:type="dxa"/>
            <w:tcBorders>
              <w:top w:val="single" w:sz="2" w:space="0" w:color="auto"/>
              <w:left w:val="single" w:sz="2" w:space="0" w:color="auto"/>
              <w:bottom w:val="single" w:sz="2" w:space="0" w:color="auto"/>
              <w:right w:val="single" w:sz="2" w:space="0" w:color="auto"/>
            </w:tcBorders>
          </w:tcPr>
          <w:p w14:paraId="57CD2B40"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ServiceAccessRightRef</w:t>
            </w:r>
          </w:p>
        </w:tc>
        <w:tc>
          <w:tcPr>
            <w:tcW w:w="1080" w:type="dxa"/>
            <w:tcBorders>
              <w:top w:val="single" w:sz="2" w:space="0" w:color="auto"/>
              <w:left w:val="single" w:sz="2" w:space="0" w:color="auto"/>
              <w:bottom w:val="single" w:sz="2" w:space="0" w:color="auto"/>
              <w:right w:val="single" w:sz="2" w:space="0" w:color="auto"/>
            </w:tcBorders>
          </w:tcPr>
          <w:p w14:paraId="75010AB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4041D57"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Entitlement comes from the referenced FARE PRODUCT.</w:t>
            </w:r>
          </w:p>
        </w:tc>
      </w:tr>
      <w:tr w:rsidR="00133AC5" w:rsidRPr="00A559A0" w14:paraId="7392D87D" w14:textId="77777777" w:rsidTr="0033215E">
        <w:tc>
          <w:tcPr>
            <w:tcW w:w="900" w:type="dxa"/>
            <w:tcBorders>
              <w:top w:val="single" w:sz="2" w:space="0" w:color="auto"/>
              <w:left w:val="single" w:sz="2" w:space="0" w:color="auto"/>
              <w:bottom w:val="single" w:sz="2" w:space="0" w:color="auto"/>
              <w:right w:val="single" w:sz="2" w:space="0" w:color="auto"/>
            </w:tcBorders>
          </w:tcPr>
          <w:p w14:paraId="5D48B531"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95BF3D7"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MinimumQualificationPeriod</w:t>
            </w:r>
          </w:p>
        </w:tc>
        <w:tc>
          <w:tcPr>
            <w:tcW w:w="2160" w:type="dxa"/>
            <w:tcBorders>
              <w:top w:val="single" w:sz="2" w:space="0" w:color="auto"/>
              <w:left w:val="single" w:sz="2" w:space="0" w:color="auto"/>
              <w:bottom w:val="single" w:sz="2" w:space="0" w:color="auto"/>
              <w:right w:val="single" w:sz="2" w:space="0" w:color="auto"/>
            </w:tcBorders>
          </w:tcPr>
          <w:p w14:paraId="67A64D2E"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xsd:duration</w:t>
            </w:r>
          </w:p>
        </w:tc>
        <w:tc>
          <w:tcPr>
            <w:tcW w:w="1080" w:type="dxa"/>
            <w:tcBorders>
              <w:top w:val="single" w:sz="2" w:space="0" w:color="auto"/>
              <w:left w:val="single" w:sz="2" w:space="0" w:color="auto"/>
              <w:bottom w:val="single" w:sz="2" w:space="0" w:color="auto"/>
              <w:right w:val="single" w:sz="2" w:space="0" w:color="auto"/>
            </w:tcBorders>
          </w:tcPr>
          <w:p w14:paraId="71EBC1E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C7A1C0B"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period that required product shall be held in order to be eligible.</w:t>
            </w:r>
          </w:p>
        </w:tc>
      </w:tr>
      <w:tr w:rsidR="00133AC5" w:rsidRPr="00A559A0" w14:paraId="26D7DA21" w14:textId="77777777" w:rsidTr="0033215E">
        <w:tc>
          <w:tcPr>
            <w:tcW w:w="900" w:type="dxa"/>
            <w:tcBorders>
              <w:top w:val="single" w:sz="2" w:space="0" w:color="auto"/>
              <w:left w:val="single" w:sz="2" w:space="0" w:color="auto"/>
              <w:bottom w:val="single" w:sz="2" w:space="0" w:color="auto"/>
              <w:right w:val="single" w:sz="2" w:space="0" w:color="auto"/>
            </w:tcBorders>
          </w:tcPr>
          <w:p w14:paraId="63883569"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7B75DCAD"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EntitlementConstraint</w:t>
            </w:r>
          </w:p>
        </w:tc>
        <w:tc>
          <w:tcPr>
            <w:tcW w:w="2160" w:type="dxa"/>
            <w:tcBorders>
              <w:top w:val="single" w:sz="2" w:space="0" w:color="auto"/>
              <w:left w:val="single" w:sz="2" w:space="0" w:color="auto"/>
              <w:bottom w:val="single" w:sz="2" w:space="0" w:color="auto"/>
              <w:right w:val="single" w:sz="2" w:space="0" w:color="auto"/>
            </w:tcBorders>
          </w:tcPr>
          <w:p w14:paraId="739FC963" w14:textId="77777777" w:rsidR="00133AC5" w:rsidRPr="00A559A0" w:rsidRDefault="00133AC5" w:rsidP="0033215E">
            <w:pPr>
              <w:rPr>
                <w:rFonts w:eastAsia="Times New Roman" w:cs="Arial"/>
                <w:i/>
                <w:color w:val="0F0F0F"/>
                <w:sz w:val="18"/>
                <w:szCs w:val="24"/>
                <w:u w:val="single"/>
              </w:rPr>
            </w:pPr>
            <w:r w:rsidRPr="00A559A0">
              <w:rPr>
                <w:rFonts w:eastAsia="Times New Roman" w:cs="Arial"/>
                <w:i/>
                <w:color w:val="0F0F0F"/>
                <w:sz w:val="18"/>
                <w:szCs w:val="24"/>
                <w:u w:val="single"/>
              </w:rPr>
              <w:t>EntitlementConstraint</w:t>
            </w:r>
          </w:p>
        </w:tc>
        <w:tc>
          <w:tcPr>
            <w:tcW w:w="1080" w:type="dxa"/>
            <w:tcBorders>
              <w:top w:val="single" w:sz="2" w:space="0" w:color="auto"/>
              <w:left w:val="single" w:sz="2" w:space="0" w:color="auto"/>
              <w:bottom w:val="single" w:sz="2" w:space="0" w:color="auto"/>
              <w:right w:val="single" w:sz="2" w:space="0" w:color="auto"/>
            </w:tcBorders>
          </w:tcPr>
          <w:p w14:paraId="53FDD49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BD0DDC0" w14:textId="571F624F"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lang w:eastAsia="en-US"/>
              </w:rPr>
              <w:t xml:space="preserve">Constraints on related product or offer. </w:t>
            </w:r>
          </w:p>
        </w:tc>
      </w:tr>
    </w:tbl>
    <w:p w14:paraId="41D7F37D" w14:textId="77777777" w:rsidR="00133AC5" w:rsidRPr="00A559A0" w:rsidRDefault="00133AC5" w:rsidP="00133AC5">
      <w:pPr>
        <w:rPr>
          <w:rFonts w:eastAsia="Times New Roman" w:cs="Arial"/>
          <w:color w:val="0F0F0F"/>
          <w:szCs w:val="24"/>
        </w:rPr>
      </w:pPr>
    </w:p>
    <w:p w14:paraId="14A4D18A" w14:textId="77777777" w:rsidR="00133AC5" w:rsidRPr="00A559A0" w:rsidRDefault="00133AC5" w:rsidP="00133AC5">
      <w:pPr>
        <w:pStyle w:val="Corpsdetexte"/>
      </w:pPr>
    </w:p>
    <w:p w14:paraId="1207476B" w14:textId="0AFD72A1" w:rsidR="00133AC5" w:rsidRPr="00A559A0" w:rsidRDefault="00133AC5" w:rsidP="00133AC5">
      <w:pPr>
        <w:pStyle w:val="a3"/>
        <w:tabs>
          <w:tab w:val="clear" w:pos="640"/>
          <w:tab w:val="clear" w:pos="720"/>
          <w:tab w:val="clear" w:pos="880"/>
        </w:tabs>
        <w:spacing w:before="240"/>
        <w:ind w:left="641" w:hanging="641"/>
        <w:jc w:val="both"/>
      </w:pPr>
      <w:bookmarkStart w:id="313" w:name="_Toc86936186"/>
      <w:r w:rsidRPr="00A559A0">
        <w:rPr>
          <w:rFonts w:cs="Arial"/>
        </w:rPr>
        <w:t xml:space="preserve">EntitlementGiven – </w:t>
      </w:r>
      <w:r w:rsidR="00B9651A" w:rsidRPr="00A559A0">
        <w:rPr>
          <w:rFonts w:cs="Arial"/>
        </w:rPr>
        <w:t>Element</w:t>
      </w:r>
      <w:bookmarkEnd w:id="313"/>
    </w:p>
    <w:p w14:paraId="3C4B94C2"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Granting of entitlement to another FARE PRODUCT.</w:t>
      </w:r>
    </w:p>
    <w:p w14:paraId="3A96BBDB" w14:textId="58DE60B7"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21</w:t>
      </w:r>
      <w:r w:rsidRPr="00A559A0">
        <w:rPr>
          <w:rFonts w:cs="Arial"/>
        </w:rPr>
        <w:fldChar w:fldCharType="end"/>
      </w:r>
      <w:r w:rsidRPr="00A559A0">
        <w:rPr>
          <w:rFonts w:cs="Arial"/>
        </w:rPr>
        <w:t xml:space="preserve"> – </w:t>
      </w:r>
      <w:r w:rsidRPr="00A559A0">
        <w:rPr>
          <w:rFonts w:cs="Arial"/>
          <w:i/>
        </w:rPr>
        <w:t>EntitlementGiven</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133AC5" w:rsidRPr="00A559A0" w14:paraId="045CA7F2"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3B1912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E1B7CA3"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4F893468"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5DAC66A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39EAEB9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40B8D446"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1A3A93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E9F3C3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2DD68584"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19CCE9E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653516CE" w14:textId="07BBE756"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ENTITLEMENT GIVEN</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3F2EEC27" w14:textId="77777777" w:rsidTr="0033215E">
        <w:tc>
          <w:tcPr>
            <w:tcW w:w="900" w:type="dxa"/>
            <w:tcBorders>
              <w:top w:val="single" w:sz="2" w:space="0" w:color="auto"/>
              <w:left w:val="single" w:sz="2" w:space="0" w:color="auto"/>
              <w:bottom w:val="single" w:sz="2" w:space="0" w:color="auto"/>
              <w:right w:val="single" w:sz="2" w:space="0" w:color="auto"/>
            </w:tcBorders>
          </w:tcPr>
          <w:p w14:paraId="0DB4497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5872168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520" w:type="dxa"/>
            <w:tcBorders>
              <w:top w:val="single" w:sz="2" w:space="0" w:color="auto"/>
              <w:left w:val="single" w:sz="2" w:space="0" w:color="auto"/>
              <w:bottom w:val="single" w:sz="2" w:space="0" w:color="auto"/>
              <w:right w:val="single" w:sz="2" w:space="0" w:color="auto"/>
            </w:tcBorders>
          </w:tcPr>
          <w:p w14:paraId="2BD6B51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EntitlementGivenIdType</w:t>
            </w:r>
          </w:p>
        </w:tc>
        <w:tc>
          <w:tcPr>
            <w:tcW w:w="720" w:type="dxa"/>
            <w:tcBorders>
              <w:top w:val="single" w:sz="2" w:space="0" w:color="auto"/>
              <w:left w:val="single" w:sz="2" w:space="0" w:color="auto"/>
              <w:bottom w:val="single" w:sz="2" w:space="0" w:color="auto"/>
              <w:right w:val="single" w:sz="2" w:space="0" w:color="auto"/>
            </w:tcBorders>
          </w:tcPr>
          <w:p w14:paraId="66ED5BB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AE35B36" w14:textId="3A616D39"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ENTITLEMENT GIVEN.</w:t>
            </w:r>
          </w:p>
        </w:tc>
      </w:tr>
      <w:tr w:rsidR="00133AC5" w:rsidRPr="00A559A0" w14:paraId="359AB9D0" w14:textId="77777777" w:rsidTr="0033215E">
        <w:tc>
          <w:tcPr>
            <w:tcW w:w="900" w:type="dxa"/>
            <w:tcBorders>
              <w:top w:val="single" w:sz="2" w:space="0" w:color="auto"/>
              <w:left w:val="single" w:sz="2" w:space="0" w:color="auto"/>
              <w:bottom w:val="single" w:sz="2" w:space="0" w:color="auto"/>
              <w:right w:val="single" w:sz="2" w:space="0" w:color="auto"/>
            </w:tcBorders>
          </w:tcPr>
          <w:p w14:paraId="06265D3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lastRenderedPageBreak/>
              <w:t>«FK»</w:t>
            </w:r>
          </w:p>
        </w:tc>
        <w:tc>
          <w:tcPr>
            <w:tcW w:w="1620" w:type="dxa"/>
            <w:tcBorders>
              <w:top w:val="single" w:sz="2" w:space="0" w:color="auto"/>
              <w:left w:val="single" w:sz="2" w:space="0" w:color="auto"/>
              <w:bottom w:val="single" w:sz="2" w:space="0" w:color="auto"/>
              <w:right w:val="single" w:sz="2" w:space="0" w:color="auto"/>
            </w:tcBorders>
          </w:tcPr>
          <w:p w14:paraId="08D3315F"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ServiceAccessRightRef</w:t>
            </w:r>
          </w:p>
        </w:tc>
        <w:tc>
          <w:tcPr>
            <w:tcW w:w="2520" w:type="dxa"/>
            <w:tcBorders>
              <w:top w:val="single" w:sz="2" w:space="0" w:color="auto"/>
              <w:left w:val="single" w:sz="2" w:space="0" w:color="auto"/>
              <w:bottom w:val="single" w:sz="2" w:space="0" w:color="auto"/>
              <w:right w:val="single" w:sz="2" w:space="0" w:color="auto"/>
            </w:tcBorders>
          </w:tcPr>
          <w:p w14:paraId="2919BEF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ServiceAccessRightRef</w:t>
            </w:r>
          </w:p>
        </w:tc>
        <w:tc>
          <w:tcPr>
            <w:tcW w:w="720" w:type="dxa"/>
            <w:tcBorders>
              <w:top w:val="single" w:sz="2" w:space="0" w:color="auto"/>
              <w:left w:val="single" w:sz="2" w:space="0" w:color="auto"/>
              <w:bottom w:val="single" w:sz="2" w:space="0" w:color="auto"/>
              <w:right w:val="single" w:sz="2" w:space="0" w:color="auto"/>
            </w:tcBorders>
          </w:tcPr>
          <w:p w14:paraId="5BBEC43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07A79A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Entitlement comes from the referenced FARE PRODUCT.</w:t>
            </w:r>
          </w:p>
        </w:tc>
      </w:tr>
      <w:tr w:rsidR="00133AC5" w:rsidRPr="00A559A0" w14:paraId="5DD79892" w14:textId="77777777" w:rsidTr="0033215E">
        <w:tc>
          <w:tcPr>
            <w:tcW w:w="900" w:type="dxa"/>
            <w:tcBorders>
              <w:top w:val="single" w:sz="2" w:space="0" w:color="auto"/>
              <w:left w:val="single" w:sz="2" w:space="0" w:color="auto"/>
              <w:bottom w:val="single" w:sz="2" w:space="0" w:color="auto"/>
              <w:right w:val="single" w:sz="2" w:space="0" w:color="auto"/>
            </w:tcBorders>
          </w:tcPr>
          <w:p w14:paraId="0BD743D9"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C5282CB"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MinimumQualificationPeriod</w:t>
            </w:r>
          </w:p>
        </w:tc>
        <w:tc>
          <w:tcPr>
            <w:tcW w:w="2520" w:type="dxa"/>
            <w:tcBorders>
              <w:top w:val="single" w:sz="2" w:space="0" w:color="auto"/>
              <w:left w:val="single" w:sz="2" w:space="0" w:color="auto"/>
              <w:bottom w:val="single" w:sz="2" w:space="0" w:color="auto"/>
              <w:right w:val="single" w:sz="2" w:space="0" w:color="auto"/>
            </w:tcBorders>
          </w:tcPr>
          <w:p w14:paraId="647090F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xsd:duration</w:t>
            </w:r>
          </w:p>
        </w:tc>
        <w:tc>
          <w:tcPr>
            <w:tcW w:w="720" w:type="dxa"/>
            <w:tcBorders>
              <w:top w:val="single" w:sz="2" w:space="0" w:color="auto"/>
              <w:left w:val="single" w:sz="2" w:space="0" w:color="auto"/>
              <w:bottom w:val="single" w:sz="2" w:space="0" w:color="auto"/>
              <w:right w:val="single" w:sz="2" w:space="0" w:color="auto"/>
            </w:tcBorders>
          </w:tcPr>
          <w:p w14:paraId="4D76512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F146E48"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period that product shall be held for entitlement to be granted.</w:t>
            </w:r>
          </w:p>
        </w:tc>
      </w:tr>
      <w:tr w:rsidR="00133AC5" w:rsidRPr="00A559A0" w14:paraId="15F0FF37" w14:textId="77777777" w:rsidTr="0033215E">
        <w:tc>
          <w:tcPr>
            <w:tcW w:w="900" w:type="dxa"/>
            <w:tcBorders>
              <w:top w:val="single" w:sz="2" w:space="0" w:color="auto"/>
              <w:left w:val="single" w:sz="2" w:space="0" w:color="auto"/>
              <w:bottom w:val="single" w:sz="2" w:space="0" w:color="auto"/>
              <w:right w:val="single" w:sz="2" w:space="0" w:color="auto"/>
            </w:tcBorders>
          </w:tcPr>
          <w:p w14:paraId="3304FFC4"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1D4DD2A"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EntitlementConstraint</w:t>
            </w:r>
          </w:p>
        </w:tc>
        <w:tc>
          <w:tcPr>
            <w:tcW w:w="2520" w:type="dxa"/>
            <w:tcBorders>
              <w:top w:val="single" w:sz="2" w:space="0" w:color="auto"/>
              <w:left w:val="single" w:sz="2" w:space="0" w:color="auto"/>
              <w:bottom w:val="single" w:sz="2" w:space="0" w:color="auto"/>
              <w:right w:val="single" w:sz="2" w:space="0" w:color="auto"/>
            </w:tcBorders>
          </w:tcPr>
          <w:p w14:paraId="3E3581BA" w14:textId="77777777" w:rsidR="00133AC5" w:rsidRPr="00A559A0" w:rsidRDefault="00133AC5" w:rsidP="0033215E">
            <w:pPr>
              <w:rPr>
                <w:rFonts w:eastAsia="Times New Roman" w:cs="Arial"/>
                <w:i/>
                <w:color w:val="0F0F0F"/>
                <w:sz w:val="18"/>
                <w:szCs w:val="24"/>
                <w:u w:val="single"/>
              </w:rPr>
            </w:pPr>
            <w:r w:rsidRPr="00A559A0">
              <w:rPr>
                <w:rFonts w:eastAsia="Times New Roman" w:cs="Arial"/>
                <w:i/>
                <w:color w:val="0F0F0F"/>
                <w:sz w:val="18"/>
                <w:szCs w:val="24"/>
                <w:u w:val="single"/>
              </w:rPr>
              <w:t>EntitlementConstraint</w:t>
            </w:r>
          </w:p>
        </w:tc>
        <w:tc>
          <w:tcPr>
            <w:tcW w:w="720" w:type="dxa"/>
            <w:tcBorders>
              <w:top w:val="single" w:sz="2" w:space="0" w:color="auto"/>
              <w:left w:val="single" w:sz="2" w:space="0" w:color="auto"/>
              <w:bottom w:val="single" w:sz="2" w:space="0" w:color="auto"/>
              <w:right w:val="single" w:sz="2" w:space="0" w:color="auto"/>
            </w:tcBorders>
          </w:tcPr>
          <w:p w14:paraId="25BEA4D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DC7D2DC" w14:textId="6A0B4A16" w:rsidR="00133AC5" w:rsidRPr="00A559A0" w:rsidRDefault="00133AC5" w:rsidP="0033215E">
            <w:pPr>
              <w:spacing w:line="276" w:lineRule="auto"/>
              <w:rPr>
                <w:rFonts w:cs="Calibri"/>
                <w:lang w:eastAsia="ja-JP"/>
              </w:rPr>
            </w:pPr>
            <w:r w:rsidRPr="00A559A0">
              <w:rPr>
                <w:rFonts w:eastAsia="Times New Roman" w:cs="Arial"/>
                <w:color w:val="0F0F0F"/>
                <w:sz w:val="18"/>
                <w:szCs w:val="24"/>
                <w:lang w:eastAsia="en-US"/>
              </w:rPr>
              <w:t xml:space="preserve">Constraints on related product or offer. </w:t>
            </w:r>
          </w:p>
        </w:tc>
      </w:tr>
      <w:tr w:rsidR="00133AC5" w:rsidRPr="00A559A0" w14:paraId="663C9CBD" w14:textId="77777777" w:rsidTr="0033215E">
        <w:tc>
          <w:tcPr>
            <w:tcW w:w="900" w:type="dxa"/>
            <w:tcBorders>
              <w:top w:val="single" w:sz="2" w:space="0" w:color="auto"/>
              <w:left w:val="single" w:sz="2" w:space="0" w:color="auto"/>
              <w:bottom w:val="single" w:sz="2" w:space="0" w:color="auto"/>
              <w:right w:val="single" w:sz="2" w:space="0" w:color="auto"/>
            </w:tcBorders>
          </w:tcPr>
          <w:p w14:paraId="597BAAC9"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7853B7A2"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EntitlementType</w:t>
            </w:r>
          </w:p>
        </w:tc>
        <w:tc>
          <w:tcPr>
            <w:tcW w:w="2520" w:type="dxa"/>
            <w:tcBorders>
              <w:top w:val="single" w:sz="2" w:space="0" w:color="auto"/>
              <w:left w:val="single" w:sz="2" w:space="0" w:color="auto"/>
              <w:bottom w:val="single" w:sz="2" w:space="0" w:color="auto"/>
              <w:right w:val="single" w:sz="2" w:space="0" w:color="auto"/>
            </w:tcBorders>
          </w:tcPr>
          <w:p w14:paraId="3EB8C128"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EntitlementTypeEnum</w:t>
            </w:r>
          </w:p>
        </w:tc>
        <w:tc>
          <w:tcPr>
            <w:tcW w:w="720" w:type="dxa"/>
            <w:tcBorders>
              <w:top w:val="single" w:sz="2" w:space="0" w:color="auto"/>
              <w:left w:val="single" w:sz="2" w:space="0" w:color="auto"/>
              <w:bottom w:val="single" w:sz="2" w:space="0" w:color="auto"/>
              <w:right w:val="single" w:sz="2" w:space="0" w:color="auto"/>
            </w:tcBorders>
          </w:tcPr>
          <w:p w14:paraId="50D6E66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F51290C" w14:textId="77777777" w:rsidR="00133AC5" w:rsidRPr="00A559A0" w:rsidRDefault="00133AC5" w:rsidP="0033215E">
            <w:pPr>
              <w:autoSpaceDE w:val="0"/>
              <w:autoSpaceDN w:val="0"/>
              <w:adjustRightInd w:val="0"/>
              <w:spacing w:line="240" w:lineRule="auto"/>
              <w:rPr>
                <w:rFonts w:eastAsia="Times New Roman" w:cs="Arial"/>
                <w:color w:val="0F0F0F"/>
                <w:sz w:val="18"/>
                <w:szCs w:val="24"/>
              </w:rPr>
            </w:pPr>
            <w:r w:rsidRPr="00A559A0">
              <w:rPr>
                <w:rFonts w:eastAsia="Times New Roman" w:cs="Arial"/>
                <w:color w:val="0F0F0F"/>
                <w:sz w:val="18"/>
                <w:szCs w:val="24"/>
              </w:rPr>
              <w:t>Type of entitlement. See allowed values below.</w:t>
            </w:r>
          </w:p>
          <w:p w14:paraId="47A09D5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lang w:eastAsia="en-US"/>
              </w:rPr>
            </w:pPr>
            <w:r w:rsidRPr="00A559A0">
              <w:rPr>
                <w:rFonts w:eastAsia="Times New Roman" w:cs="Arial"/>
                <w:i/>
                <w:iCs/>
                <w:color w:val="0F0F0F"/>
                <w:sz w:val="18"/>
                <w:szCs w:val="24"/>
                <w:lang w:eastAsia="en-US"/>
              </w:rPr>
              <w:t>use</w:t>
            </w:r>
            <w:r w:rsidRPr="00A559A0">
              <w:rPr>
                <w:rFonts w:eastAsia="Times New Roman" w:cs="Arial"/>
                <w:i/>
                <w:iCs/>
                <w:color w:val="0F0F0F"/>
                <w:sz w:val="18"/>
                <w:szCs w:val="24"/>
                <w:lang w:eastAsia="en-US"/>
              </w:rPr>
              <w:tab/>
              <w:t>Entitlement is to use product.</w:t>
            </w:r>
          </w:p>
          <w:p w14:paraId="77C095E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lang w:eastAsia="en-US"/>
              </w:rPr>
            </w:pPr>
            <w:r w:rsidRPr="00A559A0">
              <w:rPr>
                <w:rFonts w:eastAsia="Times New Roman" w:cs="Arial"/>
                <w:i/>
                <w:iCs/>
                <w:color w:val="0F0F0F"/>
                <w:sz w:val="18"/>
                <w:szCs w:val="24"/>
                <w:lang w:eastAsia="en-US"/>
              </w:rPr>
              <w:t>purchase</w:t>
            </w:r>
            <w:r w:rsidRPr="00A559A0">
              <w:rPr>
                <w:rFonts w:eastAsia="Times New Roman" w:cs="Arial"/>
                <w:i/>
                <w:iCs/>
                <w:color w:val="0F0F0F"/>
                <w:sz w:val="18"/>
                <w:szCs w:val="24"/>
                <w:lang w:eastAsia="en-US"/>
              </w:rPr>
              <w:tab/>
              <w:t>Entitlement is to purchase product.</w:t>
            </w:r>
          </w:p>
          <w:p w14:paraId="32439875" w14:textId="77777777" w:rsidR="00133AC5" w:rsidRPr="00A559A0" w:rsidRDefault="00133AC5" w:rsidP="00336C13">
            <w:pPr>
              <w:pStyle w:val="Paragraphedeliste"/>
              <w:numPr>
                <w:ilvl w:val="0"/>
                <w:numId w:val="24"/>
              </w:numPr>
              <w:spacing w:before="60" w:after="0" w:line="210" w:lineRule="atLeast"/>
              <w:rPr>
                <w:rFonts w:cs="Calibri"/>
                <w:lang w:eastAsia="ja-JP"/>
              </w:rPr>
            </w:pPr>
            <w:r w:rsidRPr="00A559A0">
              <w:rPr>
                <w:rFonts w:eastAsia="Times New Roman" w:cs="Arial"/>
                <w:i/>
                <w:iCs/>
                <w:color w:val="0F0F0F"/>
                <w:sz w:val="18"/>
                <w:szCs w:val="24"/>
                <w:lang w:eastAsia="en-US"/>
              </w:rPr>
              <w:t>none</w:t>
            </w:r>
            <w:r w:rsidRPr="00A559A0">
              <w:rPr>
                <w:rFonts w:eastAsia="Times New Roman" w:cs="Arial"/>
                <w:i/>
                <w:iCs/>
                <w:color w:val="0F0F0F"/>
                <w:sz w:val="18"/>
                <w:szCs w:val="24"/>
                <w:lang w:eastAsia="en-US"/>
              </w:rPr>
              <w:tab/>
              <w:t>No entitlement.</w:t>
            </w:r>
          </w:p>
        </w:tc>
      </w:tr>
    </w:tbl>
    <w:p w14:paraId="3E55EF81" w14:textId="77777777" w:rsidR="00133AC5" w:rsidRPr="00A559A0" w:rsidRDefault="00133AC5" w:rsidP="00133AC5">
      <w:pPr>
        <w:rPr>
          <w:rFonts w:eastAsia="Times New Roman" w:cs="Arial"/>
          <w:color w:val="0F0F0F"/>
          <w:szCs w:val="24"/>
        </w:rPr>
      </w:pPr>
    </w:p>
    <w:p w14:paraId="01D1F079" w14:textId="579A1F9D" w:rsidR="00133AC5" w:rsidRPr="00A559A0" w:rsidRDefault="00133AC5" w:rsidP="00133AC5">
      <w:pPr>
        <w:pStyle w:val="a3"/>
        <w:tabs>
          <w:tab w:val="clear" w:pos="640"/>
          <w:tab w:val="clear" w:pos="720"/>
          <w:tab w:val="clear" w:pos="880"/>
        </w:tabs>
        <w:spacing w:before="240"/>
        <w:ind w:left="641" w:hanging="641"/>
        <w:jc w:val="both"/>
      </w:pPr>
      <w:bookmarkStart w:id="314" w:name="_Toc86936187"/>
      <w:r w:rsidRPr="00A559A0">
        <w:rPr>
          <w:rFonts w:cs="Arial"/>
        </w:rPr>
        <w:t xml:space="preserve">EntitlementConstraint – </w:t>
      </w:r>
      <w:r w:rsidR="00B9651A" w:rsidRPr="00A559A0">
        <w:rPr>
          <w:rFonts w:cs="Arial"/>
        </w:rPr>
        <w:t>Element</w:t>
      </w:r>
      <w:bookmarkEnd w:id="314"/>
    </w:p>
    <w:p w14:paraId="6E0305CE" w14:textId="77777777" w:rsidR="00133AC5" w:rsidRPr="00A559A0" w:rsidRDefault="00133AC5" w:rsidP="00133AC5">
      <w:pPr>
        <w:spacing w:after="0"/>
        <w:rPr>
          <w:rStyle w:val="FieldLabel"/>
          <w:i w:val="0"/>
          <w:iCs w:val="0"/>
        </w:rPr>
      </w:pPr>
      <w:r w:rsidRPr="00A559A0">
        <w:rPr>
          <w:rStyle w:val="Defterms"/>
          <w:noProof w:val="0"/>
        </w:rPr>
        <w:t>Constraints on choices for an dependent entitled product relative to the required choices for the prerequisite entitling product.</w:t>
      </w:r>
    </w:p>
    <w:p w14:paraId="0502A45B" w14:textId="1554293C"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22</w:t>
      </w:r>
      <w:r w:rsidRPr="00A559A0">
        <w:rPr>
          <w:rFonts w:cs="Arial"/>
        </w:rPr>
        <w:fldChar w:fldCharType="end"/>
      </w:r>
      <w:r w:rsidRPr="00A559A0">
        <w:rPr>
          <w:rFonts w:cs="Arial"/>
        </w:rPr>
        <w:t xml:space="preserve"> – </w:t>
      </w:r>
      <w:r w:rsidRPr="00A559A0">
        <w:rPr>
          <w:rFonts w:cs="Arial"/>
          <w:i/>
        </w:rPr>
        <w:t>7.6.1.3.7.3</w:t>
      </w:r>
      <w:r w:rsidRPr="00A559A0">
        <w:rPr>
          <w:rFonts w:cs="Arial"/>
          <w:i/>
        </w:rPr>
        <w:tab/>
        <w:t xml:space="preserve">EntitlementConstraint </w:t>
      </w:r>
      <w:r w:rsidRPr="00A559A0">
        <w:rPr>
          <w:rFonts w:cs="Arial"/>
        </w:rPr>
        <w:t>–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133AC5" w:rsidRPr="00A559A0" w14:paraId="174D7D68"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167EC7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AE8181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Pr>
          <w:p w14:paraId="54F09899"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2D1AFD8D"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F7DC723"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43C41835"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12D0C3A5"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DEE41A4" w14:textId="77777777" w:rsidR="00133AC5" w:rsidRPr="00A559A0" w:rsidRDefault="00133AC5" w:rsidP="0033215E">
            <w:pPr>
              <w:jc w:val="center"/>
              <w:rPr>
                <w:rFonts w:eastAsia="Times New Roman"/>
                <w:b/>
                <w:i/>
                <w:color w:val="0F0F0F"/>
                <w:sz w:val="18"/>
              </w:rPr>
            </w:pPr>
            <w:r w:rsidRPr="00A559A0">
              <w:rPr>
                <w:rFonts w:eastAsia="Times New Roman"/>
                <w:b/>
                <w:i/>
                <w:color w:val="0F0F0F"/>
                <w:sz w:val="18"/>
              </w:rPr>
              <w:t>PeriodConstraint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68593353" w14:textId="77777777" w:rsidR="00133AC5" w:rsidRPr="00A559A0" w:rsidRDefault="00133AC5" w:rsidP="0033215E">
            <w:pPr>
              <w:rPr>
                <w:rFonts w:eastAsia="Times New Roman"/>
                <w:i/>
                <w:color w:val="0F0F0F"/>
                <w:sz w:val="18"/>
              </w:rPr>
            </w:pPr>
            <w:r w:rsidRPr="00A559A0">
              <w:rPr>
                <w:rFonts w:eastAsia="Times New Roman"/>
                <w:i/>
                <w:color w:val="0F0F0F"/>
                <w:sz w:val="18"/>
              </w:rPr>
              <w:t>SamePeriodEnum</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4112F602"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F747210" w14:textId="77777777" w:rsidR="00133AC5" w:rsidRPr="00A559A0" w:rsidRDefault="00133AC5" w:rsidP="0033215E">
            <w:pPr>
              <w:rPr>
                <w:rFonts w:eastAsia="Times New Roman"/>
                <w:color w:val="0F0F0F"/>
                <w:sz w:val="18"/>
              </w:rPr>
            </w:pPr>
            <w:r w:rsidRPr="00A559A0">
              <w:rPr>
                <w:rFonts w:eastAsia="Times New Roman"/>
                <w:color w:val="0F0F0F"/>
                <w:sz w:val="18"/>
              </w:rPr>
              <w:t xml:space="preserve">Constraint on validity period of </w:t>
            </w:r>
            <w:r w:rsidRPr="00A559A0">
              <w:rPr>
                <w:rFonts w:eastAsia="Times New Roman"/>
                <w:sz w:val="18"/>
              </w:rPr>
              <w:t xml:space="preserve">associated </w:t>
            </w:r>
            <w:r w:rsidRPr="00A559A0">
              <w:rPr>
                <w:rFonts w:eastAsia="Times New Roman"/>
                <w:color w:val="0F0F0F"/>
                <w:sz w:val="18"/>
              </w:rPr>
              <w:t>product, e.g. Same time, same day, same period. See allowed values below.</w:t>
            </w:r>
          </w:p>
          <w:p w14:paraId="0148804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period constraint.</w:t>
            </w:r>
          </w:p>
          <w:p w14:paraId="556E84B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samePeriod</w:t>
            </w:r>
            <w:r w:rsidRPr="00A559A0">
              <w:rPr>
                <w:rFonts w:eastAsia="Times New Roman" w:cs="Arial"/>
                <w:i/>
                <w:iCs/>
                <w:color w:val="0F0F0F"/>
                <w:sz w:val="18"/>
                <w:szCs w:val="24"/>
              </w:rPr>
              <w:tab/>
              <w:t>Shall be for same period as related product.</w:t>
            </w:r>
          </w:p>
          <w:p w14:paraId="0BE6B85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withinSamePeriod</w:t>
            </w:r>
            <w:r w:rsidRPr="00A559A0">
              <w:rPr>
                <w:rFonts w:eastAsia="Times New Roman" w:cs="Arial"/>
                <w:i/>
                <w:iCs/>
                <w:color w:val="0F0F0F"/>
                <w:sz w:val="18"/>
                <w:szCs w:val="24"/>
              </w:rPr>
              <w:tab/>
              <w:t>Shall be within period of related product.</w:t>
            </w:r>
          </w:p>
          <w:p w14:paraId="2D3B1F6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sameDay</w:t>
            </w:r>
            <w:r w:rsidRPr="00A559A0">
              <w:rPr>
                <w:rFonts w:eastAsia="Times New Roman" w:cs="Arial"/>
                <w:i/>
                <w:iCs/>
                <w:color w:val="0F0F0F"/>
                <w:sz w:val="18"/>
                <w:szCs w:val="24"/>
              </w:rPr>
              <w:tab/>
              <w:t>Shall be for same day as related product.</w:t>
            </w:r>
          </w:p>
          <w:p w14:paraId="5030699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sameDayOfReturn</w:t>
            </w:r>
            <w:r w:rsidRPr="00A559A0">
              <w:rPr>
                <w:rFonts w:eastAsia="Times New Roman" w:cs="Arial"/>
                <w:i/>
                <w:iCs/>
                <w:color w:val="0F0F0F"/>
                <w:sz w:val="18"/>
                <w:szCs w:val="24"/>
              </w:rPr>
              <w:tab/>
              <w:t>Shall be for same day of return of related product.</w:t>
            </w:r>
          </w:p>
          <w:p w14:paraId="6C4EAD8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sameFareDay</w:t>
            </w:r>
            <w:r w:rsidRPr="00A559A0">
              <w:rPr>
                <w:rFonts w:eastAsia="Times New Roman" w:cs="Arial"/>
                <w:i/>
                <w:iCs/>
                <w:color w:val="0F0F0F"/>
                <w:sz w:val="18"/>
                <w:szCs w:val="24"/>
              </w:rPr>
              <w:tab/>
              <w:t>Shall be for same FARE DAY as related product.</w:t>
            </w:r>
          </w:p>
          <w:p w14:paraId="2163E35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nextDay</w:t>
            </w:r>
            <w:r w:rsidRPr="00A559A0">
              <w:rPr>
                <w:rFonts w:eastAsia="Times New Roman" w:cs="Arial"/>
                <w:i/>
                <w:iCs/>
                <w:color w:val="0F0F0F"/>
                <w:sz w:val="18"/>
                <w:szCs w:val="24"/>
              </w:rPr>
              <w:tab/>
              <w:t>Shall be for next FARE DAY as that of related product.</w:t>
            </w:r>
          </w:p>
          <w:p w14:paraId="10147B29" w14:textId="77777777" w:rsidR="00133AC5" w:rsidRPr="00A559A0" w:rsidRDefault="00133AC5" w:rsidP="00336C13">
            <w:pPr>
              <w:pStyle w:val="Paragraphedeliste"/>
              <w:numPr>
                <w:ilvl w:val="0"/>
                <w:numId w:val="24"/>
              </w:numPr>
              <w:spacing w:before="60" w:after="0" w:line="210" w:lineRule="atLeast"/>
              <w:rPr>
                <w:rFonts w:eastAsia="Times New Roman"/>
                <w:sz w:val="18"/>
              </w:rPr>
            </w:pPr>
            <w:r w:rsidRPr="00A559A0">
              <w:rPr>
                <w:rFonts w:eastAsia="Times New Roman" w:cs="Arial"/>
                <w:i/>
                <w:iCs/>
                <w:color w:val="0F0F0F"/>
                <w:sz w:val="18"/>
                <w:szCs w:val="24"/>
              </w:rPr>
              <w:t>equivalentDuration</w:t>
            </w:r>
            <w:r w:rsidRPr="00A559A0">
              <w:rPr>
                <w:rFonts w:eastAsia="Times New Roman" w:cs="Arial"/>
                <w:i/>
                <w:iCs/>
                <w:color w:val="0F0F0F"/>
                <w:sz w:val="18"/>
                <w:szCs w:val="24"/>
              </w:rPr>
              <w:tab/>
              <w:t>Shall be equivalent to period of related product.</w:t>
            </w:r>
          </w:p>
          <w:p w14:paraId="7CC59A79" w14:textId="77777777" w:rsidR="00133AC5" w:rsidRPr="00A559A0" w:rsidRDefault="00133AC5" w:rsidP="0033215E">
            <w:pPr>
              <w:rPr>
                <w:rFonts w:eastAsia="Times New Roman"/>
                <w:sz w:val="18"/>
              </w:rPr>
            </w:pPr>
            <w:r w:rsidRPr="00A559A0">
              <w:rPr>
                <w:rFonts w:eastAsia="Times New Roman"/>
                <w:sz w:val="18"/>
              </w:rPr>
              <w:t>different</w:t>
            </w:r>
            <w:r w:rsidRPr="00A559A0">
              <w:rPr>
                <w:rFonts w:eastAsia="Times New Roman"/>
                <w:sz w:val="18"/>
              </w:rPr>
              <w:tab/>
              <w:t>Shall be different from period of related product.</w:t>
            </w:r>
          </w:p>
        </w:tc>
      </w:tr>
      <w:tr w:rsidR="00133AC5" w:rsidRPr="00A559A0" w14:paraId="51ECE684"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4E173A8"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81EDC08" w14:textId="77777777" w:rsidR="00133AC5" w:rsidRPr="00A559A0" w:rsidRDefault="00133AC5" w:rsidP="0033215E">
            <w:pPr>
              <w:jc w:val="center"/>
              <w:rPr>
                <w:rFonts w:eastAsia="Times New Roman" w:cs="Arial"/>
                <w:color w:val="0F0F0F"/>
                <w:sz w:val="18"/>
                <w:szCs w:val="24"/>
              </w:rPr>
            </w:pPr>
            <w:r w:rsidRPr="00A559A0">
              <w:rPr>
                <w:rFonts w:eastAsia="Times New Roman"/>
                <w:b/>
                <w:i/>
                <w:color w:val="0F0F0F"/>
                <w:sz w:val="18"/>
              </w:rPr>
              <w:t>OriginConstraint</w:t>
            </w:r>
          </w:p>
        </w:tc>
        <w:tc>
          <w:tcPr>
            <w:tcW w:w="2520" w:type="dxa"/>
            <w:tcBorders>
              <w:top w:val="single" w:sz="2" w:space="0" w:color="auto"/>
              <w:left w:val="single" w:sz="2" w:space="0" w:color="auto"/>
              <w:bottom w:val="single" w:sz="2" w:space="0" w:color="auto"/>
              <w:right w:val="single" w:sz="2" w:space="0" w:color="auto"/>
            </w:tcBorders>
            <w:shd w:val="clear" w:color="auto" w:fill="FFFFFF"/>
          </w:tcPr>
          <w:p w14:paraId="02EBFD3F"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SameStopEnum</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325F014D"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1C1AF49" w14:textId="77777777" w:rsidR="00133AC5" w:rsidRPr="00A559A0" w:rsidRDefault="00133AC5" w:rsidP="0033215E">
            <w:pPr>
              <w:rPr>
                <w:rFonts w:eastAsia="Times New Roman"/>
                <w:sz w:val="18"/>
              </w:rPr>
            </w:pPr>
            <w:r w:rsidRPr="00A559A0">
              <w:rPr>
                <w:rFonts w:eastAsia="Times New Roman"/>
                <w:sz w:val="18"/>
              </w:rPr>
              <w:t>Constraint on origin SCHEDULED STOP POINT of associated product. E.g. same stop.</w:t>
            </w:r>
          </w:p>
          <w:p w14:paraId="7E6E327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constraint.</w:t>
            </w:r>
          </w:p>
          <w:p w14:paraId="64942E1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w:t>
            </w:r>
            <w:r w:rsidRPr="00A559A0">
              <w:rPr>
                <w:rFonts w:eastAsia="Times New Roman" w:cs="Arial"/>
                <w:i/>
                <w:iCs/>
                <w:color w:val="0F0F0F"/>
                <w:sz w:val="18"/>
                <w:szCs w:val="24"/>
              </w:rPr>
              <w:tab/>
              <w:t>Shall be same as that of related product.</w:t>
            </w:r>
          </w:p>
          <w:p w14:paraId="23B843B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sameAsOrigin</w:t>
            </w:r>
            <w:r w:rsidRPr="00A559A0">
              <w:rPr>
                <w:rFonts w:eastAsia="Times New Roman" w:cs="Arial"/>
                <w:i/>
                <w:iCs/>
                <w:color w:val="0F0F0F"/>
                <w:sz w:val="18"/>
                <w:szCs w:val="24"/>
              </w:rPr>
              <w:tab/>
              <w:t>Shall be same as origin of related product.</w:t>
            </w:r>
          </w:p>
          <w:p w14:paraId="6F0B129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sameAsDestination</w:t>
            </w:r>
            <w:r w:rsidRPr="00A559A0">
              <w:rPr>
                <w:rFonts w:eastAsia="Times New Roman" w:cs="Arial"/>
                <w:i/>
                <w:iCs/>
                <w:color w:val="0F0F0F"/>
                <w:sz w:val="18"/>
                <w:szCs w:val="24"/>
              </w:rPr>
              <w:tab/>
              <w:t>Shall be same as destination of related product.</w:t>
            </w:r>
          </w:p>
          <w:p w14:paraId="16D4BA1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lastRenderedPageBreak/>
              <w:t>sameAsOriginOrDestination</w:t>
            </w:r>
            <w:r w:rsidRPr="00A559A0">
              <w:rPr>
                <w:rFonts w:eastAsia="Times New Roman" w:cs="Arial"/>
                <w:i/>
                <w:iCs/>
                <w:color w:val="0F0F0F"/>
                <w:sz w:val="18"/>
                <w:szCs w:val="24"/>
              </w:rPr>
              <w:tab/>
              <w:t>Shall be for same origin or destination of related product.</w:t>
            </w:r>
          </w:p>
          <w:p w14:paraId="79F2F33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anyStopOnRoute</w:t>
            </w:r>
            <w:r w:rsidRPr="00A559A0">
              <w:rPr>
                <w:rFonts w:eastAsia="Times New Roman" w:cs="Arial"/>
                <w:i/>
                <w:iCs/>
                <w:color w:val="0F0F0F"/>
                <w:sz w:val="18"/>
                <w:szCs w:val="24"/>
              </w:rPr>
              <w:tab/>
              <w:t>Shall be within one of the stops on the route of the related product.</w:t>
            </w:r>
          </w:p>
          <w:p w14:paraId="78698B6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anyStopInZone</w:t>
            </w:r>
            <w:r w:rsidRPr="00A559A0">
              <w:rPr>
                <w:rFonts w:eastAsia="Times New Roman" w:cs="Arial"/>
                <w:i/>
                <w:iCs/>
                <w:color w:val="0F0F0F"/>
                <w:sz w:val="18"/>
                <w:szCs w:val="24"/>
              </w:rPr>
              <w:tab/>
              <w:t>Shall be within zone of related product.</w:t>
            </w:r>
          </w:p>
          <w:p w14:paraId="0415C32A"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different</w:t>
            </w:r>
            <w:r w:rsidRPr="00A559A0">
              <w:rPr>
                <w:rFonts w:eastAsia="Times New Roman" w:cs="Arial"/>
                <w:i/>
                <w:iCs/>
                <w:color w:val="0F0F0F"/>
                <w:sz w:val="18"/>
                <w:szCs w:val="24"/>
              </w:rPr>
              <w:tab/>
              <w:t>Shall be different from that of related product.</w:t>
            </w:r>
          </w:p>
        </w:tc>
      </w:tr>
      <w:tr w:rsidR="00133AC5" w:rsidRPr="00A559A0" w14:paraId="2670CA35" w14:textId="77777777" w:rsidTr="0033215E">
        <w:tc>
          <w:tcPr>
            <w:tcW w:w="900" w:type="dxa"/>
            <w:tcBorders>
              <w:top w:val="single" w:sz="2" w:space="0" w:color="auto"/>
              <w:left w:val="single" w:sz="2" w:space="0" w:color="auto"/>
              <w:bottom w:val="single" w:sz="2" w:space="0" w:color="auto"/>
              <w:right w:val="single" w:sz="2" w:space="0" w:color="auto"/>
            </w:tcBorders>
          </w:tcPr>
          <w:p w14:paraId="08544201"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lastRenderedPageBreak/>
              <w:t>«enum»</w:t>
            </w:r>
          </w:p>
        </w:tc>
        <w:tc>
          <w:tcPr>
            <w:tcW w:w="1620" w:type="dxa"/>
            <w:tcBorders>
              <w:top w:val="single" w:sz="2" w:space="0" w:color="auto"/>
              <w:left w:val="single" w:sz="2" w:space="0" w:color="auto"/>
              <w:bottom w:val="single" w:sz="2" w:space="0" w:color="auto"/>
              <w:right w:val="single" w:sz="2" w:space="0" w:color="auto"/>
            </w:tcBorders>
          </w:tcPr>
          <w:p w14:paraId="2374D0FE"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DestinationConstraint</w:t>
            </w:r>
          </w:p>
        </w:tc>
        <w:tc>
          <w:tcPr>
            <w:tcW w:w="2520" w:type="dxa"/>
            <w:tcBorders>
              <w:top w:val="single" w:sz="2" w:space="0" w:color="auto"/>
              <w:left w:val="single" w:sz="2" w:space="0" w:color="auto"/>
              <w:bottom w:val="single" w:sz="2" w:space="0" w:color="auto"/>
              <w:right w:val="single" w:sz="2" w:space="0" w:color="auto"/>
            </w:tcBorders>
          </w:tcPr>
          <w:p w14:paraId="538275B1"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SameStopEnum</w:t>
            </w:r>
          </w:p>
        </w:tc>
        <w:tc>
          <w:tcPr>
            <w:tcW w:w="720" w:type="dxa"/>
            <w:tcBorders>
              <w:top w:val="single" w:sz="2" w:space="0" w:color="auto"/>
              <w:left w:val="single" w:sz="2" w:space="0" w:color="auto"/>
              <w:bottom w:val="single" w:sz="2" w:space="0" w:color="auto"/>
              <w:right w:val="single" w:sz="2" w:space="0" w:color="auto"/>
            </w:tcBorders>
          </w:tcPr>
          <w:p w14:paraId="4EE9E3D6"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7DD66F17" w14:textId="77777777" w:rsidR="00133AC5" w:rsidRPr="00A559A0" w:rsidRDefault="00133AC5" w:rsidP="0033215E">
            <w:pPr>
              <w:rPr>
                <w:rFonts w:eastAsia="Times New Roman" w:cs="Arial"/>
                <w:color w:val="0F0F0F"/>
                <w:sz w:val="18"/>
                <w:szCs w:val="24"/>
              </w:rPr>
            </w:pPr>
            <w:r w:rsidRPr="00A559A0">
              <w:rPr>
                <w:rFonts w:eastAsia="Times New Roman"/>
                <w:sz w:val="18"/>
              </w:rPr>
              <w:t>Constraint on destination SCHEDULED STOP POINT of product. See allowed values above.</w:t>
            </w:r>
          </w:p>
        </w:tc>
      </w:tr>
      <w:tr w:rsidR="00133AC5" w:rsidRPr="00A559A0" w14:paraId="11825D74" w14:textId="77777777" w:rsidTr="0033215E">
        <w:tc>
          <w:tcPr>
            <w:tcW w:w="900" w:type="dxa"/>
            <w:tcBorders>
              <w:top w:val="single" w:sz="2" w:space="0" w:color="auto"/>
              <w:left w:val="single" w:sz="2" w:space="0" w:color="auto"/>
              <w:bottom w:val="single" w:sz="2" w:space="0" w:color="auto"/>
              <w:right w:val="single" w:sz="2" w:space="0" w:color="auto"/>
            </w:tcBorders>
          </w:tcPr>
          <w:p w14:paraId="500A08AD"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BFBC23F"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TariffZoneConstraint</w:t>
            </w:r>
          </w:p>
        </w:tc>
        <w:tc>
          <w:tcPr>
            <w:tcW w:w="2520" w:type="dxa"/>
            <w:tcBorders>
              <w:top w:val="single" w:sz="2" w:space="0" w:color="auto"/>
              <w:left w:val="single" w:sz="2" w:space="0" w:color="auto"/>
              <w:bottom w:val="single" w:sz="2" w:space="0" w:color="auto"/>
              <w:right w:val="single" w:sz="2" w:space="0" w:color="auto"/>
            </w:tcBorders>
          </w:tcPr>
          <w:p w14:paraId="7457A5DA"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SameZoneEnum</w:t>
            </w:r>
          </w:p>
        </w:tc>
        <w:tc>
          <w:tcPr>
            <w:tcW w:w="720" w:type="dxa"/>
            <w:tcBorders>
              <w:top w:val="single" w:sz="2" w:space="0" w:color="auto"/>
              <w:left w:val="single" w:sz="2" w:space="0" w:color="auto"/>
              <w:bottom w:val="single" w:sz="2" w:space="0" w:color="auto"/>
              <w:right w:val="single" w:sz="2" w:space="0" w:color="auto"/>
            </w:tcBorders>
          </w:tcPr>
          <w:p w14:paraId="61829A86"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6A6EEA1B" w14:textId="112B377E" w:rsidR="00133AC5" w:rsidRPr="00A559A0" w:rsidRDefault="00133AC5" w:rsidP="0033215E">
            <w:pPr>
              <w:rPr>
                <w:rFonts w:eastAsia="Times New Roman"/>
                <w:sz w:val="18"/>
              </w:rPr>
            </w:pPr>
            <w:r w:rsidRPr="00A559A0">
              <w:rPr>
                <w:rFonts w:eastAsia="Times New Roman"/>
                <w:sz w:val="18"/>
              </w:rPr>
              <w:t xml:space="preserve">Constraint on TARIFF ZONE of associated product. </w:t>
            </w:r>
          </w:p>
          <w:p w14:paraId="3C180F6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constraint.</w:t>
            </w:r>
          </w:p>
          <w:p w14:paraId="0214F84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w:t>
            </w:r>
            <w:r w:rsidRPr="00A559A0">
              <w:rPr>
                <w:rFonts w:eastAsia="Times New Roman" w:cs="Arial"/>
                <w:i/>
                <w:iCs/>
                <w:color w:val="0F0F0F"/>
                <w:sz w:val="18"/>
                <w:szCs w:val="24"/>
              </w:rPr>
              <w:tab/>
              <w:t>Shall be same as related product.</w:t>
            </w:r>
          </w:p>
          <w:p w14:paraId="7986A02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sameAsOrigin</w:t>
            </w:r>
            <w:r w:rsidRPr="00A559A0">
              <w:rPr>
                <w:rFonts w:eastAsia="Times New Roman" w:cs="Arial"/>
                <w:i/>
                <w:iCs/>
                <w:color w:val="0F0F0F"/>
                <w:sz w:val="18"/>
                <w:szCs w:val="24"/>
              </w:rPr>
              <w:tab/>
              <w:t>Shall be same as origin of related product.</w:t>
            </w:r>
          </w:p>
          <w:p w14:paraId="3CBACD8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sameAsDestination</w:t>
            </w:r>
            <w:r w:rsidRPr="00A559A0">
              <w:rPr>
                <w:rFonts w:eastAsia="Times New Roman" w:cs="Arial"/>
                <w:i/>
                <w:iCs/>
                <w:color w:val="0F0F0F"/>
                <w:sz w:val="18"/>
                <w:szCs w:val="24"/>
              </w:rPr>
              <w:tab/>
              <w:t>Shall be same as destination of related product.</w:t>
            </w:r>
          </w:p>
          <w:p w14:paraId="656B072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sameAsOriginOrDestination</w:t>
            </w:r>
            <w:r w:rsidRPr="00A559A0">
              <w:rPr>
                <w:rFonts w:eastAsia="Times New Roman" w:cs="Arial"/>
                <w:i/>
                <w:iCs/>
                <w:color w:val="0F0F0F"/>
                <w:sz w:val="18"/>
                <w:szCs w:val="24"/>
              </w:rPr>
              <w:tab/>
              <w:t>Shall be for same origin or destination of related product.</w:t>
            </w:r>
          </w:p>
          <w:p w14:paraId="55FE914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within</w:t>
            </w:r>
            <w:r w:rsidRPr="00A559A0">
              <w:rPr>
                <w:rFonts w:eastAsia="Times New Roman" w:cs="Arial"/>
                <w:i/>
                <w:iCs/>
                <w:color w:val="0F0F0F"/>
                <w:sz w:val="18"/>
                <w:szCs w:val="24"/>
              </w:rPr>
              <w:tab/>
              <w:t>Shall be within zone of related product.</w:t>
            </w:r>
          </w:p>
          <w:p w14:paraId="221915E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containing</w:t>
            </w:r>
            <w:r w:rsidRPr="00A559A0">
              <w:rPr>
                <w:rFonts w:eastAsia="Times New Roman" w:cs="Arial"/>
                <w:i/>
                <w:iCs/>
                <w:color w:val="0F0F0F"/>
                <w:sz w:val="18"/>
                <w:szCs w:val="24"/>
              </w:rPr>
              <w:tab/>
              <w:t>Shall contain zone of related product.</w:t>
            </w:r>
          </w:p>
          <w:p w14:paraId="376A447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equivalent</w:t>
            </w:r>
            <w:r w:rsidRPr="00A559A0">
              <w:rPr>
                <w:rFonts w:eastAsia="Times New Roman" w:cs="Arial"/>
                <w:i/>
                <w:iCs/>
                <w:color w:val="0F0F0F"/>
                <w:sz w:val="18"/>
                <w:szCs w:val="24"/>
              </w:rPr>
              <w:tab/>
              <w:t>Shall be equivalent to access right ZONE of related product.</w:t>
            </w:r>
          </w:p>
          <w:p w14:paraId="02D070C1"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different</w:t>
            </w:r>
            <w:r w:rsidRPr="00A559A0">
              <w:rPr>
                <w:rFonts w:eastAsia="Times New Roman" w:cs="Arial"/>
                <w:i/>
                <w:iCs/>
                <w:color w:val="0F0F0F"/>
                <w:sz w:val="18"/>
                <w:szCs w:val="24"/>
              </w:rPr>
              <w:tab/>
              <w:t>Shall be different from that of related product</w:t>
            </w:r>
            <w:r w:rsidRPr="00A559A0">
              <w:rPr>
                <w:rFonts w:eastAsia="Times New Roman" w:cs="Arial"/>
                <w:color w:val="0F0F0F"/>
                <w:sz w:val="18"/>
                <w:szCs w:val="24"/>
              </w:rPr>
              <w:t>.</w:t>
            </w:r>
          </w:p>
        </w:tc>
      </w:tr>
      <w:tr w:rsidR="00133AC5" w:rsidRPr="00A559A0" w14:paraId="7E197B0A" w14:textId="77777777" w:rsidTr="0033215E">
        <w:tc>
          <w:tcPr>
            <w:tcW w:w="900" w:type="dxa"/>
            <w:tcBorders>
              <w:top w:val="single" w:sz="2" w:space="0" w:color="auto"/>
              <w:left w:val="single" w:sz="2" w:space="0" w:color="auto"/>
              <w:bottom w:val="single" w:sz="2" w:space="0" w:color="auto"/>
              <w:right w:val="single" w:sz="2" w:space="0" w:color="auto"/>
            </w:tcBorders>
          </w:tcPr>
          <w:p w14:paraId="5147ED9B"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F732235"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DirectionConstraint</w:t>
            </w:r>
          </w:p>
        </w:tc>
        <w:tc>
          <w:tcPr>
            <w:tcW w:w="2520" w:type="dxa"/>
            <w:tcBorders>
              <w:top w:val="single" w:sz="2" w:space="0" w:color="auto"/>
              <w:left w:val="single" w:sz="2" w:space="0" w:color="auto"/>
              <w:bottom w:val="single" w:sz="2" w:space="0" w:color="auto"/>
              <w:right w:val="single" w:sz="2" w:space="0" w:color="auto"/>
            </w:tcBorders>
          </w:tcPr>
          <w:p w14:paraId="0EF42F5D"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SameRouteEnum</w:t>
            </w:r>
          </w:p>
        </w:tc>
        <w:tc>
          <w:tcPr>
            <w:tcW w:w="720" w:type="dxa"/>
            <w:tcBorders>
              <w:top w:val="single" w:sz="2" w:space="0" w:color="auto"/>
              <w:left w:val="single" w:sz="2" w:space="0" w:color="auto"/>
              <w:bottom w:val="single" w:sz="2" w:space="0" w:color="auto"/>
              <w:right w:val="single" w:sz="2" w:space="0" w:color="auto"/>
            </w:tcBorders>
          </w:tcPr>
          <w:p w14:paraId="48C9A9AC"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7B7F0FBC" w14:textId="41FCA48E" w:rsidR="00133AC5" w:rsidRPr="00A559A0" w:rsidRDefault="00133AC5" w:rsidP="0033215E">
            <w:pPr>
              <w:rPr>
                <w:rFonts w:eastAsia="Times New Roman"/>
                <w:sz w:val="18"/>
              </w:rPr>
            </w:pPr>
            <w:r w:rsidRPr="00A559A0">
              <w:rPr>
                <w:rFonts w:eastAsia="Times New Roman"/>
                <w:sz w:val="18"/>
              </w:rPr>
              <w:t xml:space="preserve">Constraint on DIRECTION of use of associated product. </w:t>
            </w:r>
          </w:p>
          <w:p w14:paraId="548BA0D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constraint.</w:t>
            </w:r>
          </w:p>
          <w:p w14:paraId="0BA680E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w:t>
            </w:r>
            <w:r w:rsidRPr="00A559A0">
              <w:rPr>
                <w:rFonts w:eastAsia="Times New Roman" w:cs="Arial"/>
                <w:i/>
                <w:iCs/>
                <w:color w:val="0F0F0F"/>
                <w:sz w:val="18"/>
                <w:szCs w:val="24"/>
              </w:rPr>
              <w:tab/>
              <w:t>Shall be same as that of related product.</w:t>
            </w:r>
          </w:p>
          <w:p w14:paraId="0DAC9A4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oppositeDirection</w:t>
            </w:r>
            <w:r w:rsidRPr="00A559A0">
              <w:rPr>
                <w:rFonts w:eastAsia="Times New Roman" w:cs="Arial"/>
                <w:i/>
                <w:iCs/>
                <w:color w:val="0F0F0F"/>
                <w:sz w:val="18"/>
                <w:szCs w:val="24"/>
              </w:rPr>
              <w:tab/>
              <w:t>Shall be opposite to that of related product.</w:t>
            </w:r>
          </w:p>
          <w:p w14:paraId="31A766A4"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different</w:t>
            </w:r>
            <w:r w:rsidRPr="00A559A0">
              <w:rPr>
                <w:rFonts w:eastAsia="Times New Roman" w:cs="Arial"/>
                <w:i/>
                <w:iCs/>
                <w:color w:val="0F0F0F"/>
                <w:sz w:val="18"/>
                <w:szCs w:val="24"/>
              </w:rPr>
              <w:tab/>
              <w:t>Shall be different from that of related product.</w:t>
            </w:r>
          </w:p>
        </w:tc>
      </w:tr>
      <w:tr w:rsidR="00133AC5" w:rsidRPr="00A559A0" w14:paraId="32671C4B" w14:textId="77777777" w:rsidTr="0033215E">
        <w:tc>
          <w:tcPr>
            <w:tcW w:w="900" w:type="dxa"/>
            <w:tcBorders>
              <w:top w:val="single" w:sz="2" w:space="0" w:color="auto"/>
              <w:left w:val="single" w:sz="2" w:space="0" w:color="auto"/>
              <w:bottom w:val="single" w:sz="2" w:space="0" w:color="auto"/>
              <w:right w:val="single" w:sz="2" w:space="0" w:color="auto"/>
            </w:tcBorders>
          </w:tcPr>
          <w:p w14:paraId="32922A31"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C696182" w14:textId="77777777" w:rsidR="00133AC5" w:rsidRPr="00A559A0" w:rsidRDefault="00133AC5" w:rsidP="0033215E">
            <w:pPr>
              <w:rPr>
                <w:rFonts w:eastAsia="Times New Roman" w:cs="Arial"/>
                <w:b/>
                <w:i/>
                <w:color w:val="0F0F0F"/>
                <w:sz w:val="18"/>
                <w:szCs w:val="24"/>
              </w:rPr>
            </w:pPr>
            <w:r w:rsidRPr="00A559A0">
              <w:rPr>
                <w:rFonts w:eastAsia="Times New Roman"/>
                <w:b/>
                <w:i/>
                <w:color w:val="0F0F0F"/>
                <w:sz w:val="18"/>
              </w:rPr>
              <w:t>RouteConstraint</w:t>
            </w:r>
          </w:p>
        </w:tc>
        <w:tc>
          <w:tcPr>
            <w:tcW w:w="2520" w:type="dxa"/>
            <w:tcBorders>
              <w:top w:val="single" w:sz="2" w:space="0" w:color="auto"/>
              <w:left w:val="single" w:sz="2" w:space="0" w:color="auto"/>
              <w:bottom w:val="single" w:sz="2" w:space="0" w:color="auto"/>
              <w:right w:val="single" w:sz="2" w:space="0" w:color="auto"/>
            </w:tcBorders>
          </w:tcPr>
          <w:p w14:paraId="61CE8B8C" w14:textId="77777777" w:rsidR="00133AC5" w:rsidRPr="00A559A0" w:rsidRDefault="00133AC5" w:rsidP="0033215E">
            <w:pPr>
              <w:rPr>
                <w:rFonts w:eastAsia="Times New Roman" w:cs="Arial"/>
                <w:i/>
                <w:color w:val="0F0F0F"/>
                <w:sz w:val="18"/>
                <w:szCs w:val="24"/>
              </w:rPr>
            </w:pPr>
            <w:r w:rsidRPr="00A559A0">
              <w:rPr>
                <w:rFonts w:eastAsia="Times New Roman"/>
                <w:i/>
                <w:color w:val="0F0F0F"/>
                <w:sz w:val="18"/>
              </w:rPr>
              <w:t>SameRouteEnum</w:t>
            </w:r>
          </w:p>
        </w:tc>
        <w:tc>
          <w:tcPr>
            <w:tcW w:w="720" w:type="dxa"/>
            <w:tcBorders>
              <w:top w:val="single" w:sz="2" w:space="0" w:color="auto"/>
              <w:left w:val="single" w:sz="2" w:space="0" w:color="auto"/>
              <w:bottom w:val="single" w:sz="2" w:space="0" w:color="auto"/>
              <w:right w:val="single" w:sz="2" w:space="0" w:color="auto"/>
            </w:tcBorders>
          </w:tcPr>
          <w:p w14:paraId="4BCC5319"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789CCCBB" w14:textId="77777777" w:rsidR="00133AC5" w:rsidRPr="00A559A0" w:rsidRDefault="00133AC5" w:rsidP="0033215E">
            <w:pPr>
              <w:rPr>
                <w:rFonts w:eastAsia="Times New Roman" w:cs="Arial"/>
                <w:color w:val="0F0F0F"/>
                <w:sz w:val="18"/>
                <w:szCs w:val="24"/>
              </w:rPr>
            </w:pPr>
            <w:r w:rsidRPr="00A559A0">
              <w:rPr>
                <w:rFonts w:eastAsia="Times New Roman"/>
                <w:sz w:val="18"/>
              </w:rPr>
              <w:t>Constraint on ROUTE of associated product. See allowed values above.</w:t>
            </w:r>
          </w:p>
        </w:tc>
      </w:tr>
      <w:tr w:rsidR="00133AC5" w:rsidRPr="00A559A0" w14:paraId="6A563230" w14:textId="77777777" w:rsidTr="0033215E">
        <w:tc>
          <w:tcPr>
            <w:tcW w:w="900" w:type="dxa"/>
            <w:tcBorders>
              <w:top w:val="single" w:sz="2" w:space="0" w:color="auto"/>
              <w:left w:val="single" w:sz="2" w:space="0" w:color="auto"/>
              <w:bottom w:val="single" w:sz="2" w:space="0" w:color="auto"/>
              <w:right w:val="single" w:sz="2" w:space="0" w:color="auto"/>
            </w:tcBorders>
          </w:tcPr>
          <w:p w14:paraId="38B5348D"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AADCDC1" w14:textId="77777777" w:rsidR="00133AC5" w:rsidRPr="00A559A0" w:rsidRDefault="00133AC5" w:rsidP="0033215E">
            <w:pPr>
              <w:rPr>
                <w:rFonts w:eastAsia="Times New Roman" w:cs="Arial"/>
                <w:color w:val="0F0F0F"/>
                <w:sz w:val="18"/>
                <w:szCs w:val="24"/>
              </w:rPr>
            </w:pPr>
            <w:r w:rsidRPr="00A559A0">
              <w:rPr>
                <w:rFonts w:eastAsia="Times New Roman"/>
                <w:b/>
                <w:i/>
                <w:color w:val="0F0F0F"/>
                <w:sz w:val="18"/>
              </w:rPr>
              <w:t>OperatorConstraint</w:t>
            </w:r>
          </w:p>
        </w:tc>
        <w:tc>
          <w:tcPr>
            <w:tcW w:w="2520" w:type="dxa"/>
            <w:tcBorders>
              <w:top w:val="single" w:sz="2" w:space="0" w:color="auto"/>
              <w:left w:val="single" w:sz="2" w:space="0" w:color="auto"/>
              <w:bottom w:val="single" w:sz="2" w:space="0" w:color="auto"/>
              <w:right w:val="single" w:sz="2" w:space="0" w:color="auto"/>
            </w:tcBorders>
          </w:tcPr>
          <w:p w14:paraId="18BB385D" w14:textId="77777777" w:rsidR="00133AC5" w:rsidRPr="00A559A0" w:rsidRDefault="00133AC5" w:rsidP="0033215E">
            <w:pPr>
              <w:rPr>
                <w:rFonts w:eastAsia="Times New Roman" w:cs="Arial"/>
                <w:color w:val="0F0F0F"/>
                <w:sz w:val="18"/>
                <w:szCs w:val="24"/>
              </w:rPr>
            </w:pPr>
            <w:r w:rsidRPr="00A559A0">
              <w:rPr>
                <w:rFonts w:eastAsia="Times New Roman"/>
                <w:i/>
                <w:color w:val="0F0F0F"/>
                <w:sz w:val="18"/>
              </w:rPr>
              <w:t>SameOperatorEnum</w:t>
            </w:r>
          </w:p>
        </w:tc>
        <w:tc>
          <w:tcPr>
            <w:tcW w:w="720" w:type="dxa"/>
            <w:tcBorders>
              <w:top w:val="single" w:sz="2" w:space="0" w:color="auto"/>
              <w:left w:val="single" w:sz="2" w:space="0" w:color="auto"/>
              <w:bottom w:val="single" w:sz="2" w:space="0" w:color="auto"/>
              <w:right w:val="single" w:sz="2" w:space="0" w:color="auto"/>
            </w:tcBorders>
          </w:tcPr>
          <w:p w14:paraId="616DF3B1"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522AB813" w14:textId="1441B5E1" w:rsidR="00133AC5" w:rsidRPr="00A559A0" w:rsidRDefault="00133AC5" w:rsidP="0033215E">
            <w:pPr>
              <w:rPr>
                <w:rFonts w:eastAsia="Times New Roman"/>
                <w:sz w:val="18"/>
              </w:rPr>
            </w:pPr>
            <w:r w:rsidRPr="00A559A0">
              <w:rPr>
                <w:rFonts w:eastAsia="Times New Roman"/>
                <w:sz w:val="18"/>
              </w:rPr>
              <w:t xml:space="preserve">Constraint on OPERATOR of associated product. E.g. same operator. </w:t>
            </w:r>
          </w:p>
          <w:p w14:paraId="4BE4848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constraint.</w:t>
            </w:r>
          </w:p>
          <w:p w14:paraId="18BCD76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w:t>
            </w:r>
            <w:r w:rsidRPr="00A559A0">
              <w:rPr>
                <w:rFonts w:eastAsia="Times New Roman" w:cs="Arial"/>
                <w:i/>
                <w:iCs/>
                <w:color w:val="0F0F0F"/>
                <w:sz w:val="18"/>
                <w:szCs w:val="24"/>
              </w:rPr>
              <w:tab/>
              <w:t>Shall be same as that of related product.</w:t>
            </w:r>
          </w:p>
          <w:p w14:paraId="1FA16D2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participating</w:t>
            </w:r>
            <w:r w:rsidRPr="00A559A0">
              <w:rPr>
                <w:rFonts w:eastAsia="Times New Roman" w:cs="Arial"/>
                <w:i/>
                <w:iCs/>
                <w:color w:val="0F0F0F"/>
                <w:sz w:val="18"/>
                <w:szCs w:val="24"/>
              </w:rPr>
              <w:tab/>
              <w:t>Shall be participant in interoperating agreement with operator of related product.</w:t>
            </w:r>
          </w:p>
          <w:p w14:paraId="0EE4607C"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different</w:t>
            </w:r>
            <w:r w:rsidRPr="00A559A0">
              <w:rPr>
                <w:rFonts w:eastAsia="Times New Roman" w:cs="Arial"/>
                <w:i/>
                <w:iCs/>
                <w:color w:val="0F0F0F"/>
                <w:sz w:val="18"/>
                <w:szCs w:val="24"/>
              </w:rPr>
              <w:tab/>
              <w:t>Shall be different from that of related product.</w:t>
            </w:r>
          </w:p>
        </w:tc>
      </w:tr>
      <w:tr w:rsidR="00133AC5" w:rsidRPr="00A559A0" w14:paraId="5CE0F597" w14:textId="77777777" w:rsidTr="0033215E">
        <w:tc>
          <w:tcPr>
            <w:tcW w:w="900" w:type="dxa"/>
            <w:tcBorders>
              <w:top w:val="single" w:sz="2" w:space="0" w:color="auto"/>
              <w:left w:val="single" w:sz="2" w:space="0" w:color="auto"/>
              <w:bottom w:val="single" w:sz="2" w:space="0" w:color="auto"/>
              <w:right w:val="single" w:sz="2" w:space="0" w:color="auto"/>
            </w:tcBorders>
          </w:tcPr>
          <w:p w14:paraId="07D03DAC"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lastRenderedPageBreak/>
              <w:t>«enum»</w:t>
            </w:r>
          </w:p>
        </w:tc>
        <w:tc>
          <w:tcPr>
            <w:tcW w:w="1620" w:type="dxa"/>
            <w:tcBorders>
              <w:top w:val="single" w:sz="2" w:space="0" w:color="auto"/>
              <w:left w:val="single" w:sz="2" w:space="0" w:color="auto"/>
              <w:bottom w:val="single" w:sz="2" w:space="0" w:color="auto"/>
              <w:right w:val="single" w:sz="2" w:space="0" w:color="auto"/>
            </w:tcBorders>
          </w:tcPr>
          <w:p w14:paraId="5ADAA7FB" w14:textId="77777777" w:rsidR="00133AC5" w:rsidRPr="00A559A0" w:rsidRDefault="00133AC5" w:rsidP="0033215E">
            <w:pPr>
              <w:rPr>
                <w:rFonts w:eastAsia="Times New Roman"/>
                <w:b/>
                <w:i/>
                <w:color w:val="0F0F0F"/>
                <w:sz w:val="18"/>
              </w:rPr>
            </w:pPr>
            <w:r w:rsidRPr="00A559A0">
              <w:rPr>
                <w:rFonts w:eastAsia="Times New Roman"/>
                <w:b/>
                <w:i/>
                <w:color w:val="0F0F0F"/>
                <w:sz w:val="18"/>
              </w:rPr>
              <w:t>TypeOfProductCategoryConstraint</w:t>
            </w:r>
          </w:p>
        </w:tc>
        <w:tc>
          <w:tcPr>
            <w:tcW w:w="2520" w:type="dxa"/>
            <w:tcBorders>
              <w:top w:val="single" w:sz="2" w:space="0" w:color="auto"/>
              <w:left w:val="single" w:sz="2" w:space="0" w:color="auto"/>
              <w:bottom w:val="single" w:sz="2" w:space="0" w:color="auto"/>
              <w:right w:val="single" w:sz="2" w:space="0" w:color="auto"/>
            </w:tcBorders>
          </w:tcPr>
          <w:p w14:paraId="116B2061" w14:textId="77777777" w:rsidR="00133AC5" w:rsidRPr="00A559A0" w:rsidRDefault="00133AC5" w:rsidP="0033215E">
            <w:pPr>
              <w:rPr>
                <w:rFonts w:eastAsia="Times New Roman"/>
                <w:i/>
                <w:color w:val="0F0F0F"/>
                <w:sz w:val="18"/>
              </w:rPr>
            </w:pPr>
            <w:r w:rsidRPr="00A559A0">
              <w:rPr>
                <w:rFonts w:eastAsia="Times New Roman"/>
                <w:i/>
                <w:color w:val="0F0F0F"/>
                <w:sz w:val="18"/>
              </w:rPr>
              <w:t>SameTypeOfProductCategoryEnum</w:t>
            </w:r>
          </w:p>
        </w:tc>
        <w:tc>
          <w:tcPr>
            <w:tcW w:w="720" w:type="dxa"/>
            <w:tcBorders>
              <w:top w:val="single" w:sz="2" w:space="0" w:color="auto"/>
              <w:left w:val="single" w:sz="2" w:space="0" w:color="auto"/>
              <w:bottom w:val="single" w:sz="2" w:space="0" w:color="auto"/>
              <w:right w:val="single" w:sz="2" w:space="0" w:color="auto"/>
            </w:tcBorders>
          </w:tcPr>
          <w:p w14:paraId="55C5D4B2"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217D97FE" w14:textId="37EB277F" w:rsidR="00133AC5" w:rsidRPr="00A559A0" w:rsidRDefault="00133AC5" w:rsidP="0033215E">
            <w:pPr>
              <w:rPr>
                <w:rFonts w:eastAsia="Times New Roman"/>
                <w:sz w:val="18"/>
              </w:rPr>
            </w:pPr>
            <w:r w:rsidRPr="00A559A0">
              <w:rPr>
                <w:rFonts w:eastAsia="Times New Roman"/>
                <w:color w:val="0F0F0F"/>
                <w:sz w:val="18"/>
              </w:rPr>
              <w:t xml:space="preserve">Constraint on TYPE OF PRODUCT CATEGORY of </w:t>
            </w:r>
            <w:r w:rsidRPr="00A559A0">
              <w:rPr>
                <w:rFonts w:eastAsia="Times New Roman"/>
                <w:sz w:val="18"/>
              </w:rPr>
              <w:t xml:space="preserve">associated </w:t>
            </w:r>
            <w:r w:rsidRPr="00A559A0">
              <w:rPr>
                <w:rFonts w:eastAsia="Times New Roman"/>
                <w:color w:val="0F0F0F"/>
                <w:sz w:val="18"/>
              </w:rPr>
              <w:t xml:space="preserve">product. </w:t>
            </w:r>
          </w:p>
          <w:p w14:paraId="6A3CB14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constraint.</w:t>
            </w:r>
          </w:p>
          <w:p w14:paraId="3568FD7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w:t>
            </w:r>
            <w:r w:rsidRPr="00A559A0">
              <w:rPr>
                <w:rFonts w:eastAsia="Times New Roman" w:cs="Arial"/>
                <w:i/>
                <w:iCs/>
                <w:color w:val="0F0F0F"/>
                <w:sz w:val="18"/>
                <w:szCs w:val="24"/>
              </w:rPr>
              <w:tab/>
              <w:t>Shall be same as that of related product.</w:t>
            </w:r>
          </w:p>
          <w:p w14:paraId="17D11C9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sameOrEquivalent</w:t>
            </w:r>
            <w:r w:rsidRPr="00A559A0">
              <w:rPr>
                <w:rFonts w:eastAsia="Times New Roman" w:cs="Arial"/>
                <w:i/>
                <w:iCs/>
                <w:color w:val="0F0F0F"/>
                <w:sz w:val="18"/>
                <w:szCs w:val="24"/>
              </w:rPr>
              <w:tab/>
              <w:t>Shall be equivalent to that of related product.</w:t>
            </w:r>
          </w:p>
          <w:p w14:paraId="4C43B76F" w14:textId="77777777" w:rsidR="00133AC5" w:rsidRPr="00A559A0" w:rsidRDefault="00133AC5" w:rsidP="00336C13">
            <w:pPr>
              <w:pStyle w:val="Paragraphedeliste"/>
              <w:numPr>
                <w:ilvl w:val="0"/>
                <w:numId w:val="24"/>
              </w:numPr>
              <w:spacing w:before="60" w:after="0" w:line="210" w:lineRule="atLeast"/>
              <w:rPr>
                <w:rFonts w:eastAsia="Times New Roman"/>
                <w:sz w:val="18"/>
              </w:rPr>
            </w:pPr>
            <w:r w:rsidRPr="00A559A0">
              <w:rPr>
                <w:rFonts w:eastAsia="Times New Roman" w:cs="Arial"/>
                <w:i/>
                <w:iCs/>
                <w:color w:val="0F0F0F"/>
                <w:sz w:val="18"/>
                <w:szCs w:val="24"/>
              </w:rPr>
              <w:t>different</w:t>
            </w:r>
            <w:r w:rsidRPr="00A559A0">
              <w:rPr>
                <w:rFonts w:eastAsia="Times New Roman" w:cs="Arial"/>
                <w:i/>
                <w:iCs/>
                <w:color w:val="0F0F0F"/>
                <w:sz w:val="18"/>
                <w:szCs w:val="24"/>
              </w:rPr>
              <w:tab/>
              <w:t>Shall be different from that of related product.</w:t>
            </w:r>
          </w:p>
        </w:tc>
      </w:tr>
      <w:tr w:rsidR="00133AC5" w:rsidRPr="00A559A0" w14:paraId="0F3F3BF0" w14:textId="77777777" w:rsidTr="0033215E">
        <w:tc>
          <w:tcPr>
            <w:tcW w:w="900" w:type="dxa"/>
            <w:tcBorders>
              <w:top w:val="single" w:sz="2" w:space="0" w:color="auto"/>
              <w:left w:val="single" w:sz="2" w:space="0" w:color="auto"/>
              <w:bottom w:val="single" w:sz="2" w:space="0" w:color="auto"/>
              <w:right w:val="single" w:sz="2" w:space="0" w:color="auto"/>
            </w:tcBorders>
          </w:tcPr>
          <w:p w14:paraId="3D3A7AA5"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077FEF26" w14:textId="77777777" w:rsidR="00133AC5" w:rsidRPr="00A559A0" w:rsidRDefault="00133AC5" w:rsidP="0033215E">
            <w:pPr>
              <w:rPr>
                <w:rFonts w:eastAsia="Times New Roman"/>
                <w:b/>
                <w:i/>
                <w:color w:val="0F0F0F"/>
                <w:sz w:val="18"/>
              </w:rPr>
            </w:pPr>
            <w:r w:rsidRPr="00A559A0">
              <w:rPr>
                <w:rFonts w:eastAsia="Times New Roman"/>
                <w:b/>
                <w:i/>
                <w:color w:val="0F0F0F"/>
                <w:sz w:val="18"/>
              </w:rPr>
              <w:t>ClassOfUseConstraint</w:t>
            </w:r>
          </w:p>
        </w:tc>
        <w:tc>
          <w:tcPr>
            <w:tcW w:w="2520" w:type="dxa"/>
            <w:tcBorders>
              <w:top w:val="single" w:sz="2" w:space="0" w:color="auto"/>
              <w:left w:val="single" w:sz="2" w:space="0" w:color="auto"/>
              <w:bottom w:val="single" w:sz="2" w:space="0" w:color="auto"/>
              <w:right w:val="single" w:sz="2" w:space="0" w:color="auto"/>
            </w:tcBorders>
          </w:tcPr>
          <w:p w14:paraId="52064B29" w14:textId="77777777" w:rsidR="00133AC5" w:rsidRPr="00A559A0" w:rsidRDefault="00133AC5" w:rsidP="0033215E">
            <w:pPr>
              <w:rPr>
                <w:rFonts w:eastAsia="Times New Roman"/>
                <w:i/>
                <w:color w:val="0F0F0F"/>
                <w:sz w:val="18"/>
              </w:rPr>
            </w:pPr>
            <w:r w:rsidRPr="00A559A0">
              <w:rPr>
                <w:rFonts w:eastAsia="Times New Roman"/>
                <w:i/>
                <w:color w:val="0F0F0F"/>
                <w:sz w:val="18"/>
              </w:rPr>
              <w:t>SameClassOfUseEnum</w:t>
            </w:r>
          </w:p>
        </w:tc>
        <w:tc>
          <w:tcPr>
            <w:tcW w:w="720" w:type="dxa"/>
            <w:tcBorders>
              <w:top w:val="single" w:sz="2" w:space="0" w:color="auto"/>
              <w:left w:val="single" w:sz="2" w:space="0" w:color="auto"/>
              <w:bottom w:val="single" w:sz="2" w:space="0" w:color="auto"/>
              <w:right w:val="single" w:sz="2" w:space="0" w:color="auto"/>
            </w:tcBorders>
          </w:tcPr>
          <w:p w14:paraId="567E533D"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474C21DA" w14:textId="5356F3CD" w:rsidR="00133AC5" w:rsidRPr="00A559A0" w:rsidRDefault="00133AC5" w:rsidP="0033215E">
            <w:pPr>
              <w:rPr>
                <w:rFonts w:eastAsia="Times New Roman"/>
                <w:sz w:val="18"/>
              </w:rPr>
            </w:pPr>
            <w:r w:rsidRPr="00A559A0">
              <w:rPr>
                <w:rFonts w:eastAsia="Times New Roman"/>
                <w:sz w:val="18"/>
              </w:rPr>
              <w:t xml:space="preserve">Constraint SERVICE JOURNEY of associated product. </w:t>
            </w:r>
          </w:p>
          <w:p w14:paraId="4EBB881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constraint.</w:t>
            </w:r>
          </w:p>
          <w:p w14:paraId="0B613A7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w:t>
            </w:r>
            <w:r w:rsidRPr="00A559A0">
              <w:rPr>
                <w:rFonts w:eastAsia="Times New Roman" w:cs="Arial"/>
                <w:i/>
                <w:iCs/>
                <w:color w:val="0F0F0F"/>
                <w:sz w:val="18"/>
                <w:szCs w:val="24"/>
              </w:rPr>
              <w:tab/>
              <w:t>Shall be same as that of related product.</w:t>
            </w:r>
          </w:p>
          <w:p w14:paraId="2C0CCC1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sameOrEquivalent</w:t>
            </w:r>
            <w:r w:rsidRPr="00A559A0">
              <w:rPr>
                <w:rFonts w:eastAsia="Times New Roman" w:cs="Arial"/>
                <w:i/>
                <w:iCs/>
                <w:color w:val="0F0F0F"/>
                <w:sz w:val="18"/>
                <w:szCs w:val="24"/>
              </w:rPr>
              <w:tab/>
              <w:t>Shall be equivalent to that of related product.</w:t>
            </w:r>
          </w:p>
          <w:p w14:paraId="01FE2E34" w14:textId="77777777" w:rsidR="00133AC5" w:rsidRPr="00A559A0" w:rsidRDefault="00133AC5" w:rsidP="00336C13">
            <w:pPr>
              <w:pStyle w:val="Paragraphedeliste"/>
              <w:numPr>
                <w:ilvl w:val="0"/>
                <w:numId w:val="24"/>
              </w:numPr>
              <w:spacing w:before="60" w:after="0" w:line="210" w:lineRule="atLeast"/>
              <w:rPr>
                <w:rFonts w:eastAsia="Times New Roman"/>
                <w:sz w:val="18"/>
              </w:rPr>
            </w:pPr>
            <w:r w:rsidRPr="00A559A0">
              <w:rPr>
                <w:rFonts w:eastAsia="Times New Roman" w:cs="Arial"/>
                <w:i/>
                <w:iCs/>
                <w:color w:val="0F0F0F"/>
                <w:sz w:val="18"/>
                <w:szCs w:val="24"/>
              </w:rPr>
              <w:t>different</w:t>
            </w:r>
            <w:r w:rsidRPr="00A559A0">
              <w:rPr>
                <w:rFonts w:eastAsia="Times New Roman" w:cs="Arial"/>
                <w:i/>
                <w:iCs/>
                <w:color w:val="0F0F0F"/>
                <w:sz w:val="18"/>
                <w:szCs w:val="24"/>
              </w:rPr>
              <w:tab/>
              <w:t>Shall be different from that of related product.</w:t>
            </w:r>
          </w:p>
        </w:tc>
      </w:tr>
      <w:tr w:rsidR="00133AC5" w:rsidRPr="00A559A0" w14:paraId="2764DD62" w14:textId="77777777" w:rsidTr="0033215E">
        <w:tc>
          <w:tcPr>
            <w:tcW w:w="900" w:type="dxa"/>
            <w:tcBorders>
              <w:top w:val="single" w:sz="2" w:space="0" w:color="auto"/>
              <w:left w:val="single" w:sz="2" w:space="0" w:color="auto"/>
              <w:bottom w:val="single" w:sz="2" w:space="0" w:color="auto"/>
              <w:right w:val="single" w:sz="2" w:space="0" w:color="auto"/>
            </w:tcBorders>
          </w:tcPr>
          <w:p w14:paraId="07EB1EC4"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6207EEA3" w14:textId="77777777" w:rsidR="00133AC5" w:rsidRPr="00A559A0" w:rsidRDefault="00133AC5" w:rsidP="0033215E">
            <w:pPr>
              <w:rPr>
                <w:rFonts w:eastAsia="Times New Roman"/>
                <w:b/>
                <w:i/>
                <w:color w:val="0F0F0F"/>
                <w:sz w:val="18"/>
              </w:rPr>
            </w:pPr>
            <w:r w:rsidRPr="00A559A0">
              <w:rPr>
                <w:rFonts w:eastAsia="Times New Roman"/>
                <w:b/>
                <w:i/>
                <w:color w:val="0F0F0F"/>
                <w:sz w:val="18"/>
              </w:rPr>
              <w:t>TypeOfTravelDocumentConstraint</w:t>
            </w:r>
          </w:p>
        </w:tc>
        <w:tc>
          <w:tcPr>
            <w:tcW w:w="2520" w:type="dxa"/>
            <w:tcBorders>
              <w:top w:val="single" w:sz="2" w:space="0" w:color="auto"/>
              <w:left w:val="single" w:sz="2" w:space="0" w:color="auto"/>
              <w:bottom w:val="single" w:sz="2" w:space="0" w:color="auto"/>
              <w:right w:val="single" w:sz="2" w:space="0" w:color="auto"/>
            </w:tcBorders>
          </w:tcPr>
          <w:p w14:paraId="655ACE36" w14:textId="77777777" w:rsidR="00133AC5" w:rsidRPr="00A559A0" w:rsidRDefault="00133AC5" w:rsidP="0033215E">
            <w:pPr>
              <w:rPr>
                <w:rFonts w:eastAsia="Times New Roman"/>
                <w:i/>
                <w:color w:val="0F0F0F"/>
                <w:sz w:val="18"/>
              </w:rPr>
            </w:pPr>
            <w:r w:rsidRPr="00A559A0">
              <w:rPr>
                <w:rFonts w:eastAsia="Times New Roman"/>
                <w:i/>
                <w:color w:val="0F0F0F"/>
                <w:sz w:val="18"/>
              </w:rPr>
              <w:t>SameTypeOfTravelDocumentEnum</w:t>
            </w:r>
          </w:p>
        </w:tc>
        <w:tc>
          <w:tcPr>
            <w:tcW w:w="720" w:type="dxa"/>
            <w:tcBorders>
              <w:top w:val="single" w:sz="2" w:space="0" w:color="auto"/>
              <w:left w:val="single" w:sz="2" w:space="0" w:color="auto"/>
              <w:bottom w:val="single" w:sz="2" w:space="0" w:color="auto"/>
              <w:right w:val="single" w:sz="2" w:space="0" w:color="auto"/>
            </w:tcBorders>
          </w:tcPr>
          <w:p w14:paraId="67A5D624"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60150BD4" w14:textId="49D3CFF2" w:rsidR="00133AC5" w:rsidRPr="00A559A0" w:rsidRDefault="00133AC5" w:rsidP="0033215E">
            <w:pPr>
              <w:rPr>
                <w:rFonts w:eastAsia="Times New Roman"/>
                <w:sz w:val="18"/>
              </w:rPr>
            </w:pPr>
            <w:r w:rsidRPr="00A559A0">
              <w:rPr>
                <w:rFonts w:eastAsia="Times New Roman"/>
                <w:sz w:val="18"/>
              </w:rPr>
              <w:t xml:space="preserve">Constraint on TYPE OF TRAVEL DOCUMENT of associated product. </w:t>
            </w:r>
          </w:p>
          <w:p w14:paraId="22739B4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constraint.</w:t>
            </w:r>
          </w:p>
          <w:p w14:paraId="4819F0A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w:t>
            </w:r>
            <w:r w:rsidRPr="00A559A0">
              <w:rPr>
                <w:rFonts w:eastAsia="Times New Roman" w:cs="Arial"/>
                <w:i/>
                <w:iCs/>
                <w:color w:val="0F0F0F"/>
                <w:sz w:val="18"/>
                <w:szCs w:val="24"/>
              </w:rPr>
              <w:tab/>
              <w:t>Shall be same as that of related product.</w:t>
            </w:r>
          </w:p>
          <w:p w14:paraId="26311C8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sameMedia</w:t>
            </w:r>
            <w:r w:rsidRPr="00A559A0">
              <w:rPr>
                <w:rFonts w:eastAsia="Times New Roman" w:cs="Arial"/>
                <w:i/>
                <w:iCs/>
                <w:color w:val="0F0F0F"/>
                <w:sz w:val="18"/>
                <w:szCs w:val="24"/>
              </w:rPr>
              <w:tab/>
              <w:t>Shall use same media as that of related product.</w:t>
            </w:r>
          </w:p>
          <w:p w14:paraId="4520C1F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sameSmartCard</w:t>
            </w:r>
            <w:r w:rsidRPr="00A559A0">
              <w:rPr>
                <w:rFonts w:eastAsia="Times New Roman" w:cs="Arial"/>
                <w:i/>
                <w:iCs/>
                <w:color w:val="0F0F0F"/>
                <w:sz w:val="18"/>
                <w:szCs w:val="24"/>
              </w:rPr>
              <w:tab/>
              <w:t>Shall be on same smart card ad that of related product.</w:t>
            </w:r>
          </w:p>
          <w:p w14:paraId="14BEB0F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sameMobileApp</w:t>
            </w:r>
            <w:r w:rsidRPr="00A559A0">
              <w:rPr>
                <w:rFonts w:eastAsia="Times New Roman" w:cs="Arial"/>
                <w:i/>
                <w:iCs/>
                <w:color w:val="0F0F0F"/>
                <w:sz w:val="18"/>
                <w:szCs w:val="24"/>
              </w:rPr>
              <w:tab/>
              <w:t>Shall use same mobile app as that of related product.</w:t>
            </w:r>
          </w:p>
          <w:p w14:paraId="729709EE" w14:textId="77777777" w:rsidR="00133AC5" w:rsidRPr="00A559A0" w:rsidRDefault="00133AC5" w:rsidP="00336C13">
            <w:pPr>
              <w:pStyle w:val="Paragraphedeliste"/>
              <w:numPr>
                <w:ilvl w:val="0"/>
                <w:numId w:val="24"/>
              </w:numPr>
              <w:spacing w:before="60" w:after="0" w:line="210" w:lineRule="atLeast"/>
              <w:rPr>
                <w:rFonts w:eastAsia="Times New Roman"/>
                <w:sz w:val="18"/>
              </w:rPr>
            </w:pPr>
            <w:r w:rsidRPr="00A559A0">
              <w:rPr>
                <w:rFonts w:eastAsia="Times New Roman" w:cs="Arial"/>
                <w:i/>
                <w:iCs/>
                <w:color w:val="0F0F0F"/>
                <w:sz w:val="18"/>
                <w:szCs w:val="24"/>
              </w:rPr>
              <w:t>different</w:t>
            </w:r>
            <w:r w:rsidRPr="00A559A0">
              <w:rPr>
                <w:rFonts w:eastAsia="Times New Roman" w:cs="Arial"/>
                <w:i/>
                <w:iCs/>
                <w:color w:val="0F0F0F"/>
                <w:sz w:val="18"/>
                <w:szCs w:val="24"/>
              </w:rPr>
              <w:tab/>
              <w:t>Shall be different from that of related product</w:t>
            </w:r>
            <w:r w:rsidRPr="00A559A0">
              <w:rPr>
                <w:rFonts w:eastAsia="Times New Roman"/>
                <w:sz w:val="18"/>
              </w:rPr>
              <w:t>.</w:t>
            </w:r>
          </w:p>
        </w:tc>
      </w:tr>
      <w:tr w:rsidR="00133AC5" w:rsidRPr="00A559A0" w14:paraId="5CA9566E" w14:textId="77777777" w:rsidTr="0033215E">
        <w:tc>
          <w:tcPr>
            <w:tcW w:w="900" w:type="dxa"/>
            <w:tcBorders>
              <w:top w:val="single" w:sz="2" w:space="0" w:color="auto"/>
              <w:left w:val="single" w:sz="2" w:space="0" w:color="auto"/>
              <w:bottom w:val="single" w:sz="2" w:space="0" w:color="auto"/>
              <w:right w:val="single" w:sz="2" w:space="0" w:color="auto"/>
            </w:tcBorders>
          </w:tcPr>
          <w:p w14:paraId="638DBE0F"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FC12DE6" w14:textId="77777777" w:rsidR="00133AC5" w:rsidRPr="00A559A0" w:rsidRDefault="00133AC5" w:rsidP="0033215E">
            <w:pPr>
              <w:rPr>
                <w:rFonts w:eastAsia="Times New Roman"/>
                <w:b/>
                <w:i/>
                <w:color w:val="0F0F0F"/>
                <w:sz w:val="18"/>
              </w:rPr>
            </w:pPr>
            <w:r w:rsidRPr="00A559A0">
              <w:rPr>
                <w:rFonts w:eastAsia="Times New Roman"/>
                <w:b/>
                <w:i/>
                <w:color w:val="0F0F0F"/>
                <w:sz w:val="18"/>
              </w:rPr>
              <w:t>JourneyConstraint</w:t>
            </w:r>
          </w:p>
        </w:tc>
        <w:tc>
          <w:tcPr>
            <w:tcW w:w="2520" w:type="dxa"/>
            <w:tcBorders>
              <w:top w:val="single" w:sz="2" w:space="0" w:color="auto"/>
              <w:left w:val="single" w:sz="2" w:space="0" w:color="auto"/>
              <w:bottom w:val="single" w:sz="2" w:space="0" w:color="auto"/>
              <w:right w:val="single" w:sz="2" w:space="0" w:color="auto"/>
            </w:tcBorders>
          </w:tcPr>
          <w:p w14:paraId="410AB256" w14:textId="77777777" w:rsidR="00133AC5" w:rsidRPr="00A559A0" w:rsidRDefault="00133AC5" w:rsidP="0033215E">
            <w:pPr>
              <w:rPr>
                <w:rFonts w:eastAsia="Times New Roman"/>
                <w:i/>
                <w:color w:val="0F0F0F"/>
                <w:sz w:val="18"/>
              </w:rPr>
            </w:pPr>
            <w:r w:rsidRPr="00A559A0">
              <w:rPr>
                <w:rFonts w:eastAsia="Times New Roman"/>
                <w:i/>
                <w:color w:val="0F0F0F"/>
                <w:sz w:val="18"/>
              </w:rPr>
              <w:t>SameJourneyEnum</w:t>
            </w:r>
          </w:p>
        </w:tc>
        <w:tc>
          <w:tcPr>
            <w:tcW w:w="720" w:type="dxa"/>
            <w:tcBorders>
              <w:top w:val="single" w:sz="2" w:space="0" w:color="auto"/>
              <w:left w:val="single" w:sz="2" w:space="0" w:color="auto"/>
              <w:bottom w:val="single" w:sz="2" w:space="0" w:color="auto"/>
              <w:right w:val="single" w:sz="2" w:space="0" w:color="auto"/>
            </w:tcBorders>
          </w:tcPr>
          <w:p w14:paraId="526868A7"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0A83BF97" w14:textId="5DDD53E6" w:rsidR="00133AC5" w:rsidRPr="00A559A0" w:rsidRDefault="00133AC5" w:rsidP="0033215E">
            <w:pPr>
              <w:rPr>
                <w:rFonts w:eastAsia="Times New Roman"/>
                <w:sz w:val="18"/>
              </w:rPr>
            </w:pPr>
            <w:r w:rsidRPr="00A559A0">
              <w:rPr>
                <w:rFonts w:eastAsia="Times New Roman"/>
                <w:sz w:val="18"/>
              </w:rPr>
              <w:t xml:space="preserve">Constraint on SERVICE JOURNEY of associated product. </w:t>
            </w:r>
          </w:p>
          <w:p w14:paraId="7B59AD1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No constraint.</w:t>
            </w:r>
          </w:p>
          <w:p w14:paraId="3A513B4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w:t>
            </w:r>
            <w:r w:rsidRPr="00A559A0">
              <w:rPr>
                <w:rFonts w:eastAsia="Times New Roman" w:cs="Arial"/>
                <w:i/>
                <w:iCs/>
                <w:color w:val="0F0F0F"/>
                <w:sz w:val="18"/>
                <w:szCs w:val="24"/>
              </w:rPr>
              <w:tab/>
              <w:t>Shall be same as that of related product.</w:t>
            </w:r>
          </w:p>
          <w:p w14:paraId="595B94A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similar</w:t>
            </w:r>
            <w:r w:rsidRPr="00A559A0">
              <w:rPr>
                <w:rFonts w:eastAsia="Times New Roman" w:cs="Arial"/>
                <w:i/>
                <w:iCs/>
                <w:color w:val="0F0F0F"/>
                <w:sz w:val="18"/>
                <w:szCs w:val="24"/>
              </w:rPr>
              <w:tab/>
              <w:t>Shall be similar to that of related product.</w:t>
            </w:r>
          </w:p>
          <w:p w14:paraId="29632C5B" w14:textId="77777777" w:rsidR="00133AC5" w:rsidRPr="00A559A0" w:rsidRDefault="00133AC5" w:rsidP="00336C13">
            <w:pPr>
              <w:pStyle w:val="Paragraphedeliste"/>
              <w:numPr>
                <w:ilvl w:val="0"/>
                <w:numId w:val="24"/>
              </w:numPr>
              <w:spacing w:before="60" w:after="0" w:line="210" w:lineRule="atLeast"/>
              <w:rPr>
                <w:rFonts w:eastAsia="Times New Roman"/>
                <w:sz w:val="18"/>
              </w:rPr>
            </w:pPr>
            <w:r w:rsidRPr="00A559A0">
              <w:rPr>
                <w:rFonts w:eastAsia="Times New Roman" w:cs="Arial"/>
                <w:i/>
                <w:iCs/>
                <w:color w:val="0F0F0F"/>
                <w:sz w:val="18"/>
                <w:szCs w:val="24"/>
              </w:rPr>
              <w:t>different</w:t>
            </w:r>
            <w:r w:rsidRPr="00A559A0">
              <w:rPr>
                <w:rFonts w:eastAsia="Times New Roman" w:cs="Arial"/>
                <w:i/>
                <w:iCs/>
                <w:color w:val="0F0F0F"/>
                <w:sz w:val="18"/>
                <w:szCs w:val="24"/>
              </w:rPr>
              <w:tab/>
              <w:t>Shall be different from that of related product.</w:t>
            </w:r>
          </w:p>
        </w:tc>
      </w:tr>
      <w:tr w:rsidR="00133AC5" w:rsidRPr="00A559A0" w14:paraId="7E344458" w14:textId="77777777" w:rsidTr="0033215E">
        <w:tc>
          <w:tcPr>
            <w:tcW w:w="900" w:type="dxa"/>
            <w:tcBorders>
              <w:top w:val="single" w:sz="2" w:space="0" w:color="auto"/>
              <w:left w:val="single" w:sz="2" w:space="0" w:color="auto"/>
              <w:bottom w:val="single" w:sz="2" w:space="0" w:color="auto"/>
              <w:right w:val="single" w:sz="2" w:space="0" w:color="auto"/>
            </w:tcBorders>
          </w:tcPr>
          <w:p w14:paraId="67659CB7"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03A01C1" w14:textId="77777777" w:rsidR="00133AC5" w:rsidRPr="00A559A0" w:rsidRDefault="00133AC5" w:rsidP="0033215E">
            <w:pPr>
              <w:rPr>
                <w:rFonts w:eastAsia="Times New Roman"/>
                <w:b/>
                <w:i/>
                <w:color w:val="0F0F0F"/>
                <w:sz w:val="18"/>
              </w:rPr>
            </w:pPr>
            <w:r w:rsidRPr="00A559A0">
              <w:rPr>
                <w:rFonts w:eastAsia="Times New Roman"/>
                <w:b/>
                <w:i/>
                <w:color w:val="0F0F0F"/>
                <w:sz w:val="18"/>
              </w:rPr>
              <w:t>UserConstraint</w:t>
            </w:r>
          </w:p>
        </w:tc>
        <w:tc>
          <w:tcPr>
            <w:tcW w:w="2520" w:type="dxa"/>
            <w:tcBorders>
              <w:top w:val="single" w:sz="2" w:space="0" w:color="auto"/>
              <w:left w:val="single" w:sz="2" w:space="0" w:color="auto"/>
              <w:bottom w:val="single" w:sz="2" w:space="0" w:color="auto"/>
              <w:right w:val="single" w:sz="2" w:space="0" w:color="auto"/>
            </w:tcBorders>
          </w:tcPr>
          <w:p w14:paraId="0C622AD3" w14:textId="77777777" w:rsidR="00133AC5" w:rsidRPr="00A559A0" w:rsidRDefault="00133AC5" w:rsidP="0033215E">
            <w:pPr>
              <w:rPr>
                <w:rFonts w:eastAsia="Times New Roman"/>
                <w:i/>
                <w:color w:val="0F0F0F"/>
                <w:sz w:val="18"/>
              </w:rPr>
            </w:pPr>
            <w:r w:rsidRPr="00A559A0">
              <w:rPr>
                <w:rFonts w:eastAsia="Times New Roman"/>
                <w:i/>
                <w:color w:val="0F0F0F"/>
                <w:sz w:val="18"/>
              </w:rPr>
              <w:t>SameUserEnum</w:t>
            </w:r>
          </w:p>
        </w:tc>
        <w:tc>
          <w:tcPr>
            <w:tcW w:w="720" w:type="dxa"/>
            <w:tcBorders>
              <w:top w:val="single" w:sz="2" w:space="0" w:color="auto"/>
              <w:left w:val="single" w:sz="2" w:space="0" w:color="auto"/>
              <w:bottom w:val="single" w:sz="2" w:space="0" w:color="auto"/>
              <w:right w:val="single" w:sz="2" w:space="0" w:color="auto"/>
            </w:tcBorders>
          </w:tcPr>
          <w:p w14:paraId="2D118EBC"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Pr>
          <w:p w14:paraId="159D90F9" w14:textId="0EE8885B" w:rsidR="00133AC5" w:rsidRPr="00A559A0" w:rsidRDefault="00133AC5" w:rsidP="0033215E">
            <w:pPr>
              <w:rPr>
                <w:rFonts w:eastAsia="Times New Roman"/>
                <w:sz w:val="18"/>
              </w:rPr>
            </w:pPr>
            <w:r w:rsidRPr="00A559A0">
              <w:rPr>
                <w:rFonts w:eastAsia="Times New Roman"/>
                <w:sz w:val="18"/>
              </w:rPr>
              <w:t xml:space="preserve">Constraint on CUSTOMER and USER PROFILEs of associated product. </w:t>
            </w:r>
          </w:p>
          <w:p w14:paraId="58CF6FA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anyone</w:t>
            </w:r>
            <w:r w:rsidRPr="00A559A0">
              <w:rPr>
                <w:rFonts w:eastAsia="Times New Roman" w:cs="Arial"/>
                <w:i/>
                <w:iCs/>
                <w:color w:val="0F0F0F"/>
                <w:sz w:val="18"/>
                <w:szCs w:val="24"/>
              </w:rPr>
              <w:tab/>
              <w:t>No constraint on eligibility.</w:t>
            </w:r>
          </w:p>
          <w:p w14:paraId="28FB59A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samePerson</w:t>
            </w:r>
            <w:r w:rsidRPr="00A559A0">
              <w:rPr>
                <w:rFonts w:eastAsia="Times New Roman" w:cs="Arial"/>
                <w:i/>
                <w:iCs/>
                <w:color w:val="0F0F0F"/>
                <w:sz w:val="18"/>
                <w:szCs w:val="24"/>
              </w:rPr>
              <w:tab/>
              <w:t>Shall be same person as that of associated product.</w:t>
            </w:r>
          </w:p>
          <w:p w14:paraId="4DAAF21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differentPerson</w:t>
            </w:r>
            <w:r w:rsidRPr="00A559A0">
              <w:rPr>
                <w:rFonts w:eastAsia="Times New Roman" w:cs="Arial"/>
                <w:i/>
                <w:iCs/>
                <w:color w:val="0F0F0F"/>
                <w:sz w:val="18"/>
                <w:szCs w:val="24"/>
              </w:rPr>
              <w:tab/>
              <w:t>Shall be diferent person as that of associated product.</w:t>
            </w:r>
          </w:p>
          <w:p w14:paraId="3215824B" w14:textId="77777777" w:rsidR="00133AC5" w:rsidRPr="00A559A0" w:rsidRDefault="00133AC5" w:rsidP="00336C13">
            <w:pPr>
              <w:pStyle w:val="Paragraphedeliste"/>
              <w:numPr>
                <w:ilvl w:val="0"/>
                <w:numId w:val="24"/>
              </w:numPr>
              <w:spacing w:before="60" w:after="0" w:line="210" w:lineRule="atLeast"/>
              <w:rPr>
                <w:rFonts w:eastAsia="Times New Roman"/>
                <w:sz w:val="18"/>
              </w:rPr>
            </w:pPr>
            <w:r w:rsidRPr="00A559A0">
              <w:rPr>
                <w:rFonts w:eastAsia="Times New Roman" w:cs="Arial"/>
                <w:i/>
                <w:iCs/>
                <w:color w:val="0F0F0F"/>
                <w:sz w:val="18"/>
                <w:szCs w:val="24"/>
              </w:rPr>
              <w:t>specific</w:t>
            </w:r>
            <w:r w:rsidRPr="00A559A0">
              <w:rPr>
                <w:rFonts w:eastAsia="Times New Roman" w:cs="Arial"/>
                <w:i/>
                <w:iCs/>
                <w:color w:val="0F0F0F"/>
                <w:sz w:val="18"/>
                <w:szCs w:val="24"/>
              </w:rPr>
              <w:tab/>
              <w:t>Shall be belomg to a given USER PROFILE.</w:t>
            </w:r>
          </w:p>
        </w:tc>
      </w:tr>
      <w:tr w:rsidR="00133AC5" w:rsidRPr="00A559A0" w14:paraId="6D773922" w14:textId="77777777" w:rsidTr="0033215E">
        <w:tc>
          <w:tcPr>
            <w:tcW w:w="900" w:type="dxa"/>
            <w:tcBorders>
              <w:top w:val="single" w:sz="2" w:space="0" w:color="auto"/>
              <w:left w:val="single" w:sz="2" w:space="0" w:color="auto"/>
              <w:bottom w:val="single" w:sz="2" w:space="0" w:color="auto"/>
              <w:right w:val="single" w:sz="2" w:space="0" w:color="auto"/>
            </w:tcBorders>
          </w:tcPr>
          <w:p w14:paraId="362EE0A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«cntd»</w:t>
            </w:r>
          </w:p>
        </w:tc>
        <w:tc>
          <w:tcPr>
            <w:tcW w:w="1620" w:type="dxa"/>
            <w:tcBorders>
              <w:top w:val="single" w:sz="2" w:space="0" w:color="auto"/>
              <w:left w:val="single" w:sz="2" w:space="0" w:color="auto"/>
              <w:bottom w:val="single" w:sz="2" w:space="0" w:color="auto"/>
              <w:right w:val="single" w:sz="2" w:space="0" w:color="auto"/>
            </w:tcBorders>
          </w:tcPr>
          <w:p w14:paraId="3F6D23BC" w14:textId="77777777" w:rsidR="00133AC5" w:rsidRPr="00A559A0" w:rsidRDefault="00133AC5" w:rsidP="0033215E">
            <w:pPr>
              <w:rPr>
                <w:rFonts w:eastAsia="Times New Roman"/>
                <w:b/>
                <w:i/>
                <w:color w:val="0F0F0F"/>
                <w:sz w:val="18"/>
              </w:rPr>
            </w:pPr>
            <w:r w:rsidRPr="00A559A0">
              <w:rPr>
                <w:rFonts w:eastAsia="Times New Roman"/>
                <w:b/>
                <w:i/>
                <w:color w:val="0F0F0F"/>
                <w:sz w:val="18"/>
              </w:rPr>
              <w:t>specificProfiles</w:t>
            </w:r>
          </w:p>
        </w:tc>
        <w:tc>
          <w:tcPr>
            <w:tcW w:w="2520" w:type="dxa"/>
            <w:tcBorders>
              <w:top w:val="single" w:sz="2" w:space="0" w:color="auto"/>
              <w:left w:val="single" w:sz="2" w:space="0" w:color="auto"/>
              <w:bottom w:val="single" w:sz="2" w:space="0" w:color="auto"/>
              <w:right w:val="single" w:sz="2" w:space="0" w:color="auto"/>
            </w:tcBorders>
          </w:tcPr>
          <w:p w14:paraId="5900BE8F" w14:textId="77777777" w:rsidR="00133AC5" w:rsidRPr="00A559A0" w:rsidRDefault="00133AC5" w:rsidP="0033215E">
            <w:pPr>
              <w:rPr>
                <w:rFonts w:eastAsia="Times New Roman"/>
                <w:i/>
                <w:color w:val="0F0F0F"/>
                <w:sz w:val="18"/>
              </w:rPr>
            </w:pPr>
            <w:r w:rsidRPr="00A559A0">
              <w:rPr>
                <w:rFonts w:eastAsia="Times New Roman"/>
                <w:i/>
                <w:color w:val="0F0F0F"/>
                <w:sz w:val="18"/>
              </w:rPr>
              <w:t>UserProfileRef</w:t>
            </w:r>
          </w:p>
        </w:tc>
        <w:tc>
          <w:tcPr>
            <w:tcW w:w="720" w:type="dxa"/>
            <w:tcBorders>
              <w:top w:val="single" w:sz="2" w:space="0" w:color="auto"/>
              <w:left w:val="single" w:sz="2" w:space="0" w:color="auto"/>
              <w:bottom w:val="single" w:sz="2" w:space="0" w:color="auto"/>
              <w:right w:val="single" w:sz="2" w:space="0" w:color="auto"/>
            </w:tcBorders>
          </w:tcPr>
          <w:p w14:paraId="0C9B56EF"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w:t>
            </w:r>
          </w:p>
        </w:tc>
        <w:tc>
          <w:tcPr>
            <w:tcW w:w="4140" w:type="dxa"/>
            <w:tcBorders>
              <w:top w:val="single" w:sz="2" w:space="0" w:color="auto"/>
              <w:left w:val="single" w:sz="2" w:space="0" w:color="auto"/>
              <w:bottom w:val="single" w:sz="2" w:space="0" w:color="auto"/>
              <w:right w:val="single" w:sz="2" w:space="0" w:color="auto"/>
            </w:tcBorders>
          </w:tcPr>
          <w:p w14:paraId="3E62C047" w14:textId="77777777" w:rsidR="00133AC5" w:rsidRPr="00A559A0" w:rsidRDefault="00133AC5" w:rsidP="0033215E">
            <w:pPr>
              <w:rPr>
                <w:rFonts w:eastAsia="Times New Roman"/>
                <w:sz w:val="18"/>
              </w:rPr>
            </w:pPr>
            <w:r w:rsidRPr="00A559A0">
              <w:rPr>
                <w:rFonts w:eastAsia="Times New Roman"/>
                <w:sz w:val="18"/>
              </w:rPr>
              <w:t xml:space="preserve">Specific user profiles to which USER PROFILEs to which entitlement applies. </w:t>
            </w:r>
          </w:p>
        </w:tc>
      </w:tr>
    </w:tbl>
    <w:p w14:paraId="11D7C949" w14:textId="77777777" w:rsidR="00133AC5" w:rsidRPr="00A559A0" w:rsidRDefault="00133AC5" w:rsidP="00133AC5">
      <w:pPr>
        <w:rPr>
          <w:rFonts w:eastAsia="Times New Roman" w:cs="Arial"/>
          <w:color w:val="0F0F0F"/>
          <w:szCs w:val="24"/>
        </w:rPr>
      </w:pPr>
    </w:p>
    <w:p w14:paraId="1E51B9C8" w14:textId="77777777" w:rsidR="00133AC5" w:rsidRPr="00A559A0" w:rsidRDefault="00133AC5" w:rsidP="00133AC5">
      <w:pPr>
        <w:pStyle w:val="a2"/>
        <w:tabs>
          <w:tab w:val="clear" w:pos="360"/>
          <w:tab w:val="clear" w:pos="500"/>
          <w:tab w:val="clear" w:pos="720"/>
        </w:tabs>
        <w:ind w:left="499" w:hanging="499"/>
        <w:jc w:val="both"/>
      </w:pPr>
      <w:bookmarkStart w:id="315" w:name="_Toc86936188"/>
      <w:r w:rsidRPr="00A559A0">
        <w:rPr>
          <w:rFonts w:cs="Arial"/>
        </w:rPr>
        <w:lastRenderedPageBreak/>
        <w:t>Usage Parameter: Luggage – Attributes</w:t>
      </w:r>
      <w:bookmarkStart w:id="316" w:name="BKM_476C2506_A191_4f9b_A09B_B772F4FD0CF9"/>
      <w:bookmarkEnd w:id="315"/>
    </w:p>
    <w:p w14:paraId="4050F357" w14:textId="2420C894" w:rsidR="00133AC5" w:rsidRPr="00A559A0" w:rsidRDefault="00133AC5" w:rsidP="00133AC5">
      <w:pPr>
        <w:pStyle w:val="a3"/>
        <w:tabs>
          <w:tab w:val="clear" w:pos="640"/>
          <w:tab w:val="clear" w:pos="720"/>
          <w:tab w:val="clear" w:pos="880"/>
        </w:tabs>
        <w:spacing w:before="240"/>
        <w:ind w:left="641" w:hanging="641"/>
        <w:jc w:val="both"/>
      </w:pPr>
      <w:bookmarkStart w:id="317" w:name="_Toc86936189"/>
      <w:bookmarkStart w:id="318" w:name="BKM_3FC6BB45_F385_42dd_9B42_CDE396785FE3"/>
      <w:bookmarkEnd w:id="316"/>
      <w:r w:rsidRPr="00A559A0">
        <w:rPr>
          <w:rFonts w:cs="Arial"/>
        </w:rPr>
        <w:t xml:space="preserve">LuggageAllowance – </w:t>
      </w:r>
      <w:r w:rsidR="00B9651A" w:rsidRPr="00A559A0">
        <w:rPr>
          <w:rFonts w:cs="Arial"/>
        </w:rPr>
        <w:t>Element</w:t>
      </w:r>
      <w:bookmarkEnd w:id="317"/>
    </w:p>
    <w:p w14:paraId="7C942798"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The number and characteristics (weight, volume) of luggage that a holder of an access right is entitled to carry.</w:t>
      </w:r>
    </w:p>
    <w:p w14:paraId="5ABFEE00" w14:textId="40B1F5AD"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23</w:t>
      </w:r>
      <w:r w:rsidRPr="00A559A0">
        <w:rPr>
          <w:rFonts w:cs="Arial"/>
        </w:rPr>
        <w:fldChar w:fldCharType="end"/>
      </w:r>
      <w:r w:rsidRPr="00A559A0">
        <w:rPr>
          <w:rFonts w:cs="Arial"/>
        </w:rPr>
        <w:t xml:space="preserve"> – </w:t>
      </w:r>
      <w:r w:rsidRPr="00A559A0">
        <w:rPr>
          <w:rFonts w:cs="Arial"/>
          <w:i/>
        </w:rPr>
        <w:t>LuggageAllowance</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014"/>
        <w:gridCol w:w="2126"/>
        <w:gridCol w:w="720"/>
        <w:gridCol w:w="4140"/>
      </w:tblGrid>
      <w:tr w:rsidR="00133AC5" w:rsidRPr="00A559A0" w14:paraId="21DD2BAE"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01A528A"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2014" w:type="dxa"/>
            <w:tcBorders>
              <w:top w:val="single" w:sz="2" w:space="0" w:color="auto"/>
              <w:left w:val="single" w:sz="2" w:space="0" w:color="auto"/>
              <w:bottom w:val="single" w:sz="2" w:space="0" w:color="auto"/>
              <w:right w:val="single" w:sz="2" w:space="0" w:color="auto"/>
            </w:tcBorders>
            <w:shd w:val="clear" w:color="auto" w:fill="E6E6E6"/>
          </w:tcPr>
          <w:p w14:paraId="5CDD381F"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2DBEDBBF"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0E010A1A"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8ED4782"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5EE41196"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3CE189C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014" w:type="dxa"/>
            <w:tcBorders>
              <w:top w:val="single" w:sz="2" w:space="0" w:color="auto"/>
              <w:left w:val="single" w:sz="2" w:space="0" w:color="auto"/>
              <w:bottom w:val="single" w:sz="2" w:space="0" w:color="auto"/>
              <w:right w:val="single" w:sz="2" w:space="0" w:color="auto"/>
            </w:tcBorders>
            <w:shd w:val="clear" w:color="auto" w:fill="FFFFFF"/>
          </w:tcPr>
          <w:p w14:paraId="3370644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26" w:type="dxa"/>
            <w:tcBorders>
              <w:top w:val="single" w:sz="2" w:space="0" w:color="auto"/>
              <w:left w:val="single" w:sz="2" w:space="0" w:color="auto"/>
              <w:bottom w:val="single" w:sz="2" w:space="0" w:color="auto"/>
              <w:right w:val="single" w:sz="2" w:space="0" w:color="auto"/>
            </w:tcBorders>
            <w:shd w:val="clear" w:color="auto" w:fill="FFFFFF"/>
          </w:tcPr>
          <w:p w14:paraId="79C3B35C"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720" w:type="dxa"/>
            <w:tcBorders>
              <w:top w:val="single" w:sz="2" w:space="0" w:color="auto"/>
              <w:left w:val="single" w:sz="2" w:space="0" w:color="auto"/>
              <w:bottom w:val="single" w:sz="2" w:space="0" w:color="auto"/>
              <w:right w:val="single" w:sz="2" w:space="0" w:color="auto"/>
            </w:tcBorders>
            <w:shd w:val="clear" w:color="auto" w:fill="FFFFFF"/>
          </w:tcPr>
          <w:p w14:paraId="63C4B9C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D17A365" w14:textId="62ABF9F5"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LUGGAGE ALLOWANCE</w:t>
            </w:r>
            <w:r w:rsidRPr="00A559A0" w:rsidDel="00D3579E">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33F04A4D" w14:textId="77777777" w:rsidTr="0033215E">
        <w:tc>
          <w:tcPr>
            <w:tcW w:w="900" w:type="dxa"/>
            <w:tcBorders>
              <w:top w:val="single" w:sz="2" w:space="0" w:color="auto"/>
              <w:left w:val="single" w:sz="2" w:space="0" w:color="auto"/>
              <w:bottom w:val="single" w:sz="2" w:space="0" w:color="auto"/>
              <w:right w:val="single" w:sz="2" w:space="0" w:color="auto"/>
            </w:tcBorders>
          </w:tcPr>
          <w:p w14:paraId="6E8394A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2014" w:type="dxa"/>
            <w:tcBorders>
              <w:top w:val="single" w:sz="2" w:space="0" w:color="auto"/>
              <w:left w:val="single" w:sz="2" w:space="0" w:color="auto"/>
              <w:bottom w:val="single" w:sz="2" w:space="0" w:color="auto"/>
              <w:right w:val="single" w:sz="2" w:space="0" w:color="auto"/>
            </w:tcBorders>
          </w:tcPr>
          <w:p w14:paraId="48EB0A2F"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26" w:type="dxa"/>
            <w:tcBorders>
              <w:top w:val="single" w:sz="2" w:space="0" w:color="auto"/>
              <w:left w:val="single" w:sz="2" w:space="0" w:color="auto"/>
              <w:bottom w:val="single" w:sz="2" w:space="0" w:color="auto"/>
              <w:right w:val="single" w:sz="2" w:space="0" w:color="auto"/>
            </w:tcBorders>
          </w:tcPr>
          <w:p w14:paraId="7BF2916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LuggageAllowanceIdType</w:t>
            </w:r>
          </w:p>
        </w:tc>
        <w:tc>
          <w:tcPr>
            <w:tcW w:w="720" w:type="dxa"/>
            <w:tcBorders>
              <w:top w:val="single" w:sz="2" w:space="0" w:color="auto"/>
              <w:left w:val="single" w:sz="2" w:space="0" w:color="auto"/>
              <w:bottom w:val="single" w:sz="2" w:space="0" w:color="auto"/>
              <w:right w:val="single" w:sz="2" w:space="0" w:color="auto"/>
            </w:tcBorders>
          </w:tcPr>
          <w:p w14:paraId="23C0FE9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DF32572" w14:textId="334CB156"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LUGGAGE ALLOWANCE.</w:t>
            </w:r>
          </w:p>
        </w:tc>
      </w:tr>
      <w:tr w:rsidR="00133AC5" w:rsidRPr="00A559A0" w14:paraId="4E04281A" w14:textId="77777777" w:rsidTr="0033215E">
        <w:tc>
          <w:tcPr>
            <w:tcW w:w="900" w:type="dxa"/>
            <w:tcBorders>
              <w:top w:val="single" w:sz="2" w:space="0" w:color="auto"/>
              <w:left w:val="single" w:sz="2" w:space="0" w:color="auto"/>
              <w:bottom w:val="single" w:sz="2" w:space="0" w:color="auto"/>
              <w:right w:val="single" w:sz="2" w:space="0" w:color="auto"/>
            </w:tcBorders>
          </w:tcPr>
          <w:p w14:paraId="245F352E"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7387EAF1"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BaggageUseType</w:t>
            </w:r>
          </w:p>
        </w:tc>
        <w:tc>
          <w:tcPr>
            <w:tcW w:w="2126" w:type="dxa"/>
            <w:tcBorders>
              <w:top w:val="single" w:sz="2" w:space="0" w:color="auto"/>
              <w:left w:val="single" w:sz="2" w:space="0" w:color="auto"/>
              <w:bottom w:val="single" w:sz="2" w:space="0" w:color="auto"/>
              <w:right w:val="single" w:sz="2" w:space="0" w:color="auto"/>
            </w:tcBorders>
          </w:tcPr>
          <w:p w14:paraId="404D1976"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BaggageUseEnum</w:t>
            </w:r>
          </w:p>
        </w:tc>
        <w:tc>
          <w:tcPr>
            <w:tcW w:w="720" w:type="dxa"/>
            <w:tcBorders>
              <w:top w:val="single" w:sz="2" w:space="0" w:color="auto"/>
              <w:left w:val="single" w:sz="2" w:space="0" w:color="auto"/>
              <w:bottom w:val="single" w:sz="2" w:space="0" w:color="auto"/>
              <w:right w:val="single" w:sz="2" w:space="0" w:color="auto"/>
            </w:tcBorders>
          </w:tcPr>
          <w:p w14:paraId="68D68BB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9BB1978"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Use of baggage covered by the allowance. See allowed values below.</w:t>
            </w:r>
          </w:p>
          <w:p w14:paraId="69CCBB3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carryOn</w:t>
            </w:r>
            <w:r w:rsidRPr="00A559A0">
              <w:rPr>
                <w:rFonts w:eastAsia="Times New Roman" w:cs="Arial"/>
                <w:i/>
                <w:iCs/>
                <w:color w:val="0F0F0F"/>
                <w:sz w:val="18"/>
                <w:szCs w:val="24"/>
              </w:rPr>
              <w:tab/>
              <w:t>Luggage is to carry on.</w:t>
            </w:r>
          </w:p>
          <w:p w14:paraId="6E37877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checkIn</w:t>
            </w:r>
            <w:r w:rsidRPr="00A559A0">
              <w:rPr>
                <w:rFonts w:eastAsia="Times New Roman" w:cs="Arial"/>
                <w:i/>
                <w:iCs/>
                <w:color w:val="0F0F0F"/>
                <w:sz w:val="18"/>
                <w:szCs w:val="24"/>
              </w:rPr>
              <w:tab/>
              <w:t>Luggage is to check in.</w:t>
            </w:r>
          </w:p>
          <w:p w14:paraId="6354F9E8"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oversizeCheckIn</w:t>
            </w:r>
            <w:r w:rsidRPr="00A559A0">
              <w:rPr>
                <w:rFonts w:eastAsia="Times New Roman" w:cs="Arial"/>
                <w:i/>
                <w:iCs/>
                <w:color w:val="0F0F0F"/>
                <w:sz w:val="18"/>
                <w:szCs w:val="24"/>
              </w:rPr>
              <w:tab/>
              <w:t>Oversize bag check in</w:t>
            </w:r>
            <w:r w:rsidRPr="00A559A0">
              <w:rPr>
                <w:rFonts w:eastAsia="Times New Roman" w:cs="Arial"/>
                <w:color w:val="0F0F0F"/>
                <w:sz w:val="18"/>
                <w:szCs w:val="24"/>
              </w:rPr>
              <w:t>.</w:t>
            </w:r>
          </w:p>
        </w:tc>
      </w:tr>
      <w:tr w:rsidR="00133AC5" w:rsidRPr="00A559A0" w14:paraId="455ACACD" w14:textId="77777777" w:rsidTr="0033215E">
        <w:tc>
          <w:tcPr>
            <w:tcW w:w="900" w:type="dxa"/>
            <w:tcBorders>
              <w:top w:val="single" w:sz="2" w:space="0" w:color="auto"/>
              <w:left w:val="single" w:sz="2" w:space="0" w:color="auto"/>
              <w:bottom w:val="single" w:sz="2" w:space="0" w:color="auto"/>
              <w:right w:val="single" w:sz="2" w:space="0" w:color="auto"/>
            </w:tcBorders>
          </w:tcPr>
          <w:p w14:paraId="108339BA"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154A449A"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BaggageType</w:t>
            </w:r>
          </w:p>
        </w:tc>
        <w:tc>
          <w:tcPr>
            <w:tcW w:w="2126" w:type="dxa"/>
            <w:tcBorders>
              <w:top w:val="single" w:sz="2" w:space="0" w:color="auto"/>
              <w:left w:val="single" w:sz="2" w:space="0" w:color="auto"/>
              <w:bottom w:val="single" w:sz="2" w:space="0" w:color="auto"/>
              <w:right w:val="single" w:sz="2" w:space="0" w:color="auto"/>
            </w:tcBorders>
          </w:tcPr>
          <w:p w14:paraId="5D368BFB"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LuggageUseEnum</w:t>
            </w:r>
          </w:p>
        </w:tc>
        <w:tc>
          <w:tcPr>
            <w:tcW w:w="720" w:type="dxa"/>
            <w:tcBorders>
              <w:top w:val="single" w:sz="2" w:space="0" w:color="auto"/>
              <w:left w:val="single" w:sz="2" w:space="0" w:color="auto"/>
              <w:bottom w:val="single" w:sz="2" w:space="0" w:color="auto"/>
              <w:right w:val="single" w:sz="2" w:space="0" w:color="auto"/>
            </w:tcBorders>
          </w:tcPr>
          <w:p w14:paraId="10A4F35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3179A82"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Type of baggage covered by the allowance. See allowed values below.</w:t>
            </w:r>
          </w:p>
          <w:p w14:paraId="5B8F418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handbag</w:t>
            </w:r>
            <w:r w:rsidRPr="00A559A0">
              <w:rPr>
                <w:rFonts w:eastAsia="Times New Roman" w:cs="Arial"/>
                <w:i/>
                <w:iCs/>
                <w:color w:val="0F0F0F"/>
                <w:sz w:val="18"/>
                <w:szCs w:val="24"/>
              </w:rPr>
              <w:tab/>
              <w:t>Hand bag.</w:t>
            </w:r>
          </w:p>
          <w:p w14:paraId="21D1726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handLuggage</w:t>
            </w:r>
            <w:r w:rsidRPr="00A559A0">
              <w:rPr>
                <w:rFonts w:eastAsia="Times New Roman" w:cs="Arial"/>
                <w:i/>
                <w:iCs/>
                <w:color w:val="0F0F0F"/>
                <w:sz w:val="18"/>
                <w:szCs w:val="24"/>
              </w:rPr>
              <w:tab/>
              <w:t>Hand luggage.</w:t>
            </w:r>
          </w:p>
          <w:p w14:paraId="7B1F4A4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smallSuitcase</w:t>
            </w:r>
            <w:r w:rsidRPr="00A559A0">
              <w:rPr>
                <w:rFonts w:eastAsia="Times New Roman" w:cs="Arial"/>
                <w:i/>
                <w:iCs/>
                <w:color w:val="0F0F0F"/>
                <w:sz w:val="18"/>
                <w:szCs w:val="24"/>
              </w:rPr>
              <w:tab/>
              <w:t>Small suitcase.</w:t>
            </w:r>
          </w:p>
          <w:p w14:paraId="7A72B7E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suitcase</w:t>
            </w:r>
            <w:r w:rsidRPr="00A559A0">
              <w:rPr>
                <w:rFonts w:eastAsia="Times New Roman" w:cs="Arial"/>
                <w:i/>
                <w:iCs/>
                <w:color w:val="0F0F0F"/>
                <w:sz w:val="18"/>
                <w:szCs w:val="24"/>
              </w:rPr>
              <w:tab/>
              <w:t>Suitcase.</w:t>
            </w:r>
          </w:p>
          <w:p w14:paraId="1E06E96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trunk</w:t>
            </w:r>
            <w:r w:rsidRPr="00A559A0">
              <w:rPr>
                <w:rFonts w:eastAsia="Times New Roman" w:cs="Arial"/>
                <w:i/>
                <w:iCs/>
                <w:color w:val="0F0F0F"/>
                <w:sz w:val="18"/>
                <w:szCs w:val="24"/>
              </w:rPr>
              <w:tab/>
              <w:t>Trunk.</w:t>
            </w:r>
          </w:p>
          <w:p w14:paraId="0A35A47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oversizeItem</w:t>
            </w:r>
            <w:r w:rsidRPr="00A559A0">
              <w:rPr>
                <w:rFonts w:eastAsia="Times New Roman" w:cs="Arial"/>
                <w:i/>
                <w:iCs/>
                <w:color w:val="0F0F0F"/>
                <w:sz w:val="18"/>
                <w:szCs w:val="24"/>
              </w:rPr>
              <w:tab/>
              <w:t>Oversized item.</w:t>
            </w:r>
          </w:p>
          <w:p w14:paraId="46F3F12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bicycle</w:t>
            </w:r>
            <w:r w:rsidRPr="00A559A0">
              <w:rPr>
                <w:rFonts w:eastAsia="Times New Roman" w:cs="Arial"/>
                <w:i/>
                <w:iCs/>
                <w:color w:val="0F0F0F"/>
                <w:sz w:val="18"/>
                <w:szCs w:val="24"/>
              </w:rPr>
              <w:tab/>
              <w:t>Bicycles.</w:t>
            </w:r>
          </w:p>
          <w:p w14:paraId="17764EC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sportingEquipment</w:t>
            </w:r>
            <w:r w:rsidRPr="00A559A0">
              <w:rPr>
                <w:rFonts w:eastAsia="Times New Roman" w:cs="Arial"/>
                <w:i/>
                <w:iCs/>
                <w:color w:val="0F0F0F"/>
                <w:sz w:val="18"/>
                <w:szCs w:val="24"/>
              </w:rPr>
              <w:tab/>
              <w:t>Sporting equipment.</w:t>
            </w:r>
          </w:p>
          <w:p w14:paraId="30B9600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skis</w:t>
            </w:r>
            <w:r w:rsidRPr="00A559A0">
              <w:rPr>
                <w:rFonts w:eastAsia="Times New Roman" w:cs="Arial"/>
                <w:i/>
                <w:iCs/>
                <w:color w:val="0F0F0F"/>
                <w:sz w:val="18"/>
                <w:szCs w:val="24"/>
              </w:rPr>
              <w:tab/>
              <w:t>Skis.</w:t>
            </w:r>
          </w:p>
          <w:p w14:paraId="52A561F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musicalInstrument</w:t>
            </w:r>
            <w:r w:rsidRPr="00A559A0">
              <w:rPr>
                <w:rFonts w:eastAsia="Times New Roman" w:cs="Arial"/>
                <w:i/>
                <w:iCs/>
                <w:color w:val="0F0F0F"/>
                <w:sz w:val="18"/>
                <w:szCs w:val="24"/>
              </w:rPr>
              <w:tab/>
              <w:t>Musical Instruments.</w:t>
            </w:r>
          </w:p>
          <w:p w14:paraId="2DAC9C9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pushChair</w:t>
            </w:r>
            <w:r w:rsidRPr="00A559A0">
              <w:rPr>
                <w:rFonts w:eastAsia="Times New Roman" w:cs="Arial"/>
                <w:i/>
                <w:iCs/>
                <w:color w:val="0F0F0F"/>
                <w:sz w:val="18"/>
                <w:szCs w:val="24"/>
              </w:rPr>
              <w:tab/>
              <w:t>Push chair.</w:t>
            </w:r>
          </w:p>
          <w:p w14:paraId="51FF645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motorizedWheelchair</w:t>
            </w:r>
            <w:r w:rsidRPr="00A559A0">
              <w:rPr>
                <w:rFonts w:eastAsia="Times New Roman" w:cs="Arial"/>
                <w:i/>
                <w:iCs/>
                <w:color w:val="0F0F0F"/>
                <w:sz w:val="18"/>
                <w:szCs w:val="24"/>
              </w:rPr>
              <w:tab/>
              <w:t>Motorized Wheelchair.</w:t>
            </w:r>
          </w:p>
          <w:p w14:paraId="4DB8DBC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largeMotorizedWheelchair</w:t>
            </w:r>
            <w:r w:rsidRPr="00A559A0">
              <w:rPr>
                <w:rFonts w:eastAsia="Times New Roman" w:cs="Arial"/>
                <w:i/>
                <w:iCs/>
                <w:color w:val="0F0F0F"/>
                <w:sz w:val="18"/>
                <w:szCs w:val="24"/>
              </w:rPr>
              <w:tab/>
              <w:t>Large on street Motorized Wheelchair.</w:t>
            </w:r>
          </w:p>
          <w:p w14:paraId="47D5604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wheelchair</w:t>
            </w:r>
            <w:r w:rsidRPr="00A559A0">
              <w:rPr>
                <w:rFonts w:eastAsia="Times New Roman" w:cs="Arial"/>
                <w:i/>
                <w:iCs/>
                <w:color w:val="0F0F0F"/>
                <w:sz w:val="18"/>
                <w:szCs w:val="24"/>
              </w:rPr>
              <w:tab/>
              <w:t>Wheelchair (non-motorized).</w:t>
            </w:r>
          </w:p>
          <w:p w14:paraId="5FDA5F1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smallAnimal</w:t>
            </w:r>
            <w:r w:rsidRPr="00A559A0">
              <w:rPr>
                <w:rFonts w:eastAsia="Times New Roman" w:cs="Arial"/>
                <w:i/>
                <w:iCs/>
                <w:color w:val="0F0F0F"/>
                <w:sz w:val="18"/>
                <w:szCs w:val="24"/>
              </w:rPr>
              <w:tab/>
              <w:t>Small animal.</w:t>
            </w:r>
          </w:p>
          <w:p w14:paraId="577F38D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animal</w:t>
            </w:r>
            <w:r w:rsidRPr="00A559A0">
              <w:rPr>
                <w:rFonts w:eastAsia="Times New Roman" w:cs="Arial"/>
                <w:i/>
                <w:iCs/>
                <w:color w:val="0F0F0F"/>
                <w:sz w:val="18"/>
                <w:szCs w:val="24"/>
              </w:rPr>
              <w:tab/>
              <w:t>Animal.</w:t>
            </w:r>
          </w:p>
          <w:p w14:paraId="46B48C7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game</w:t>
            </w:r>
            <w:r w:rsidRPr="00A559A0">
              <w:rPr>
                <w:rFonts w:eastAsia="Times New Roman" w:cs="Arial"/>
                <w:i/>
                <w:iCs/>
                <w:color w:val="0F0F0F"/>
                <w:sz w:val="18"/>
                <w:szCs w:val="24"/>
              </w:rPr>
              <w:tab/>
              <w:t>Dead Game animals.</w:t>
            </w:r>
          </w:p>
          <w:p w14:paraId="177E5EF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motorcycle</w:t>
            </w:r>
            <w:r w:rsidRPr="00A559A0">
              <w:rPr>
                <w:rFonts w:eastAsia="Times New Roman" w:cs="Arial"/>
                <w:i/>
                <w:iCs/>
                <w:color w:val="0F0F0F"/>
                <w:sz w:val="18"/>
                <w:szCs w:val="24"/>
              </w:rPr>
              <w:tab/>
              <w:t>Motor cycle.</w:t>
            </w:r>
          </w:p>
          <w:p w14:paraId="660E157A"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baggage item.</w:t>
            </w:r>
          </w:p>
        </w:tc>
      </w:tr>
      <w:tr w:rsidR="00133AC5" w:rsidRPr="00A559A0" w14:paraId="43EAB848" w14:textId="77777777" w:rsidTr="0033215E">
        <w:tc>
          <w:tcPr>
            <w:tcW w:w="900" w:type="dxa"/>
            <w:tcBorders>
              <w:top w:val="single" w:sz="2" w:space="0" w:color="auto"/>
              <w:left w:val="single" w:sz="2" w:space="0" w:color="auto"/>
              <w:bottom w:val="single" w:sz="2" w:space="0" w:color="auto"/>
              <w:right w:val="single" w:sz="2" w:space="0" w:color="auto"/>
            </w:tcBorders>
          </w:tcPr>
          <w:p w14:paraId="47230060"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24D23DEA"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LuggageAllowanceType</w:t>
            </w:r>
          </w:p>
        </w:tc>
        <w:tc>
          <w:tcPr>
            <w:tcW w:w="2126" w:type="dxa"/>
            <w:tcBorders>
              <w:top w:val="single" w:sz="2" w:space="0" w:color="auto"/>
              <w:left w:val="single" w:sz="2" w:space="0" w:color="auto"/>
              <w:bottom w:val="single" w:sz="2" w:space="0" w:color="auto"/>
              <w:right w:val="single" w:sz="2" w:space="0" w:color="auto"/>
            </w:tcBorders>
          </w:tcPr>
          <w:p w14:paraId="309E081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LuggageAllowanceEnum</w:t>
            </w:r>
          </w:p>
        </w:tc>
        <w:tc>
          <w:tcPr>
            <w:tcW w:w="720" w:type="dxa"/>
            <w:tcBorders>
              <w:top w:val="single" w:sz="2" w:space="0" w:color="auto"/>
              <w:left w:val="single" w:sz="2" w:space="0" w:color="auto"/>
              <w:bottom w:val="single" w:sz="2" w:space="0" w:color="auto"/>
              <w:right w:val="single" w:sz="2" w:space="0" w:color="auto"/>
            </w:tcBorders>
          </w:tcPr>
          <w:p w14:paraId="39A8F1C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151666C" w14:textId="7ABDA9FC" w:rsidR="00133AC5" w:rsidRPr="00A559A0" w:rsidRDefault="00B8605B" w:rsidP="0033215E">
            <w:pPr>
              <w:rPr>
                <w:rFonts w:eastAsia="Times New Roman" w:cs="Arial"/>
                <w:color w:val="0F0F0F"/>
                <w:sz w:val="18"/>
                <w:szCs w:val="24"/>
              </w:rPr>
            </w:pPr>
            <w:r w:rsidRPr="00A559A0">
              <w:rPr>
                <w:rFonts w:eastAsia="Times New Roman" w:cs="Arial"/>
                <w:color w:val="0F0F0F"/>
                <w:sz w:val="18"/>
                <w:szCs w:val="24"/>
              </w:rPr>
              <w:t>Classification du</w:t>
            </w:r>
            <w:r w:rsidR="00133AC5" w:rsidRPr="00A559A0">
              <w:rPr>
                <w:rFonts w:eastAsia="Times New Roman" w:cs="Arial"/>
                <w:color w:val="0F0F0F"/>
                <w:sz w:val="18"/>
                <w:szCs w:val="24"/>
              </w:rPr>
              <w:t xml:space="preserve"> allowance type. See allowed values below.</w:t>
            </w:r>
          </w:p>
          <w:p w14:paraId="4AD2F70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Luggage is to carry on.</w:t>
            </w:r>
          </w:p>
          <w:p w14:paraId="1A5ABCE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unlimited</w:t>
            </w:r>
            <w:r w:rsidRPr="00A559A0">
              <w:rPr>
                <w:rFonts w:eastAsia="Times New Roman" w:cs="Arial"/>
                <w:i/>
                <w:iCs/>
                <w:color w:val="0F0F0F"/>
                <w:sz w:val="18"/>
                <w:szCs w:val="24"/>
              </w:rPr>
              <w:tab/>
              <w:t>Unlimited baggage allowance.</w:t>
            </w:r>
          </w:p>
          <w:p w14:paraId="260EA89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single</w:t>
            </w:r>
            <w:r w:rsidRPr="00A559A0">
              <w:rPr>
                <w:rFonts w:eastAsia="Times New Roman" w:cs="Arial"/>
                <w:i/>
                <w:iCs/>
                <w:color w:val="0F0F0F"/>
                <w:sz w:val="18"/>
                <w:szCs w:val="24"/>
              </w:rPr>
              <w:tab/>
              <w:t>Single bag allowed.</w:t>
            </w:r>
          </w:p>
          <w:p w14:paraId="1B667031"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lastRenderedPageBreak/>
              <w:t>limited</w:t>
            </w:r>
            <w:r w:rsidRPr="00A559A0">
              <w:rPr>
                <w:rFonts w:eastAsia="Times New Roman" w:cs="Arial"/>
                <w:i/>
                <w:iCs/>
                <w:color w:val="0F0F0F"/>
                <w:sz w:val="18"/>
                <w:szCs w:val="24"/>
              </w:rPr>
              <w:tab/>
              <w:t>Baggage limited by restriction.</w:t>
            </w:r>
          </w:p>
        </w:tc>
      </w:tr>
      <w:tr w:rsidR="00133AC5" w:rsidRPr="00A559A0" w14:paraId="2A8DFC01" w14:textId="77777777" w:rsidTr="0033215E">
        <w:tc>
          <w:tcPr>
            <w:tcW w:w="900" w:type="dxa"/>
            <w:tcBorders>
              <w:top w:val="single" w:sz="2" w:space="0" w:color="auto"/>
              <w:left w:val="single" w:sz="2" w:space="0" w:color="auto"/>
              <w:bottom w:val="single" w:sz="2" w:space="0" w:color="auto"/>
              <w:right w:val="single" w:sz="2" w:space="0" w:color="auto"/>
            </w:tcBorders>
          </w:tcPr>
          <w:p w14:paraId="1EAC69A4"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575D76FE"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MaximumNumberOfItems</w:t>
            </w:r>
          </w:p>
        </w:tc>
        <w:tc>
          <w:tcPr>
            <w:tcW w:w="2126" w:type="dxa"/>
            <w:tcBorders>
              <w:top w:val="single" w:sz="2" w:space="0" w:color="auto"/>
              <w:left w:val="single" w:sz="2" w:space="0" w:color="auto"/>
              <w:bottom w:val="single" w:sz="2" w:space="0" w:color="auto"/>
              <w:right w:val="single" w:sz="2" w:space="0" w:color="auto"/>
            </w:tcBorders>
          </w:tcPr>
          <w:p w14:paraId="37AAD3E1"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xsd:nonNegativeInteger</w:t>
            </w:r>
          </w:p>
        </w:tc>
        <w:tc>
          <w:tcPr>
            <w:tcW w:w="720" w:type="dxa"/>
            <w:tcBorders>
              <w:top w:val="single" w:sz="2" w:space="0" w:color="auto"/>
              <w:left w:val="single" w:sz="2" w:space="0" w:color="auto"/>
              <w:bottom w:val="single" w:sz="2" w:space="0" w:color="auto"/>
              <w:right w:val="single" w:sz="2" w:space="0" w:color="auto"/>
            </w:tcBorders>
          </w:tcPr>
          <w:p w14:paraId="2F8F1DE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07B057B"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Number of bags allowed.</w:t>
            </w:r>
          </w:p>
        </w:tc>
      </w:tr>
      <w:tr w:rsidR="00133AC5" w:rsidRPr="00A559A0" w14:paraId="65218958" w14:textId="77777777" w:rsidTr="0033215E">
        <w:tc>
          <w:tcPr>
            <w:tcW w:w="900" w:type="dxa"/>
            <w:tcBorders>
              <w:top w:val="single" w:sz="2" w:space="0" w:color="auto"/>
              <w:left w:val="single" w:sz="2" w:space="0" w:color="auto"/>
              <w:bottom w:val="single" w:sz="2" w:space="0" w:color="auto"/>
              <w:right w:val="single" w:sz="2" w:space="0" w:color="auto"/>
            </w:tcBorders>
          </w:tcPr>
          <w:p w14:paraId="24096E4F"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18D98C2B"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MaximumBagHeight</w:t>
            </w:r>
          </w:p>
        </w:tc>
        <w:tc>
          <w:tcPr>
            <w:tcW w:w="2126" w:type="dxa"/>
            <w:tcBorders>
              <w:top w:val="single" w:sz="2" w:space="0" w:color="auto"/>
              <w:left w:val="single" w:sz="2" w:space="0" w:color="auto"/>
              <w:bottom w:val="single" w:sz="2" w:space="0" w:color="auto"/>
              <w:right w:val="single" w:sz="2" w:space="0" w:color="auto"/>
            </w:tcBorders>
          </w:tcPr>
          <w:p w14:paraId="6CE2FB5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LengthType</w:t>
            </w:r>
          </w:p>
        </w:tc>
        <w:tc>
          <w:tcPr>
            <w:tcW w:w="720" w:type="dxa"/>
            <w:tcBorders>
              <w:top w:val="single" w:sz="2" w:space="0" w:color="auto"/>
              <w:left w:val="single" w:sz="2" w:space="0" w:color="auto"/>
              <w:bottom w:val="single" w:sz="2" w:space="0" w:color="auto"/>
              <w:right w:val="single" w:sz="2" w:space="0" w:color="auto"/>
            </w:tcBorders>
          </w:tcPr>
          <w:p w14:paraId="5AD097B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F590500"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bag height.</w:t>
            </w:r>
          </w:p>
        </w:tc>
      </w:tr>
      <w:tr w:rsidR="00133AC5" w:rsidRPr="00A559A0" w14:paraId="1362E234" w14:textId="77777777" w:rsidTr="0033215E">
        <w:tc>
          <w:tcPr>
            <w:tcW w:w="900" w:type="dxa"/>
            <w:tcBorders>
              <w:top w:val="single" w:sz="2" w:space="0" w:color="auto"/>
              <w:left w:val="single" w:sz="2" w:space="0" w:color="auto"/>
              <w:bottom w:val="single" w:sz="2" w:space="0" w:color="auto"/>
              <w:right w:val="single" w:sz="2" w:space="0" w:color="auto"/>
            </w:tcBorders>
          </w:tcPr>
          <w:p w14:paraId="529EE596"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34DA858F"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MaximumBagWidth</w:t>
            </w:r>
          </w:p>
        </w:tc>
        <w:tc>
          <w:tcPr>
            <w:tcW w:w="2126" w:type="dxa"/>
            <w:tcBorders>
              <w:top w:val="single" w:sz="2" w:space="0" w:color="auto"/>
              <w:left w:val="single" w:sz="2" w:space="0" w:color="auto"/>
              <w:bottom w:val="single" w:sz="2" w:space="0" w:color="auto"/>
              <w:right w:val="single" w:sz="2" w:space="0" w:color="auto"/>
            </w:tcBorders>
          </w:tcPr>
          <w:p w14:paraId="3E427F2A"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LengthType</w:t>
            </w:r>
          </w:p>
        </w:tc>
        <w:tc>
          <w:tcPr>
            <w:tcW w:w="720" w:type="dxa"/>
            <w:tcBorders>
              <w:top w:val="single" w:sz="2" w:space="0" w:color="auto"/>
              <w:left w:val="single" w:sz="2" w:space="0" w:color="auto"/>
              <w:bottom w:val="single" w:sz="2" w:space="0" w:color="auto"/>
              <w:right w:val="single" w:sz="2" w:space="0" w:color="auto"/>
            </w:tcBorders>
          </w:tcPr>
          <w:p w14:paraId="18153B4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1902ED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bag width.</w:t>
            </w:r>
          </w:p>
        </w:tc>
      </w:tr>
      <w:tr w:rsidR="00133AC5" w:rsidRPr="00A559A0" w14:paraId="11B0AFC3" w14:textId="77777777" w:rsidTr="0033215E">
        <w:tc>
          <w:tcPr>
            <w:tcW w:w="900" w:type="dxa"/>
            <w:tcBorders>
              <w:top w:val="single" w:sz="2" w:space="0" w:color="auto"/>
              <w:left w:val="single" w:sz="2" w:space="0" w:color="auto"/>
              <w:bottom w:val="single" w:sz="2" w:space="0" w:color="auto"/>
              <w:right w:val="single" w:sz="2" w:space="0" w:color="auto"/>
            </w:tcBorders>
          </w:tcPr>
          <w:p w14:paraId="538C996A"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53E66983"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MaximumBagDepth</w:t>
            </w:r>
          </w:p>
        </w:tc>
        <w:tc>
          <w:tcPr>
            <w:tcW w:w="2126" w:type="dxa"/>
            <w:tcBorders>
              <w:top w:val="single" w:sz="2" w:space="0" w:color="auto"/>
              <w:left w:val="single" w:sz="2" w:space="0" w:color="auto"/>
              <w:bottom w:val="single" w:sz="2" w:space="0" w:color="auto"/>
              <w:right w:val="single" w:sz="2" w:space="0" w:color="auto"/>
            </w:tcBorders>
          </w:tcPr>
          <w:p w14:paraId="496A9B4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LengthType</w:t>
            </w:r>
          </w:p>
        </w:tc>
        <w:tc>
          <w:tcPr>
            <w:tcW w:w="720" w:type="dxa"/>
            <w:tcBorders>
              <w:top w:val="single" w:sz="2" w:space="0" w:color="auto"/>
              <w:left w:val="single" w:sz="2" w:space="0" w:color="auto"/>
              <w:bottom w:val="single" w:sz="2" w:space="0" w:color="auto"/>
              <w:right w:val="single" w:sz="2" w:space="0" w:color="auto"/>
            </w:tcBorders>
          </w:tcPr>
          <w:p w14:paraId="19D3168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2152EC9"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bag depth.</w:t>
            </w:r>
          </w:p>
        </w:tc>
      </w:tr>
      <w:tr w:rsidR="00133AC5" w:rsidRPr="00A559A0" w14:paraId="616BDD95" w14:textId="77777777" w:rsidTr="0033215E">
        <w:tc>
          <w:tcPr>
            <w:tcW w:w="900" w:type="dxa"/>
            <w:tcBorders>
              <w:top w:val="single" w:sz="2" w:space="0" w:color="auto"/>
              <w:left w:val="single" w:sz="2" w:space="0" w:color="auto"/>
              <w:bottom w:val="single" w:sz="2" w:space="0" w:color="auto"/>
              <w:right w:val="single" w:sz="2" w:space="0" w:color="auto"/>
            </w:tcBorders>
          </w:tcPr>
          <w:p w14:paraId="42537E0B"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18173A4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MaximumBagWeight</w:t>
            </w:r>
          </w:p>
        </w:tc>
        <w:tc>
          <w:tcPr>
            <w:tcW w:w="2126" w:type="dxa"/>
            <w:tcBorders>
              <w:top w:val="single" w:sz="2" w:space="0" w:color="auto"/>
              <w:left w:val="single" w:sz="2" w:space="0" w:color="auto"/>
              <w:bottom w:val="single" w:sz="2" w:space="0" w:color="auto"/>
              <w:right w:val="single" w:sz="2" w:space="0" w:color="auto"/>
            </w:tcBorders>
          </w:tcPr>
          <w:p w14:paraId="4E244854"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WeightType</w:t>
            </w:r>
          </w:p>
        </w:tc>
        <w:tc>
          <w:tcPr>
            <w:tcW w:w="720" w:type="dxa"/>
            <w:tcBorders>
              <w:top w:val="single" w:sz="2" w:space="0" w:color="auto"/>
              <w:left w:val="single" w:sz="2" w:space="0" w:color="auto"/>
              <w:bottom w:val="single" w:sz="2" w:space="0" w:color="auto"/>
              <w:right w:val="single" w:sz="2" w:space="0" w:color="auto"/>
            </w:tcBorders>
          </w:tcPr>
          <w:p w14:paraId="60F7ACB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8AA898E"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Maximum bag weight.</w:t>
            </w:r>
          </w:p>
        </w:tc>
      </w:tr>
      <w:tr w:rsidR="00133AC5" w:rsidRPr="00A559A0" w14:paraId="70168318" w14:textId="77777777" w:rsidTr="0033215E">
        <w:tc>
          <w:tcPr>
            <w:tcW w:w="900" w:type="dxa"/>
            <w:tcBorders>
              <w:top w:val="single" w:sz="2" w:space="0" w:color="auto"/>
              <w:left w:val="single" w:sz="2" w:space="0" w:color="auto"/>
              <w:bottom w:val="single" w:sz="2" w:space="0" w:color="auto"/>
              <w:right w:val="single" w:sz="2" w:space="0" w:color="auto"/>
            </w:tcBorders>
          </w:tcPr>
          <w:p w14:paraId="02208489" w14:textId="77777777" w:rsidR="00133AC5" w:rsidRPr="00A559A0" w:rsidRDefault="00133AC5" w:rsidP="0033215E">
            <w:pPr>
              <w:jc w:val="center"/>
              <w:rPr>
                <w:rFonts w:eastAsia="Times New Roman" w:cs="Arial"/>
                <w:color w:val="0F0F0F"/>
                <w:sz w:val="18"/>
                <w:szCs w:val="24"/>
              </w:rPr>
            </w:pPr>
          </w:p>
        </w:tc>
        <w:tc>
          <w:tcPr>
            <w:tcW w:w="2014" w:type="dxa"/>
            <w:tcBorders>
              <w:top w:val="single" w:sz="2" w:space="0" w:color="auto"/>
              <w:left w:val="single" w:sz="2" w:space="0" w:color="auto"/>
              <w:bottom w:val="single" w:sz="2" w:space="0" w:color="auto"/>
              <w:right w:val="single" w:sz="2" w:space="0" w:color="auto"/>
            </w:tcBorders>
          </w:tcPr>
          <w:p w14:paraId="3489225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TotalWeight</w:t>
            </w:r>
          </w:p>
        </w:tc>
        <w:tc>
          <w:tcPr>
            <w:tcW w:w="2126" w:type="dxa"/>
            <w:tcBorders>
              <w:top w:val="single" w:sz="2" w:space="0" w:color="auto"/>
              <w:left w:val="single" w:sz="2" w:space="0" w:color="auto"/>
              <w:bottom w:val="single" w:sz="2" w:space="0" w:color="auto"/>
              <w:right w:val="single" w:sz="2" w:space="0" w:color="auto"/>
            </w:tcBorders>
          </w:tcPr>
          <w:p w14:paraId="0BF7EBC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WeightType</w:t>
            </w:r>
          </w:p>
        </w:tc>
        <w:tc>
          <w:tcPr>
            <w:tcW w:w="720" w:type="dxa"/>
            <w:tcBorders>
              <w:top w:val="single" w:sz="2" w:space="0" w:color="auto"/>
              <w:left w:val="single" w:sz="2" w:space="0" w:color="auto"/>
              <w:bottom w:val="single" w:sz="2" w:space="0" w:color="auto"/>
              <w:right w:val="single" w:sz="2" w:space="0" w:color="auto"/>
            </w:tcBorders>
          </w:tcPr>
          <w:p w14:paraId="411E1A2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ADDF541"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Total Weight limit of LUGGAGE ALLOWANCE.</w:t>
            </w:r>
          </w:p>
        </w:tc>
      </w:tr>
      <w:tr w:rsidR="00133AC5" w:rsidRPr="00A559A0" w14:paraId="3AF26C33" w14:textId="77777777" w:rsidTr="0033215E">
        <w:tc>
          <w:tcPr>
            <w:tcW w:w="900" w:type="dxa"/>
            <w:tcBorders>
              <w:top w:val="single" w:sz="2" w:space="0" w:color="auto"/>
              <w:left w:val="single" w:sz="2" w:space="0" w:color="auto"/>
              <w:bottom w:val="single" w:sz="2" w:space="0" w:color="auto"/>
              <w:right w:val="single" w:sz="2" w:space="0" w:color="auto"/>
            </w:tcBorders>
          </w:tcPr>
          <w:p w14:paraId="2AB030AC"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44480130"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LuggageChargingBasis</w:t>
            </w:r>
          </w:p>
        </w:tc>
        <w:tc>
          <w:tcPr>
            <w:tcW w:w="2126" w:type="dxa"/>
            <w:tcBorders>
              <w:top w:val="single" w:sz="2" w:space="0" w:color="auto"/>
              <w:left w:val="single" w:sz="2" w:space="0" w:color="auto"/>
              <w:bottom w:val="single" w:sz="2" w:space="0" w:color="auto"/>
              <w:right w:val="single" w:sz="2" w:space="0" w:color="auto"/>
            </w:tcBorders>
          </w:tcPr>
          <w:p w14:paraId="19626BF3"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LuggageChargingBasisEnum</w:t>
            </w:r>
          </w:p>
        </w:tc>
        <w:tc>
          <w:tcPr>
            <w:tcW w:w="720" w:type="dxa"/>
            <w:tcBorders>
              <w:top w:val="single" w:sz="2" w:space="0" w:color="auto"/>
              <w:left w:val="single" w:sz="2" w:space="0" w:color="auto"/>
              <w:bottom w:val="single" w:sz="2" w:space="0" w:color="auto"/>
              <w:right w:val="single" w:sz="2" w:space="0" w:color="auto"/>
            </w:tcBorders>
          </w:tcPr>
          <w:p w14:paraId="6FD4172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6881C43"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Basis on which luggage is charged. See allowed values below.</w:t>
            </w:r>
          </w:p>
          <w:p w14:paraId="1EB1171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free</w:t>
            </w:r>
            <w:r w:rsidRPr="00A559A0">
              <w:rPr>
                <w:rFonts w:eastAsia="Times New Roman" w:cs="Arial"/>
                <w:i/>
                <w:iCs/>
                <w:color w:val="0F0F0F"/>
                <w:sz w:val="18"/>
                <w:szCs w:val="24"/>
              </w:rPr>
              <w:tab/>
              <w:t>Luggage is free.</w:t>
            </w:r>
          </w:p>
          <w:p w14:paraId="0ACEFA7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chargedByItem</w:t>
            </w:r>
            <w:r w:rsidRPr="00A559A0">
              <w:rPr>
                <w:rFonts w:eastAsia="Times New Roman" w:cs="Arial"/>
                <w:i/>
                <w:iCs/>
                <w:color w:val="0F0F0F"/>
                <w:sz w:val="18"/>
                <w:szCs w:val="24"/>
              </w:rPr>
              <w:tab/>
              <w:t>Luggage is charged by item (subject to item size and weight restrictions).</w:t>
            </w:r>
          </w:p>
          <w:p w14:paraId="416C44E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chargedByWeight</w:t>
            </w:r>
            <w:r w:rsidRPr="00A559A0">
              <w:rPr>
                <w:rFonts w:eastAsia="Times New Roman" w:cs="Arial"/>
                <w:i/>
                <w:iCs/>
                <w:color w:val="0F0F0F"/>
                <w:sz w:val="18"/>
                <w:szCs w:val="24"/>
              </w:rPr>
              <w:tab/>
              <w:t>Luggage is charged by weight.</w:t>
            </w:r>
          </w:p>
          <w:p w14:paraId="719D4F26"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Luggage is charge don a different basis</w:t>
            </w:r>
          </w:p>
        </w:tc>
      </w:tr>
    </w:tbl>
    <w:p w14:paraId="012DC310" w14:textId="77777777" w:rsidR="00133AC5" w:rsidRPr="00A559A0" w:rsidRDefault="00133AC5" w:rsidP="00133AC5">
      <w:pPr>
        <w:rPr>
          <w:rFonts w:eastAsia="Times New Roman" w:cs="Arial"/>
          <w:color w:val="0F0F0F"/>
          <w:szCs w:val="24"/>
        </w:rPr>
      </w:pPr>
    </w:p>
    <w:p w14:paraId="53A0EAD1" w14:textId="77777777" w:rsidR="00133AC5" w:rsidRPr="00A559A0" w:rsidRDefault="00133AC5" w:rsidP="00133AC5">
      <w:pPr>
        <w:pStyle w:val="a2"/>
        <w:tabs>
          <w:tab w:val="clear" w:pos="360"/>
          <w:tab w:val="clear" w:pos="500"/>
          <w:tab w:val="clear" w:pos="720"/>
        </w:tabs>
        <w:ind w:left="499" w:hanging="499"/>
        <w:jc w:val="both"/>
      </w:pPr>
      <w:bookmarkStart w:id="319" w:name="_Toc86936190"/>
      <w:r w:rsidRPr="00A559A0">
        <w:rPr>
          <w:rFonts w:cs="Arial"/>
        </w:rPr>
        <w:t>Usage Parameter: Booking – Attributes</w:t>
      </w:r>
      <w:bookmarkEnd w:id="319"/>
    </w:p>
    <w:p w14:paraId="5F5D41FF" w14:textId="71BFF0D3" w:rsidR="00133AC5" w:rsidRPr="00A559A0" w:rsidRDefault="00133AC5" w:rsidP="00133AC5">
      <w:pPr>
        <w:pStyle w:val="a3"/>
        <w:tabs>
          <w:tab w:val="clear" w:pos="640"/>
          <w:tab w:val="clear" w:pos="720"/>
          <w:tab w:val="clear" w:pos="880"/>
        </w:tabs>
        <w:spacing w:before="240"/>
        <w:ind w:left="641" w:hanging="641"/>
        <w:jc w:val="both"/>
      </w:pPr>
      <w:bookmarkStart w:id="320" w:name="_Toc86936191"/>
      <w:r w:rsidRPr="00A559A0">
        <w:rPr>
          <w:rFonts w:cs="Arial"/>
        </w:rPr>
        <w:t xml:space="preserve">PurchaseWindow – </w:t>
      </w:r>
      <w:bookmarkStart w:id="321" w:name="BKM_B53AEFE1_B961_4aaf_89CC_F7FD8606E03B"/>
      <w:bookmarkEnd w:id="318"/>
      <w:r w:rsidR="00B9651A" w:rsidRPr="00A559A0">
        <w:rPr>
          <w:rFonts w:cs="Arial"/>
        </w:rPr>
        <w:t>Element</w:t>
      </w:r>
      <w:bookmarkEnd w:id="320"/>
    </w:p>
    <w:p w14:paraId="17B9B26C"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Period in which the product shall be purchased.</w:t>
      </w:r>
    </w:p>
    <w:p w14:paraId="49FEAA75" w14:textId="04D07E6E" w:rsidR="00133AC5" w:rsidRPr="00A559A0" w:rsidRDefault="00133AC5" w:rsidP="00133AC5">
      <w:pPr>
        <w:pStyle w:val="Tabletitle"/>
        <w:pageBreakBefore/>
        <w:rPr>
          <w:rFonts w:cs="Arial"/>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24</w:t>
      </w:r>
      <w:r w:rsidRPr="00A559A0">
        <w:rPr>
          <w:rFonts w:cs="Arial"/>
        </w:rPr>
        <w:fldChar w:fldCharType="end"/>
      </w:r>
      <w:r w:rsidRPr="00A559A0">
        <w:rPr>
          <w:rFonts w:cs="Arial"/>
        </w:rPr>
        <w:t xml:space="preserve"> – </w:t>
      </w:r>
      <w:r w:rsidRPr="00A559A0">
        <w:rPr>
          <w:rFonts w:cs="Arial"/>
          <w:i/>
        </w:rPr>
        <w:t>PurchaseWindow</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31"/>
        <w:gridCol w:w="2126"/>
        <w:gridCol w:w="1003"/>
        <w:gridCol w:w="4140"/>
      </w:tblGrid>
      <w:tr w:rsidR="00133AC5" w:rsidRPr="00A559A0" w14:paraId="39BEA357"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9DE2072"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731" w:type="dxa"/>
            <w:tcBorders>
              <w:top w:val="single" w:sz="2" w:space="0" w:color="auto"/>
              <w:left w:val="single" w:sz="2" w:space="0" w:color="auto"/>
              <w:bottom w:val="single" w:sz="2" w:space="0" w:color="auto"/>
              <w:right w:val="single" w:sz="2" w:space="0" w:color="auto"/>
            </w:tcBorders>
            <w:shd w:val="clear" w:color="auto" w:fill="E6E6E6"/>
          </w:tcPr>
          <w:p w14:paraId="698F9C5D"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456E8BA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03" w:type="dxa"/>
            <w:tcBorders>
              <w:top w:val="single" w:sz="2" w:space="0" w:color="auto"/>
              <w:left w:val="single" w:sz="2" w:space="0" w:color="auto"/>
              <w:bottom w:val="single" w:sz="2" w:space="0" w:color="auto"/>
              <w:right w:val="single" w:sz="2" w:space="0" w:color="auto"/>
            </w:tcBorders>
            <w:shd w:val="clear" w:color="auto" w:fill="E6E6E6"/>
          </w:tcPr>
          <w:p w14:paraId="3CF066C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DA3A35A"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3E448747"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18D0CF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731" w:type="dxa"/>
            <w:tcBorders>
              <w:top w:val="single" w:sz="2" w:space="0" w:color="auto"/>
              <w:left w:val="single" w:sz="2" w:space="0" w:color="auto"/>
              <w:bottom w:val="single" w:sz="2" w:space="0" w:color="auto"/>
              <w:right w:val="single" w:sz="2" w:space="0" w:color="auto"/>
            </w:tcBorders>
            <w:shd w:val="clear" w:color="auto" w:fill="FFFFFF"/>
          </w:tcPr>
          <w:p w14:paraId="7B36F05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26" w:type="dxa"/>
            <w:tcBorders>
              <w:top w:val="single" w:sz="2" w:space="0" w:color="auto"/>
              <w:left w:val="single" w:sz="2" w:space="0" w:color="auto"/>
              <w:bottom w:val="single" w:sz="2" w:space="0" w:color="auto"/>
              <w:right w:val="single" w:sz="2" w:space="0" w:color="auto"/>
            </w:tcBorders>
            <w:shd w:val="clear" w:color="auto" w:fill="FFFFFF"/>
          </w:tcPr>
          <w:p w14:paraId="05B00611"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UsageParameter</w:t>
            </w:r>
          </w:p>
        </w:tc>
        <w:tc>
          <w:tcPr>
            <w:tcW w:w="1003" w:type="dxa"/>
            <w:tcBorders>
              <w:top w:val="single" w:sz="2" w:space="0" w:color="auto"/>
              <w:left w:val="single" w:sz="2" w:space="0" w:color="auto"/>
              <w:bottom w:val="single" w:sz="2" w:space="0" w:color="auto"/>
              <w:right w:val="single" w:sz="2" w:space="0" w:color="auto"/>
            </w:tcBorders>
            <w:shd w:val="clear" w:color="auto" w:fill="FFFFFF"/>
          </w:tcPr>
          <w:p w14:paraId="4CE56B6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18563539" w14:textId="10164DE0"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PURCHASE WINDOW</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5C089463" w14:textId="77777777" w:rsidTr="0033215E">
        <w:tc>
          <w:tcPr>
            <w:tcW w:w="900" w:type="dxa"/>
            <w:tcBorders>
              <w:top w:val="single" w:sz="2" w:space="0" w:color="auto"/>
              <w:left w:val="single" w:sz="2" w:space="0" w:color="auto"/>
              <w:bottom w:val="single" w:sz="2" w:space="0" w:color="auto"/>
              <w:right w:val="single" w:sz="2" w:space="0" w:color="auto"/>
            </w:tcBorders>
          </w:tcPr>
          <w:p w14:paraId="660671C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731" w:type="dxa"/>
            <w:tcBorders>
              <w:top w:val="single" w:sz="2" w:space="0" w:color="auto"/>
              <w:left w:val="single" w:sz="2" w:space="0" w:color="auto"/>
              <w:bottom w:val="single" w:sz="2" w:space="0" w:color="auto"/>
              <w:right w:val="single" w:sz="2" w:space="0" w:color="auto"/>
            </w:tcBorders>
          </w:tcPr>
          <w:p w14:paraId="2047C7F8"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26" w:type="dxa"/>
            <w:tcBorders>
              <w:top w:val="single" w:sz="2" w:space="0" w:color="auto"/>
              <w:left w:val="single" w:sz="2" w:space="0" w:color="auto"/>
              <w:bottom w:val="single" w:sz="2" w:space="0" w:color="auto"/>
              <w:right w:val="single" w:sz="2" w:space="0" w:color="auto"/>
            </w:tcBorders>
          </w:tcPr>
          <w:p w14:paraId="7CCF456A"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PurchaseWindowIdType</w:t>
            </w:r>
          </w:p>
        </w:tc>
        <w:tc>
          <w:tcPr>
            <w:tcW w:w="1003" w:type="dxa"/>
            <w:tcBorders>
              <w:top w:val="single" w:sz="2" w:space="0" w:color="auto"/>
              <w:left w:val="single" w:sz="2" w:space="0" w:color="auto"/>
              <w:bottom w:val="single" w:sz="2" w:space="0" w:color="auto"/>
              <w:right w:val="single" w:sz="2" w:space="0" w:color="auto"/>
            </w:tcBorders>
          </w:tcPr>
          <w:p w14:paraId="36A6E8E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3C42717D" w14:textId="3AD733BE"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PURCHASE WINDOW.</w:t>
            </w:r>
          </w:p>
        </w:tc>
      </w:tr>
      <w:tr w:rsidR="00133AC5" w:rsidRPr="00A559A0" w14:paraId="785512AE" w14:textId="77777777" w:rsidTr="0033215E">
        <w:tc>
          <w:tcPr>
            <w:tcW w:w="900" w:type="dxa"/>
            <w:tcBorders>
              <w:top w:val="single" w:sz="2" w:space="0" w:color="auto"/>
              <w:left w:val="single" w:sz="2" w:space="0" w:color="auto"/>
              <w:bottom w:val="single" w:sz="2" w:space="0" w:color="auto"/>
              <w:right w:val="single" w:sz="2" w:space="0" w:color="auto"/>
            </w:tcBorders>
          </w:tcPr>
          <w:p w14:paraId="50317AD9"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731" w:type="dxa"/>
            <w:tcBorders>
              <w:top w:val="single" w:sz="2" w:space="0" w:color="auto"/>
              <w:left w:val="single" w:sz="2" w:space="0" w:color="auto"/>
              <w:bottom w:val="single" w:sz="2" w:space="0" w:color="auto"/>
              <w:right w:val="single" w:sz="2" w:space="0" w:color="auto"/>
            </w:tcBorders>
          </w:tcPr>
          <w:p w14:paraId="1542AB5B"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PurchaseAction</w:t>
            </w:r>
          </w:p>
        </w:tc>
        <w:tc>
          <w:tcPr>
            <w:tcW w:w="2126" w:type="dxa"/>
            <w:tcBorders>
              <w:top w:val="single" w:sz="2" w:space="0" w:color="auto"/>
              <w:left w:val="single" w:sz="2" w:space="0" w:color="auto"/>
              <w:bottom w:val="single" w:sz="2" w:space="0" w:color="auto"/>
              <w:right w:val="single" w:sz="2" w:space="0" w:color="auto"/>
            </w:tcBorders>
          </w:tcPr>
          <w:p w14:paraId="39B47157"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PurchaseActionEnum</w:t>
            </w:r>
          </w:p>
        </w:tc>
        <w:tc>
          <w:tcPr>
            <w:tcW w:w="1003" w:type="dxa"/>
            <w:tcBorders>
              <w:top w:val="single" w:sz="2" w:space="0" w:color="auto"/>
              <w:left w:val="single" w:sz="2" w:space="0" w:color="auto"/>
              <w:bottom w:val="single" w:sz="2" w:space="0" w:color="auto"/>
              <w:right w:val="single" w:sz="2" w:space="0" w:color="auto"/>
            </w:tcBorders>
          </w:tcPr>
          <w:p w14:paraId="5A6CE1A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E1AD091" w14:textId="4E262294"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Action governed by Purchase Window. The default value is ‘</w:t>
            </w:r>
            <w:r w:rsidRPr="00A559A0">
              <w:rPr>
                <w:rFonts w:eastAsia="Times New Roman" w:cs="Arial"/>
                <w:i/>
                <w:color w:val="0F0F0F"/>
                <w:sz w:val="18"/>
                <w:szCs w:val="24"/>
              </w:rPr>
              <w:t>purchase’</w:t>
            </w:r>
            <w:r w:rsidRPr="00A559A0">
              <w:rPr>
                <w:rFonts w:eastAsia="Times New Roman" w:cs="Arial"/>
                <w:color w:val="0F0F0F"/>
                <w:sz w:val="18"/>
                <w:szCs w:val="24"/>
              </w:rPr>
              <w:t xml:space="preserve">. See allowed values below. </w:t>
            </w:r>
          </w:p>
          <w:p w14:paraId="05C003E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purchase</w:t>
            </w:r>
            <w:r w:rsidRPr="00A559A0">
              <w:rPr>
                <w:rFonts w:eastAsia="Times New Roman" w:cs="Arial"/>
                <w:i/>
                <w:iCs/>
                <w:color w:val="0F0F0F"/>
                <w:sz w:val="18"/>
                <w:szCs w:val="24"/>
              </w:rPr>
              <w:tab/>
              <w:t>Purchase</w:t>
            </w:r>
          </w:p>
          <w:p w14:paraId="326345E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orderWithoutPayment</w:t>
            </w:r>
            <w:r w:rsidRPr="00A559A0">
              <w:rPr>
                <w:rFonts w:eastAsia="Times New Roman" w:cs="Arial"/>
                <w:i/>
                <w:iCs/>
                <w:color w:val="0F0F0F"/>
                <w:sz w:val="18"/>
                <w:szCs w:val="24"/>
              </w:rPr>
              <w:tab/>
              <w:t>Order without payment</w:t>
            </w:r>
          </w:p>
          <w:p w14:paraId="257CBE1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reserve</w:t>
            </w:r>
            <w:r w:rsidRPr="00A559A0">
              <w:rPr>
                <w:rFonts w:eastAsia="Times New Roman" w:cs="Arial"/>
                <w:i/>
                <w:iCs/>
                <w:color w:val="0F0F0F"/>
                <w:sz w:val="18"/>
                <w:szCs w:val="24"/>
              </w:rPr>
              <w:tab/>
              <w:t>Reserve</w:t>
            </w:r>
          </w:p>
          <w:p w14:paraId="3D94C9F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payForPreviousOrder</w:t>
            </w:r>
            <w:r w:rsidRPr="00A559A0">
              <w:rPr>
                <w:rFonts w:eastAsia="Times New Roman" w:cs="Arial"/>
                <w:i/>
                <w:iCs/>
                <w:color w:val="0F0F0F"/>
                <w:sz w:val="18"/>
                <w:szCs w:val="24"/>
              </w:rPr>
              <w:tab/>
              <w:t>Pay for pervious order</w:t>
            </w:r>
          </w:p>
          <w:p w14:paraId="101544F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subscribe</w:t>
            </w:r>
            <w:r w:rsidRPr="00A559A0">
              <w:rPr>
                <w:rFonts w:eastAsia="Times New Roman" w:cs="Arial"/>
                <w:i/>
                <w:iCs/>
                <w:color w:val="0F0F0F"/>
                <w:sz w:val="18"/>
                <w:szCs w:val="24"/>
              </w:rPr>
              <w:tab/>
              <w:t>Set up subscription.</w:t>
            </w:r>
          </w:p>
          <w:p w14:paraId="1B0302E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payInstallment</w:t>
            </w:r>
            <w:r w:rsidRPr="00A559A0">
              <w:rPr>
                <w:rFonts w:eastAsia="Times New Roman" w:cs="Arial"/>
                <w:i/>
                <w:iCs/>
                <w:color w:val="0F0F0F"/>
                <w:sz w:val="18"/>
                <w:szCs w:val="24"/>
              </w:rPr>
              <w:tab/>
              <w:t>Pay subscription installment.</w:t>
            </w:r>
          </w:p>
          <w:p w14:paraId="5D9355F2"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w:t>
            </w:r>
          </w:p>
        </w:tc>
      </w:tr>
      <w:tr w:rsidR="00133AC5" w:rsidRPr="00A559A0" w14:paraId="69ED947C" w14:textId="77777777" w:rsidTr="0033215E">
        <w:tc>
          <w:tcPr>
            <w:tcW w:w="900" w:type="dxa"/>
            <w:tcBorders>
              <w:top w:val="single" w:sz="2" w:space="0" w:color="auto"/>
              <w:left w:val="single" w:sz="2" w:space="0" w:color="auto"/>
              <w:bottom w:val="single" w:sz="2" w:space="0" w:color="auto"/>
              <w:right w:val="single" w:sz="2" w:space="0" w:color="auto"/>
            </w:tcBorders>
          </w:tcPr>
          <w:p w14:paraId="72BAA162"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731" w:type="dxa"/>
            <w:tcBorders>
              <w:top w:val="single" w:sz="2" w:space="0" w:color="auto"/>
              <w:left w:val="single" w:sz="2" w:space="0" w:color="auto"/>
              <w:bottom w:val="single" w:sz="2" w:space="0" w:color="auto"/>
              <w:right w:val="single" w:sz="2" w:space="0" w:color="auto"/>
            </w:tcBorders>
          </w:tcPr>
          <w:p w14:paraId="7CCE1652"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PurchaseWhen</w:t>
            </w:r>
          </w:p>
        </w:tc>
        <w:tc>
          <w:tcPr>
            <w:tcW w:w="2126" w:type="dxa"/>
            <w:tcBorders>
              <w:top w:val="single" w:sz="2" w:space="0" w:color="auto"/>
              <w:left w:val="single" w:sz="2" w:space="0" w:color="auto"/>
              <w:bottom w:val="single" w:sz="2" w:space="0" w:color="auto"/>
              <w:right w:val="single" w:sz="2" w:space="0" w:color="auto"/>
            </w:tcBorders>
          </w:tcPr>
          <w:p w14:paraId="093B536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PurchaseWhenEnum</w:t>
            </w:r>
          </w:p>
        </w:tc>
        <w:tc>
          <w:tcPr>
            <w:tcW w:w="1003" w:type="dxa"/>
            <w:tcBorders>
              <w:top w:val="single" w:sz="2" w:space="0" w:color="auto"/>
              <w:left w:val="single" w:sz="2" w:space="0" w:color="auto"/>
              <w:bottom w:val="single" w:sz="2" w:space="0" w:color="auto"/>
              <w:right w:val="single" w:sz="2" w:space="0" w:color="auto"/>
            </w:tcBorders>
          </w:tcPr>
          <w:p w14:paraId="43FA995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FDA588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When purchase may be made. See Part1 for allowed values.</w:t>
            </w:r>
          </w:p>
          <w:p w14:paraId="76841C4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advanceOnly</w:t>
            </w:r>
            <w:r w:rsidRPr="00A559A0">
              <w:rPr>
                <w:rFonts w:eastAsia="Times New Roman" w:cs="Arial"/>
                <w:i/>
                <w:iCs/>
                <w:color w:val="0F0F0F"/>
                <w:sz w:val="18"/>
                <w:szCs w:val="24"/>
              </w:rPr>
              <w:tab/>
              <w:t>Purchase may only be made in advance.</w:t>
            </w:r>
          </w:p>
          <w:p w14:paraId="453D776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untilPreviousDay</w:t>
            </w:r>
            <w:r w:rsidRPr="00A559A0">
              <w:rPr>
                <w:rFonts w:eastAsia="Times New Roman" w:cs="Arial"/>
                <w:i/>
                <w:iCs/>
                <w:color w:val="0F0F0F"/>
                <w:sz w:val="18"/>
                <w:szCs w:val="24"/>
              </w:rPr>
              <w:tab/>
              <w:t>Purchase may only be made in advance up until the day previous to travel.</w:t>
            </w:r>
          </w:p>
          <w:p w14:paraId="621B943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dayOfTravelOnly</w:t>
            </w:r>
            <w:r w:rsidRPr="00A559A0">
              <w:rPr>
                <w:rFonts w:eastAsia="Times New Roman" w:cs="Arial"/>
                <w:i/>
                <w:iCs/>
                <w:color w:val="0F0F0F"/>
                <w:sz w:val="18"/>
                <w:szCs w:val="24"/>
              </w:rPr>
              <w:tab/>
              <w:t>Purchase may only be made on day of travel.</w:t>
            </w:r>
          </w:p>
          <w:p w14:paraId="5713143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advanceAndDayOfTravel</w:t>
            </w:r>
            <w:r w:rsidRPr="00A559A0">
              <w:rPr>
                <w:rFonts w:eastAsia="Times New Roman" w:cs="Arial"/>
                <w:i/>
                <w:iCs/>
                <w:color w:val="0F0F0F"/>
                <w:sz w:val="18"/>
                <w:szCs w:val="24"/>
              </w:rPr>
              <w:tab/>
              <w:t>Purchase may be made in advance or on day of travel.</w:t>
            </w:r>
          </w:p>
          <w:p w14:paraId="11FA9DC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timeOfTravelOnly</w:t>
            </w:r>
            <w:r w:rsidRPr="00A559A0">
              <w:rPr>
                <w:rFonts w:eastAsia="Times New Roman" w:cs="Arial"/>
                <w:i/>
                <w:iCs/>
                <w:color w:val="0F0F0F"/>
                <w:sz w:val="18"/>
                <w:szCs w:val="24"/>
              </w:rPr>
              <w:tab/>
              <w:t>Purchase may only be made at time of travel.</w:t>
            </w:r>
          </w:p>
          <w:p w14:paraId="5684A0EE" w14:textId="280979E2"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subscriptionChargeMoment</w:t>
            </w:r>
            <w:r w:rsidRPr="00A559A0">
              <w:rPr>
                <w:rFonts w:eastAsia="Times New Roman" w:cs="Arial"/>
                <w:i/>
                <w:iCs/>
                <w:color w:val="0F0F0F"/>
                <w:sz w:val="18"/>
                <w:szCs w:val="24"/>
              </w:rPr>
              <w:tab/>
              <w:t xml:space="preserve">Purchase may made at one of the agreed charging moments for a subscription. advance. </w:t>
            </w:r>
          </w:p>
          <w:p w14:paraId="391EB409"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limitation on who may make a booking.</w:t>
            </w:r>
          </w:p>
        </w:tc>
      </w:tr>
      <w:tr w:rsidR="00133AC5" w:rsidRPr="00A559A0" w14:paraId="0C834494" w14:textId="77777777" w:rsidTr="0033215E">
        <w:tc>
          <w:tcPr>
            <w:tcW w:w="900" w:type="dxa"/>
            <w:tcBorders>
              <w:top w:val="single" w:sz="2" w:space="0" w:color="auto"/>
              <w:left w:val="single" w:sz="2" w:space="0" w:color="auto"/>
              <w:bottom w:val="single" w:sz="2" w:space="0" w:color="auto"/>
              <w:right w:val="single" w:sz="2" w:space="0" w:color="auto"/>
            </w:tcBorders>
          </w:tcPr>
          <w:p w14:paraId="5A66435E" w14:textId="77777777" w:rsidR="00133AC5" w:rsidRPr="00A559A0" w:rsidRDefault="00133AC5" w:rsidP="0033215E">
            <w:pPr>
              <w:jc w:val="center"/>
              <w:rPr>
                <w:rFonts w:eastAsia="Times New Roman" w:cs="Arial"/>
                <w:color w:val="0F0F0F"/>
                <w:sz w:val="18"/>
                <w:szCs w:val="24"/>
              </w:rPr>
            </w:pPr>
          </w:p>
        </w:tc>
        <w:tc>
          <w:tcPr>
            <w:tcW w:w="1731" w:type="dxa"/>
            <w:tcBorders>
              <w:top w:val="single" w:sz="2" w:space="0" w:color="auto"/>
              <w:left w:val="single" w:sz="2" w:space="0" w:color="auto"/>
              <w:bottom w:val="single" w:sz="2" w:space="0" w:color="auto"/>
              <w:right w:val="single" w:sz="2" w:space="0" w:color="auto"/>
            </w:tcBorders>
          </w:tcPr>
          <w:p w14:paraId="203363B0"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LatestTime</w:t>
            </w:r>
          </w:p>
        </w:tc>
        <w:tc>
          <w:tcPr>
            <w:tcW w:w="2126" w:type="dxa"/>
            <w:tcBorders>
              <w:top w:val="single" w:sz="2" w:space="0" w:color="auto"/>
              <w:left w:val="single" w:sz="2" w:space="0" w:color="auto"/>
              <w:bottom w:val="single" w:sz="2" w:space="0" w:color="auto"/>
              <w:right w:val="single" w:sz="2" w:space="0" w:color="auto"/>
            </w:tcBorders>
          </w:tcPr>
          <w:p w14:paraId="6E84180C"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xsd:duration</w:t>
            </w:r>
          </w:p>
        </w:tc>
        <w:tc>
          <w:tcPr>
            <w:tcW w:w="1003" w:type="dxa"/>
            <w:tcBorders>
              <w:top w:val="single" w:sz="2" w:space="0" w:color="auto"/>
              <w:left w:val="single" w:sz="2" w:space="0" w:color="auto"/>
              <w:bottom w:val="single" w:sz="2" w:space="0" w:color="auto"/>
              <w:right w:val="single" w:sz="2" w:space="0" w:color="auto"/>
            </w:tcBorders>
          </w:tcPr>
          <w:p w14:paraId="5C9B7EA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4564433" w14:textId="77777777" w:rsidR="00133AC5" w:rsidRPr="00A559A0" w:rsidRDefault="00133AC5" w:rsidP="0033215E">
            <w:pPr>
              <w:rPr>
                <w:rFonts w:eastAsia="Times New Roman" w:cs="Arial"/>
                <w:sz w:val="18"/>
                <w:szCs w:val="24"/>
              </w:rPr>
            </w:pPr>
            <w:r w:rsidRPr="00A559A0">
              <w:rPr>
                <w:rFonts w:eastAsia="Times New Roman" w:cs="Arial"/>
                <w:sz w:val="18"/>
                <w:szCs w:val="24"/>
              </w:rPr>
              <w:t>Latest time on specified last day when ticket can be purchased.</w:t>
            </w:r>
          </w:p>
        </w:tc>
      </w:tr>
      <w:tr w:rsidR="00133AC5" w:rsidRPr="00A559A0" w14:paraId="6517B8F5" w14:textId="77777777" w:rsidTr="0033215E">
        <w:tc>
          <w:tcPr>
            <w:tcW w:w="900" w:type="dxa"/>
            <w:tcBorders>
              <w:top w:val="single" w:sz="2" w:space="0" w:color="auto"/>
              <w:left w:val="single" w:sz="2" w:space="0" w:color="auto"/>
              <w:bottom w:val="single" w:sz="2" w:space="0" w:color="auto"/>
              <w:right w:val="single" w:sz="2" w:space="0" w:color="auto"/>
            </w:tcBorders>
          </w:tcPr>
          <w:p w14:paraId="22EA9265" w14:textId="77777777" w:rsidR="00133AC5" w:rsidRPr="00A559A0" w:rsidRDefault="00133AC5" w:rsidP="0033215E">
            <w:pPr>
              <w:jc w:val="center"/>
              <w:rPr>
                <w:rFonts w:eastAsia="Times New Roman" w:cs="Arial"/>
                <w:color w:val="0F0F0F"/>
                <w:sz w:val="18"/>
                <w:szCs w:val="24"/>
              </w:rPr>
            </w:pPr>
          </w:p>
        </w:tc>
        <w:tc>
          <w:tcPr>
            <w:tcW w:w="1731" w:type="dxa"/>
            <w:tcBorders>
              <w:top w:val="single" w:sz="2" w:space="0" w:color="auto"/>
              <w:left w:val="single" w:sz="2" w:space="0" w:color="auto"/>
              <w:bottom w:val="single" w:sz="2" w:space="0" w:color="auto"/>
              <w:right w:val="single" w:sz="2" w:space="0" w:color="auto"/>
            </w:tcBorders>
          </w:tcPr>
          <w:p w14:paraId="1BFF021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MinimumPeriodBeforeDeparture</w:t>
            </w:r>
          </w:p>
        </w:tc>
        <w:tc>
          <w:tcPr>
            <w:tcW w:w="2126" w:type="dxa"/>
            <w:tcBorders>
              <w:top w:val="single" w:sz="2" w:space="0" w:color="auto"/>
              <w:left w:val="single" w:sz="2" w:space="0" w:color="auto"/>
              <w:bottom w:val="single" w:sz="2" w:space="0" w:color="auto"/>
              <w:right w:val="single" w:sz="2" w:space="0" w:color="auto"/>
            </w:tcBorders>
          </w:tcPr>
          <w:p w14:paraId="2100C8B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xsd:duration</w:t>
            </w:r>
          </w:p>
        </w:tc>
        <w:tc>
          <w:tcPr>
            <w:tcW w:w="1003" w:type="dxa"/>
            <w:tcBorders>
              <w:top w:val="single" w:sz="2" w:space="0" w:color="auto"/>
              <w:left w:val="single" w:sz="2" w:space="0" w:color="auto"/>
              <w:bottom w:val="single" w:sz="2" w:space="0" w:color="auto"/>
              <w:right w:val="single" w:sz="2" w:space="0" w:color="auto"/>
            </w:tcBorders>
          </w:tcPr>
          <w:p w14:paraId="3620AE1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EC4204C"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Minimum duration before departure that ticket may be purchased.</w:t>
            </w:r>
          </w:p>
        </w:tc>
      </w:tr>
      <w:tr w:rsidR="00133AC5" w:rsidRPr="00A559A0" w14:paraId="7B5A8D41" w14:textId="77777777" w:rsidTr="0033215E">
        <w:tc>
          <w:tcPr>
            <w:tcW w:w="900" w:type="dxa"/>
            <w:tcBorders>
              <w:top w:val="single" w:sz="2" w:space="0" w:color="auto"/>
              <w:left w:val="single" w:sz="2" w:space="0" w:color="auto"/>
              <w:bottom w:val="single" w:sz="2" w:space="0" w:color="auto"/>
              <w:right w:val="single" w:sz="2" w:space="0" w:color="auto"/>
            </w:tcBorders>
          </w:tcPr>
          <w:p w14:paraId="5A1F756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731" w:type="dxa"/>
            <w:tcBorders>
              <w:top w:val="single" w:sz="2" w:space="0" w:color="auto"/>
              <w:left w:val="single" w:sz="2" w:space="0" w:color="auto"/>
              <w:bottom w:val="single" w:sz="2" w:space="0" w:color="auto"/>
              <w:right w:val="single" w:sz="2" w:space="0" w:color="auto"/>
            </w:tcBorders>
          </w:tcPr>
          <w:p w14:paraId="03E8E26B"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MinimumPeriodIntervalRef</w:t>
            </w:r>
          </w:p>
        </w:tc>
        <w:tc>
          <w:tcPr>
            <w:tcW w:w="2126" w:type="dxa"/>
            <w:tcBorders>
              <w:top w:val="single" w:sz="2" w:space="0" w:color="auto"/>
              <w:left w:val="single" w:sz="2" w:space="0" w:color="auto"/>
              <w:bottom w:val="single" w:sz="2" w:space="0" w:color="auto"/>
              <w:right w:val="single" w:sz="2" w:space="0" w:color="auto"/>
            </w:tcBorders>
          </w:tcPr>
          <w:p w14:paraId="1842D41A"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TimeIntervalRef</w:t>
            </w:r>
          </w:p>
        </w:tc>
        <w:tc>
          <w:tcPr>
            <w:tcW w:w="1003" w:type="dxa"/>
            <w:tcBorders>
              <w:top w:val="single" w:sz="2" w:space="0" w:color="auto"/>
              <w:left w:val="single" w:sz="2" w:space="0" w:color="auto"/>
              <w:bottom w:val="single" w:sz="2" w:space="0" w:color="auto"/>
              <w:right w:val="single" w:sz="2" w:space="0" w:color="auto"/>
            </w:tcBorders>
          </w:tcPr>
          <w:p w14:paraId="56CFA9E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7B52508" w14:textId="77777777" w:rsidR="00133AC5" w:rsidRPr="00A559A0" w:rsidRDefault="00133AC5" w:rsidP="0033215E">
            <w:pPr>
              <w:rPr>
                <w:rFonts w:eastAsia="Times New Roman" w:cs="Arial"/>
                <w:sz w:val="18"/>
                <w:szCs w:val="24"/>
              </w:rPr>
            </w:pPr>
            <w:r w:rsidRPr="00A559A0">
              <w:rPr>
                <w:rFonts w:eastAsia="Times New Roman" w:cs="Arial"/>
                <w:sz w:val="18"/>
                <w:szCs w:val="24"/>
              </w:rPr>
              <w:t>Minimum period before departure that purchase shall be made - as arbitrary interval.</w:t>
            </w:r>
          </w:p>
        </w:tc>
      </w:tr>
      <w:tr w:rsidR="00133AC5" w:rsidRPr="00A559A0" w14:paraId="63443D0D" w14:textId="77777777" w:rsidTr="0033215E">
        <w:tc>
          <w:tcPr>
            <w:tcW w:w="900" w:type="dxa"/>
            <w:tcBorders>
              <w:top w:val="single" w:sz="2" w:space="0" w:color="auto"/>
              <w:left w:val="single" w:sz="2" w:space="0" w:color="auto"/>
              <w:bottom w:val="single" w:sz="2" w:space="0" w:color="auto"/>
              <w:right w:val="single" w:sz="2" w:space="0" w:color="auto"/>
            </w:tcBorders>
          </w:tcPr>
          <w:p w14:paraId="5BE9DF70" w14:textId="77777777" w:rsidR="00133AC5" w:rsidRPr="00A559A0" w:rsidRDefault="00133AC5" w:rsidP="0033215E">
            <w:pPr>
              <w:jc w:val="center"/>
              <w:rPr>
                <w:rFonts w:eastAsia="Times New Roman" w:cs="Arial"/>
                <w:color w:val="0F0F0F"/>
                <w:sz w:val="18"/>
                <w:szCs w:val="24"/>
              </w:rPr>
            </w:pPr>
          </w:p>
        </w:tc>
        <w:tc>
          <w:tcPr>
            <w:tcW w:w="1731" w:type="dxa"/>
            <w:tcBorders>
              <w:top w:val="single" w:sz="2" w:space="0" w:color="auto"/>
              <w:left w:val="single" w:sz="2" w:space="0" w:color="auto"/>
              <w:bottom w:val="single" w:sz="2" w:space="0" w:color="auto"/>
              <w:right w:val="single" w:sz="2" w:space="0" w:color="auto"/>
            </w:tcBorders>
          </w:tcPr>
          <w:p w14:paraId="362DAA0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MaximumPeriodBeforeDeparture</w:t>
            </w:r>
          </w:p>
        </w:tc>
        <w:tc>
          <w:tcPr>
            <w:tcW w:w="2126" w:type="dxa"/>
            <w:tcBorders>
              <w:top w:val="single" w:sz="2" w:space="0" w:color="auto"/>
              <w:left w:val="single" w:sz="2" w:space="0" w:color="auto"/>
              <w:bottom w:val="single" w:sz="2" w:space="0" w:color="auto"/>
              <w:right w:val="single" w:sz="2" w:space="0" w:color="auto"/>
            </w:tcBorders>
          </w:tcPr>
          <w:p w14:paraId="10E075F5"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xsd:duration</w:t>
            </w:r>
          </w:p>
        </w:tc>
        <w:tc>
          <w:tcPr>
            <w:tcW w:w="1003" w:type="dxa"/>
            <w:tcBorders>
              <w:top w:val="single" w:sz="2" w:space="0" w:color="auto"/>
              <w:left w:val="single" w:sz="2" w:space="0" w:color="auto"/>
              <w:bottom w:val="single" w:sz="2" w:space="0" w:color="auto"/>
              <w:right w:val="single" w:sz="2" w:space="0" w:color="auto"/>
            </w:tcBorders>
          </w:tcPr>
          <w:p w14:paraId="0E1A005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68ABB68"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Maximum duration before departure that ticket may be purchased.</w:t>
            </w:r>
          </w:p>
        </w:tc>
      </w:tr>
      <w:tr w:rsidR="00133AC5" w:rsidRPr="00A559A0" w14:paraId="62AC3093" w14:textId="77777777" w:rsidTr="0033215E">
        <w:tc>
          <w:tcPr>
            <w:tcW w:w="900" w:type="dxa"/>
            <w:tcBorders>
              <w:top w:val="single" w:sz="2" w:space="0" w:color="auto"/>
              <w:left w:val="single" w:sz="2" w:space="0" w:color="auto"/>
              <w:bottom w:val="single" w:sz="2" w:space="0" w:color="auto"/>
              <w:right w:val="single" w:sz="2" w:space="0" w:color="auto"/>
            </w:tcBorders>
          </w:tcPr>
          <w:p w14:paraId="4BE7055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731" w:type="dxa"/>
            <w:tcBorders>
              <w:top w:val="single" w:sz="2" w:space="0" w:color="auto"/>
              <w:left w:val="single" w:sz="2" w:space="0" w:color="auto"/>
              <w:bottom w:val="single" w:sz="2" w:space="0" w:color="auto"/>
              <w:right w:val="single" w:sz="2" w:space="0" w:color="auto"/>
            </w:tcBorders>
          </w:tcPr>
          <w:p w14:paraId="78C5EBB2"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MaximumPeriodIntervalRef</w:t>
            </w:r>
          </w:p>
        </w:tc>
        <w:tc>
          <w:tcPr>
            <w:tcW w:w="2126" w:type="dxa"/>
            <w:tcBorders>
              <w:top w:val="single" w:sz="2" w:space="0" w:color="auto"/>
              <w:left w:val="single" w:sz="2" w:space="0" w:color="auto"/>
              <w:bottom w:val="single" w:sz="2" w:space="0" w:color="auto"/>
              <w:right w:val="single" w:sz="2" w:space="0" w:color="auto"/>
            </w:tcBorders>
          </w:tcPr>
          <w:p w14:paraId="5BEFF1DD"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TimeIntervalRef</w:t>
            </w:r>
          </w:p>
        </w:tc>
        <w:tc>
          <w:tcPr>
            <w:tcW w:w="1003" w:type="dxa"/>
            <w:tcBorders>
              <w:top w:val="single" w:sz="2" w:space="0" w:color="auto"/>
              <w:left w:val="single" w:sz="2" w:space="0" w:color="auto"/>
              <w:bottom w:val="single" w:sz="2" w:space="0" w:color="auto"/>
              <w:right w:val="single" w:sz="2" w:space="0" w:color="auto"/>
            </w:tcBorders>
          </w:tcPr>
          <w:p w14:paraId="1F1EA23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5413C1E" w14:textId="77777777" w:rsidR="00133AC5" w:rsidRPr="00A559A0" w:rsidRDefault="00133AC5" w:rsidP="0033215E">
            <w:pPr>
              <w:rPr>
                <w:rFonts w:eastAsia="Times New Roman" w:cs="Arial"/>
                <w:sz w:val="18"/>
                <w:szCs w:val="24"/>
              </w:rPr>
            </w:pPr>
            <w:r w:rsidRPr="00A559A0">
              <w:rPr>
                <w:rFonts w:eastAsia="Times New Roman" w:cs="Arial"/>
                <w:sz w:val="18"/>
                <w:szCs w:val="24"/>
              </w:rPr>
              <w:t>Maximum period before departure that purchase shall be made - as arbitrary interval.</w:t>
            </w:r>
          </w:p>
        </w:tc>
      </w:tr>
      <w:tr w:rsidR="00133AC5" w:rsidRPr="00A559A0" w14:paraId="5C530672" w14:textId="77777777" w:rsidTr="0033215E">
        <w:tc>
          <w:tcPr>
            <w:tcW w:w="900" w:type="dxa"/>
            <w:tcBorders>
              <w:top w:val="single" w:sz="2" w:space="0" w:color="auto"/>
              <w:left w:val="single" w:sz="2" w:space="0" w:color="auto"/>
              <w:bottom w:val="single" w:sz="2" w:space="0" w:color="auto"/>
              <w:right w:val="single" w:sz="2" w:space="0" w:color="auto"/>
            </w:tcBorders>
          </w:tcPr>
          <w:p w14:paraId="02D063FA"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731" w:type="dxa"/>
            <w:tcBorders>
              <w:top w:val="single" w:sz="2" w:space="0" w:color="auto"/>
              <w:left w:val="single" w:sz="2" w:space="0" w:color="auto"/>
              <w:bottom w:val="single" w:sz="2" w:space="0" w:color="auto"/>
              <w:right w:val="single" w:sz="2" w:space="0" w:color="auto"/>
            </w:tcBorders>
          </w:tcPr>
          <w:p w14:paraId="0F9828DE"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PurchaseMoment</w:t>
            </w:r>
          </w:p>
        </w:tc>
        <w:tc>
          <w:tcPr>
            <w:tcW w:w="2126" w:type="dxa"/>
            <w:tcBorders>
              <w:top w:val="single" w:sz="2" w:space="0" w:color="auto"/>
              <w:left w:val="single" w:sz="2" w:space="0" w:color="auto"/>
              <w:bottom w:val="single" w:sz="2" w:space="0" w:color="auto"/>
              <w:right w:val="single" w:sz="2" w:space="0" w:color="auto"/>
            </w:tcBorders>
          </w:tcPr>
          <w:p w14:paraId="5B648538"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PurchaseMomentEnum</w:t>
            </w:r>
          </w:p>
        </w:tc>
        <w:tc>
          <w:tcPr>
            <w:tcW w:w="1003" w:type="dxa"/>
            <w:tcBorders>
              <w:top w:val="single" w:sz="2" w:space="0" w:color="auto"/>
              <w:left w:val="single" w:sz="2" w:space="0" w:color="auto"/>
              <w:bottom w:val="single" w:sz="2" w:space="0" w:color="auto"/>
              <w:right w:val="single" w:sz="2" w:space="0" w:color="auto"/>
            </w:tcBorders>
          </w:tcPr>
          <w:p w14:paraId="3A57AB8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05B5EDC" w14:textId="0E959F15" w:rsidR="00133AC5" w:rsidRPr="00A559A0" w:rsidRDefault="00133AC5" w:rsidP="0033215E">
            <w:pPr>
              <w:rPr>
                <w:rFonts w:eastAsia="Times New Roman" w:cs="Arial"/>
                <w:sz w:val="18"/>
                <w:szCs w:val="24"/>
              </w:rPr>
            </w:pPr>
            <w:r w:rsidRPr="00A559A0">
              <w:rPr>
                <w:rFonts w:eastAsia="Times New Roman" w:cs="Arial"/>
                <w:color w:val="0F0F0F"/>
                <w:sz w:val="18"/>
                <w:szCs w:val="24"/>
              </w:rPr>
              <w:t xml:space="preserve">Permitted moments of purchase. See Part1 for allowed values. </w:t>
            </w:r>
          </w:p>
        </w:tc>
      </w:tr>
    </w:tbl>
    <w:p w14:paraId="782B2C29" w14:textId="77777777" w:rsidR="00133AC5" w:rsidRPr="00A559A0" w:rsidRDefault="00133AC5" w:rsidP="00133AC5">
      <w:pPr>
        <w:pStyle w:val="Corpsdetexte"/>
      </w:pPr>
    </w:p>
    <w:p w14:paraId="2B4A1E8D" w14:textId="77777777" w:rsidR="00133AC5" w:rsidRPr="00A559A0" w:rsidRDefault="00133AC5" w:rsidP="00133AC5">
      <w:bookmarkStart w:id="322" w:name="_Hlk5143207"/>
    </w:p>
    <w:p w14:paraId="5582D23A" w14:textId="6B86C7A9" w:rsidR="00133AC5" w:rsidRPr="00A559A0" w:rsidRDefault="00133AC5" w:rsidP="00133AC5">
      <w:pPr>
        <w:pStyle w:val="a3"/>
        <w:tabs>
          <w:tab w:val="clear" w:pos="640"/>
          <w:tab w:val="clear" w:pos="720"/>
          <w:tab w:val="clear" w:pos="880"/>
        </w:tabs>
        <w:spacing w:before="240"/>
        <w:ind w:left="641" w:hanging="641"/>
        <w:jc w:val="both"/>
      </w:pPr>
      <w:bookmarkStart w:id="323" w:name="_Toc86936192"/>
      <w:bookmarkEnd w:id="322"/>
      <w:r w:rsidRPr="00A559A0">
        <w:rPr>
          <w:rFonts w:cs="Arial"/>
        </w:rPr>
        <w:t xml:space="preserve">Reserving – </w:t>
      </w:r>
      <w:r w:rsidR="00B9651A" w:rsidRPr="00A559A0">
        <w:rPr>
          <w:rFonts w:cs="Arial"/>
        </w:rPr>
        <w:t>Element</w:t>
      </w:r>
      <w:bookmarkEnd w:id="323"/>
    </w:p>
    <w:p w14:paraId="16C7CE18" w14:textId="77777777" w:rsidR="00133AC5" w:rsidRPr="00A559A0" w:rsidRDefault="00133AC5" w:rsidP="00133AC5">
      <w:r w:rsidRPr="00A559A0">
        <w:rPr>
          <w:rStyle w:val="FieldLabel"/>
          <w:rFonts w:eastAsia="Times New Roman" w:cs="Arial"/>
          <w:color w:val="0F0F0F"/>
          <w:szCs w:val="24"/>
        </w:rPr>
        <w:t>Indicating whether the access right requires reservation and any limitations on making and changing reservations.</w:t>
      </w:r>
    </w:p>
    <w:p w14:paraId="0A3A2C17" w14:textId="23A47028" w:rsidR="00133AC5" w:rsidRPr="00A559A0" w:rsidRDefault="00133AC5" w:rsidP="00133AC5">
      <w:pPr>
        <w:pStyle w:val="Tabletitle"/>
        <w:pageBreakBefore/>
        <w:rPr>
          <w:rFonts w:eastAsia="Times New Roman" w:cs="Arial"/>
          <w:color w:val="0F0F0F"/>
          <w:sz w:val="18"/>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25</w:t>
      </w:r>
      <w:r w:rsidRPr="00A559A0">
        <w:rPr>
          <w:rFonts w:cs="Arial"/>
        </w:rPr>
        <w:fldChar w:fldCharType="end"/>
      </w:r>
      <w:r w:rsidRPr="00A559A0">
        <w:rPr>
          <w:rFonts w:cs="Arial"/>
        </w:rPr>
        <w:t xml:space="preserve"> – </w:t>
      </w:r>
      <w:r w:rsidRPr="00A559A0">
        <w:rPr>
          <w:rFonts w:cs="Arial"/>
          <w:i/>
        </w:rPr>
        <w:t>Reserving</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794"/>
        <w:gridCol w:w="2126"/>
        <w:gridCol w:w="709"/>
        <w:gridCol w:w="4371"/>
      </w:tblGrid>
      <w:tr w:rsidR="00133AC5" w:rsidRPr="00A559A0" w14:paraId="7D4263B7"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4BA18C3" w14:textId="77777777" w:rsidR="00133AC5" w:rsidRPr="00A559A0" w:rsidRDefault="00133AC5" w:rsidP="0033215E">
            <w:pPr>
              <w:pStyle w:val="Tabletitle"/>
              <w:rPr>
                <w:rFonts w:eastAsia="Times New Roman" w:cs="Arial"/>
                <w:color w:val="0F0F0F"/>
                <w:sz w:val="18"/>
              </w:rPr>
            </w:pPr>
            <w:r w:rsidRPr="00A559A0">
              <w:rPr>
                <w:rFonts w:cs="Arial"/>
                <w:bCs/>
                <w:sz w:val="18"/>
                <w:szCs w:val="18"/>
              </w:rPr>
              <w:t>Classification</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2254E9B4"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2E96516B"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7BE4418"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371" w:type="dxa"/>
            <w:tcBorders>
              <w:top w:val="single" w:sz="2" w:space="0" w:color="auto"/>
              <w:left w:val="single" w:sz="2" w:space="0" w:color="auto"/>
              <w:bottom w:val="single" w:sz="2" w:space="0" w:color="auto"/>
              <w:right w:val="single" w:sz="2" w:space="0" w:color="auto"/>
            </w:tcBorders>
            <w:shd w:val="clear" w:color="auto" w:fill="E6E6E6"/>
          </w:tcPr>
          <w:p w14:paraId="39473ED6"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39F07ACB"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6F86AB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794" w:type="dxa"/>
            <w:tcBorders>
              <w:top w:val="single" w:sz="2" w:space="0" w:color="auto"/>
              <w:left w:val="single" w:sz="2" w:space="0" w:color="auto"/>
              <w:bottom w:val="single" w:sz="2" w:space="0" w:color="auto"/>
              <w:right w:val="single" w:sz="2" w:space="0" w:color="auto"/>
            </w:tcBorders>
            <w:shd w:val="clear" w:color="auto" w:fill="FFFFFF"/>
          </w:tcPr>
          <w:p w14:paraId="3323362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26" w:type="dxa"/>
            <w:tcBorders>
              <w:top w:val="single" w:sz="2" w:space="0" w:color="auto"/>
              <w:left w:val="single" w:sz="2" w:space="0" w:color="auto"/>
              <w:bottom w:val="single" w:sz="2" w:space="0" w:color="auto"/>
              <w:right w:val="single" w:sz="2" w:space="0" w:color="auto"/>
            </w:tcBorders>
            <w:shd w:val="clear" w:color="auto" w:fill="FFFFFF"/>
          </w:tcPr>
          <w:p w14:paraId="68E1C5F1"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UsageParameter</w:t>
            </w:r>
          </w:p>
        </w:tc>
        <w:tc>
          <w:tcPr>
            <w:tcW w:w="709" w:type="dxa"/>
            <w:tcBorders>
              <w:top w:val="single" w:sz="2" w:space="0" w:color="auto"/>
              <w:left w:val="single" w:sz="2" w:space="0" w:color="auto"/>
              <w:bottom w:val="single" w:sz="2" w:space="0" w:color="auto"/>
              <w:right w:val="single" w:sz="2" w:space="0" w:color="auto"/>
            </w:tcBorders>
            <w:shd w:val="clear" w:color="auto" w:fill="FFFFFF"/>
          </w:tcPr>
          <w:p w14:paraId="3873A2D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371" w:type="dxa"/>
            <w:tcBorders>
              <w:top w:val="single" w:sz="2" w:space="0" w:color="auto"/>
              <w:left w:val="single" w:sz="2" w:space="0" w:color="auto"/>
              <w:bottom w:val="single" w:sz="2" w:space="0" w:color="auto"/>
              <w:right w:val="single" w:sz="2" w:space="0" w:color="auto"/>
            </w:tcBorders>
            <w:shd w:val="clear" w:color="auto" w:fill="FFFFFF"/>
          </w:tcPr>
          <w:p w14:paraId="473AE859" w14:textId="6458A6E6"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RESERVING</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76EB33D6" w14:textId="77777777" w:rsidTr="0033215E">
        <w:tc>
          <w:tcPr>
            <w:tcW w:w="900" w:type="dxa"/>
            <w:tcBorders>
              <w:top w:val="single" w:sz="2" w:space="0" w:color="auto"/>
              <w:left w:val="single" w:sz="2" w:space="0" w:color="auto"/>
              <w:bottom w:val="single" w:sz="2" w:space="0" w:color="auto"/>
              <w:right w:val="single" w:sz="2" w:space="0" w:color="auto"/>
            </w:tcBorders>
          </w:tcPr>
          <w:p w14:paraId="59A39D21"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794" w:type="dxa"/>
            <w:tcBorders>
              <w:top w:val="single" w:sz="2" w:space="0" w:color="auto"/>
              <w:left w:val="single" w:sz="2" w:space="0" w:color="auto"/>
              <w:bottom w:val="single" w:sz="2" w:space="0" w:color="auto"/>
              <w:right w:val="single" w:sz="2" w:space="0" w:color="auto"/>
            </w:tcBorders>
          </w:tcPr>
          <w:p w14:paraId="74CFDD97"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26" w:type="dxa"/>
            <w:tcBorders>
              <w:top w:val="single" w:sz="2" w:space="0" w:color="auto"/>
              <w:left w:val="single" w:sz="2" w:space="0" w:color="auto"/>
              <w:bottom w:val="single" w:sz="2" w:space="0" w:color="auto"/>
              <w:right w:val="single" w:sz="2" w:space="0" w:color="auto"/>
            </w:tcBorders>
          </w:tcPr>
          <w:p w14:paraId="6574EB8E"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ReservingIdType</w:t>
            </w:r>
          </w:p>
        </w:tc>
        <w:tc>
          <w:tcPr>
            <w:tcW w:w="709" w:type="dxa"/>
            <w:tcBorders>
              <w:top w:val="single" w:sz="2" w:space="0" w:color="auto"/>
              <w:left w:val="single" w:sz="2" w:space="0" w:color="auto"/>
              <w:bottom w:val="single" w:sz="2" w:space="0" w:color="auto"/>
              <w:right w:val="single" w:sz="2" w:space="0" w:color="auto"/>
            </w:tcBorders>
          </w:tcPr>
          <w:p w14:paraId="517D909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371" w:type="dxa"/>
            <w:tcBorders>
              <w:top w:val="single" w:sz="2" w:space="0" w:color="auto"/>
              <w:left w:val="single" w:sz="2" w:space="0" w:color="auto"/>
              <w:bottom w:val="single" w:sz="2" w:space="0" w:color="auto"/>
              <w:right w:val="single" w:sz="2" w:space="0" w:color="auto"/>
            </w:tcBorders>
          </w:tcPr>
          <w:p w14:paraId="59218B55" w14:textId="385A4EBB"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RESERVING.</w:t>
            </w:r>
          </w:p>
        </w:tc>
      </w:tr>
      <w:tr w:rsidR="00133AC5" w:rsidRPr="00A559A0" w14:paraId="799B654E" w14:textId="77777777" w:rsidTr="0033215E">
        <w:tc>
          <w:tcPr>
            <w:tcW w:w="900" w:type="dxa"/>
            <w:tcBorders>
              <w:top w:val="single" w:sz="2" w:space="0" w:color="auto"/>
              <w:left w:val="single" w:sz="2" w:space="0" w:color="auto"/>
              <w:bottom w:val="single" w:sz="2" w:space="0" w:color="auto"/>
              <w:right w:val="single" w:sz="2" w:space="0" w:color="auto"/>
            </w:tcBorders>
          </w:tcPr>
          <w:p w14:paraId="38309187"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794" w:type="dxa"/>
            <w:tcBorders>
              <w:top w:val="single" w:sz="2" w:space="0" w:color="auto"/>
              <w:left w:val="single" w:sz="2" w:space="0" w:color="auto"/>
              <w:bottom w:val="single" w:sz="2" w:space="0" w:color="auto"/>
              <w:right w:val="single" w:sz="2" w:space="0" w:color="auto"/>
            </w:tcBorders>
          </w:tcPr>
          <w:p w14:paraId="3A4BBA6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ReservingRequirements</w:t>
            </w:r>
          </w:p>
        </w:tc>
        <w:tc>
          <w:tcPr>
            <w:tcW w:w="2126" w:type="dxa"/>
            <w:tcBorders>
              <w:top w:val="single" w:sz="2" w:space="0" w:color="auto"/>
              <w:left w:val="single" w:sz="2" w:space="0" w:color="auto"/>
              <w:bottom w:val="single" w:sz="2" w:space="0" w:color="auto"/>
              <w:right w:val="single" w:sz="2" w:space="0" w:color="auto"/>
            </w:tcBorders>
          </w:tcPr>
          <w:p w14:paraId="063A59B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ServiceReservationFacilityEnum</w:t>
            </w:r>
          </w:p>
        </w:tc>
        <w:tc>
          <w:tcPr>
            <w:tcW w:w="709" w:type="dxa"/>
            <w:tcBorders>
              <w:top w:val="single" w:sz="2" w:space="0" w:color="auto"/>
              <w:left w:val="single" w:sz="2" w:space="0" w:color="auto"/>
              <w:bottom w:val="single" w:sz="2" w:space="0" w:color="auto"/>
              <w:right w:val="single" w:sz="2" w:space="0" w:color="auto"/>
            </w:tcBorders>
          </w:tcPr>
          <w:p w14:paraId="0790444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w:t>
            </w:r>
          </w:p>
        </w:tc>
        <w:tc>
          <w:tcPr>
            <w:tcW w:w="4371" w:type="dxa"/>
            <w:tcBorders>
              <w:top w:val="single" w:sz="2" w:space="0" w:color="auto"/>
              <w:left w:val="single" w:sz="2" w:space="0" w:color="auto"/>
              <w:bottom w:val="single" w:sz="2" w:space="0" w:color="auto"/>
              <w:right w:val="single" w:sz="2" w:space="0" w:color="auto"/>
            </w:tcBorders>
          </w:tcPr>
          <w:p w14:paraId="449740B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Nature of reservations required. See NeTEx Part1 for allowed values.</w:t>
            </w:r>
          </w:p>
        </w:tc>
      </w:tr>
      <w:tr w:rsidR="00133AC5" w:rsidRPr="00A559A0" w14:paraId="182240A9" w14:textId="77777777" w:rsidTr="0033215E">
        <w:tc>
          <w:tcPr>
            <w:tcW w:w="900" w:type="dxa"/>
            <w:tcBorders>
              <w:top w:val="single" w:sz="2" w:space="0" w:color="auto"/>
              <w:left w:val="single" w:sz="2" w:space="0" w:color="auto"/>
              <w:bottom w:val="single" w:sz="2" w:space="0" w:color="auto"/>
              <w:right w:val="single" w:sz="2" w:space="0" w:color="auto"/>
            </w:tcBorders>
          </w:tcPr>
          <w:p w14:paraId="598A4896" w14:textId="77777777" w:rsidR="00133AC5" w:rsidRPr="00A559A0" w:rsidRDefault="00133AC5" w:rsidP="0033215E">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290F880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MinimumNumberToReserve</w:t>
            </w:r>
          </w:p>
        </w:tc>
        <w:tc>
          <w:tcPr>
            <w:tcW w:w="2126" w:type="dxa"/>
            <w:tcBorders>
              <w:top w:val="single" w:sz="2" w:space="0" w:color="auto"/>
              <w:left w:val="single" w:sz="2" w:space="0" w:color="auto"/>
              <w:bottom w:val="single" w:sz="2" w:space="0" w:color="auto"/>
              <w:right w:val="single" w:sz="2" w:space="0" w:color="auto"/>
            </w:tcBorders>
          </w:tcPr>
          <w:p w14:paraId="53E2066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18"/>
              </w:rPr>
              <w:t>NumberOfPassengers</w:t>
            </w:r>
          </w:p>
        </w:tc>
        <w:tc>
          <w:tcPr>
            <w:tcW w:w="709" w:type="dxa"/>
            <w:tcBorders>
              <w:top w:val="single" w:sz="2" w:space="0" w:color="auto"/>
              <w:left w:val="single" w:sz="2" w:space="0" w:color="auto"/>
              <w:bottom w:val="single" w:sz="2" w:space="0" w:color="auto"/>
              <w:right w:val="single" w:sz="2" w:space="0" w:color="auto"/>
            </w:tcBorders>
          </w:tcPr>
          <w:p w14:paraId="211B738F"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352CF0E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number of persons allowed on a reservation.</w:t>
            </w:r>
          </w:p>
        </w:tc>
      </w:tr>
      <w:tr w:rsidR="00133AC5" w:rsidRPr="00A559A0" w14:paraId="631085DC" w14:textId="77777777" w:rsidTr="0033215E">
        <w:tc>
          <w:tcPr>
            <w:tcW w:w="900" w:type="dxa"/>
            <w:tcBorders>
              <w:top w:val="single" w:sz="2" w:space="0" w:color="auto"/>
              <w:left w:val="single" w:sz="2" w:space="0" w:color="auto"/>
              <w:bottom w:val="single" w:sz="2" w:space="0" w:color="auto"/>
              <w:right w:val="single" w:sz="2" w:space="0" w:color="auto"/>
            </w:tcBorders>
          </w:tcPr>
          <w:p w14:paraId="75174119" w14:textId="77777777" w:rsidR="00133AC5" w:rsidRPr="00A559A0" w:rsidRDefault="00133AC5" w:rsidP="0033215E">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182954A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MaximumNumberToReserve</w:t>
            </w:r>
          </w:p>
        </w:tc>
        <w:tc>
          <w:tcPr>
            <w:tcW w:w="2126" w:type="dxa"/>
            <w:tcBorders>
              <w:top w:val="single" w:sz="2" w:space="0" w:color="auto"/>
              <w:left w:val="single" w:sz="2" w:space="0" w:color="auto"/>
              <w:bottom w:val="single" w:sz="2" w:space="0" w:color="auto"/>
              <w:right w:val="single" w:sz="2" w:space="0" w:color="auto"/>
            </w:tcBorders>
          </w:tcPr>
          <w:p w14:paraId="04A0FB76"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18"/>
              </w:rPr>
              <w:t>NumberOfPassengers</w:t>
            </w:r>
          </w:p>
        </w:tc>
        <w:tc>
          <w:tcPr>
            <w:tcW w:w="709" w:type="dxa"/>
            <w:tcBorders>
              <w:top w:val="single" w:sz="2" w:space="0" w:color="auto"/>
              <w:left w:val="single" w:sz="2" w:space="0" w:color="auto"/>
              <w:bottom w:val="single" w:sz="2" w:space="0" w:color="auto"/>
              <w:right w:val="single" w:sz="2" w:space="0" w:color="auto"/>
            </w:tcBorders>
          </w:tcPr>
          <w:p w14:paraId="2EDB963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391E863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Minimum number of persons allowed on a reservation.</w:t>
            </w:r>
          </w:p>
        </w:tc>
      </w:tr>
      <w:tr w:rsidR="00133AC5" w:rsidRPr="00A559A0" w14:paraId="76383B04" w14:textId="77777777" w:rsidTr="0033215E">
        <w:tc>
          <w:tcPr>
            <w:tcW w:w="900" w:type="dxa"/>
            <w:tcBorders>
              <w:top w:val="single" w:sz="2" w:space="0" w:color="auto"/>
              <w:left w:val="single" w:sz="2" w:space="0" w:color="auto"/>
              <w:bottom w:val="single" w:sz="2" w:space="0" w:color="auto"/>
              <w:right w:val="single" w:sz="2" w:space="0" w:color="auto"/>
            </w:tcBorders>
          </w:tcPr>
          <w:p w14:paraId="0BEC2F81" w14:textId="77777777" w:rsidR="00133AC5" w:rsidRPr="00A559A0" w:rsidRDefault="00133AC5" w:rsidP="0033215E">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7EE70E8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MustReserveWholeCompartment</w:t>
            </w:r>
            <w:r w:rsidRPr="00A559A0" w:rsidDel="00294EB2">
              <w:rPr>
                <w:rFonts w:eastAsia="Times New Roman" w:cs="Arial"/>
                <w:b/>
                <w:i/>
                <w:color w:val="0F0F0F"/>
                <w:sz w:val="18"/>
                <w:szCs w:val="24"/>
              </w:rPr>
              <w:t>.</w:t>
            </w:r>
          </w:p>
        </w:tc>
        <w:tc>
          <w:tcPr>
            <w:tcW w:w="2126" w:type="dxa"/>
            <w:tcBorders>
              <w:top w:val="single" w:sz="2" w:space="0" w:color="auto"/>
              <w:left w:val="single" w:sz="2" w:space="0" w:color="auto"/>
              <w:bottom w:val="single" w:sz="2" w:space="0" w:color="auto"/>
              <w:right w:val="single" w:sz="2" w:space="0" w:color="auto"/>
            </w:tcBorders>
          </w:tcPr>
          <w:p w14:paraId="01252065"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709" w:type="dxa"/>
            <w:tcBorders>
              <w:top w:val="single" w:sz="2" w:space="0" w:color="auto"/>
              <w:left w:val="single" w:sz="2" w:space="0" w:color="auto"/>
              <w:bottom w:val="single" w:sz="2" w:space="0" w:color="auto"/>
              <w:right w:val="single" w:sz="2" w:space="0" w:color="auto"/>
            </w:tcBorders>
          </w:tcPr>
          <w:p w14:paraId="085883F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46CB0980"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a whole compartment shall be reserved.</w:t>
            </w:r>
          </w:p>
        </w:tc>
      </w:tr>
      <w:tr w:rsidR="00133AC5" w:rsidRPr="00A559A0" w14:paraId="5100685B" w14:textId="77777777" w:rsidTr="0033215E">
        <w:tc>
          <w:tcPr>
            <w:tcW w:w="900" w:type="dxa"/>
            <w:tcBorders>
              <w:top w:val="single" w:sz="2" w:space="0" w:color="auto"/>
              <w:left w:val="single" w:sz="2" w:space="0" w:color="auto"/>
              <w:bottom w:val="single" w:sz="2" w:space="0" w:color="auto"/>
              <w:right w:val="single" w:sz="2" w:space="0" w:color="auto"/>
            </w:tcBorders>
          </w:tcPr>
          <w:p w14:paraId="663D03EF"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794" w:type="dxa"/>
            <w:tcBorders>
              <w:top w:val="single" w:sz="2" w:space="0" w:color="auto"/>
              <w:left w:val="single" w:sz="2" w:space="0" w:color="auto"/>
              <w:bottom w:val="single" w:sz="2" w:space="0" w:color="auto"/>
              <w:right w:val="single" w:sz="2" w:space="0" w:color="auto"/>
            </w:tcBorders>
          </w:tcPr>
          <w:p w14:paraId="4DCCCEDA"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ReservationChargeType</w:t>
            </w:r>
          </w:p>
        </w:tc>
        <w:tc>
          <w:tcPr>
            <w:tcW w:w="2126" w:type="dxa"/>
            <w:tcBorders>
              <w:top w:val="single" w:sz="2" w:space="0" w:color="auto"/>
              <w:left w:val="single" w:sz="2" w:space="0" w:color="auto"/>
              <w:bottom w:val="single" w:sz="2" w:space="0" w:color="auto"/>
              <w:right w:val="single" w:sz="2" w:space="0" w:color="auto"/>
            </w:tcBorders>
          </w:tcPr>
          <w:p w14:paraId="452851AB"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ReservationChargeTypeEnum</w:t>
            </w:r>
          </w:p>
        </w:tc>
        <w:tc>
          <w:tcPr>
            <w:tcW w:w="709" w:type="dxa"/>
            <w:tcBorders>
              <w:top w:val="single" w:sz="2" w:space="0" w:color="auto"/>
              <w:left w:val="single" w:sz="2" w:space="0" w:color="auto"/>
              <w:bottom w:val="single" w:sz="2" w:space="0" w:color="auto"/>
              <w:right w:val="single" w:sz="2" w:space="0" w:color="auto"/>
            </w:tcBorders>
          </w:tcPr>
          <w:p w14:paraId="36D1EA1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2E0EF79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Nature of reservation fee. See allowed values below.</w:t>
            </w:r>
          </w:p>
          <w:p w14:paraId="0F3DE16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noFee</w:t>
            </w:r>
            <w:r w:rsidRPr="00A559A0">
              <w:rPr>
                <w:rFonts w:eastAsia="Times New Roman" w:cs="Arial"/>
                <w:i/>
                <w:iCs/>
                <w:color w:val="0F0F0F"/>
                <w:sz w:val="18"/>
                <w:szCs w:val="24"/>
              </w:rPr>
              <w:tab/>
              <w:t>No reservation fee.</w:t>
            </w:r>
          </w:p>
          <w:p w14:paraId="53FE16E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fee</w:t>
            </w:r>
            <w:r w:rsidRPr="00A559A0">
              <w:rPr>
                <w:rFonts w:eastAsia="Times New Roman" w:cs="Arial"/>
                <w:i/>
                <w:iCs/>
                <w:color w:val="0F0F0F"/>
                <w:sz w:val="18"/>
                <w:szCs w:val="24"/>
              </w:rPr>
              <w:tab/>
              <w:t>Reservation fee.</w:t>
            </w:r>
          </w:p>
          <w:p w14:paraId="55C22D0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singleFeeForReturnTrip</w:t>
            </w:r>
            <w:r w:rsidRPr="00A559A0">
              <w:rPr>
                <w:rFonts w:eastAsia="Times New Roman" w:cs="Arial"/>
                <w:i/>
                <w:iCs/>
                <w:color w:val="0F0F0F"/>
                <w:sz w:val="18"/>
                <w:szCs w:val="24"/>
              </w:rPr>
              <w:tab/>
              <w:t>Single reservation fee for return trip.</w:t>
            </w:r>
          </w:p>
          <w:p w14:paraId="154668D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feeForEachDirection</w:t>
            </w:r>
            <w:r w:rsidRPr="00A559A0">
              <w:rPr>
                <w:rFonts w:eastAsia="Times New Roman" w:cs="Arial"/>
                <w:i/>
                <w:iCs/>
                <w:color w:val="0F0F0F"/>
                <w:sz w:val="18"/>
                <w:szCs w:val="24"/>
              </w:rPr>
              <w:tab/>
              <w:t>Separate reservation fee is for each direction of travel.</w:t>
            </w:r>
          </w:p>
          <w:p w14:paraId="492FFCC2"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feeForEachLeg</w:t>
            </w:r>
            <w:r w:rsidRPr="00A559A0">
              <w:rPr>
                <w:rFonts w:eastAsia="Times New Roman" w:cs="Arial"/>
                <w:i/>
                <w:iCs/>
                <w:color w:val="0F0F0F"/>
                <w:sz w:val="18"/>
                <w:szCs w:val="24"/>
              </w:rPr>
              <w:tab/>
              <w:t>Separate reservation fee is for each leg.</w:t>
            </w:r>
          </w:p>
        </w:tc>
      </w:tr>
      <w:tr w:rsidR="00133AC5" w:rsidRPr="00A559A0" w14:paraId="0ACDDDB4" w14:textId="77777777" w:rsidTr="0033215E">
        <w:tc>
          <w:tcPr>
            <w:tcW w:w="900" w:type="dxa"/>
            <w:tcBorders>
              <w:top w:val="single" w:sz="2" w:space="0" w:color="auto"/>
              <w:left w:val="single" w:sz="2" w:space="0" w:color="auto"/>
              <w:bottom w:val="single" w:sz="2" w:space="0" w:color="auto"/>
              <w:right w:val="single" w:sz="2" w:space="0" w:color="auto"/>
            </w:tcBorders>
          </w:tcPr>
          <w:p w14:paraId="17B048A6"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794" w:type="dxa"/>
            <w:tcBorders>
              <w:top w:val="single" w:sz="2" w:space="0" w:color="auto"/>
              <w:left w:val="single" w:sz="2" w:space="0" w:color="auto"/>
              <w:bottom w:val="single" w:sz="2" w:space="0" w:color="auto"/>
              <w:right w:val="single" w:sz="2" w:space="0" w:color="auto"/>
            </w:tcBorders>
          </w:tcPr>
          <w:p w14:paraId="60DFB6C2"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FeeBasis</w:t>
            </w:r>
          </w:p>
        </w:tc>
        <w:tc>
          <w:tcPr>
            <w:tcW w:w="2126" w:type="dxa"/>
            <w:tcBorders>
              <w:top w:val="single" w:sz="2" w:space="0" w:color="auto"/>
              <w:left w:val="single" w:sz="2" w:space="0" w:color="auto"/>
              <w:bottom w:val="single" w:sz="2" w:space="0" w:color="auto"/>
              <w:right w:val="single" w:sz="2" w:space="0" w:color="auto"/>
            </w:tcBorders>
          </w:tcPr>
          <w:p w14:paraId="017321FF"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PerBasisEnum</w:t>
            </w:r>
          </w:p>
        </w:tc>
        <w:tc>
          <w:tcPr>
            <w:tcW w:w="709" w:type="dxa"/>
            <w:tcBorders>
              <w:top w:val="single" w:sz="2" w:space="0" w:color="auto"/>
              <w:left w:val="single" w:sz="2" w:space="0" w:color="auto"/>
              <w:bottom w:val="single" w:sz="2" w:space="0" w:color="auto"/>
              <w:right w:val="single" w:sz="2" w:space="0" w:color="auto"/>
            </w:tcBorders>
          </w:tcPr>
          <w:p w14:paraId="38EBEE3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4E1F28E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Basis on which refund is made. See allowed values below.</w:t>
            </w:r>
          </w:p>
          <w:p w14:paraId="1C71C2B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perOffer</w:t>
            </w:r>
            <w:r w:rsidRPr="00A559A0">
              <w:rPr>
                <w:rFonts w:eastAsia="Times New Roman" w:cs="Arial"/>
                <w:i/>
                <w:iCs/>
                <w:color w:val="0F0F0F"/>
                <w:sz w:val="18"/>
                <w:szCs w:val="24"/>
              </w:rPr>
              <w:tab/>
              <w:t>Refund is per offer.</w:t>
            </w:r>
          </w:p>
          <w:p w14:paraId="5347F6A4"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perPerson</w:t>
            </w:r>
            <w:r w:rsidRPr="00A559A0">
              <w:rPr>
                <w:rFonts w:eastAsia="Times New Roman" w:cs="Arial"/>
                <w:i/>
                <w:iCs/>
                <w:color w:val="0F0F0F"/>
                <w:sz w:val="18"/>
                <w:szCs w:val="24"/>
              </w:rPr>
              <w:tab/>
              <w:t>Refund is per person</w:t>
            </w:r>
            <w:r w:rsidRPr="00A559A0">
              <w:rPr>
                <w:rFonts w:eastAsia="Times New Roman" w:cs="Arial"/>
                <w:color w:val="0F0F0F"/>
                <w:sz w:val="18"/>
                <w:szCs w:val="24"/>
              </w:rPr>
              <w:t>.</w:t>
            </w:r>
          </w:p>
        </w:tc>
      </w:tr>
      <w:tr w:rsidR="00133AC5" w:rsidRPr="00A559A0" w14:paraId="3190FB62" w14:textId="77777777" w:rsidTr="0033215E">
        <w:tc>
          <w:tcPr>
            <w:tcW w:w="900" w:type="dxa"/>
            <w:tcBorders>
              <w:top w:val="single" w:sz="2" w:space="0" w:color="auto"/>
              <w:left w:val="single" w:sz="2" w:space="0" w:color="auto"/>
              <w:bottom w:val="single" w:sz="2" w:space="0" w:color="auto"/>
              <w:right w:val="single" w:sz="2" w:space="0" w:color="auto"/>
            </w:tcBorders>
          </w:tcPr>
          <w:p w14:paraId="16BEF9FE" w14:textId="77777777" w:rsidR="00133AC5" w:rsidRPr="00A559A0" w:rsidRDefault="00133AC5" w:rsidP="0033215E">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37893035"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HasFreeConnectingReservations</w:t>
            </w:r>
          </w:p>
        </w:tc>
        <w:tc>
          <w:tcPr>
            <w:tcW w:w="2126" w:type="dxa"/>
            <w:tcBorders>
              <w:top w:val="single" w:sz="2" w:space="0" w:color="auto"/>
              <w:left w:val="single" w:sz="2" w:space="0" w:color="auto"/>
              <w:bottom w:val="single" w:sz="2" w:space="0" w:color="auto"/>
              <w:right w:val="single" w:sz="2" w:space="0" w:color="auto"/>
            </w:tcBorders>
          </w:tcPr>
          <w:p w14:paraId="250B3E2B"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709" w:type="dxa"/>
            <w:tcBorders>
              <w:top w:val="single" w:sz="2" w:space="0" w:color="auto"/>
              <w:left w:val="single" w:sz="2" w:space="0" w:color="auto"/>
              <w:bottom w:val="single" w:sz="2" w:space="0" w:color="auto"/>
              <w:right w:val="single" w:sz="2" w:space="0" w:color="auto"/>
            </w:tcBorders>
          </w:tcPr>
          <w:p w14:paraId="3B5CB41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6E75A03B"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connecting reservations are all free or not.</w:t>
            </w:r>
          </w:p>
        </w:tc>
      </w:tr>
      <w:tr w:rsidR="00133AC5" w:rsidRPr="00A559A0" w14:paraId="2A5271CB" w14:textId="77777777" w:rsidTr="0033215E">
        <w:tc>
          <w:tcPr>
            <w:tcW w:w="900" w:type="dxa"/>
            <w:tcBorders>
              <w:top w:val="single" w:sz="2" w:space="0" w:color="auto"/>
              <w:left w:val="single" w:sz="2" w:space="0" w:color="auto"/>
              <w:bottom w:val="single" w:sz="2" w:space="0" w:color="auto"/>
              <w:right w:val="single" w:sz="2" w:space="0" w:color="auto"/>
            </w:tcBorders>
          </w:tcPr>
          <w:p w14:paraId="2208B37F" w14:textId="77777777" w:rsidR="00133AC5" w:rsidRPr="00A559A0" w:rsidRDefault="00133AC5" w:rsidP="0033215E">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42DAE142"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NumberOfFreeConnectingReservations</w:t>
            </w:r>
          </w:p>
        </w:tc>
        <w:tc>
          <w:tcPr>
            <w:tcW w:w="2126" w:type="dxa"/>
            <w:tcBorders>
              <w:top w:val="single" w:sz="2" w:space="0" w:color="auto"/>
              <w:left w:val="single" w:sz="2" w:space="0" w:color="auto"/>
              <w:bottom w:val="single" w:sz="2" w:space="0" w:color="auto"/>
              <w:right w:val="single" w:sz="2" w:space="0" w:color="auto"/>
            </w:tcBorders>
          </w:tcPr>
          <w:p w14:paraId="62007DD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709" w:type="dxa"/>
            <w:tcBorders>
              <w:top w:val="single" w:sz="2" w:space="0" w:color="auto"/>
              <w:left w:val="single" w:sz="2" w:space="0" w:color="auto"/>
              <w:bottom w:val="single" w:sz="2" w:space="0" w:color="auto"/>
              <w:right w:val="single" w:sz="2" w:space="0" w:color="auto"/>
            </w:tcBorders>
          </w:tcPr>
          <w:p w14:paraId="47E7706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14D0D39A"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Number of free connecting reservations allowed.</w:t>
            </w:r>
          </w:p>
        </w:tc>
      </w:tr>
      <w:tr w:rsidR="00133AC5" w:rsidRPr="00A559A0" w14:paraId="585957BE" w14:textId="77777777" w:rsidTr="0033215E">
        <w:tc>
          <w:tcPr>
            <w:tcW w:w="900" w:type="dxa"/>
            <w:tcBorders>
              <w:top w:val="single" w:sz="2" w:space="0" w:color="auto"/>
              <w:left w:val="single" w:sz="2" w:space="0" w:color="auto"/>
              <w:bottom w:val="single" w:sz="2" w:space="0" w:color="auto"/>
              <w:right w:val="single" w:sz="2" w:space="0" w:color="auto"/>
            </w:tcBorders>
          </w:tcPr>
          <w:p w14:paraId="37E45116" w14:textId="77777777" w:rsidR="00133AC5" w:rsidRPr="00A559A0" w:rsidDel="00066168" w:rsidRDefault="00133AC5" w:rsidP="0033215E">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4D0798C0"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IsFeeRefundable</w:t>
            </w:r>
          </w:p>
        </w:tc>
        <w:tc>
          <w:tcPr>
            <w:tcW w:w="2126" w:type="dxa"/>
            <w:tcBorders>
              <w:top w:val="single" w:sz="2" w:space="0" w:color="auto"/>
              <w:left w:val="single" w:sz="2" w:space="0" w:color="auto"/>
              <w:bottom w:val="single" w:sz="2" w:space="0" w:color="auto"/>
              <w:right w:val="single" w:sz="2" w:space="0" w:color="auto"/>
            </w:tcBorders>
          </w:tcPr>
          <w:p w14:paraId="377BDCD6"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xsd:boolean</w:t>
            </w:r>
          </w:p>
        </w:tc>
        <w:tc>
          <w:tcPr>
            <w:tcW w:w="709" w:type="dxa"/>
            <w:tcBorders>
              <w:top w:val="single" w:sz="2" w:space="0" w:color="auto"/>
              <w:left w:val="single" w:sz="2" w:space="0" w:color="auto"/>
              <w:bottom w:val="single" w:sz="2" w:space="0" w:color="auto"/>
              <w:right w:val="single" w:sz="2" w:space="0" w:color="auto"/>
            </w:tcBorders>
          </w:tcPr>
          <w:p w14:paraId="25D3C47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482541C7" w14:textId="1D04A326"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Whether reservation fees is refundable. </w:t>
            </w:r>
          </w:p>
        </w:tc>
      </w:tr>
      <w:tr w:rsidR="00133AC5" w:rsidRPr="00A559A0" w14:paraId="2F6F2AB0" w14:textId="77777777" w:rsidTr="0033215E">
        <w:tc>
          <w:tcPr>
            <w:tcW w:w="900" w:type="dxa"/>
            <w:tcBorders>
              <w:top w:val="single" w:sz="2" w:space="0" w:color="auto"/>
              <w:left w:val="single" w:sz="2" w:space="0" w:color="auto"/>
              <w:bottom w:val="single" w:sz="2" w:space="0" w:color="auto"/>
              <w:right w:val="single" w:sz="2" w:space="0" w:color="auto"/>
            </w:tcBorders>
          </w:tcPr>
          <w:p w14:paraId="7687F5CD" w14:textId="77777777" w:rsidR="00133AC5" w:rsidRPr="00A559A0" w:rsidDel="00066168" w:rsidRDefault="00133AC5" w:rsidP="0033215E">
            <w:pPr>
              <w:jc w:val="center"/>
              <w:rPr>
                <w:rFonts w:eastAsia="Times New Roman" w:cs="Arial"/>
                <w:color w:val="0F0F0F"/>
                <w:sz w:val="18"/>
                <w:szCs w:val="24"/>
              </w:rPr>
            </w:pPr>
            <w:r w:rsidRPr="00A559A0">
              <w:rPr>
                <w:rFonts w:cs="Arial"/>
                <w:sz w:val="18"/>
                <w:szCs w:val="18"/>
              </w:rPr>
              <w:t>«</w:t>
            </w:r>
            <w:r w:rsidRPr="00A559A0">
              <w:rPr>
                <w:rFonts w:eastAsia="Times New Roman" w:cs="Arial"/>
                <w:color w:val="0F0F0F"/>
                <w:sz w:val="18"/>
                <w:szCs w:val="24"/>
              </w:rPr>
              <w:t>cntd»</w:t>
            </w:r>
          </w:p>
        </w:tc>
        <w:tc>
          <w:tcPr>
            <w:tcW w:w="1794" w:type="dxa"/>
            <w:tcBorders>
              <w:top w:val="single" w:sz="2" w:space="0" w:color="auto"/>
              <w:left w:val="single" w:sz="2" w:space="0" w:color="auto"/>
              <w:bottom w:val="single" w:sz="2" w:space="0" w:color="auto"/>
              <w:right w:val="single" w:sz="2" w:space="0" w:color="auto"/>
            </w:tcBorders>
          </w:tcPr>
          <w:p w14:paraId="58EDBB3F"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BookingArrangements</w:t>
            </w:r>
          </w:p>
        </w:tc>
        <w:tc>
          <w:tcPr>
            <w:tcW w:w="2126" w:type="dxa"/>
            <w:tcBorders>
              <w:top w:val="single" w:sz="2" w:space="0" w:color="auto"/>
              <w:left w:val="single" w:sz="2" w:space="0" w:color="auto"/>
              <w:bottom w:val="single" w:sz="2" w:space="0" w:color="auto"/>
              <w:right w:val="single" w:sz="2" w:space="0" w:color="auto"/>
            </w:tcBorders>
          </w:tcPr>
          <w:p w14:paraId="333550CE"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BookingArrangements</w:t>
            </w:r>
          </w:p>
        </w:tc>
        <w:tc>
          <w:tcPr>
            <w:tcW w:w="709" w:type="dxa"/>
            <w:tcBorders>
              <w:top w:val="single" w:sz="2" w:space="0" w:color="auto"/>
              <w:left w:val="single" w:sz="2" w:space="0" w:color="auto"/>
              <w:bottom w:val="single" w:sz="2" w:space="0" w:color="auto"/>
              <w:right w:val="single" w:sz="2" w:space="0" w:color="auto"/>
            </w:tcBorders>
          </w:tcPr>
          <w:p w14:paraId="1F69BE6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36BA983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Booking arrangements. See Part1 Service Restrictions Model.</w:t>
            </w:r>
          </w:p>
        </w:tc>
      </w:tr>
      <w:tr w:rsidR="00133AC5" w:rsidRPr="00A559A0" w14:paraId="4182C3B0" w14:textId="77777777" w:rsidTr="0033215E">
        <w:tc>
          <w:tcPr>
            <w:tcW w:w="900" w:type="dxa"/>
            <w:tcBorders>
              <w:top w:val="single" w:sz="2" w:space="0" w:color="auto"/>
              <w:left w:val="single" w:sz="2" w:space="0" w:color="auto"/>
              <w:bottom w:val="single" w:sz="2" w:space="0" w:color="auto"/>
              <w:right w:val="single" w:sz="2" w:space="0" w:color="auto"/>
            </w:tcBorders>
          </w:tcPr>
          <w:p w14:paraId="56C56333" w14:textId="77777777" w:rsidR="00133AC5" w:rsidRPr="00A559A0" w:rsidDel="00066168"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794" w:type="dxa"/>
            <w:tcBorders>
              <w:top w:val="single" w:sz="2" w:space="0" w:color="auto"/>
              <w:left w:val="single" w:sz="2" w:space="0" w:color="auto"/>
              <w:bottom w:val="single" w:sz="2" w:space="0" w:color="auto"/>
              <w:right w:val="single" w:sz="2" w:space="0" w:color="auto"/>
            </w:tcBorders>
          </w:tcPr>
          <w:p w14:paraId="6D7B7D62"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SeatAllocationMethod</w:t>
            </w:r>
          </w:p>
        </w:tc>
        <w:tc>
          <w:tcPr>
            <w:tcW w:w="2126" w:type="dxa"/>
            <w:tcBorders>
              <w:top w:val="single" w:sz="2" w:space="0" w:color="auto"/>
              <w:left w:val="single" w:sz="2" w:space="0" w:color="auto"/>
              <w:bottom w:val="single" w:sz="2" w:space="0" w:color="auto"/>
              <w:right w:val="single" w:sz="2" w:space="0" w:color="auto"/>
            </w:tcBorders>
          </w:tcPr>
          <w:p w14:paraId="3585FAFC"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SeatAllocationMethodEnum</w:t>
            </w:r>
          </w:p>
        </w:tc>
        <w:tc>
          <w:tcPr>
            <w:tcW w:w="709" w:type="dxa"/>
            <w:tcBorders>
              <w:top w:val="single" w:sz="2" w:space="0" w:color="auto"/>
              <w:left w:val="single" w:sz="2" w:space="0" w:color="auto"/>
              <w:bottom w:val="single" w:sz="2" w:space="0" w:color="auto"/>
              <w:right w:val="single" w:sz="2" w:space="0" w:color="auto"/>
            </w:tcBorders>
          </w:tcPr>
          <w:p w14:paraId="6FFA5C0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72AA5C00" w14:textId="09C3D0D2"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Method for allocating seat. </w:t>
            </w:r>
          </w:p>
          <w:p w14:paraId="0C9860D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autoAssignment</w:t>
            </w:r>
            <w:r w:rsidRPr="00A559A0">
              <w:rPr>
                <w:rFonts w:eastAsia="Times New Roman" w:cs="Arial"/>
                <w:i/>
                <w:iCs/>
                <w:color w:val="0F0F0F"/>
                <w:sz w:val="18"/>
                <w:szCs w:val="24"/>
              </w:rPr>
              <w:tab/>
              <w:t>A seat will be assigned automatically by an algorithm.</w:t>
            </w:r>
          </w:p>
          <w:p w14:paraId="4CC6EC4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seatMap</w:t>
            </w:r>
            <w:r w:rsidRPr="00A559A0">
              <w:rPr>
                <w:rFonts w:eastAsia="Times New Roman" w:cs="Arial"/>
                <w:i/>
                <w:iCs/>
                <w:color w:val="0F0F0F"/>
                <w:sz w:val="18"/>
                <w:szCs w:val="24"/>
              </w:rPr>
              <w:tab/>
              <w:t>The passenger may choose a specific seat from the available seats.</w:t>
            </w:r>
          </w:p>
          <w:p w14:paraId="0663E632"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openSeating</w:t>
            </w:r>
            <w:r w:rsidRPr="00A559A0">
              <w:rPr>
                <w:rFonts w:eastAsia="Times New Roman" w:cs="Arial"/>
                <w:i/>
                <w:iCs/>
                <w:color w:val="0F0F0F"/>
                <w:sz w:val="18"/>
                <w:szCs w:val="24"/>
              </w:rPr>
              <w:tab/>
              <w:t>It is not possible to reserve a specific seat</w:t>
            </w:r>
          </w:p>
        </w:tc>
      </w:tr>
      <w:tr w:rsidR="00133AC5" w:rsidRPr="00A559A0" w14:paraId="03E1879B" w14:textId="77777777" w:rsidTr="0033215E">
        <w:tc>
          <w:tcPr>
            <w:tcW w:w="900" w:type="dxa"/>
            <w:tcBorders>
              <w:top w:val="single" w:sz="2" w:space="0" w:color="auto"/>
              <w:left w:val="single" w:sz="2" w:space="0" w:color="auto"/>
              <w:bottom w:val="single" w:sz="2" w:space="0" w:color="auto"/>
              <w:right w:val="single" w:sz="2" w:space="0" w:color="auto"/>
            </w:tcBorders>
          </w:tcPr>
          <w:p w14:paraId="509A0144" w14:textId="77777777" w:rsidR="00133AC5" w:rsidRPr="00A559A0" w:rsidDel="00066168" w:rsidRDefault="00133AC5" w:rsidP="0033215E">
            <w:pPr>
              <w:jc w:val="center"/>
              <w:rPr>
                <w:rFonts w:eastAsia="Times New Roman" w:cs="Arial"/>
                <w:color w:val="0F0F0F"/>
                <w:sz w:val="18"/>
                <w:szCs w:val="24"/>
              </w:rPr>
            </w:pPr>
          </w:p>
        </w:tc>
        <w:tc>
          <w:tcPr>
            <w:tcW w:w="1794" w:type="dxa"/>
            <w:tcBorders>
              <w:top w:val="single" w:sz="2" w:space="0" w:color="auto"/>
              <w:left w:val="single" w:sz="2" w:space="0" w:color="auto"/>
              <w:bottom w:val="single" w:sz="2" w:space="0" w:color="auto"/>
              <w:right w:val="single" w:sz="2" w:space="0" w:color="auto"/>
            </w:tcBorders>
          </w:tcPr>
          <w:p w14:paraId="3F2F6EBC"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ReservationExpiryPeriod</w:t>
            </w:r>
          </w:p>
        </w:tc>
        <w:tc>
          <w:tcPr>
            <w:tcW w:w="2126" w:type="dxa"/>
            <w:tcBorders>
              <w:top w:val="single" w:sz="2" w:space="0" w:color="auto"/>
              <w:left w:val="single" w:sz="2" w:space="0" w:color="auto"/>
              <w:bottom w:val="single" w:sz="2" w:space="0" w:color="auto"/>
              <w:right w:val="single" w:sz="2" w:space="0" w:color="auto"/>
            </w:tcBorders>
          </w:tcPr>
          <w:p w14:paraId="19B804C1"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xsd:duration</w:t>
            </w:r>
          </w:p>
        </w:tc>
        <w:tc>
          <w:tcPr>
            <w:tcW w:w="709" w:type="dxa"/>
            <w:tcBorders>
              <w:top w:val="single" w:sz="2" w:space="0" w:color="auto"/>
              <w:left w:val="single" w:sz="2" w:space="0" w:color="auto"/>
              <w:bottom w:val="single" w:sz="2" w:space="0" w:color="auto"/>
              <w:right w:val="single" w:sz="2" w:space="0" w:color="auto"/>
            </w:tcBorders>
          </w:tcPr>
          <w:p w14:paraId="439B2D8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371" w:type="dxa"/>
            <w:tcBorders>
              <w:top w:val="single" w:sz="2" w:space="0" w:color="auto"/>
              <w:left w:val="single" w:sz="2" w:space="0" w:color="auto"/>
              <w:bottom w:val="single" w:sz="2" w:space="0" w:color="auto"/>
              <w:right w:val="single" w:sz="2" w:space="0" w:color="auto"/>
            </w:tcBorders>
          </w:tcPr>
          <w:p w14:paraId="332DECC8" w14:textId="55F3BD53"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Period after which reservation without payment will expire if not paid for. </w:t>
            </w:r>
          </w:p>
        </w:tc>
      </w:tr>
    </w:tbl>
    <w:p w14:paraId="7E1BFBB4" w14:textId="77777777" w:rsidR="00133AC5" w:rsidRPr="00A559A0" w:rsidRDefault="00133AC5" w:rsidP="00133AC5">
      <w:pPr>
        <w:rPr>
          <w:rFonts w:eastAsia="Times New Roman" w:cs="Arial"/>
          <w:color w:val="0F0F0F"/>
          <w:szCs w:val="24"/>
        </w:rPr>
      </w:pPr>
    </w:p>
    <w:p w14:paraId="129423A7" w14:textId="77777777" w:rsidR="00133AC5" w:rsidRPr="00A559A0" w:rsidRDefault="00133AC5" w:rsidP="00133AC5"/>
    <w:p w14:paraId="58286980" w14:textId="2CA685B9" w:rsidR="00133AC5" w:rsidRPr="00A559A0" w:rsidRDefault="00133AC5" w:rsidP="00133AC5">
      <w:pPr>
        <w:pStyle w:val="a3"/>
        <w:tabs>
          <w:tab w:val="clear" w:pos="640"/>
          <w:tab w:val="clear" w:pos="720"/>
          <w:tab w:val="clear" w:pos="880"/>
        </w:tabs>
        <w:spacing w:before="240"/>
        <w:ind w:left="641" w:hanging="641"/>
        <w:jc w:val="both"/>
      </w:pPr>
      <w:bookmarkStart w:id="324" w:name="_Toc86936193"/>
      <w:r w:rsidRPr="00A559A0">
        <w:rPr>
          <w:rFonts w:cs="Arial"/>
        </w:rPr>
        <w:t xml:space="preserve">Cancelling – </w:t>
      </w:r>
      <w:r w:rsidR="00B9651A" w:rsidRPr="00A559A0">
        <w:rPr>
          <w:rFonts w:cs="Arial"/>
        </w:rPr>
        <w:t>Element</w:t>
      </w:r>
      <w:bookmarkEnd w:id="324"/>
    </w:p>
    <w:p w14:paraId="2164374F"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Requirements for cancelling a booking.</w:t>
      </w:r>
    </w:p>
    <w:p w14:paraId="1CAA8314" w14:textId="2C2FEF72"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26</w:t>
      </w:r>
      <w:r w:rsidRPr="00A559A0">
        <w:rPr>
          <w:rFonts w:cs="Arial"/>
        </w:rPr>
        <w:fldChar w:fldCharType="end"/>
      </w:r>
      <w:r w:rsidRPr="00A559A0">
        <w:rPr>
          <w:rFonts w:cs="Arial"/>
        </w:rPr>
        <w:t xml:space="preserve"> – </w:t>
      </w:r>
      <w:r w:rsidRPr="00A559A0">
        <w:rPr>
          <w:rFonts w:cs="Arial"/>
          <w:i/>
        </w:rPr>
        <w:t>Cancelling</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1ACA9551"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547364A4"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69E8C144"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14B37CE"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DA8951A"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76CFA49"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1F6152A5"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68CF134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6B225B6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2018B657"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6F17E54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2C374B7" w14:textId="1C5A3F3D"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CANCELLING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7C9DDF77" w14:textId="77777777" w:rsidTr="0033215E">
        <w:tc>
          <w:tcPr>
            <w:tcW w:w="900" w:type="dxa"/>
            <w:tcBorders>
              <w:top w:val="single" w:sz="2" w:space="0" w:color="auto"/>
              <w:left w:val="single" w:sz="2" w:space="0" w:color="auto"/>
              <w:bottom w:val="single" w:sz="2" w:space="0" w:color="auto"/>
              <w:right w:val="single" w:sz="2" w:space="0" w:color="auto"/>
            </w:tcBorders>
          </w:tcPr>
          <w:p w14:paraId="73AC465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3312F2D0"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78F9D76C"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CancellingIdType</w:t>
            </w:r>
          </w:p>
        </w:tc>
        <w:tc>
          <w:tcPr>
            <w:tcW w:w="1080" w:type="dxa"/>
            <w:tcBorders>
              <w:top w:val="single" w:sz="2" w:space="0" w:color="auto"/>
              <w:left w:val="single" w:sz="2" w:space="0" w:color="auto"/>
              <w:bottom w:val="single" w:sz="2" w:space="0" w:color="auto"/>
              <w:right w:val="single" w:sz="2" w:space="0" w:color="auto"/>
            </w:tcBorders>
          </w:tcPr>
          <w:p w14:paraId="23CA3D7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0A532E3" w14:textId="24CED34C"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CANCELLING element.</w:t>
            </w:r>
          </w:p>
        </w:tc>
      </w:tr>
      <w:tr w:rsidR="00133AC5" w:rsidRPr="00A559A0" w14:paraId="35FAFB0E" w14:textId="77777777" w:rsidTr="0033215E">
        <w:tc>
          <w:tcPr>
            <w:tcW w:w="900" w:type="dxa"/>
            <w:tcBorders>
              <w:top w:val="single" w:sz="2" w:space="0" w:color="auto"/>
              <w:left w:val="single" w:sz="2" w:space="0" w:color="auto"/>
              <w:bottom w:val="single" w:sz="2" w:space="0" w:color="auto"/>
              <w:right w:val="single" w:sz="2" w:space="0" w:color="auto"/>
            </w:tcBorders>
          </w:tcPr>
          <w:p w14:paraId="4F92D07D"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4E5539C7"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BookingArrangements</w:t>
            </w:r>
          </w:p>
        </w:tc>
        <w:tc>
          <w:tcPr>
            <w:tcW w:w="2160" w:type="dxa"/>
            <w:tcBorders>
              <w:top w:val="single" w:sz="2" w:space="0" w:color="auto"/>
              <w:left w:val="single" w:sz="2" w:space="0" w:color="auto"/>
              <w:bottom w:val="single" w:sz="2" w:space="0" w:color="auto"/>
              <w:right w:val="single" w:sz="2" w:space="0" w:color="auto"/>
            </w:tcBorders>
          </w:tcPr>
          <w:p w14:paraId="3696767D"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BookingArrangements</w:t>
            </w:r>
          </w:p>
        </w:tc>
        <w:tc>
          <w:tcPr>
            <w:tcW w:w="1080" w:type="dxa"/>
            <w:tcBorders>
              <w:top w:val="single" w:sz="2" w:space="0" w:color="auto"/>
              <w:left w:val="single" w:sz="2" w:space="0" w:color="auto"/>
              <w:bottom w:val="single" w:sz="2" w:space="0" w:color="auto"/>
              <w:right w:val="single" w:sz="2" w:space="0" w:color="auto"/>
            </w:tcBorders>
          </w:tcPr>
          <w:p w14:paraId="454C622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E5ECD69"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Arrangements for cancelling a booking. See Part1 Service restrictions Model </w:t>
            </w:r>
          </w:p>
        </w:tc>
      </w:tr>
    </w:tbl>
    <w:p w14:paraId="787E0D9E" w14:textId="77777777" w:rsidR="00133AC5" w:rsidRPr="00A559A0" w:rsidRDefault="00133AC5" w:rsidP="00133AC5">
      <w:pPr>
        <w:rPr>
          <w:rFonts w:eastAsia="Times New Roman" w:cs="Arial"/>
          <w:color w:val="0F0F0F"/>
          <w:szCs w:val="24"/>
        </w:rPr>
      </w:pPr>
    </w:p>
    <w:p w14:paraId="16DD55D2" w14:textId="77777777" w:rsidR="00133AC5" w:rsidRPr="00A559A0" w:rsidRDefault="00133AC5" w:rsidP="00133AC5">
      <w:pPr>
        <w:pStyle w:val="Corpsdetexte"/>
      </w:pPr>
    </w:p>
    <w:p w14:paraId="443210A9" w14:textId="77777777" w:rsidR="00133AC5" w:rsidRPr="00A559A0" w:rsidRDefault="00133AC5" w:rsidP="00133AC5">
      <w:pPr>
        <w:pStyle w:val="a3"/>
        <w:tabs>
          <w:tab w:val="clear" w:pos="640"/>
          <w:tab w:val="clear" w:pos="720"/>
          <w:tab w:val="clear" w:pos="880"/>
        </w:tabs>
        <w:spacing w:before="240"/>
        <w:ind w:left="641" w:hanging="641"/>
        <w:jc w:val="both"/>
      </w:pPr>
      <w:bookmarkStart w:id="325" w:name="_Toc86936194"/>
      <w:r w:rsidRPr="00A559A0">
        <w:t>BookingArrangements</w:t>
      </w:r>
      <w:r w:rsidRPr="00A559A0">
        <w:rPr>
          <w:i/>
        </w:rPr>
        <w:t xml:space="preserve"> </w:t>
      </w:r>
      <w:r w:rsidRPr="00A559A0">
        <w:t xml:space="preserve">– </w:t>
      </w:r>
      <w:r w:rsidRPr="00A559A0">
        <w:rPr>
          <w:i/>
        </w:rPr>
        <w:t>Group</w:t>
      </w:r>
      <w:bookmarkEnd w:id="325"/>
    </w:p>
    <w:p w14:paraId="4FB60626" w14:textId="77777777" w:rsidR="00133AC5" w:rsidRPr="00A559A0" w:rsidRDefault="00133AC5" w:rsidP="00133AC5">
      <w:r w:rsidRPr="00A559A0">
        <w:t>Information about booking to make a cancellation or other change. See also Part1 for details.</w:t>
      </w:r>
    </w:p>
    <w:p w14:paraId="1516C915" w14:textId="69B831B5" w:rsidR="00133AC5" w:rsidRPr="00A559A0" w:rsidRDefault="00133AC5" w:rsidP="00133AC5">
      <w:pPr>
        <w:pStyle w:val="Tabletitle"/>
      </w:pPr>
      <w:bookmarkStart w:id="326" w:name="_Toc340161761"/>
      <w:r w:rsidRPr="00A559A0">
        <w:t xml:space="preserve">Table </w:t>
      </w:r>
      <w:r w:rsidRPr="00A559A0">
        <w:fldChar w:fldCharType="begin"/>
      </w:r>
      <w:r w:rsidRPr="00A559A0">
        <w:instrText xml:space="preserve"> SEQ Table \* ARABIC </w:instrText>
      </w:r>
      <w:r w:rsidRPr="00A559A0">
        <w:fldChar w:fldCharType="separate"/>
      </w:r>
      <w:r w:rsidR="008C7E3F">
        <w:rPr>
          <w:noProof/>
        </w:rPr>
        <w:t>27</w:t>
      </w:r>
      <w:r w:rsidRPr="00A559A0">
        <w:fldChar w:fldCharType="end"/>
      </w:r>
      <w:r w:rsidRPr="00A559A0">
        <w:t xml:space="preserve"> – </w:t>
      </w:r>
      <w:r w:rsidRPr="00A559A0">
        <w:rPr>
          <w:i/>
        </w:rPr>
        <w:t>BookingArrangements</w:t>
      </w:r>
      <w:r w:rsidRPr="00A559A0">
        <w:t xml:space="preserve"> Group– Group</w:t>
      </w:r>
      <w:bookmarkEnd w:id="326"/>
    </w:p>
    <w:tbl>
      <w:tblPr>
        <w:tblW w:w="9900" w:type="dxa"/>
        <w:tblInd w:w="60" w:type="dxa"/>
        <w:tblLayout w:type="fixed"/>
        <w:tblCellMar>
          <w:left w:w="60" w:type="dxa"/>
          <w:right w:w="60" w:type="dxa"/>
        </w:tblCellMar>
        <w:tblLook w:val="04A0" w:firstRow="1" w:lastRow="0" w:firstColumn="1" w:lastColumn="0" w:noHBand="0" w:noVBand="1"/>
      </w:tblPr>
      <w:tblGrid>
        <w:gridCol w:w="810"/>
        <w:gridCol w:w="1710"/>
        <w:gridCol w:w="2250"/>
        <w:gridCol w:w="810"/>
        <w:gridCol w:w="4320"/>
      </w:tblGrid>
      <w:tr w:rsidR="00133AC5" w:rsidRPr="00A559A0" w14:paraId="2B4CD92E" w14:textId="77777777" w:rsidTr="0033215E">
        <w:trPr>
          <w:trHeight w:val="413"/>
        </w:trPr>
        <w:tc>
          <w:tcPr>
            <w:tcW w:w="810" w:type="dxa"/>
            <w:tcBorders>
              <w:top w:val="single" w:sz="2" w:space="0" w:color="auto"/>
              <w:left w:val="single" w:sz="2" w:space="0" w:color="auto"/>
              <w:bottom w:val="single" w:sz="2" w:space="0" w:color="auto"/>
              <w:right w:val="single" w:sz="2" w:space="0" w:color="auto"/>
            </w:tcBorders>
            <w:shd w:val="clear" w:color="auto" w:fill="E6E6E6"/>
            <w:hideMark/>
          </w:tcPr>
          <w:p w14:paraId="262CE5F9" w14:textId="77777777" w:rsidR="00133AC5" w:rsidRPr="00A559A0" w:rsidRDefault="00133AC5" w:rsidP="0033215E">
            <w:pPr>
              <w:rPr>
                <w:b/>
                <w:bCs/>
                <w:sz w:val="18"/>
                <w:szCs w:val="18"/>
              </w:rPr>
            </w:pPr>
            <w:r w:rsidRPr="00A559A0">
              <w:rPr>
                <w:b/>
                <w:bCs/>
                <w:sz w:val="18"/>
                <w:szCs w:val="18"/>
              </w:rPr>
              <w:t>Classification</w:t>
            </w:r>
          </w:p>
        </w:tc>
        <w:tc>
          <w:tcPr>
            <w:tcW w:w="1710" w:type="dxa"/>
            <w:tcBorders>
              <w:top w:val="single" w:sz="2" w:space="0" w:color="auto"/>
              <w:left w:val="single" w:sz="2" w:space="0" w:color="auto"/>
              <w:bottom w:val="single" w:sz="2" w:space="0" w:color="auto"/>
              <w:right w:val="single" w:sz="2" w:space="0" w:color="auto"/>
            </w:tcBorders>
            <w:shd w:val="clear" w:color="auto" w:fill="E6E6E6"/>
            <w:hideMark/>
          </w:tcPr>
          <w:p w14:paraId="237F55E7" w14:textId="77777777" w:rsidR="00133AC5" w:rsidRPr="00A559A0" w:rsidRDefault="00133AC5" w:rsidP="0033215E">
            <w:pPr>
              <w:rPr>
                <w:b/>
                <w:bCs/>
                <w:sz w:val="18"/>
                <w:szCs w:val="18"/>
              </w:rPr>
            </w:pPr>
            <w:r w:rsidRPr="00A559A0">
              <w:rPr>
                <w:b/>
                <w:bCs/>
                <w:sz w:val="18"/>
                <w:szCs w:val="18"/>
              </w:rPr>
              <w:t>Name</w:t>
            </w:r>
          </w:p>
        </w:tc>
        <w:tc>
          <w:tcPr>
            <w:tcW w:w="2250" w:type="dxa"/>
            <w:tcBorders>
              <w:top w:val="single" w:sz="2" w:space="0" w:color="auto"/>
              <w:left w:val="single" w:sz="2" w:space="0" w:color="auto"/>
              <w:bottom w:val="single" w:sz="2" w:space="0" w:color="auto"/>
              <w:right w:val="single" w:sz="2" w:space="0" w:color="auto"/>
            </w:tcBorders>
            <w:shd w:val="clear" w:color="auto" w:fill="E6E6E6"/>
            <w:hideMark/>
          </w:tcPr>
          <w:p w14:paraId="670F4D97" w14:textId="77777777" w:rsidR="00133AC5" w:rsidRPr="00A559A0" w:rsidRDefault="00133AC5" w:rsidP="0033215E">
            <w:pPr>
              <w:rPr>
                <w:b/>
                <w:bCs/>
                <w:sz w:val="18"/>
                <w:szCs w:val="18"/>
              </w:rPr>
            </w:pPr>
            <w:r w:rsidRPr="00A559A0">
              <w:rPr>
                <w:b/>
                <w:bCs/>
                <w:sz w:val="18"/>
                <w:szCs w:val="18"/>
              </w:rPr>
              <w:t>Type</w:t>
            </w:r>
          </w:p>
        </w:tc>
        <w:tc>
          <w:tcPr>
            <w:tcW w:w="810" w:type="dxa"/>
            <w:tcBorders>
              <w:top w:val="single" w:sz="2" w:space="0" w:color="auto"/>
              <w:left w:val="single" w:sz="2" w:space="0" w:color="auto"/>
              <w:bottom w:val="single" w:sz="2" w:space="0" w:color="auto"/>
              <w:right w:val="single" w:sz="2" w:space="0" w:color="auto"/>
            </w:tcBorders>
            <w:shd w:val="clear" w:color="auto" w:fill="E6E6E6"/>
            <w:hideMark/>
          </w:tcPr>
          <w:p w14:paraId="51208F6B" w14:textId="77777777" w:rsidR="00133AC5" w:rsidRPr="00A559A0" w:rsidRDefault="00133AC5" w:rsidP="0033215E">
            <w:pPr>
              <w:rPr>
                <w:b/>
                <w:bCs/>
                <w:sz w:val="18"/>
                <w:szCs w:val="18"/>
              </w:rPr>
            </w:pPr>
            <w:r w:rsidRPr="00A559A0">
              <w:rPr>
                <w:b/>
                <w:bCs/>
                <w:sz w:val="18"/>
                <w:szCs w:val="18"/>
              </w:rPr>
              <w:t>Cardinality</w:t>
            </w:r>
          </w:p>
        </w:tc>
        <w:tc>
          <w:tcPr>
            <w:tcW w:w="4320" w:type="dxa"/>
            <w:tcBorders>
              <w:top w:val="single" w:sz="2" w:space="0" w:color="auto"/>
              <w:left w:val="single" w:sz="2" w:space="0" w:color="auto"/>
              <w:bottom w:val="single" w:sz="2" w:space="0" w:color="auto"/>
              <w:right w:val="single" w:sz="2" w:space="0" w:color="auto"/>
            </w:tcBorders>
            <w:shd w:val="clear" w:color="auto" w:fill="E6E6E6"/>
            <w:hideMark/>
          </w:tcPr>
          <w:p w14:paraId="692AD57C" w14:textId="77777777" w:rsidR="00133AC5" w:rsidRPr="00A559A0" w:rsidRDefault="00133AC5" w:rsidP="0033215E">
            <w:pPr>
              <w:rPr>
                <w:b/>
                <w:bCs/>
                <w:sz w:val="18"/>
                <w:szCs w:val="18"/>
              </w:rPr>
            </w:pPr>
            <w:r w:rsidRPr="00A559A0">
              <w:rPr>
                <w:b/>
                <w:bCs/>
                <w:sz w:val="18"/>
                <w:szCs w:val="18"/>
              </w:rPr>
              <w:t>Description</w:t>
            </w:r>
          </w:p>
        </w:tc>
      </w:tr>
      <w:tr w:rsidR="00133AC5" w:rsidRPr="00A559A0" w14:paraId="5237D891" w14:textId="77777777" w:rsidTr="0033215E">
        <w:tc>
          <w:tcPr>
            <w:tcW w:w="810" w:type="dxa"/>
            <w:tcBorders>
              <w:top w:val="single" w:sz="2" w:space="0" w:color="auto"/>
              <w:left w:val="single" w:sz="2" w:space="0" w:color="auto"/>
              <w:bottom w:val="single" w:sz="2" w:space="0" w:color="auto"/>
              <w:right w:val="single" w:sz="2" w:space="0" w:color="auto"/>
            </w:tcBorders>
          </w:tcPr>
          <w:p w14:paraId="3E34791A" w14:textId="77777777" w:rsidR="00133AC5" w:rsidRPr="00A559A0" w:rsidRDefault="00133AC5" w:rsidP="0033215E">
            <w:pPr>
              <w:rPr>
                <w:sz w:val="18"/>
                <w:szCs w:val="18"/>
              </w:rPr>
            </w:pPr>
          </w:p>
        </w:tc>
        <w:tc>
          <w:tcPr>
            <w:tcW w:w="1710" w:type="dxa"/>
            <w:tcBorders>
              <w:top w:val="single" w:sz="2" w:space="0" w:color="auto"/>
              <w:left w:val="single" w:sz="2" w:space="0" w:color="auto"/>
              <w:bottom w:val="single" w:sz="2" w:space="0" w:color="auto"/>
              <w:right w:val="single" w:sz="2" w:space="0" w:color="auto"/>
            </w:tcBorders>
            <w:hideMark/>
          </w:tcPr>
          <w:p w14:paraId="7E16A78B" w14:textId="77777777" w:rsidR="00133AC5" w:rsidRPr="00A559A0" w:rsidRDefault="00133AC5" w:rsidP="0033215E">
            <w:pPr>
              <w:rPr>
                <w:b/>
                <w:bCs/>
                <w:i/>
                <w:iCs/>
                <w:sz w:val="18"/>
                <w:szCs w:val="18"/>
              </w:rPr>
            </w:pPr>
            <w:r w:rsidRPr="00A559A0">
              <w:rPr>
                <w:b/>
                <w:bCs/>
                <w:i/>
                <w:iCs/>
                <w:sz w:val="18"/>
                <w:szCs w:val="18"/>
              </w:rPr>
              <w:t>BookingContact</w:t>
            </w:r>
          </w:p>
        </w:tc>
        <w:tc>
          <w:tcPr>
            <w:tcW w:w="2250" w:type="dxa"/>
            <w:tcBorders>
              <w:top w:val="single" w:sz="2" w:space="0" w:color="auto"/>
              <w:left w:val="single" w:sz="2" w:space="0" w:color="auto"/>
              <w:bottom w:val="single" w:sz="2" w:space="0" w:color="auto"/>
              <w:right w:val="single" w:sz="2" w:space="0" w:color="auto"/>
            </w:tcBorders>
            <w:hideMark/>
          </w:tcPr>
          <w:p w14:paraId="46267C2D" w14:textId="77777777" w:rsidR="00133AC5" w:rsidRPr="00A559A0" w:rsidRDefault="00133AC5" w:rsidP="0033215E">
            <w:pPr>
              <w:rPr>
                <w:i/>
                <w:sz w:val="18"/>
                <w:szCs w:val="18"/>
              </w:rPr>
            </w:pPr>
            <w:r w:rsidRPr="00A559A0">
              <w:rPr>
                <w:i/>
                <w:sz w:val="18"/>
                <w:szCs w:val="18"/>
              </w:rPr>
              <w:t>Contact</w:t>
            </w:r>
          </w:p>
        </w:tc>
        <w:tc>
          <w:tcPr>
            <w:tcW w:w="810" w:type="dxa"/>
            <w:tcBorders>
              <w:top w:val="single" w:sz="2" w:space="0" w:color="auto"/>
              <w:left w:val="single" w:sz="2" w:space="0" w:color="auto"/>
              <w:bottom w:val="single" w:sz="2" w:space="0" w:color="auto"/>
              <w:right w:val="single" w:sz="2" w:space="0" w:color="auto"/>
            </w:tcBorders>
            <w:hideMark/>
          </w:tcPr>
          <w:p w14:paraId="4D76ADC7" w14:textId="77777777" w:rsidR="00133AC5" w:rsidRPr="00A559A0" w:rsidRDefault="00133AC5" w:rsidP="0033215E">
            <w:pPr>
              <w:rPr>
                <w:sz w:val="18"/>
                <w:szCs w:val="18"/>
              </w:rPr>
            </w:pPr>
            <w:r w:rsidRPr="00A559A0">
              <w:rPr>
                <w:sz w:val="18"/>
                <w:szCs w:val="18"/>
              </w:rPr>
              <w:t>0:1</w:t>
            </w:r>
          </w:p>
        </w:tc>
        <w:tc>
          <w:tcPr>
            <w:tcW w:w="4320" w:type="dxa"/>
            <w:tcBorders>
              <w:top w:val="single" w:sz="2" w:space="0" w:color="auto"/>
              <w:left w:val="single" w:sz="2" w:space="0" w:color="auto"/>
              <w:bottom w:val="single" w:sz="2" w:space="0" w:color="auto"/>
              <w:right w:val="single" w:sz="2" w:space="0" w:color="auto"/>
            </w:tcBorders>
            <w:hideMark/>
          </w:tcPr>
          <w:p w14:paraId="5CF5868E" w14:textId="77777777" w:rsidR="00133AC5" w:rsidRPr="00A559A0" w:rsidRDefault="00133AC5" w:rsidP="0033215E">
            <w:pPr>
              <w:rPr>
                <w:sz w:val="18"/>
                <w:szCs w:val="18"/>
              </w:rPr>
            </w:pPr>
            <w:r w:rsidRPr="00A559A0">
              <w:rPr>
                <w:sz w:val="18"/>
                <w:szCs w:val="18"/>
              </w:rPr>
              <w:t>Contact for Booking.</w:t>
            </w:r>
          </w:p>
        </w:tc>
      </w:tr>
      <w:tr w:rsidR="00133AC5" w:rsidRPr="00A559A0" w14:paraId="53536CBC" w14:textId="77777777" w:rsidTr="0033215E">
        <w:tc>
          <w:tcPr>
            <w:tcW w:w="810" w:type="dxa"/>
            <w:tcBorders>
              <w:top w:val="single" w:sz="2" w:space="0" w:color="auto"/>
              <w:left w:val="single" w:sz="2" w:space="0" w:color="auto"/>
              <w:bottom w:val="single" w:sz="2" w:space="0" w:color="auto"/>
              <w:right w:val="single" w:sz="2" w:space="0" w:color="auto"/>
            </w:tcBorders>
          </w:tcPr>
          <w:p w14:paraId="437C0A7E" w14:textId="77777777" w:rsidR="00133AC5" w:rsidRPr="00A559A0" w:rsidRDefault="00133AC5" w:rsidP="0033215E">
            <w:pPr>
              <w:rPr>
                <w:sz w:val="18"/>
                <w:szCs w:val="18"/>
              </w:rPr>
            </w:pPr>
            <w:r w:rsidRPr="00A559A0">
              <w:rPr>
                <w:rFonts w:eastAsia="Times New Roman"/>
                <w:color w:val="0F0F0F"/>
                <w:sz w:val="18"/>
                <w:szCs w:val="18"/>
              </w:rPr>
              <w:t>«enum»</w:t>
            </w:r>
          </w:p>
        </w:tc>
        <w:tc>
          <w:tcPr>
            <w:tcW w:w="1710" w:type="dxa"/>
            <w:tcBorders>
              <w:top w:val="single" w:sz="2" w:space="0" w:color="auto"/>
              <w:left w:val="single" w:sz="2" w:space="0" w:color="auto"/>
              <w:bottom w:val="single" w:sz="2" w:space="0" w:color="auto"/>
              <w:right w:val="single" w:sz="2" w:space="0" w:color="auto"/>
            </w:tcBorders>
            <w:hideMark/>
          </w:tcPr>
          <w:p w14:paraId="08AB591F" w14:textId="77777777" w:rsidR="00133AC5" w:rsidRPr="00A559A0" w:rsidRDefault="00133AC5" w:rsidP="0033215E">
            <w:pPr>
              <w:rPr>
                <w:b/>
                <w:bCs/>
                <w:i/>
                <w:iCs/>
                <w:sz w:val="18"/>
                <w:szCs w:val="18"/>
              </w:rPr>
            </w:pPr>
            <w:r w:rsidRPr="00A559A0">
              <w:rPr>
                <w:b/>
                <w:bCs/>
                <w:i/>
                <w:iCs/>
                <w:sz w:val="18"/>
                <w:szCs w:val="18"/>
              </w:rPr>
              <w:t>BookingMethods</w:t>
            </w:r>
          </w:p>
        </w:tc>
        <w:tc>
          <w:tcPr>
            <w:tcW w:w="2250" w:type="dxa"/>
            <w:tcBorders>
              <w:top w:val="single" w:sz="2" w:space="0" w:color="auto"/>
              <w:left w:val="single" w:sz="2" w:space="0" w:color="auto"/>
              <w:bottom w:val="single" w:sz="2" w:space="0" w:color="auto"/>
              <w:right w:val="single" w:sz="2" w:space="0" w:color="auto"/>
            </w:tcBorders>
            <w:hideMark/>
          </w:tcPr>
          <w:p w14:paraId="3086A978" w14:textId="77777777" w:rsidR="00133AC5" w:rsidRPr="00A559A0" w:rsidRDefault="00133AC5" w:rsidP="0033215E">
            <w:pPr>
              <w:rPr>
                <w:i/>
                <w:sz w:val="18"/>
                <w:szCs w:val="18"/>
              </w:rPr>
            </w:pPr>
            <w:r w:rsidRPr="00A559A0">
              <w:rPr>
                <w:i/>
                <w:sz w:val="18"/>
                <w:szCs w:val="18"/>
              </w:rPr>
              <w:t>BookingMethodEnum</w:t>
            </w:r>
          </w:p>
        </w:tc>
        <w:tc>
          <w:tcPr>
            <w:tcW w:w="810" w:type="dxa"/>
            <w:tcBorders>
              <w:top w:val="single" w:sz="2" w:space="0" w:color="auto"/>
              <w:left w:val="single" w:sz="2" w:space="0" w:color="auto"/>
              <w:bottom w:val="single" w:sz="2" w:space="0" w:color="auto"/>
              <w:right w:val="single" w:sz="2" w:space="0" w:color="auto"/>
            </w:tcBorders>
            <w:hideMark/>
          </w:tcPr>
          <w:p w14:paraId="392024B4" w14:textId="77777777" w:rsidR="00133AC5" w:rsidRPr="00A559A0" w:rsidRDefault="00133AC5" w:rsidP="0033215E">
            <w:pPr>
              <w:rPr>
                <w:sz w:val="18"/>
                <w:szCs w:val="18"/>
              </w:rPr>
            </w:pPr>
            <w:r w:rsidRPr="00A559A0">
              <w:rPr>
                <w:sz w:val="18"/>
                <w:szCs w:val="18"/>
              </w:rPr>
              <w:t>0:*</w:t>
            </w:r>
          </w:p>
        </w:tc>
        <w:tc>
          <w:tcPr>
            <w:tcW w:w="4320" w:type="dxa"/>
            <w:tcBorders>
              <w:top w:val="single" w:sz="2" w:space="0" w:color="auto"/>
              <w:left w:val="single" w:sz="2" w:space="0" w:color="auto"/>
              <w:bottom w:val="single" w:sz="2" w:space="0" w:color="auto"/>
              <w:right w:val="single" w:sz="2" w:space="0" w:color="auto"/>
            </w:tcBorders>
            <w:hideMark/>
          </w:tcPr>
          <w:p w14:paraId="212CEB81" w14:textId="77777777" w:rsidR="00133AC5" w:rsidRPr="00A559A0" w:rsidRDefault="00133AC5" w:rsidP="0033215E">
            <w:pPr>
              <w:rPr>
                <w:sz w:val="18"/>
                <w:szCs w:val="18"/>
              </w:rPr>
            </w:pPr>
            <w:r w:rsidRPr="00A559A0">
              <w:rPr>
                <w:sz w:val="18"/>
                <w:szCs w:val="18"/>
              </w:rPr>
              <w:t>Booking method for FLEXIBLE LINE.</w:t>
            </w:r>
          </w:p>
        </w:tc>
      </w:tr>
      <w:tr w:rsidR="00133AC5" w:rsidRPr="00A559A0" w14:paraId="34F7DADD" w14:textId="77777777" w:rsidTr="0033215E">
        <w:tc>
          <w:tcPr>
            <w:tcW w:w="810" w:type="dxa"/>
            <w:tcBorders>
              <w:top w:val="single" w:sz="2" w:space="0" w:color="auto"/>
              <w:left w:val="single" w:sz="2" w:space="0" w:color="auto"/>
              <w:bottom w:val="single" w:sz="2" w:space="0" w:color="auto"/>
              <w:right w:val="single" w:sz="2" w:space="0" w:color="auto"/>
            </w:tcBorders>
          </w:tcPr>
          <w:p w14:paraId="427F3CF7" w14:textId="77777777" w:rsidR="00133AC5" w:rsidRPr="00A559A0" w:rsidRDefault="00133AC5" w:rsidP="0033215E">
            <w:pPr>
              <w:rPr>
                <w:sz w:val="18"/>
                <w:szCs w:val="18"/>
              </w:rPr>
            </w:pPr>
            <w:r w:rsidRPr="00A559A0">
              <w:rPr>
                <w:rFonts w:eastAsia="Times New Roman"/>
                <w:color w:val="0F0F0F"/>
                <w:sz w:val="18"/>
                <w:szCs w:val="18"/>
              </w:rPr>
              <w:t>«enum»</w:t>
            </w:r>
          </w:p>
        </w:tc>
        <w:tc>
          <w:tcPr>
            <w:tcW w:w="1710" w:type="dxa"/>
            <w:tcBorders>
              <w:top w:val="single" w:sz="2" w:space="0" w:color="auto"/>
              <w:left w:val="single" w:sz="2" w:space="0" w:color="auto"/>
              <w:bottom w:val="single" w:sz="2" w:space="0" w:color="auto"/>
              <w:right w:val="single" w:sz="2" w:space="0" w:color="auto"/>
            </w:tcBorders>
            <w:hideMark/>
          </w:tcPr>
          <w:p w14:paraId="2652B350" w14:textId="77777777" w:rsidR="00133AC5" w:rsidRPr="00A559A0" w:rsidRDefault="00133AC5" w:rsidP="0033215E">
            <w:pPr>
              <w:rPr>
                <w:b/>
                <w:bCs/>
                <w:i/>
                <w:iCs/>
                <w:sz w:val="18"/>
                <w:szCs w:val="18"/>
              </w:rPr>
            </w:pPr>
            <w:r w:rsidRPr="00A559A0">
              <w:rPr>
                <w:b/>
                <w:bCs/>
                <w:i/>
                <w:iCs/>
                <w:sz w:val="18"/>
                <w:szCs w:val="18"/>
              </w:rPr>
              <w:t>BookingAccess</w:t>
            </w:r>
          </w:p>
        </w:tc>
        <w:tc>
          <w:tcPr>
            <w:tcW w:w="2250" w:type="dxa"/>
            <w:tcBorders>
              <w:top w:val="single" w:sz="2" w:space="0" w:color="auto"/>
              <w:left w:val="single" w:sz="2" w:space="0" w:color="auto"/>
              <w:bottom w:val="single" w:sz="2" w:space="0" w:color="auto"/>
              <w:right w:val="single" w:sz="2" w:space="0" w:color="auto"/>
            </w:tcBorders>
            <w:hideMark/>
          </w:tcPr>
          <w:p w14:paraId="4DB5C6E6" w14:textId="77777777" w:rsidR="00133AC5" w:rsidRPr="00A559A0" w:rsidRDefault="00133AC5" w:rsidP="0033215E">
            <w:pPr>
              <w:rPr>
                <w:i/>
                <w:sz w:val="18"/>
                <w:szCs w:val="18"/>
              </w:rPr>
            </w:pPr>
            <w:r w:rsidRPr="00A559A0">
              <w:rPr>
                <w:i/>
                <w:sz w:val="18"/>
                <w:szCs w:val="18"/>
              </w:rPr>
              <w:t>BookingAccessEnum</w:t>
            </w:r>
          </w:p>
        </w:tc>
        <w:tc>
          <w:tcPr>
            <w:tcW w:w="810" w:type="dxa"/>
            <w:tcBorders>
              <w:top w:val="single" w:sz="2" w:space="0" w:color="auto"/>
              <w:left w:val="single" w:sz="2" w:space="0" w:color="auto"/>
              <w:bottom w:val="single" w:sz="2" w:space="0" w:color="auto"/>
              <w:right w:val="single" w:sz="2" w:space="0" w:color="auto"/>
            </w:tcBorders>
            <w:hideMark/>
          </w:tcPr>
          <w:p w14:paraId="519C404B" w14:textId="77777777" w:rsidR="00133AC5" w:rsidRPr="00A559A0" w:rsidRDefault="00133AC5" w:rsidP="0033215E">
            <w:pPr>
              <w:rPr>
                <w:sz w:val="18"/>
                <w:szCs w:val="18"/>
              </w:rPr>
            </w:pPr>
            <w:r w:rsidRPr="00A559A0">
              <w:rPr>
                <w:sz w:val="18"/>
                <w:szCs w:val="18"/>
              </w:rPr>
              <w:t>0:1</w:t>
            </w:r>
          </w:p>
        </w:tc>
        <w:tc>
          <w:tcPr>
            <w:tcW w:w="4320" w:type="dxa"/>
            <w:tcBorders>
              <w:top w:val="single" w:sz="2" w:space="0" w:color="auto"/>
              <w:left w:val="single" w:sz="2" w:space="0" w:color="auto"/>
              <w:bottom w:val="single" w:sz="2" w:space="0" w:color="auto"/>
              <w:right w:val="single" w:sz="2" w:space="0" w:color="auto"/>
            </w:tcBorders>
            <w:hideMark/>
          </w:tcPr>
          <w:p w14:paraId="725B55CF" w14:textId="77777777" w:rsidR="00133AC5" w:rsidRPr="00A559A0" w:rsidRDefault="00133AC5" w:rsidP="0033215E">
            <w:pPr>
              <w:rPr>
                <w:sz w:val="18"/>
                <w:szCs w:val="18"/>
              </w:rPr>
            </w:pPr>
            <w:r w:rsidRPr="00A559A0">
              <w:rPr>
                <w:sz w:val="18"/>
                <w:szCs w:val="18"/>
              </w:rPr>
              <w:t>Who can make a booking. See Part1.</w:t>
            </w:r>
          </w:p>
        </w:tc>
      </w:tr>
      <w:tr w:rsidR="00133AC5" w:rsidRPr="00A559A0" w14:paraId="48A9E36D" w14:textId="77777777" w:rsidTr="0033215E">
        <w:tc>
          <w:tcPr>
            <w:tcW w:w="810" w:type="dxa"/>
            <w:tcBorders>
              <w:top w:val="single" w:sz="2" w:space="0" w:color="auto"/>
              <w:left w:val="single" w:sz="2" w:space="0" w:color="auto"/>
              <w:bottom w:val="single" w:sz="2" w:space="0" w:color="auto"/>
              <w:right w:val="single" w:sz="2" w:space="0" w:color="auto"/>
            </w:tcBorders>
          </w:tcPr>
          <w:p w14:paraId="23942315" w14:textId="77777777" w:rsidR="00133AC5" w:rsidRPr="00A559A0" w:rsidRDefault="00133AC5" w:rsidP="0033215E">
            <w:pPr>
              <w:rPr>
                <w:sz w:val="18"/>
                <w:szCs w:val="18"/>
              </w:rPr>
            </w:pPr>
            <w:r w:rsidRPr="00A559A0">
              <w:rPr>
                <w:rFonts w:eastAsia="Times New Roman"/>
                <w:color w:val="0F0F0F"/>
                <w:sz w:val="18"/>
                <w:szCs w:val="18"/>
              </w:rPr>
              <w:t>«enum»</w:t>
            </w:r>
          </w:p>
        </w:tc>
        <w:tc>
          <w:tcPr>
            <w:tcW w:w="1710" w:type="dxa"/>
            <w:tcBorders>
              <w:top w:val="single" w:sz="2" w:space="0" w:color="auto"/>
              <w:left w:val="single" w:sz="2" w:space="0" w:color="auto"/>
              <w:bottom w:val="single" w:sz="2" w:space="0" w:color="auto"/>
              <w:right w:val="single" w:sz="2" w:space="0" w:color="auto"/>
            </w:tcBorders>
            <w:hideMark/>
          </w:tcPr>
          <w:p w14:paraId="0512AB75" w14:textId="77777777" w:rsidR="00133AC5" w:rsidRPr="00A559A0" w:rsidRDefault="00133AC5" w:rsidP="0033215E">
            <w:pPr>
              <w:rPr>
                <w:b/>
                <w:bCs/>
                <w:i/>
                <w:iCs/>
                <w:sz w:val="18"/>
                <w:szCs w:val="18"/>
              </w:rPr>
            </w:pPr>
            <w:r w:rsidRPr="00A559A0">
              <w:rPr>
                <w:b/>
                <w:bCs/>
                <w:i/>
                <w:iCs/>
                <w:sz w:val="18"/>
                <w:szCs w:val="18"/>
              </w:rPr>
              <w:t>BookWhen</w:t>
            </w:r>
          </w:p>
        </w:tc>
        <w:tc>
          <w:tcPr>
            <w:tcW w:w="2250" w:type="dxa"/>
            <w:tcBorders>
              <w:top w:val="single" w:sz="2" w:space="0" w:color="auto"/>
              <w:left w:val="single" w:sz="2" w:space="0" w:color="auto"/>
              <w:bottom w:val="single" w:sz="2" w:space="0" w:color="auto"/>
              <w:right w:val="single" w:sz="2" w:space="0" w:color="auto"/>
            </w:tcBorders>
            <w:hideMark/>
          </w:tcPr>
          <w:p w14:paraId="38485E47" w14:textId="77777777" w:rsidR="00133AC5" w:rsidRPr="00A559A0" w:rsidRDefault="00133AC5" w:rsidP="0033215E">
            <w:pPr>
              <w:rPr>
                <w:i/>
                <w:sz w:val="18"/>
                <w:szCs w:val="18"/>
              </w:rPr>
            </w:pPr>
            <w:r w:rsidRPr="00A559A0">
              <w:rPr>
                <w:i/>
                <w:sz w:val="18"/>
                <w:szCs w:val="18"/>
              </w:rPr>
              <w:t>PurchaseWhenEnum</w:t>
            </w:r>
          </w:p>
        </w:tc>
        <w:tc>
          <w:tcPr>
            <w:tcW w:w="810" w:type="dxa"/>
            <w:tcBorders>
              <w:top w:val="single" w:sz="2" w:space="0" w:color="auto"/>
              <w:left w:val="single" w:sz="2" w:space="0" w:color="auto"/>
              <w:bottom w:val="single" w:sz="2" w:space="0" w:color="auto"/>
              <w:right w:val="single" w:sz="2" w:space="0" w:color="auto"/>
            </w:tcBorders>
            <w:hideMark/>
          </w:tcPr>
          <w:p w14:paraId="4B559B2A" w14:textId="77777777" w:rsidR="00133AC5" w:rsidRPr="00A559A0" w:rsidRDefault="00133AC5" w:rsidP="0033215E">
            <w:pPr>
              <w:rPr>
                <w:sz w:val="18"/>
                <w:szCs w:val="18"/>
              </w:rPr>
            </w:pPr>
            <w:r w:rsidRPr="00A559A0">
              <w:rPr>
                <w:sz w:val="18"/>
                <w:szCs w:val="18"/>
              </w:rPr>
              <w:t>0:1</w:t>
            </w:r>
          </w:p>
        </w:tc>
        <w:tc>
          <w:tcPr>
            <w:tcW w:w="4320" w:type="dxa"/>
            <w:tcBorders>
              <w:top w:val="single" w:sz="2" w:space="0" w:color="auto"/>
              <w:left w:val="single" w:sz="2" w:space="0" w:color="auto"/>
              <w:bottom w:val="single" w:sz="2" w:space="0" w:color="auto"/>
              <w:right w:val="single" w:sz="2" w:space="0" w:color="auto"/>
            </w:tcBorders>
            <w:hideMark/>
          </w:tcPr>
          <w:p w14:paraId="2E2E7E23" w14:textId="77777777" w:rsidR="00133AC5" w:rsidRPr="00A559A0" w:rsidRDefault="00133AC5" w:rsidP="0033215E">
            <w:pPr>
              <w:rPr>
                <w:sz w:val="18"/>
                <w:szCs w:val="18"/>
              </w:rPr>
            </w:pPr>
            <w:r w:rsidRPr="00A559A0">
              <w:rPr>
                <w:sz w:val="18"/>
                <w:szCs w:val="18"/>
              </w:rPr>
              <w:t>When Booking can be made. See Part1</w:t>
            </w:r>
          </w:p>
        </w:tc>
      </w:tr>
      <w:tr w:rsidR="00133AC5" w:rsidRPr="00A559A0" w14:paraId="5147EE27" w14:textId="77777777" w:rsidTr="0033215E">
        <w:tc>
          <w:tcPr>
            <w:tcW w:w="810" w:type="dxa"/>
            <w:tcBorders>
              <w:top w:val="single" w:sz="2" w:space="0" w:color="auto"/>
              <w:left w:val="single" w:sz="2" w:space="0" w:color="auto"/>
              <w:bottom w:val="single" w:sz="2" w:space="0" w:color="auto"/>
              <w:right w:val="single" w:sz="2" w:space="0" w:color="auto"/>
            </w:tcBorders>
          </w:tcPr>
          <w:p w14:paraId="388696DA" w14:textId="77777777" w:rsidR="00133AC5" w:rsidRPr="00A559A0" w:rsidRDefault="00133AC5" w:rsidP="0033215E">
            <w:pPr>
              <w:rPr>
                <w:sz w:val="18"/>
                <w:szCs w:val="18"/>
              </w:rPr>
            </w:pPr>
            <w:r w:rsidRPr="00A559A0">
              <w:rPr>
                <w:rFonts w:eastAsia="Times New Roman"/>
                <w:color w:val="0F0F0F"/>
                <w:sz w:val="18"/>
                <w:szCs w:val="18"/>
              </w:rPr>
              <w:t>«enum»</w:t>
            </w:r>
          </w:p>
        </w:tc>
        <w:tc>
          <w:tcPr>
            <w:tcW w:w="1710" w:type="dxa"/>
            <w:tcBorders>
              <w:top w:val="single" w:sz="2" w:space="0" w:color="auto"/>
              <w:left w:val="single" w:sz="2" w:space="0" w:color="auto"/>
              <w:bottom w:val="single" w:sz="2" w:space="0" w:color="auto"/>
              <w:right w:val="single" w:sz="2" w:space="0" w:color="auto"/>
            </w:tcBorders>
            <w:hideMark/>
          </w:tcPr>
          <w:p w14:paraId="1E560343" w14:textId="77777777" w:rsidR="00133AC5" w:rsidRPr="00A559A0" w:rsidRDefault="00133AC5" w:rsidP="0033215E">
            <w:pPr>
              <w:rPr>
                <w:b/>
                <w:bCs/>
                <w:i/>
                <w:iCs/>
                <w:sz w:val="18"/>
                <w:szCs w:val="18"/>
              </w:rPr>
            </w:pPr>
            <w:r w:rsidRPr="00A559A0">
              <w:rPr>
                <w:b/>
                <w:bCs/>
                <w:i/>
                <w:iCs/>
                <w:sz w:val="18"/>
                <w:szCs w:val="18"/>
              </w:rPr>
              <w:t>BuyWhen</w:t>
            </w:r>
          </w:p>
        </w:tc>
        <w:tc>
          <w:tcPr>
            <w:tcW w:w="2250" w:type="dxa"/>
            <w:tcBorders>
              <w:top w:val="single" w:sz="2" w:space="0" w:color="auto"/>
              <w:left w:val="single" w:sz="2" w:space="0" w:color="auto"/>
              <w:bottom w:val="single" w:sz="2" w:space="0" w:color="auto"/>
              <w:right w:val="single" w:sz="2" w:space="0" w:color="auto"/>
            </w:tcBorders>
            <w:hideMark/>
          </w:tcPr>
          <w:p w14:paraId="64C7E18D" w14:textId="77777777" w:rsidR="00133AC5" w:rsidRPr="00A559A0" w:rsidRDefault="00133AC5" w:rsidP="0033215E">
            <w:pPr>
              <w:rPr>
                <w:i/>
                <w:sz w:val="18"/>
                <w:szCs w:val="18"/>
              </w:rPr>
            </w:pPr>
            <w:r w:rsidRPr="00A559A0">
              <w:rPr>
                <w:i/>
                <w:sz w:val="18"/>
                <w:szCs w:val="18"/>
              </w:rPr>
              <w:t>PurchaseMomentEnum</w:t>
            </w:r>
          </w:p>
        </w:tc>
        <w:tc>
          <w:tcPr>
            <w:tcW w:w="810" w:type="dxa"/>
            <w:tcBorders>
              <w:top w:val="single" w:sz="2" w:space="0" w:color="auto"/>
              <w:left w:val="single" w:sz="2" w:space="0" w:color="auto"/>
              <w:bottom w:val="single" w:sz="2" w:space="0" w:color="auto"/>
              <w:right w:val="single" w:sz="2" w:space="0" w:color="auto"/>
            </w:tcBorders>
            <w:hideMark/>
          </w:tcPr>
          <w:p w14:paraId="6324D19C" w14:textId="77777777" w:rsidR="00133AC5" w:rsidRPr="00A559A0" w:rsidRDefault="00133AC5" w:rsidP="0033215E">
            <w:pPr>
              <w:rPr>
                <w:sz w:val="18"/>
                <w:szCs w:val="18"/>
              </w:rPr>
            </w:pPr>
            <w:r w:rsidRPr="00A559A0">
              <w:rPr>
                <w:sz w:val="18"/>
                <w:szCs w:val="18"/>
              </w:rPr>
              <w:t>0:*</w:t>
            </w:r>
          </w:p>
        </w:tc>
        <w:tc>
          <w:tcPr>
            <w:tcW w:w="4320" w:type="dxa"/>
            <w:tcBorders>
              <w:top w:val="single" w:sz="2" w:space="0" w:color="auto"/>
              <w:left w:val="single" w:sz="2" w:space="0" w:color="auto"/>
              <w:bottom w:val="single" w:sz="2" w:space="0" w:color="auto"/>
              <w:right w:val="single" w:sz="2" w:space="0" w:color="auto"/>
            </w:tcBorders>
            <w:hideMark/>
          </w:tcPr>
          <w:p w14:paraId="168A4363" w14:textId="77777777" w:rsidR="00133AC5" w:rsidRPr="00A559A0" w:rsidRDefault="00133AC5" w:rsidP="0033215E">
            <w:pPr>
              <w:rPr>
                <w:sz w:val="18"/>
                <w:szCs w:val="18"/>
              </w:rPr>
            </w:pPr>
            <w:r w:rsidRPr="00A559A0">
              <w:rPr>
                <w:sz w:val="18"/>
                <w:szCs w:val="18"/>
              </w:rPr>
              <w:t>When purchase can be made. See Part1.</w:t>
            </w:r>
          </w:p>
        </w:tc>
      </w:tr>
      <w:tr w:rsidR="00133AC5" w:rsidRPr="00A559A0" w14:paraId="24BE1F8D" w14:textId="77777777" w:rsidTr="0033215E">
        <w:tc>
          <w:tcPr>
            <w:tcW w:w="810" w:type="dxa"/>
            <w:tcBorders>
              <w:top w:val="single" w:sz="2" w:space="0" w:color="auto"/>
              <w:left w:val="single" w:sz="2" w:space="0" w:color="auto"/>
              <w:bottom w:val="single" w:sz="2" w:space="0" w:color="auto"/>
              <w:right w:val="single" w:sz="2" w:space="0" w:color="auto"/>
            </w:tcBorders>
          </w:tcPr>
          <w:p w14:paraId="4F88290E" w14:textId="77777777" w:rsidR="00133AC5" w:rsidRPr="00A559A0" w:rsidRDefault="00133AC5" w:rsidP="0033215E">
            <w:pPr>
              <w:rPr>
                <w:sz w:val="18"/>
                <w:szCs w:val="18"/>
              </w:rPr>
            </w:pPr>
          </w:p>
        </w:tc>
        <w:tc>
          <w:tcPr>
            <w:tcW w:w="1710" w:type="dxa"/>
            <w:tcBorders>
              <w:top w:val="single" w:sz="2" w:space="0" w:color="auto"/>
              <w:left w:val="single" w:sz="2" w:space="0" w:color="auto"/>
              <w:bottom w:val="single" w:sz="2" w:space="0" w:color="auto"/>
              <w:right w:val="single" w:sz="2" w:space="0" w:color="auto"/>
            </w:tcBorders>
            <w:hideMark/>
          </w:tcPr>
          <w:p w14:paraId="359BE497" w14:textId="77777777" w:rsidR="00133AC5" w:rsidRPr="00A559A0" w:rsidRDefault="00133AC5" w:rsidP="0033215E">
            <w:pPr>
              <w:rPr>
                <w:b/>
                <w:bCs/>
                <w:i/>
                <w:iCs/>
                <w:sz w:val="18"/>
                <w:szCs w:val="18"/>
              </w:rPr>
            </w:pPr>
            <w:r w:rsidRPr="00A559A0">
              <w:rPr>
                <w:b/>
                <w:bCs/>
                <w:i/>
                <w:iCs/>
                <w:sz w:val="18"/>
                <w:szCs w:val="18"/>
              </w:rPr>
              <w:t>LatestBookingTime</w:t>
            </w:r>
          </w:p>
        </w:tc>
        <w:tc>
          <w:tcPr>
            <w:tcW w:w="2250" w:type="dxa"/>
            <w:tcBorders>
              <w:top w:val="single" w:sz="2" w:space="0" w:color="auto"/>
              <w:left w:val="single" w:sz="2" w:space="0" w:color="auto"/>
              <w:bottom w:val="single" w:sz="2" w:space="0" w:color="auto"/>
              <w:right w:val="single" w:sz="2" w:space="0" w:color="auto"/>
            </w:tcBorders>
            <w:hideMark/>
          </w:tcPr>
          <w:p w14:paraId="389D3AEA" w14:textId="77777777" w:rsidR="00133AC5" w:rsidRPr="00A559A0" w:rsidRDefault="00133AC5" w:rsidP="0033215E">
            <w:pPr>
              <w:rPr>
                <w:i/>
                <w:sz w:val="18"/>
                <w:szCs w:val="18"/>
              </w:rPr>
            </w:pPr>
            <w:r w:rsidRPr="00A559A0">
              <w:rPr>
                <w:i/>
                <w:sz w:val="18"/>
                <w:szCs w:val="18"/>
              </w:rPr>
              <w:t>xsd:time</w:t>
            </w:r>
          </w:p>
        </w:tc>
        <w:tc>
          <w:tcPr>
            <w:tcW w:w="810" w:type="dxa"/>
            <w:tcBorders>
              <w:top w:val="single" w:sz="2" w:space="0" w:color="auto"/>
              <w:left w:val="single" w:sz="2" w:space="0" w:color="auto"/>
              <w:bottom w:val="single" w:sz="2" w:space="0" w:color="auto"/>
              <w:right w:val="single" w:sz="2" w:space="0" w:color="auto"/>
            </w:tcBorders>
            <w:hideMark/>
          </w:tcPr>
          <w:p w14:paraId="02E9F67B" w14:textId="77777777" w:rsidR="00133AC5" w:rsidRPr="00A559A0" w:rsidRDefault="00133AC5" w:rsidP="0033215E">
            <w:pPr>
              <w:rPr>
                <w:sz w:val="18"/>
                <w:szCs w:val="18"/>
              </w:rPr>
            </w:pPr>
            <w:r w:rsidRPr="00A559A0">
              <w:rPr>
                <w:sz w:val="18"/>
                <w:szCs w:val="18"/>
              </w:rPr>
              <w:t>0:1</w:t>
            </w:r>
          </w:p>
        </w:tc>
        <w:tc>
          <w:tcPr>
            <w:tcW w:w="4320" w:type="dxa"/>
            <w:tcBorders>
              <w:top w:val="single" w:sz="2" w:space="0" w:color="auto"/>
              <w:left w:val="single" w:sz="2" w:space="0" w:color="auto"/>
              <w:bottom w:val="single" w:sz="2" w:space="0" w:color="auto"/>
              <w:right w:val="single" w:sz="2" w:space="0" w:color="auto"/>
            </w:tcBorders>
            <w:hideMark/>
          </w:tcPr>
          <w:p w14:paraId="64A18D7F" w14:textId="77777777" w:rsidR="00133AC5" w:rsidRPr="00A559A0" w:rsidRDefault="00133AC5" w:rsidP="0033215E">
            <w:pPr>
              <w:rPr>
                <w:sz w:val="18"/>
                <w:szCs w:val="18"/>
              </w:rPr>
            </w:pPr>
            <w:r w:rsidRPr="00A559A0">
              <w:rPr>
                <w:sz w:val="18"/>
                <w:szCs w:val="18"/>
              </w:rPr>
              <w:t>Latest time in day that booking can be made.</w:t>
            </w:r>
          </w:p>
        </w:tc>
      </w:tr>
      <w:tr w:rsidR="00133AC5" w:rsidRPr="00A559A0" w14:paraId="1AC4D083" w14:textId="77777777" w:rsidTr="0033215E">
        <w:tc>
          <w:tcPr>
            <w:tcW w:w="810" w:type="dxa"/>
            <w:tcBorders>
              <w:top w:val="single" w:sz="2" w:space="0" w:color="auto"/>
              <w:left w:val="single" w:sz="2" w:space="0" w:color="auto"/>
              <w:bottom w:val="single" w:sz="2" w:space="0" w:color="auto"/>
              <w:right w:val="single" w:sz="2" w:space="0" w:color="auto"/>
            </w:tcBorders>
          </w:tcPr>
          <w:p w14:paraId="2CCD299C" w14:textId="77777777" w:rsidR="00133AC5" w:rsidRPr="00A559A0" w:rsidRDefault="00133AC5" w:rsidP="0033215E">
            <w:pPr>
              <w:rPr>
                <w:sz w:val="18"/>
                <w:szCs w:val="18"/>
              </w:rPr>
            </w:pPr>
          </w:p>
        </w:tc>
        <w:tc>
          <w:tcPr>
            <w:tcW w:w="1710" w:type="dxa"/>
            <w:tcBorders>
              <w:top w:val="single" w:sz="2" w:space="0" w:color="auto"/>
              <w:left w:val="single" w:sz="2" w:space="0" w:color="auto"/>
              <w:bottom w:val="single" w:sz="2" w:space="0" w:color="auto"/>
              <w:right w:val="single" w:sz="2" w:space="0" w:color="auto"/>
            </w:tcBorders>
            <w:hideMark/>
          </w:tcPr>
          <w:p w14:paraId="55C200CA" w14:textId="77777777" w:rsidR="00133AC5" w:rsidRPr="00A559A0" w:rsidRDefault="00133AC5" w:rsidP="0033215E">
            <w:pPr>
              <w:rPr>
                <w:b/>
                <w:bCs/>
                <w:i/>
                <w:iCs/>
                <w:sz w:val="18"/>
                <w:szCs w:val="18"/>
              </w:rPr>
            </w:pPr>
            <w:r w:rsidRPr="00A559A0">
              <w:rPr>
                <w:b/>
                <w:bCs/>
                <w:i/>
                <w:iCs/>
                <w:sz w:val="18"/>
                <w:szCs w:val="18"/>
              </w:rPr>
              <w:t>MinimumBookingPeriod</w:t>
            </w:r>
          </w:p>
        </w:tc>
        <w:tc>
          <w:tcPr>
            <w:tcW w:w="2250" w:type="dxa"/>
            <w:tcBorders>
              <w:top w:val="single" w:sz="2" w:space="0" w:color="auto"/>
              <w:left w:val="single" w:sz="2" w:space="0" w:color="auto"/>
              <w:bottom w:val="single" w:sz="2" w:space="0" w:color="auto"/>
              <w:right w:val="single" w:sz="2" w:space="0" w:color="auto"/>
            </w:tcBorders>
            <w:hideMark/>
          </w:tcPr>
          <w:p w14:paraId="0EA52B4A" w14:textId="77777777" w:rsidR="00133AC5" w:rsidRPr="00A559A0" w:rsidRDefault="00133AC5" w:rsidP="0033215E">
            <w:pPr>
              <w:rPr>
                <w:i/>
                <w:sz w:val="18"/>
                <w:szCs w:val="18"/>
              </w:rPr>
            </w:pPr>
            <w:r w:rsidRPr="00A559A0">
              <w:rPr>
                <w:i/>
                <w:sz w:val="18"/>
                <w:szCs w:val="18"/>
              </w:rPr>
              <w:t>xsd:duration</w:t>
            </w:r>
          </w:p>
        </w:tc>
        <w:tc>
          <w:tcPr>
            <w:tcW w:w="810" w:type="dxa"/>
            <w:tcBorders>
              <w:top w:val="single" w:sz="2" w:space="0" w:color="auto"/>
              <w:left w:val="single" w:sz="2" w:space="0" w:color="auto"/>
              <w:bottom w:val="single" w:sz="2" w:space="0" w:color="auto"/>
              <w:right w:val="single" w:sz="2" w:space="0" w:color="auto"/>
            </w:tcBorders>
            <w:hideMark/>
          </w:tcPr>
          <w:p w14:paraId="717A6A8E" w14:textId="77777777" w:rsidR="00133AC5" w:rsidRPr="00A559A0" w:rsidRDefault="00133AC5" w:rsidP="0033215E">
            <w:pPr>
              <w:rPr>
                <w:sz w:val="18"/>
                <w:szCs w:val="18"/>
              </w:rPr>
            </w:pPr>
            <w:r w:rsidRPr="00A559A0">
              <w:rPr>
                <w:sz w:val="18"/>
                <w:szCs w:val="18"/>
              </w:rPr>
              <w:t>0:1</w:t>
            </w:r>
          </w:p>
        </w:tc>
        <w:tc>
          <w:tcPr>
            <w:tcW w:w="4320" w:type="dxa"/>
            <w:tcBorders>
              <w:top w:val="single" w:sz="2" w:space="0" w:color="auto"/>
              <w:left w:val="single" w:sz="2" w:space="0" w:color="auto"/>
              <w:bottom w:val="single" w:sz="2" w:space="0" w:color="auto"/>
              <w:right w:val="single" w:sz="2" w:space="0" w:color="auto"/>
            </w:tcBorders>
            <w:hideMark/>
          </w:tcPr>
          <w:p w14:paraId="0056BE07" w14:textId="77777777" w:rsidR="00133AC5" w:rsidRPr="00A559A0" w:rsidRDefault="00133AC5" w:rsidP="0033215E">
            <w:pPr>
              <w:rPr>
                <w:sz w:val="18"/>
                <w:szCs w:val="18"/>
              </w:rPr>
            </w:pPr>
            <w:r w:rsidRPr="00A559A0">
              <w:rPr>
                <w:sz w:val="18"/>
                <w:szCs w:val="18"/>
              </w:rPr>
              <w:t>Minimum interval in advance of departure day or time that service may be ordered.</w:t>
            </w:r>
          </w:p>
        </w:tc>
      </w:tr>
      <w:tr w:rsidR="00133AC5" w:rsidRPr="00A559A0" w14:paraId="4E820B34" w14:textId="77777777" w:rsidTr="0033215E">
        <w:tc>
          <w:tcPr>
            <w:tcW w:w="810" w:type="dxa"/>
            <w:tcBorders>
              <w:top w:val="single" w:sz="2" w:space="0" w:color="auto"/>
              <w:left w:val="single" w:sz="2" w:space="0" w:color="auto"/>
              <w:bottom w:val="single" w:sz="2" w:space="0" w:color="auto"/>
              <w:right w:val="single" w:sz="2" w:space="0" w:color="auto"/>
            </w:tcBorders>
          </w:tcPr>
          <w:p w14:paraId="0B7FED63" w14:textId="77777777" w:rsidR="00133AC5" w:rsidRPr="00A559A0" w:rsidRDefault="00133AC5" w:rsidP="0033215E">
            <w:pPr>
              <w:rPr>
                <w:sz w:val="18"/>
                <w:szCs w:val="18"/>
              </w:rPr>
            </w:pPr>
          </w:p>
        </w:tc>
        <w:tc>
          <w:tcPr>
            <w:tcW w:w="1710" w:type="dxa"/>
            <w:tcBorders>
              <w:top w:val="single" w:sz="2" w:space="0" w:color="auto"/>
              <w:left w:val="single" w:sz="2" w:space="0" w:color="auto"/>
              <w:bottom w:val="single" w:sz="2" w:space="0" w:color="auto"/>
              <w:right w:val="single" w:sz="2" w:space="0" w:color="auto"/>
            </w:tcBorders>
            <w:hideMark/>
          </w:tcPr>
          <w:p w14:paraId="45C2AEE1" w14:textId="77777777" w:rsidR="00133AC5" w:rsidRPr="00A559A0" w:rsidRDefault="00133AC5" w:rsidP="0033215E">
            <w:pPr>
              <w:rPr>
                <w:b/>
                <w:bCs/>
                <w:i/>
                <w:iCs/>
                <w:sz w:val="18"/>
                <w:szCs w:val="18"/>
              </w:rPr>
            </w:pPr>
            <w:r w:rsidRPr="00A559A0">
              <w:rPr>
                <w:b/>
                <w:bCs/>
                <w:i/>
                <w:iCs/>
                <w:sz w:val="18"/>
                <w:szCs w:val="18"/>
              </w:rPr>
              <w:t>BookingUrl</w:t>
            </w:r>
          </w:p>
        </w:tc>
        <w:tc>
          <w:tcPr>
            <w:tcW w:w="2250" w:type="dxa"/>
            <w:tcBorders>
              <w:top w:val="single" w:sz="2" w:space="0" w:color="auto"/>
              <w:left w:val="single" w:sz="2" w:space="0" w:color="auto"/>
              <w:bottom w:val="single" w:sz="2" w:space="0" w:color="auto"/>
              <w:right w:val="single" w:sz="2" w:space="0" w:color="auto"/>
            </w:tcBorders>
            <w:hideMark/>
          </w:tcPr>
          <w:p w14:paraId="58BBC541" w14:textId="77777777" w:rsidR="00133AC5" w:rsidRPr="00A559A0" w:rsidRDefault="00133AC5" w:rsidP="0033215E">
            <w:pPr>
              <w:rPr>
                <w:i/>
                <w:sz w:val="18"/>
                <w:szCs w:val="18"/>
              </w:rPr>
            </w:pPr>
            <w:r w:rsidRPr="00A559A0">
              <w:rPr>
                <w:i/>
                <w:sz w:val="18"/>
                <w:szCs w:val="18"/>
              </w:rPr>
              <w:t>xsd:anyURI</w:t>
            </w:r>
          </w:p>
        </w:tc>
        <w:tc>
          <w:tcPr>
            <w:tcW w:w="810" w:type="dxa"/>
            <w:tcBorders>
              <w:top w:val="single" w:sz="2" w:space="0" w:color="auto"/>
              <w:left w:val="single" w:sz="2" w:space="0" w:color="auto"/>
              <w:bottom w:val="single" w:sz="2" w:space="0" w:color="auto"/>
              <w:right w:val="single" w:sz="2" w:space="0" w:color="auto"/>
            </w:tcBorders>
            <w:hideMark/>
          </w:tcPr>
          <w:p w14:paraId="368B2E73" w14:textId="77777777" w:rsidR="00133AC5" w:rsidRPr="00A559A0" w:rsidRDefault="00133AC5" w:rsidP="0033215E">
            <w:pPr>
              <w:rPr>
                <w:sz w:val="18"/>
                <w:szCs w:val="18"/>
              </w:rPr>
            </w:pPr>
            <w:r w:rsidRPr="00A559A0">
              <w:rPr>
                <w:sz w:val="18"/>
                <w:szCs w:val="18"/>
              </w:rPr>
              <w:t>0:1</w:t>
            </w:r>
          </w:p>
        </w:tc>
        <w:tc>
          <w:tcPr>
            <w:tcW w:w="4320" w:type="dxa"/>
            <w:tcBorders>
              <w:top w:val="single" w:sz="2" w:space="0" w:color="auto"/>
              <w:left w:val="single" w:sz="2" w:space="0" w:color="auto"/>
              <w:bottom w:val="single" w:sz="2" w:space="0" w:color="auto"/>
              <w:right w:val="single" w:sz="2" w:space="0" w:color="auto"/>
            </w:tcBorders>
            <w:hideMark/>
          </w:tcPr>
          <w:p w14:paraId="1481B178" w14:textId="77777777" w:rsidR="00133AC5" w:rsidRPr="00A559A0" w:rsidRDefault="00133AC5" w:rsidP="0033215E">
            <w:pPr>
              <w:rPr>
                <w:sz w:val="18"/>
                <w:szCs w:val="18"/>
              </w:rPr>
            </w:pPr>
            <w:r w:rsidRPr="00A559A0">
              <w:rPr>
                <w:sz w:val="18"/>
                <w:szCs w:val="18"/>
              </w:rPr>
              <w:t>URL for booking.</w:t>
            </w:r>
          </w:p>
        </w:tc>
      </w:tr>
      <w:tr w:rsidR="00133AC5" w:rsidRPr="00A559A0" w14:paraId="6259357B" w14:textId="77777777" w:rsidTr="0033215E">
        <w:tc>
          <w:tcPr>
            <w:tcW w:w="810" w:type="dxa"/>
            <w:tcBorders>
              <w:top w:val="single" w:sz="2" w:space="0" w:color="auto"/>
              <w:left w:val="single" w:sz="2" w:space="0" w:color="auto"/>
              <w:bottom w:val="single" w:sz="2" w:space="0" w:color="auto"/>
              <w:right w:val="single" w:sz="2" w:space="0" w:color="auto"/>
            </w:tcBorders>
          </w:tcPr>
          <w:p w14:paraId="6DF4B616" w14:textId="77777777" w:rsidR="00133AC5" w:rsidRPr="00A559A0" w:rsidRDefault="00133AC5" w:rsidP="0033215E">
            <w:pPr>
              <w:rPr>
                <w:sz w:val="18"/>
                <w:szCs w:val="18"/>
              </w:rPr>
            </w:pPr>
          </w:p>
        </w:tc>
        <w:tc>
          <w:tcPr>
            <w:tcW w:w="1710" w:type="dxa"/>
            <w:tcBorders>
              <w:top w:val="single" w:sz="2" w:space="0" w:color="auto"/>
              <w:left w:val="single" w:sz="2" w:space="0" w:color="auto"/>
              <w:bottom w:val="single" w:sz="2" w:space="0" w:color="auto"/>
              <w:right w:val="single" w:sz="2" w:space="0" w:color="auto"/>
            </w:tcBorders>
            <w:hideMark/>
          </w:tcPr>
          <w:p w14:paraId="5FFA4EEB" w14:textId="77777777" w:rsidR="00133AC5" w:rsidRPr="00A559A0" w:rsidRDefault="00133AC5" w:rsidP="0033215E">
            <w:pPr>
              <w:rPr>
                <w:b/>
                <w:bCs/>
                <w:i/>
                <w:iCs/>
                <w:sz w:val="18"/>
                <w:szCs w:val="18"/>
              </w:rPr>
            </w:pPr>
            <w:r w:rsidRPr="00A559A0">
              <w:rPr>
                <w:b/>
                <w:bCs/>
                <w:i/>
                <w:iCs/>
                <w:sz w:val="18"/>
                <w:szCs w:val="18"/>
              </w:rPr>
              <w:t>BookingNote</w:t>
            </w:r>
          </w:p>
        </w:tc>
        <w:tc>
          <w:tcPr>
            <w:tcW w:w="2250" w:type="dxa"/>
            <w:tcBorders>
              <w:top w:val="single" w:sz="2" w:space="0" w:color="auto"/>
              <w:left w:val="single" w:sz="2" w:space="0" w:color="auto"/>
              <w:bottom w:val="single" w:sz="2" w:space="0" w:color="auto"/>
              <w:right w:val="single" w:sz="2" w:space="0" w:color="auto"/>
            </w:tcBorders>
            <w:hideMark/>
          </w:tcPr>
          <w:p w14:paraId="20B280FD" w14:textId="77777777" w:rsidR="00133AC5" w:rsidRPr="00A559A0" w:rsidRDefault="00133AC5" w:rsidP="0033215E">
            <w:pPr>
              <w:rPr>
                <w:i/>
                <w:sz w:val="18"/>
                <w:szCs w:val="18"/>
              </w:rPr>
            </w:pPr>
            <w:r w:rsidRPr="00A559A0">
              <w:rPr>
                <w:i/>
                <w:sz w:val="18"/>
                <w:szCs w:val="18"/>
              </w:rPr>
              <w:t>MultilingualString</w:t>
            </w:r>
          </w:p>
        </w:tc>
        <w:tc>
          <w:tcPr>
            <w:tcW w:w="810" w:type="dxa"/>
            <w:tcBorders>
              <w:top w:val="single" w:sz="2" w:space="0" w:color="auto"/>
              <w:left w:val="single" w:sz="2" w:space="0" w:color="auto"/>
              <w:bottom w:val="single" w:sz="2" w:space="0" w:color="auto"/>
              <w:right w:val="single" w:sz="2" w:space="0" w:color="auto"/>
            </w:tcBorders>
            <w:hideMark/>
          </w:tcPr>
          <w:p w14:paraId="7B0B27CC" w14:textId="77777777" w:rsidR="00133AC5" w:rsidRPr="00A559A0" w:rsidRDefault="00133AC5" w:rsidP="0033215E">
            <w:pPr>
              <w:rPr>
                <w:sz w:val="18"/>
                <w:szCs w:val="18"/>
              </w:rPr>
            </w:pPr>
            <w:r w:rsidRPr="00A559A0">
              <w:rPr>
                <w:sz w:val="18"/>
                <w:szCs w:val="18"/>
              </w:rPr>
              <w:t>0:1</w:t>
            </w:r>
          </w:p>
        </w:tc>
        <w:tc>
          <w:tcPr>
            <w:tcW w:w="4320" w:type="dxa"/>
            <w:tcBorders>
              <w:top w:val="single" w:sz="2" w:space="0" w:color="auto"/>
              <w:left w:val="single" w:sz="2" w:space="0" w:color="auto"/>
              <w:bottom w:val="single" w:sz="2" w:space="0" w:color="auto"/>
              <w:right w:val="single" w:sz="2" w:space="0" w:color="auto"/>
            </w:tcBorders>
            <w:hideMark/>
          </w:tcPr>
          <w:p w14:paraId="7602BEA8" w14:textId="77777777" w:rsidR="00133AC5" w:rsidRPr="00A559A0" w:rsidRDefault="00133AC5" w:rsidP="0033215E">
            <w:pPr>
              <w:rPr>
                <w:sz w:val="18"/>
                <w:szCs w:val="18"/>
              </w:rPr>
            </w:pPr>
            <w:r w:rsidRPr="00A559A0">
              <w:rPr>
                <w:sz w:val="18"/>
                <w:szCs w:val="18"/>
              </w:rPr>
              <w:t>Note about booking the FLEXIBLE LINE.</w:t>
            </w:r>
          </w:p>
        </w:tc>
      </w:tr>
    </w:tbl>
    <w:p w14:paraId="136592AB" w14:textId="77777777" w:rsidR="00133AC5" w:rsidRPr="00A559A0" w:rsidRDefault="00133AC5" w:rsidP="00133AC5"/>
    <w:p w14:paraId="3AB85B93" w14:textId="77777777" w:rsidR="00133AC5" w:rsidRPr="00A559A0" w:rsidRDefault="00133AC5" w:rsidP="00133AC5">
      <w:pPr>
        <w:pStyle w:val="Corpsdetexte"/>
      </w:pPr>
    </w:p>
    <w:p w14:paraId="4D9DEBBF" w14:textId="77777777" w:rsidR="00133AC5" w:rsidRPr="00A559A0" w:rsidRDefault="00133AC5" w:rsidP="00133AC5">
      <w:pPr>
        <w:pStyle w:val="a2"/>
        <w:tabs>
          <w:tab w:val="clear" w:pos="360"/>
          <w:tab w:val="clear" w:pos="500"/>
          <w:tab w:val="clear" w:pos="720"/>
        </w:tabs>
        <w:ind w:left="499" w:hanging="499"/>
        <w:jc w:val="both"/>
      </w:pPr>
      <w:bookmarkStart w:id="327" w:name="_Toc86936195"/>
      <w:r w:rsidRPr="00A559A0">
        <w:rPr>
          <w:rFonts w:cs="Arial"/>
        </w:rPr>
        <w:lastRenderedPageBreak/>
        <w:t>Usage Parameter: After Sales – Attributes</w:t>
      </w:r>
      <w:bookmarkEnd w:id="327"/>
    </w:p>
    <w:p w14:paraId="3E69D3F5" w14:textId="0B64D045" w:rsidR="00133AC5" w:rsidRPr="00A559A0" w:rsidRDefault="00133AC5" w:rsidP="00133AC5">
      <w:pPr>
        <w:pStyle w:val="a3"/>
        <w:tabs>
          <w:tab w:val="clear" w:pos="640"/>
          <w:tab w:val="clear" w:pos="720"/>
          <w:tab w:val="clear" w:pos="880"/>
        </w:tabs>
        <w:spacing w:before="240"/>
        <w:ind w:left="641" w:hanging="641"/>
        <w:jc w:val="both"/>
      </w:pPr>
      <w:bookmarkStart w:id="328" w:name="_Toc86936196"/>
      <w:r w:rsidRPr="00A559A0">
        <w:rPr>
          <w:rFonts w:cs="Arial"/>
        </w:rPr>
        <w:t xml:space="preserve">Transferability – </w:t>
      </w:r>
      <w:r w:rsidR="00B9651A" w:rsidRPr="00A559A0">
        <w:rPr>
          <w:rFonts w:cs="Arial"/>
        </w:rPr>
        <w:t>Element</w:t>
      </w:r>
      <w:bookmarkEnd w:id="328"/>
    </w:p>
    <w:p w14:paraId="7CF5221C" w14:textId="77777777" w:rsidR="00133AC5" w:rsidRPr="00A559A0" w:rsidRDefault="00133AC5" w:rsidP="00133AC5">
      <w:pPr>
        <w:rPr>
          <w:rFonts w:cs="Arial"/>
          <w:szCs w:val="24"/>
        </w:rPr>
      </w:pPr>
      <w:r w:rsidRPr="00A559A0">
        <w:rPr>
          <w:rFonts w:cs="Arial"/>
          <w:szCs w:val="24"/>
        </w:rPr>
        <w:t>The number and characteristics of persons entitled to use the public transport service instead of the original customer.</w:t>
      </w:r>
    </w:p>
    <w:p w14:paraId="632A90A5" w14:textId="4762A0BC"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28</w:t>
      </w:r>
      <w:r w:rsidRPr="00A559A0">
        <w:rPr>
          <w:rFonts w:cs="Arial"/>
        </w:rPr>
        <w:fldChar w:fldCharType="end"/>
      </w:r>
      <w:r w:rsidRPr="00A559A0">
        <w:rPr>
          <w:rFonts w:cs="Arial"/>
        </w:rPr>
        <w:t xml:space="preserve"> – </w:t>
      </w:r>
      <w:r w:rsidRPr="00A559A0">
        <w:rPr>
          <w:rFonts w:cs="Arial"/>
          <w:i/>
        </w:rPr>
        <w:t>Transferability</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4925E692"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2FBE92C" w14:textId="77777777" w:rsidR="00133AC5" w:rsidRPr="00A559A0" w:rsidRDefault="00133AC5" w:rsidP="0033215E">
            <w:pPr>
              <w:rPr>
                <w:rFonts w:eastAsia="Times New Roman" w:cs="Arial"/>
                <w:b/>
                <w:color w:val="0F0F0F"/>
                <w:sz w:val="18"/>
                <w:szCs w:val="18"/>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52D3804" w14:textId="77777777" w:rsidR="00133AC5" w:rsidRPr="00A559A0" w:rsidRDefault="00133AC5" w:rsidP="0033215E">
            <w:pPr>
              <w:rPr>
                <w:rFonts w:eastAsia="Times New Roman" w:cs="Arial"/>
                <w:b/>
                <w:color w:val="0F0F0F"/>
                <w:sz w:val="18"/>
                <w:szCs w:val="18"/>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CAD52E" w14:textId="77777777" w:rsidR="00133AC5" w:rsidRPr="00A559A0" w:rsidRDefault="00133AC5" w:rsidP="0033215E">
            <w:pPr>
              <w:rPr>
                <w:rFonts w:eastAsia="Times New Roman" w:cs="Arial"/>
                <w:b/>
                <w:color w:val="0F0F0F"/>
                <w:sz w:val="18"/>
                <w:szCs w:val="18"/>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A613CD8" w14:textId="77777777" w:rsidR="00133AC5" w:rsidRPr="00A559A0" w:rsidRDefault="00133AC5" w:rsidP="0033215E">
            <w:pPr>
              <w:rPr>
                <w:rFonts w:eastAsia="Times New Roman" w:cs="Arial"/>
                <w:b/>
                <w:color w:val="0F0F0F"/>
                <w:sz w:val="18"/>
                <w:szCs w:val="18"/>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F68237B" w14:textId="77777777" w:rsidR="00133AC5" w:rsidRPr="00A559A0" w:rsidRDefault="00133AC5" w:rsidP="0033215E">
            <w:pPr>
              <w:rPr>
                <w:rFonts w:eastAsia="Times New Roman" w:cs="Arial"/>
                <w:b/>
                <w:color w:val="0F0F0F"/>
                <w:sz w:val="18"/>
                <w:szCs w:val="18"/>
              </w:rPr>
            </w:pPr>
            <w:r w:rsidRPr="00A559A0">
              <w:rPr>
                <w:rFonts w:cs="Arial"/>
                <w:b/>
                <w:bCs/>
                <w:sz w:val="18"/>
                <w:szCs w:val="18"/>
              </w:rPr>
              <w:t>Description</w:t>
            </w:r>
          </w:p>
        </w:tc>
      </w:tr>
      <w:tr w:rsidR="00133AC5" w:rsidRPr="00A559A0" w14:paraId="1EC5E8E6"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E0B546B"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3B25D7F"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0CB995B3" w14:textId="77777777" w:rsidR="00133AC5" w:rsidRPr="00A559A0" w:rsidRDefault="00133AC5" w:rsidP="0033215E">
            <w:pPr>
              <w:rPr>
                <w:rFonts w:eastAsia="Times New Roman" w:cs="Arial"/>
                <w:color w:val="0F0F0F"/>
                <w:sz w:val="18"/>
                <w:szCs w:val="18"/>
                <w:u w:val="single"/>
              </w:rPr>
            </w:pPr>
            <w:r w:rsidRPr="00A559A0">
              <w:rPr>
                <w:rFonts w:eastAsia="Times New Roman" w:cs="Arial"/>
                <w:i/>
                <w:color w:val="0F0F0F"/>
                <w:sz w:val="18"/>
                <w:szCs w:val="18"/>
                <w:u w:val="single"/>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46B0AF38"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033EE438" w14:textId="16793894"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TRANSFERABILITY</w:t>
            </w:r>
            <w:r w:rsidRPr="00A559A0" w:rsidDel="008003FC">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USAGE PARAMETER.</w:t>
            </w:r>
          </w:p>
        </w:tc>
      </w:tr>
      <w:tr w:rsidR="00133AC5" w:rsidRPr="00A559A0" w14:paraId="0B94B004" w14:textId="77777777" w:rsidTr="0033215E">
        <w:tc>
          <w:tcPr>
            <w:tcW w:w="900" w:type="dxa"/>
            <w:tcBorders>
              <w:top w:val="single" w:sz="2" w:space="0" w:color="auto"/>
              <w:left w:val="single" w:sz="2" w:space="0" w:color="auto"/>
              <w:bottom w:val="single" w:sz="2" w:space="0" w:color="auto"/>
              <w:right w:val="single" w:sz="2" w:space="0" w:color="auto"/>
            </w:tcBorders>
          </w:tcPr>
          <w:p w14:paraId="29848E02"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5D48B406"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492F2717"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TransferabilityIdType</w:t>
            </w:r>
          </w:p>
        </w:tc>
        <w:tc>
          <w:tcPr>
            <w:tcW w:w="1080" w:type="dxa"/>
            <w:tcBorders>
              <w:top w:val="single" w:sz="2" w:space="0" w:color="auto"/>
              <w:left w:val="single" w:sz="2" w:space="0" w:color="auto"/>
              <w:bottom w:val="single" w:sz="2" w:space="0" w:color="auto"/>
              <w:right w:val="single" w:sz="2" w:space="0" w:color="auto"/>
            </w:tcBorders>
          </w:tcPr>
          <w:p w14:paraId="30FB8030"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3B717B51" w14:textId="0C6D97C5" w:rsidR="00133AC5" w:rsidRPr="00A559A0" w:rsidRDefault="00867E96" w:rsidP="0033215E">
            <w:pPr>
              <w:rPr>
                <w:rFonts w:eastAsia="Times New Roman" w:cs="Arial"/>
                <w:color w:val="0F0F0F"/>
                <w:sz w:val="18"/>
                <w:szCs w:val="18"/>
              </w:rPr>
            </w:pPr>
            <w:r w:rsidRPr="00A559A0">
              <w:rPr>
                <w:rFonts w:eastAsia="Times New Roman" w:cs="Arial"/>
                <w:color w:val="0F0F0F"/>
                <w:sz w:val="18"/>
                <w:szCs w:val="18"/>
              </w:rPr>
              <w:t>Identifiant du</w:t>
            </w:r>
            <w:r w:rsidR="00133AC5" w:rsidRPr="00A559A0">
              <w:rPr>
                <w:rFonts w:eastAsia="Times New Roman" w:cs="Arial"/>
                <w:color w:val="0F0F0F"/>
                <w:sz w:val="18"/>
                <w:szCs w:val="18"/>
              </w:rPr>
              <w:t xml:space="preserve"> TRANSFERABILITY.</w:t>
            </w:r>
          </w:p>
        </w:tc>
      </w:tr>
      <w:tr w:rsidR="00133AC5" w:rsidRPr="00A559A0" w14:paraId="52B0A29C" w14:textId="77777777" w:rsidTr="0033215E">
        <w:tc>
          <w:tcPr>
            <w:tcW w:w="900" w:type="dxa"/>
            <w:tcBorders>
              <w:top w:val="single" w:sz="2" w:space="0" w:color="auto"/>
              <w:left w:val="single" w:sz="2" w:space="0" w:color="auto"/>
              <w:bottom w:val="single" w:sz="2" w:space="0" w:color="auto"/>
              <w:right w:val="single" w:sz="2" w:space="0" w:color="auto"/>
            </w:tcBorders>
          </w:tcPr>
          <w:p w14:paraId="623137E8" w14:textId="77777777" w:rsidR="00133AC5" w:rsidRPr="00A559A0" w:rsidRDefault="00133AC5" w:rsidP="0033215E">
            <w:pPr>
              <w:jc w:val="center"/>
              <w:rPr>
                <w:rFonts w:eastAsia="Times New Roman" w:cs="Arial"/>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153AB0CD"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CanTransfer</w:t>
            </w:r>
          </w:p>
        </w:tc>
        <w:tc>
          <w:tcPr>
            <w:tcW w:w="2160" w:type="dxa"/>
            <w:tcBorders>
              <w:top w:val="single" w:sz="2" w:space="0" w:color="auto"/>
              <w:left w:val="single" w:sz="2" w:space="0" w:color="auto"/>
              <w:bottom w:val="single" w:sz="2" w:space="0" w:color="auto"/>
              <w:right w:val="single" w:sz="2" w:space="0" w:color="auto"/>
            </w:tcBorders>
          </w:tcPr>
          <w:p w14:paraId="079D6312"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3BEE5EAA"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2B27148"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Whether ticket can be transferred to someone else.</w:t>
            </w:r>
          </w:p>
        </w:tc>
      </w:tr>
      <w:tr w:rsidR="00133AC5" w:rsidRPr="00A559A0" w14:paraId="27CE637E" w14:textId="77777777" w:rsidTr="0033215E">
        <w:tc>
          <w:tcPr>
            <w:tcW w:w="900" w:type="dxa"/>
            <w:tcBorders>
              <w:top w:val="single" w:sz="2" w:space="0" w:color="auto"/>
              <w:left w:val="single" w:sz="2" w:space="0" w:color="auto"/>
              <w:bottom w:val="single" w:sz="2" w:space="0" w:color="auto"/>
              <w:right w:val="single" w:sz="2" w:space="0" w:color="auto"/>
            </w:tcBorders>
          </w:tcPr>
          <w:p w14:paraId="5D5B1123" w14:textId="77777777" w:rsidR="00133AC5" w:rsidRPr="00A559A0" w:rsidRDefault="00133AC5" w:rsidP="0033215E">
            <w:pPr>
              <w:jc w:val="center"/>
              <w:rPr>
                <w:rFonts w:eastAsia="Times New Roman" w:cs="Arial"/>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09AD5D16"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MaximumNumberOfNamedTransferees</w:t>
            </w:r>
          </w:p>
        </w:tc>
        <w:tc>
          <w:tcPr>
            <w:tcW w:w="2160" w:type="dxa"/>
            <w:tcBorders>
              <w:top w:val="single" w:sz="2" w:space="0" w:color="auto"/>
              <w:left w:val="single" w:sz="2" w:space="0" w:color="auto"/>
              <w:bottom w:val="single" w:sz="2" w:space="0" w:color="auto"/>
              <w:right w:val="single" w:sz="2" w:space="0" w:color="auto"/>
            </w:tcBorders>
          </w:tcPr>
          <w:p w14:paraId="5AD8C1A6"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NumberOfPassengers</w:t>
            </w:r>
          </w:p>
        </w:tc>
        <w:tc>
          <w:tcPr>
            <w:tcW w:w="1080" w:type="dxa"/>
            <w:tcBorders>
              <w:top w:val="single" w:sz="2" w:space="0" w:color="auto"/>
              <w:left w:val="single" w:sz="2" w:space="0" w:color="auto"/>
              <w:bottom w:val="single" w:sz="2" w:space="0" w:color="auto"/>
              <w:right w:val="single" w:sz="2" w:space="0" w:color="auto"/>
            </w:tcBorders>
          </w:tcPr>
          <w:p w14:paraId="4889E109"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6C8AE70A"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Where a product can be used by a limited number of named users, maximum number of users allowed.</w:t>
            </w:r>
          </w:p>
        </w:tc>
      </w:tr>
      <w:tr w:rsidR="00133AC5" w:rsidRPr="00A559A0" w14:paraId="796C0AFC" w14:textId="77777777" w:rsidTr="0033215E">
        <w:tc>
          <w:tcPr>
            <w:tcW w:w="900" w:type="dxa"/>
            <w:tcBorders>
              <w:top w:val="single" w:sz="2" w:space="0" w:color="auto"/>
              <w:left w:val="single" w:sz="2" w:space="0" w:color="auto"/>
              <w:bottom w:val="single" w:sz="2" w:space="0" w:color="auto"/>
              <w:right w:val="single" w:sz="2" w:space="0" w:color="auto"/>
            </w:tcBorders>
          </w:tcPr>
          <w:p w14:paraId="33CBB22A" w14:textId="77777777" w:rsidR="00133AC5" w:rsidRPr="00A559A0" w:rsidRDefault="00133AC5" w:rsidP="0033215E">
            <w:pPr>
              <w:jc w:val="center"/>
              <w:rPr>
                <w:rFonts w:eastAsia="Times New Roman" w:cs="Arial"/>
                <w:color w:val="0F0F0F"/>
                <w:sz w:val="18"/>
                <w:szCs w:val="18"/>
              </w:rPr>
            </w:pPr>
          </w:p>
        </w:tc>
        <w:tc>
          <w:tcPr>
            <w:tcW w:w="1620" w:type="dxa"/>
            <w:tcBorders>
              <w:top w:val="single" w:sz="2" w:space="0" w:color="auto"/>
              <w:left w:val="single" w:sz="2" w:space="0" w:color="auto"/>
              <w:bottom w:val="single" w:sz="2" w:space="0" w:color="auto"/>
              <w:right w:val="single" w:sz="2" w:space="0" w:color="auto"/>
            </w:tcBorders>
          </w:tcPr>
          <w:p w14:paraId="287EC37C"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HasTransferFee</w:t>
            </w:r>
          </w:p>
        </w:tc>
        <w:tc>
          <w:tcPr>
            <w:tcW w:w="2160" w:type="dxa"/>
            <w:tcBorders>
              <w:top w:val="single" w:sz="2" w:space="0" w:color="auto"/>
              <w:left w:val="single" w:sz="2" w:space="0" w:color="auto"/>
              <w:bottom w:val="single" w:sz="2" w:space="0" w:color="auto"/>
              <w:right w:val="single" w:sz="2" w:space="0" w:color="auto"/>
            </w:tcBorders>
          </w:tcPr>
          <w:p w14:paraId="221E37CD"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xsd:boolean</w:t>
            </w:r>
          </w:p>
        </w:tc>
        <w:tc>
          <w:tcPr>
            <w:tcW w:w="1080" w:type="dxa"/>
            <w:tcBorders>
              <w:top w:val="single" w:sz="2" w:space="0" w:color="auto"/>
              <w:left w:val="single" w:sz="2" w:space="0" w:color="auto"/>
              <w:bottom w:val="single" w:sz="2" w:space="0" w:color="auto"/>
              <w:right w:val="single" w:sz="2" w:space="0" w:color="auto"/>
            </w:tcBorders>
          </w:tcPr>
          <w:p w14:paraId="7C4F7F72"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0D93FAA"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Whether there is a charge for making a transfer.</w:t>
            </w:r>
          </w:p>
        </w:tc>
      </w:tr>
      <w:tr w:rsidR="00133AC5" w:rsidRPr="00A559A0" w14:paraId="15A3AFF0" w14:textId="77777777" w:rsidTr="0033215E">
        <w:tc>
          <w:tcPr>
            <w:tcW w:w="900" w:type="dxa"/>
            <w:tcBorders>
              <w:top w:val="single" w:sz="2" w:space="0" w:color="auto"/>
              <w:left w:val="single" w:sz="2" w:space="0" w:color="auto"/>
              <w:bottom w:val="single" w:sz="2" w:space="0" w:color="auto"/>
              <w:right w:val="single" w:sz="2" w:space="0" w:color="auto"/>
            </w:tcBorders>
          </w:tcPr>
          <w:p w14:paraId="40EE6886"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52CA3A4"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SharedUsage</w:t>
            </w:r>
          </w:p>
        </w:tc>
        <w:tc>
          <w:tcPr>
            <w:tcW w:w="2160" w:type="dxa"/>
            <w:tcBorders>
              <w:top w:val="single" w:sz="2" w:space="0" w:color="auto"/>
              <w:left w:val="single" w:sz="2" w:space="0" w:color="auto"/>
              <w:bottom w:val="single" w:sz="2" w:space="0" w:color="auto"/>
              <w:right w:val="single" w:sz="2" w:space="0" w:color="auto"/>
            </w:tcBorders>
          </w:tcPr>
          <w:p w14:paraId="6C8E7E93" w14:textId="77777777" w:rsidR="00133AC5" w:rsidRPr="00A559A0" w:rsidRDefault="00133AC5" w:rsidP="0033215E">
            <w:pPr>
              <w:rPr>
                <w:rFonts w:eastAsia="Times New Roman" w:cs="Arial"/>
                <w:i/>
                <w:color w:val="0F0F0F"/>
                <w:sz w:val="18"/>
                <w:szCs w:val="18"/>
              </w:rPr>
            </w:pPr>
            <w:r w:rsidRPr="00A559A0">
              <w:rPr>
                <w:rFonts w:eastAsia="Times New Roman" w:cs="Arial"/>
                <w:i/>
                <w:color w:val="0F0F0F"/>
                <w:sz w:val="18"/>
                <w:szCs w:val="18"/>
              </w:rPr>
              <w:t>SharedUsageEnum</w:t>
            </w:r>
          </w:p>
        </w:tc>
        <w:tc>
          <w:tcPr>
            <w:tcW w:w="1080" w:type="dxa"/>
            <w:tcBorders>
              <w:top w:val="single" w:sz="2" w:space="0" w:color="auto"/>
              <w:left w:val="single" w:sz="2" w:space="0" w:color="auto"/>
              <w:bottom w:val="single" w:sz="2" w:space="0" w:color="auto"/>
              <w:right w:val="single" w:sz="2" w:space="0" w:color="auto"/>
            </w:tcBorders>
          </w:tcPr>
          <w:p w14:paraId="319ACFDB"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B24C12E" w14:textId="02B2EECD"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Indicates the nature of the permitted sharing, if any, of products that can be shared, e.g. Trips from a multi-trip carnet. See allowed values </w:t>
            </w:r>
          </w:p>
          <w:p w14:paraId="6C13B32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singleUser</w:t>
            </w:r>
            <w:r w:rsidRPr="00A559A0">
              <w:rPr>
                <w:rFonts w:eastAsia="Times New Roman" w:cs="Arial"/>
                <w:i/>
                <w:iCs/>
                <w:color w:val="0F0F0F"/>
                <w:sz w:val="18"/>
                <w:szCs w:val="24"/>
              </w:rPr>
              <w:tab/>
              <w:t>Product can only be used by only one person at a time.</w:t>
            </w:r>
          </w:p>
          <w:p w14:paraId="4ACD279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concurrent Users</w:t>
            </w:r>
            <w:r w:rsidRPr="00A559A0">
              <w:rPr>
                <w:rFonts w:eastAsia="Times New Roman" w:cs="Arial"/>
                <w:i/>
                <w:iCs/>
                <w:color w:val="0F0F0F"/>
                <w:sz w:val="18"/>
                <w:szCs w:val="24"/>
              </w:rPr>
              <w:tab/>
              <w:t>Product can be used by several persons at a time., e.g. carnet.</w:t>
            </w:r>
          </w:p>
          <w:p w14:paraId="3B751497"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concurrentDesignatedUsers</w:t>
            </w:r>
            <w:r w:rsidRPr="00A559A0">
              <w:rPr>
                <w:rFonts w:eastAsia="Times New Roman" w:cs="Arial"/>
                <w:i/>
                <w:iCs/>
                <w:color w:val="0F0F0F"/>
                <w:sz w:val="18"/>
                <w:szCs w:val="24"/>
              </w:rPr>
              <w:tab/>
              <w:t>Product can be shared at the same time but only with designated types of companions, e.g. children.</w:t>
            </w:r>
          </w:p>
        </w:tc>
      </w:tr>
    </w:tbl>
    <w:p w14:paraId="43A13DD0" w14:textId="77777777" w:rsidR="00133AC5" w:rsidRPr="00A559A0" w:rsidRDefault="00133AC5" w:rsidP="00133AC5">
      <w:pPr>
        <w:rPr>
          <w:rFonts w:eastAsia="Times New Roman" w:cs="Arial"/>
          <w:color w:val="0F0F0F"/>
          <w:szCs w:val="24"/>
        </w:rPr>
      </w:pPr>
    </w:p>
    <w:p w14:paraId="1BCD342C" w14:textId="77777777" w:rsidR="00133AC5" w:rsidRPr="00A559A0" w:rsidRDefault="00133AC5" w:rsidP="00133AC5"/>
    <w:p w14:paraId="2A574D22" w14:textId="3596942D" w:rsidR="00133AC5" w:rsidRPr="00A559A0" w:rsidRDefault="00133AC5" w:rsidP="00133AC5">
      <w:pPr>
        <w:pStyle w:val="a3"/>
        <w:tabs>
          <w:tab w:val="clear" w:pos="640"/>
          <w:tab w:val="clear" w:pos="720"/>
          <w:tab w:val="clear" w:pos="880"/>
        </w:tabs>
        <w:spacing w:before="240"/>
        <w:ind w:left="641" w:hanging="641"/>
        <w:jc w:val="both"/>
      </w:pPr>
      <w:bookmarkStart w:id="329" w:name="_Toc86936197"/>
      <w:r w:rsidRPr="00A559A0">
        <w:rPr>
          <w:rFonts w:cs="Arial"/>
        </w:rPr>
        <w:t xml:space="preserve">Reselling – </w:t>
      </w:r>
      <w:r w:rsidR="00B9651A" w:rsidRPr="00A559A0">
        <w:rPr>
          <w:rFonts w:cs="Arial"/>
        </w:rPr>
        <w:t>Element</w:t>
      </w:r>
      <w:bookmarkEnd w:id="329"/>
    </w:p>
    <w:p w14:paraId="7236E053" w14:textId="77777777" w:rsidR="00133AC5" w:rsidRPr="00A559A0" w:rsidRDefault="00133AC5" w:rsidP="00133AC5">
      <w:pPr>
        <w:rPr>
          <w:rFonts w:cs="Arial"/>
          <w:szCs w:val="24"/>
        </w:rPr>
      </w:pPr>
      <w:r w:rsidRPr="00A559A0">
        <w:rPr>
          <w:rFonts w:cs="Arial"/>
          <w:szCs w:val="24"/>
        </w:rPr>
        <w:t>Common resale conditions (i.e. for exchange or refund) attaching to the product.</w:t>
      </w:r>
    </w:p>
    <w:p w14:paraId="3E48BB3A" w14:textId="34F3738F"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29</w:t>
      </w:r>
      <w:r w:rsidRPr="00A559A0">
        <w:rPr>
          <w:rFonts w:cs="Arial"/>
        </w:rPr>
        <w:fldChar w:fldCharType="end"/>
      </w:r>
      <w:r w:rsidRPr="00A559A0">
        <w:rPr>
          <w:rFonts w:cs="Arial"/>
        </w:rPr>
        <w:t xml:space="preserve"> – </w:t>
      </w:r>
      <w:r w:rsidRPr="00A559A0">
        <w:rPr>
          <w:rFonts w:cs="Arial"/>
          <w:i/>
        </w:rPr>
        <w:t>Reselling</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610AE87B"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07436947" w14:textId="77777777" w:rsidR="00133AC5" w:rsidRPr="00A559A0" w:rsidRDefault="00133AC5" w:rsidP="0033215E">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402A8E07" w14:textId="77777777" w:rsidR="00133AC5" w:rsidRPr="00A559A0" w:rsidRDefault="00133AC5" w:rsidP="0033215E">
            <w:pPr>
              <w:rPr>
                <w:rFonts w:eastAsia="Times New Roman" w:cs="Arial"/>
                <w:b/>
                <w:color w:val="0F0F0F"/>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3B977617" w14:textId="77777777" w:rsidR="00133AC5" w:rsidRPr="00A559A0" w:rsidRDefault="00133AC5" w:rsidP="0033215E">
            <w:pPr>
              <w:rPr>
                <w:rFonts w:eastAsia="Times New Roman" w:cs="Arial"/>
                <w:b/>
                <w:color w:val="0F0F0F"/>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3C9A1823" w14:textId="77777777" w:rsidR="00133AC5" w:rsidRPr="00A559A0" w:rsidRDefault="00133AC5" w:rsidP="0033215E">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7E9CD100" w14:textId="77777777" w:rsidR="00133AC5" w:rsidRPr="00A559A0" w:rsidRDefault="00133AC5" w:rsidP="0033215E">
            <w:pPr>
              <w:rPr>
                <w:rFonts w:eastAsia="Times New Roman" w:cs="Arial"/>
                <w:b/>
                <w:color w:val="0F0F0F"/>
                <w:szCs w:val="24"/>
              </w:rPr>
            </w:pPr>
            <w:r w:rsidRPr="00A559A0">
              <w:rPr>
                <w:rFonts w:cs="Arial"/>
                <w:b/>
                <w:bCs/>
                <w:sz w:val="18"/>
                <w:szCs w:val="18"/>
              </w:rPr>
              <w:t>Description</w:t>
            </w:r>
          </w:p>
        </w:tc>
      </w:tr>
      <w:tr w:rsidR="00133AC5" w:rsidRPr="00A559A0" w14:paraId="5D6632E3"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A859DB5"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3001F96"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66C8C0FD" w14:textId="77777777" w:rsidR="00133AC5" w:rsidRPr="00A559A0" w:rsidRDefault="00133AC5" w:rsidP="0033215E">
            <w:pPr>
              <w:rPr>
                <w:rFonts w:eastAsia="Times New Roman" w:cs="Arial"/>
                <w:color w:val="0F0F0F"/>
                <w:szCs w:val="24"/>
                <w:u w:val="single"/>
              </w:rPr>
            </w:pPr>
            <w:r w:rsidRPr="00A559A0">
              <w:rPr>
                <w:rFonts w:eastAsia="Times New Roman" w:cs="Arial"/>
                <w:i/>
                <w:color w:val="0F0F0F"/>
                <w:sz w:val="18"/>
                <w:szCs w:val="24"/>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3EA0A1B9" w14:textId="77777777" w:rsidR="00133AC5" w:rsidRPr="00A559A0" w:rsidRDefault="00133AC5" w:rsidP="0033215E">
            <w:pPr>
              <w:rPr>
                <w:rFonts w:eastAsia="Times New Roman" w:cs="Arial"/>
                <w:color w:val="0F0F0F"/>
                <w:szCs w:val="24"/>
              </w:rPr>
            </w:pPr>
            <w:r w:rsidRPr="00A559A0">
              <w:rPr>
                <w:rFonts w:eastAsia="Times New Roman" w:cs="Arial"/>
                <w:color w:val="0F0F0F"/>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368FAB1" w14:textId="0E7C1EE8" w:rsidR="00133AC5" w:rsidRPr="00A559A0" w:rsidRDefault="00133AC5" w:rsidP="0033215E">
            <w:pPr>
              <w:rPr>
                <w:rFonts w:eastAsia="Times New Roman" w:cs="Arial"/>
                <w:color w:val="0F0F0F"/>
                <w:szCs w:val="24"/>
              </w:rPr>
            </w:pPr>
            <w:r w:rsidRPr="00A559A0">
              <w:rPr>
                <w:rFonts w:eastAsia="Times New Roman" w:cs="Arial"/>
                <w:color w:val="0F0F0F"/>
                <w:sz w:val="18"/>
                <w:szCs w:val="24"/>
              </w:rPr>
              <w:t>RESELLING</w:t>
            </w:r>
            <w:r w:rsidRPr="00A559A0" w:rsidDel="008003FC">
              <w:rPr>
                <w:rFonts w:eastAsia="Times New Roman" w:cs="Arial"/>
                <w:b/>
                <w:i/>
                <w:color w:val="0F0F0F"/>
                <w:szCs w:val="24"/>
              </w:rPr>
              <w:t xml:space="preserve"> </w:t>
            </w:r>
            <w:r w:rsidR="00867E96" w:rsidRPr="00A559A0">
              <w:rPr>
                <w:rFonts w:eastAsia="Times New Roman" w:cs="Arial"/>
                <w:color w:val="0F0F0F"/>
                <w:szCs w:val="24"/>
              </w:rPr>
              <w:t>hérite de</w:t>
            </w:r>
            <w:r w:rsidRPr="00A559A0">
              <w:rPr>
                <w:rFonts w:eastAsia="Times New Roman" w:cs="Arial"/>
                <w:color w:val="0F0F0F"/>
                <w:szCs w:val="24"/>
              </w:rPr>
              <w:t xml:space="preserve"> </w:t>
            </w:r>
            <w:r w:rsidRPr="00A559A0">
              <w:rPr>
                <w:rFonts w:eastAsia="Times New Roman" w:cs="Arial"/>
                <w:color w:val="0F0F0F"/>
                <w:sz w:val="18"/>
                <w:szCs w:val="24"/>
              </w:rPr>
              <w:t>USAGE PARAMETER.</w:t>
            </w:r>
          </w:p>
        </w:tc>
      </w:tr>
      <w:tr w:rsidR="00133AC5" w:rsidRPr="00A559A0" w14:paraId="5F0EAF4E" w14:textId="77777777" w:rsidTr="0033215E">
        <w:tc>
          <w:tcPr>
            <w:tcW w:w="900" w:type="dxa"/>
            <w:tcBorders>
              <w:top w:val="single" w:sz="2" w:space="0" w:color="auto"/>
              <w:left w:val="single" w:sz="2" w:space="0" w:color="auto"/>
              <w:bottom w:val="single" w:sz="2" w:space="0" w:color="auto"/>
              <w:right w:val="single" w:sz="2" w:space="0" w:color="auto"/>
            </w:tcBorders>
          </w:tcPr>
          <w:p w14:paraId="34BB1F7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09B2A20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24FF7855"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ResellingIdType</w:t>
            </w:r>
          </w:p>
        </w:tc>
        <w:tc>
          <w:tcPr>
            <w:tcW w:w="1080" w:type="dxa"/>
            <w:tcBorders>
              <w:top w:val="single" w:sz="2" w:space="0" w:color="auto"/>
              <w:left w:val="single" w:sz="2" w:space="0" w:color="auto"/>
              <w:bottom w:val="single" w:sz="2" w:space="0" w:color="auto"/>
              <w:right w:val="single" w:sz="2" w:space="0" w:color="auto"/>
            </w:tcBorders>
          </w:tcPr>
          <w:p w14:paraId="77B823C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6E416D65" w14:textId="11FCF4B0"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RESELLING.</w:t>
            </w:r>
          </w:p>
        </w:tc>
      </w:tr>
      <w:tr w:rsidR="00133AC5" w:rsidRPr="00A559A0" w14:paraId="6395C16B" w14:textId="77777777" w:rsidTr="0033215E">
        <w:tc>
          <w:tcPr>
            <w:tcW w:w="900" w:type="dxa"/>
            <w:tcBorders>
              <w:top w:val="single" w:sz="2" w:space="0" w:color="auto"/>
              <w:left w:val="single" w:sz="2" w:space="0" w:color="auto"/>
              <w:bottom w:val="single" w:sz="2" w:space="0" w:color="auto"/>
              <w:right w:val="single" w:sz="2" w:space="0" w:color="auto"/>
            </w:tcBorders>
          </w:tcPr>
          <w:p w14:paraId="516827AA"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3C686EA"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Allowed</w:t>
            </w:r>
          </w:p>
        </w:tc>
        <w:tc>
          <w:tcPr>
            <w:tcW w:w="2160" w:type="dxa"/>
            <w:tcBorders>
              <w:top w:val="single" w:sz="2" w:space="0" w:color="auto"/>
              <w:left w:val="single" w:sz="2" w:space="0" w:color="auto"/>
              <w:bottom w:val="single" w:sz="2" w:space="0" w:color="auto"/>
              <w:right w:val="single" w:sz="2" w:space="0" w:color="auto"/>
            </w:tcBorders>
          </w:tcPr>
          <w:p w14:paraId="123296E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ResellTypeEnum</w:t>
            </w:r>
          </w:p>
        </w:tc>
        <w:tc>
          <w:tcPr>
            <w:tcW w:w="1080" w:type="dxa"/>
            <w:tcBorders>
              <w:top w:val="single" w:sz="2" w:space="0" w:color="auto"/>
              <w:left w:val="single" w:sz="2" w:space="0" w:color="auto"/>
              <w:bottom w:val="single" w:sz="2" w:space="0" w:color="auto"/>
              <w:right w:val="single" w:sz="2" w:space="0" w:color="auto"/>
            </w:tcBorders>
          </w:tcPr>
          <w:p w14:paraId="39D3D1D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E270319"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exchange or refund is allowed. See allowed values below.</w:t>
            </w:r>
          </w:p>
          <w:p w14:paraId="09AE9A9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Ticket can never be exchanged or refunded.</w:t>
            </w:r>
          </w:p>
          <w:p w14:paraId="0A6C874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lastRenderedPageBreak/>
              <w:t>partial</w:t>
            </w:r>
            <w:r w:rsidRPr="00A559A0">
              <w:rPr>
                <w:rFonts w:eastAsia="Times New Roman" w:cs="Arial"/>
                <w:i/>
                <w:iCs/>
                <w:color w:val="0F0F0F"/>
                <w:sz w:val="18"/>
                <w:szCs w:val="24"/>
              </w:rPr>
              <w:tab/>
              <w:t>Partial refund or exchange allowed.</w:t>
            </w:r>
          </w:p>
          <w:p w14:paraId="008E0656"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full</w:t>
            </w:r>
            <w:r w:rsidRPr="00A559A0">
              <w:rPr>
                <w:rFonts w:eastAsia="Times New Roman" w:cs="Arial"/>
                <w:i/>
                <w:iCs/>
                <w:color w:val="0F0F0F"/>
                <w:sz w:val="18"/>
                <w:szCs w:val="24"/>
              </w:rPr>
              <w:tab/>
              <w:t>Full refund allowed</w:t>
            </w:r>
            <w:r w:rsidRPr="00A559A0">
              <w:rPr>
                <w:rFonts w:eastAsia="Times New Roman" w:cs="Arial"/>
                <w:color w:val="0F0F0F"/>
                <w:sz w:val="18"/>
                <w:szCs w:val="24"/>
              </w:rPr>
              <w:t>.</w:t>
            </w:r>
          </w:p>
        </w:tc>
      </w:tr>
      <w:tr w:rsidR="00133AC5" w:rsidRPr="00A559A0" w14:paraId="6EFF5A95" w14:textId="77777777" w:rsidTr="0033215E">
        <w:tc>
          <w:tcPr>
            <w:tcW w:w="900" w:type="dxa"/>
            <w:tcBorders>
              <w:top w:val="single" w:sz="2" w:space="0" w:color="auto"/>
              <w:left w:val="single" w:sz="2" w:space="0" w:color="auto"/>
              <w:bottom w:val="single" w:sz="2" w:space="0" w:color="auto"/>
              <w:right w:val="single" w:sz="2" w:space="0" w:color="auto"/>
            </w:tcBorders>
          </w:tcPr>
          <w:p w14:paraId="032A1E36"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1D5B19F"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CanChangeClass</w:t>
            </w:r>
          </w:p>
        </w:tc>
        <w:tc>
          <w:tcPr>
            <w:tcW w:w="2160" w:type="dxa"/>
            <w:tcBorders>
              <w:top w:val="single" w:sz="2" w:space="0" w:color="auto"/>
              <w:left w:val="single" w:sz="2" w:space="0" w:color="auto"/>
              <w:bottom w:val="single" w:sz="2" w:space="0" w:color="auto"/>
              <w:right w:val="single" w:sz="2" w:space="0" w:color="auto"/>
            </w:tcBorders>
          </w:tcPr>
          <w:p w14:paraId="7E0BD67C"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27304CF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304ECD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Whether user can change class. </w:t>
            </w:r>
          </w:p>
        </w:tc>
      </w:tr>
      <w:tr w:rsidR="00133AC5" w:rsidRPr="00A559A0" w14:paraId="42CAED14" w14:textId="77777777" w:rsidTr="0033215E">
        <w:tc>
          <w:tcPr>
            <w:tcW w:w="900" w:type="dxa"/>
            <w:tcBorders>
              <w:top w:val="single" w:sz="2" w:space="0" w:color="auto"/>
              <w:left w:val="single" w:sz="2" w:space="0" w:color="auto"/>
              <w:bottom w:val="single" w:sz="2" w:space="0" w:color="auto"/>
              <w:right w:val="single" w:sz="2" w:space="0" w:color="auto"/>
            </w:tcBorders>
          </w:tcPr>
          <w:p w14:paraId="5542FBD8"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05C465AA"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UnusedTicketsOnly</w:t>
            </w:r>
          </w:p>
        </w:tc>
        <w:tc>
          <w:tcPr>
            <w:tcW w:w="2160" w:type="dxa"/>
            <w:tcBorders>
              <w:top w:val="single" w:sz="2" w:space="0" w:color="auto"/>
              <w:left w:val="single" w:sz="2" w:space="0" w:color="auto"/>
              <w:bottom w:val="single" w:sz="2" w:space="0" w:color="auto"/>
              <w:right w:val="single" w:sz="2" w:space="0" w:color="auto"/>
            </w:tcBorders>
          </w:tcPr>
          <w:p w14:paraId="5A7CD63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0232E35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54713AE"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it is possible to exchange partially used tickets.</w:t>
            </w:r>
          </w:p>
        </w:tc>
      </w:tr>
      <w:tr w:rsidR="00133AC5" w:rsidRPr="00A559A0" w14:paraId="72FADDC9" w14:textId="77777777" w:rsidTr="0033215E">
        <w:tc>
          <w:tcPr>
            <w:tcW w:w="900" w:type="dxa"/>
            <w:tcBorders>
              <w:top w:val="single" w:sz="2" w:space="0" w:color="auto"/>
              <w:left w:val="single" w:sz="2" w:space="0" w:color="auto"/>
              <w:bottom w:val="single" w:sz="2" w:space="0" w:color="auto"/>
              <w:right w:val="single" w:sz="2" w:space="0" w:color="auto"/>
            </w:tcBorders>
          </w:tcPr>
          <w:p w14:paraId="7DF5F433"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FA643DC"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OnlyAtCertainDistributionPoints</w:t>
            </w:r>
          </w:p>
        </w:tc>
        <w:tc>
          <w:tcPr>
            <w:tcW w:w="2160" w:type="dxa"/>
            <w:tcBorders>
              <w:top w:val="single" w:sz="2" w:space="0" w:color="auto"/>
              <w:left w:val="single" w:sz="2" w:space="0" w:color="auto"/>
              <w:bottom w:val="single" w:sz="2" w:space="0" w:color="auto"/>
              <w:right w:val="single" w:sz="2" w:space="0" w:color="auto"/>
            </w:tcBorders>
          </w:tcPr>
          <w:p w14:paraId="0886282A"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1DBF938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98C35DA" w14:textId="77777777" w:rsidR="00133AC5" w:rsidRPr="00A559A0" w:rsidRDefault="00133AC5" w:rsidP="0033215E">
            <w:pPr>
              <w:rPr>
                <w:rFonts w:eastAsia="Times New Roman" w:cs="Arial"/>
                <w:sz w:val="18"/>
                <w:szCs w:val="24"/>
              </w:rPr>
            </w:pPr>
            <w:r w:rsidRPr="00A559A0">
              <w:rPr>
                <w:rFonts w:eastAsia="Times New Roman" w:cs="Arial"/>
                <w:color w:val="0F0F0F"/>
                <w:sz w:val="18"/>
                <w:szCs w:val="24"/>
              </w:rPr>
              <w:t>Whether distribution is restricted to certain points.</w:t>
            </w:r>
          </w:p>
        </w:tc>
      </w:tr>
      <w:tr w:rsidR="00133AC5" w:rsidRPr="00A559A0" w14:paraId="25377775" w14:textId="77777777" w:rsidTr="0033215E">
        <w:tc>
          <w:tcPr>
            <w:tcW w:w="900" w:type="dxa"/>
            <w:tcBorders>
              <w:top w:val="single" w:sz="2" w:space="0" w:color="auto"/>
              <w:left w:val="single" w:sz="2" w:space="0" w:color="auto"/>
              <w:bottom w:val="single" w:sz="2" w:space="0" w:color="auto"/>
              <w:right w:val="single" w:sz="2" w:space="0" w:color="auto"/>
            </w:tcBorders>
          </w:tcPr>
          <w:p w14:paraId="1D1B4FF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XGRP</w:t>
            </w:r>
          </w:p>
        </w:tc>
        <w:tc>
          <w:tcPr>
            <w:tcW w:w="1620" w:type="dxa"/>
            <w:tcBorders>
              <w:top w:val="single" w:sz="2" w:space="0" w:color="auto"/>
              <w:left w:val="single" w:sz="2" w:space="0" w:color="auto"/>
              <w:bottom w:val="single" w:sz="2" w:space="0" w:color="auto"/>
              <w:right w:val="single" w:sz="2" w:space="0" w:color="auto"/>
            </w:tcBorders>
          </w:tcPr>
          <w:p w14:paraId="3BD6CE5B"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ResellingPeriodGroup</w:t>
            </w:r>
          </w:p>
        </w:tc>
        <w:tc>
          <w:tcPr>
            <w:tcW w:w="2160" w:type="dxa"/>
            <w:tcBorders>
              <w:top w:val="single" w:sz="2" w:space="0" w:color="auto"/>
              <w:left w:val="single" w:sz="2" w:space="0" w:color="auto"/>
              <w:bottom w:val="single" w:sz="2" w:space="0" w:color="auto"/>
              <w:right w:val="single" w:sz="2" w:space="0" w:color="auto"/>
            </w:tcBorders>
          </w:tcPr>
          <w:p w14:paraId="3AB751ED"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u w:val="single"/>
              </w:rPr>
              <w:t>xmlGroup</w:t>
            </w:r>
          </w:p>
        </w:tc>
        <w:tc>
          <w:tcPr>
            <w:tcW w:w="1080" w:type="dxa"/>
            <w:tcBorders>
              <w:top w:val="single" w:sz="2" w:space="0" w:color="auto"/>
              <w:left w:val="single" w:sz="2" w:space="0" w:color="auto"/>
              <w:bottom w:val="single" w:sz="2" w:space="0" w:color="auto"/>
              <w:right w:val="single" w:sz="2" w:space="0" w:color="auto"/>
            </w:tcBorders>
          </w:tcPr>
          <w:p w14:paraId="25CEB4E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5FF10E3"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When Period may take place.</w:t>
            </w:r>
          </w:p>
        </w:tc>
      </w:tr>
      <w:tr w:rsidR="00133AC5" w:rsidRPr="00A559A0" w14:paraId="5315DCAC" w14:textId="77777777" w:rsidTr="0033215E">
        <w:tc>
          <w:tcPr>
            <w:tcW w:w="900" w:type="dxa"/>
            <w:tcBorders>
              <w:top w:val="single" w:sz="2" w:space="0" w:color="auto"/>
              <w:left w:val="single" w:sz="2" w:space="0" w:color="auto"/>
              <w:bottom w:val="single" w:sz="2" w:space="0" w:color="auto"/>
              <w:right w:val="single" w:sz="2" w:space="0" w:color="auto"/>
            </w:tcBorders>
          </w:tcPr>
          <w:p w14:paraId="5BEE96AC"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6B17362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HasFee</w:t>
            </w:r>
          </w:p>
        </w:tc>
        <w:tc>
          <w:tcPr>
            <w:tcW w:w="2160" w:type="dxa"/>
            <w:tcBorders>
              <w:top w:val="single" w:sz="2" w:space="0" w:color="auto"/>
              <w:left w:val="single" w:sz="2" w:space="0" w:color="auto"/>
              <w:bottom w:val="single" w:sz="2" w:space="0" w:color="auto"/>
              <w:right w:val="single" w:sz="2" w:space="0" w:color="auto"/>
            </w:tcBorders>
          </w:tcPr>
          <w:p w14:paraId="74853EB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xsd:boolean</w:t>
            </w:r>
          </w:p>
        </w:tc>
        <w:tc>
          <w:tcPr>
            <w:tcW w:w="1080" w:type="dxa"/>
            <w:tcBorders>
              <w:top w:val="single" w:sz="2" w:space="0" w:color="auto"/>
              <w:left w:val="single" w:sz="2" w:space="0" w:color="auto"/>
              <w:bottom w:val="single" w:sz="2" w:space="0" w:color="auto"/>
              <w:right w:val="single" w:sz="2" w:space="0" w:color="auto"/>
            </w:tcBorders>
          </w:tcPr>
          <w:p w14:paraId="36C32C4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8864BC6"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Whether these is a fee for a refund or exchange.</w:t>
            </w:r>
          </w:p>
        </w:tc>
      </w:tr>
      <w:tr w:rsidR="00133AC5" w:rsidRPr="00A559A0" w14:paraId="1ED446A5" w14:textId="77777777" w:rsidTr="0033215E">
        <w:tc>
          <w:tcPr>
            <w:tcW w:w="900" w:type="dxa"/>
            <w:tcBorders>
              <w:top w:val="single" w:sz="2" w:space="0" w:color="auto"/>
              <w:left w:val="single" w:sz="2" w:space="0" w:color="auto"/>
              <w:bottom w:val="single" w:sz="2" w:space="0" w:color="auto"/>
              <w:right w:val="single" w:sz="2" w:space="0" w:color="auto"/>
            </w:tcBorders>
          </w:tcPr>
          <w:p w14:paraId="08BF8223"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35F02F6A"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RefundBasis</w:t>
            </w:r>
          </w:p>
        </w:tc>
        <w:tc>
          <w:tcPr>
            <w:tcW w:w="2160" w:type="dxa"/>
            <w:tcBorders>
              <w:top w:val="single" w:sz="2" w:space="0" w:color="auto"/>
              <w:left w:val="single" w:sz="2" w:space="0" w:color="auto"/>
              <w:bottom w:val="single" w:sz="2" w:space="0" w:color="auto"/>
              <w:right w:val="single" w:sz="2" w:space="0" w:color="auto"/>
            </w:tcBorders>
          </w:tcPr>
          <w:p w14:paraId="5A57BFE9"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PerBasisEnum</w:t>
            </w:r>
          </w:p>
        </w:tc>
        <w:tc>
          <w:tcPr>
            <w:tcW w:w="1080" w:type="dxa"/>
            <w:tcBorders>
              <w:top w:val="single" w:sz="2" w:space="0" w:color="auto"/>
              <w:left w:val="single" w:sz="2" w:space="0" w:color="auto"/>
              <w:bottom w:val="single" w:sz="2" w:space="0" w:color="auto"/>
              <w:right w:val="single" w:sz="2" w:space="0" w:color="auto"/>
            </w:tcBorders>
          </w:tcPr>
          <w:p w14:paraId="736A35A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4C98D947"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Basis on which refund is made. See allowed values below.</w:t>
            </w:r>
          </w:p>
        </w:tc>
      </w:tr>
      <w:tr w:rsidR="00133AC5" w:rsidRPr="00A559A0" w14:paraId="4AE78139" w14:textId="77777777" w:rsidTr="0033215E">
        <w:tc>
          <w:tcPr>
            <w:tcW w:w="900" w:type="dxa"/>
            <w:tcBorders>
              <w:top w:val="single" w:sz="2" w:space="0" w:color="auto"/>
              <w:left w:val="single" w:sz="2" w:space="0" w:color="auto"/>
              <w:bottom w:val="single" w:sz="2" w:space="0" w:color="auto"/>
              <w:right w:val="single" w:sz="2" w:space="0" w:color="auto"/>
            </w:tcBorders>
          </w:tcPr>
          <w:p w14:paraId="50A6F737"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3066D990"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18"/>
              </w:rPr>
              <w:t>PaymentMethods</w:t>
            </w:r>
          </w:p>
        </w:tc>
        <w:tc>
          <w:tcPr>
            <w:tcW w:w="2160" w:type="dxa"/>
            <w:tcBorders>
              <w:top w:val="single" w:sz="2" w:space="0" w:color="auto"/>
              <w:left w:val="single" w:sz="2" w:space="0" w:color="auto"/>
              <w:bottom w:val="single" w:sz="2" w:space="0" w:color="auto"/>
              <w:right w:val="single" w:sz="2" w:space="0" w:color="auto"/>
            </w:tcBorders>
          </w:tcPr>
          <w:p w14:paraId="74B54852"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18"/>
              </w:rPr>
              <w:t>PaymentMethodEnum</w:t>
            </w:r>
          </w:p>
        </w:tc>
        <w:tc>
          <w:tcPr>
            <w:tcW w:w="1080" w:type="dxa"/>
            <w:tcBorders>
              <w:top w:val="single" w:sz="2" w:space="0" w:color="auto"/>
              <w:left w:val="single" w:sz="2" w:space="0" w:color="auto"/>
              <w:bottom w:val="single" w:sz="2" w:space="0" w:color="auto"/>
              <w:right w:val="single" w:sz="2" w:space="0" w:color="auto"/>
            </w:tcBorders>
          </w:tcPr>
          <w:p w14:paraId="69A457E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60CD9C06" w14:textId="257FD331"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18"/>
              </w:rPr>
              <w:t xml:space="preserve">PAYMENT METHODs that may be used for </w:t>
            </w:r>
            <w:r w:rsidRPr="00A559A0">
              <w:rPr>
                <w:rFonts w:cs="Arial"/>
                <w:sz w:val="18"/>
                <w:szCs w:val="18"/>
              </w:rPr>
              <w:t>transaction.</w:t>
            </w:r>
            <w:r w:rsidRPr="00A559A0">
              <w:rPr>
                <w:rFonts w:eastAsia="Times New Roman" w:cs="Arial"/>
                <w:color w:val="0F0F0F"/>
                <w:sz w:val="18"/>
                <w:szCs w:val="18"/>
              </w:rPr>
              <w:t xml:space="preserve"> See Part1 RC service Restriction model. </w:t>
            </w:r>
          </w:p>
        </w:tc>
      </w:tr>
      <w:tr w:rsidR="00133AC5" w:rsidRPr="00A559A0" w14:paraId="2EBA2773" w14:textId="77777777" w:rsidTr="0033215E">
        <w:tc>
          <w:tcPr>
            <w:tcW w:w="900" w:type="dxa"/>
            <w:tcBorders>
              <w:top w:val="single" w:sz="2" w:space="0" w:color="auto"/>
              <w:left w:val="single" w:sz="2" w:space="0" w:color="auto"/>
              <w:bottom w:val="single" w:sz="2" w:space="0" w:color="auto"/>
              <w:right w:val="single" w:sz="2" w:space="0" w:color="auto"/>
            </w:tcBorders>
          </w:tcPr>
          <w:p w14:paraId="2E5548E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«ctd»</w:t>
            </w:r>
          </w:p>
        </w:tc>
        <w:tc>
          <w:tcPr>
            <w:tcW w:w="1620" w:type="dxa"/>
            <w:tcBorders>
              <w:top w:val="single" w:sz="2" w:space="0" w:color="auto"/>
              <w:left w:val="single" w:sz="2" w:space="0" w:color="auto"/>
              <w:bottom w:val="single" w:sz="2" w:space="0" w:color="auto"/>
              <w:right w:val="single" w:sz="2" w:space="0" w:color="auto"/>
            </w:tcBorders>
          </w:tcPr>
          <w:p w14:paraId="18DA1CDC"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18"/>
              </w:rPr>
              <w:t>TypeOfPaymentMethod</w:t>
            </w:r>
          </w:p>
        </w:tc>
        <w:tc>
          <w:tcPr>
            <w:tcW w:w="2160" w:type="dxa"/>
            <w:tcBorders>
              <w:top w:val="single" w:sz="2" w:space="0" w:color="auto"/>
              <w:left w:val="single" w:sz="2" w:space="0" w:color="auto"/>
              <w:bottom w:val="single" w:sz="2" w:space="0" w:color="auto"/>
              <w:right w:val="single" w:sz="2" w:space="0" w:color="auto"/>
            </w:tcBorders>
          </w:tcPr>
          <w:p w14:paraId="0291E916"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18"/>
              </w:rPr>
              <w:t>TypeOfPaymentMethod</w:t>
            </w:r>
          </w:p>
        </w:tc>
        <w:tc>
          <w:tcPr>
            <w:tcW w:w="1080" w:type="dxa"/>
            <w:tcBorders>
              <w:top w:val="single" w:sz="2" w:space="0" w:color="auto"/>
              <w:left w:val="single" w:sz="2" w:space="0" w:color="auto"/>
              <w:bottom w:val="single" w:sz="2" w:space="0" w:color="auto"/>
              <w:right w:val="single" w:sz="2" w:space="0" w:color="auto"/>
            </w:tcBorders>
          </w:tcPr>
          <w:p w14:paraId="32A7973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62609828" w14:textId="33D5B26E"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18"/>
              </w:rPr>
              <w:t xml:space="preserve">PAYMENT METHODs that may be used for </w:t>
            </w:r>
            <w:r w:rsidRPr="00A559A0">
              <w:rPr>
                <w:rFonts w:cs="Arial"/>
                <w:sz w:val="18"/>
                <w:szCs w:val="18"/>
              </w:rPr>
              <w:t>transaction.</w:t>
            </w:r>
            <w:r w:rsidRPr="00A559A0">
              <w:rPr>
                <w:rFonts w:eastAsia="Times New Roman" w:cs="Arial"/>
                <w:color w:val="0F0F0F"/>
                <w:sz w:val="18"/>
                <w:szCs w:val="18"/>
              </w:rPr>
              <w:t xml:space="preserve"> </w:t>
            </w:r>
          </w:p>
        </w:tc>
      </w:tr>
    </w:tbl>
    <w:p w14:paraId="3688365A" w14:textId="77777777" w:rsidR="00133AC5" w:rsidRPr="00A559A0" w:rsidRDefault="00133AC5" w:rsidP="00133AC5">
      <w:pPr>
        <w:rPr>
          <w:rFonts w:eastAsia="Times New Roman" w:cs="Arial"/>
          <w:color w:val="0F0F0F"/>
          <w:szCs w:val="24"/>
        </w:rPr>
      </w:pPr>
    </w:p>
    <w:p w14:paraId="2299F0CA" w14:textId="77777777" w:rsidR="00133AC5" w:rsidRPr="00A559A0" w:rsidRDefault="00133AC5" w:rsidP="00133AC5">
      <w:pPr>
        <w:pStyle w:val="a3"/>
        <w:tabs>
          <w:tab w:val="clear" w:pos="640"/>
          <w:tab w:val="clear" w:pos="720"/>
          <w:tab w:val="clear" w:pos="880"/>
        </w:tabs>
        <w:spacing w:before="240"/>
        <w:ind w:left="641" w:hanging="641"/>
        <w:jc w:val="both"/>
      </w:pPr>
      <w:bookmarkStart w:id="330" w:name="_Toc86936198"/>
      <w:r w:rsidRPr="00A559A0">
        <w:rPr>
          <w:rFonts w:cs="Arial"/>
        </w:rPr>
        <w:t>ResellingPeriod – Group</w:t>
      </w:r>
      <w:bookmarkEnd w:id="330"/>
    </w:p>
    <w:p w14:paraId="06B743E9" w14:textId="77777777" w:rsidR="00133AC5" w:rsidRPr="00A559A0" w:rsidRDefault="00133AC5" w:rsidP="00133AC5">
      <w:r w:rsidRPr="00A559A0">
        <w:t>The ResellingPeriod group species when a refund or exchange may take place.</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34"/>
        <w:gridCol w:w="1638"/>
        <w:gridCol w:w="2268"/>
        <w:gridCol w:w="720"/>
        <w:gridCol w:w="4140"/>
      </w:tblGrid>
      <w:tr w:rsidR="00133AC5" w:rsidRPr="00A559A0" w14:paraId="3F77BD7D"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FB502E8" w14:textId="77777777" w:rsidR="00133AC5" w:rsidRPr="00A559A0" w:rsidRDefault="00133AC5" w:rsidP="0033215E">
            <w:pPr>
              <w:rPr>
                <w:rFonts w:eastAsia="Times New Roman" w:cs="Arial"/>
                <w:b/>
                <w:color w:val="0F0F0F"/>
                <w:szCs w:val="24"/>
              </w:rPr>
            </w:pPr>
            <w:r w:rsidRPr="00A559A0">
              <w:rPr>
                <w:rFonts w:cs="Arial"/>
                <w:b/>
                <w:bCs/>
                <w:sz w:val="18"/>
                <w:szCs w:val="18"/>
              </w:rPr>
              <w:t>Classification</w:t>
            </w:r>
          </w:p>
        </w:tc>
        <w:tc>
          <w:tcPr>
            <w:tcW w:w="1872" w:type="dxa"/>
            <w:gridSpan w:val="2"/>
            <w:tcBorders>
              <w:top w:val="single" w:sz="2" w:space="0" w:color="auto"/>
              <w:left w:val="single" w:sz="2" w:space="0" w:color="auto"/>
              <w:bottom w:val="single" w:sz="2" w:space="0" w:color="auto"/>
              <w:right w:val="single" w:sz="2" w:space="0" w:color="auto"/>
            </w:tcBorders>
            <w:shd w:val="clear" w:color="auto" w:fill="E6E6E6"/>
          </w:tcPr>
          <w:p w14:paraId="1E3D6024" w14:textId="77777777" w:rsidR="00133AC5" w:rsidRPr="00A559A0" w:rsidRDefault="00133AC5" w:rsidP="0033215E">
            <w:pPr>
              <w:rPr>
                <w:rFonts w:eastAsia="Times New Roman" w:cs="Arial"/>
                <w:b/>
                <w:color w:val="0F0F0F"/>
                <w:szCs w:val="24"/>
              </w:rPr>
            </w:pPr>
            <w:r w:rsidRPr="00A559A0">
              <w:rPr>
                <w:rFonts w:cs="Arial"/>
                <w:b/>
                <w:bCs/>
                <w:sz w:val="18"/>
                <w:szCs w:val="18"/>
              </w:rPr>
              <w:t>Name</w:t>
            </w:r>
          </w:p>
        </w:tc>
        <w:tc>
          <w:tcPr>
            <w:tcW w:w="2268" w:type="dxa"/>
            <w:tcBorders>
              <w:top w:val="single" w:sz="2" w:space="0" w:color="auto"/>
              <w:left w:val="single" w:sz="2" w:space="0" w:color="auto"/>
              <w:bottom w:val="single" w:sz="2" w:space="0" w:color="auto"/>
              <w:right w:val="single" w:sz="2" w:space="0" w:color="auto"/>
            </w:tcBorders>
            <w:shd w:val="clear" w:color="auto" w:fill="E6E6E6"/>
          </w:tcPr>
          <w:p w14:paraId="339E0119" w14:textId="77777777" w:rsidR="00133AC5" w:rsidRPr="00A559A0" w:rsidRDefault="00133AC5" w:rsidP="0033215E">
            <w:pPr>
              <w:rPr>
                <w:rFonts w:eastAsia="Times New Roman" w:cs="Arial"/>
                <w:b/>
                <w:color w:val="0F0F0F"/>
                <w:szCs w:val="24"/>
              </w:rPr>
            </w:pPr>
            <w:r w:rsidRPr="00A559A0">
              <w:rPr>
                <w:rFonts w:cs="Arial"/>
                <w:b/>
                <w:bCs/>
                <w:sz w:val="18"/>
                <w:szCs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14:paraId="4F9CE284" w14:textId="77777777" w:rsidR="00133AC5" w:rsidRPr="00A559A0" w:rsidRDefault="00133AC5" w:rsidP="0033215E">
            <w:pPr>
              <w:rPr>
                <w:rFonts w:eastAsia="Times New Roman" w:cs="Arial"/>
                <w:b/>
                <w:color w:val="0F0F0F"/>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0AAB1E7" w14:textId="77777777" w:rsidR="00133AC5" w:rsidRPr="00A559A0" w:rsidRDefault="00133AC5" w:rsidP="0033215E">
            <w:pPr>
              <w:rPr>
                <w:rFonts w:eastAsia="Times New Roman" w:cs="Arial"/>
                <w:b/>
                <w:color w:val="0F0F0F"/>
                <w:szCs w:val="24"/>
              </w:rPr>
            </w:pPr>
            <w:r w:rsidRPr="00A559A0">
              <w:rPr>
                <w:rFonts w:cs="Arial"/>
                <w:b/>
                <w:bCs/>
                <w:sz w:val="18"/>
                <w:szCs w:val="18"/>
              </w:rPr>
              <w:t>Description</w:t>
            </w:r>
          </w:p>
        </w:tc>
      </w:tr>
      <w:tr w:rsidR="00133AC5" w:rsidRPr="00A559A0" w14:paraId="22744DE5" w14:textId="77777777" w:rsidTr="0033215E">
        <w:tc>
          <w:tcPr>
            <w:tcW w:w="900" w:type="dxa"/>
            <w:tcBorders>
              <w:top w:val="single" w:sz="2" w:space="0" w:color="auto"/>
              <w:left w:val="single" w:sz="2" w:space="0" w:color="auto"/>
              <w:bottom w:val="single" w:sz="2" w:space="0" w:color="auto"/>
              <w:right w:val="single" w:sz="2" w:space="0" w:color="auto"/>
            </w:tcBorders>
          </w:tcPr>
          <w:p w14:paraId="6FAD44B1"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872" w:type="dxa"/>
            <w:gridSpan w:val="2"/>
            <w:tcBorders>
              <w:top w:val="single" w:sz="2" w:space="0" w:color="auto"/>
              <w:left w:val="single" w:sz="2" w:space="0" w:color="auto"/>
              <w:bottom w:val="single" w:sz="2" w:space="0" w:color="auto"/>
              <w:right w:val="single" w:sz="2" w:space="0" w:color="auto"/>
            </w:tcBorders>
          </w:tcPr>
          <w:p w14:paraId="653123C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ResellWhen</w:t>
            </w:r>
          </w:p>
        </w:tc>
        <w:tc>
          <w:tcPr>
            <w:tcW w:w="2268" w:type="dxa"/>
            <w:tcBorders>
              <w:top w:val="single" w:sz="2" w:space="0" w:color="auto"/>
              <w:left w:val="single" w:sz="2" w:space="0" w:color="auto"/>
              <w:bottom w:val="single" w:sz="2" w:space="0" w:color="auto"/>
              <w:right w:val="single" w:sz="2" w:space="0" w:color="auto"/>
            </w:tcBorders>
          </w:tcPr>
          <w:p w14:paraId="29373FB9"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ResellWhenEnum</w:t>
            </w:r>
          </w:p>
        </w:tc>
        <w:tc>
          <w:tcPr>
            <w:tcW w:w="720" w:type="dxa"/>
            <w:tcBorders>
              <w:top w:val="single" w:sz="2" w:space="0" w:color="auto"/>
              <w:left w:val="single" w:sz="2" w:space="0" w:color="auto"/>
              <w:bottom w:val="single" w:sz="2" w:space="0" w:color="auto"/>
              <w:right w:val="single" w:sz="2" w:space="0" w:color="auto"/>
            </w:tcBorders>
          </w:tcPr>
          <w:p w14:paraId="4794644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22D83AAF"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 xml:space="preserve">Event marking when the is exchangeable status of the ticket changes. </w:t>
            </w:r>
            <w:r w:rsidRPr="00A559A0">
              <w:rPr>
                <w:rFonts w:eastAsia="Times New Roman" w:cs="Arial"/>
                <w:color w:val="0F0F0F"/>
                <w:sz w:val="18"/>
                <w:szCs w:val="24"/>
              </w:rPr>
              <w:t>See allowed values below.</w:t>
            </w:r>
          </w:p>
          <w:p w14:paraId="5C50103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never</w:t>
            </w:r>
            <w:r w:rsidRPr="00A559A0">
              <w:rPr>
                <w:rFonts w:eastAsia="Times New Roman" w:cs="Arial"/>
                <w:i/>
                <w:iCs/>
                <w:color w:val="0F0F0F"/>
                <w:sz w:val="18"/>
                <w:szCs w:val="24"/>
              </w:rPr>
              <w:tab/>
              <w:t>No transaction allowed, i.e. Ticket can never be exchanged or refunded.</w:t>
            </w:r>
          </w:p>
          <w:p w14:paraId="068AA9C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withinPurchaseGracePeriod</w:t>
            </w:r>
            <w:r w:rsidRPr="00A559A0">
              <w:rPr>
                <w:rFonts w:eastAsia="Times New Roman" w:cs="Arial"/>
                <w:i/>
                <w:iCs/>
                <w:color w:val="0F0F0F"/>
                <w:sz w:val="18"/>
                <w:szCs w:val="24"/>
              </w:rPr>
              <w:tab/>
              <w:t>Transaction allowed within purchase cool off period.</w:t>
            </w:r>
          </w:p>
          <w:p w14:paraId="10A0200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beforeStartOfValidityPeriod</w:t>
            </w:r>
            <w:r w:rsidRPr="00A559A0">
              <w:rPr>
                <w:rFonts w:eastAsia="Times New Roman" w:cs="Arial"/>
                <w:i/>
                <w:iCs/>
                <w:color w:val="0F0F0F"/>
                <w:sz w:val="18"/>
                <w:szCs w:val="24"/>
              </w:rPr>
              <w:tab/>
              <w:t>Transaction allowed before start of Validity period of ticket.</w:t>
            </w:r>
          </w:p>
          <w:p w14:paraId="69FA1D4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afterStartOfValidityPariod</w:t>
            </w:r>
            <w:r w:rsidRPr="00A559A0">
              <w:rPr>
                <w:rFonts w:eastAsia="Times New Roman" w:cs="Arial"/>
                <w:i/>
                <w:iCs/>
                <w:color w:val="0F0F0F"/>
                <w:sz w:val="18"/>
                <w:szCs w:val="24"/>
              </w:rPr>
              <w:tab/>
              <w:t>Transaction allowed after start of Validity period of ticket.</w:t>
            </w:r>
          </w:p>
          <w:p w14:paraId="3B426AD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afterEndOfValidityPariod</w:t>
            </w:r>
            <w:r w:rsidRPr="00A559A0">
              <w:rPr>
                <w:rFonts w:eastAsia="Times New Roman" w:cs="Arial"/>
                <w:i/>
                <w:iCs/>
                <w:color w:val="0F0F0F"/>
                <w:sz w:val="18"/>
                <w:szCs w:val="24"/>
              </w:rPr>
              <w:tab/>
              <w:t>Transaction allowed after end of Validity period of ticket.</w:t>
            </w:r>
          </w:p>
          <w:p w14:paraId="7E08799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beforeFirstUse</w:t>
            </w:r>
            <w:r w:rsidRPr="00A559A0">
              <w:rPr>
                <w:rFonts w:eastAsia="Times New Roman" w:cs="Arial"/>
                <w:i/>
                <w:iCs/>
                <w:color w:val="0F0F0F"/>
                <w:sz w:val="18"/>
                <w:szCs w:val="24"/>
              </w:rPr>
              <w:tab/>
              <w:t>Transaction allowed before ticket first used.</w:t>
            </w:r>
          </w:p>
          <w:p w14:paraId="262E63E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afterFirstUse</w:t>
            </w:r>
            <w:r w:rsidRPr="00A559A0">
              <w:rPr>
                <w:rFonts w:eastAsia="Times New Roman" w:cs="Arial"/>
                <w:i/>
                <w:iCs/>
                <w:color w:val="0F0F0F"/>
                <w:sz w:val="18"/>
                <w:szCs w:val="24"/>
              </w:rPr>
              <w:tab/>
              <w:t>Transaction still allowed after ticket has been partially used.</w:t>
            </w:r>
          </w:p>
          <w:p w14:paraId="5CBACC0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beforeValidation</w:t>
            </w:r>
            <w:r w:rsidRPr="00A559A0">
              <w:rPr>
                <w:rFonts w:eastAsia="Times New Roman" w:cs="Arial"/>
                <w:i/>
                <w:iCs/>
                <w:color w:val="0F0F0F"/>
                <w:sz w:val="18"/>
                <w:szCs w:val="24"/>
              </w:rPr>
              <w:tab/>
              <w:t>Transaction allowed before ticket first validated.</w:t>
            </w:r>
          </w:p>
          <w:p w14:paraId="0531730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afterValidation</w:t>
            </w:r>
            <w:r w:rsidRPr="00A559A0">
              <w:rPr>
                <w:rFonts w:eastAsia="Times New Roman" w:cs="Arial"/>
                <w:i/>
                <w:iCs/>
                <w:color w:val="0F0F0F"/>
                <w:sz w:val="18"/>
                <w:szCs w:val="24"/>
              </w:rPr>
              <w:tab/>
              <w:t>Transaction allowed after ticket first validated.</w:t>
            </w:r>
          </w:p>
          <w:p w14:paraId="551752A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lastRenderedPageBreak/>
              <w:t>withinSpecifiedWindow</w:t>
            </w:r>
            <w:r w:rsidRPr="00A559A0">
              <w:rPr>
                <w:rFonts w:eastAsia="Times New Roman" w:cs="Arial"/>
                <w:i/>
                <w:iCs/>
                <w:color w:val="0F0F0F"/>
                <w:sz w:val="18"/>
                <w:szCs w:val="24"/>
              </w:rPr>
              <w:tab/>
              <w:t>Transaction allowed within specified window.</w:t>
            </w:r>
          </w:p>
          <w:p w14:paraId="7ACB7CF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anyTime</w:t>
            </w:r>
            <w:r w:rsidRPr="00A559A0">
              <w:rPr>
                <w:rFonts w:eastAsia="Times New Roman" w:cs="Arial"/>
                <w:i/>
                <w:iCs/>
                <w:color w:val="0F0F0F"/>
                <w:sz w:val="18"/>
                <w:szCs w:val="24"/>
              </w:rPr>
              <w:tab/>
              <w:t>Transaction allowed at any time.</w:t>
            </w:r>
          </w:p>
          <w:p w14:paraId="6B86839F"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condition</w:t>
            </w:r>
            <w:r w:rsidRPr="00A559A0">
              <w:rPr>
                <w:rFonts w:eastAsia="Times New Roman" w:cs="Arial"/>
                <w:color w:val="0F0F0F"/>
                <w:sz w:val="18"/>
                <w:szCs w:val="24"/>
              </w:rPr>
              <w:t>.</w:t>
            </w:r>
          </w:p>
        </w:tc>
      </w:tr>
      <w:tr w:rsidR="00133AC5" w:rsidRPr="00A559A0" w14:paraId="43603158" w14:textId="77777777" w:rsidTr="0033215E">
        <w:tc>
          <w:tcPr>
            <w:tcW w:w="900" w:type="dxa"/>
            <w:tcBorders>
              <w:top w:val="single" w:sz="2" w:space="0" w:color="auto"/>
              <w:left w:val="single" w:sz="2" w:space="0" w:color="auto"/>
              <w:bottom w:val="single" w:sz="2" w:space="0" w:color="auto"/>
              <w:right w:val="single" w:sz="2" w:space="0" w:color="auto"/>
            </w:tcBorders>
          </w:tcPr>
          <w:p w14:paraId="62DD09A7" w14:textId="77777777" w:rsidR="00133AC5" w:rsidRPr="00A559A0" w:rsidRDefault="00133AC5" w:rsidP="0033215E">
            <w:pPr>
              <w:jc w:val="center"/>
              <w:rPr>
                <w:rFonts w:eastAsia="Times New Roman" w:cs="Arial"/>
                <w:color w:val="0F0F0F"/>
                <w:sz w:val="18"/>
                <w:szCs w:val="24"/>
              </w:rPr>
            </w:pPr>
          </w:p>
        </w:tc>
        <w:tc>
          <w:tcPr>
            <w:tcW w:w="1872" w:type="dxa"/>
            <w:gridSpan w:val="2"/>
            <w:tcBorders>
              <w:top w:val="single" w:sz="2" w:space="0" w:color="auto"/>
              <w:left w:val="single" w:sz="2" w:space="0" w:color="auto"/>
              <w:bottom w:val="single" w:sz="2" w:space="0" w:color="auto"/>
              <w:right w:val="single" w:sz="2" w:space="0" w:color="auto"/>
            </w:tcBorders>
          </w:tcPr>
          <w:p w14:paraId="54C8461A" w14:textId="77777777" w:rsidR="00133AC5" w:rsidRPr="00A559A0" w:rsidRDefault="00133AC5" w:rsidP="0033215E">
            <w:pPr>
              <w:rPr>
                <w:rFonts w:eastAsia="Times New Roman" w:cs="Arial"/>
                <w:b/>
                <w:i/>
                <w:color w:val="0F0F0F"/>
                <w:sz w:val="18"/>
                <w:szCs w:val="24"/>
              </w:rPr>
            </w:pPr>
          </w:p>
        </w:tc>
        <w:tc>
          <w:tcPr>
            <w:tcW w:w="2268" w:type="dxa"/>
            <w:tcBorders>
              <w:top w:val="single" w:sz="2" w:space="0" w:color="auto"/>
              <w:left w:val="single" w:sz="2" w:space="0" w:color="auto"/>
              <w:bottom w:val="single" w:sz="2" w:space="0" w:color="auto"/>
              <w:right w:val="single" w:sz="2" w:space="0" w:color="auto"/>
            </w:tcBorders>
          </w:tcPr>
          <w:p w14:paraId="223625A5"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CHOICE</w:t>
            </w:r>
          </w:p>
        </w:tc>
        <w:tc>
          <w:tcPr>
            <w:tcW w:w="720" w:type="dxa"/>
            <w:tcBorders>
              <w:top w:val="single" w:sz="2" w:space="0" w:color="auto"/>
              <w:left w:val="single" w:sz="2" w:space="0" w:color="auto"/>
              <w:bottom w:val="single" w:sz="2" w:space="0" w:color="auto"/>
              <w:right w:val="single" w:sz="2" w:space="0" w:color="auto"/>
            </w:tcBorders>
          </w:tcPr>
          <w:p w14:paraId="124EE863" w14:textId="77777777" w:rsidR="00133AC5" w:rsidRPr="00A559A0" w:rsidRDefault="00133AC5" w:rsidP="0033215E">
            <w:pPr>
              <w:jc w:val="center"/>
              <w:rPr>
                <w:rFonts w:eastAsia="Times New Roman" w:cs="Arial"/>
                <w:color w:val="0F0F0F"/>
                <w:sz w:val="18"/>
                <w:szCs w:val="24"/>
              </w:rPr>
            </w:pPr>
          </w:p>
        </w:tc>
        <w:tc>
          <w:tcPr>
            <w:tcW w:w="4140" w:type="dxa"/>
            <w:tcBorders>
              <w:top w:val="single" w:sz="2" w:space="0" w:color="auto"/>
              <w:left w:val="single" w:sz="2" w:space="0" w:color="auto"/>
              <w:bottom w:val="single" w:sz="2" w:space="0" w:color="auto"/>
              <w:right w:val="single" w:sz="2" w:space="0" w:color="auto"/>
            </w:tcBorders>
          </w:tcPr>
          <w:p w14:paraId="7835CF57"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From when refund/exchange can be made</w:t>
            </w:r>
          </w:p>
        </w:tc>
      </w:tr>
      <w:tr w:rsidR="00133AC5" w:rsidRPr="00A559A0" w14:paraId="3BE43276" w14:textId="77777777" w:rsidTr="0033215E">
        <w:tc>
          <w:tcPr>
            <w:tcW w:w="900" w:type="dxa"/>
            <w:tcBorders>
              <w:top w:val="single" w:sz="2" w:space="0" w:color="auto"/>
              <w:left w:val="single" w:sz="2" w:space="0" w:color="auto"/>
              <w:bottom w:val="single" w:sz="2" w:space="0" w:color="auto"/>
              <w:right w:val="single" w:sz="2" w:space="0" w:color="auto"/>
            </w:tcBorders>
          </w:tcPr>
          <w:p w14:paraId="5C51D6CE" w14:textId="77777777" w:rsidR="00133AC5" w:rsidRPr="00A559A0" w:rsidRDefault="00133AC5" w:rsidP="0033215E">
            <w:pPr>
              <w:jc w:val="center"/>
              <w:rPr>
                <w:rFonts w:eastAsia="Times New Roman" w:cs="Arial"/>
                <w:color w:val="0F0F0F"/>
                <w:sz w:val="18"/>
                <w:szCs w:val="24"/>
              </w:rPr>
            </w:pPr>
          </w:p>
        </w:tc>
        <w:tc>
          <w:tcPr>
            <w:tcW w:w="234" w:type="dxa"/>
            <w:tcBorders>
              <w:top w:val="single" w:sz="2" w:space="0" w:color="auto"/>
              <w:left w:val="single" w:sz="2" w:space="0" w:color="auto"/>
              <w:bottom w:val="single" w:sz="2" w:space="0" w:color="auto"/>
              <w:right w:val="single" w:sz="2" w:space="0" w:color="auto"/>
            </w:tcBorders>
          </w:tcPr>
          <w:p w14:paraId="4AAA94DF"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a</w:t>
            </w:r>
          </w:p>
        </w:tc>
        <w:tc>
          <w:tcPr>
            <w:tcW w:w="1638" w:type="dxa"/>
            <w:tcBorders>
              <w:top w:val="single" w:sz="2" w:space="0" w:color="auto"/>
              <w:left w:val="single" w:sz="2" w:space="0" w:color="auto"/>
              <w:bottom w:val="single" w:sz="2" w:space="0" w:color="auto"/>
              <w:right w:val="single" w:sz="2" w:space="0" w:color="auto"/>
            </w:tcBorders>
          </w:tcPr>
          <w:p w14:paraId="0D1E0868"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ExchangeableFromAnyTime</w:t>
            </w:r>
          </w:p>
        </w:tc>
        <w:tc>
          <w:tcPr>
            <w:tcW w:w="2268" w:type="dxa"/>
            <w:tcBorders>
              <w:top w:val="single" w:sz="2" w:space="0" w:color="auto"/>
              <w:left w:val="single" w:sz="2" w:space="0" w:color="auto"/>
              <w:bottom w:val="single" w:sz="2" w:space="0" w:color="auto"/>
              <w:right w:val="single" w:sz="2" w:space="0" w:color="auto"/>
            </w:tcBorders>
          </w:tcPr>
          <w:p w14:paraId="543525A4"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EmptyType</w:t>
            </w:r>
          </w:p>
        </w:tc>
        <w:tc>
          <w:tcPr>
            <w:tcW w:w="720" w:type="dxa"/>
            <w:tcBorders>
              <w:top w:val="single" w:sz="2" w:space="0" w:color="auto"/>
              <w:left w:val="single" w:sz="2" w:space="0" w:color="auto"/>
              <w:bottom w:val="single" w:sz="2" w:space="0" w:color="auto"/>
              <w:right w:val="single" w:sz="2" w:space="0" w:color="auto"/>
            </w:tcBorders>
          </w:tcPr>
          <w:p w14:paraId="15F1F6B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E91D6A3"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Can be exchanged or refunded from any point after purchase.</w:t>
            </w:r>
          </w:p>
        </w:tc>
      </w:tr>
      <w:tr w:rsidR="00133AC5" w:rsidRPr="00A559A0" w14:paraId="1066E0FC" w14:textId="77777777" w:rsidTr="0033215E">
        <w:tc>
          <w:tcPr>
            <w:tcW w:w="900" w:type="dxa"/>
            <w:tcBorders>
              <w:top w:val="single" w:sz="2" w:space="0" w:color="auto"/>
              <w:left w:val="single" w:sz="2" w:space="0" w:color="auto"/>
              <w:bottom w:val="single" w:sz="2" w:space="0" w:color="auto"/>
              <w:right w:val="single" w:sz="2" w:space="0" w:color="auto"/>
            </w:tcBorders>
          </w:tcPr>
          <w:p w14:paraId="3C70AD76" w14:textId="77777777" w:rsidR="00133AC5" w:rsidRPr="00A559A0" w:rsidRDefault="00133AC5" w:rsidP="0033215E">
            <w:pPr>
              <w:jc w:val="center"/>
              <w:rPr>
                <w:rFonts w:eastAsia="Times New Roman" w:cs="Arial"/>
                <w:color w:val="0F0F0F"/>
                <w:sz w:val="18"/>
                <w:szCs w:val="24"/>
              </w:rPr>
            </w:pPr>
          </w:p>
        </w:tc>
        <w:tc>
          <w:tcPr>
            <w:tcW w:w="234" w:type="dxa"/>
            <w:tcBorders>
              <w:top w:val="single" w:sz="2" w:space="0" w:color="auto"/>
              <w:left w:val="single" w:sz="2" w:space="0" w:color="auto"/>
              <w:bottom w:val="single" w:sz="2" w:space="0" w:color="auto"/>
              <w:right w:val="single" w:sz="2" w:space="0" w:color="auto"/>
            </w:tcBorders>
          </w:tcPr>
          <w:p w14:paraId="49BB647A"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b</w:t>
            </w:r>
          </w:p>
        </w:tc>
        <w:tc>
          <w:tcPr>
            <w:tcW w:w="1638" w:type="dxa"/>
            <w:tcBorders>
              <w:top w:val="single" w:sz="2" w:space="0" w:color="auto"/>
              <w:left w:val="single" w:sz="2" w:space="0" w:color="auto"/>
              <w:bottom w:val="single" w:sz="2" w:space="0" w:color="auto"/>
              <w:right w:val="single" w:sz="2" w:space="0" w:color="auto"/>
            </w:tcBorders>
          </w:tcPr>
          <w:p w14:paraId="350A89A4"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ExchangableFromDuration</w:t>
            </w:r>
          </w:p>
        </w:tc>
        <w:tc>
          <w:tcPr>
            <w:tcW w:w="2268" w:type="dxa"/>
            <w:tcBorders>
              <w:top w:val="single" w:sz="2" w:space="0" w:color="auto"/>
              <w:left w:val="single" w:sz="2" w:space="0" w:color="auto"/>
              <w:bottom w:val="single" w:sz="2" w:space="0" w:color="auto"/>
              <w:right w:val="single" w:sz="2" w:space="0" w:color="auto"/>
            </w:tcBorders>
          </w:tcPr>
          <w:p w14:paraId="704F32F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xsd:duration</w:t>
            </w:r>
          </w:p>
        </w:tc>
        <w:tc>
          <w:tcPr>
            <w:tcW w:w="720" w:type="dxa"/>
            <w:tcBorders>
              <w:top w:val="single" w:sz="2" w:space="0" w:color="auto"/>
              <w:left w:val="single" w:sz="2" w:space="0" w:color="auto"/>
              <w:bottom w:val="single" w:sz="2" w:space="0" w:color="auto"/>
              <w:right w:val="single" w:sz="2" w:space="0" w:color="auto"/>
            </w:tcBorders>
          </w:tcPr>
          <w:p w14:paraId="296223A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4FE0732"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Duration to start of period before (negative) or after (positive) the trigger point, (i.e. either Start Of Validity or First Use) after which ticket may be exchanged or refunded.</w:t>
            </w:r>
          </w:p>
        </w:tc>
      </w:tr>
      <w:tr w:rsidR="00133AC5" w:rsidRPr="00A559A0" w14:paraId="34932EC5" w14:textId="77777777" w:rsidTr="0033215E">
        <w:tc>
          <w:tcPr>
            <w:tcW w:w="900" w:type="dxa"/>
            <w:tcBorders>
              <w:top w:val="single" w:sz="2" w:space="0" w:color="auto"/>
              <w:left w:val="single" w:sz="2" w:space="0" w:color="auto"/>
              <w:bottom w:val="single" w:sz="2" w:space="0" w:color="auto"/>
              <w:right w:val="single" w:sz="2" w:space="0" w:color="auto"/>
            </w:tcBorders>
          </w:tcPr>
          <w:p w14:paraId="55D1D287" w14:textId="77777777" w:rsidR="00133AC5" w:rsidRPr="00A559A0" w:rsidRDefault="00133AC5" w:rsidP="0033215E">
            <w:pPr>
              <w:jc w:val="center"/>
              <w:rPr>
                <w:rFonts w:eastAsia="Times New Roman" w:cs="Arial"/>
                <w:color w:val="0F0F0F"/>
                <w:sz w:val="18"/>
                <w:szCs w:val="24"/>
              </w:rPr>
            </w:pPr>
          </w:p>
        </w:tc>
        <w:tc>
          <w:tcPr>
            <w:tcW w:w="234" w:type="dxa"/>
            <w:tcBorders>
              <w:top w:val="single" w:sz="2" w:space="0" w:color="auto"/>
              <w:left w:val="single" w:sz="2" w:space="0" w:color="auto"/>
              <w:bottom w:val="single" w:sz="2" w:space="0" w:color="auto"/>
              <w:right w:val="single" w:sz="2" w:space="0" w:color="auto"/>
            </w:tcBorders>
          </w:tcPr>
          <w:p w14:paraId="6D865A9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w:t>
            </w:r>
          </w:p>
        </w:tc>
        <w:tc>
          <w:tcPr>
            <w:tcW w:w="1638" w:type="dxa"/>
            <w:tcBorders>
              <w:top w:val="single" w:sz="2" w:space="0" w:color="auto"/>
              <w:left w:val="single" w:sz="2" w:space="0" w:color="auto"/>
              <w:bottom w:val="single" w:sz="2" w:space="0" w:color="auto"/>
              <w:right w:val="single" w:sz="2" w:space="0" w:color="auto"/>
            </w:tcBorders>
          </w:tcPr>
          <w:p w14:paraId="564EFD25"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ExchangableFromPercentUse</w:t>
            </w:r>
          </w:p>
        </w:tc>
        <w:tc>
          <w:tcPr>
            <w:tcW w:w="2268" w:type="dxa"/>
            <w:tcBorders>
              <w:top w:val="single" w:sz="2" w:space="0" w:color="auto"/>
              <w:left w:val="single" w:sz="2" w:space="0" w:color="auto"/>
              <w:bottom w:val="single" w:sz="2" w:space="0" w:color="auto"/>
              <w:right w:val="single" w:sz="2" w:space="0" w:color="auto"/>
            </w:tcBorders>
          </w:tcPr>
          <w:p w14:paraId="2F5252A1"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xsd:decimal</w:t>
            </w:r>
          </w:p>
        </w:tc>
        <w:tc>
          <w:tcPr>
            <w:tcW w:w="720" w:type="dxa"/>
            <w:tcBorders>
              <w:top w:val="single" w:sz="2" w:space="0" w:color="auto"/>
              <w:left w:val="single" w:sz="2" w:space="0" w:color="auto"/>
              <w:bottom w:val="single" w:sz="2" w:space="0" w:color="auto"/>
              <w:right w:val="single" w:sz="2" w:space="0" w:color="auto"/>
            </w:tcBorders>
          </w:tcPr>
          <w:p w14:paraId="0438AA5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CEB2911" w14:textId="282AF636"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Can be exchanged once a certain percentage of duration or use has been achieved. </w:t>
            </w:r>
          </w:p>
        </w:tc>
      </w:tr>
      <w:tr w:rsidR="00133AC5" w:rsidRPr="00A559A0" w14:paraId="662019B3" w14:textId="77777777" w:rsidTr="0033215E">
        <w:tc>
          <w:tcPr>
            <w:tcW w:w="900" w:type="dxa"/>
            <w:tcBorders>
              <w:top w:val="single" w:sz="2" w:space="0" w:color="auto"/>
              <w:left w:val="single" w:sz="2" w:space="0" w:color="auto"/>
              <w:bottom w:val="single" w:sz="2" w:space="0" w:color="auto"/>
              <w:right w:val="single" w:sz="2" w:space="0" w:color="auto"/>
            </w:tcBorders>
          </w:tcPr>
          <w:p w14:paraId="0D75FAE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872" w:type="dxa"/>
            <w:gridSpan w:val="2"/>
            <w:tcBorders>
              <w:top w:val="single" w:sz="2" w:space="0" w:color="auto"/>
              <w:left w:val="single" w:sz="2" w:space="0" w:color="auto"/>
              <w:bottom w:val="single" w:sz="2" w:space="0" w:color="auto"/>
              <w:right w:val="single" w:sz="2" w:space="0" w:color="auto"/>
            </w:tcBorders>
          </w:tcPr>
          <w:p w14:paraId="0226763D" w14:textId="77777777" w:rsidR="00133AC5" w:rsidRPr="00A559A0" w:rsidRDefault="00133AC5" w:rsidP="0033215E">
            <w:pPr>
              <w:rPr>
                <w:rFonts w:eastAsia="Times New Roman" w:cs="Arial"/>
                <w:b/>
                <w:color w:val="0F0F0F"/>
                <w:sz w:val="18"/>
                <w:szCs w:val="24"/>
              </w:rPr>
            </w:pPr>
            <w:r w:rsidRPr="00A559A0">
              <w:rPr>
                <w:rFonts w:eastAsia="Times New Roman" w:cs="Arial"/>
                <w:b/>
                <w:color w:val="0F0F0F"/>
                <w:sz w:val="18"/>
                <w:szCs w:val="24"/>
              </w:rPr>
              <w:t>ExchangeableFromIntervalRef</w:t>
            </w:r>
          </w:p>
        </w:tc>
        <w:tc>
          <w:tcPr>
            <w:tcW w:w="2268" w:type="dxa"/>
            <w:tcBorders>
              <w:top w:val="single" w:sz="2" w:space="0" w:color="auto"/>
              <w:left w:val="single" w:sz="2" w:space="0" w:color="auto"/>
              <w:bottom w:val="single" w:sz="2" w:space="0" w:color="auto"/>
              <w:right w:val="single" w:sz="2" w:space="0" w:color="auto"/>
            </w:tcBorders>
          </w:tcPr>
          <w:p w14:paraId="1892B63D"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TimeIntervalRef</w:t>
            </w:r>
          </w:p>
        </w:tc>
        <w:tc>
          <w:tcPr>
            <w:tcW w:w="720" w:type="dxa"/>
            <w:tcBorders>
              <w:top w:val="single" w:sz="2" w:space="0" w:color="auto"/>
              <w:left w:val="single" w:sz="2" w:space="0" w:color="auto"/>
              <w:bottom w:val="single" w:sz="2" w:space="0" w:color="auto"/>
              <w:right w:val="single" w:sz="2" w:space="0" w:color="auto"/>
            </w:tcBorders>
          </w:tcPr>
          <w:p w14:paraId="4F65FED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16EEE6F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TimeInterval determining period from which exchange can be made relative to trigger point.</w:t>
            </w:r>
          </w:p>
        </w:tc>
      </w:tr>
      <w:tr w:rsidR="00133AC5" w:rsidRPr="00A559A0" w14:paraId="42D1E0AA" w14:textId="77777777" w:rsidTr="0033215E">
        <w:tc>
          <w:tcPr>
            <w:tcW w:w="900" w:type="dxa"/>
            <w:tcBorders>
              <w:top w:val="single" w:sz="2" w:space="0" w:color="auto"/>
              <w:left w:val="single" w:sz="2" w:space="0" w:color="auto"/>
              <w:bottom w:val="single" w:sz="2" w:space="0" w:color="auto"/>
              <w:right w:val="single" w:sz="2" w:space="0" w:color="auto"/>
            </w:tcBorders>
          </w:tcPr>
          <w:p w14:paraId="7886E528" w14:textId="77777777" w:rsidR="00133AC5" w:rsidRPr="00A559A0" w:rsidRDefault="00133AC5" w:rsidP="0033215E">
            <w:pPr>
              <w:jc w:val="center"/>
              <w:rPr>
                <w:rFonts w:eastAsia="Times New Roman" w:cs="Arial"/>
                <w:color w:val="0F0F0F"/>
                <w:sz w:val="18"/>
                <w:szCs w:val="24"/>
              </w:rPr>
            </w:pPr>
          </w:p>
        </w:tc>
        <w:tc>
          <w:tcPr>
            <w:tcW w:w="1872" w:type="dxa"/>
            <w:gridSpan w:val="2"/>
            <w:tcBorders>
              <w:top w:val="single" w:sz="2" w:space="0" w:color="auto"/>
              <w:left w:val="single" w:sz="2" w:space="0" w:color="auto"/>
              <w:bottom w:val="single" w:sz="2" w:space="0" w:color="auto"/>
              <w:right w:val="single" w:sz="2" w:space="0" w:color="auto"/>
            </w:tcBorders>
          </w:tcPr>
          <w:p w14:paraId="6A121668" w14:textId="77777777" w:rsidR="00133AC5" w:rsidRPr="00A559A0" w:rsidRDefault="00133AC5" w:rsidP="0033215E">
            <w:pPr>
              <w:rPr>
                <w:rFonts w:eastAsia="Times New Roman" w:cs="Arial"/>
                <w:color w:val="0F0F0F"/>
                <w:sz w:val="18"/>
                <w:szCs w:val="24"/>
              </w:rPr>
            </w:pPr>
          </w:p>
        </w:tc>
        <w:tc>
          <w:tcPr>
            <w:tcW w:w="2268" w:type="dxa"/>
            <w:tcBorders>
              <w:top w:val="single" w:sz="2" w:space="0" w:color="auto"/>
              <w:left w:val="single" w:sz="2" w:space="0" w:color="auto"/>
              <w:bottom w:val="single" w:sz="2" w:space="0" w:color="auto"/>
              <w:right w:val="single" w:sz="2" w:space="0" w:color="auto"/>
            </w:tcBorders>
          </w:tcPr>
          <w:p w14:paraId="52F27CC1"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CHOICE</w:t>
            </w:r>
          </w:p>
        </w:tc>
        <w:tc>
          <w:tcPr>
            <w:tcW w:w="720" w:type="dxa"/>
            <w:tcBorders>
              <w:top w:val="single" w:sz="2" w:space="0" w:color="auto"/>
              <w:left w:val="single" w:sz="2" w:space="0" w:color="auto"/>
              <w:bottom w:val="single" w:sz="2" w:space="0" w:color="auto"/>
              <w:right w:val="single" w:sz="2" w:space="0" w:color="auto"/>
            </w:tcBorders>
          </w:tcPr>
          <w:p w14:paraId="3BA8E44F" w14:textId="77777777" w:rsidR="00133AC5" w:rsidRPr="00A559A0" w:rsidRDefault="00133AC5" w:rsidP="0033215E">
            <w:pPr>
              <w:jc w:val="center"/>
              <w:rPr>
                <w:rFonts w:eastAsia="Times New Roman" w:cs="Arial"/>
                <w:color w:val="0F0F0F"/>
                <w:sz w:val="18"/>
                <w:szCs w:val="24"/>
              </w:rPr>
            </w:pPr>
          </w:p>
        </w:tc>
        <w:tc>
          <w:tcPr>
            <w:tcW w:w="4140" w:type="dxa"/>
            <w:tcBorders>
              <w:top w:val="single" w:sz="2" w:space="0" w:color="auto"/>
              <w:left w:val="single" w:sz="2" w:space="0" w:color="auto"/>
              <w:bottom w:val="single" w:sz="2" w:space="0" w:color="auto"/>
              <w:right w:val="single" w:sz="2" w:space="0" w:color="auto"/>
            </w:tcBorders>
          </w:tcPr>
          <w:p w14:paraId="594B8FA0"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Until when refund/exchange can be made</w:t>
            </w:r>
          </w:p>
        </w:tc>
      </w:tr>
      <w:tr w:rsidR="00133AC5" w:rsidRPr="00A559A0" w14:paraId="2E0F492A" w14:textId="77777777" w:rsidTr="0033215E">
        <w:tc>
          <w:tcPr>
            <w:tcW w:w="900" w:type="dxa"/>
            <w:tcBorders>
              <w:top w:val="single" w:sz="2" w:space="0" w:color="auto"/>
              <w:left w:val="single" w:sz="2" w:space="0" w:color="auto"/>
              <w:bottom w:val="single" w:sz="2" w:space="0" w:color="auto"/>
              <w:right w:val="single" w:sz="2" w:space="0" w:color="auto"/>
            </w:tcBorders>
          </w:tcPr>
          <w:p w14:paraId="08A4B70C" w14:textId="77777777" w:rsidR="00133AC5" w:rsidRPr="00A559A0" w:rsidRDefault="00133AC5" w:rsidP="0033215E">
            <w:pPr>
              <w:jc w:val="center"/>
              <w:rPr>
                <w:rFonts w:eastAsia="Times New Roman" w:cs="Arial"/>
                <w:color w:val="0F0F0F"/>
                <w:sz w:val="18"/>
                <w:szCs w:val="24"/>
              </w:rPr>
            </w:pPr>
          </w:p>
        </w:tc>
        <w:tc>
          <w:tcPr>
            <w:tcW w:w="234" w:type="dxa"/>
            <w:tcBorders>
              <w:top w:val="single" w:sz="2" w:space="0" w:color="auto"/>
              <w:left w:val="single" w:sz="2" w:space="0" w:color="auto"/>
              <w:bottom w:val="single" w:sz="2" w:space="0" w:color="auto"/>
              <w:right w:val="single" w:sz="2" w:space="0" w:color="auto"/>
            </w:tcBorders>
          </w:tcPr>
          <w:p w14:paraId="320F004E"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a</w:t>
            </w:r>
          </w:p>
        </w:tc>
        <w:tc>
          <w:tcPr>
            <w:tcW w:w="1638" w:type="dxa"/>
            <w:tcBorders>
              <w:top w:val="single" w:sz="2" w:space="0" w:color="auto"/>
              <w:left w:val="single" w:sz="2" w:space="0" w:color="auto"/>
              <w:bottom w:val="single" w:sz="2" w:space="0" w:color="auto"/>
              <w:right w:val="single" w:sz="2" w:space="0" w:color="auto"/>
            </w:tcBorders>
          </w:tcPr>
          <w:p w14:paraId="048B8BFA"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ExchangeableUntilAnyTime</w:t>
            </w:r>
          </w:p>
        </w:tc>
        <w:tc>
          <w:tcPr>
            <w:tcW w:w="2268" w:type="dxa"/>
            <w:tcBorders>
              <w:top w:val="single" w:sz="2" w:space="0" w:color="auto"/>
              <w:left w:val="single" w:sz="2" w:space="0" w:color="auto"/>
              <w:bottom w:val="single" w:sz="2" w:space="0" w:color="auto"/>
              <w:right w:val="single" w:sz="2" w:space="0" w:color="auto"/>
            </w:tcBorders>
          </w:tcPr>
          <w:p w14:paraId="7885AEEA"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EmptyType</w:t>
            </w:r>
          </w:p>
        </w:tc>
        <w:tc>
          <w:tcPr>
            <w:tcW w:w="720" w:type="dxa"/>
            <w:tcBorders>
              <w:top w:val="single" w:sz="2" w:space="0" w:color="auto"/>
              <w:left w:val="single" w:sz="2" w:space="0" w:color="auto"/>
              <w:bottom w:val="single" w:sz="2" w:space="0" w:color="auto"/>
              <w:right w:val="single" w:sz="2" w:space="0" w:color="auto"/>
            </w:tcBorders>
          </w:tcPr>
          <w:p w14:paraId="3B943095"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F189B6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Can be exchanged or refunded up until any point after purchase.</w:t>
            </w:r>
          </w:p>
        </w:tc>
      </w:tr>
      <w:tr w:rsidR="00133AC5" w:rsidRPr="00A559A0" w14:paraId="18B0D845" w14:textId="77777777" w:rsidTr="0033215E">
        <w:tc>
          <w:tcPr>
            <w:tcW w:w="900" w:type="dxa"/>
            <w:tcBorders>
              <w:top w:val="single" w:sz="2" w:space="0" w:color="auto"/>
              <w:left w:val="single" w:sz="2" w:space="0" w:color="auto"/>
              <w:bottom w:val="single" w:sz="2" w:space="0" w:color="auto"/>
              <w:right w:val="single" w:sz="2" w:space="0" w:color="auto"/>
            </w:tcBorders>
          </w:tcPr>
          <w:p w14:paraId="1B769C50" w14:textId="77777777" w:rsidR="00133AC5" w:rsidRPr="00A559A0" w:rsidRDefault="00133AC5" w:rsidP="0033215E">
            <w:pPr>
              <w:jc w:val="center"/>
              <w:rPr>
                <w:rFonts w:eastAsia="Times New Roman" w:cs="Arial"/>
                <w:color w:val="0F0F0F"/>
                <w:sz w:val="18"/>
                <w:szCs w:val="24"/>
              </w:rPr>
            </w:pPr>
          </w:p>
        </w:tc>
        <w:tc>
          <w:tcPr>
            <w:tcW w:w="234" w:type="dxa"/>
            <w:tcBorders>
              <w:top w:val="single" w:sz="2" w:space="0" w:color="auto"/>
              <w:left w:val="single" w:sz="2" w:space="0" w:color="auto"/>
              <w:bottom w:val="single" w:sz="2" w:space="0" w:color="auto"/>
              <w:right w:val="single" w:sz="2" w:space="0" w:color="auto"/>
            </w:tcBorders>
          </w:tcPr>
          <w:p w14:paraId="30576A8D" w14:textId="77777777" w:rsidR="00133AC5" w:rsidRPr="00A559A0" w:rsidRDefault="00133AC5" w:rsidP="0033215E">
            <w:pPr>
              <w:rPr>
                <w:rFonts w:eastAsia="Times New Roman" w:cs="Arial"/>
                <w:color w:val="0F0F0F"/>
                <w:sz w:val="18"/>
                <w:szCs w:val="24"/>
              </w:rPr>
            </w:pPr>
          </w:p>
        </w:tc>
        <w:tc>
          <w:tcPr>
            <w:tcW w:w="1638" w:type="dxa"/>
            <w:tcBorders>
              <w:top w:val="single" w:sz="2" w:space="0" w:color="auto"/>
              <w:left w:val="single" w:sz="2" w:space="0" w:color="auto"/>
              <w:bottom w:val="single" w:sz="2" w:space="0" w:color="auto"/>
              <w:right w:val="single" w:sz="2" w:space="0" w:color="auto"/>
            </w:tcBorders>
          </w:tcPr>
          <w:p w14:paraId="249F739F"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ExchangableUntilDuration</w:t>
            </w:r>
          </w:p>
        </w:tc>
        <w:tc>
          <w:tcPr>
            <w:tcW w:w="2268" w:type="dxa"/>
            <w:tcBorders>
              <w:top w:val="single" w:sz="2" w:space="0" w:color="auto"/>
              <w:left w:val="single" w:sz="2" w:space="0" w:color="auto"/>
              <w:bottom w:val="single" w:sz="2" w:space="0" w:color="auto"/>
              <w:right w:val="single" w:sz="2" w:space="0" w:color="auto"/>
            </w:tcBorders>
          </w:tcPr>
          <w:p w14:paraId="142370C8"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xsd:duration</w:t>
            </w:r>
          </w:p>
        </w:tc>
        <w:tc>
          <w:tcPr>
            <w:tcW w:w="720" w:type="dxa"/>
            <w:tcBorders>
              <w:top w:val="single" w:sz="2" w:space="0" w:color="auto"/>
              <w:left w:val="single" w:sz="2" w:space="0" w:color="auto"/>
              <w:bottom w:val="single" w:sz="2" w:space="0" w:color="auto"/>
              <w:right w:val="single" w:sz="2" w:space="0" w:color="auto"/>
            </w:tcBorders>
          </w:tcPr>
          <w:p w14:paraId="2EAA703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B9FB35D" w14:textId="77777777" w:rsidR="00133AC5" w:rsidRPr="00A559A0" w:rsidRDefault="00133AC5" w:rsidP="0033215E">
            <w:pPr>
              <w:rPr>
                <w:rFonts w:eastAsia="Times New Roman" w:cs="Arial"/>
                <w:color w:val="0F0F0F"/>
                <w:sz w:val="18"/>
                <w:szCs w:val="24"/>
              </w:rPr>
            </w:pPr>
            <w:r w:rsidRPr="00A559A0">
              <w:rPr>
                <w:rFonts w:eastAsia="Times New Roman" w:cs="Arial"/>
                <w:sz w:val="18"/>
                <w:szCs w:val="24"/>
              </w:rPr>
              <w:t>Duration to end of period before (negative) or after (positive) the trigger point (i.e. either Start Of Validity or First Use ) after which ticket may be exchanged or refunded</w:t>
            </w:r>
            <w:r w:rsidRPr="00A559A0">
              <w:rPr>
                <w:rFonts w:eastAsia="Times New Roman" w:cs="Arial"/>
                <w:color w:val="0F0F0F"/>
                <w:sz w:val="18"/>
                <w:szCs w:val="24"/>
              </w:rPr>
              <w:t>.</w:t>
            </w:r>
          </w:p>
        </w:tc>
      </w:tr>
      <w:tr w:rsidR="00133AC5" w:rsidRPr="00A559A0" w14:paraId="4FAFF0D5" w14:textId="77777777" w:rsidTr="0033215E">
        <w:tc>
          <w:tcPr>
            <w:tcW w:w="900" w:type="dxa"/>
            <w:tcBorders>
              <w:top w:val="single" w:sz="2" w:space="0" w:color="auto"/>
              <w:left w:val="single" w:sz="2" w:space="0" w:color="auto"/>
              <w:bottom w:val="single" w:sz="2" w:space="0" w:color="auto"/>
              <w:right w:val="single" w:sz="2" w:space="0" w:color="auto"/>
            </w:tcBorders>
          </w:tcPr>
          <w:p w14:paraId="53658E9B" w14:textId="77777777" w:rsidR="00133AC5" w:rsidRPr="00A559A0" w:rsidRDefault="00133AC5" w:rsidP="0033215E">
            <w:pPr>
              <w:jc w:val="center"/>
              <w:rPr>
                <w:rFonts w:eastAsia="Times New Roman" w:cs="Arial"/>
                <w:color w:val="0F0F0F"/>
                <w:sz w:val="18"/>
                <w:szCs w:val="24"/>
              </w:rPr>
            </w:pPr>
          </w:p>
        </w:tc>
        <w:tc>
          <w:tcPr>
            <w:tcW w:w="234" w:type="dxa"/>
            <w:tcBorders>
              <w:top w:val="single" w:sz="2" w:space="0" w:color="auto"/>
              <w:left w:val="single" w:sz="2" w:space="0" w:color="auto"/>
              <w:bottom w:val="single" w:sz="2" w:space="0" w:color="auto"/>
              <w:right w:val="single" w:sz="2" w:space="0" w:color="auto"/>
            </w:tcBorders>
          </w:tcPr>
          <w:p w14:paraId="7A1CAB58" w14:textId="77777777" w:rsidR="00133AC5" w:rsidRPr="00A559A0" w:rsidRDefault="00133AC5" w:rsidP="0033215E">
            <w:pPr>
              <w:rPr>
                <w:rFonts w:eastAsia="Times New Roman" w:cs="Arial"/>
                <w:color w:val="0F0F0F"/>
                <w:sz w:val="18"/>
                <w:szCs w:val="24"/>
              </w:rPr>
            </w:pPr>
          </w:p>
        </w:tc>
        <w:tc>
          <w:tcPr>
            <w:tcW w:w="1638" w:type="dxa"/>
            <w:tcBorders>
              <w:top w:val="single" w:sz="2" w:space="0" w:color="auto"/>
              <w:left w:val="single" w:sz="2" w:space="0" w:color="auto"/>
              <w:bottom w:val="single" w:sz="2" w:space="0" w:color="auto"/>
              <w:right w:val="single" w:sz="2" w:space="0" w:color="auto"/>
            </w:tcBorders>
          </w:tcPr>
          <w:p w14:paraId="38E64368"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ExchangableUntilPercentUse</w:t>
            </w:r>
          </w:p>
        </w:tc>
        <w:tc>
          <w:tcPr>
            <w:tcW w:w="2268" w:type="dxa"/>
            <w:tcBorders>
              <w:top w:val="single" w:sz="2" w:space="0" w:color="auto"/>
              <w:left w:val="single" w:sz="2" w:space="0" w:color="auto"/>
              <w:bottom w:val="single" w:sz="2" w:space="0" w:color="auto"/>
              <w:right w:val="single" w:sz="2" w:space="0" w:color="auto"/>
            </w:tcBorders>
          </w:tcPr>
          <w:p w14:paraId="74B4D11B"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xsd:decimal</w:t>
            </w:r>
          </w:p>
        </w:tc>
        <w:tc>
          <w:tcPr>
            <w:tcW w:w="720" w:type="dxa"/>
            <w:tcBorders>
              <w:top w:val="single" w:sz="2" w:space="0" w:color="auto"/>
              <w:left w:val="single" w:sz="2" w:space="0" w:color="auto"/>
              <w:bottom w:val="single" w:sz="2" w:space="0" w:color="auto"/>
              <w:right w:val="single" w:sz="2" w:space="0" w:color="auto"/>
            </w:tcBorders>
          </w:tcPr>
          <w:p w14:paraId="57C7015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88ACB8F" w14:textId="13343DB4" w:rsidR="00133AC5" w:rsidRPr="00A559A0" w:rsidRDefault="00133AC5" w:rsidP="0033215E">
            <w:pPr>
              <w:rPr>
                <w:rFonts w:eastAsia="Times New Roman" w:cs="Arial"/>
                <w:sz w:val="18"/>
                <w:szCs w:val="24"/>
              </w:rPr>
            </w:pPr>
            <w:r w:rsidRPr="00A559A0">
              <w:rPr>
                <w:rFonts w:eastAsia="Times New Roman" w:cs="Arial"/>
                <w:color w:val="0F0F0F"/>
                <w:sz w:val="18"/>
                <w:szCs w:val="24"/>
              </w:rPr>
              <w:t xml:space="preserve">Can be exchanged until a certain percentage of duration or use has been achieved. </w:t>
            </w:r>
          </w:p>
        </w:tc>
      </w:tr>
      <w:tr w:rsidR="00133AC5" w:rsidRPr="00A559A0" w14:paraId="19B9E4B8" w14:textId="77777777" w:rsidTr="0033215E">
        <w:tc>
          <w:tcPr>
            <w:tcW w:w="900" w:type="dxa"/>
            <w:tcBorders>
              <w:top w:val="single" w:sz="2" w:space="0" w:color="auto"/>
              <w:left w:val="single" w:sz="2" w:space="0" w:color="auto"/>
              <w:bottom w:val="single" w:sz="2" w:space="0" w:color="auto"/>
              <w:right w:val="single" w:sz="2" w:space="0" w:color="auto"/>
            </w:tcBorders>
          </w:tcPr>
          <w:p w14:paraId="2BB70AF3"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«FK»</w:t>
            </w:r>
          </w:p>
        </w:tc>
        <w:tc>
          <w:tcPr>
            <w:tcW w:w="1872" w:type="dxa"/>
            <w:gridSpan w:val="2"/>
            <w:tcBorders>
              <w:top w:val="single" w:sz="2" w:space="0" w:color="auto"/>
              <w:left w:val="single" w:sz="2" w:space="0" w:color="auto"/>
              <w:bottom w:val="single" w:sz="2" w:space="0" w:color="auto"/>
              <w:right w:val="single" w:sz="2" w:space="0" w:color="auto"/>
            </w:tcBorders>
          </w:tcPr>
          <w:p w14:paraId="282BD183" w14:textId="77777777" w:rsidR="00133AC5" w:rsidRPr="00A559A0" w:rsidRDefault="00133AC5" w:rsidP="0033215E">
            <w:pPr>
              <w:rPr>
                <w:rFonts w:eastAsia="Times New Roman" w:cs="Arial"/>
                <w:color w:val="0F0F0F"/>
                <w:sz w:val="18"/>
                <w:szCs w:val="24"/>
              </w:rPr>
            </w:pPr>
            <w:r w:rsidRPr="00A559A0">
              <w:rPr>
                <w:rFonts w:eastAsia="Times New Roman" w:cs="Arial"/>
                <w:b/>
                <w:color w:val="0F0F0F"/>
                <w:sz w:val="18"/>
                <w:szCs w:val="24"/>
              </w:rPr>
              <w:t>ExchangeableU</w:t>
            </w:r>
            <w:r w:rsidRPr="00A559A0">
              <w:rPr>
                <w:rFonts w:eastAsia="Times New Roman" w:cs="Arial"/>
                <w:b/>
                <w:color w:val="0F0F0F"/>
                <w:sz w:val="18"/>
                <w:szCs w:val="24"/>
                <w:u w:val="single"/>
              </w:rPr>
              <w:t>ntil</w:t>
            </w:r>
            <w:r w:rsidRPr="00A559A0">
              <w:rPr>
                <w:rFonts w:eastAsia="Times New Roman" w:cs="Arial"/>
                <w:b/>
                <w:color w:val="0F0F0F"/>
                <w:sz w:val="18"/>
                <w:szCs w:val="24"/>
              </w:rPr>
              <w:t>IntervalRef</w:t>
            </w:r>
          </w:p>
        </w:tc>
        <w:tc>
          <w:tcPr>
            <w:tcW w:w="2268" w:type="dxa"/>
            <w:tcBorders>
              <w:top w:val="single" w:sz="2" w:space="0" w:color="auto"/>
              <w:left w:val="single" w:sz="2" w:space="0" w:color="auto"/>
              <w:bottom w:val="single" w:sz="2" w:space="0" w:color="auto"/>
              <w:right w:val="single" w:sz="2" w:space="0" w:color="auto"/>
            </w:tcBorders>
          </w:tcPr>
          <w:p w14:paraId="34116223"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TimeIntervalRef</w:t>
            </w:r>
          </w:p>
        </w:tc>
        <w:tc>
          <w:tcPr>
            <w:tcW w:w="720" w:type="dxa"/>
            <w:tcBorders>
              <w:top w:val="single" w:sz="2" w:space="0" w:color="auto"/>
              <w:left w:val="single" w:sz="2" w:space="0" w:color="auto"/>
              <w:bottom w:val="single" w:sz="2" w:space="0" w:color="auto"/>
              <w:right w:val="single" w:sz="2" w:space="0" w:color="auto"/>
            </w:tcBorders>
          </w:tcPr>
          <w:p w14:paraId="19EEA08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290026C"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TimeInterval determining period up until which exchange can be made relative to trigger point.</w:t>
            </w:r>
          </w:p>
        </w:tc>
      </w:tr>
      <w:tr w:rsidR="00133AC5" w:rsidRPr="00A559A0" w14:paraId="0837058B" w14:textId="77777777" w:rsidTr="0033215E">
        <w:tc>
          <w:tcPr>
            <w:tcW w:w="900" w:type="dxa"/>
            <w:tcBorders>
              <w:top w:val="single" w:sz="2" w:space="0" w:color="auto"/>
              <w:left w:val="single" w:sz="2" w:space="0" w:color="auto"/>
              <w:bottom w:val="single" w:sz="2" w:space="0" w:color="auto"/>
              <w:right w:val="single" w:sz="2" w:space="0" w:color="auto"/>
            </w:tcBorders>
          </w:tcPr>
          <w:p w14:paraId="0B882783"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872" w:type="dxa"/>
            <w:gridSpan w:val="2"/>
            <w:tcBorders>
              <w:top w:val="single" w:sz="2" w:space="0" w:color="auto"/>
              <w:left w:val="single" w:sz="2" w:space="0" w:color="auto"/>
              <w:bottom w:val="single" w:sz="2" w:space="0" w:color="auto"/>
              <w:right w:val="single" w:sz="2" w:space="0" w:color="auto"/>
            </w:tcBorders>
          </w:tcPr>
          <w:p w14:paraId="016076B4" w14:textId="77777777" w:rsidR="00133AC5" w:rsidRPr="00A559A0" w:rsidRDefault="00133AC5" w:rsidP="0033215E">
            <w:pPr>
              <w:rPr>
                <w:rFonts w:eastAsia="Times New Roman" w:cs="Arial"/>
                <w:b/>
                <w:color w:val="0F0F0F"/>
                <w:sz w:val="18"/>
                <w:szCs w:val="24"/>
              </w:rPr>
            </w:pPr>
            <w:r w:rsidRPr="00A559A0">
              <w:rPr>
                <w:rFonts w:eastAsia="Times New Roman" w:cs="Arial"/>
                <w:b/>
                <w:color w:val="0F0F0F"/>
                <w:sz w:val="18"/>
                <w:szCs w:val="24"/>
              </w:rPr>
              <w:t>EffectiveFrom</w:t>
            </w:r>
          </w:p>
        </w:tc>
        <w:tc>
          <w:tcPr>
            <w:tcW w:w="2268" w:type="dxa"/>
            <w:tcBorders>
              <w:top w:val="single" w:sz="2" w:space="0" w:color="auto"/>
              <w:left w:val="single" w:sz="2" w:space="0" w:color="auto"/>
              <w:bottom w:val="single" w:sz="2" w:space="0" w:color="auto"/>
              <w:right w:val="single" w:sz="2" w:space="0" w:color="auto"/>
            </w:tcBorders>
          </w:tcPr>
          <w:p w14:paraId="6CB68E03"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EffectiveFromEnum</w:t>
            </w:r>
          </w:p>
        </w:tc>
        <w:tc>
          <w:tcPr>
            <w:tcW w:w="720" w:type="dxa"/>
            <w:tcBorders>
              <w:top w:val="single" w:sz="2" w:space="0" w:color="auto"/>
              <w:left w:val="single" w:sz="2" w:space="0" w:color="auto"/>
              <w:bottom w:val="single" w:sz="2" w:space="0" w:color="auto"/>
              <w:right w:val="single" w:sz="2" w:space="0" w:color="auto"/>
            </w:tcBorders>
          </w:tcPr>
          <w:p w14:paraId="3272F2E4" w14:textId="77777777" w:rsidR="00133AC5" w:rsidRPr="00A559A0" w:rsidRDefault="00133AC5" w:rsidP="0033215E">
            <w:pPr>
              <w:jc w:val="center"/>
              <w:rPr>
                <w:rFonts w:eastAsia="Times New Roman" w:cs="Arial"/>
                <w:color w:val="0F0F0F"/>
                <w:sz w:val="18"/>
                <w:szCs w:val="24"/>
              </w:rPr>
            </w:pPr>
          </w:p>
        </w:tc>
        <w:tc>
          <w:tcPr>
            <w:tcW w:w="4140" w:type="dxa"/>
            <w:tcBorders>
              <w:top w:val="single" w:sz="2" w:space="0" w:color="auto"/>
              <w:left w:val="single" w:sz="2" w:space="0" w:color="auto"/>
              <w:bottom w:val="single" w:sz="2" w:space="0" w:color="auto"/>
              <w:right w:val="single" w:sz="2" w:space="0" w:color="auto"/>
            </w:tcBorders>
          </w:tcPr>
          <w:p w14:paraId="7EDCE61F" w14:textId="562FCBD3"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Constraint on when change can be made  </w:t>
            </w:r>
          </w:p>
          <w:p w14:paraId="7B75368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never</w:t>
            </w:r>
            <w:r w:rsidRPr="00A559A0">
              <w:rPr>
                <w:rFonts w:eastAsia="Times New Roman" w:cs="Arial"/>
                <w:i/>
                <w:iCs/>
                <w:color w:val="0F0F0F"/>
                <w:sz w:val="18"/>
                <w:szCs w:val="24"/>
              </w:rPr>
              <w:tab/>
              <w:t>Cannot be made at any time.</w:t>
            </w:r>
          </w:p>
          <w:p w14:paraId="5ABA089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nextInterval</w:t>
            </w:r>
            <w:r w:rsidRPr="00A559A0">
              <w:rPr>
                <w:rFonts w:eastAsia="Times New Roman" w:cs="Arial"/>
                <w:i/>
                <w:iCs/>
                <w:color w:val="0F0F0F"/>
                <w:sz w:val="18"/>
                <w:szCs w:val="24"/>
              </w:rPr>
              <w:tab/>
              <w:t>Can take place at end of next product interval.</w:t>
            </w:r>
          </w:p>
          <w:p w14:paraId="2DE8C5E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nextInstallment</w:t>
            </w:r>
            <w:r w:rsidRPr="00A559A0">
              <w:rPr>
                <w:rFonts w:eastAsia="Times New Roman" w:cs="Arial"/>
                <w:i/>
                <w:iCs/>
                <w:color w:val="0F0F0F"/>
                <w:sz w:val="18"/>
                <w:szCs w:val="24"/>
              </w:rPr>
              <w:tab/>
              <w:t>Can take place at end of next subscription instalment.</w:t>
            </w:r>
          </w:p>
          <w:p w14:paraId="55FCED1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anyTime</w:t>
            </w:r>
            <w:r w:rsidRPr="00A559A0">
              <w:rPr>
                <w:rFonts w:eastAsia="Times New Roman" w:cs="Arial"/>
                <w:i/>
                <w:iCs/>
                <w:color w:val="0F0F0F"/>
                <w:sz w:val="18"/>
                <w:szCs w:val="24"/>
              </w:rPr>
              <w:tab/>
              <w:t>Can be made at any time.</w:t>
            </w:r>
          </w:p>
          <w:p w14:paraId="63211BDE"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condition</w:t>
            </w:r>
          </w:p>
        </w:tc>
      </w:tr>
      <w:tr w:rsidR="00133AC5" w:rsidRPr="00A559A0" w14:paraId="6D1BBB08" w14:textId="77777777" w:rsidTr="0033215E">
        <w:tc>
          <w:tcPr>
            <w:tcW w:w="900" w:type="dxa"/>
            <w:tcBorders>
              <w:top w:val="single" w:sz="2" w:space="0" w:color="auto"/>
              <w:left w:val="single" w:sz="2" w:space="0" w:color="auto"/>
              <w:bottom w:val="single" w:sz="2" w:space="0" w:color="auto"/>
              <w:right w:val="single" w:sz="2" w:space="0" w:color="auto"/>
            </w:tcBorders>
          </w:tcPr>
          <w:p w14:paraId="41DC5C92" w14:textId="77777777" w:rsidR="00133AC5" w:rsidRPr="00A559A0" w:rsidRDefault="00133AC5" w:rsidP="0033215E">
            <w:pPr>
              <w:jc w:val="center"/>
              <w:rPr>
                <w:rFonts w:eastAsia="Times New Roman" w:cs="Arial"/>
                <w:color w:val="0F0F0F"/>
                <w:sz w:val="18"/>
                <w:szCs w:val="24"/>
              </w:rPr>
            </w:pPr>
          </w:p>
        </w:tc>
        <w:tc>
          <w:tcPr>
            <w:tcW w:w="1872" w:type="dxa"/>
            <w:gridSpan w:val="2"/>
            <w:tcBorders>
              <w:top w:val="single" w:sz="2" w:space="0" w:color="auto"/>
              <w:left w:val="single" w:sz="2" w:space="0" w:color="auto"/>
              <w:bottom w:val="single" w:sz="2" w:space="0" w:color="auto"/>
              <w:right w:val="single" w:sz="2" w:space="0" w:color="auto"/>
            </w:tcBorders>
          </w:tcPr>
          <w:p w14:paraId="3DD813EC" w14:textId="77777777" w:rsidR="00133AC5" w:rsidRPr="00A559A0" w:rsidRDefault="00133AC5" w:rsidP="0033215E">
            <w:pPr>
              <w:rPr>
                <w:rFonts w:eastAsia="Times New Roman" w:cs="Arial"/>
                <w:b/>
                <w:color w:val="0F0F0F"/>
                <w:sz w:val="18"/>
                <w:szCs w:val="24"/>
              </w:rPr>
            </w:pPr>
            <w:r w:rsidRPr="00A559A0">
              <w:rPr>
                <w:rFonts w:eastAsia="Times New Roman" w:cs="Arial"/>
                <w:b/>
                <w:i/>
                <w:color w:val="0F0F0F"/>
                <w:sz w:val="18"/>
                <w:szCs w:val="24"/>
              </w:rPr>
              <w:t>NotificationPeriod</w:t>
            </w:r>
          </w:p>
        </w:tc>
        <w:tc>
          <w:tcPr>
            <w:tcW w:w="2268" w:type="dxa"/>
            <w:tcBorders>
              <w:top w:val="single" w:sz="2" w:space="0" w:color="auto"/>
              <w:left w:val="single" w:sz="2" w:space="0" w:color="auto"/>
              <w:bottom w:val="single" w:sz="2" w:space="0" w:color="auto"/>
              <w:right w:val="single" w:sz="2" w:space="0" w:color="auto"/>
            </w:tcBorders>
          </w:tcPr>
          <w:p w14:paraId="25811822"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xsd:duration</w:t>
            </w:r>
          </w:p>
        </w:tc>
        <w:tc>
          <w:tcPr>
            <w:tcW w:w="720" w:type="dxa"/>
            <w:tcBorders>
              <w:top w:val="single" w:sz="2" w:space="0" w:color="auto"/>
              <w:left w:val="single" w:sz="2" w:space="0" w:color="auto"/>
              <w:bottom w:val="single" w:sz="2" w:space="0" w:color="auto"/>
              <w:right w:val="single" w:sz="2" w:space="0" w:color="auto"/>
            </w:tcBorders>
          </w:tcPr>
          <w:p w14:paraId="64878A3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3ECD82B2" w14:textId="02AB48A7" w:rsidR="00133AC5" w:rsidRPr="00A559A0" w:rsidRDefault="00133AC5" w:rsidP="0033215E">
            <w:pPr>
              <w:rPr>
                <w:rFonts w:eastAsia="Times New Roman" w:cs="Arial"/>
                <w:color w:val="0F0F0F"/>
                <w:sz w:val="18"/>
                <w:szCs w:val="24"/>
              </w:rPr>
            </w:pPr>
            <w:r w:rsidRPr="00A559A0">
              <w:rPr>
                <w:rFonts w:eastAsia="Times New Roman" w:cs="Arial"/>
                <w:sz w:val="18"/>
                <w:szCs w:val="24"/>
              </w:rPr>
              <w:t xml:space="preserve">Notice period needed before action is effective. </w:t>
            </w:r>
          </w:p>
        </w:tc>
      </w:tr>
    </w:tbl>
    <w:p w14:paraId="5BE30FF9" w14:textId="77777777" w:rsidR="00133AC5" w:rsidRPr="00A559A0" w:rsidRDefault="00133AC5" w:rsidP="00133AC5">
      <w:pPr>
        <w:rPr>
          <w:rFonts w:eastAsia="Times New Roman" w:cs="Arial"/>
          <w:color w:val="0F0F0F"/>
          <w:szCs w:val="24"/>
        </w:rPr>
      </w:pPr>
    </w:p>
    <w:p w14:paraId="30E8BD37" w14:textId="6CBF4329" w:rsidR="00133AC5" w:rsidRPr="00A559A0" w:rsidRDefault="00133AC5" w:rsidP="00133AC5">
      <w:pPr>
        <w:pStyle w:val="a3"/>
        <w:tabs>
          <w:tab w:val="clear" w:pos="640"/>
          <w:tab w:val="clear" w:pos="720"/>
          <w:tab w:val="clear" w:pos="880"/>
        </w:tabs>
        <w:spacing w:before="240"/>
        <w:ind w:left="641" w:hanging="641"/>
        <w:jc w:val="both"/>
      </w:pPr>
      <w:bookmarkStart w:id="331" w:name="_Toc86936199"/>
      <w:r w:rsidRPr="00A559A0">
        <w:rPr>
          <w:rFonts w:cs="Arial"/>
        </w:rPr>
        <w:t xml:space="preserve">Exchanging – </w:t>
      </w:r>
      <w:r w:rsidR="00B9651A" w:rsidRPr="00A559A0">
        <w:rPr>
          <w:rFonts w:cs="Arial"/>
        </w:rPr>
        <w:t>Element</w:t>
      </w:r>
      <w:bookmarkEnd w:id="331"/>
    </w:p>
    <w:p w14:paraId="6BAFC730" w14:textId="77777777" w:rsidR="00133AC5" w:rsidRPr="00A559A0" w:rsidRDefault="00133AC5" w:rsidP="00133AC5">
      <w:pPr>
        <w:rPr>
          <w:rFonts w:eastAsia="Times New Roman" w:cs="Arial"/>
          <w:color w:val="0F0F0F"/>
          <w:szCs w:val="24"/>
        </w:rPr>
      </w:pPr>
      <w:r w:rsidRPr="00A559A0">
        <w:rPr>
          <w:rStyle w:val="FieldLabel"/>
          <w:rFonts w:eastAsia="Times New Roman" w:cs="Arial"/>
          <w:color w:val="0F0F0F"/>
          <w:szCs w:val="24"/>
        </w:rPr>
        <w:t>Whether and how access rights may be exchanged for other access rights.</w:t>
      </w:r>
    </w:p>
    <w:p w14:paraId="51795EF8" w14:textId="659D1F76" w:rsidR="00133AC5" w:rsidRPr="00A559A0" w:rsidRDefault="00133AC5" w:rsidP="00133AC5">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30</w:t>
      </w:r>
      <w:r w:rsidRPr="00A559A0">
        <w:rPr>
          <w:rFonts w:cs="Arial"/>
        </w:rPr>
        <w:fldChar w:fldCharType="end"/>
      </w:r>
      <w:r w:rsidRPr="00A559A0">
        <w:rPr>
          <w:rFonts w:cs="Arial"/>
        </w:rPr>
        <w:t xml:space="preserve"> – </w:t>
      </w:r>
      <w:r w:rsidRPr="00A559A0">
        <w:rPr>
          <w:rFonts w:cs="Arial"/>
          <w:i/>
        </w:rPr>
        <w:t>Exchanging</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2B767A01"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383D248A" w14:textId="77777777" w:rsidR="00133AC5" w:rsidRPr="00A559A0" w:rsidRDefault="00133AC5" w:rsidP="0033215E">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CAF90CF"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653246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EA836AC"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66462140"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09F33AF2"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B334576"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lastRenderedPageBreak/>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78FCBC8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12DA2A4B"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Reselling</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5695343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501324B" w14:textId="6CD39451"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EXCHANGING</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RESELLING.</w:t>
            </w:r>
          </w:p>
        </w:tc>
      </w:tr>
      <w:tr w:rsidR="00133AC5" w:rsidRPr="00A559A0" w14:paraId="353EB6BB" w14:textId="77777777" w:rsidTr="0033215E">
        <w:tc>
          <w:tcPr>
            <w:tcW w:w="900" w:type="dxa"/>
            <w:tcBorders>
              <w:top w:val="single" w:sz="2" w:space="0" w:color="auto"/>
              <w:left w:val="single" w:sz="2" w:space="0" w:color="auto"/>
              <w:bottom w:val="single" w:sz="2" w:space="0" w:color="auto"/>
              <w:right w:val="single" w:sz="2" w:space="0" w:color="auto"/>
            </w:tcBorders>
          </w:tcPr>
          <w:p w14:paraId="53290545" w14:textId="77777777" w:rsidR="00133AC5" w:rsidRPr="00A559A0" w:rsidRDefault="00133AC5" w:rsidP="0033215E">
            <w:pPr>
              <w:jc w:val="center"/>
              <w:rPr>
                <w:rFonts w:eastAsia="Times New Roman" w:cs="Arial"/>
                <w:color w:val="0F0F0F"/>
                <w:sz w:val="18"/>
                <w:szCs w:val="24"/>
              </w:rPr>
            </w:pPr>
            <w:bookmarkStart w:id="332" w:name="BKM_39228554_D7E1_420e_BD72_B103107F8C79"/>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67BBFA1C"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31770067"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ExchangingIdType</w:t>
            </w:r>
          </w:p>
        </w:tc>
        <w:tc>
          <w:tcPr>
            <w:tcW w:w="1080" w:type="dxa"/>
            <w:tcBorders>
              <w:top w:val="single" w:sz="2" w:space="0" w:color="auto"/>
              <w:left w:val="single" w:sz="2" w:space="0" w:color="auto"/>
              <w:bottom w:val="single" w:sz="2" w:space="0" w:color="auto"/>
              <w:right w:val="single" w:sz="2" w:space="0" w:color="auto"/>
            </w:tcBorders>
          </w:tcPr>
          <w:p w14:paraId="3D574F67"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598DF00B" w14:textId="31F422C4"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EXCHANGING.</w:t>
            </w:r>
          </w:p>
        </w:tc>
        <w:bookmarkEnd w:id="332"/>
      </w:tr>
      <w:tr w:rsidR="00133AC5" w:rsidRPr="00A559A0" w14:paraId="6B760239" w14:textId="77777777" w:rsidTr="0033215E">
        <w:tc>
          <w:tcPr>
            <w:tcW w:w="900" w:type="dxa"/>
            <w:tcBorders>
              <w:top w:val="single" w:sz="2" w:space="0" w:color="auto"/>
              <w:left w:val="single" w:sz="2" w:space="0" w:color="auto"/>
              <w:bottom w:val="single" w:sz="2" w:space="0" w:color="auto"/>
              <w:right w:val="single" w:sz="2" w:space="0" w:color="auto"/>
            </w:tcBorders>
          </w:tcPr>
          <w:p w14:paraId="41F4EA84" w14:textId="77777777" w:rsidR="00133AC5" w:rsidRPr="00A559A0" w:rsidRDefault="00133AC5" w:rsidP="0033215E">
            <w:pPr>
              <w:jc w:val="center"/>
              <w:rPr>
                <w:rFonts w:eastAsia="Times New Roman" w:cs="Arial"/>
                <w:color w:val="0F0F0F"/>
                <w:sz w:val="18"/>
                <w:szCs w:val="24"/>
              </w:rPr>
            </w:pPr>
            <w:bookmarkStart w:id="333" w:name="BKM_3272B26E_2610_4bf9_A74C_891AA590F561"/>
          </w:p>
        </w:tc>
        <w:tc>
          <w:tcPr>
            <w:tcW w:w="1620" w:type="dxa"/>
            <w:tcBorders>
              <w:top w:val="single" w:sz="2" w:space="0" w:color="auto"/>
              <w:left w:val="single" w:sz="2" w:space="0" w:color="auto"/>
              <w:bottom w:val="single" w:sz="2" w:space="0" w:color="auto"/>
              <w:right w:val="single" w:sz="2" w:space="0" w:color="auto"/>
            </w:tcBorders>
          </w:tcPr>
          <w:p w14:paraId="6BD5A7D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NumberOfExchangesAllowed</w:t>
            </w:r>
          </w:p>
        </w:tc>
        <w:tc>
          <w:tcPr>
            <w:tcW w:w="2160" w:type="dxa"/>
            <w:tcBorders>
              <w:top w:val="single" w:sz="2" w:space="0" w:color="auto"/>
              <w:left w:val="single" w:sz="2" w:space="0" w:color="auto"/>
              <w:bottom w:val="single" w:sz="2" w:space="0" w:color="auto"/>
              <w:right w:val="single" w:sz="2" w:space="0" w:color="auto"/>
            </w:tcBorders>
          </w:tcPr>
          <w:p w14:paraId="7E94AD6E"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xsd:integer</w:t>
            </w:r>
          </w:p>
        </w:tc>
        <w:tc>
          <w:tcPr>
            <w:tcW w:w="1080" w:type="dxa"/>
            <w:tcBorders>
              <w:top w:val="single" w:sz="2" w:space="0" w:color="auto"/>
              <w:left w:val="single" w:sz="2" w:space="0" w:color="auto"/>
              <w:bottom w:val="single" w:sz="2" w:space="0" w:color="auto"/>
              <w:right w:val="single" w:sz="2" w:space="0" w:color="auto"/>
            </w:tcBorders>
          </w:tcPr>
          <w:p w14:paraId="28CE5C5C"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FB9F198"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Number of times a ticket may be exchanged.</w:t>
            </w:r>
          </w:p>
        </w:tc>
        <w:bookmarkEnd w:id="333"/>
      </w:tr>
      <w:tr w:rsidR="00133AC5" w:rsidRPr="00A559A0" w14:paraId="55CA74B9" w14:textId="77777777" w:rsidTr="0033215E">
        <w:tc>
          <w:tcPr>
            <w:tcW w:w="900" w:type="dxa"/>
            <w:tcBorders>
              <w:top w:val="single" w:sz="2" w:space="0" w:color="auto"/>
              <w:left w:val="single" w:sz="2" w:space="0" w:color="auto"/>
              <w:bottom w:val="single" w:sz="2" w:space="0" w:color="auto"/>
              <w:right w:val="single" w:sz="2" w:space="0" w:color="auto"/>
            </w:tcBorders>
          </w:tcPr>
          <w:p w14:paraId="294032C7" w14:textId="77777777" w:rsidR="00133AC5" w:rsidRPr="00A559A0" w:rsidRDefault="00133AC5" w:rsidP="0033215E">
            <w:pPr>
              <w:jc w:val="center"/>
              <w:rPr>
                <w:rFonts w:eastAsia="Times New Roman" w:cs="Arial"/>
                <w:color w:val="0F0F0F"/>
                <w:sz w:val="18"/>
                <w:szCs w:val="24"/>
              </w:rPr>
            </w:pPr>
            <w:bookmarkStart w:id="334" w:name="BKM_7A8FB985_2D5B_4334_B85E_15DC9B1CDA0B"/>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1EE8CFB1"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ToFareClass</w:t>
            </w:r>
          </w:p>
        </w:tc>
        <w:tc>
          <w:tcPr>
            <w:tcW w:w="2160" w:type="dxa"/>
            <w:tcBorders>
              <w:top w:val="single" w:sz="2" w:space="0" w:color="auto"/>
              <w:left w:val="single" w:sz="2" w:space="0" w:color="auto"/>
              <w:bottom w:val="single" w:sz="2" w:space="0" w:color="auto"/>
              <w:right w:val="single" w:sz="2" w:space="0" w:color="auto"/>
            </w:tcBorders>
          </w:tcPr>
          <w:p w14:paraId="64747325"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FareClassEnum</w:t>
            </w:r>
          </w:p>
        </w:tc>
        <w:tc>
          <w:tcPr>
            <w:tcW w:w="1080" w:type="dxa"/>
            <w:tcBorders>
              <w:top w:val="single" w:sz="2" w:space="0" w:color="auto"/>
              <w:left w:val="single" w:sz="2" w:space="0" w:color="auto"/>
              <w:bottom w:val="single" w:sz="2" w:space="0" w:color="auto"/>
              <w:right w:val="single" w:sz="2" w:space="0" w:color="auto"/>
            </w:tcBorders>
          </w:tcPr>
          <w:p w14:paraId="627234F8"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26708D3"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Fare class to which can be exchanged. See NeTEx Part1. (From class would be expression as the Seat class on an ACCESS RIGHT PARAMETER ASSIGNMENT.)</w:t>
            </w:r>
          </w:p>
        </w:tc>
        <w:bookmarkEnd w:id="334"/>
      </w:tr>
      <w:tr w:rsidR="00133AC5" w:rsidRPr="00A559A0" w14:paraId="54557E41" w14:textId="77777777" w:rsidTr="0033215E">
        <w:tc>
          <w:tcPr>
            <w:tcW w:w="900" w:type="dxa"/>
            <w:tcBorders>
              <w:top w:val="single" w:sz="2" w:space="0" w:color="auto"/>
              <w:left w:val="single" w:sz="2" w:space="0" w:color="auto"/>
              <w:bottom w:val="single" w:sz="2" w:space="0" w:color="auto"/>
              <w:right w:val="single" w:sz="2" w:space="0" w:color="auto"/>
            </w:tcBorders>
          </w:tcPr>
          <w:p w14:paraId="52ECB087" w14:textId="77777777" w:rsidR="00133AC5" w:rsidRPr="00A559A0" w:rsidRDefault="00133AC5" w:rsidP="0033215E">
            <w:pPr>
              <w:jc w:val="center"/>
              <w:rPr>
                <w:rFonts w:eastAsia="Times New Roman" w:cs="Arial"/>
                <w:color w:val="0F0F0F"/>
                <w:sz w:val="18"/>
                <w:szCs w:val="24"/>
              </w:rPr>
            </w:pPr>
            <w:bookmarkStart w:id="335" w:name="BKM_47D86795_146F_4378_B838_7DCC955C7C22"/>
            <w:r w:rsidRPr="00A559A0">
              <w:rPr>
                <w:rFonts w:eastAsia="Times New Roman" w:cs="Arial"/>
                <w:color w:val="0F0F0F"/>
                <w:sz w:val="18"/>
                <w:szCs w:val="24"/>
              </w:rPr>
              <w:t>«FK»</w:t>
            </w:r>
          </w:p>
        </w:tc>
        <w:tc>
          <w:tcPr>
            <w:tcW w:w="1620" w:type="dxa"/>
            <w:tcBorders>
              <w:top w:val="single" w:sz="2" w:space="0" w:color="auto"/>
              <w:left w:val="single" w:sz="2" w:space="0" w:color="auto"/>
              <w:bottom w:val="single" w:sz="2" w:space="0" w:color="auto"/>
              <w:right w:val="single" w:sz="2" w:space="0" w:color="auto"/>
            </w:tcBorders>
          </w:tcPr>
          <w:p w14:paraId="5D3D0448"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ToClassOfUseRef</w:t>
            </w:r>
          </w:p>
        </w:tc>
        <w:tc>
          <w:tcPr>
            <w:tcW w:w="2160" w:type="dxa"/>
            <w:tcBorders>
              <w:top w:val="single" w:sz="2" w:space="0" w:color="auto"/>
              <w:left w:val="single" w:sz="2" w:space="0" w:color="auto"/>
              <w:bottom w:val="single" w:sz="2" w:space="0" w:color="auto"/>
              <w:right w:val="single" w:sz="2" w:space="0" w:color="auto"/>
            </w:tcBorders>
          </w:tcPr>
          <w:p w14:paraId="08DA24D0"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ClassOfUseRef</w:t>
            </w:r>
          </w:p>
        </w:tc>
        <w:tc>
          <w:tcPr>
            <w:tcW w:w="1080" w:type="dxa"/>
            <w:tcBorders>
              <w:top w:val="single" w:sz="2" w:space="0" w:color="auto"/>
              <w:left w:val="single" w:sz="2" w:space="0" w:color="auto"/>
              <w:bottom w:val="single" w:sz="2" w:space="0" w:color="auto"/>
              <w:right w:val="single" w:sz="2" w:space="0" w:color="auto"/>
            </w:tcBorders>
          </w:tcPr>
          <w:p w14:paraId="33C2ED32"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8126264"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CLASS OF USE class to which can be exchanged.</w:t>
            </w:r>
          </w:p>
        </w:tc>
        <w:bookmarkEnd w:id="335"/>
      </w:tr>
      <w:tr w:rsidR="00133AC5" w:rsidRPr="00A559A0" w14:paraId="773202E7" w14:textId="77777777" w:rsidTr="0033215E">
        <w:tc>
          <w:tcPr>
            <w:tcW w:w="900" w:type="dxa"/>
            <w:tcBorders>
              <w:top w:val="single" w:sz="2" w:space="0" w:color="auto"/>
              <w:left w:val="single" w:sz="2" w:space="0" w:color="auto"/>
              <w:bottom w:val="single" w:sz="2" w:space="0" w:color="auto"/>
              <w:right w:val="single" w:sz="2" w:space="0" w:color="auto"/>
            </w:tcBorders>
          </w:tcPr>
          <w:p w14:paraId="6ED95AFA"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3842115"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ExchangableTo</w:t>
            </w:r>
          </w:p>
        </w:tc>
        <w:tc>
          <w:tcPr>
            <w:tcW w:w="2160" w:type="dxa"/>
            <w:tcBorders>
              <w:top w:val="single" w:sz="2" w:space="0" w:color="auto"/>
              <w:left w:val="single" w:sz="2" w:space="0" w:color="auto"/>
              <w:bottom w:val="single" w:sz="2" w:space="0" w:color="auto"/>
              <w:right w:val="single" w:sz="2" w:space="0" w:color="auto"/>
            </w:tcBorders>
          </w:tcPr>
          <w:p w14:paraId="1EF5EAA3"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ExchangableToEnum</w:t>
            </w:r>
          </w:p>
        </w:tc>
        <w:tc>
          <w:tcPr>
            <w:tcW w:w="1080" w:type="dxa"/>
            <w:tcBorders>
              <w:top w:val="single" w:sz="2" w:space="0" w:color="auto"/>
              <w:left w:val="single" w:sz="2" w:space="0" w:color="auto"/>
              <w:bottom w:val="single" w:sz="2" w:space="0" w:color="auto"/>
              <w:right w:val="single" w:sz="2" w:space="0" w:color="auto"/>
            </w:tcBorders>
          </w:tcPr>
          <w:p w14:paraId="5B37380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06DED1D"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Type of exchange allowed. The default is ‘</w:t>
            </w:r>
            <w:r w:rsidRPr="00A559A0">
              <w:rPr>
                <w:rFonts w:eastAsia="Times New Roman" w:cs="Arial"/>
                <w:i/>
                <w:color w:val="0F0F0F"/>
                <w:sz w:val="18"/>
                <w:szCs w:val="24"/>
              </w:rPr>
              <w:t>anyProduct’</w:t>
            </w:r>
            <w:r w:rsidRPr="00A559A0">
              <w:rPr>
                <w:rFonts w:eastAsia="Times New Roman" w:cs="Arial"/>
                <w:color w:val="0F0F0F"/>
                <w:sz w:val="18"/>
                <w:szCs w:val="24"/>
              </w:rPr>
              <w:t>, i.e. to any other fare. See allowed values below.</w:t>
            </w:r>
          </w:p>
          <w:p w14:paraId="442E59B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anyProduct</w:t>
            </w:r>
            <w:r w:rsidRPr="00A559A0">
              <w:rPr>
                <w:rFonts w:eastAsia="Times New Roman" w:cs="Arial"/>
                <w:i/>
                <w:iCs/>
                <w:color w:val="0F0F0F"/>
                <w:sz w:val="18"/>
                <w:szCs w:val="24"/>
              </w:rPr>
              <w:tab/>
              <w:t>Can exchange to any other fare.</w:t>
            </w:r>
          </w:p>
          <w:p w14:paraId="41337AF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sameProductSameDay</w:t>
            </w:r>
            <w:r w:rsidRPr="00A559A0">
              <w:rPr>
                <w:rFonts w:eastAsia="Times New Roman" w:cs="Arial"/>
                <w:i/>
                <w:iCs/>
                <w:color w:val="0F0F0F"/>
                <w:sz w:val="18"/>
                <w:szCs w:val="24"/>
              </w:rPr>
              <w:tab/>
              <w:t>Can exchange to fares of the same type for travel on the same date.</w:t>
            </w:r>
          </w:p>
          <w:p w14:paraId="6F025C1B" w14:textId="000EF0D5"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sameProductLongerJourney</w:t>
            </w:r>
            <w:r w:rsidRPr="00A559A0">
              <w:rPr>
                <w:rFonts w:eastAsia="Times New Roman" w:cs="Arial"/>
                <w:i/>
                <w:iCs/>
                <w:color w:val="0F0F0F"/>
                <w:sz w:val="18"/>
                <w:szCs w:val="24"/>
              </w:rPr>
              <w:tab/>
              <w:t xml:space="preserve">Can exchange to fares of the same type for longer journey. </w:t>
            </w:r>
          </w:p>
          <w:p w14:paraId="48945EFC" w14:textId="5839DDC4"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sameProductShorterJourney</w:t>
            </w:r>
            <w:r w:rsidRPr="00A559A0">
              <w:rPr>
                <w:rFonts w:eastAsia="Times New Roman" w:cs="Arial"/>
                <w:i/>
                <w:iCs/>
                <w:color w:val="0F0F0F"/>
                <w:sz w:val="18"/>
                <w:szCs w:val="24"/>
              </w:rPr>
              <w:tab/>
              <w:t xml:space="preserve">Can exchange to fares of the same type for shorter journey. </w:t>
            </w:r>
          </w:p>
          <w:p w14:paraId="7F0CC80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sameProductAnyDay</w:t>
            </w:r>
            <w:r w:rsidRPr="00A559A0">
              <w:rPr>
                <w:rFonts w:eastAsia="Times New Roman" w:cs="Arial"/>
                <w:i/>
                <w:iCs/>
                <w:color w:val="0F0F0F"/>
                <w:sz w:val="18"/>
                <w:szCs w:val="24"/>
              </w:rPr>
              <w:tab/>
              <w:t>Can exchange to fares of the same type for travel on the any date.</w:t>
            </w:r>
          </w:p>
          <w:p w14:paraId="2862B69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upgradeToStandardFare</w:t>
            </w:r>
            <w:r w:rsidRPr="00A559A0">
              <w:rPr>
                <w:rFonts w:eastAsia="Times New Roman" w:cs="Arial"/>
                <w:i/>
                <w:iCs/>
                <w:color w:val="0F0F0F"/>
                <w:sz w:val="18"/>
                <w:szCs w:val="24"/>
              </w:rPr>
              <w:tab/>
              <w:t>Can exchange as upgrade to full standard fare.</w:t>
            </w:r>
          </w:p>
          <w:p w14:paraId="6E04B1D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upgradeToSpecifiedFare</w:t>
            </w:r>
            <w:r w:rsidRPr="00A559A0">
              <w:rPr>
                <w:rFonts w:eastAsia="Times New Roman" w:cs="Arial"/>
                <w:i/>
                <w:iCs/>
                <w:color w:val="0F0F0F"/>
                <w:sz w:val="18"/>
                <w:szCs w:val="24"/>
              </w:rPr>
              <w:tab/>
              <w:t>Can exchange as an upgrade to a specified fare.</w:t>
            </w:r>
          </w:p>
          <w:p w14:paraId="4526D11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downgradeToSpecifiedFare</w:t>
            </w:r>
            <w:r w:rsidRPr="00A559A0">
              <w:rPr>
                <w:rFonts w:eastAsia="Times New Roman" w:cs="Arial"/>
                <w:i/>
                <w:iCs/>
                <w:color w:val="0F0F0F"/>
                <w:sz w:val="18"/>
                <w:szCs w:val="24"/>
              </w:rPr>
              <w:tab/>
              <w:t>Can exchange as a downgrade to a specified fare.</w:t>
            </w:r>
          </w:p>
          <w:p w14:paraId="7D30D08C"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equivalentProduct</w:t>
            </w:r>
            <w:r w:rsidRPr="00A559A0">
              <w:rPr>
                <w:rFonts w:eastAsia="Times New Roman" w:cs="Arial"/>
                <w:i/>
                <w:iCs/>
                <w:color w:val="0F0F0F"/>
                <w:sz w:val="18"/>
                <w:szCs w:val="24"/>
              </w:rPr>
              <w:tab/>
              <w:t>Can exchange for an equivalent product.</w:t>
            </w:r>
          </w:p>
          <w:p w14:paraId="54BD7F9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changeGroupSize</w:t>
            </w:r>
            <w:r w:rsidRPr="00A559A0">
              <w:rPr>
                <w:rFonts w:eastAsia="Times New Roman" w:cs="Arial"/>
                <w:i/>
                <w:iCs/>
                <w:color w:val="0F0F0F"/>
                <w:sz w:val="18"/>
                <w:szCs w:val="24"/>
              </w:rPr>
              <w:tab/>
              <w:t>Can change group size</w:t>
            </w:r>
          </w:p>
          <w:p w14:paraId="04D4EA6D"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condition</w:t>
            </w:r>
            <w:r w:rsidRPr="00A559A0">
              <w:rPr>
                <w:rFonts w:eastAsia="Times New Roman" w:cs="Arial"/>
                <w:color w:val="0F0F0F"/>
                <w:sz w:val="18"/>
                <w:szCs w:val="24"/>
              </w:rPr>
              <w:t>.</w:t>
            </w:r>
          </w:p>
        </w:tc>
      </w:tr>
      <w:bookmarkEnd w:id="321"/>
    </w:tbl>
    <w:p w14:paraId="54A657AB" w14:textId="77777777" w:rsidR="00133AC5" w:rsidRPr="00A559A0" w:rsidRDefault="00133AC5" w:rsidP="00133AC5">
      <w:pPr>
        <w:rPr>
          <w:rFonts w:eastAsia="Times New Roman" w:cs="Arial"/>
          <w:color w:val="0F0F0F"/>
          <w:szCs w:val="24"/>
        </w:rPr>
      </w:pPr>
    </w:p>
    <w:p w14:paraId="0C7E2FCA" w14:textId="77777777" w:rsidR="00133AC5" w:rsidRPr="00A559A0" w:rsidRDefault="00133AC5" w:rsidP="00133AC5">
      <w:bookmarkStart w:id="336" w:name="BKM_ABCFC92E_DFCA_49d2_BF0E_DB218457EDAD"/>
    </w:p>
    <w:p w14:paraId="5FFC04BD" w14:textId="77240EE7" w:rsidR="00133AC5" w:rsidRPr="00A559A0" w:rsidRDefault="00133AC5" w:rsidP="00133AC5">
      <w:pPr>
        <w:pStyle w:val="a3"/>
        <w:tabs>
          <w:tab w:val="clear" w:pos="640"/>
          <w:tab w:val="clear" w:pos="720"/>
          <w:tab w:val="clear" w:pos="880"/>
        </w:tabs>
        <w:spacing w:before="240"/>
        <w:ind w:left="641" w:hanging="641"/>
        <w:jc w:val="both"/>
      </w:pPr>
      <w:bookmarkStart w:id="337" w:name="_Toc86936200"/>
      <w:r w:rsidRPr="00A559A0">
        <w:rPr>
          <w:rFonts w:cs="Arial"/>
        </w:rPr>
        <w:t xml:space="preserve">Refunding – </w:t>
      </w:r>
      <w:bookmarkStart w:id="338" w:name="BKM_70C63086_4C76_4251_90AF_53B935388245"/>
      <w:bookmarkEnd w:id="336"/>
      <w:r w:rsidR="00B9651A" w:rsidRPr="00A559A0">
        <w:rPr>
          <w:rFonts w:cs="Arial"/>
        </w:rPr>
        <w:t>Element</w:t>
      </w:r>
      <w:bookmarkEnd w:id="337"/>
    </w:p>
    <w:p w14:paraId="624EB4E1" w14:textId="77777777" w:rsidR="00133AC5" w:rsidRPr="00A559A0" w:rsidRDefault="00133AC5" w:rsidP="00133AC5">
      <w:r w:rsidRPr="00A559A0">
        <w:rPr>
          <w:rStyle w:val="FieldLabel"/>
          <w:rFonts w:eastAsia="Times New Roman" w:cs="Arial"/>
          <w:color w:val="0F0F0F"/>
          <w:szCs w:val="24"/>
        </w:rPr>
        <w:t>Whether and how the product may be refunded.</w:t>
      </w:r>
    </w:p>
    <w:p w14:paraId="007DFD00" w14:textId="6A394A90" w:rsidR="00133AC5" w:rsidRPr="00A559A0" w:rsidRDefault="00133AC5" w:rsidP="00133AC5">
      <w:pPr>
        <w:pStyle w:val="Tabletitle"/>
        <w:rPr>
          <w:rFonts w:eastAsia="Times New Roman" w:cs="Arial"/>
          <w:color w:val="0F0F0F"/>
          <w:sz w:val="18"/>
        </w:rPr>
      </w:pPr>
      <w:r w:rsidRPr="00A559A0">
        <w:rPr>
          <w:rFonts w:cs="Arial"/>
        </w:rPr>
        <w:lastRenderedPageBreak/>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31</w:t>
      </w:r>
      <w:r w:rsidRPr="00A559A0">
        <w:rPr>
          <w:rFonts w:cs="Arial"/>
        </w:rPr>
        <w:fldChar w:fldCharType="end"/>
      </w:r>
      <w:r w:rsidRPr="00A559A0">
        <w:rPr>
          <w:rFonts w:cs="Arial"/>
        </w:rPr>
        <w:t xml:space="preserve"> – </w:t>
      </w:r>
      <w:r w:rsidRPr="00A559A0">
        <w:rPr>
          <w:rFonts w:cs="Arial"/>
          <w:i/>
        </w:rPr>
        <w:t>Refunding</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18C13C1C"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7C5F93A1" w14:textId="77777777" w:rsidR="00133AC5" w:rsidRPr="00A559A0" w:rsidRDefault="00133AC5" w:rsidP="0033215E">
            <w:pPr>
              <w:pStyle w:val="Tabletitle"/>
              <w:rPr>
                <w:rFonts w:eastAsia="Times New Roman" w:cs="Arial"/>
                <w:color w:val="0F0F0F"/>
                <w:sz w:val="18"/>
                <w:szCs w:val="18"/>
              </w:rPr>
            </w:pPr>
            <w:r w:rsidRPr="00A559A0">
              <w:rPr>
                <w:rFonts w:cs="Arial"/>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79AF9540"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5FFDB71A"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23664E38"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26D371CB"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Description</w:t>
            </w:r>
          </w:p>
        </w:tc>
      </w:tr>
      <w:tr w:rsidR="00133AC5" w:rsidRPr="00A559A0" w14:paraId="5D6ACA8E"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82BBCF6"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50FD0B73"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16AD0BB4" w14:textId="77777777" w:rsidR="00133AC5" w:rsidRPr="00A559A0" w:rsidRDefault="00133AC5" w:rsidP="0033215E">
            <w:pPr>
              <w:rPr>
                <w:rFonts w:eastAsia="Times New Roman" w:cs="Arial"/>
                <w:color w:val="0F0F0F"/>
                <w:sz w:val="18"/>
                <w:szCs w:val="18"/>
                <w:u w:val="single"/>
              </w:rPr>
            </w:pPr>
            <w:r w:rsidRPr="00A559A0">
              <w:rPr>
                <w:rFonts w:eastAsia="Times New Roman" w:cs="Arial"/>
                <w:i/>
                <w:color w:val="0F0F0F"/>
                <w:sz w:val="18"/>
                <w:szCs w:val="18"/>
                <w:u w:val="single"/>
              </w:rPr>
              <w:t>Reselling</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07A6B277"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11929F1" w14:textId="438B44ED" w:rsidR="00133AC5" w:rsidRPr="00A559A0" w:rsidRDefault="00133AC5" w:rsidP="0033215E">
            <w:pPr>
              <w:rPr>
                <w:rFonts w:eastAsia="Times New Roman" w:cs="Arial"/>
                <w:color w:val="0F0F0F"/>
                <w:sz w:val="18"/>
                <w:szCs w:val="18"/>
              </w:rPr>
            </w:pPr>
            <w:r w:rsidRPr="00A559A0">
              <w:rPr>
                <w:rFonts w:cs="Arial"/>
                <w:sz w:val="18"/>
                <w:szCs w:val="18"/>
              </w:rPr>
              <w:t>REFUNDING</w:t>
            </w:r>
            <w:r w:rsidRPr="00A559A0" w:rsidDel="008003FC">
              <w:rPr>
                <w:rFonts w:eastAsia="Times New Roman" w:cs="Arial"/>
                <w:b/>
                <w:i/>
                <w:color w:val="0F0F0F"/>
                <w:sz w:val="18"/>
                <w:szCs w:val="18"/>
              </w:rPr>
              <w:t xml:space="preserve">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RESELLING</w:t>
            </w:r>
            <w:r w:rsidRPr="00A559A0">
              <w:rPr>
                <w:rFonts w:eastAsia="Times New Roman" w:cs="Arial"/>
                <w:b/>
                <w:i/>
                <w:color w:val="0F0F0F"/>
                <w:sz w:val="18"/>
                <w:szCs w:val="18"/>
              </w:rPr>
              <w:t>.</w:t>
            </w:r>
          </w:p>
        </w:tc>
      </w:tr>
      <w:tr w:rsidR="00133AC5" w:rsidRPr="00A559A0" w14:paraId="3D8CDCE7" w14:textId="77777777" w:rsidTr="0033215E">
        <w:tc>
          <w:tcPr>
            <w:tcW w:w="900" w:type="dxa"/>
            <w:tcBorders>
              <w:top w:val="single" w:sz="2" w:space="0" w:color="auto"/>
              <w:left w:val="single" w:sz="2" w:space="0" w:color="auto"/>
              <w:bottom w:val="single" w:sz="2" w:space="0" w:color="auto"/>
              <w:right w:val="single" w:sz="2" w:space="0" w:color="auto"/>
            </w:tcBorders>
          </w:tcPr>
          <w:p w14:paraId="64E998C7" w14:textId="77777777" w:rsidR="00133AC5" w:rsidRPr="00A559A0" w:rsidRDefault="00133AC5" w:rsidP="0033215E">
            <w:pPr>
              <w:jc w:val="center"/>
              <w:rPr>
                <w:rFonts w:eastAsia="Times New Roman" w:cs="Arial"/>
                <w:color w:val="0F0F0F"/>
                <w:sz w:val="18"/>
                <w:szCs w:val="18"/>
              </w:rPr>
            </w:pPr>
            <w:bookmarkStart w:id="339" w:name="BKM_99B8431A_F1ED_46cb_A1DC_C4283B2892C5"/>
            <w:r w:rsidRPr="00A559A0">
              <w:rPr>
                <w:rFonts w:eastAsia="Times New Roman" w:cs="Arial"/>
                <w:color w:val="0F0F0F"/>
                <w:sz w:val="18"/>
                <w:szCs w:val="18"/>
              </w:rPr>
              <w:t>«PK»</w:t>
            </w:r>
          </w:p>
        </w:tc>
        <w:tc>
          <w:tcPr>
            <w:tcW w:w="1620" w:type="dxa"/>
            <w:tcBorders>
              <w:top w:val="single" w:sz="2" w:space="0" w:color="auto"/>
              <w:left w:val="single" w:sz="2" w:space="0" w:color="auto"/>
              <w:bottom w:val="single" w:sz="2" w:space="0" w:color="auto"/>
              <w:right w:val="single" w:sz="2" w:space="0" w:color="auto"/>
            </w:tcBorders>
          </w:tcPr>
          <w:p w14:paraId="7096F969"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id</w:t>
            </w:r>
          </w:p>
        </w:tc>
        <w:tc>
          <w:tcPr>
            <w:tcW w:w="2160" w:type="dxa"/>
            <w:tcBorders>
              <w:top w:val="single" w:sz="2" w:space="0" w:color="auto"/>
              <w:left w:val="single" w:sz="2" w:space="0" w:color="auto"/>
              <w:bottom w:val="single" w:sz="2" w:space="0" w:color="auto"/>
              <w:right w:val="single" w:sz="2" w:space="0" w:color="auto"/>
            </w:tcBorders>
          </w:tcPr>
          <w:p w14:paraId="6AEB194B"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RefundingIdType</w:t>
            </w:r>
          </w:p>
        </w:tc>
        <w:tc>
          <w:tcPr>
            <w:tcW w:w="1080" w:type="dxa"/>
            <w:tcBorders>
              <w:top w:val="single" w:sz="2" w:space="0" w:color="auto"/>
              <w:left w:val="single" w:sz="2" w:space="0" w:color="auto"/>
              <w:bottom w:val="single" w:sz="2" w:space="0" w:color="auto"/>
              <w:right w:val="single" w:sz="2" w:space="0" w:color="auto"/>
            </w:tcBorders>
          </w:tcPr>
          <w:p w14:paraId="58363EAB"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340EF9AB" w14:textId="5150206D" w:rsidR="00133AC5" w:rsidRPr="00A559A0" w:rsidRDefault="00867E96" w:rsidP="0033215E">
            <w:pPr>
              <w:rPr>
                <w:rFonts w:eastAsia="Times New Roman" w:cs="Arial"/>
                <w:color w:val="0F0F0F"/>
                <w:sz w:val="18"/>
                <w:szCs w:val="18"/>
              </w:rPr>
            </w:pPr>
            <w:r w:rsidRPr="00A559A0">
              <w:rPr>
                <w:rFonts w:eastAsia="Times New Roman" w:cs="Arial"/>
                <w:color w:val="0F0F0F"/>
                <w:sz w:val="18"/>
                <w:szCs w:val="18"/>
              </w:rPr>
              <w:t>Identifiant du</w:t>
            </w:r>
            <w:r w:rsidR="00133AC5" w:rsidRPr="00A559A0">
              <w:rPr>
                <w:rFonts w:eastAsia="Times New Roman" w:cs="Arial"/>
                <w:color w:val="0F0F0F"/>
                <w:sz w:val="18"/>
                <w:szCs w:val="18"/>
              </w:rPr>
              <w:t xml:space="preserve"> </w:t>
            </w:r>
            <w:r w:rsidR="00133AC5" w:rsidRPr="00A559A0">
              <w:rPr>
                <w:rFonts w:cs="Arial"/>
                <w:sz w:val="18"/>
                <w:szCs w:val="18"/>
              </w:rPr>
              <w:t>REFUNDING</w:t>
            </w:r>
            <w:r w:rsidR="00133AC5" w:rsidRPr="00A559A0">
              <w:rPr>
                <w:rFonts w:eastAsia="Times New Roman" w:cs="Arial"/>
                <w:color w:val="0F0F0F"/>
                <w:sz w:val="18"/>
                <w:szCs w:val="18"/>
              </w:rPr>
              <w:t>.</w:t>
            </w:r>
          </w:p>
        </w:tc>
        <w:bookmarkEnd w:id="339"/>
      </w:tr>
      <w:tr w:rsidR="00133AC5" w:rsidRPr="00A559A0" w14:paraId="451A9FBE" w14:textId="77777777" w:rsidTr="0033215E">
        <w:tc>
          <w:tcPr>
            <w:tcW w:w="900" w:type="dxa"/>
            <w:tcBorders>
              <w:top w:val="single" w:sz="2" w:space="0" w:color="auto"/>
              <w:left w:val="single" w:sz="2" w:space="0" w:color="auto"/>
              <w:bottom w:val="single" w:sz="2" w:space="0" w:color="auto"/>
              <w:right w:val="single" w:sz="2" w:space="0" w:color="auto"/>
            </w:tcBorders>
          </w:tcPr>
          <w:p w14:paraId="60036434" w14:textId="77777777" w:rsidR="00133AC5" w:rsidRPr="00A559A0" w:rsidRDefault="00133AC5" w:rsidP="0033215E">
            <w:pPr>
              <w:jc w:val="center"/>
              <w:rPr>
                <w:rFonts w:eastAsia="Times New Roman" w:cs="Arial"/>
                <w:color w:val="0F0F0F"/>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7D281A5E"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RefundType</w:t>
            </w:r>
          </w:p>
        </w:tc>
        <w:tc>
          <w:tcPr>
            <w:tcW w:w="2160" w:type="dxa"/>
            <w:tcBorders>
              <w:top w:val="single" w:sz="2" w:space="0" w:color="auto"/>
              <w:left w:val="single" w:sz="2" w:space="0" w:color="auto"/>
              <w:bottom w:val="single" w:sz="2" w:space="0" w:color="auto"/>
              <w:right w:val="single" w:sz="2" w:space="0" w:color="auto"/>
            </w:tcBorders>
          </w:tcPr>
          <w:p w14:paraId="0688958B" w14:textId="77777777" w:rsidR="00133AC5" w:rsidRPr="00A559A0" w:rsidRDefault="00133AC5" w:rsidP="0033215E">
            <w:pPr>
              <w:rPr>
                <w:rFonts w:eastAsia="Times New Roman" w:cs="Arial"/>
                <w:i/>
                <w:color w:val="0F0F0F"/>
                <w:sz w:val="18"/>
                <w:szCs w:val="18"/>
              </w:rPr>
            </w:pPr>
            <w:r w:rsidRPr="00A559A0">
              <w:rPr>
                <w:rFonts w:eastAsia="Times New Roman" w:cs="Arial"/>
                <w:i/>
                <w:color w:val="0F0F0F"/>
                <w:sz w:val="18"/>
                <w:szCs w:val="18"/>
              </w:rPr>
              <w:t>RefundTypeEnum</w:t>
            </w:r>
          </w:p>
        </w:tc>
        <w:tc>
          <w:tcPr>
            <w:tcW w:w="1080" w:type="dxa"/>
            <w:tcBorders>
              <w:top w:val="single" w:sz="2" w:space="0" w:color="auto"/>
              <w:left w:val="single" w:sz="2" w:space="0" w:color="auto"/>
              <w:bottom w:val="single" w:sz="2" w:space="0" w:color="auto"/>
              <w:right w:val="single" w:sz="2" w:space="0" w:color="auto"/>
            </w:tcBorders>
          </w:tcPr>
          <w:p w14:paraId="40DD9FAE"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1143BA2B" w14:textId="317169BA" w:rsidR="00133AC5" w:rsidRPr="00A559A0" w:rsidRDefault="00B8605B" w:rsidP="0033215E">
            <w:pPr>
              <w:rPr>
                <w:rFonts w:eastAsia="Times New Roman" w:cs="Arial"/>
                <w:color w:val="0F0F0F"/>
                <w:sz w:val="18"/>
                <w:szCs w:val="18"/>
              </w:rPr>
            </w:pPr>
            <w:r w:rsidRPr="00A559A0">
              <w:rPr>
                <w:rFonts w:eastAsia="Times New Roman" w:cs="Arial"/>
                <w:color w:val="0F0F0F"/>
                <w:sz w:val="18"/>
                <w:szCs w:val="18"/>
              </w:rPr>
              <w:t>Classification du</w:t>
            </w:r>
            <w:r w:rsidR="00133AC5" w:rsidRPr="00A559A0">
              <w:rPr>
                <w:rFonts w:eastAsia="Times New Roman" w:cs="Arial"/>
                <w:color w:val="0F0F0F"/>
                <w:sz w:val="18"/>
                <w:szCs w:val="18"/>
              </w:rPr>
              <w:t xml:space="preserve"> </w:t>
            </w:r>
            <w:r w:rsidR="00133AC5" w:rsidRPr="00A559A0">
              <w:rPr>
                <w:rFonts w:cs="Arial"/>
                <w:sz w:val="18"/>
                <w:szCs w:val="18"/>
              </w:rPr>
              <w:t>REFUNDING</w:t>
            </w:r>
            <w:r w:rsidR="00133AC5" w:rsidRPr="00A559A0">
              <w:rPr>
                <w:rFonts w:eastAsia="Times New Roman" w:cs="Arial"/>
                <w:color w:val="0F0F0F"/>
                <w:sz w:val="18"/>
                <w:szCs w:val="18"/>
              </w:rPr>
              <w:t>. See allowed values below.</w:t>
            </w:r>
          </w:p>
          <w:p w14:paraId="6E49C2E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unused</w:t>
            </w:r>
            <w:r w:rsidRPr="00A559A0">
              <w:rPr>
                <w:rFonts w:eastAsia="Times New Roman" w:cs="Arial"/>
                <w:i/>
                <w:iCs/>
                <w:color w:val="0F0F0F"/>
                <w:sz w:val="18"/>
                <w:szCs w:val="24"/>
              </w:rPr>
              <w:tab/>
              <w:t>Refund is because the product was unused.</w:t>
            </w:r>
          </w:p>
          <w:p w14:paraId="1EC8375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delay</w:t>
            </w:r>
            <w:r w:rsidRPr="00A559A0">
              <w:rPr>
                <w:rFonts w:eastAsia="Times New Roman" w:cs="Arial"/>
                <w:i/>
                <w:iCs/>
                <w:color w:val="0F0F0F"/>
                <w:sz w:val="18"/>
                <w:szCs w:val="24"/>
              </w:rPr>
              <w:tab/>
              <w:t>Refund is because the passenger’s trip was delayed.</w:t>
            </w:r>
          </w:p>
          <w:p w14:paraId="01FF1F3B"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cancellation</w:t>
            </w:r>
            <w:r w:rsidRPr="00A559A0">
              <w:rPr>
                <w:rFonts w:eastAsia="Times New Roman" w:cs="Arial"/>
                <w:i/>
                <w:iCs/>
                <w:color w:val="0F0F0F"/>
                <w:sz w:val="18"/>
                <w:szCs w:val="24"/>
              </w:rPr>
              <w:tab/>
              <w:t>Refund is because the passenger‘s journey was cancelled.</w:t>
            </w:r>
          </w:p>
          <w:p w14:paraId="335DD72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partialJourney</w:t>
            </w:r>
            <w:r w:rsidRPr="00A559A0">
              <w:rPr>
                <w:rFonts w:eastAsia="Times New Roman" w:cs="Arial"/>
                <w:i/>
                <w:iCs/>
                <w:color w:val="0F0F0F"/>
                <w:sz w:val="18"/>
                <w:szCs w:val="24"/>
              </w:rPr>
              <w:tab/>
              <w:t>Refund is because the product was only party unused.</w:t>
            </w:r>
          </w:p>
          <w:p w14:paraId="3212C56A" w14:textId="6B045CC5"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earlyTermination</w:t>
            </w:r>
            <w:r w:rsidRPr="00A559A0">
              <w:rPr>
                <w:rFonts w:eastAsia="Times New Roman" w:cs="Arial"/>
                <w:i/>
                <w:iCs/>
                <w:color w:val="0F0F0F"/>
                <w:sz w:val="18"/>
                <w:szCs w:val="24"/>
              </w:rPr>
              <w:tab/>
              <w:t xml:space="preserve">Refund is because the product was terminated early. </w:t>
            </w:r>
          </w:p>
          <w:p w14:paraId="152C355F" w14:textId="2167E87B"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changeOfGroupSize</w:t>
            </w:r>
            <w:r w:rsidRPr="00A559A0">
              <w:rPr>
                <w:rFonts w:eastAsia="Times New Roman" w:cs="Arial"/>
                <w:i/>
                <w:iCs/>
                <w:color w:val="0F0F0F"/>
                <w:sz w:val="18"/>
                <w:szCs w:val="24"/>
              </w:rPr>
              <w:tab/>
              <w:t xml:space="preserve">Refund is because the group size was changed. </w:t>
            </w:r>
          </w:p>
          <w:p w14:paraId="5C084A63"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other</w:t>
            </w:r>
            <w:r w:rsidRPr="00A559A0">
              <w:rPr>
                <w:rFonts w:eastAsia="Times New Roman" w:cs="Arial"/>
                <w:i/>
                <w:iCs/>
                <w:color w:val="0F0F0F"/>
                <w:sz w:val="18"/>
                <w:szCs w:val="24"/>
              </w:rPr>
              <w:tab/>
              <w:t>Refund is because of some other reason.</w:t>
            </w:r>
          </w:p>
        </w:tc>
      </w:tr>
      <w:tr w:rsidR="00133AC5" w:rsidRPr="00A559A0" w14:paraId="38686920" w14:textId="77777777" w:rsidTr="0033215E">
        <w:tc>
          <w:tcPr>
            <w:tcW w:w="900" w:type="dxa"/>
            <w:tcBorders>
              <w:top w:val="single" w:sz="2" w:space="0" w:color="auto"/>
              <w:left w:val="single" w:sz="2" w:space="0" w:color="auto"/>
              <w:bottom w:val="single" w:sz="2" w:space="0" w:color="auto"/>
              <w:right w:val="single" w:sz="2" w:space="0" w:color="auto"/>
            </w:tcBorders>
          </w:tcPr>
          <w:p w14:paraId="296F0574" w14:textId="77777777" w:rsidR="00133AC5" w:rsidRPr="00A559A0" w:rsidRDefault="00133AC5" w:rsidP="0033215E">
            <w:pPr>
              <w:jc w:val="center"/>
              <w:rPr>
                <w:rFonts w:eastAsia="Times New Roman" w:cs="Arial"/>
                <w:color w:val="0F0F0F"/>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23310D48"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RefundPolicy</w:t>
            </w:r>
          </w:p>
        </w:tc>
        <w:tc>
          <w:tcPr>
            <w:tcW w:w="2160" w:type="dxa"/>
            <w:tcBorders>
              <w:top w:val="single" w:sz="2" w:space="0" w:color="auto"/>
              <w:left w:val="single" w:sz="2" w:space="0" w:color="auto"/>
              <w:bottom w:val="single" w:sz="2" w:space="0" w:color="auto"/>
              <w:right w:val="single" w:sz="2" w:space="0" w:color="auto"/>
            </w:tcBorders>
          </w:tcPr>
          <w:p w14:paraId="2BD74A57" w14:textId="77777777" w:rsidR="00133AC5" w:rsidRPr="00A559A0" w:rsidRDefault="00133AC5" w:rsidP="0033215E">
            <w:pPr>
              <w:rPr>
                <w:rFonts w:eastAsia="Times New Roman" w:cs="Arial"/>
                <w:i/>
                <w:color w:val="0F0F0F"/>
                <w:sz w:val="18"/>
                <w:szCs w:val="18"/>
              </w:rPr>
            </w:pPr>
            <w:r w:rsidRPr="00A559A0">
              <w:rPr>
                <w:rFonts w:eastAsia="Times New Roman" w:cs="Arial"/>
                <w:i/>
                <w:color w:val="0F0F0F"/>
                <w:sz w:val="18"/>
                <w:szCs w:val="18"/>
              </w:rPr>
              <w:t>RefundPolicyEnum</w:t>
            </w:r>
          </w:p>
        </w:tc>
        <w:tc>
          <w:tcPr>
            <w:tcW w:w="1080" w:type="dxa"/>
            <w:tcBorders>
              <w:top w:val="single" w:sz="2" w:space="0" w:color="auto"/>
              <w:left w:val="single" w:sz="2" w:space="0" w:color="auto"/>
              <w:bottom w:val="single" w:sz="2" w:space="0" w:color="auto"/>
              <w:right w:val="single" w:sz="2" w:space="0" w:color="auto"/>
            </w:tcBorders>
          </w:tcPr>
          <w:p w14:paraId="7D4BB482"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5C58D550" w14:textId="2A4E745A"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Reasons for giving refunds.  </w:t>
            </w:r>
          </w:p>
          <w:p w14:paraId="56FC421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any</w:t>
            </w:r>
            <w:r w:rsidRPr="00A559A0">
              <w:rPr>
                <w:rFonts w:eastAsia="Times New Roman" w:cs="Arial"/>
                <w:i/>
                <w:iCs/>
                <w:color w:val="0F0F0F"/>
                <w:sz w:val="18"/>
                <w:szCs w:val="24"/>
              </w:rPr>
              <w:tab/>
              <w:t>Any reason</w:t>
            </w:r>
          </w:p>
          <w:p w14:paraId="2680590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illness</w:t>
            </w:r>
            <w:r w:rsidRPr="00A559A0">
              <w:rPr>
                <w:rFonts w:eastAsia="Times New Roman" w:cs="Arial"/>
                <w:i/>
                <w:iCs/>
                <w:color w:val="0F0F0F"/>
                <w:sz w:val="18"/>
                <w:szCs w:val="24"/>
              </w:rPr>
              <w:tab/>
              <w:t>Death</w:t>
            </w:r>
          </w:p>
          <w:p w14:paraId="24E33D6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death</w:t>
            </w:r>
            <w:r w:rsidRPr="00A559A0">
              <w:rPr>
                <w:rFonts w:eastAsia="Times New Roman" w:cs="Arial"/>
                <w:i/>
                <w:iCs/>
                <w:color w:val="0F0F0F"/>
                <w:sz w:val="18"/>
                <w:szCs w:val="24"/>
              </w:rPr>
              <w:tab/>
              <w:t>Refund of unused ticket.</w:t>
            </w:r>
          </w:p>
          <w:p w14:paraId="3CB666B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maternity</w:t>
            </w:r>
            <w:r w:rsidRPr="00A559A0">
              <w:rPr>
                <w:rFonts w:eastAsia="Times New Roman" w:cs="Arial"/>
                <w:i/>
                <w:iCs/>
                <w:color w:val="0F0F0F"/>
                <w:sz w:val="18"/>
                <w:szCs w:val="24"/>
              </w:rPr>
              <w:tab/>
              <w:t>Maternity</w:t>
            </w:r>
          </w:p>
          <w:p w14:paraId="3C8E4D7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redundancy</w:t>
            </w:r>
            <w:r w:rsidRPr="00A559A0">
              <w:rPr>
                <w:rFonts w:eastAsia="Times New Roman" w:cs="Arial"/>
                <w:i/>
                <w:iCs/>
                <w:color w:val="0F0F0F"/>
                <w:sz w:val="18"/>
                <w:szCs w:val="24"/>
              </w:rPr>
              <w:tab/>
              <w:t>Redundancy</w:t>
            </w:r>
          </w:p>
          <w:p w14:paraId="3A3EE52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changeOfEmployment</w:t>
            </w:r>
            <w:r w:rsidRPr="00A559A0">
              <w:rPr>
                <w:rFonts w:eastAsia="Times New Roman" w:cs="Arial"/>
                <w:i/>
                <w:iCs/>
                <w:color w:val="0F0F0F"/>
                <w:sz w:val="18"/>
                <w:szCs w:val="24"/>
              </w:rPr>
              <w:tab/>
              <w:t>Change of Employment.</w:t>
            </w:r>
          </w:p>
          <w:p w14:paraId="19E942D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changeOfResidence</w:t>
            </w:r>
            <w:r w:rsidRPr="00A559A0">
              <w:rPr>
                <w:rFonts w:eastAsia="Times New Roman" w:cs="Arial"/>
                <w:i/>
                <w:iCs/>
                <w:color w:val="0F0F0F"/>
                <w:sz w:val="18"/>
                <w:szCs w:val="24"/>
              </w:rPr>
              <w:tab/>
              <w:t>Change of Residence.</w:t>
            </w:r>
          </w:p>
          <w:p w14:paraId="24B4E9E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No refunds given.</w:t>
            </w:r>
          </w:p>
          <w:p w14:paraId="4B7DE935"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reason.</w:t>
            </w:r>
          </w:p>
        </w:tc>
      </w:tr>
      <w:tr w:rsidR="00133AC5" w:rsidRPr="00A559A0" w14:paraId="24158451" w14:textId="77777777" w:rsidTr="0033215E">
        <w:tc>
          <w:tcPr>
            <w:tcW w:w="900" w:type="dxa"/>
            <w:tcBorders>
              <w:top w:val="single" w:sz="2" w:space="0" w:color="auto"/>
              <w:left w:val="single" w:sz="2" w:space="0" w:color="auto"/>
              <w:bottom w:val="single" w:sz="2" w:space="0" w:color="auto"/>
              <w:right w:val="single" w:sz="2" w:space="0" w:color="auto"/>
            </w:tcBorders>
          </w:tcPr>
          <w:p w14:paraId="1895C66C" w14:textId="77777777" w:rsidR="00133AC5" w:rsidRPr="00A559A0" w:rsidRDefault="00133AC5" w:rsidP="0033215E">
            <w:pPr>
              <w:jc w:val="center"/>
              <w:rPr>
                <w:rFonts w:eastAsia="Times New Roman" w:cs="Arial"/>
                <w:color w:val="0F0F0F"/>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44E9CFE3"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PartialRefundBasis</w:t>
            </w:r>
          </w:p>
        </w:tc>
        <w:tc>
          <w:tcPr>
            <w:tcW w:w="2160" w:type="dxa"/>
            <w:tcBorders>
              <w:top w:val="single" w:sz="2" w:space="0" w:color="auto"/>
              <w:left w:val="single" w:sz="2" w:space="0" w:color="auto"/>
              <w:bottom w:val="single" w:sz="2" w:space="0" w:color="auto"/>
              <w:right w:val="single" w:sz="2" w:space="0" w:color="auto"/>
            </w:tcBorders>
          </w:tcPr>
          <w:p w14:paraId="58D90936" w14:textId="77777777" w:rsidR="00133AC5" w:rsidRPr="00A559A0" w:rsidRDefault="00133AC5" w:rsidP="0033215E">
            <w:pPr>
              <w:rPr>
                <w:rFonts w:eastAsia="Times New Roman" w:cs="Arial"/>
                <w:i/>
                <w:color w:val="0F0F0F"/>
                <w:sz w:val="18"/>
                <w:szCs w:val="18"/>
              </w:rPr>
            </w:pPr>
            <w:r w:rsidRPr="00A559A0">
              <w:rPr>
                <w:rFonts w:eastAsia="Times New Roman" w:cs="Arial"/>
                <w:i/>
                <w:color w:val="0F0F0F"/>
                <w:sz w:val="18"/>
                <w:szCs w:val="18"/>
              </w:rPr>
              <w:t>PartialRefundBasisEnum</w:t>
            </w:r>
          </w:p>
        </w:tc>
        <w:tc>
          <w:tcPr>
            <w:tcW w:w="1080" w:type="dxa"/>
            <w:tcBorders>
              <w:top w:val="single" w:sz="2" w:space="0" w:color="auto"/>
              <w:left w:val="single" w:sz="2" w:space="0" w:color="auto"/>
              <w:bottom w:val="single" w:sz="2" w:space="0" w:color="auto"/>
              <w:right w:val="single" w:sz="2" w:space="0" w:color="auto"/>
            </w:tcBorders>
          </w:tcPr>
          <w:p w14:paraId="19433CFA"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43870CED" w14:textId="1ED266FB"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Basis on which partial refunds of period passes etc are calculated.  </w:t>
            </w:r>
          </w:p>
          <w:p w14:paraId="2F07AC3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unusedDays</w:t>
            </w:r>
            <w:r w:rsidRPr="00A559A0">
              <w:rPr>
                <w:rFonts w:eastAsia="Times New Roman" w:cs="Arial"/>
                <w:i/>
                <w:iCs/>
                <w:color w:val="0F0F0F"/>
                <w:sz w:val="18"/>
                <w:szCs w:val="24"/>
              </w:rPr>
              <w:tab/>
              <w:t>Refund is for unused days.</w:t>
            </w:r>
          </w:p>
          <w:p w14:paraId="5466F586"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unusedWeeks</w:t>
            </w:r>
            <w:r w:rsidRPr="00A559A0">
              <w:rPr>
                <w:rFonts w:eastAsia="Times New Roman" w:cs="Arial"/>
                <w:i/>
                <w:iCs/>
                <w:color w:val="0F0F0F"/>
                <w:sz w:val="18"/>
                <w:szCs w:val="24"/>
              </w:rPr>
              <w:tab/>
              <w:t>Refund is for unused whole weeks.</w:t>
            </w:r>
          </w:p>
          <w:p w14:paraId="0CE60853"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unusedMonths</w:t>
            </w:r>
            <w:r w:rsidRPr="00A559A0">
              <w:rPr>
                <w:rFonts w:eastAsia="Times New Roman" w:cs="Arial"/>
                <w:i/>
                <w:iCs/>
                <w:color w:val="0F0F0F"/>
                <w:sz w:val="18"/>
                <w:szCs w:val="24"/>
              </w:rPr>
              <w:tab/>
              <w:t>Refund is for unused whole months.</w:t>
            </w:r>
          </w:p>
          <w:p w14:paraId="6FDA082E"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unusedSemesters</w:t>
            </w:r>
            <w:r w:rsidRPr="00A559A0">
              <w:rPr>
                <w:rFonts w:eastAsia="Times New Roman" w:cs="Arial"/>
                <w:i/>
                <w:iCs/>
                <w:color w:val="0F0F0F"/>
                <w:sz w:val="18"/>
                <w:szCs w:val="24"/>
              </w:rPr>
              <w:tab/>
              <w:t>Refund is for unused whole academic terms.</w:t>
            </w:r>
          </w:p>
          <w:p w14:paraId="1A78B71D"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refund.</w:t>
            </w:r>
          </w:p>
        </w:tc>
      </w:tr>
      <w:tr w:rsidR="00133AC5" w:rsidRPr="00A559A0" w14:paraId="6943A220" w14:textId="77777777" w:rsidTr="0033215E">
        <w:tc>
          <w:tcPr>
            <w:tcW w:w="900" w:type="dxa"/>
            <w:tcBorders>
              <w:top w:val="single" w:sz="2" w:space="0" w:color="auto"/>
              <w:left w:val="single" w:sz="2" w:space="0" w:color="auto"/>
              <w:bottom w:val="single" w:sz="2" w:space="0" w:color="auto"/>
              <w:right w:val="single" w:sz="2" w:space="0" w:color="auto"/>
            </w:tcBorders>
          </w:tcPr>
          <w:p w14:paraId="6881D46A" w14:textId="77777777" w:rsidR="00133AC5" w:rsidRPr="00A559A0" w:rsidRDefault="00133AC5" w:rsidP="0033215E">
            <w:pPr>
              <w:jc w:val="center"/>
              <w:rPr>
                <w:rFonts w:eastAsia="Times New Roman" w:cs="Arial"/>
                <w:color w:val="0F0F0F"/>
                <w:sz w:val="18"/>
                <w:szCs w:val="18"/>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57BEE12A"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PaymentMethod</w:t>
            </w:r>
          </w:p>
        </w:tc>
        <w:tc>
          <w:tcPr>
            <w:tcW w:w="2160" w:type="dxa"/>
            <w:tcBorders>
              <w:top w:val="single" w:sz="2" w:space="0" w:color="auto"/>
              <w:left w:val="single" w:sz="2" w:space="0" w:color="auto"/>
              <w:bottom w:val="single" w:sz="2" w:space="0" w:color="auto"/>
              <w:right w:val="single" w:sz="2" w:space="0" w:color="auto"/>
            </w:tcBorders>
          </w:tcPr>
          <w:p w14:paraId="50D0EF5C" w14:textId="77777777" w:rsidR="00133AC5" w:rsidRPr="00A559A0" w:rsidRDefault="00133AC5" w:rsidP="0033215E">
            <w:pPr>
              <w:rPr>
                <w:rFonts w:eastAsia="Times New Roman" w:cs="Arial"/>
                <w:i/>
                <w:color w:val="0F0F0F"/>
                <w:sz w:val="18"/>
                <w:szCs w:val="18"/>
              </w:rPr>
            </w:pPr>
            <w:r w:rsidRPr="00A559A0">
              <w:rPr>
                <w:rFonts w:eastAsia="Times New Roman" w:cs="Arial"/>
                <w:i/>
                <w:color w:val="0F0F0F"/>
                <w:sz w:val="18"/>
                <w:szCs w:val="18"/>
              </w:rPr>
              <w:t>PaymentMethodEnum</w:t>
            </w:r>
          </w:p>
        </w:tc>
        <w:tc>
          <w:tcPr>
            <w:tcW w:w="1080" w:type="dxa"/>
            <w:tcBorders>
              <w:top w:val="single" w:sz="2" w:space="0" w:color="auto"/>
              <w:left w:val="single" w:sz="2" w:space="0" w:color="auto"/>
              <w:bottom w:val="single" w:sz="2" w:space="0" w:color="auto"/>
              <w:right w:val="single" w:sz="2" w:space="0" w:color="auto"/>
            </w:tcBorders>
          </w:tcPr>
          <w:p w14:paraId="7A7B73DC"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w:t>
            </w:r>
          </w:p>
        </w:tc>
        <w:tc>
          <w:tcPr>
            <w:tcW w:w="4140" w:type="dxa"/>
            <w:tcBorders>
              <w:top w:val="single" w:sz="2" w:space="0" w:color="auto"/>
              <w:left w:val="single" w:sz="2" w:space="0" w:color="auto"/>
              <w:bottom w:val="single" w:sz="2" w:space="0" w:color="auto"/>
              <w:right w:val="single" w:sz="2" w:space="0" w:color="auto"/>
            </w:tcBorders>
          </w:tcPr>
          <w:p w14:paraId="6D18BE26"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DEPRECATED – Use </w:t>
            </w:r>
            <w:r w:rsidRPr="00A559A0">
              <w:rPr>
                <w:rFonts w:eastAsia="Times New Roman" w:cs="Arial"/>
                <w:b/>
                <w:i/>
                <w:color w:val="0F0F0F"/>
                <w:sz w:val="18"/>
                <w:szCs w:val="18"/>
              </w:rPr>
              <w:t>PaymentMethods</w:t>
            </w:r>
            <w:r w:rsidRPr="00A559A0">
              <w:rPr>
                <w:rFonts w:eastAsia="Times New Roman" w:cs="Arial"/>
                <w:color w:val="0F0F0F"/>
                <w:sz w:val="18"/>
                <w:szCs w:val="18"/>
              </w:rPr>
              <w:t xml:space="preserve"> on RESELLING higher in hierarchy</w:t>
            </w:r>
          </w:p>
        </w:tc>
      </w:tr>
      <w:bookmarkEnd w:id="338"/>
    </w:tbl>
    <w:p w14:paraId="62AF9C3C" w14:textId="77777777" w:rsidR="00133AC5" w:rsidRPr="00A559A0" w:rsidRDefault="00133AC5" w:rsidP="00133AC5">
      <w:pPr>
        <w:rPr>
          <w:rFonts w:eastAsia="Times New Roman" w:cs="Arial"/>
          <w:color w:val="0F0F0F"/>
          <w:szCs w:val="24"/>
        </w:rPr>
      </w:pPr>
    </w:p>
    <w:p w14:paraId="0609983F" w14:textId="128A621C" w:rsidR="00133AC5" w:rsidRPr="00A559A0" w:rsidRDefault="00133AC5" w:rsidP="00133AC5">
      <w:pPr>
        <w:pStyle w:val="a3"/>
        <w:tabs>
          <w:tab w:val="clear" w:pos="640"/>
          <w:tab w:val="clear" w:pos="720"/>
          <w:tab w:val="clear" w:pos="880"/>
        </w:tabs>
        <w:spacing w:before="240"/>
        <w:ind w:left="641" w:hanging="641"/>
        <w:jc w:val="both"/>
      </w:pPr>
      <w:bookmarkStart w:id="340" w:name="_Toc86936201"/>
      <w:bookmarkStart w:id="341" w:name="BKM_9CEBB477_75F8_4c68_9EE2_86B2A98C729A"/>
      <w:r w:rsidRPr="00A559A0">
        <w:rPr>
          <w:rFonts w:cs="Arial"/>
        </w:rPr>
        <w:lastRenderedPageBreak/>
        <w:t xml:space="preserve">Replacing – </w:t>
      </w:r>
      <w:r w:rsidR="00B9651A" w:rsidRPr="00A559A0">
        <w:rPr>
          <w:rFonts w:cs="Arial"/>
        </w:rPr>
        <w:t>Element</w:t>
      </w:r>
      <w:bookmarkEnd w:id="340"/>
    </w:p>
    <w:p w14:paraId="39225253" w14:textId="77777777" w:rsidR="00133AC5" w:rsidRPr="00A559A0" w:rsidRDefault="00133AC5" w:rsidP="00133AC5">
      <w:pPr>
        <w:rPr>
          <w:rFonts w:eastAsia="Times New Roman" w:cs="Arial"/>
          <w:color w:val="0F0F0F"/>
          <w:szCs w:val="24"/>
        </w:rPr>
      </w:pPr>
      <w:r w:rsidRPr="00A559A0">
        <w:rPr>
          <w:rStyle w:val="FieldLabel"/>
          <w:rFonts w:eastAsia="Times New Roman" w:cs="Arial"/>
          <w:color w:val="0F0F0F"/>
          <w:szCs w:val="24"/>
        </w:rPr>
        <w:t>Whether and how access rights may be replaced if lost or stolen.</w:t>
      </w:r>
    </w:p>
    <w:p w14:paraId="74BCFEC9" w14:textId="5D2E2006" w:rsidR="00133AC5" w:rsidRPr="00A559A0" w:rsidRDefault="00133AC5" w:rsidP="00133AC5">
      <w:pPr>
        <w:pStyle w:val="Tabletitle"/>
        <w:rPr>
          <w:rFonts w:eastAsia="Times New Roman" w:cs="Arial"/>
          <w:color w:val="0F0F0F"/>
          <w:sz w:val="18"/>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32</w:t>
      </w:r>
      <w:r w:rsidRPr="00A559A0">
        <w:rPr>
          <w:rFonts w:cs="Arial"/>
        </w:rPr>
        <w:fldChar w:fldCharType="end"/>
      </w:r>
      <w:r w:rsidRPr="00A559A0">
        <w:rPr>
          <w:rFonts w:cs="Arial"/>
        </w:rPr>
        <w:t xml:space="preserve"> – </w:t>
      </w:r>
      <w:r w:rsidRPr="00A559A0">
        <w:rPr>
          <w:rFonts w:cs="Arial"/>
          <w:i/>
        </w:rPr>
        <w:t>Replacing</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742EC7B4"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11874D8C" w14:textId="77777777" w:rsidR="00133AC5" w:rsidRPr="00A559A0" w:rsidRDefault="00133AC5" w:rsidP="0033215E">
            <w:pPr>
              <w:rPr>
                <w:rFonts w:eastAsia="Times New Roman" w:cs="Arial"/>
                <w:b/>
                <w:color w:val="0F0F0F"/>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0EB6B653"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127D460D"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6AF52787"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59FA58D5"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48D3DE14"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41B04CE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23835EB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01D449D4"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Reselling</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4820ECDB"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322B7929" w14:textId="1B955C12"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REPLACING</w:t>
            </w:r>
            <w:r w:rsidRPr="00A559A0" w:rsidDel="008003FC">
              <w:rPr>
                <w:rFonts w:eastAsia="Times New Roman" w:cs="Arial"/>
                <w:b/>
                <w:i/>
                <w:color w:val="0F0F0F"/>
                <w:sz w:val="18"/>
                <w:szCs w:val="24"/>
              </w:rPr>
              <w:t xml:space="preserve">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RESELLING.</w:t>
            </w:r>
          </w:p>
        </w:tc>
      </w:tr>
      <w:tr w:rsidR="00133AC5" w:rsidRPr="00A559A0" w14:paraId="2D74C437" w14:textId="77777777" w:rsidTr="0033215E">
        <w:tc>
          <w:tcPr>
            <w:tcW w:w="900" w:type="dxa"/>
            <w:tcBorders>
              <w:top w:val="single" w:sz="2" w:space="0" w:color="auto"/>
              <w:left w:val="single" w:sz="2" w:space="0" w:color="auto"/>
              <w:bottom w:val="single" w:sz="2" w:space="0" w:color="auto"/>
              <w:right w:val="single" w:sz="2" w:space="0" w:color="auto"/>
            </w:tcBorders>
          </w:tcPr>
          <w:p w14:paraId="02FB8A5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06F72D1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538953AD"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ReplacingIdType</w:t>
            </w:r>
          </w:p>
        </w:tc>
        <w:tc>
          <w:tcPr>
            <w:tcW w:w="1080" w:type="dxa"/>
            <w:tcBorders>
              <w:top w:val="single" w:sz="2" w:space="0" w:color="auto"/>
              <w:left w:val="single" w:sz="2" w:space="0" w:color="auto"/>
              <w:bottom w:val="single" w:sz="2" w:space="0" w:color="auto"/>
              <w:right w:val="single" w:sz="2" w:space="0" w:color="auto"/>
            </w:tcBorders>
          </w:tcPr>
          <w:p w14:paraId="565BE48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1E5B3E61" w14:textId="53D1014D"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REPLACING.</w:t>
            </w:r>
          </w:p>
        </w:tc>
      </w:tr>
    </w:tbl>
    <w:p w14:paraId="73983590" w14:textId="77777777" w:rsidR="00133AC5" w:rsidRPr="00A559A0" w:rsidRDefault="00133AC5" w:rsidP="00133AC5">
      <w:pPr>
        <w:rPr>
          <w:rFonts w:eastAsia="Times New Roman" w:cs="Arial"/>
          <w:color w:val="0F0F0F"/>
          <w:szCs w:val="24"/>
        </w:rPr>
      </w:pPr>
    </w:p>
    <w:p w14:paraId="314BCF5F" w14:textId="77777777" w:rsidR="00133AC5" w:rsidRPr="00A559A0" w:rsidRDefault="00133AC5" w:rsidP="00133AC5">
      <w:pPr>
        <w:pStyle w:val="Corpsdetexte"/>
      </w:pPr>
    </w:p>
    <w:p w14:paraId="445F454E" w14:textId="77777777" w:rsidR="00133AC5" w:rsidRPr="00A559A0" w:rsidRDefault="00133AC5" w:rsidP="00133AC5">
      <w:pPr>
        <w:pStyle w:val="a2"/>
        <w:tabs>
          <w:tab w:val="clear" w:pos="360"/>
          <w:tab w:val="clear" w:pos="500"/>
          <w:tab w:val="clear" w:pos="720"/>
        </w:tabs>
        <w:ind w:left="499" w:hanging="499"/>
        <w:jc w:val="both"/>
      </w:pPr>
      <w:bookmarkStart w:id="342" w:name="BKM_3C2CCB38_1521_438d_B2A7_846B9D9E7E46"/>
      <w:bookmarkStart w:id="343" w:name="_Toc86936202"/>
      <w:bookmarkStart w:id="344" w:name="BKM_1CF4B9D5_9BBC_4055_A351_900934AB24C6"/>
      <w:bookmarkEnd w:id="341"/>
      <w:bookmarkEnd w:id="342"/>
      <w:r w:rsidRPr="00A559A0">
        <w:rPr>
          <w:rFonts w:cs="Arial"/>
        </w:rPr>
        <w:t>Usage Parameter: Charging – Attributes</w:t>
      </w:r>
      <w:bookmarkEnd w:id="343"/>
    </w:p>
    <w:p w14:paraId="15F29A5B" w14:textId="61E2778E" w:rsidR="00133AC5" w:rsidRPr="00A559A0" w:rsidRDefault="00133AC5" w:rsidP="00133AC5">
      <w:pPr>
        <w:pStyle w:val="a3"/>
        <w:tabs>
          <w:tab w:val="clear" w:pos="640"/>
          <w:tab w:val="clear" w:pos="720"/>
          <w:tab w:val="clear" w:pos="880"/>
        </w:tabs>
        <w:spacing w:before="240"/>
        <w:ind w:left="641" w:hanging="641"/>
        <w:jc w:val="both"/>
      </w:pPr>
      <w:bookmarkStart w:id="345" w:name="_Toc86936203"/>
      <w:r w:rsidRPr="00A559A0">
        <w:rPr>
          <w:rFonts w:cs="Arial"/>
        </w:rPr>
        <w:t xml:space="preserve">ChargingPolicy – </w:t>
      </w:r>
      <w:r w:rsidR="00B9651A" w:rsidRPr="00A559A0">
        <w:rPr>
          <w:rFonts w:cs="Arial"/>
        </w:rPr>
        <w:t>Element</w:t>
      </w:r>
      <w:bookmarkEnd w:id="345"/>
    </w:p>
    <w:p w14:paraId="17184072" w14:textId="77777777" w:rsidR="00133AC5" w:rsidRPr="00A559A0" w:rsidRDefault="00133AC5" w:rsidP="00133AC5">
      <w:pPr>
        <w:rPr>
          <w:rStyle w:val="FieldLabel"/>
          <w:rFonts w:eastAsia="Times New Roman" w:cs="Arial"/>
          <w:i w:val="0"/>
          <w:iCs w:val="0"/>
          <w:color w:val="0F0F0F"/>
          <w:szCs w:val="24"/>
        </w:rPr>
      </w:pPr>
      <w:r w:rsidRPr="00A559A0">
        <w:t>Policy regarding different aspects of charging such as credit limits.</w:t>
      </w:r>
    </w:p>
    <w:p w14:paraId="186D0F69" w14:textId="3AE5EAA6"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33</w:t>
      </w:r>
      <w:r w:rsidRPr="00A559A0">
        <w:rPr>
          <w:rFonts w:cs="Arial"/>
        </w:rPr>
        <w:fldChar w:fldCharType="end"/>
      </w:r>
      <w:r w:rsidRPr="00A559A0">
        <w:rPr>
          <w:rFonts w:cs="Arial"/>
        </w:rPr>
        <w:t xml:space="preserve"> – </w:t>
      </w:r>
      <w:r w:rsidRPr="00A559A0">
        <w:rPr>
          <w:rFonts w:cs="Arial"/>
          <w:i/>
        </w:rPr>
        <w:t>ChargingPolicy</w:t>
      </w:r>
      <w:r w:rsidRPr="00A559A0">
        <w:rPr>
          <w:rFonts w:cs="Arial"/>
        </w:rPr>
        <w:t xml:space="preserve">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160"/>
        <w:gridCol w:w="1080"/>
        <w:gridCol w:w="4140"/>
      </w:tblGrid>
      <w:tr w:rsidR="00133AC5" w:rsidRPr="00A559A0" w14:paraId="483373F3"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2AF4F940"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Pr>
          <w:p w14:paraId="130AD861"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Name</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221BC9B2"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Type</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1F157DF2"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68D5CF2" w14:textId="77777777" w:rsidR="00133AC5" w:rsidRPr="00A559A0" w:rsidRDefault="00133AC5" w:rsidP="0033215E">
            <w:pPr>
              <w:jc w:val="center"/>
              <w:rPr>
                <w:rFonts w:eastAsia="Times New Roman" w:cs="Arial"/>
                <w:b/>
                <w:color w:val="0F0F0F"/>
                <w:sz w:val="18"/>
                <w:szCs w:val="24"/>
              </w:rPr>
            </w:pPr>
            <w:r w:rsidRPr="00A559A0">
              <w:rPr>
                <w:rFonts w:cs="Arial"/>
                <w:b/>
                <w:bCs/>
                <w:sz w:val="18"/>
                <w:szCs w:val="18"/>
              </w:rPr>
              <w:t>Description</w:t>
            </w:r>
          </w:p>
        </w:tc>
      </w:tr>
      <w:tr w:rsidR="00133AC5" w:rsidRPr="00A559A0" w14:paraId="140F7FA1"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78F4086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1620" w:type="dxa"/>
            <w:tcBorders>
              <w:top w:val="single" w:sz="2" w:space="0" w:color="auto"/>
              <w:left w:val="single" w:sz="2" w:space="0" w:color="auto"/>
              <w:bottom w:val="single" w:sz="2" w:space="0" w:color="auto"/>
              <w:right w:val="single" w:sz="2" w:space="0" w:color="auto"/>
            </w:tcBorders>
            <w:shd w:val="clear" w:color="auto" w:fill="FFFFFF"/>
          </w:tcPr>
          <w:p w14:paraId="44F3D43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2160" w:type="dxa"/>
            <w:tcBorders>
              <w:top w:val="single" w:sz="2" w:space="0" w:color="auto"/>
              <w:left w:val="single" w:sz="2" w:space="0" w:color="auto"/>
              <w:bottom w:val="single" w:sz="2" w:space="0" w:color="auto"/>
              <w:right w:val="single" w:sz="2" w:space="0" w:color="auto"/>
            </w:tcBorders>
            <w:shd w:val="clear" w:color="auto" w:fill="FFFFFF"/>
          </w:tcPr>
          <w:p w14:paraId="59218983" w14:textId="77777777" w:rsidR="00133AC5" w:rsidRPr="00A559A0" w:rsidRDefault="00133AC5" w:rsidP="0033215E">
            <w:pPr>
              <w:rPr>
                <w:rFonts w:eastAsia="Times New Roman" w:cs="Arial"/>
                <w:color w:val="0F0F0F"/>
                <w:sz w:val="18"/>
                <w:szCs w:val="24"/>
                <w:u w:val="single"/>
              </w:rPr>
            </w:pPr>
            <w:r w:rsidRPr="00A559A0">
              <w:rPr>
                <w:rFonts w:eastAsia="Times New Roman" w:cs="Arial"/>
                <w:i/>
                <w:color w:val="0F0F0F"/>
                <w:sz w:val="18"/>
                <w:szCs w:val="24"/>
                <w:u w:val="single"/>
              </w:rPr>
              <w:t>UsageParameter</w:t>
            </w:r>
          </w:p>
        </w:tc>
        <w:tc>
          <w:tcPr>
            <w:tcW w:w="1080" w:type="dxa"/>
            <w:tcBorders>
              <w:top w:val="single" w:sz="2" w:space="0" w:color="auto"/>
              <w:left w:val="single" w:sz="2" w:space="0" w:color="auto"/>
              <w:bottom w:val="single" w:sz="2" w:space="0" w:color="auto"/>
              <w:right w:val="single" w:sz="2" w:space="0" w:color="auto"/>
            </w:tcBorders>
            <w:shd w:val="clear" w:color="auto" w:fill="FFFFFF"/>
          </w:tcPr>
          <w:p w14:paraId="76A55BA0"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40B8FEB0" w14:textId="4BA421FC"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CHARGING POLICY </w:t>
            </w:r>
            <w:r w:rsidR="00867E96" w:rsidRPr="00A559A0">
              <w:rPr>
                <w:rFonts w:eastAsia="Times New Roman" w:cs="Arial"/>
                <w:color w:val="0F0F0F"/>
                <w:sz w:val="18"/>
                <w:szCs w:val="24"/>
              </w:rPr>
              <w:t>hérite de</w:t>
            </w:r>
            <w:r w:rsidRPr="00A559A0">
              <w:rPr>
                <w:rFonts w:eastAsia="Times New Roman" w:cs="Arial"/>
                <w:color w:val="0F0F0F"/>
                <w:sz w:val="18"/>
                <w:szCs w:val="24"/>
              </w:rPr>
              <w:t xml:space="preserve"> USAGE PARAMETER.</w:t>
            </w:r>
          </w:p>
        </w:tc>
      </w:tr>
      <w:tr w:rsidR="00133AC5" w:rsidRPr="00A559A0" w14:paraId="3964923E" w14:textId="77777777" w:rsidTr="0033215E">
        <w:tc>
          <w:tcPr>
            <w:tcW w:w="900" w:type="dxa"/>
            <w:tcBorders>
              <w:top w:val="single" w:sz="2" w:space="0" w:color="auto"/>
              <w:left w:val="single" w:sz="2" w:space="0" w:color="auto"/>
              <w:bottom w:val="single" w:sz="2" w:space="0" w:color="auto"/>
              <w:right w:val="single" w:sz="2" w:space="0" w:color="auto"/>
            </w:tcBorders>
          </w:tcPr>
          <w:p w14:paraId="31A0073A"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«PK»</w:t>
            </w:r>
          </w:p>
        </w:tc>
        <w:tc>
          <w:tcPr>
            <w:tcW w:w="1620" w:type="dxa"/>
            <w:tcBorders>
              <w:top w:val="single" w:sz="2" w:space="0" w:color="auto"/>
              <w:left w:val="single" w:sz="2" w:space="0" w:color="auto"/>
              <w:bottom w:val="single" w:sz="2" w:space="0" w:color="auto"/>
              <w:right w:val="single" w:sz="2" w:space="0" w:color="auto"/>
            </w:tcBorders>
          </w:tcPr>
          <w:p w14:paraId="6341F75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id</w:t>
            </w:r>
          </w:p>
        </w:tc>
        <w:tc>
          <w:tcPr>
            <w:tcW w:w="2160" w:type="dxa"/>
            <w:tcBorders>
              <w:top w:val="single" w:sz="2" w:space="0" w:color="auto"/>
              <w:left w:val="single" w:sz="2" w:space="0" w:color="auto"/>
              <w:bottom w:val="single" w:sz="2" w:space="0" w:color="auto"/>
              <w:right w:val="single" w:sz="2" w:space="0" w:color="auto"/>
            </w:tcBorders>
          </w:tcPr>
          <w:p w14:paraId="74BA9214"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ChargingPolicyIdType</w:t>
            </w:r>
          </w:p>
        </w:tc>
        <w:tc>
          <w:tcPr>
            <w:tcW w:w="1080" w:type="dxa"/>
            <w:tcBorders>
              <w:top w:val="single" w:sz="2" w:space="0" w:color="auto"/>
              <w:left w:val="single" w:sz="2" w:space="0" w:color="auto"/>
              <w:bottom w:val="single" w:sz="2" w:space="0" w:color="auto"/>
              <w:right w:val="single" w:sz="2" w:space="0" w:color="auto"/>
            </w:tcBorders>
          </w:tcPr>
          <w:p w14:paraId="3483026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1:1</w:t>
            </w:r>
          </w:p>
        </w:tc>
        <w:tc>
          <w:tcPr>
            <w:tcW w:w="4140" w:type="dxa"/>
            <w:tcBorders>
              <w:top w:val="single" w:sz="2" w:space="0" w:color="auto"/>
              <w:left w:val="single" w:sz="2" w:space="0" w:color="auto"/>
              <w:bottom w:val="single" w:sz="2" w:space="0" w:color="auto"/>
              <w:right w:val="single" w:sz="2" w:space="0" w:color="auto"/>
            </w:tcBorders>
          </w:tcPr>
          <w:p w14:paraId="2100DE80" w14:textId="6F2BCABD" w:rsidR="00133AC5" w:rsidRPr="00A559A0" w:rsidRDefault="00867E96" w:rsidP="0033215E">
            <w:pPr>
              <w:rPr>
                <w:rFonts w:eastAsia="Times New Roman" w:cs="Arial"/>
                <w:color w:val="0F0F0F"/>
                <w:sz w:val="18"/>
                <w:szCs w:val="24"/>
              </w:rPr>
            </w:pPr>
            <w:r w:rsidRPr="00A559A0">
              <w:rPr>
                <w:rFonts w:eastAsia="Times New Roman" w:cs="Arial"/>
                <w:color w:val="0F0F0F"/>
                <w:sz w:val="18"/>
                <w:szCs w:val="24"/>
              </w:rPr>
              <w:t>Identifiant du</w:t>
            </w:r>
            <w:r w:rsidR="00133AC5" w:rsidRPr="00A559A0">
              <w:rPr>
                <w:rFonts w:eastAsia="Times New Roman" w:cs="Arial"/>
                <w:color w:val="0F0F0F"/>
                <w:sz w:val="18"/>
                <w:szCs w:val="24"/>
              </w:rPr>
              <w:t xml:space="preserve"> CHARGING POLICY.</w:t>
            </w:r>
          </w:p>
        </w:tc>
      </w:tr>
      <w:tr w:rsidR="00133AC5" w:rsidRPr="00A559A0" w14:paraId="3F3D10A6" w14:textId="77777777" w:rsidTr="0033215E">
        <w:tc>
          <w:tcPr>
            <w:tcW w:w="900" w:type="dxa"/>
            <w:tcBorders>
              <w:top w:val="single" w:sz="2" w:space="0" w:color="auto"/>
              <w:left w:val="single" w:sz="2" w:space="0" w:color="auto"/>
              <w:bottom w:val="single" w:sz="2" w:space="0" w:color="auto"/>
              <w:right w:val="single" w:sz="2" w:space="0" w:color="auto"/>
            </w:tcBorders>
          </w:tcPr>
          <w:p w14:paraId="624B21C6"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775B8D2E"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CreditPolicy</w:t>
            </w:r>
          </w:p>
        </w:tc>
        <w:tc>
          <w:tcPr>
            <w:tcW w:w="2160" w:type="dxa"/>
            <w:tcBorders>
              <w:top w:val="single" w:sz="2" w:space="0" w:color="auto"/>
              <w:left w:val="single" w:sz="2" w:space="0" w:color="auto"/>
              <w:bottom w:val="single" w:sz="2" w:space="0" w:color="auto"/>
              <w:right w:val="single" w:sz="2" w:space="0" w:color="auto"/>
            </w:tcBorders>
          </w:tcPr>
          <w:p w14:paraId="0E441F44"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CreditPolicyEnumeration</w:t>
            </w:r>
          </w:p>
        </w:tc>
        <w:tc>
          <w:tcPr>
            <w:tcW w:w="1080" w:type="dxa"/>
            <w:tcBorders>
              <w:top w:val="single" w:sz="2" w:space="0" w:color="auto"/>
              <w:left w:val="single" w:sz="2" w:space="0" w:color="auto"/>
              <w:bottom w:val="single" w:sz="2" w:space="0" w:color="auto"/>
              <w:right w:val="single" w:sz="2" w:space="0" w:color="auto"/>
            </w:tcBorders>
          </w:tcPr>
          <w:p w14:paraId="6670296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7F21D80"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Policy for traveling on credit – See allowed values below.</w:t>
            </w:r>
          </w:p>
          <w:p w14:paraId="1E62AEB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allowTravel</w:t>
            </w:r>
            <w:r w:rsidRPr="00A559A0">
              <w:rPr>
                <w:rFonts w:eastAsia="Times New Roman" w:cs="Arial"/>
                <w:i/>
                <w:iCs/>
                <w:color w:val="0F0F0F"/>
                <w:sz w:val="18"/>
                <w:szCs w:val="24"/>
              </w:rPr>
              <w:tab/>
              <w:t>Can travel even if credit is negative.</w:t>
            </w:r>
          </w:p>
          <w:p w14:paraId="4AD555A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blockPayAsYouGoTravel</w:t>
            </w:r>
            <w:r w:rsidRPr="00A559A0">
              <w:rPr>
                <w:rFonts w:eastAsia="Times New Roman" w:cs="Arial"/>
                <w:i/>
                <w:iCs/>
                <w:color w:val="0F0F0F"/>
                <w:sz w:val="18"/>
                <w:szCs w:val="24"/>
              </w:rPr>
              <w:tab/>
              <w:t>Block all pay as you go travel but allow prepaid travel.</w:t>
            </w:r>
          </w:p>
          <w:p w14:paraId="7543EA31"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blockAllTravel</w:t>
            </w:r>
            <w:r w:rsidRPr="00A559A0">
              <w:rPr>
                <w:rFonts w:eastAsia="Times New Roman" w:cs="Arial"/>
                <w:i/>
                <w:iCs/>
                <w:color w:val="0F0F0F"/>
                <w:sz w:val="18"/>
                <w:szCs w:val="24"/>
              </w:rPr>
              <w:tab/>
              <w:t>Block all travel, even using other products.</w:t>
            </w:r>
          </w:p>
          <w:p w14:paraId="497C43AD"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policy.</w:t>
            </w:r>
          </w:p>
        </w:tc>
      </w:tr>
      <w:tr w:rsidR="00133AC5" w:rsidRPr="00A559A0" w14:paraId="053F5390" w14:textId="77777777" w:rsidTr="0033215E">
        <w:tc>
          <w:tcPr>
            <w:tcW w:w="900" w:type="dxa"/>
            <w:tcBorders>
              <w:top w:val="single" w:sz="2" w:space="0" w:color="auto"/>
              <w:left w:val="single" w:sz="2" w:space="0" w:color="auto"/>
              <w:bottom w:val="single" w:sz="2" w:space="0" w:color="auto"/>
              <w:right w:val="single" w:sz="2" w:space="0" w:color="auto"/>
            </w:tcBorders>
          </w:tcPr>
          <w:p w14:paraId="24B4911D"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w:t>
            </w:r>
          </w:p>
        </w:tc>
        <w:tc>
          <w:tcPr>
            <w:tcW w:w="1620" w:type="dxa"/>
            <w:tcBorders>
              <w:top w:val="single" w:sz="2" w:space="0" w:color="auto"/>
              <w:left w:val="single" w:sz="2" w:space="0" w:color="auto"/>
              <w:bottom w:val="single" w:sz="2" w:space="0" w:color="auto"/>
              <w:right w:val="single" w:sz="2" w:space="0" w:color="auto"/>
            </w:tcBorders>
          </w:tcPr>
          <w:p w14:paraId="3E2FD316" w14:textId="77777777" w:rsidR="00133AC5" w:rsidRPr="00A559A0" w:rsidRDefault="00133AC5" w:rsidP="0033215E">
            <w:pPr>
              <w:rPr>
                <w:rFonts w:eastAsia="Times New Roman" w:cs="Arial"/>
                <w:color w:val="0F0F0F"/>
                <w:sz w:val="18"/>
                <w:szCs w:val="24"/>
              </w:rPr>
            </w:pPr>
            <w:r w:rsidRPr="00A559A0">
              <w:rPr>
                <w:rFonts w:eastAsia="Times New Roman" w:cs="Arial"/>
                <w:b/>
                <w:i/>
                <w:color w:val="0F0F0F"/>
                <w:sz w:val="18"/>
                <w:szCs w:val="24"/>
              </w:rPr>
              <w:t>ExpireAfterPeriod</w:t>
            </w:r>
          </w:p>
        </w:tc>
        <w:tc>
          <w:tcPr>
            <w:tcW w:w="2160" w:type="dxa"/>
            <w:tcBorders>
              <w:top w:val="single" w:sz="2" w:space="0" w:color="auto"/>
              <w:left w:val="single" w:sz="2" w:space="0" w:color="auto"/>
              <w:bottom w:val="single" w:sz="2" w:space="0" w:color="auto"/>
              <w:right w:val="single" w:sz="2" w:space="0" w:color="auto"/>
            </w:tcBorders>
          </w:tcPr>
          <w:p w14:paraId="4BC1CCC2" w14:textId="77777777" w:rsidR="00133AC5" w:rsidRPr="00A559A0" w:rsidRDefault="00133AC5" w:rsidP="0033215E">
            <w:pPr>
              <w:rPr>
                <w:rFonts w:eastAsia="Times New Roman" w:cs="Arial"/>
                <w:color w:val="0F0F0F"/>
                <w:sz w:val="18"/>
                <w:szCs w:val="24"/>
              </w:rPr>
            </w:pPr>
            <w:r w:rsidRPr="00A559A0">
              <w:rPr>
                <w:rFonts w:eastAsia="Times New Roman" w:cs="Arial"/>
                <w:i/>
                <w:color w:val="0F0F0F"/>
                <w:sz w:val="18"/>
                <w:szCs w:val="24"/>
              </w:rPr>
              <w:t>xsd:duration</w:t>
            </w:r>
          </w:p>
        </w:tc>
        <w:tc>
          <w:tcPr>
            <w:tcW w:w="1080" w:type="dxa"/>
            <w:tcBorders>
              <w:top w:val="single" w:sz="2" w:space="0" w:color="auto"/>
              <w:left w:val="single" w:sz="2" w:space="0" w:color="auto"/>
              <w:bottom w:val="single" w:sz="2" w:space="0" w:color="auto"/>
              <w:right w:val="single" w:sz="2" w:space="0" w:color="auto"/>
            </w:tcBorders>
          </w:tcPr>
          <w:p w14:paraId="64D8F92E"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72DC3738" w14:textId="77777777"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Any expiry period on collecting a rebate or adjustment.</w:t>
            </w:r>
          </w:p>
        </w:tc>
      </w:tr>
      <w:tr w:rsidR="00133AC5" w:rsidRPr="00A559A0" w14:paraId="3BCF471C" w14:textId="77777777" w:rsidTr="0033215E">
        <w:tc>
          <w:tcPr>
            <w:tcW w:w="900" w:type="dxa"/>
            <w:tcBorders>
              <w:top w:val="single" w:sz="2" w:space="0" w:color="auto"/>
              <w:left w:val="single" w:sz="2" w:space="0" w:color="auto"/>
              <w:bottom w:val="single" w:sz="2" w:space="0" w:color="auto"/>
              <w:right w:val="single" w:sz="2" w:space="0" w:color="auto"/>
            </w:tcBorders>
          </w:tcPr>
          <w:p w14:paraId="6975644C" w14:textId="77777777" w:rsidR="00133AC5" w:rsidRPr="00A559A0" w:rsidRDefault="00133AC5" w:rsidP="0033215E">
            <w:pPr>
              <w:jc w:val="center"/>
              <w:rPr>
                <w:rFonts w:eastAsia="Times New Roman" w:cs="Arial"/>
                <w:color w:val="0F0F0F"/>
                <w:sz w:val="18"/>
                <w:szCs w:val="24"/>
              </w:rPr>
            </w:pPr>
          </w:p>
        </w:tc>
        <w:tc>
          <w:tcPr>
            <w:tcW w:w="1620" w:type="dxa"/>
            <w:tcBorders>
              <w:top w:val="single" w:sz="2" w:space="0" w:color="auto"/>
              <w:left w:val="single" w:sz="2" w:space="0" w:color="auto"/>
              <w:bottom w:val="single" w:sz="2" w:space="0" w:color="auto"/>
              <w:right w:val="single" w:sz="2" w:space="0" w:color="auto"/>
            </w:tcBorders>
          </w:tcPr>
          <w:p w14:paraId="57959F29"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PaymentGracePeriod</w:t>
            </w:r>
          </w:p>
        </w:tc>
        <w:tc>
          <w:tcPr>
            <w:tcW w:w="2160" w:type="dxa"/>
            <w:tcBorders>
              <w:top w:val="single" w:sz="2" w:space="0" w:color="auto"/>
              <w:left w:val="single" w:sz="2" w:space="0" w:color="auto"/>
              <w:bottom w:val="single" w:sz="2" w:space="0" w:color="auto"/>
              <w:right w:val="single" w:sz="2" w:space="0" w:color="auto"/>
            </w:tcBorders>
          </w:tcPr>
          <w:p w14:paraId="2207C2C9"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xsd:duration</w:t>
            </w:r>
          </w:p>
        </w:tc>
        <w:tc>
          <w:tcPr>
            <w:tcW w:w="1080" w:type="dxa"/>
            <w:tcBorders>
              <w:top w:val="single" w:sz="2" w:space="0" w:color="auto"/>
              <w:left w:val="single" w:sz="2" w:space="0" w:color="auto"/>
              <w:bottom w:val="single" w:sz="2" w:space="0" w:color="auto"/>
              <w:right w:val="single" w:sz="2" w:space="0" w:color="auto"/>
            </w:tcBorders>
          </w:tcPr>
          <w:p w14:paraId="1EC85929"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07113FF5" w14:textId="3A0FCB68"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Period after purchase by which time payment shall be settled. </w:t>
            </w:r>
          </w:p>
        </w:tc>
      </w:tr>
      <w:tr w:rsidR="00133AC5" w:rsidRPr="00A559A0" w14:paraId="58AC48D3" w14:textId="77777777" w:rsidTr="0033215E">
        <w:tc>
          <w:tcPr>
            <w:tcW w:w="900" w:type="dxa"/>
            <w:tcBorders>
              <w:top w:val="single" w:sz="2" w:space="0" w:color="auto"/>
              <w:left w:val="single" w:sz="2" w:space="0" w:color="auto"/>
              <w:bottom w:val="single" w:sz="2" w:space="0" w:color="auto"/>
              <w:right w:val="single" w:sz="2" w:space="0" w:color="auto"/>
            </w:tcBorders>
          </w:tcPr>
          <w:p w14:paraId="19E7E45A" w14:textId="77777777" w:rsidR="00133AC5" w:rsidRPr="00A559A0" w:rsidRDefault="00133AC5" w:rsidP="0033215E">
            <w:pPr>
              <w:jc w:val="center"/>
              <w:rPr>
                <w:rFonts w:eastAsia="Times New Roman" w:cs="Arial"/>
                <w:color w:val="0F0F0F"/>
                <w:sz w:val="18"/>
                <w:szCs w:val="24"/>
              </w:rPr>
            </w:pPr>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Pr>
          <w:p w14:paraId="703008BD" w14:textId="77777777" w:rsidR="00133AC5" w:rsidRPr="00A559A0" w:rsidRDefault="00133AC5" w:rsidP="0033215E">
            <w:pPr>
              <w:rPr>
                <w:rFonts w:eastAsia="Times New Roman" w:cs="Arial"/>
                <w:b/>
                <w:i/>
                <w:color w:val="0F0F0F"/>
                <w:sz w:val="18"/>
                <w:szCs w:val="24"/>
              </w:rPr>
            </w:pPr>
            <w:r w:rsidRPr="00A559A0">
              <w:rPr>
                <w:rFonts w:eastAsia="Times New Roman" w:cs="Arial"/>
                <w:b/>
                <w:i/>
                <w:color w:val="0F0F0F"/>
                <w:sz w:val="18"/>
                <w:szCs w:val="24"/>
              </w:rPr>
              <w:t>BillingPolicy</w:t>
            </w:r>
          </w:p>
        </w:tc>
        <w:tc>
          <w:tcPr>
            <w:tcW w:w="2160" w:type="dxa"/>
            <w:tcBorders>
              <w:top w:val="single" w:sz="2" w:space="0" w:color="auto"/>
              <w:left w:val="single" w:sz="2" w:space="0" w:color="auto"/>
              <w:bottom w:val="single" w:sz="2" w:space="0" w:color="auto"/>
              <w:right w:val="single" w:sz="2" w:space="0" w:color="auto"/>
            </w:tcBorders>
          </w:tcPr>
          <w:p w14:paraId="7DCC35C4" w14:textId="77777777" w:rsidR="00133AC5" w:rsidRPr="00A559A0" w:rsidRDefault="00133AC5" w:rsidP="0033215E">
            <w:pPr>
              <w:rPr>
                <w:rFonts w:eastAsia="Times New Roman" w:cs="Arial"/>
                <w:i/>
                <w:color w:val="0F0F0F"/>
                <w:sz w:val="18"/>
                <w:szCs w:val="24"/>
              </w:rPr>
            </w:pPr>
            <w:r w:rsidRPr="00A559A0">
              <w:rPr>
                <w:rFonts w:eastAsia="Times New Roman" w:cs="Arial"/>
                <w:i/>
                <w:color w:val="0F0F0F"/>
                <w:sz w:val="18"/>
                <w:szCs w:val="24"/>
              </w:rPr>
              <w:t>TravelBillingPolicyEnumeration</w:t>
            </w:r>
          </w:p>
        </w:tc>
        <w:tc>
          <w:tcPr>
            <w:tcW w:w="1080" w:type="dxa"/>
            <w:tcBorders>
              <w:top w:val="single" w:sz="2" w:space="0" w:color="auto"/>
              <w:left w:val="single" w:sz="2" w:space="0" w:color="auto"/>
              <w:bottom w:val="single" w:sz="2" w:space="0" w:color="auto"/>
              <w:right w:val="single" w:sz="2" w:space="0" w:color="auto"/>
            </w:tcBorders>
          </w:tcPr>
          <w:p w14:paraId="1E378AD4" w14:textId="77777777" w:rsidR="00133AC5" w:rsidRPr="00A559A0" w:rsidRDefault="00133AC5" w:rsidP="0033215E">
            <w:pPr>
              <w:jc w:val="center"/>
              <w:rPr>
                <w:rFonts w:eastAsia="Times New Roman" w:cs="Arial"/>
                <w:color w:val="0F0F0F"/>
                <w:sz w:val="18"/>
                <w:szCs w:val="24"/>
              </w:rPr>
            </w:pPr>
            <w:r w:rsidRPr="00A559A0">
              <w:rPr>
                <w:rFonts w:eastAsia="Times New Roman" w:cs="Arial"/>
                <w:color w:val="0F0F0F"/>
                <w:sz w:val="18"/>
                <w:szCs w:val="24"/>
              </w:rPr>
              <w:t>0:1</w:t>
            </w:r>
          </w:p>
        </w:tc>
        <w:tc>
          <w:tcPr>
            <w:tcW w:w="4140" w:type="dxa"/>
            <w:tcBorders>
              <w:top w:val="single" w:sz="2" w:space="0" w:color="auto"/>
              <w:left w:val="single" w:sz="2" w:space="0" w:color="auto"/>
              <w:bottom w:val="single" w:sz="2" w:space="0" w:color="auto"/>
              <w:right w:val="single" w:sz="2" w:space="0" w:color="auto"/>
            </w:tcBorders>
          </w:tcPr>
          <w:p w14:paraId="53D5ACC6" w14:textId="0AFB270E" w:rsidR="00133AC5" w:rsidRPr="00A559A0" w:rsidRDefault="00133AC5" w:rsidP="0033215E">
            <w:pPr>
              <w:rPr>
                <w:rFonts w:eastAsia="Times New Roman" w:cs="Arial"/>
                <w:color w:val="0F0F0F"/>
                <w:sz w:val="18"/>
                <w:szCs w:val="24"/>
              </w:rPr>
            </w:pPr>
            <w:r w:rsidRPr="00A559A0">
              <w:rPr>
                <w:rFonts w:eastAsia="Times New Roman" w:cs="Arial"/>
                <w:color w:val="0F0F0F"/>
                <w:sz w:val="18"/>
                <w:szCs w:val="24"/>
              </w:rPr>
              <w:t xml:space="preserve">Policy for billing frequency – See Allowed values below. </w:t>
            </w:r>
          </w:p>
          <w:p w14:paraId="475205E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billAsYouGo</w:t>
            </w:r>
            <w:r w:rsidRPr="00A559A0">
              <w:rPr>
                <w:rFonts w:eastAsia="Times New Roman" w:cs="Arial"/>
                <w:i/>
                <w:iCs/>
                <w:color w:val="0F0F0F"/>
                <w:sz w:val="18"/>
                <w:szCs w:val="24"/>
              </w:rPr>
              <w:tab/>
              <w:t>Bill for use immediately on incurring travel.</w:t>
            </w:r>
          </w:p>
          <w:p w14:paraId="30B8CD2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billOnThreshold</w:t>
            </w:r>
            <w:r w:rsidRPr="00A559A0">
              <w:rPr>
                <w:rFonts w:eastAsia="Times New Roman" w:cs="Arial"/>
                <w:i/>
                <w:iCs/>
                <w:color w:val="0F0F0F"/>
                <w:sz w:val="18"/>
                <w:szCs w:val="24"/>
              </w:rPr>
              <w:tab/>
              <w:t>Only raise bill when threshold is reached.</w:t>
            </w:r>
          </w:p>
          <w:p w14:paraId="3CA2218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billAtFareDayEnd</w:t>
            </w:r>
            <w:r w:rsidRPr="00A559A0">
              <w:rPr>
                <w:rFonts w:eastAsia="Times New Roman" w:cs="Arial"/>
                <w:i/>
                <w:iCs/>
                <w:color w:val="0F0F0F"/>
                <w:sz w:val="18"/>
                <w:szCs w:val="24"/>
              </w:rPr>
              <w:tab/>
              <w:t>Bill at end of every fare day.</w:t>
            </w:r>
          </w:p>
          <w:p w14:paraId="32ED679A"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24"/>
              </w:rPr>
            </w:pPr>
            <w:r w:rsidRPr="00A559A0">
              <w:rPr>
                <w:rFonts w:eastAsia="Times New Roman" w:cs="Arial"/>
                <w:i/>
                <w:iCs/>
                <w:color w:val="0F0F0F"/>
                <w:sz w:val="18"/>
                <w:szCs w:val="24"/>
              </w:rPr>
              <w:lastRenderedPageBreak/>
              <w:t>billAtPeriodEnd</w:t>
            </w:r>
            <w:r w:rsidRPr="00A559A0">
              <w:rPr>
                <w:rFonts w:eastAsia="Times New Roman" w:cs="Arial"/>
                <w:i/>
                <w:iCs/>
                <w:color w:val="0F0F0F"/>
                <w:sz w:val="18"/>
                <w:szCs w:val="24"/>
              </w:rPr>
              <w:tab/>
              <w:t>Bill at end of a specified period</w:t>
            </w:r>
            <w:r w:rsidRPr="00A559A0">
              <w:rPr>
                <w:rFonts w:eastAsia="Times New Roman" w:cs="Arial"/>
                <w:color w:val="0F0F0F"/>
                <w:sz w:val="18"/>
                <w:szCs w:val="24"/>
              </w:rPr>
              <w:t>.</w:t>
            </w:r>
          </w:p>
        </w:tc>
      </w:tr>
    </w:tbl>
    <w:p w14:paraId="6472A43C" w14:textId="77777777" w:rsidR="00133AC5" w:rsidRPr="00A559A0" w:rsidRDefault="00133AC5" w:rsidP="00133AC5">
      <w:pPr>
        <w:rPr>
          <w:rFonts w:eastAsia="Times New Roman" w:cs="Arial"/>
          <w:color w:val="0F0F0F"/>
          <w:szCs w:val="24"/>
        </w:rPr>
      </w:pPr>
    </w:p>
    <w:p w14:paraId="1D138CFB" w14:textId="77777777" w:rsidR="00133AC5" w:rsidRPr="00A559A0" w:rsidRDefault="00133AC5" w:rsidP="00133AC5"/>
    <w:p w14:paraId="12144457" w14:textId="481162F2" w:rsidR="00133AC5" w:rsidRPr="00A559A0" w:rsidRDefault="00133AC5" w:rsidP="00133AC5">
      <w:pPr>
        <w:pStyle w:val="a3"/>
        <w:tabs>
          <w:tab w:val="clear" w:pos="640"/>
          <w:tab w:val="clear" w:pos="720"/>
          <w:tab w:val="clear" w:pos="880"/>
        </w:tabs>
        <w:spacing w:before="240"/>
        <w:ind w:left="641" w:hanging="641"/>
        <w:jc w:val="both"/>
      </w:pPr>
      <w:bookmarkStart w:id="346" w:name="_Toc86936204"/>
      <w:r w:rsidRPr="00A559A0">
        <w:rPr>
          <w:rFonts w:cs="Arial"/>
        </w:rPr>
        <w:t xml:space="preserve">PenaltyPolicy – </w:t>
      </w:r>
      <w:r w:rsidR="00B9651A" w:rsidRPr="00A559A0">
        <w:rPr>
          <w:rFonts w:cs="Arial"/>
        </w:rPr>
        <w:t>Element</w:t>
      </w:r>
      <w:bookmarkEnd w:id="346"/>
    </w:p>
    <w:p w14:paraId="2E8E7833" w14:textId="77777777" w:rsidR="00133AC5" w:rsidRPr="00A559A0" w:rsidRDefault="00133AC5" w:rsidP="00133AC5">
      <w:pPr>
        <w:rPr>
          <w:rStyle w:val="FieldLabel"/>
          <w:rFonts w:eastAsia="Times New Roman" w:cs="Arial"/>
          <w:i w:val="0"/>
          <w:iCs w:val="0"/>
          <w:color w:val="0F0F0F"/>
          <w:szCs w:val="24"/>
        </w:rPr>
      </w:pPr>
      <w:r w:rsidRPr="00A559A0">
        <w:rPr>
          <w:rStyle w:val="FieldLabel"/>
          <w:rFonts w:eastAsia="Times New Roman" w:cs="Arial"/>
          <w:color w:val="0F0F0F"/>
          <w:szCs w:val="24"/>
        </w:rPr>
        <w:t>Policy regarding different aspects of penalty charges, for example repeated entry at the same station, no ticket etc.</w:t>
      </w:r>
    </w:p>
    <w:p w14:paraId="2AA61804" w14:textId="3A6CA6FA" w:rsidR="00133AC5" w:rsidRPr="00A559A0" w:rsidRDefault="00133AC5" w:rsidP="00133AC5">
      <w:pPr>
        <w:pStyle w:val="Tabletitle"/>
        <w:rPr>
          <w:rFonts w:cs="Arial"/>
        </w:rPr>
      </w:pPr>
      <w:r w:rsidRPr="00A559A0">
        <w:rPr>
          <w:rFonts w:cs="Arial"/>
        </w:rPr>
        <w:t xml:space="preserve">Table </w:t>
      </w:r>
      <w:r w:rsidRPr="00A559A0">
        <w:rPr>
          <w:rFonts w:cs="Arial"/>
        </w:rPr>
        <w:fldChar w:fldCharType="begin"/>
      </w:r>
      <w:r w:rsidRPr="00A559A0">
        <w:rPr>
          <w:rFonts w:cs="Arial"/>
        </w:rPr>
        <w:instrText xml:space="preserve"> SEQ Table \* ARABIC </w:instrText>
      </w:r>
      <w:r w:rsidRPr="00A559A0">
        <w:rPr>
          <w:rFonts w:cs="Arial"/>
        </w:rPr>
        <w:fldChar w:fldCharType="separate"/>
      </w:r>
      <w:r w:rsidR="008C7E3F">
        <w:rPr>
          <w:rFonts w:cs="Arial"/>
          <w:noProof/>
        </w:rPr>
        <w:t>34</w:t>
      </w:r>
      <w:r w:rsidRPr="00A559A0">
        <w:rPr>
          <w:rFonts w:cs="Arial"/>
        </w:rPr>
        <w:fldChar w:fldCharType="end"/>
      </w:r>
      <w:r w:rsidRPr="00A559A0">
        <w:rPr>
          <w:rFonts w:cs="Arial"/>
        </w:rPr>
        <w:t xml:space="preserve"> – PenaltyPolicy – Element</w:t>
      </w:r>
    </w:p>
    <w:tbl>
      <w:tblPr>
        <w:tblW w:w="9900" w:type="dxa"/>
        <w:tblInd w:w="60" w:type="dxa"/>
        <w:tblLayout w:type="fixed"/>
        <w:tblCellMar>
          <w:left w:w="60" w:type="dxa"/>
          <w:right w:w="60" w:type="dxa"/>
        </w:tblCellMar>
        <w:tblLook w:val="0000" w:firstRow="0" w:lastRow="0" w:firstColumn="0" w:lastColumn="0" w:noHBand="0" w:noVBand="0"/>
      </w:tblPr>
      <w:tblGrid>
        <w:gridCol w:w="900"/>
        <w:gridCol w:w="2014"/>
        <w:gridCol w:w="1985"/>
        <w:gridCol w:w="861"/>
        <w:gridCol w:w="4140"/>
      </w:tblGrid>
      <w:tr w:rsidR="00133AC5" w:rsidRPr="00A559A0" w14:paraId="3F62EE9B"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Pr>
          <w:p w14:paraId="40F422FA"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Classification</w:t>
            </w:r>
          </w:p>
        </w:tc>
        <w:tc>
          <w:tcPr>
            <w:tcW w:w="2014" w:type="dxa"/>
            <w:tcBorders>
              <w:top w:val="single" w:sz="2" w:space="0" w:color="auto"/>
              <w:left w:val="single" w:sz="2" w:space="0" w:color="auto"/>
              <w:bottom w:val="single" w:sz="2" w:space="0" w:color="auto"/>
              <w:right w:val="single" w:sz="2" w:space="0" w:color="auto"/>
            </w:tcBorders>
            <w:shd w:val="clear" w:color="auto" w:fill="E6E6E6"/>
          </w:tcPr>
          <w:p w14:paraId="70EE9C45"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Name</w:t>
            </w:r>
          </w:p>
        </w:tc>
        <w:tc>
          <w:tcPr>
            <w:tcW w:w="1985" w:type="dxa"/>
            <w:tcBorders>
              <w:top w:val="single" w:sz="2" w:space="0" w:color="auto"/>
              <w:left w:val="single" w:sz="2" w:space="0" w:color="auto"/>
              <w:bottom w:val="single" w:sz="2" w:space="0" w:color="auto"/>
              <w:right w:val="single" w:sz="2" w:space="0" w:color="auto"/>
            </w:tcBorders>
            <w:shd w:val="clear" w:color="auto" w:fill="E6E6E6"/>
          </w:tcPr>
          <w:p w14:paraId="0CEDFFE7"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Type</w:t>
            </w:r>
          </w:p>
        </w:tc>
        <w:tc>
          <w:tcPr>
            <w:tcW w:w="861" w:type="dxa"/>
            <w:tcBorders>
              <w:top w:val="single" w:sz="2" w:space="0" w:color="auto"/>
              <w:left w:val="single" w:sz="2" w:space="0" w:color="auto"/>
              <w:bottom w:val="single" w:sz="2" w:space="0" w:color="auto"/>
              <w:right w:val="single" w:sz="2" w:space="0" w:color="auto"/>
            </w:tcBorders>
            <w:shd w:val="clear" w:color="auto" w:fill="E6E6E6"/>
          </w:tcPr>
          <w:p w14:paraId="217EE5B6"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Cardinality</w:t>
            </w:r>
          </w:p>
        </w:tc>
        <w:tc>
          <w:tcPr>
            <w:tcW w:w="4140" w:type="dxa"/>
            <w:tcBorders>
              <w:top w:val="single" w:sz="2" w:space="0" w:color="auto"/>
              <w:left w:val="single" w:sz="2" w:space="0" w:color="auto"/>
              <w:bottom w:val="single" w:sz="2" w:space="0" w:color="auto"/>
              <w:right w:val="single" w:sz="2" w:space="0" w:color="auto"/>
            </w:tcBorders>
            <w:shd w:val="clear" w:color="auto" w:fill="E6E6E6"/>
          </w:tcPr>
          <w:p w14:paraId="1C3F31B7" w14:textId="77777777" w:rsidR="00133AC5" w:rsidRPr="00A559A0" w:rsidRDefault="00133AC5" w:rsidP="0033215E">
            <w:pPr>
              <w:jc w:val="center"/>
              <w:rPr>
                <w:rFonts w:eastAsia="Times New Roman" w:cs="Arial"/>
                <w:b/>
                <w:color w:val="0F0F0F"/>
                <w:sz w:val="18"/>
                <w:szCs w:val="18"/>
              </w:rPr>
            </w:pPr>
            <w:r w:rsidRPr="00A559A0">
              <w:rPr>
                <w:rFonts w:cs="Arial"/>
                <w:b/>
                <w:bCs/>
                <w:sz w:val="18"/>
                <w:szCs w:val="18"/>
              </w:rPr>
              <w:t>Description</w:t>
            </w:r>
          </w:p>
        </w:tc>
      </w:tr>
      <w:tr w:rsidR="00133AC5" w:rsidRPr="00A559A0" w14:paraId="28179F71"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Pr>
          <w:p w14:paraId="516881D4"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2014" w:type="dxa"/>
            <w:tcBorders>
              <w:top w:val="single" w:sz="2" w:space="0" w:color="auto"/>
              <w:left w:val="single" w:sz="2" w:space="0" w:color="auto"/>
              <w:bottom w:val="single" w:sz="2" w:space="0" w:color="auto"/>
              <w:right w:val="single" w:sz="2" w:space="0" w:color="auto"/>
            </w:tcBorders>
            <w:shd w:val="clear" w:color="auto" w:fill="FFFFFF"/>
          </w:tcPr>
          <w:p w14:paraId="314993D5"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1985" w:type="dxa"/>
            <w:tcBorders>
              <w:top w:val="single" w:sz="2" w:space="0" w:color="auto"/>
              <w:left w:val="single" w:sz="2" w:space="0" w:color="auto"/>
              <w:bottom w:val="single" w:sz="2" w:space="0" w:color="auto"/>
              <w:right w:val="single" w:sz="2" w:space="0" w:color="auto"/>
            </w:tcBorders>
            <w:shd w:val="clear" w:color="auto" w:fill="FFFFFF"/>
          </w:tcPr>
          <w:p w14:paraId="6EB928D8" w14:textId="77777777" w:rsidR="00133AC5" w:rsidRPr="00A559A0" w:rsidRDefault="00133AC5" w:rsidP="0033215E">
            <w:pPr>
              <w:rPr>
                <w:rFonts w:eastAsia="Times New Roman" w:cs="Arial"/>
                <w:i/>
                <w:color w:val="0F0F0F"/>
                <w:sz w:val="18"/>
                <w:szCs w:val="18"/>
                <w:u w:val="single"/>
              </w:rPr>
            </w:pPr>
            <w:r w:rsidRPr="00A559A0">
              <w:rPr>
                <w:rFonts w:eastAsia="Times New Roman" w:cs="Arial"/>
                <w:i/>
                <w:color w:val="0F0F0F"/>
                <w:sz w:val="18"/>
                <w:szCs w:val="18"/>
                <w:u w:val="single"/>
              </w:rPr>
              <w:t>UsageParameter</w:t>
            </w:r>
          </w:p>
        </w:tc>
        <w:tc>
          <w:tcPr>
            <w:tcW w:w="861" w:type="dxa"/>
            <w:tcBorders>
              <w:top w:val="single" w:sz="2" w:space="0" w:color="auto"/>
              <w:left w:val="single" w:sz="2" w:space="0" w:color="auto"/>
              <w:bottom w:val="single" w:sz="2" w:space="0" w:color="auto"/>
              <w:right w:val="single" w:sz="2" w:space="0" w:color="auto"/>
            </w:tcBorders>
            <w:shd w:val="clear" w:color="auto" w:fill="FFFFFF"/>
          </w:tcPr>
          <w:p w14:paraId="5060D7D6"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Pr>
          <w:p w14:paraId="2E44FFD7" w14:textId="2F8BD3B0"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 xml:space="preserve">PENALTY POLICY </w:t>
            </w:r>
            <w:r w:rsidR="00867E96" w:rsidRPr="00A559A0">
              <w:rPr>
                <w:rFonts w:eastAsia="Times New Roman" w:cs="Arial"/>
                <w:color w:val="0F0F0F"/>
                <w:sz w:val="18"/>
                <w:szCs w:val="18"/>
              </w:rPr>
              <w:t>hérite de</w:t>
            </w:r>
            <w:r w:rsidRPr="00A559A0">
              <w:rPr>
                <w:rFonts w:eastAsia="Times New Roman" w:cs="Arial"/>
                <w:color w:val="0F0F0F"/>
                <w:sz w:val="18"/>
                <w:szCs w:val="18"/>
              </w:rPr>
              <w:t xml:space="preserve"> USAGE PARAMETER.</w:t>
            </w:r>
          </w:p>
        </w:tc>
      </w:tr>
      <w:tr w:rsidR="00133AC5" w:rsidRPr="00A559A0" w14:paraId="369EE78D" w14:textId="77777777" w:rsidTr="0033215E">
        <w:tc>
          <w:tcPr>
            <w:tcW w:w="900" w:type="dxa"/>
            <w:tcBorders>
              <w:top w:val="single" w:sz="2" w:space="0" w:color="auto"/>
              <w:left w:val="single" w:sz="2" w:space="0" w:color="auto"/>
              <w:bottom w:val="single" w:sz="2" w:space="0" w:color="auto"/>
              <w:right w:val="single" w:sz="2" w:space="0" w:color="auto"/>
            </w:tcBorders>
          </w:tcPr>
          <w:p w14:paraId="2D4C7EB4"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«PK»</w:t>
            </w:r>
          </w:p>
        </w:tc>
        <w:tc>
          <w:tcPr>
            <w:tcW w:w="2014" w:type="dxa"/>
            <w:tcBorders>
              <w:top w:val="single" w:sz="2" w:space="0" w:color="auto"/>
              <w:left w:val="single" w:sz="2" w:space="0" w:color="auto"/>
              <w:bottom w:val="single" w:sz="2" w:space="0" w:color="auto"/>
              <w:right w:val="single" w:sz="2" w:space="0" w:color="auto"/>
            </w:tcBorders>
          </w:tcPr>
          <w:p w14:paraId="6AA59242"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id</w:t>
            </w:r>
          </w:p>
        </w:tc>
        <w:tc>
          <w:tcPr>
            <w:tcW w:w="1985" w:type="dxa"/>
            <w:tcBorders>
              <w:top w:val="single" w:sz="2" w:space="0" w:color="auto"/>
              <w:left w:val="single" w:sz="2" w:space="0" w:color="auto"/>
              <w:bottom w:val="single" w:sz="2" w:space="0" w:color="auto"/>
              <w:right w:val="single" w:sz="2" w:space="0" w:color="auto"/>
            </w:tcBorders>
          </w:tcPr>
          <w:p w14:paraId="6CE8EA21"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PenaltyPolicyIdType</w:t>
            </w:r>
          </w:p>
        </w:tc>
        <w:tc>
          <w:tcPr>
            <w:tcW w:w="861" w:type="dxa"/>
            <w:tcBorders>
              <w:top w:val="single" w:sz="2" w:space="0" w:color="auto"/>
              <w:left w:val="single" w:sz="2" w:space="0" w:color="auto"/>
              <w:bottom w:val="single" w:sz="2" w:space="0" w:color="auto"/>
              <w:right w:val="single" w:sz="2" w:space="0" w:color="auto"/>
            </w:tcBorders>
          </w:tcPr>
          <w:p w14:paraId="3E6AF35E"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1:1</w:t>
            </w:r>
          </w:p>
        </w:tc>
        <w:tc>
          <w:tcPr>
            <w:tcW w:w="4140" w:type="dxa"/>
            <w:tcBorders>
              <w:top w:val="single" w:sz="2" w:space="0" w:color="auto"/>
              <w:left w:val="single" w:sz="2" w:space="0" w:color="auto"/>
              <w:bottom w:val="single" w:sz="2" w:space="0" w:color="auto"/>
              <w:right w:val="single" w:sz="2" w:space="0" w:color="auto"/>
            </w:tcBorders>
          </w:tcPr>
          <w:p w14:paraId="28072EE6" w14:textId="6CBB4CA8" w:rsidR="00133AC5" w:rsidRPr="00A559A0" w:rsidRDefault="00867E96" w:rsidP="0033215E">
            <w:pPr>
              <w:rPr>
                <w:rFonts w:eastAsia="Times New Roman" w:cs="Arial"/>
                <w:color w:val="0F0F0F"/>
                <w:sz w:val="18"/>
                <w:szCs w:val="18"/>
              </w:rPr>
            </w:pPr>
            <w:r w:rsidRPr="00A559A0">
              <w:rPr>
                <w:rFonts w:eastAsia="Times New Roman" w:cs="Arial"/>
                <w:color w:val="0F0F0F"/>
                <w:sz w:val="18"/>
                <w:szCs w:val="18"/>
              </w:rPr>
              <w:t>Identifiant du</w:t>
            </w:r>
            <w:r w:rsidR="00133AC5" w:rsidRPr="00A559A0">
              <w:rPr>
                <w:rFonts w:eastAsia="Times New Roman" w:cs="Arial"/>
                <w:color w:val="0F0F0F"/>
                <w:sz w:val="18"/>
                <w:szCs w:val="18"/>
              </w:rPr>
              <w:t xml:space="preserve"> PENALTY POLICY.</w:t>
            </w:r>
          </w:p>
        </w:tc>
      </w:tr>
      <w:tr w:rsidR="00133AC5" w:rsidRPr="00A559A0" w14:paraId="6E1A546A" w14:textId="77777777" w:rsidTr="0033215E">
        <w:tc>
          <w:tcPr>
            <w:tcW w:w="900" w:type="dxa"/>
            <w:tcBorders>
              <w:top w:val="single" w:sz="2" w:space="0" w:color="auto"/>
              <w:left w:val="single" w:sz="2" w:space="0" w:color="auto"/>
              <w:bottom w:val="single" w:sz="2" w:space="0" w:color="auto"/>
              <w:right w:val="single" w:sz="2" w:space="0" w:color="auto"/>
            </w:tcBorders>
          </w:tcPr>
          <w:p w14:paraId="0925D655" w14:textId="77777777" w:rsidR="00133AC5" w:rsidRPr="00A559A0" w:rsidRDefault="00133AC5" w:rsidP="0033215E">
            <w:pPr>
              <w:jc w:val="center"/>
              <w:rPr>
                <w:rFonts w:eastAsia="Times New Roman" w:cs="Arial"/>
                <w:color w:val="0F0F0F"/>
                <w:sz w:val="18"/>
                <w:szCs w:val="18"/>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0B9C20A5" w14:textId="77777777" w:rsidR="00133AC5" w:rsidRPr="00A559A0" w:rsidRDefault="00133AC5" w:rsidP="0033215E">
            <w:pPr>
              <w:rPr>
                <w:rFonts w:eastAsia="Times New Roman" w:cs="Arial"/>
                <w:b/>
                <w:i/>
                <w:color w:val="0F0F0F"/>
                <w:sz w:val="18"/>
                <w:szCs w:val="18"/>
              </w:rPr>
            </w:pPr>
            <w:r w:rsidRPr="00A559A0">
              <w:rPr>
                <w:rFonts w:eastAsia="Times New Roman" w:cs="Arial"/>
                <w:b/>
                <w:i/>
                <w:color w:val="0F0F0F"/>
                <w:sz w:val="18"/>
                <w:szCs w:val="18"/>
              </w:rPr>
              <w:t>PenaltyPolicyType</w:t>
            </w:r>
          </w:p>
        </w:tc>
        <w:tc>
          <w:tcPr>
            <w:tcW w:w="1985" w:type="dxa"/>
            <w:tcBorders>
              <w:top w:val="single" w:sz="2" w:space="0" w:color="auto"/>
              <w:left w:val="single" w:sz="2" w:space="0" w:color="auto"/>
              <w:bottom w:val="single" w:sz="2" w:space="0" w:color="auto"/>
              <w:right w:val="single" w:sz="2" w:space="0" w:color="auto"/>
            </w:tcBorders>
          </w:tcPr>
          <w:p w14:paraId="7F9D2265"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PenaltyPolicyEnum</w:t>
            </w:r>
          </w:p>
        </w:tc>
        <w:tc>
          <w:tcPr>
            <w:tcW w:w="861" w:type="dxa"/>
            <w:tcBorders>
              <w:top w:val="single" w:sz="2" w:space="0" w:color="auto"/>
              <w:left w:val="single" w:sz="2" w:space="0" w:color="auto"/>
              <w:bottom w:val="single" w:sz="2" w:space="0" w:color="auto"/>
              <w:right w:val="single" w:sz="2" w:space="0" w:color="auto"/>
            </w:tcBorders>
          </w:tcPr>
          <w:p w14:paraId="4A3D6F55"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31E4E66C" w14:textId="1319DBBC" w:rsidR="00133AC5" w:rsidRPr="00A559A0" w:rsidRDefault="00B8605B" w:rsidP="0033215E">
            <w:pPr>
              <w:rPr>
                <w:rFonts w:eastAsia="Times New Roman" w:cs="Arial"/>
                <w:color w:val="0F0F0F"/>
                <w:sz w:val="18"/>
                <w:szCs w:val="18"/>
              </w:rPr>
            </w:pPr>
            <w:r w:rsidRPr="00A559A0">
              <w:rPr>
                <w:rFonts w:eastAsia="Times New Roman" w:cs="Arial"/>
                <w:color w:val="0F0F0F"/>
                <w:sz w:val="18"/>
                <w:szCs w:val="18"/>
              </w:rPr>
              <w:t>Classification du</w:t>
            </w:r>
            <w:r w:rsidR="00133AC5" w:rsidRPr="00A559A0">
              <w:rPr>
                <w:rFonts w:eastAsia="Times New Roman" w:cs="Arial"/>
                <w:color w:val="0F0F0F"/>
                <w:sz w:val="18"/>
                <w:szCs w:val="18"/>
              </w:rPr>
              <w:t xml:space="preserve"> Penalty Policy. See below.</w:t>
            </w:r>
          </w:p>
          <w:p w14:paraId="35688F3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noTicket</w:t>
            </w:r>
            <w:r w:rsidRPr="00A559A0">
              <w:rPr>
                <w:rFonts w:eastAsia="Times New Roman" w:cs="Arial"/>
                <w:i/>
                <w:iCs/>
                <w:color w:val="0F0F0F"/>
                <w:sz w:val="18"/>
                <w:szCs w:val="24"/>
              </w:rPr>
              <w:tab/>
              <w:t>Penalty is for having no ticket.</w:t>
            </w:r>
          </w:p>
          <w:p w14:paraId="074AB32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noCheckIn</w:t>
            </w:r>
            <w:r w:rsidRPr="00A559A0">
              <w:rPr>
                <w:rFonts w:eastAsia="Times New Roman" w:cs="Arial"/>
                <w:i/>
                <w:iCs/>
                <w:color w:val="0F0F0F"/>
                <w:sz w:val="18"/>
                <w:szCs w:val="24"/>
              </w:rPr>
              <w:tab/>
              <w:t>Penalty is incurred if failed to check in</w:t>
            </w:r>
          </w:p>
          <w:p w14:paraId="57C7C345"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noCheckOut</w:t>
            </w:r>
            <w:r w:rsidRPr="00A559A0">
              <w:rPr>
                <w:rFonts w:eastAsia="Times New Roman" w:cs="Arial"/>
                <w:i/>
                <w:iCs/>
                <w:color w:val="0F0F0F"/>
                <w:sz w:val="18"/>
                <w:szCs w:val="24"/>
              </w:rPr>
              <w:tab/>
              <w:t>Penalty is incurred if checked in and failed to check out.</w:t>
            </w:r>
          </w:p>
          <w:p w14:paraId="259B21AF"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noValidation</w:t>
            </w:r>
            <w:r w:rsidRPr="00A559A0">
              <w:rPr>
                <w:rFonts w:eastAsia="Times New Roman" w:cs="Arial"/>
                <w:i/>
                <w:iCs/>
                <w:color w:val="0F0F0F"/>
                <w:sz w:val="18"/>
                <w:szCs w:val="24"/>
              </w:rPr>
              <w:tab/>
              <w:t>Penalty is incurred if have valid ticket but failed to validate it.</w:t>
            </w:r>
          </w:p>
          <w:p w14:paraId="4B67F477"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 type of penalty.</w:t>
            </w:r>
          </w:p>
        </w:tc>
      </w:tr>
      <w:tr w:rsidR="00133AC5" w:rsidRPr="00A559A0" w14:paraId="0E7824C0" w14:textId="77777777" w:rsidTr="0033215E">
        <w:tc>
          <w:tcPr>
            <w:tcW w:w="900" w:type="dxa"/>
            <w:tcBorders>
              <w:top w:val="single" w:sz="2" w:space="0" w:color="auto"/>
              <w:left w:val="single" w:sz="2" w:space="0" w:color="auto"/>
              <w:bottom w:val="single" w:sz="2" w:space="0" w:color="auto"/>
              <w:right w:val="single" w:sz="2" w:space="0" w:color="auto"/>
            </w:tcBorders>
          </w:tcPr>
          <w:p w14:paraId="032568E3" w14:textId="77777777" w:rsidR="00133AC5" w:rsidRPr="00A559A0" w:rsidRDefault="00133AC5" w:rsidP="0033215E">
            <w:pPr>
              <w:jc w:val="center"/>
              <w:rPr>
                <w:rFonts w:eastAsia="Times New Roman" w:cs="Arial"/>
                <w:color w:val="0F0F0F"/>
                <w:sz w:val="18"/>
                <w:szCs w:val="18"/>
              </w:rPr>
            </w:pPr>
            <w:r w:rsidRPr="00A559A0">
              <w:rPr>
                <w:rFonts w:eastAsia="Times New Roman"/>
                <w:color w:val="0F0F0F"/>
                <w:sz w:val="18"/>
                <w:szCs w:val="18"/>
              </w:rPr>
              <w:t>«enum»</w:t>
            </w:r>
          </w:p>
        </w:tc>
        <w:tc>
          <w:tcPr>
            <w:tcW w:w="2014" w:type="dxa"/>
            <w:tcBorders>
              <w:top w:val="single" w:sz="2" w:space="0" w:color="auto"/>
              <w:left w:val="single" w:sz="2" w:space="0" w:color="auto"/>
              <w:bottom w:val="single" w:sz="2" w:space="0" w:color="auto"/>
              <w:right w:val="single" w:sz="2" w:space="0" w:color="auto"/>
            </w:tcBorders>
          </w:tcPr>
          <w:p w14:paraId="4D35820A" w14:textId="77777777" w:rsidR="00133AC5" w:rsidRPr="00A559A0" w:rsidRDefault="00133AC5" w:rsidP="0033215E">
            <w:pPr>
              <w:rPr>
                <w:rFonts w:eastAsia="Times New Roman" w:cs="Arial"/>
                <w:color w:val="0F0F0F"/>
                <w:sz w:val="18"/>
                <w:szCs w:val="18"/>
              </w:rPr>
            </w:pPr>
            <w:r w:rsidRPr="00A559A0">
              <w:rPr>
                <w:rFonts w:eastAsia="Times New Roman" w:cs="Arial"/>
                <w:b/>
                <w:i/>
                <w:color w:val="0F0F0F"/>
                <w:sz w:val="18"/>
                <w:szCs w:val="18"/>
              </w:rPr>
              <w:t>SameStationEntryPolicy</w:t>
            </w:r>
          </w:p>
        </w:tc>
        <w:tc>
          <w:tcPr>
            <w:tcW w:w="1985" w:type="dxa"/>
            <w:tcBorders>
              <w:top w:val="single" w:sz="2" w:space="0" w:color="auto"/>
              <w:left w:val="single" w:sz="2" w:space="0" w:color="auto"/>
              <w:bottom w:val="single" w:sz="2" w:space="0" w:color="auto"/>
              <w:right w:val="single" w:sz="2" w:space="0" w:color="auto"/>
            </w:tcBorders>
          </w:tcPr>
          <w:p w14:paraId="18CA8E9B" w14:textId="77777777" w:rsidR="00133AC5" w:rsidRPr="00A559A0" w:rsidRDefault="00133AC5" w:rsidP="0033215E">
            <w:pPr>
              <w:rPr>
                <w:rFonts w:eastAsia="Times New Roman" w:cs="Arial"/>
                <w:color w:val="0F0F0F"/>
                <w:sz w:val="18"/>
                <w:szCs w:val="18"/>
              </w:rPr>
            </w:pPr>
            <w:r w:rsidRPr="00A559A0">
              <w:rPr>
                <w:rFonts w:eastAsia="Times New Roman" w:cs="Arial"/>
                <w:i/>
                <w:color w:val="0F0F0F"/>
                <w:sz w:val="18"/>
                <w:szCs w:val="18"/>
              </w:rPr>
              <w:t>SameStationEntryPolicyEnum</w:t>
            </w:r>
          </w:p>
        </w:tc>
        <w:tc>
          <w:tcPr>
            <w:tcW w:w="861" w:type="dxa"/>
            <w:tcBorders>
              <w:top w:val="single" w:sz="2" w:space="0" w:color="auto"/>
              <w:left w:val="single" w:sz="2" w:space="0" w:color="auto"/>
              <w:bottom w:val="single" w:sz="2" w:space="0" w:color="auto"/>
              <w:right w:val="single" w:sz="2" w:space="0" w:color="auto"/>
            </w:tcBorders>
          </w:tcPr>
          <w:p w14:paraId="2DCD9A0A"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439B4148" w14:textId="77777777" w:rsidR="00133AC5" w:rsidRPr="00A559A0" w:rsidRDefault="00133AC5" w:rsidP="0033215E">
            <w:pPr>
              <w:rPr>
                <w:rFonts w:eastAsia="Times New Roman" w:cs="Arial"/>
                <w:color w:val="0F0F0F"/>
                <w:sz w:val="18"/>
                <w:szCs w:val="18"/>
              </w:rPr>
            </w:pPr>
            <w:r w:rsidRPr="00A559A0">
              <w:rPr>
                <w:rFonts w:eastAsia="Times New Roman" w:cs="Arial"/>
                <w:color w:val="0F0F0F"/>
                <w:sz w:val="18"/>
                <w:szCs w:val="18"/>
              </w:rPr>
              <w:t>Policy for allowing re-entry at the same station within a certain time. See below.</w:t>
            </w:r>
          </w:p>
          <w:p w14:paraId="36244438"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blocked</w:t>
            </w:r>
            <w:r w:rsidRPr="00A559A0">
              <w:rPr>
                <w:rFonts w:eastAsia="Times New Roman" w:cs="Arial"/>
                <w:i/>
                <w:iCs/>
                <w:color w:val="0F0F0F"/>
                <w:sz w:val="18"/>
                <w:szCs w:val="24"/>
              </w:rPr>
              <w:tab/>
              <w:t>Re-entry not allowed.</w:t>
            </w:r>
          </w:p>
          <w:p w14:paraId="2859E2C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newFare</w:t>
            </w:r>
            <w:r w:rsidRPr="00A559A0">
              <w:rPr>
                <w:rFonts w:eastAsia="Times New Roman" w:cs="Arial"/>
                <w:i/>
                <w:iCs/>
                <w:color w:val="0F0F0F"/>
                <w:sz w:val="18"/>
                <w:szCs w:val="24"/>
              </w:rPr>
              <w:tab/>
              <w:t>Re-entry allowed and new fare charged.</w:t>
            </w:r>
          </w:p>
          <w:p w14:paraId="1B5CA164"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maximumFare</w:t>
            </w:r>
            <w:r w:rsidRPr="00A559A0">
              <w:rPr>
                <w:rFonts w:eastAsia="Times New Roman" w:cs="Arial"/>
                <w:i/>
                <w:iCs/>
                <w:color w:val="0F0F0F"/>
                <w:sz w:val="18"/>
                <w:szCs w:val="24"/>
              </w:rPr>
              <w:tab/>
              <w:t>Charge maximum fare to complete previous journey and start new journey.</w:t>
            </w:r>
          </w:p>
          <w:p w14:paraId="4BA8314D" w14:textId="77777777" w:rsidR="00133AC5" w:rsidRPr="00A559A0" w:rsidRDefault="00133AC5" w:rsidP="00336C13">
            <w:pPr>
              <w:pStyle w:val="Paragraphedeliste"/>
              <w:numPr>
                <w:ilvl w:val="0"/>
                <w:numId w:val="24"/>
              </w:numPr>
              <w:spacing w:before="60" w:after="0" w:line="210" w:lineRule="atLeast"/>
              <w:rPr>
                <w:rFonts w:eastAsia="Times New Roman" w:cs="Arial"/>
                <w:color w:val="0F0F0F"/>
                <w:sz w:val="18"/>
                <w:szCs w:val="18"/>
              </w:rPr>
            </w:pPr>
            <w:r w:rsidRPr="00A559A0">
              <w:rPr>
                <w:rFonts w:eastAsia="Times New Roman" w:cs="Arial"/>
                <w:i/>
                <w:iCs/>
                <w:color w:val="0F0F0F"/>
                <w:sz w:val="18"/>
                <w:szCs w:val="24"/>
              </w:rPr>
              <w:t>allowed</w:t>
            </w:r>
            <w:r w:rsidRPr="00A559A0">
              <w:rPr>
                <w:rFonts w:eastAsia="Times New Roman" w:cs="Arial"/>
                <w:i/>
                <w:iCs/>
                <w:color w:val="0F0F0F"/>
                <w:sz w:val="18"/>
                <w:szCs w:val="24"/>
              </w:rPr>
              <w:tab/>
              <w:t>Can re-enter without penalty and resume journey.</w:t>
            </w:r>
          </w:p>
        </w:tc>
      </w:tr>
      <w:tr w:rsidR="00133AC5" w:rsidRPr="00A559A0" w14:paraId="7141B36E" w14:textId="77777777" w:rsidTr="0033215E">
        <w:tc>
          <w:tcPr>
            <w:tcW w:w="900" w:type="dxa"/>
            <w:tcBorders>
              <w:top w:val="single" w:sz="2" w:space="0" w:color="auto"/>
              <w:left w:val="single" w:sz="2" w:space="0" w:color="auto"/>
              <w:bottom w:val="single" w:sz="2" w:space="0" w:color="auto"/>
              <w:right w:val="single" w:sz="2" w:space="0" w:color="auto"/>
            </w:tcBorders>
          </w:tcPr>
          <w:p w14:paraId="3226A20F" w14:textId="77777777" w:rsidR="00133AC5" w:rsidRPr="00A559A0" w:rsidRDefault="00133AC5" w:rsidP="0033215E">
            <w:pPr>
              <w:rPr>
                <w:rFonts w:eastAsia="Times New Roman"/>
                <w:color w:val="0F0F0F"/>
                <w:sz w:val="18"/>
                <w:szCs w:val="18"/>
              </w:rPr>
            </w:pPr>
          </w:p>
        </w:tc>
        <w:tc>
          <w:tcPr>
            <w:tcW w:w="2014" w:type="dxa"/>
            <w:tcBorders>
              <w:top w:val="single" w:sz="2" w:space="0" w:color="auto"/>
              <w:left w:val="single" w:sz="2" w:space="0" w:color="auto"/>
              <w:bottom w:val="single" w:sz="2" w:space="0" w:color="auto"/>
              <w:right w:val="single" w:sz="2" w:space="0" w:color="auto"/>
            </w:tcBorders>
          </w:tcPr>
          <w:p w14:paraId="0F23D7CB" w14:textId="77777777" w:rsidR="00133AC5" w:rsidRPr="00A559A0" w:rsidRDefault="00133AC5" w:rsidP="0033215E">
            <w:pPr>
              <w:rPr>
                <w:rFonts w:eastAsia="Times New Roman"/>
                <w:b/>
                <w:i/>
                <w:color w:val="0F0F0F"/>
                <w:sz w:val="18"/>
                <w:szCs w:val="18"/>
              </w:rPr>
            </w:pPr>
            <w:r w:rsidRPr="00A559A0">
              <w:rPr>
                <w:rFonts w:eastAsia="Times New Roman"/>
                <w:b/>
                <w:i/>
                <w:color w:val="0F0F0F"/>
                <w:sz w:val="18"/>
                <w:szCs w:val="18"/>
              </w:rPr>
              <w:t>MinimumTimeBeforeRentry</w:t>
            </w:r>
          </w:p>
        </w:tc>
        <w:tc>
          <w:tcPr>
            <w:tcW w:w="1985" w:type="dxa"/>
            <w:tcBorders>
              <w:top w:val="single" w:sz="2" w:space="0" w:color="auto"/>
              <w:left w:val="single" w:sz="2" w:space="0" w:color="auto"/>
              <w:bottom w:val="single" w:sz="2" w:space="0" w:color="auto"/>
              <w:right w:val="single" w:sz="2" w:space="0" w:color="auto"/>
            </w:tcBorders>
          </w:tcPr>
          <w:p w14:paraId="6D1A3F04" w14:textId="77777777" w:rsidR="00133AC5" w:rsidRPr="00A559A0" w:rsidRDefault="00133AC5" w:rsidP="0033215E">
            <w:pPr>
              <w:rPr>
                <w:rFonts w:eastAsia="Times New Roman"/>
                <w:i/>
                <w:color w:val="0F0F0F"/>
                <w:sz w:val="18"/>
                <w:szCs w:val="18"/>
              </w:rPr>
            </w:pPr>
            <w:r w:rsidRPr="00A559A0">
              <w:rPr>
                <w:rFonts w:eastAsia="Times New Roman"/>
                <w:i/>
                <w:color w:val="0F0F0F"/>
                <w:sz w:val="18"/>
                <w:szCs w:val="18"/>
              </w:rPr>
              <w:t>xsd:duration</w:t>
            </w:r>
          </w:p>
        </w:tc>
        <w:tc>
          <w:tcPr>
            <w:tcW w:w="861" w:type="dxa"/>
            <w:tcBorders>
              <w:top w:val="single" w:sz="2" w:space="0" w:color="auto"/>
              <w:left w:val="single" w:sz="2" w:space="0" w:color="auto"/>
              <w:bottom w:val="single" w:sz="2" w:space="0" w:color="auto"/>
              <w:right w:val="single" w:sz="2" w:space="0" w:color="auto"/>
            </w:tcBorders>
          </w:tcPr>
          <w:p w14:paraId="22F0661B" w14:textId="77777777" w:rsidR="00133AC5" w:rsidRPr="00A559A0" w:rsidRDefault="00133AC5" w:rsidP="0033215E">
            <w:pPr>
              <w:jc w:val="center"/>
              <w:rPr>
                <w:rFonts w:eastAsia="Times New Roman"/>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B89D1C7" w14:textId="77777777" w:rsidR="00133AC5" w:rsidRPr="00A559A0" w:rsidRDefault="00133AC5" w:rsidP="0033215E">
            <w:pPr>
              <w:rPr>
                <w:rFonts w:eastAsia="Times New Roman"/>
                <w:color w:val="0F0F0F"/>
                <w:sz w:val="18"/>
                <w:szCs w:val="18"/>
              </w:rPr>
            </w:pPr>
            <w:r w:rsidRPr="00A559A0">
              <w:rPr>
                <w:rFonts w:eastAsia="Times New Roman"/>
                <w:color w:val="0F0F0F"/>
                <w:sz w:val="18"/>
                <w:szCs w:val="18"/>
              </w:rPr>
              <w:t>Minimum time before can re-enter at the same station before incurring penalty.</w:t>
            </w:r>
          </w:p>
        </w:tc>
      </w:tr>
      <w:tr w:rsidR="00133AC5" w:rsidRPr="00A559A0" w14:paraId="6F4C790C" w14:textId="77777777" w:rsidTr="0033215E">
        <w:tc>
          <w:tcPr>
            <w:tcW w:w="900" w:type="dxa"/>
            <w:tcBorders>
              <w:top w:val="single" w:sz="2" w:space="0" w:color="auto"/>
              <w:left w:val="single" w:sz="2" w:space="0" w:color="auto"/>
              <w:bottom w:val="single" w:sz="2" w:space="0" w:color="auto"/>
              <w:right w:val="single" w:sz="2" w:space="0" w:color="auto"/>
            </w:tcBorders>
          </w:tcPr>
          <w:p w14:paraId="008D71C9" w14:textId="77777777" w:rsidR="00133AC5" w:rsidRPr="00A559A0" w:rsidRDefault="00133AC5" w:rsidP="0033215E">
            <w:pPr>
              <w:rPr>
                <w:rFonts w:eastAsia="Times New Roman"/>
                <w:color w:val="0F0F0F"/>
                <w:sz w:val="18"/>
                <w:szCs w:val="18"/>
              </w:rPr>
            </w:pPr>
          </w:p>
        </w:tc>
        <w:tc>
          <w:tcPr>
            <w:tcW w:w="2014" w:type="dxa"/>
            <w:tcBorders>
              <w:top w:val="single" w:sz="2" w:space="0" w:color="auto"/>
              <w:left w:val="single" w:sz="2" w:space="0" w:color="auto"/>
              <w:bottom w:val="single" w:sz="2" w:space="0" w:color="auto"/>
              <w:right w:val="single" w:sz="2" w:space="0" w:color="auto"/>
            </w:tcBorders>
          </w:tcPr>
          <w:p w14:paraId="4D52D202" w14:textId="77777777" w:rsidR="00133AC5" w:rsidRPr="00A559A0" w:rsidRDefault="00133AC5" w:rsidP="0033215E">
            <w:pPr>
              <w:rPr>
                <w:rFonts w:eastAsia="Times New Roman"/>
                <w:b/>
                <w:i/>
                <w:color w:val="0F0F0F"/>
                <w:sz w:val="18"/>
                <w:szCs w:val="18"/>
              </w:rPr>
            </w:pPr>
            <w:r w:rsidRPr="00A559A0">
              <w:rPr>
                <w:rFonts w:eastAsia="Times New Roman"/>
                <w:b/>
                <w:i/>
                <w:color w:val="0F0F0F"/>
                <w:sz w:val="18"/>
                <w:szCs w:val="18"/>
              </w:rPr>
              <w:t>MaximumNumberOfFailToCheckOutEvents</w:t>
            </w:r>
          </w:p>
        </w:tc>
        <w:tc>
          <w:tcPr>
            <w:tcW w:w="1985" w:type="dxa"/>
            <w:tcBorders>
              <w:top w:val="single" w:sz="2" w:space="0" w:color="auto"/>
              <w:left w:val="single" w:sz="2" w:space="0" w:color="auto"/>
              <w:bottom w:val="single" w:sz="2" w:space="0" w:color="auto"/>
              <w:right w:val="single" w:sz="2" w:space="0" w:color="auto"/>
            </w:tcBorders>
          </w:tcPr>
          <w:p w14:paraId="7D4F7416" w14:textId="77777777" w:rsidR="00133AC5" w:rsidRPr="00A559A0" w:rsidRDefault="00133AC5" w:rsidP="0033215E">
            <w:pPr>
              <w:rPr>
                <w:rFonts w:eastAsia="Times New Roman"/>
                <w:i/>
                <w:color w:val="0F0F0F"/>
                <w:sz w:val="18"/>
                <w:szCs w:val="18"/>
              </w:rPr>
            </w:pPr>
            <w:r w:rsidRPr="00A559A0">
              <w:rPr>
                <w:rFonts w:eastAsia="Times New Roman"/>
                <w:i/>
                <w:color w:val="0F0F0F"/>
                <w:sz w:val="18"/>
                <w:szCs w:val="18"/>
              </w:rPr>
              <w:t>xsd:duration</w:t>
            </w:r>
          </w:p>
        </w:tc>
        <w:tc>
          <w:tcPr>
            <w:tcW w:w="861" w:type="dxa"/>
            <w:tcBorders>
              <w:top w:val="single" w:sz="2" w:space="0" w:color="auto"/>
              <w:left w:val="single" w:sz="2" w:space="0" w:color="auto"/>
              <w:bottom w:val="single" w:sz="2" w:space="0" w:color="auto"/>
              <w:right w:val="single" w:sz="2" w:space="0" w:color="auto"/>
            </w:tcBorders>
          </w:tcPr>
          <w:p w14:paraId="6C2561BB" w14:textId="77777777" w:rsidR="00133AC5" w:rsidRPr="00A559A0" w:rsidRDefault="00133AC5" w:rsidP="0033215E">
            <w:pPr>
              <w:jc w:val="center"/>
              <w:rPr>
                <w:rFonts w:eastAsia="Times New Roman" w:cs="Arial"/>
                <w:color w:val="0F0F0F"/>
                <w:sz w:val="18"/>
                <w:szCs w:val="18"/>
              </w:rPr>
            </w:pPr>
            <w:r w:rsidRPr="00A559A0">
              <w:rPr>
                <w:rFonts w:eastAsia="Times New Roman" w:cs="Arial"/>
                <w:color w:val="0F0F0F"/>
                <w:sz w:val="18"/>
                <w:szCs w:val="18"/>
              </w:rPr>
              <w:t>0:1</w:t>
            </w:r>
          </w:p>
        </w:tc>
        <w:tc>
          <w:tcPr>
            <w:tcW w:w="4140" w:type="dxa"/>
            <w:tcBorders>
              <w:top w:val="single" w:sz="2" w:space="0" w:color="auto"/>
              <w:left w:val="single" w:sz="2" w:space="0" w:color="auto"/>
              <w:bottom w:val="single" w:sz="2" w:space="0" w:color="auto"/>
              <w:right w:val="single" w:sz="2" w:space="0" w:color="auto"/>
            </w:tcBorders>
          </w:tcPr>
          <w:p w14:paraId="712338F1" w14:textId="6016087E" w:rsidR="00133AC5" w:rsidRPr="00A559A0" w:rsidRDefault="00133AC5" w:rsidP="0033215E">
            <w:pPr>
              <w:rPr>
                <w:rFonts w:eastAsia="Times New Roman"/>
                <w:color w:val="0F0F0F"/>
                <w:sz w:val="18"/>
                <w:szCs w:val="18"/>
              </w:rPr>
            </w:pPr>
            <w:r w:rsidRPr="00A559A0">
              <w:rPr>
                <w:rFonts w:eastAsia="Times New Roman"/>
                <w:color w:val="0F0F0F"/>
                <w:sz w:val="18"/>
                <w:szCs w:val="18"/>
              </w:rPr>
              <w:t xml:space="preserve">Limit on the number of fail-to-checkout events allowed before suspension. </w:t>
            </w:r>
          </w:p>
        </w:tc>
      </w:tr>
    </w:tbl>
    <w:p w14:paraId="63CCB92B" w14:textId="77777777" w:rsidR="00133AC5" w:rsidRPr="00A559A0" w:rsidRDefault="00133AC5" w:rsidP="00133AC5">
      <w:pPr>
        <w:rPr>
          <w:rFonts w:eastAsia="Times New Roman"/>
          <w:color w:val="0F0F0F"/>
          <w:sz w:val="16"/>
          <w:szCs w:val="16"/>
        </w:rPr>
      </w:pPr>
    </w:p>
    <w:p w14:paraId="3FE8918B" w14:textId="5E0DA804" w:rsidR="00133AC5" w:rsidRPr="00A559A0" w:rsidRDefault="00133AC5" w:rsidP="00133AC5">
      <w:pPr>
        <w:pStyle w:val="a3"/>
        <w:tabs>
          <w:tab w:val="clear" w:pos="640"/>
          <w:tab w:val="clear" w:pos="720"/>
          <w:tab w:val="clear" w:pos="880"/>
        </w:tabs>
        <w:spacing w:before="240"/>
        <w:ind w:left="641" w:hanging="641"/>
        <w:jc w:val="both"/>
      </w:pPr>
      <w:bookmarkStart w:id="347" w:name="_Toc86936205"/>
      <w:bookmarkEnd w:id="344"/>
      <w:r w:rsidRPr="00A559A0">
        <w:rPr>
          <w:rFonts w:cs="Arial"/>
        </w:rPr>
        <w:t xml:space="preserve">Subscribing – </w:t>
      </w:r>
      <w:r w:rsidR="00B9651A" w:rsidRPr="00A559A0">
        <w:rPr>
          <w:rFonts w:cs="Arial"/>
        </w:rPr>
        <w:t>Element</w:t>
      </w:r>
      <w:bookmarkEnd w:id="347"/>
    </w:p>
    <w:p w14:paraId="5824630D" w14:textId="77777777" w:rsidR="00133AC5" w:rsidRPr="00A559A0" w:rsidRDefault="00133AC5" w:rsidP="00133AC5">
      <w:r w:rsidRPr="00A559A0">
        <w:t>Parameters governing subscription to a product allowing payment at regular intervals.</w:t>
      </w:r>
      <w:bookmarkStart w:id="348" w:name="BKM_C22E36A3_B463_4AF5_AAD5_45064AE3137B"/>
    </w:p>
    <w:tbl>
      <w:tblPr>
        <w:tblW w:w="9900" w:type="dxa"/>
        <w:tblInd w:w="60" w:type="dxa"/>
        <w:tblLayout w:type="fixed"/>
        <w:tblCellMar>
          <w:left w:w="60" w:type="dxa"/>
          <w:right w:w="60" w:type="dxa"/>
        </w:tblCellMar>
        <w:tblLook w:val="0000" w:firstRow="0" w:lastRow="0" w:firstColumn="0" w:lastColumn="0" w:noHBand="0" w:noVBand="0"/>
      </w:tblPr>
      <w:tblGrid>
        <w:gridCol w:w="900"/>
        <w:gridCol w:w="1620"/>
        <w:gridCol w:w="2520"/>
        <w:gridCol w:w="720"/>
        <w:gridCol w:w="4140"/>
      </w:tblGrid>
      <w:tr w:rsidR="00133AC5" w:rsidRPr="00A559A0" w14:paraId="529D238D" w14:textId="77777777" w:rsidTr="0033215E">
        <w:trPr>
          <w:trHeight w:val="413"/>
        </w:trPr>
        <w:tc>
          <w:tcPr>
            <w:tcW w:w="90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06F8D699"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Classification</w:t>
            </w:r>
          </w:p>
        </w:tc>
        <w:tc>
          <w:tcPr>
            <w:tcW w:w="162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134D5C23"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Name</w:t>
            </w:r>
          </w:p>
        </w:tc>
        <w:tc>
          <w:tcPr>
            <w:tcW w:w="252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19D4792B"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Type</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073920EB"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 xml:space="preserve">Cardinality </w:t>
            </w:r>
          </w:p>
        </w:tc>
        <w:tc>
          <w:tcPr>
            <w:tcW w:w="4140" w:type="dxa"/>
            <w:tcBorders>
              <w:top w:val="single" w:sz="2" w:space="0" w:color="auto"/>
              <w:left w:val="single" w:sz="2" w:space="0" w:color="auto"/>
              <w:bottom w:val="single" w:sz="2" w:space="0" w:color="auto"/>
              <w:right w:val="single" w:sz="2" w:space="0" w:color="auto"/>
            </w:tcBorders>
            <w:shd w:val="clear" w:color="auto" w:fill="E6E6E6"/>
            <w:tcMar>
              <w:top w:w="60" w:type="dxa"/>
              <w:left w:w="60" w:type="dxa"/>
              <w:bottom w:w="0" w:type="dxa"/>
              <w:right w:w="60" w:type="dxa"/>
            </w:tcMar>
          </w:tcPr>
          <w:p w14:paraId="35B096FC" w14:textId="77777777" w:rsidR="00133AC5" w:rsidRPr="00A559A0" w:rsidRDefault="00133AC5" w:rsidP="0033215E">
            <w:pPr>
              <w:jc w:val="center"/>
              <w:rPr>
                <w:rFonts w:eastAsia="Times New Roman"/>
                <w:b/>
                <w:color w:val="0F0F0F"/>
                <w:sz w:val="18"/>
              </w:rPr>
            </w:pPr>
            <w:r w:rsidRPr="00A559A0">
              <w:rPr>
                <w:rFonts w:eastAsia="Times New Roman"/>
                <w:b/>
                <w:color w:val="0F0F0F"/>
                <w:sz w:val="18"/>
              </w:rPr>
              <w:t>Description</w:t>
            </w:r>
          </w:p>
        </w:tc>
      </w:tr>
      <w:tr w:rsidR="00133AC5" w:rsidRPr="00A559A0" w14:paraId="73BB0E73" w14:textId="77777777" w:rsidTr="0033215E">
        <w:trPr>
          <w:trHeight w:val="263"/>
        </w:trPr>
        <w:tc>
          <w:tcPr>
            <w:tcW w:w="90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7169C88A" w14:textId="77777777" w:rsidR="00133AC5" w:rsidRPr="00A559A0" w:rsidRDefault="00133AC5" w:rsidP="0033215E">
            <w:pPr>
              <w:jc w:val="center"/>
              <w:rPr>
                <w:rFonts w:eastAsia="Times New Roman"/>
                <w:color w:val="0F0F0F"/>
                <w:sz w:val="18"/>
              </w:rPr>
            </w:pPr>
            <w:r w:rsidRPr="00A559A0">
              <w:rPr>
                <w:rFonts w:eastAsia="Times New Roman"/>
                <w:color w:val="0F0F0F"/>
                <w:sz w:val="18"/>
              </w:rPr>
              <w:lastRenderedPageBreak/>
              <w:t>::&gt;</w:t>
            </w:r>
          </w:p>
        </w:tc>
        <w:tc>
          <w:tcPr>
            <w:tcW w:w="162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023F3AB1" w14:textId="77777777" w:rsidR="00133AC5" w:rsidRPr="00A559A0" w:rsidRDefault="00133AC5" w:rsidP="0033215E">
            <w:pPr>
              <w:jc w:val="center"/>
              <w:rPr>
                <w:rFonts w:eastAsia="Times New Roman"/>
                <w:color w:val="0F0F0F"/>
                <w:sz w:val="18"/>
              </w:rPr>
            </w:pPr>
            <w:r w:rsidRPr="00A559A0">
              <w:rPr>
                <w:rFonts w:eastAsia="Times New Roman"/>
                <w:color w:val="0F0F0F"/>
                <w:sz w:val="18"/>
              </w:rPr>
              <w:t>::&gt;</w:t>
            </w:r>
          </w:p>
        </w:tc>
        <w:tc>
          <w:tcPr>
            <w:tcW w:w="252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4EBB42C9" w14:textId="77777777" w:rsidR="00133AC5" w:rsidRPr="00A559A0" w:rsidRDefault="00133AC5" w:rsidP="0033215E">
            <w:pPr>
              <w:rPr>
                <w:rFonts w:eastAsia="Times New Roman"/>
                <w:color w:val="0F0F0F"/>
                <w:sz w:val="18"/>
              </w:rPr>
            </w:pPr>
            <w:r w:rsidRPr="00A559A0">
              <w:rPr>
                <w:rFonts w:eastAsia="Times New Roman"/>
                <w:i/>
                <w:color w:val="0F0F0F"/>
                <w:sz w:val="18"/>
              </w:rPr>
              <w:t>UsageParameter</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00FDF27E" w14:textId="77777777" w:rsidR="00133AC5" w:rsidRPr="00A559A0" w:rsidRDefault="00133AC5" w:rsidP="0033215E">
            <w:pPr>
              <w:jc w:val="center"/>
              <w:rPr>
                <w:rFonts w:eastAsia="Times New Roman"/>
                <w:color w:val="0F0F0F"/>
                <w:sz w:val="18"/>
              </w:rPr>
            </w:pPr>
            <w:r w:rsidRPr="00A559A0">
              <w:rPr>
                <w:rFonts w:eastAsia="Times New Roman"/>
                <w:color w:val="0F0F0F"/>
                <w:sz w:val="18"/>
              </w:rPr>
              <w:t>::&gt;</w:t>
            </w:r>
          </w:p>
        </w:tc>
        <w:tc>
          <w:tcPr>
            <w:tcW w:w="4140" w:type="dxa"/>
            <w:tcBorders>
              <w:top w:val="single" w:sz="2" w:space="0" w:color="auto"/>
              <w:left w:val="single" w:sz="2" w:space="0" w:color="auto"/>
              <w:bottom w:val="single" w:sz="2" w:space="0" w:color="auto"/>
              <w:right w:val="single" w:sz="2" w:space="0" w:color="auto"/>
            </w:tcBorders>
            <w:shd w:val="clear" w:color="auto" w:fill="FFFFFF"/>
            <w:tcMar>
              <w:top w:w="60" w:type="dxa"/>
              <w:left w:w="60" w:type="dxa"/>
              <w:bottom w:w="0" w:type="dxa"/>
              <w:right w:w="60" w:type="dxa"/>
            </w:tcMar>
          </w:tcPr>
          <w:p w14:paraId="294C6B3F" w14:textId="6083AF62" w:rsidR="00133AC5" w:rsidRPr="00A559A0" w:rsidRDefault="00133AC5" w:rsidP="0033215E">
            <w:pPr>
              <w:rPr>
                <w:rFonts w:eastAsia="Times New Roman"/>
                <w:color w:val="0F0F0F"/>
                <w:sz w:val="18"/>
              </w:rPr>
            </w:pPr>
            <w:r w:rsidRPr="00A559A0">
              <w:rPr>
                <w:rFonts w:eastAsia="Times New Roman"/>
                <w:color w:val="0F0F0F"/>
                <w:sz w:val="18"/>
              </w:rPr>
              <w:t xml:space="preserve">SUBSCRIBING </w:t>
            </w:r>
            <w:r w:rsidR="00867E96" w:rsidRPr="00A559A0">
              <w:rPr>
                <w:rFonts w:eastAsia="Times New Roman"/>
                <w:color w:val="0F0F0F"/>
                <w:sz w:val="18"/>
              </w:rPr>
              <w:t>hérite de</w:t>
            </w:r>
            <w:r w:rsidRPr="00A559A0">
              <w:rPr>
                <w:rFonts w:eastAsia="Times New Roman"/>
                <w:color w:val="0F0F0F"/>
                <w:sz w:val="18"/>
              </w:rPr>
              <w:t xml:space="preserve"> USAGE PARAMETER.</w:t>
            </w:r>
          </w:p>
        </w:tc>
      </w:tr>
      <w:tr w:rsidR="00133AC5" w:rsidRPr="00A559A0" w14:paraId="5BC38D29"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A2650D1" w14:textId="77777777" w:rsidR="00133AC5" w:rsidRPr="00A559A0" w:rsidRDefault="00133AC5" w:rsidP="0033215E">
            <w:pPr>
              <w:jc w:val="center"/>
              <w:rPr>
                <w:rFonts w:eastAsia="Times New Roman"/>
                <w:color w:val="0F0F0F"/>
                <w:sz w:val="18"/>
              </w:rPr>
            </w:pPr>
            <w:bookmarkStart w:id="349" w:name="BKM_337CB834_8DE1_4DF1_A69F_DB5D5995C805"/>
            <w:r w:rsidRPr="00A559A0">
              <w:rPr>
                <w:rFonts w:eastAsia="Times New Roman"/>
                <w:color w:val="0F0F0F"/>
                <w:sz w:val="18"/>
              </w:rPr>
              <w:t>«PK»</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AF74DE5" w14:textId="77777777" w:rsidR="00133AC5" w:rsidRPr="00A559A0" w:rsidRDefault="00133AC5" w:rsidP="0033215E">
            <w:pPr>
              <w:rPr>
                <w:rFonts w:eastAsia="Times New Roman"/>
                <w:color w:val="0F0F0F"/>
                <w:sz w:val="18"/>
              </w:rPr>
            </w:pPr>
            <w:r w:rsidRPr="00A559A0">
              <w:rPr>
                <w:rFonts w:eastAsia="Times New Roman"/>
                <w:b/>
                <w:i/>
                <w:color w:val="0F0F0F"/>
                <w:sz w:val="18"/>
              </w:rPr>
              <w:t>id</w:t>
            </w:r>
          </w:p>
        </w:tc>
        <w:tc>
          <w:tcPr>
            <w:tcW w:w="25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C744094" w14:textId="77777777" w:rsidR="00133AC5" w:rsidRPr="00A559A0" w:rsidRDefault="00133AC5" w:rsidP="0033215E">
            <w:pPr>
              <w:rPr>
                <w:rFonts w:eastAsia="Times New Roman"/>
                <w:color w:val="0F0F0F"/>
                <w:sz w:val="18"/>
              </w:rPr>
            </w:pPr>
            <w:r w:rsidRPr="00A559A0">
              <w:rPr>
                <w:rFonts w:eastAsia="Times New Roman"/>
                <w:i/>
                <w:color w:val="0F0F0F"/>
                <w:sz w:val="18"/>
              </w:rPr>
              <w:t>SubscribingIdType</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2DE474D" w14:textId="77777777" w:rsidR="00133AC5" w:rsidRPr="00A559A0" w:rsidRDefault="00133AC5" w:rsidP="0033215E">
            <w:pPr>
              <w:jc w:val="center"/>
              <w:rPr>
                <w:rFonts w:eastAsia="Times New Roman"/>
                <w:color w:val="0F0F0F"/>
                <w:sz w:val="18"/>
              </w:rPr>
            </w:pPr>
            <w:r w:rsidRPr="00A559A0">
              <w:rPr>
                <w:rFonts w:eastAsia="Times New Roman"/>
                <w:color w:val="0F0F0F"/>
                <w:sz w:val="18"/>
              </w:rPr>
              <w:t>1:1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462577F" w14:textId="05DD2B7F" w:rsidR="00133AC5" w:rsidRPr="00A559A0" w:rsidRDefault="00867E96" w:rsidP="0033215E">
            <w:pPr>
              <w:rPr>
                <w:rFonts w:eastAsia="Times New Roman"/>
                <w:color w:val="0F0F0F"/>
                <w:sz w:val="18"/>
              </w:rPr>
            </w:pPr>
            <w:r w:rsidRPr="00A559A0">
              <w:rPr>
                <w:rFonts w:eastAsia="Times New Roman"/>
                <w:color w:val="0F0F0F"/>
                <w:sz w:val="18"/>
              </w:rPr>
              <w:t>Identifiant du</w:t>
            </w:r>
            <w:r w:rsidR="00133AC5" w:rsidRPr="00A559A0">
              <w:rPr>
                <w:rFonts w:eastAsia="Times New Roman"/>
                <w:color w:val="0F0F0F"/>
                <w:sz w:val="18"/>
              </w:rPr>
              <w:t xml:space="preserve"> SUBSCRIBING.</w:t>
            </w:r>
          </w:p>
        </w:tc>
        <w:bookmarkEnd w:id="349"/>
      </w:tr>
      <w:tr w:rsidR="00133AC5" w:rsidRPr="00A559A0" w14:paraId="0F90F177"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80B388E" w14:textId="77777777" w:rsidR="00133AC5" w:rsidRPr="00A559A0" w:rsidRDefault="00133AC5" w:rsidP="0033215E">
            <w:pPr>
              <w:jc w:val="center"/>
              <w:rPr>
                <w:rFonts w:eastAsia="Times New Roman"/>
                <w:color w:val="0F0F0F"/>
                <w:sz w:val="18"/>
              </w:rPr>
            </w:pPr>
            <w:bookmarkStart w:id="350" w:name="BKM_6DF0DE77_93F1_4614_9477_3336E72FC5DB"/>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185978B" w14:textId="77777777" w:rsidR="00133AC5" w:rsidRPr="00A559A0" w:rsidRDefault="00133AC5" w:rsidP="0033215E">
            <w:pPr>
              <w:rPr>
                <w:rFonts w:eastAsia="Times New Roman"/>
                <w:color w:val="0F0F0F"/>
                <w:sz w:val="18"/>
              </w:rPr>
            </w:pPr>
            <w:r w:rsidRPr="00A559A0">
              <w:rPr>
                <w:rFonts w:eastAsia="Times New Roman"/>
                <w:b/>
                <w:i/>
                <w:color w:val="0F0F0F"/>
                <w:sz w:val="18"/>
              </w:rPr>
              <w:t>SubscriptionTermType</w:t>
            </w:r>
          </w:p>
        </w:tc>
        <w:tc>
          <w:tcPr>
            <w:tcW w:w="25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D13A85B" w14:textId="77777777" w:rsidR="00133AC5" w:rsidRPr="00A559A0" w:rsidRDefault="00133AC5" w:rsidP="0033215E">
            <w:pPr>
              <w:rPr>
                <w:rFonts w:eastAsia="Times New Roman"/>
                <w:color w:val="0F0F0F"/>
                <w:sz w:val="18"/>
              </w:rPr>
            </w:pPr>
            <w:r w:rsidRPr="00A559A0">
              <w:rPr>
                <w:rFonts w:eastAsia="Times New Roman"/>
                <w:i/>
                <w:color w:val="0F0F0F"/>
                <w:sz w:val="18"/>
              </w:rPr>
              <w:t>SubscriptionTermTypeEnum</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62E845F"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1991E22" w14:textId="77777777" w:rsidR="00133AC5" w:rsidRPr="00A559A0" w:rsidRDefault="00133AC5" w:rsidP="0033215E">
            <w:pPr>
              <w:rPr>
                <w:rFonts w:eastAsia="Times New Roman"/>
                <w:color w:val="0F0F0F"/>
                <w:sz w:val="18"/>
              </w:rPr>
            </w:pPr>
            <w:r w:rsidRPr="00A559A0">
              <w:rPr>
                <w:rFonts w:eastAsia="Times New Roman"/>
                <w:color w:val="0F0F0F"/>
                <w:sz w:val="18"/>
              </w:rPr>
              <w:t>Types of subscription term allowed. See allowed values below.</w:t>
            </w:r>
          </w:p>
          <w:p w14:paraId="7A25CE39"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fixed</w:t>
            </w:r>
            <w:r w:rsidRPr="00A559A0">
              <w:rPr>
                <w:rFonts w:eastAsia="Times New Roman" w:cs="Arial"/>
                <w:i/>
                <w:iCs/>
                <w:color w:val="0F0F0F"/>
                <w:sz w:val="18"/>
                <w:szCs w:val="24"/>
              </w:rPr>
              <w:tab/>
              <w:t>Subscription shall be for a fixed term.</w:t>
            </w:r>
          </w:p>
          <w:p w14:paraId="176552AD"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variable</w:t>
            </w:r>
            <w:r w:rsidRPr="00A559A0">
              <w:rPr>
                <w:rFonts w:eastAsia="Times New Roman" w:cs="Arial"/>
                <w:i/>
                <w:iCs/>
                <w:color w:val="0F0F0F"/>
                <w:sz w:val="18"/>
                <w:szCs w:val="24"/>
              </w:rPr>
              <w:tab/>
              <w:t>Subscription can be for an arbitrary term.</w:t>
            </w:r>
          </w:p>
          <w:p w14:paraId="252174F7" w14:textId="77777777" w:rsidR="00133AC5" w:rsidRPr="00A559A0" w:rsidRDefault="00133AC5" w:rsidP="00336C13">
            <w:pPr>
              <w:pStyle w:val="Paragraphedeliste"/>
              <w:numPr>
                <w:ilvl w:val="0"/>
                <w:numId w:val="24"/>
              </w:numPr>
              <w:spacing w:before="60" w:after="0" w:line="210" w:lineRule="atLeast"/>
              <w:rPr>
                <w:rFonts w:eastAsia="Times New Roman"/>
                <w:color w:val="0F0F0F"/>
                <w:sz w:val="18"/>
              </w:rPr>
            </w:pPr>
            <w:r w:rsidRPr="00A559A0">
              <w:rPr>
                <w:rFonts w:eastAsia="Times New Roman" w:cs="Arial"/>
                <w:i/>
                <w:iCs/>
                <w:color w:val="0F0F0F"/>
                <w:sz w:val="18"/>
                <w:szCs w:val="24"/>
              </w:rPr>
              <w:t>openEnded</w:t>
            </w:r>
            <w:r w:rsidRPr="00A559A0">
              <w:rPr>
                <w:rFonts w:eastAsia="Times New Roman" w:cs="Arial"/>
                <w:i/>
                <w:iCs/>
                <w:color w:val="0F0F0F"/>
                <w:sz w:val="18"/>
                <w:szCs w:val="24"/>
              </w:rPr>
              <w:tab/>
              <w:t>Subscription can be open-ended</w:t>
            </w:r>
            <w:r w:rsidRPr="00A559A0">
              <w:rPr>
                <w:rFonts w:eastAsia="Times New Roman"/>
                <w:color w:val="0F0F0F"/>
                <w:sz w:val="18"/>
              </w:rPr>
              <w:t>.</w:t>
            </w:r>
          </w:p>
        </w:tc>
        <w:bookmarkEnd w:id="350"/>
      </w:tr>
      <w:tr w:rsidR="00133AC5" w:rsidRPr="00A559A0" w14:paraId="4CAF6E4B"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68C0B84" w14:textId="77777777" w:rsidR="00133AC5" w:rsidRPr="00A559A0" w:rsidRDefault="00133AC5" w:rsidP="0033215E">
            <w:pPr>
              <w:jc w:val="center"/>
              <w:rPr>
                <w:rFonts w:eastAsia="Times New Roman"/>
                <w:color w:val="0F0F0F"/>
                <w:sz w:val="18"/>
              </w:rPr>
            </w:pPr>
            <w:bookmarkStart w:id="351" w:name="BKM_0F0FAE68_7E09_4530_9E5A_639746B75D7C"/>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5A2A405" w14:textId="77777777" w:rsidR="00133AC5" w:rsidRPr="00A559A0" w:rsidRDefault="00133AC5" w:rsidP="0033215E">
            <w:pPr>
              <w:rPr>
                <w:rFonts w:eastAsia="Times New Roman"/>
                <w:color w:val="0F0F0F"/>
                <w:sz w:val="18"/>
              </w:rPr>
            </w:pPr>
            <w:r w:rsidRPr="00A559A0">
              <w:rPr>
                <w:rFonts w:eastAsia="Times New Roman"/>
                <w:b/>
                <w:i/>
                <w:color w:val="0F0F0F"/>
                <w:sz w:val="18"/>
              </w:rPr>
              <w:t>MinimumSubscriptionPeriod</w:t>
            </w:r>
          </w:p>
        </w:tc>
        <w:tc>
          <w:tcPr>
            <w:tcW w:w="25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B7AF7DB" w14:textId="77777777" w:rsidR="00133AC5" w:rsidRPr="00A559A0" w:rsidRDefault="00133AC5" w:rsidP="0033215E">
            <w:pPr>
              <w:rPr>
                <w:rFonts w:eastAsia="Times New Roman"/>
                <w:color w:val="0F0F0F"/>
                <w:sz w:val="18"/>
              </w:rPr>
            </w:pPr>
            <w:r w:rsidRPr="00A559A0">
              <w:rPr>
                <w:rFonts w:eastAsia="Times New Roman"/>
                <w:i/>
                <w:color w:val="0F0F0F"/>
                <w:sz w:val="18"/>
              </w:rPr>
              <w:t>duration</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783748F"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91B7049" w14:textId="77777777" w:rsidR="00133AC5" w:rsidRPr="00A559A0" w:rsidRDefault="00133AC5" w:rsidP="0033215E">
            <w:pPr>
              <w:rPr>
                <w:rFonts w:eastAsia="Times New Roman"/>
                <w:color w:val="0F0F0F"/>
                <w:sz w:val="18"/>
              </w:rPr>
            </w:pPr>
            <w:r w:rsidRPr="00A559A0">
              <w:rPr>
                <w:rFonts w:eastAsia="Times New Roman"/>
                <w:color w:val="0F0F0F"/>
                <w:sz w:val="18"/>
              </w:rPr>
              <w:t>Minimum duration allowed for a subscription.</w:t>
            </w:r>
          </w:p>
        </w:tc>
        <w:bookmarkEnd w:id="351"/>
      </w:tr>
      <w:tr w:rsidR="00133AC5" w:rsidRPr="00A559A0" w14:paraId="1E352BA3"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12721EB" w14:textId="77777777" w:rsidR="00133AC5" w:rsidRPr="00A559A0" w:rsidRDefault="00133AC5" w:rsidP="0033215E">
            <w:pPr>
              <w:jc w:val="center"/>
              <w:rPr>
                <w:rFonts w:eastAsia="Times New Roman"/>
                <w:color w:val="0F0F0F"/>
                <w:sz w:val="18"/>
              </w:rPr>
            </w:pPr>
            <w:bookmarkStart w:id="352" w:name="BKM_5D2866CC_0D2F_4E86_B954_E3C3E7870A3D"/>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54CF2B6" w14:textId="77777777" w:rsidR="00133AC5" w:rsidRPr="00A559A0" w:rsidRDefault="00133AC5" w:rsidP="0033215E">
            <w:pPr>
              <w:rPr>
                <w:rFonts w:eastAsia="Times New Roman"/>
                <w:color w:val="0F0F0F"/>
                <w:sz w:val="18"/>
              </w:rPr>
            </w:pPr>
            <w:r w:rsidRPr="00A559A0">
              <w:rPr>
                <w:rFonts w:eastAsia="Times New Roman"/>
                <w:b/>
                <w:i/>
                <w:color w:val="0F0F0F"/>
                <w:sz w:val="18"/>
              </w:rPr>
              <w:t>MaximumSubscriptionPeriod</w:t>
            </w:r>
          </w:p>
        </w:tc>
        <w:tc>
          <w:tcPr>
            <w:tcW w:w="25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4080EC2" w14:textId="77777777" w:rsidR="00133AC5" w:rsidRPr="00A559A0" w:rsidRDefault="00133AC5" w:rsidP="0033215E">
            <w:pPr>
              <w:rPr>
                <w:rFonts w:eastAsia="Times New Roman"/>
                <w:color w:val="0F0F0F"/>
                <w:sz w:val="18"/>
              </w:rPr>
            </w:pPr>
            <w:r w:rsidRPr="00A559A0">
              <w:rPr>
                <w:rFonts w:eastAsia="Times New Roman"/>
                <w:i/>
                <w:color w:val="0F0F0F"/>
                <w:sz w:val="18"/>
              </w:rPr>
              <w:t>duration</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42AD0DD"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99B8474" w14:textId="77777777" w:rsidR="00133AC5" w:rsidRPr="00A559A0" w:rsidRDefault="00133AC5" w:rsidP="0033215E">
            <w:pPr>
              <w:rPr>
                <w:rFonts w:eastAsia="Times New Roman"/>
                <w:color w:val="0F0F0F"/>
                <w:sz w:val="18"/>
              </w:rPr>
            </w:pPr>
            <w:r w:rsidRPr="00A559A0">
              <w:rPr>
                <w:rFonts w:eastAsia="Times New Roman"/>
                <w:color w:val="0F0F0F"/>
                <w:sz w:val="18"/>
              </w:rPr>
              <w:t>Maximum duration allowed for a subscription.</w:t>
            </w:r>
          </w:p>
        </w:tc>
        <w:bookmarkEnd w:id="352"/>
      </w:tr>
      <w:tr w:rsidR="00133AC5" w:rsidRPr="00A559A0" w14:paraId="45F780CE"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8D7C95A" w14:textId="77777777" w:rsidR="00133AC5" w:rsidRPr="00A559A0" w:rsidRDefault="00133AC5" w:rsidP="0033215E">
            <w:pPr>
              <w:jc w:val="center"/>
              <w:rPr>
                <w:rFonts w:eastAsia="Times New Roman"/>
                <w:color w:val="0F0F0F"/>
                <w:sz w:val="18"/>
              </w:rPr>
            </w:pPr>
            <w:bookmarkStart w:id="353" w:name="BKM_5B24BEF1_5871_4361_827B_34C4033B37DC"/>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9548A4B" w14:textId="77777777" w:rsidR="00133AC5" w:rsidRPr="00A559A0" w:rsidRDefault="00133AC5" w:rsidP="0033215E">
            <w:pPr>
              <w:rPr>
                <w:rFonts w:eastAsia="Times New Roman"/>
                <w:color w:val="0F0F0F"/>
                <w:sz w:val="18"/>
              </w:rPr>
            </w:pPr>
            <w:r w:rsidRPr="00A559A0">
              <w:rPr>
                <w:rFonts w:eastAsia="Times New Roman"/>
                <w:b/>
                <w:i/>
                <w:color w:val="0F0F0F"/>
                <w:sz w:val="18"/>
              </w:rPr>
              <w:t>SubscriptionRenewalPolicy</w:t>
            </w:r>
          </w:p>
        </w:tc>
        <w:tc>
          <w:tcPr>
            <w:tcW w:w="25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B4A17D2" w14:textId="77777777" w:rsidR="00133AC5" w:rsidRPr="00A559A0" w:rsidRDefault="00133AC5" w:rsidP="0033215E">
            <w:pPr>
              <w:rPr>
                <w:rFonts w:eastAsia="Times New Roman"/>
                <w:color w:val="0F0F0F"/>
                <w:sz w:val="18"/>
              </w:rPr>
            </w:pPr>
            <w:r w:rsidRPr="00A559A0">
              <w:rPr>
                <w:rFonts w:eastAsia="Times New Roman"/>
                <w:i/>
                <w:color w:val="0F0F0F"/>
                <w:sz w:val="18"/>
              </w:rPr>
              <w:t>SubscriptionRenewalPolicyEnum</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4808C16"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28AF5B1" w14:textId="77777777" w:rsidR="00133AC5" w:rsidRPr="00A559A0" w:rsidRDefault="00133AC5" w:rsidP="0033215E">
            <w:pPr>
              <w:rPr>
                <w:rFonts w:eastAsia="Times New Roman"/>
                <w:color w:val="0F0F0F"/>
                <w:sz w:val="18"/>
              </w:rPr>
            </w:pPr>
            <w:r w:rsidRPr="00A559A0">
              <w:rPr>
                <w:rFonts w:eastAsia="Times New Roman"/>
                <w:color w:val="0F0F0F"/>
                <w:sz w:val="18"/>
              </w:rPr>
              <w:t>Policy on renewing subscription. See allowed values below.</w:t>
            </w:r>
          </w:p>
          <w:p w14:paraId="68006F00"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automatic</w:t>
            </w:r>
            <w:r w:rsidRPr="00A559A0">
              <w:rPr>
                <w:rFonts w:eastAsia="Times New Roman" w:cs="Arial"/>
                <w:i/>
                <w:iCs/>
                <w:color w:val="0F0F0F"/>
                <w:sz w:val="18"/>
                <w:szCs w:val="24"/>
              </w:rPr>
              <w:tab/>
              <w:t>Renew automatically at end of term.</w:t>
            </w:r>
          </w:p>
          <w:p w14:paraId="73AF3BD2"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manual</w:t>
            </w:r>
            <w:r w:rsidRPr="00A559A0">
              <w:rPr>
                <w:rFonts w:eastAsia="Times New Roman" w:cs="Arial"/>
                <w:i/>
                <w:iCs/>
                <w:color w:val="0F0F0F"/>
                <w:sz w:val="18"/>
                <w:szCs w:val="24"/>
              </w:rPr>
              <w:tab/>
              <w:t>Renew on request.</w:t>
            </w:r>
          </w:p>
          <w:p w14:paraId="2496EBEA"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automaticOnConfirmation</w:t>
            </w:r>
            <w:r w:rsidRPr="00A559A0">
              <w:rPr>
                <w:rFonts w:eastAsia="Times New Roman" w:cs="Arial"/>
                <w:i/>
                <w:iCs/>
                <w:color w:val="0F0F0F"/>
                <w:sz w:val="18"/>
                <w:szCs w:val="24"/>
              </w:rPr>
              <w:tab/>
              <w:t>Confirm and renew automatically at end of subscription term</w:t>
            </w:r>
          </w:p>
          <w:p w14:paraId="4CE536F7" w14:textId="77777777" w:rsidR="00133AC5" w:rsidRPr="00A559A0" w:rsidRDefault="00133AC5" w:rsidP="00336C13">
            <w:pPr>
              <w:pStyle w:val="Paragraphedeliste"/>
              <w:numPr>
                <w:ilvl w:val="0"/>
                <w:numId w:val="24"/>
              </w:numPr>
              <w:spacing w:before="60" w:after="0" w:line="210" w:lineRule="atLeast"/>
              <w:rPr>
                <w:rFonts w:eastAsia="Times New Roman" w:cs="Arial"/>
                <w:i/>
                <w:iCs/>
                <w:color w:val="0F0F0F"/>
                <w:sz w:val="18"/>
                <w:szCs w:val="24"/>
              </w:rPr>
            </w:pPr>
            <w:r w:rsidRPr="00A559A0">
              <w:rPr>
                <w:rFonts w:eastAsia="Times New Roman" w:cs="Arial"/>
                <w:i/>
                <w:iCs/>
                <w:color w:val="0F0F0F"/>
                <w:sz w:val="18"/>
                <w:szCs w:val="24"/>
              </w:rPr>
              <w:t>none</w:t>
            </w:r>
            <w:r w:rsidRPr="00A559A0">
              <w:rPr>
                <w:rFonts w:eastAsia="Times New Roman" w:cs="Arial"/>
                <w:i/>
                <w:iCs/>
                <w:color w:val="0F0F0F"/>
                <w:sz w:val="18"/>
                <w:szCs w:val="24"/>
              </w:rPr>
              <w:tab/>
              <w:t>No renewal allowed.</w:t>
            </w:r>
          </w:p>
          <w:p w14:paraId="107A7C19" w14:textId="77777777" w:rsidR="00133AC5" w:rsidRPr="00A559A0" w:rsidRDefault="00133AC5" w:rsidP="00336C13">
            <w:pPr>
              <w:pStyle w:val="Paragraphedeliste"/>
              <w:numPr>
                <w:ilvl w:val="0"/>
                <w:numId w:val="24"/>
              </w:numPr>
              <w:spacing w:before="60" w:after="0" w:line="210" w:lineRule="atLeast"/>
              <w:rPr>
                <w:rFonts w:eastAsia="Times New Roman"/>
                <w:color w:val="0F0F0F"/>
                <w:sz w:val="18"/>
              </w:rPr>
            </w:pPr>
            <w:r w:rsidRPr="00A559A0">
              <w:rPr>
                <w:rFonts w:eastAsia="Times New Roman" w:cs="Arial"/>
                <w:i/>
                <w:iCs/>
                <w:color w:val="0F0F0F"/>
                <w:sz w:val="18"/>
                <w:szCs w:val="24"/>
              </w:rPr>
              <w:t>other</w:t>
            </w:r>
            <w:r w:rsidRPr="00A559A0">
              <w:rPr>
                <w:rFonts w:eastAsia="Times New Roman" w:cs="Arial"/>
                <w:i/>
                <w:iCs/>
                <w:color w:val="0F0F0F"/>
                <w:sz w:val="18"/>
                <w:szCs w:val="24"/>
              </w:rPr>
              <w:tab/>
              <w:t>Other.</w:t>
            </w:r>
          </w:p>
        </w:tc>
        <w:bookmarkEnd w:id="353"/>
      </w:tr>
      <w:tr w:rsidR="00133AC5" w:rsidRPr="00A559A0" w14:paraId="388EF8B7"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31541BE" w14:textId="77777777" w:rsidR="00133AC5" w:rsidRPr="00A559A0" w:rsidRDefault="00133AC5" w:rsidP="0033215E">
            <w:pPr>
              <w:jc w:val="center"/>
              <w:rPr>
                <w:rFonts w:eastAsia="Times New Roman"/>
                <w:color w:val="0F0F0F"/>
                <w:sz w:val="18"/>
              </w:rPr>
            </w:pPr>
            <w:bookmarkStart w:id="354" w:name="BKM_70D7C02D_C406_45C0_817F_1C4F547A3494"/>
            <w:r w:rsidRPr="00A559A0">
              <w:rPr>
                <w:rFonts w:eastAsia="Times New Roman"/>
                <w:color w:val="0F0F0F"/>
                <w:sz w:val="18"/>
              </w:rPr>
              <w:t>«cntd»</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187E6E0" w14:textId="77777777" w:rsidR="00133AC5" w:rsidRPr="00A559A0" w:rsidRDefault="00133AC5" w:rsidP="0033215E">
            <w:pPr>
              <w:rPr>
                <w:rFonts w:eastAsia="Times New Roman"/>
                <w:color w:val="0F0F0F"/>
                <w:sz w:val="18"/>
              </w:rPr>
            </w:pPr>
            <w:r w:rsidRPr="00A559A0">
              <w:rPr>
                <w:rFonts w:eastAsia="Times New Roman"/>
                <w:b/>
                <w:i/>
                <w:color w:val="0F0F0F"/>
                <w:sz w:val="18"/>
              </w:rPr>
              <w:t>possibleInstallmentIntervals</w:t>
            </w:r>
          </w:p>
        </w:tc>
        <w:tc>
          <w:tcPr>
            <w:tcW w:w="25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5B0D279" w14:textId="77777777" w:rsidR="00133AC5" w:rsidRPr="00A559A0" w:rsidRDefault="00133AC5" w:rsidP="0033215E">
            <w:pPr>
              <w:rPr>
                <w:rFonts w:eastAsia="Times New Roman"/>
                <w:color w:val="0F0F0F"/>
                <w:sz w:val="18"/>
              </w:rPr>
            </w:pPr>
            <w:r w:rsidRPr="00A559A0">
              <w:rPr>
                <w:rFonts w:eastAsia="Times New Roman"/>
                <w:i/>
                <w:color w:val="0F0F0F"/>
                <w:sz w:val="18"/>
              </w:rPr>
              <w:t>TimeIntervalRef</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B876784"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49AFAA9" w14:textId="77777777" w:rsidR="00133AC5" w:rsidRPr="00A559A0" w:rsidRDefault="00133AC5" w:rsidP="0033215E">
            <w:pPr>
              <w:rPr>
                <w:rFonts w:eastAsia="Times New Roman"/>
                <w:color w:val="0F0F0F"/>
                <w:sz w:val="18"/>
              </w:rPr>
            </w:pPr>
            <w:r w:rsidRPr="00A559A0">
              <w:rPr>
                <w:rFonts w:eastAsia="Times New Roman"/>
                <w:color w:val="0F0F0F"/>
                <w:sz w:val="18"/>
              </w:rPr>
              <w:t xml:space="preserve">Allowed billing Intervals for payment in installment.r </w:t>
            </w:r>
          </w:p>
        </w:tc>
        <w:bookmarkEnd w:id="354"/>
      </w:tr>
      <w:tr w:rsidR="00133AC5" w:rsidRPr="00A559A0" w14:paraId="658FD18E"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FE85DB8" w14:textId="77777777" w:rsidR="00133AC5" w:rsidRPr="00A559A0" w:rsidRDefault="00133AC5" w:rsidP="0033215E">
            <w:pPr>
              <w:jc w:val="center"/>
              <w:rPr>
                <w:rFonts w:eastAsia="Times New Roman"/>
                <w:color w:val="0F0F0F"/>
                <w:sz w:val="18"/>
              </w:rPr>
            </w:pPr>
            <w:bookmarkStart w:id="355" w:name="BKM_22E0041E_A70F_4D86_A208_A17C3D942ABE"/>
            <w:r w:rsidRPr="00A559A0">
              <w:rPr>
                <w:rFonts w:eastAsia="Times New Roman"/>
                <w:color w:val="0F0F0F"/>
                <w:sz w:val="18"/>
                <w:szCs w:val="18"/>
              </w:rPr>
              <w:t>«enum»</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060427E" w14:textId="77777777" w:rsidR="00133AC5" w:rsidRPr="00A559A0" w:rsidRDefault="00133AC5" w:rsidP="0033215E">
            <w:pPr>
              <w:rPr>
                <w:rFonts w:eastAsia="Times New Roman"/>
                <w:color w:val="0F0F0F"/>
                <w:sz w:val="18"/>
              </w:rPr>
            </w:pPr>
            <w:r w:rsidRPr="00A559A0">
              <w:rPr>
                <w:rFonts w:eastAsia="Times New Roman"/>
                <w:b/>
                <w:i/>
                <w:color w:val="0F0F0F"/>
                <w:sz w:val="18"/>
              </w:rPr>
              <w:t>InstallmentPaymentMethods</w:t>
            </w:r>
          </w:p>
        </w:tc>
        <w:tc>
          <w:tcPr>
            <w:tcW w:w="25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7E3D622" w14:textId="77777777" w:rsidR="00133AC5" w:rsidRPr="00A559A0" w:rsidRDefault="00133AC5" w:rsidP="0033215E">
            <w:pPr>
              <w:rPr>
                <w:rFonts w:eastAsia="Times New Roman"/>
                <w:color w:val="0F0F0F"/>
                <w:sz w:val="18"/>
              </w:rPr>
            </w:pPr>
            <w:r w:rsidRPr="00A559A0">
              <w:rPr>
                <w:rFonts w:eastAsia="Times New Roman"/>
                <w:i/>
                <w:color w:val="0F0F0F"/>
                <w:sz w:val="18"/>
              </w:rPr>
              <w:t>PaymentMethodsEnum</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A9AA1A8"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0:1</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9387290" w14:textId="0CB7BE0A" w:rsidR="00133AC5" w:rsidRPr="00A559A0" w:rsidRDefault="00133AC5" w:rsidP="0033215E">
            <w:pPr>
              <w:rPr>
                <w:rFonts w:eastAsia="Times New Roman"/>
                <w:color w:val="0F0F0F"/>
                <w:sz w:val="18"/>
              </w:rPr>
            </w:pPr>
            <w:r w:rsidRPr="00A559A0">
              <w:rPr>
                <w:rFonts w:eastAsia="Times New Roman"/>
                <w:color w:val="0F0F0F"/>
                <w:sz w:val="18"/>
              </w:rPr>
              <w:t xml:space="preserve">Allowed means of payment of installations as standard value. </w:t>
            </w:r>
          </w:p>
        </w:tc>
        <w:bookmarkEnd w:id="355"/>
      </w:tr>
      <w:tr w:rsidR="00133AC5" w:rsidRPr="00A559A0" w14:paraId="079FC677" w14:textId="77777777" w:rsidTr="0033215E">
        <w:tc>
          <w:tcPr>
            <w:tcW w:w="90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9672D38" w14:textId="77777777" w:rsidR="00133AC5" w:rsidRPr="00A559A0" w:rsidRDefault="00133AC5" w:rsidP="0033215E">
            <w:pPr>
              <w:jc w:val="center"/>
              <w:rPr>
                <w:rFonts w:eastAsia="Times New Roman"/>
                <w:color w:val="0F0F0F"/>
                <w:sz w:val="18"/>
              </w:rPr>
            </w:pPr>
            <w:bookmarkStart w:id="356" w:name="BKM_5ADF9CAB_0593_438A_998E_DA6D49523205"/>
            <w:r w:rsidRPr="00A559A0">
              <w:rPr>
                <w:rFonts w:eastAsia="Times New Roman"/>
                <w:color w:val="0F0F0F"/>
                <w:sz w:val="18"/>
              </w:rPr>
              <w:t>«cntd»</w:t>
            </w:r>
          </w:p>
        </w:tc>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63EA81D" w14:textId="77777777" w:rsidR="00133AC5" w:rsidRPr="00A559A0" w:rsidRDefault="00133AC5" w:rsidP="0033215E">
            <w:pPr>
              <w:rPr>
                <w:rFonts w:eastAsia="Times New Roman"/>
                <w:color w:val="0F0F0F"/>
                <w:sz w:val="18"/>
              </w:rPr>
            </w:pPr>
            <w:r w:rsidRPr="00A559A0">
              <w:rPr>
                <w:rFonts w:eastAsia="Times New Roman"/>
                <w:b/>
                <w:i/>
                <w:color w:val="0F0F0F"/>
                <w:sz w:val="18"/>
              </w:rPr>
              <w:t>installmentPaymentMethods</w:t>
            </w:r>
          </w:p>
        </w:tc>
        <w:tc>
          <w:tcPr>
            <w:tcW w:w="25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CC45A86" w14:textId="77777777" w:rsidR="00133AC5" w:rsidRPr="00A559A0" w:rsidRDefault="00133AC5" w:rsidP="0033215E">
            <w:pPr>
              <w:rPr>
                <w:rFonts w:eastAsia="Times New Roman"/>
                <w:color w:val="0F0F0F"/>
                <w:sz w:val="18"/>
              </w:rPr>
            </w:pPr>
            <w:r w:rsidRPr="00A559A0">
              <w:rPr>
                <w:rFonts w:eastAsia="Times New Roman"/>
                <w:i/>
                <w:color w:val="0F0F0F"/>
                <w:sz w:val="18"/>
              </w:rPr>
              <w:t>TypeOfPaymentMethod</w:t>
            </w:r>
          </w:p>
        </w:tc>
        <w:tc>
          <w:tcPr>
            <w:tcW w:w="7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3D16F10" w14:textId="77777777" w:rsidR="00133AC5" w:rsidRPr="00A559A0" w:rsidRDefault="00133AC5" w:rsidP="0033215E">
            <w:pPr>
              <w:jc w:val="center"/>
              <w:rPr>
                <w:rFonts w:eastAsia="Times New Roman"/>
                <w:color w:val="0F0F0F"/>
                <w:sz w:val="18"/>
              </w:rPr>
            </w:pPr>
            <w:r w:rsidRPr="00A559A0">
              <w:rPr>
                <w:rFonts w:eastAsia="Times New Roman"/>
                <w:color w:val="0F0F0F"/>
                <w:sz w:val="18"/>
              </w:rPr>
              <w:t>0:*</w:t>
            </w:r>
          </w:p>
        </w:tc>
        <w:tc>
          <w:tcPr>
            <w:tcW w:w="414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49EB557" w14:textId="77777777" w:rsidR="00133AC5" w:rsidRPr="00A559A0" w:rsidRDefault="00133AC5" w:rsidP="0033215E">
            <w:pPr>
              <w:rPr>
                <w:rFonts w:eastAsia="Times New Roman"/>
                <w:color w:val="0F0F0F"/>
                <w:sz w:val="18"/>
              </w:rPr>
            </w:pPr>
            <w:r w:rsidRPr="00A559A0">
              <w:rPr>
                <w:rFonts w:eastAsia="Times New Roman"/>
                <w:color w:val="0F0F0F"/>
                <w:sz w:val="18"/>
              </w:rPr>
              <w:t>Allowed means of payment of installations as TYPE OF PAYMENT METHOD.</w:t>
            </w:r>
          </w:p>
        </w:tc>
        <w:bookmarkEnd w:id="356"/>
      </w:tr>
      <w:bookmarkEnd w:id="348"/>
    </w:tbl>
    <w:p w14:paraId="178D8073" w14:textId="77777777" w:rsidR="00133AC5" w:rsidRPr="00A559A0" w:rsidRDefault="00133AC5" w:rsidP="00133AC5">
      <w:pPr>
        <w:rPr>
          <w:rFonts w:eastAsia="Times New Roman"/>
          <w:color w:val="0F0F0F"/>
        </w:rPr>
      </w:pPr>
    </w:p>
    <w:p w14:paraId="30DBAEB0" w14:textId="76C97372" w:rsidR="001F4D32" w:rsidRPr="00A559A0" w:rsidRDefault="001F4D32" w:rsidP="001F4D32"/>
    <w:p w14:paraId="076F4978" w14:textId="6AA01131" w:rsidR="00BA76A5" w:rsidRPr="00A559A0" w:rsidRDefault="00BA76A5" w:rsidP="00BA76A5">
      <w:pPr>
        <w:pStyle w:val="ANNEX"/>
        <w:rPr>
          <w:b w:val="0"/>
        </w:rPr>
      </w:pPr>
      <w:r w:rsidRPr="00A559A0">
        <w:rPr>
          <w:b w:val="0"/>
        </w:rPr>
        <w:lastRenderedPageBreak/>
        <w:br/>
      </w:r>
      <w:r w:rsidRPr="00A559A0">
        <w:fldChar w:fldCharType="begin"/>
      </w:r>
      <w:r w:rsidRPr="00A559A0">
        <w:instrText xml:space="preserve">SEQ aaa \h </w:instrText>
      </w:r>
      <w:r w:rsidRPr="00A559A0">
        <w:fldChar w:fldCharType="end"/>
      </w:r>
      <w:r w:rsidRPr="00A559A0">
        <w:fldChar w:fldCharType="begin"/>
      </w:r>
      <w:r w:rsidRPr="00A559A0">
        <w:instrText xml:space="preserve">SEQ table \r0\h </w:instrText>
      </w:r>
      <w:r w:rsidRPr="00A559A0">
        <w:fldChar w:fldCharType="end"/>
      </w:r>
      <w:r w:rsidRPr="00A559A0">
        <w:fldChar w:fldCharType="begin"/>
      </w:r>
      <w:r w:rsidRPr="00A559A0">
        <w:instrText xml:space="preserve">SEQ figure \r0\h </w:instrText>
      </w:r>
      <w:r w:rsidRPr="00A559A0">
        <w:fldChar w:fldCharType="end"/>
      </w:r>
      <w:r w:rsidRPr="00A559A0">
        <w:rPr>
          <w:b w:val="0"/>
        </w:rPr>
        <w:br/>
      </w:r>
      <w:bookmarkStart w:id="357" w:name="_Toc86936206"/>
      <w:r w:rsidRPr="00A559A0">
        <w:rPr>
          <w:rFonts w:cs="Arial"/>
        </w:rPr>
        <w:t>Exemples</w:t>
      </w:r>
      <w:bookmarkEnd w:id="357"/>
    </w:p>
    <w:p w14:paraId="154F8403" w14:textId="77777777" w:rsidR="00BA76A5" w:rsidRPr="00A559A0" w:rsidRDefault="00BA76A5" w:rsidP="00BA76A5">
      <w:pPr>
        <w:rPr>
          <w:i/>
          <w:iCs/>
        </w:rPr>
      </w:pPr>
    </w:p>
    <w:p w14:paraId="268821C3" w14:textId="262E7AA3" w:rsidR="00BA76A5" w:rsidRPr="00A559A0" w:rsidRDefault="001302AE" w:rsidP="00BA76A5">
      <w:pPr>
        <w:pStyle w:val="a2"/>
      </w:pPr>
      <w:bookmarkStart w:id="358" w:name="_Toc86936207"/>
      <w:r w:rsidRPr="00A559A0">
        <w:t>Inroduction</w:t>
      </w:r>
      <w:bookmarkEnd w:id="358"/>
    </w:p>
    <w:p w14:paraId="3567F627" w14:textId="3BDFA42B" w:rsidR="0091095A" w:rsidRPr="00A559A0" w:rsidRDefault="0091095A" w:rsidP="005948D1">
      <w:pPr>
        <w:pStyle w:val="a2"/>
      </w:pPr>
      <w:bookmarkStart w:id="359" w:name="_Ref76029714"/>
      <w:bookmarkStart w:id="360" w:name="_Toc86936208"/>
      <w:r w:rsidRPr="00A559A0">
        <w:t>Tarif simple</w:t>
      </w:r>
      <w:bookmarkEnd w:id="359"/>
      <w:bookmarkEnd w:id="360"/>
    </w:p>
    <w:p w14:paraId="5F60182D"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8080"/>
          <w:sz w:val="16"/>
          <w:szCs w:val="16"/>
          <w:highlight w:val="white"/>
          <w:lang w:eastAsia="ja-JP"/>
        </w:rPr>
        <w:t>&lt;?xml version="1.0" encoding="UTF-8"?&gt;</w:t>
      </w:r>
    </w:p>
    <w:p w14:paraId="048C664B" w14:textId="44662E13"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FF0000"/>
          <w:sz w:val="16"/>
          <w:szCs w:val="16"/>
          <w:highlight w:val="white"/>
          <w:lang w:eastAsia="ja-JP"/>
        </w:rPr>
        <w:t xml:space="preserve"> xmlns</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http://www.netex.org.uk/netex</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xmlns:xsi</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http://www.w3.org/2001/XMLSchema-instance</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xsi:schemaLocation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 xml:space="preserve">http://www.netex.org.uk/netex </w:t>
      </w:r>
      <w:r w:rsidR="00B01508"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/xsd/NeTEx_publication.xsd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"&gt;</w:t>
      </w:r>
    </w:p>
    <w:p w14:paraId="193D0CF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ENTETE =========== </w:t>
      </w:r>
      <w:r w:rsidRPr="00A559A0">
        <w:rPr>
          <w:rFonts w:ascii="Courier New" w:hAnsi="Courier New" w:cs="Courier New"/>
          <w:b/>
          <w:bCs/>
          <w:color w:val="0000FF"/>
          <w:sz w:val="16"/>
          <w:szCs w:val="16"/>
          <w:highlight w:val="white"/>
          <w:lang w:eastAsia="ja-JP"/>
        </w:rPr>
        <w:t>--&gt;</w:t>
      </w:r>
    </w:p>
    <w:p w14:paraId="5626F84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p>
    <w:p w14:paraId="3010B85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AURIGE001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p>
    <w:p w14:paraId="0C7D43B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DONNEES =========== </w:t>
      </w:r>
      <w:r w:rsidRPr="00A559A0">
        <w:rPr>
          <w:rFonts w:ascii="Courier New" w:hAnsi="Courier New" w:cs="Courier New"/>
          <w:b/>
          <w:bCs/>
          <w:color w:val="0000FF"/>
          <w:sz w:val="16"/>
          <w:szCs w:val="16"/>
          <w:highlight w:val="white"/>
          <w:lang w:eastAsia="ja-JP"/>
        </w:rPr>
        <w:t>--&gt;</w:t>
      </w:r>
    </w:p>
    <w:p w14:paraId="3C9C8AD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5C874A7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4D41D5A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CompositeFrame.de type NETEX_FRANCE </w:t>
      </w:r>
      <w:r w:rsidRPr="00A559A0">
        <w:rPr>
          <w:rFonts w:ascii="Courier New" w:hAnsi="Courier New" w:cs="Courier New"/>
          <w:b/>
          <w:bCs/>
          <w:color w:val="0000FF"/>
          <w:sz w:val="16"/>
          <w:szCs w:val="16"/>
          <w:highlight w:val="white"/>
          <w:lang w:eastAsia="ja-JP"/>
        </w:rPr>
        <w:t>--&gt;</w:t>
      </w:r>
    </w:p>
    <w:p w14:paraId="71AE80F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created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FR-Tarif-Example:CompositeFrame:myFrame01:LOC</w:t>
      </w:r>
      <w:r w:rsidRPr="00A559A0">
        <w:rPr>
          <w:rFonts w:ascii="Courier New" w:hAnsi="Courier New" w:cs="Courier New"/>
          <w:b/>
          <w:bCs/>
          <w:color w:val="0000FF"/>
          <w:sz w:val="16"/>
          <w:szCs w:val="16"/>
          <w:highlight w:val="white"/>
          <w:lang w:eastAsia="ja-JP"/>
        </w:rPr>
        <w:t>"&gt;</w:t>
      </w:r>
    </w:p>
    <w:p w14:paraId="4E969C5C"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02F94F6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31684EC1"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Frame NETEX_TARIF </w:t>
      </w:r>
      <w:r w:rsidRPr="00A559A0">
        <w:rPr>
          <w:rFonts w:ascii="Courier New" w:hAnsi="Courier New" w:cs="Courier New"/>
          <w:b/>
          <w:bCs/>
          <w:color w:val="0000FF"/>
          <w:sz w:val="16"/>
          <w:szCs w:val="16"/>
          <w:highlight w:val="white"/>
          <w:lang w:eastAsia="ja-JP"/>
        </w:rPr>
        <w:t>--&gt;</w:t>
      </w:r>
    </w:p>
    <w:p w14:paraId="09A2134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FR-Tarif-Example:TypeOfFrame:NETEX_TARIF-Example1:LOC</w:t>
      </w:r>
      <w:r w:rsidRPr="00A559A0">
        <w:rPr>
          <w:rFonts w:ascii="Courier New" w:hAnsi="Courier New" w:cs="Courier New"/>
          <w:b/>
          <w:bCs/>
          <w:color w:val="0000FF"/>
          <w:sz w:val="16"/>
          <w:szCs w:val="16"/>
          <w:highlight w:val="white"/>
          <w:lang w:eastAsia="ja-JP"/>
        </w:rPr>
        <w:t>"&gt;</w:t>
      </w:r>
    </w:p>
    <w:p w14:paraId="29C9D75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FR:TypeOfFrame:NETEX_TARIF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version="1.01:FR-NETEX_TARIF-1.0"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0000FF"/>
          <w:sz w:val="16"/>
          <w:szCs w:val="16"/>
          <w:highlight w:val="white"/>
          <w:lang w:eastAsia="ja-JP"/>
        </w:rPr>
        <w:t>&gt;</w:t>
      </w:r>
    </w:p>
    <w:p w14:paraId="3F56206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FF0000"/>
          <w:sz w:val="16"/>
          <w:szCs w:val="16"/>
          <w:highlight w:val="white"/>
          <w:lang w:eastAsia="ja-JP"/>
        </w:rPr>
        <w:t xml:space="preserve"> modificationSet</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all</w:t>
      </w:r>
      <w:r w:rsidRPr="00A559A0">
        <w:rPr>
          <w:rFonts w:ascii="Courier New" w:hAnsi="Courier New" w:cs="Courier New"/>
          <w:b/>
          <w:bCs/>
          <w:color w:val="0000FF"/>
          <w:sz w:val="16"/>
          <w:szCs w:val="16"/>
          <w:highlight w:val="white"/>
          <w:lang w:eastAsia="ja-JP"/>
        </w:rPr>
        <w:t>"&gt;</w:t>
      </w:r>
    </w:p>
    <w:p w14:paraId="66270C47"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030EE45A" w14:textId="22C6810D"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D5AFB07"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STRUCTURE TARIFAIRE ET DROITS DE BASE </w:t>
      </w:r>
      <w:r w:rsidRPr="00A559A0">
        <w:rPr>
          <w:rFonts w:ascii="Courier New" w:hAnsi="Courier New" w:cs="Courier New"/>
          <w:b/>
          <w:bCs/>
          <w:color w:val="0000FF"/>
          <w:sz w:val="16"/>
          <w:szCs w:val="16"/>
          <w:highlight w:val="white"/>
          <w:lang w:eastAsia="ja-JP"/>
        </w:rPr>
        <w:t>--&gt;</w:t>
      </w:r>
    </w:p>
    <w:p w14:paraId="565D2D6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TimeInterval</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FR-Tarif-Example:TimeInterval:001:LOC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FA4EFD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1h30 de validité</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0591CFE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PT90M</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Duration</w:t>
      </w:r>
      <w:r w:rsidRPr="00A559A0">
        <w:rPr>
          <w:rFonts w:ascii="Courier New" w:hAnsi="Courier New" w:cs="Courier New"/>
          <w:b/>
          <w:bCs/>
          <w:color w:val="0000FF"/>
          <w:sz w:val="16"/>
          <w:szCs w:val="16"/>
          <w:highlight w:val="white"/>
          <w:lang w:eastAsia="ja-JP"/>
        </w:rPr>
        <w:t>&gt;</w:t>
      </w:r>
    </w:p>
    <w:p w14:paraId="45E12DED"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TimeInterval</w:t>
      </w:r>
      <w:r w:rsidRPr="00A559A0">
        <w:rPr>
          <w:rFonts w:ascii="Courier New" w:hAnsi="Courier New" w:cs="Courier New"/>
          <w:b/>
          <w:bCs/>
          <w:color w:val="0000FF"/>
          <w:sz w:val="16"/>
          <w:szCs w:val="16"/>
          <w:highlight w:val="white"/>
          <w:lang w:eastAsia="ja-JP"/>
        </w:rPr>
        <w:t>&gt;</w:t>
      </w:r>
    </w:p>
    <w:p w14:paraId="6AABBD9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995BB5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FR-Tarif-Example:ValidableElement:001:LOC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60412F9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3FCB305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FR-Tarif-Example:NoticeAssignment:001:LOC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order</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"&gt;</w:t>
      </w:r>
    </w:p>
    <w:p w14:paraId="710A187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FR-Tarif-Example:Notice:001:LOC</w:t>
      </w:r>
      <w:r w:rsidRPr="00A559A0">
        <w:rPr>
          <w:rFonts w:ascii="Courier New" w:hAnsi="Courier New" w:cs="Courier New"/>
          <w:b/>
          <w:bCs/>
          <w:color w:val="0000FF"/>
          <w:sz w:val="16"/>
          <w:szCs w:val="16"/>
          <w:highlight w:val="white"/>
          <w:lang w:eastAsia="ja-JP"/>
        </w:rPr>
        <w:t>"/&gt;</w:t>
      </w:r>
    </w:p>
    <w:p w14:paraId="2B59D3D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w:t>
      </w:r>
      <w:r w:rsidRPr="00A559A0">
        <w:rPr>
          <w:rFonts w:ascii="Courier New" w:hAnsi="Courier New" w:cs="Courier New"/>
          <w:b/>
          <w:bCs/>
          <w:color w:val="0000FF"/>
          <w:sz w:val="16"/>
          <w:szCs w:val="16"/>
          <w:highlight w:val="white"/>
          <w:lang w:eastAsia="ja-JP"/>
        </w:rPr>
        <w:t>&gt;</w:t>
      </w:r>
    </w:p>
    <w:p w14:paraId="3021B38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17F03D1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fareStructureElements</w:t>
      </w:r>
      <w:r w:rsidRPr="00A559A0">
        <w:rPr>
          <w:rFonts w:ascii="Courier New" w:hAnsi="Courier New" w:cs="Courier New"/>
          <w:b/>
          <w:bCs/>
          <w:color w:val="0000FF"/>
          <w:sz w:val="16"/>
          <w:szCs w:val="16"/>
          <w:highlight w:val="white"/>
          <w:lang w:eastAsia="ja-JP"/>
        </w:rPr>
        <w:t>&gt;</w:t>
      </w:r>
    </w:p>
    <w:p w14:paraId="76659F4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FR-Tarif-Example:FareStructureElement:001:LOC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39B8E61"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fareStructureElements</w:t>
      </w:r>
      <w:r w:rsidRPr="00A559A0">
        <w:rPr>
          <w:rFonts w:ascii="Courier New" w:hAnsi="Courier New" w:cs="Courier New"/>
          <w:b/>
          <w:bCs/>
          <w:color w:val="0000FF"/>
          <w:sz w:val="16"/>
          <w:szCs w:val="16"/>
          <w:highlight w:val="white"/>
          <w:lang w:eastAsia="ja-JP"/>
        </w:rPr>
        <w:t>&gt;</w:t>
      </w:r>
    </w:p>
    <w:p w14:paraId="71B1EC3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w:t>
      </w:r>
      <w:r w:rsidRPr="00A559A0">
        <w:rPr>
          <w:rFonts w:ascii="Courier New" w:hAnsi="Courier New" w:cs="Courier New"/>
          <w:b/>
          <w:bCs/>
          <w:color w:val="0000FF"/>
          <w:sz w:val="16"/>
          <w:szCs w:val="16"/>
          <w:highlight w:val="white"/>
          <w:lang w:eastAsia="ja-JP"/>
        </w:rPr>
        <w:t>&gt;</w:t>
      </w:r>
    </w:p>
    <w:p w14:paraId="51BEDC2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211BC8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FR-Tarif-Example:FareStructureElement:001:LOC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D7A95DC"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TimeIntervalRef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FR-Tarif-Example:TimeInterval:001:LOC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02D3D45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0000FF"/>
          <w:sz w:val="16"/>
          <w:szCs w:val="16"/>
          <w:highlight w:val="white"/>
          <w:lang w:eastAsia="ja-JP"/>
        </w:rPr>
        <w:t>&gt;</w:t>
      </w:r>
    </w:p>
    <w:p w14:paraId="1385E90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13492F60" w14:textId="5F661555"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79AB361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LE TITRE </w:t>
      </w:r>
      <w:r w:rsidRPr="00A559A0">
        <w:rPr>
          <w:rFonts w:ascii="Courier New" w:hAnsi="Courier New" w:cs="Courier New"/>
          <w:b/>
          <w:bCs/>
          <w:color w:val="0000FF"/>
          <w:sz w:val="16"/>
          <w:szCs w:val="16"/>
          <w:highlight w:val="white"/>
          <w:lang w:eastAsia="ja-JP"/>
        </w:rPr>
        <w:t>--&gt;</w:t>
      </w:r>
    </w:p>
    <w:p w14:paraId="3846DD6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1A7C7F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1h30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CAE9CD3"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AuthorityRef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FR-Tarif-Example:Authority:IDFM:</w:t>
      </w:r>
      <w:r w:rsidRPr="00A559A0">
        <w:rPr>
          <w:rFonts w:ascii="Courier New" w:hAnsi="Courier New" w:cs="Courier New"/>
          <w:b/>
          <w:bCs/>
          <w:color w:val="0000FF"/>
          <w:sz w:val="16"/>
          <w:szCs w:val="16"/>
          <w:highlight w:val="white"/>
          <w:lang w:eastAsia="ja-JP"/>
        </w:rPr>
        <w:t>"/&gt;</w:t>
      </w:r>
    </w:p>
    <w:p w14:paraId="01C34BE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3C43C37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TariffBasis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period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TariffBasis</w:t>
      </w:r>
      <w:r w:rsidRPr="00A559A0">
        <w:rPr>
          <w:rFonts w:ascii="Courier New" w:hAnsi="Courier New" w:cs="Courier New"/>
          <w:b/>
          <w:bCs/>
          <w:color w:val="0000FF"/>
          <w:sz w:val="16"/>
          <w:szCs w:val="16"/>
          <w:highlight w:val="white"/>
          <w:lang w:eastAsia="ja-JP"/>
        </w:rPr>
        <w:t>&gt;</w:t>
      </w:r>
    </w:p>
    <w:p w14:paraId="0EAFAC2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p>
    <w:p w14:paraId="046CAD9D"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p>
    <w:p w14:paraId="584D182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p>
    <w:p w14:paraId="20A4923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648B3AF3"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C6161B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validableElements</w:t>
      </w:r>
      <w:r w:rsidRPr="00A559A0">
        <w:rPr>
          <w:rFonts w:ascii="Courier New" w:hAnsi="Courier New" w:cs="Courier New"/>
          <w:b/>
          <w:bCs/>
          <w:color w:val="0000FF"/>
          <w:sz w:val="16"/>
          <w:szCs w:val="16"/>
          <w:highlight w:val="white"/>
          <w:lang w:eastAsia="ja-JP"/>
        </w:rPr>
        <w:t>&gt;</w:t>
      </w:r>
    </w:p>
    <w:p w14:paraId="4EEF1A8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FR-Tarif-Example:ValidableElement:001:LOC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5D96D7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validableElements</w:t>
      </w:r>
      <w:r w:rsidRPr="00A559A0">
        <w:rPr>
          <w:rFonts w:ascii="Courier New" w:hAnsi="Courier New" w:cs="Courier New"/>
          <w:b/>
          <w:bCs/>
          <w:color w:val="0000FF"/>
          <w:sz w:val="16"/>
          <w:szCs w:val="16"/>
          <w:highlight w:val="white"/>
          <w:lang w:eastAsia="ja-JP"/>
        </w:rPr>
        <w:t>&gt;</w:t>
      </w:r>
    </w:p>
    <w:p w14:paraId="4149E99D"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singleTrip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p>
    <w:p w14:paraId="4B94156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0000FF"/>
          <w:sz w:val="16"/>
          <w:szCs w:val="16"/>
          <w:highlight w:val="white"/>
          <w:lang w:eastAsia="ja-JP"/>
        </w:rPr>
        <w:t>&gt;</w:t>
      </w:r>
    </w:p>
    <w:p w14:paraId="0B05394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6273291D"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76FD32F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Offre à la vente </w:t>
      </w:r>
      <w:r w:rsidRPr="00A559A0">
        <w:rPr>
          <w:rFonts w:ascii="Courier New" w:hAnsi="Courier New" w:cs="Courier New"/>
          <w:b/>
          <w:bCs/>
          <w:color w:val="0000FF"/>
          <w:sz w:val="16"/>
          <w:szCs w:val="16"/>
          <w:highlight w:val="white"/>
          <w:lang w:eastAsia="ja-JP"/>
        </w:rPr>
        <w:t>--&gt;</w:t>
      </w:r>
    </w:p>
    <w:p w14:paraId="6A985FF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order</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"&gt;</w:t>
      </w:r>
    </w:p>
    <w:p w14:paraId="72A5FF2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RequiresValidation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RequiresValidation</w:t>
      </w:r>
      <w:r w:rsidRPr="00A559A0">
        <w:rPr>
          <w:rFonts w:ascii="Courier New" w:hAnsi="Courier New" w:cs="Courier New"/>
          <w:b/>
          <w:bCs/>
          <w:color w:val="0000FF"/>
          <w:sz w:val="16"/>
          <w:szCs w:val="16"/>
          <w:highlight w:val="white"/>
          <w:lang w:eastAsia="ja-JP"/>
        </w:rPr>
        <w:t>&gt;</w:t>
      </w:r>
    </w:p>
    <w:p w14:paraId="653ABAD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FR-Tarif-Example:TypeOfTravelDocument:001:LOC</w:t>
      </w:r>
      <w:r w:rsidRPr="00A559A0">
        <w:rPr>
          <w:rFonts w:ascii="Courier New" w:hAnsi="Courier New" w:cs="Courier New"/>
          <w:b/>
          <w:bCs/>
          <w:color w:val="0000FF"/>
          <w:sz w:val="16"/>
          <w:szCs w:val="16"/>
          <w:highlight w:val="white"/>
          <w:lang w:eastAsia="ja-JP"/>
        </w:rPr>
        <w:t>"/&gt;</w:t>
      </w:r>
    </w:p>
    <w:p w14:paraId="191E6FCC"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FB3A69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w:t>
      </w:r>
      <w:r w:rsidRPr="00A559A0">
        <w:rPr>
          <w:rFonts w:ascii="Courier New" w:hAnsi="Courier New" w:cs="Courier New"/>
          <w:b/>
          <w:bCs/>
          <w:color w:val="0000FF"/>
          <w:sz w:val="16"/>
          <w:szCs w:val="16"/>
          <w:highlight w:val="white"/>
          <w:lang w:eastAsia="ja-JP"/>
        </w:rPr>
        <w:t>&gt;</w:t>
      </w:r>
    </w:p>
    <w:p w14:paraId="6A0B0BF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4D7723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FR-Tarif-Example:TypeOfTravelDocument:001:LOC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844FC73"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T+ carton a bande magnétique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9958D2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http://www.navigo.fr/wp-content/uploads/2018/11/127099_Ticket-T_carnet-de-10-300x136.png</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p>
    <w:p w14:paraId="69553F6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MediaType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paperTicket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MediaType</w:t>
      </w:r>
      <w:r w:rsidRPr="00A559A0">
        <w:rPr>
          <w:rFonts w:ascii="Courier New" w:hAnsi="Courier New" w:cs="Courier New"/>
          <w:b/>
          <w:bCs/>
          <w:color w:val="0000FF"/>
          <w:sz w:val="16"/>
          <w:szCs w:val="16"/>
          <w:highlight w:val="white"/>
          <w:lang w:eastAsia="ja-JP"/>
        </w:rPr>
        <w:t>&gt;</w:t>
      </w:r>
    </w:p>
    <w:p w14:paraId="066D2BC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MachineReadable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magneticStrip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MachineReadable</w:t>
      </w:r>
      <w:r w:rsidRPr="00A559A0">
        <w:rPr>
          <w:rFonts w:ascii="Courier New" w:hAnsi="Courier New" w:cs="Courier New"/>
          <w:b/>
          <w:bCs/>
          <w:color w:val="0000FF"/>
          <w:sz w:val="16"/>
          <w:szCs w:val="16"/>
          <w:highlight w:val="white"/>
          <w:lang w:eastAsia="ja-JP"/>
        </w:rPr>
        <w:t>&gt;</w:t>
      </w:r>
    </w:p>
    <w:p w14:paraId="25354C5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w:t>
      </w:r>
      <w:r w:rsidRPr="00A559A0">
        <w:rPr>
          <w:rFonts w:ascii="Courier New" w:hAnsi="Courier New" w:cs="Courier New"/>
          <w:b/>
          <w:bCs/>
          <w:color w:val="0000FF"/>
          <w:sz w:val="16"/>
          <w:szCs w:val="16"/>
          <w:highlight w:val="white"/>
          <w:lang w:eastAsia="ja-JP"/>
        </w:rPr>
        <w:t>&gt;</w:t>
      </w:r>
    </w:p>
    <w:p w14:paraId="08BE26F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01E942D3"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6CB5468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à l'unité</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015EC95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salesOfferPackageElements</w:t>
      </w:r>
      <w:r w:rsidRPr="00A559A0">
        <w:rPr>
          <w:rFonts w:ascii="Courier New" w:hAnsi="Courier New" w:cs="Courier New"/>
          <w:b/>
          <w:bCs/>
          <w:color w:val="0000FF"/>
          <w:sz w:val="16"/>
          <w:szCs w:val="16"/>
          <w:highlight w:val="white"/>
          <w:lang w:eastAsia="ja-JP"/>
        </w:rPr>
        <w:t>&gt;</w:t>
      </w:r>
    </w:p>
    <w:p w14:paraId="2C5FC0FD"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707B795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salesOfferPackageElements</w:t>
      </w:r>
      <w:r w:rsidRPr="00A559A0">
        <w:rPr>
          <w:rFonts w:ascii="Courier New" w:hAnsi="Courier New" w:cs="Courier New"/>
          <w:b/>
          <w:bCs/>
          <w:color w:val="0000FF"/>
          <w:sz w:val="16"/>
          <w:szCs w:val="16"/>
          <w:highlight w:val="white"/>
          <w:lang w:eastAsia="ja-JP"/>
        </w:rPr>
        <w:t>&gt;</w:t>
      </w:r>
    </w:p>
    <w:p w14:paraId="4BEAABE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w:t>
      </w:r>
      <w:r w:rsidRPr="00A559A0">
        <w:rPr>
          <w:rFonts w:ascii="Courier New" w:hAnsi="Courier New" w:cs="Courier New"/>
          <w:b/>
          <w:bCs/>
          <w:color w:val="0000FF"/>
          <w:sz w:val="16"/>
          <w:szCs w:val="16"/>
          <w:highlight w:val="white"/>
          <w:lang w:eastAsia="ja-JP"/>
        </w:rPr>
        <w:t>&gt;</w:t>
      </w:r>
    </w:p>
    <w:p w14:paraId="04D17C1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A25CC7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4583E41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FARE TABLE avec affectation des prix </w:t>
      </w:r>
      <w:r w:rsidRPr="00A559A0">
        <w:rPr>
          <w:rFonts w:ascii="Courier New" w:hAnsi="Courier New" w:cs="Courier New"/>
          <w:b/>
          <w:bCs/>
          <w:color w:val="0000FF"/>
          <w:sz w:val="16"/>
          <w:szCs w:val="16"/>
          <w:highlight w:val="white"/>
          <w:lang w:eastAsia="ja-JP"/>
        </w:rPr>
        <w:t>--&gt;</w:t>
      </w:r>
    </w:p>
    <w:p w14:paraId="6FD33547"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Pour chaque cellule: Prix / UserProfile ou Entitlement / SalesOfferPackage (le lien avec les FareProduct est fait par le SalesOfferPackage) </w:t>
      </w:r>
      <w:r w:rsidRPr="00A559A0">
        <w:rPr>
          <w:rFonts w:ascii="Courier New" w:hAnsi="Courier New" w:cs="Courier New"/>
          <w:b/>
          <w:bCs/>
          <w:color w:val="0000FF"/>
          <w:sz w:val="16"/>
          <w:szCs w:val="16"/>
          <w:highlight w:val="white"/>
          <w:lang w:eastAsia="ja-JP"/>
        </w:rPr>
        <w:t>--&gt;</w:t>
      </w:r>
    </w:p>
    <w:p w14:paraId="14AFD19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lFR-Tarif-Example:TickeT+FareTable:001:LOC</w:t>
      </w:r>
      <w:r w:rsidRPr="00A559A0">
        <w:rPr>
          <w:rFonts w:ascii="Courier New" w:hAnsi="Courier New" w:cs="Courier New"/>
          <w:b/>
          <w:bCs/>
          <w:color w:val="0000FF"/>
          <w:sz w:val="16"/>
          <w:szCs w:val="16"/>
          <w:highlight w:val="white"/>
          <w:lang w:eastAsia="ja-JP"/>
        </w:rPr>
        <w:t>"&gt;</w:t>
      </w:r>
    </w:p>
    <w:p w14:paraId="38085DC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Bus Fare Prices - 18+Student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34037A6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047BC811"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FR-Tarif-Example:Cell:001:LOC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order</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"&gt;</w:t>
      </w:r>
    </w:p>
    <w:p w14:paraId="1BB6F75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lFR-Tarif-Example:SalesOfferPackagePrice:001:LOC</w:t>
      </w:r>
      <w:r w:rsidRPr="00A559A0">
        <w:rPr>
          <w:rFonts w:ascii="Courier New" w:hAnsi="Courier New" w:cs="Courier New"/>
          <w:b/>
          <w:bCs/>
          <w:color w:val="0000FF"/>
          <w:sz w:val="16"/>
          <w:szCs w:val="16"/>
          <w:highlight w:val="white"/>
          <w:lang w:eastAsia="ja-JP"/>
        </w:rPr>
        <w:t>"&gt;</w:t>
      </w:r>
    </w:p>
    <w:p w14:paraId="553A884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1h30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18C2D2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1.90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39ACB43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318B732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DCDAE0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NetworkRef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FR-Tarif-Example:Network:001:</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Réseau concerné</w:t>
      </w:r>
      <w:r w:rsidRPr="00A559A0">
        <w:rPr>
          <w:rFonts w:ascii="Courier New" w:hAnsi="Courier New" w:cs="Courier New"/>
          <w:b/>
          <w:bCs/>
          <w:color w:val="0000FF"/>
          <w:sz w:val="16"/>
          <w:szCs w:val="16"/>
          <w:highlight w:val="white"/>
          <w:lang w:eastAsia="ja-JP"/>
        </w:rPr>
        <w:t>--&gt;</w:t>
      </w:r>
    </w:p>
    <w:p w14:paraId="669B37D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6BB9E40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NoticeAssignmentView</w:t>
      </w:r>
      <w:r w:rsidRPr="00A559A0">
        <w:rPr>
          <w:rFonts w:ascii="Courier New" w:hAnsi="Courier New" w:cs="Courier New"/>
          <w:b/>
          <w:bCs/>
          <w:color w:val="0000FF"/>
          <w:sz w:val="16"/>
          <w:szCs w:val="16"/>
          <w:highlight w:val="white"/>
          <w:lang w:eastAsia="ja-JP"/>
        </w:rPr>
        <w:t>&gt;</w:t>
      </w:r>
    </w:p>
    <w:p w14:paraId="556DF83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1h30 - a l'unité plein tarif - aAller retour interdit, gratuit pour le moins de 4 ans, ticket disponible en agence uniquement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p>
    <w:p w14:paraId="76D7889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p>
    <w:p w14:paraId="459F7D9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NoticeAssignmentView</w:t>
      </w:r>
      <w:r w:rsidRPr="00A559A0">
        <w:rPr>
          <w:rFonts w:ascii="Courier New" w:hAnsi="Courier New" w:cs="Courier New"/>
          <w:b/>
          <w:bCs/>
          <w:color w:val="0000FF"/>
          <w:sz w:val="16"/>
          <w:szCs w:val="16"/>
          <w:highlight w:val="white"/>
          <w:lang w:eastAsia="ja-JP"/>
        </w:rPr>
        <w:t>&gt;</w:t>
      </w:r>
    </w:p>
    <w:p w14:paraId="12A2E6F3"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0E82B5D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4787EB53"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etc. </w:t>
      </w:r>
      <w:r w:rsidRPr="00A559A0">
        <w:rPr>
          <w:rFonts w:ascii="Courier New" w:hAnsi="Courier New" w:cs="Courier New"/>
          <w:b/>
          <w:bCs/>
          <w:color w:val="0000FF"/>
          <w:sz w:val="16"/>
          <w:szCs w:val="16"/>
          <w:highlight w:val="white"/>
          <w:lang w:eastAsia="ja-JP"/>
        </w:rPr>
        <w:t>--&gt;</w:t>
      </w:r>
    </w:p>
    <w:p w14:paraId="445BBBA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0E3AA9B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0000FF"/>
          <w:sz w:val="16"/>
          <w:szCs w:val="16"/>
          <w:highlight w:val="white"/>
          <w:lang w:eastAsia="ja-JP"/>
        </w:rPr>
        <w:t>&gt;</w:t>
      </w:r>
    </w:p>
    <w:p w14:paraId="092DCB6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2E91FB0D"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3158F30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0000FF"/>
          <w:sz w:val="16"/>
          <w:szCs w:val="16"/>
          <w:highlight w:val="white"/>
          <w:lang w:eastAsia="ja-JP"/>
        </w:rPr>
        <w:t>&gt;</w:t>
      </w:r>
    </w:p>
    <w:p w14:paraId="3C6FE3B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2B803967"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0000FF"/>
          <w:sz w:val="16"/>
          <w:szCs w:val="16"/>
          <w:highlight w:val="white"/>
          <w:lang w:eastAsia="ja-JP"/>
        </w:rPr>
        <w:t>&gt;</w:t>
      </w:r>
    </w:p>
    <w:p w14:paraId="7126EE4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7D90B731"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0000FF"/>
          <w:sz w:val="16"/>
          <w:szCs w:val="16"/>
          <w:highlight w:val="white"/>
          <w:lang w:eastAsia="ja-JP"/>
        </w:rPr>
        <w:t>&gt;</w:t>
      </w:r>
    </w:p>
    <w:p w14:paraId="708D6DE1" w14:textId="7CBD4027" w:rsidR="0091095A" w:rsidRPr="00A559A0" w:rsidRDefault="0091095A" w:rsidP="0091095A"/>
    <w:p w14:paraId="03531C45" w14:textId="77777777" w:rsidR="0091095A" w:rsidRPr="00A559A0" w:rsidRDefault="0091095A" w:rsidP="005948D1"/>
    <w:p w14:paraId="3AAF8ED3" w14:textId="67A63107" w:rsidR="0091095A" w:rsidRPr="00A559A0" w:rsidRDefault="0091095A" w:rsidP="005948D1">
      <w:pPr>
        <w:pStyle w:val="a2"/>
      </w:pPr>
      <w:bookmarkStart w:id="361" w:name="_Ref76032506"/>
      <w:bookmarkStart w:id="362" w:name="_Toc86936209"/>
      <w:r w:rsidRPr="00A559A0">
        <w:t>Tarif minimal (ultra simplifié)</w:t>
      </w:r>
      <w:bookmarkEnd w:id="361"/>
      <w:bookmarkEnd w:id="362"/>
    </w:p>
    <w:p w14:paraId="290C91B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8080"/>
          <w:sz w:val="16"/>
          <w:szCs w:val="16"/>
          <w:highlight w:val="white"/>
          <w:lang w:eastAsia="ja-JP"/>
        </w:rPr>
        <w:t>&lt;?xml version="1.0" encoding="UTF-8"?&gt;</w:t>
      </w:r>
    </w:p>
    <w:p w14:paraId="623F674F" w14:textId="3A1D16D6"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lastRenderedPageBreak/>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FF0000"/>
          <w:sz w:val="16"/>
          <w:szCs w:val="16"/>
          <w:highlight w:val="white"/>
          <w:lang w:eastAsia="ja-JP"/>
        </w:rPr>
        <w:t xml:space="preserve"> xmlns</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http://www.netex.org.uk/netex</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xmlns:xsi</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http://www.w3.org/2001/XMLSchema-instance</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xsi:schemaLocation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 xml:space="preserve">http://www.netex.org.uk/netex </w:t>
      </w:r>
      <w:r w:rsidR="00B01508"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/xsd/NeTEx_publication.xsd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"&gt;</w:t>
      </w:r>
    </w:p>
    <w:p w14:paraId="356B1A4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ENTETE =========== </w:t>
      </w:r>
      <w:r w:rsidRPr="00A559A0">
        <w:rPr>
          <w:rFonts w:ascii="Courier New" w:hAnsi="Courier New" w:cs="Courier New"/>
          <w:b/>
          <w:bCs/>
          <w:color w:val="0000FF"/>
          <w:sz w:val="16"/>
          <w:szCs w:val="16"/>
          <w:highlight w:val="white"/>
          <w:lang w:eastAsia="ja-JP"/>
        </w:rPr>
        <w:t>--&gt;</w:t>
      </w:r>
    </w:p>
    <w:p w14:paraId="68DB710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p>
    <w:p w14:paraId="458B061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AURIGE001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p>
    <w:p w14:paraId="017541D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DONNEES =========== </w:t>
      </w:r>
      <w:r w:rsidRPr="00A559A0">
        <w:rPr>
          <w:rFonts w:ascii="Courier New" w:hAnsi="Courier New" w:cs="Courier New"/>
          <w:b/>
          <w:bCs/>
          <w:color w:val="0000FF"/>
          <w:sz w:val="16"/>
          <w:szCs w:val="16"/>
          <w:highlight w:val="white"/>
          <w:lang w:eastAsia="ja-JP"/>
        </w:rPr>
        <w:t>--&gt;</w:t>
      </w:r>
    </w:p>
    <w:p w14:paraId="0A6C031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6CBF5A5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03FA219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CompositeFrame.de type NETEX_FRANCE </w:t>
      </w:r>
      <w:r w:rsidRPr="00A559A0">
        <w:rPr>
          <w:rFonts w:ascii="Courier New" w:hAnsi="Courier New" w:cs="Courier New"/>
          <w:b/>
          <w:bCs/>
          <w:color w:val="0000FF"/>
          <w:sz w:val="16"/>
          <w:szCs w:val="16"/>
          <w:highlight w:val="white"/>
          <w:lang w:eastAsia="ja-JP"/>
        </w:rPr>
        <w:t>--&gt;</w:t>
      </w:r>
    </w:p>
    <w:p w14:paraId="2DE7C63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created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FR-Tarif-Example:CompositeFrame:myFrame01:LOC</w:t>
      </w:r>
      <w:r w:rsidRPr="00A559A0">
        <w:rPr>
          <w:rFonts w:ascii="Courier New" w:hAnsi="Courier New" w:cs="Courier New"/>
          <w:b/>
          <w:bCs/>
          <w:color w:val="0000FF"/>
          <w:sz w:val="16"/>
          <w:szCs w:val="16"/>
          <w:highlight w:val="white"/>
          <w:lang w:eastAsia="ja-JP"/>
        </w:rPr>
        <w:t>"&gt;</w:t>
      </w:r>
    </w:p>
    <w:p w14:paraId="2FAC31C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7BFF6F0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1153F69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Frame NETEX_TARIF </w:t>
      </w:r>
      <w:r w:rsidRPr="00A559A0">
        <w:rPr>
          <w:rFonts w:ascii="Courier New" w:hAnsi="Courier New" w:cs="Courier New"/>
          <w:b/>
          <w:bCs/>
          <w:color w:val="0000FF"/>
          <w:sz w:val="16"/>
          <w:szCs w:val="16"/>
          <w:highlight w:val="white"/>
          <w:lang w:eastAsia="ja-JP"/>
        </w:rPr>
        <w:t>--&gt;</w:t>
      </w:r>
    </w:p>
    <w:p w14:paraId="5D274FB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FR-Tarif-Example:TypeOfFrame:NETEX_TARIF-Example1:LOC</w:t>
      </w:r>
      <w:r w:rsidRPr="00A559A0">
        <w:rPr>
          <w:rFonts w:ascii="Courier New" w:hAnsi="Courier New" w:cs="Courier New"/>
          <w:b/>
          <w:bCs/>
          <w:color w:val="0000FF"/>
          <w:sz w:val="16"/>
          <w:szCs w:val="16"/>
          <w:highlight w:val="white"/>
          <w:lang w:eastAsia="ja-JP"/>
        </w:rPr>
        <w:t>"&gt;</w:t>
      </w:r>
    </w:p>
    <w:p w14:paraId="482A62B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FR:TypeOfFrame:NETEX_TARIF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version="1.01:FR-NETEX_TARIF-1.0"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0000FF"/>
          <w:sz w:val="16"/>
          <w:szCs w:val="16"/>
          <w:highlight w:val="white"/>
          <w:lang w:eastAsia="ja-JP"/>
        </w:rPr>
        <w:t>&gt;</w:t>
      </w:r>
    </w:p>
    <w:p w14:paraId="1D1AFA8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FF0000"/>
          <w:sz w:val="16"/>
          <w:szCs w:val="16"/>
          <w:highlight w:val="white"/>
          <w:lang w:eastAsia="ja-JP"/>
        </w:rPr>
        <w:t xml:space="preserve"> modificationSet</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all</w:t>
      </w:r>
      <w:r w:rsidRPr="00A559A0">
        <w:rPr>
          <w:rFonts w:ascii="Courier New" w:hAnsi="Courier New" w:cs="Courier New"/>
          <w:b/>
          <w:bCs/>
          <w:color w:val="0000FF"/>
          <w:sz w:val="16"/>
          <w:szCs w:val="16"/>
          <w:highlight w:val="white"/>
          <w:lang w:eastAsia="ja-JP"/>
        </w:rPr>
        <w:t>"&gt;</w:t>
      </w:r>
    </w:p>
    <w:p w14:paraId="2F08D46C"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00C9F780" w14:textId="2CC622C3"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5F2888D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LE TITRE </w:t>
      </w:r>
      <w:r w:rsidRPr="00A559A0">
        <w:rPr>
          <w:rFonts w:ascii="Courier New" w:hAnsi="Courier New" w:cs="Courier New"/>
          <w:b/>
          <w:bCs/>
          <w:color w:val="0000FF"/>
          <w:sz w:val="16"/>
          <w:szCs w:val="16"/>
          <w:highlight w:val="white"/>
          <w:lang w:eastAsia="ja-JP"/>
        </w:rPr>
        <w:t>--&gt;</w:t>
      </w:r>
    </w:p>
    <w:p w14:paraId="3115B74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2925260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1h30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1131222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AuthorityRef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FR-Tarif-Example:Authority:IDFM:</w:t>
      </w:r>
      <w:r w:rsidRPr="00A559A0">
        <w:rPr>
          <w:rFonts w:ascii="Courier New" w:hAnsi="Courier New" w:cs="Courier New"/>
          <w:b/>
          <w:bCs/>
          <w:color w:val="0000FF"/>
          <w:sz w:val="16"/>
          <w:szCs w:val="16"/>
          <w:highlight w:val="white"/>
          <w:lang w:eastAsia="ja-JP"/>
        </w:rPr>
        <w:t>"/&gt;</w:t>
      </w:r>
    </w:p>
    <w:p w14:paraId="24F807D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5A5081A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TariffBasis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period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TariffBasis</w:t>
      </w:r>
      <w:r w:rsidRPr="00A559A0">
        <w:rPr>
          <w:rFonts w:ascii="Courier New" w:hAnsi="Courier New" w:cs="Courier New"/>
          <w:b/>
          <w:bCs/>
          <w:color w:val="0000FF"/>
          <w:sz w:val="16"/>
          <w:szCs w:val="16"/>
          <w:highlight w:val="white"/>
          <w:lang w:eastAsia="ja-JP"/>
        </w:rPr>
        <w:t>&gt;</w:t>
      </w:r>
    </w:p>
    <w:p w14:paraId="5D8A4A91"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p>
    <w:p w14:paraId="1D5B7C4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p>
    <w:p w14:paraId="59BBCDA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p>
    <w:p w14:paraId="14CDE819"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3A4DCBC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58FF3E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singleTrip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p>
    <w:p w14:paraId="0E8BBD0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0000FF"/>
          <w:sz w:val="16"/>
          <w:szCs w:val="16"/>
          <w:highlight w:val="white"/>
          <w:lang w:eastAsia="ja-JP"/>
        </w:rPr>
        <w:t>&gt;</w:t>
      </w:r>
    </w:p>
    <w:p w14:paraId="21DEA70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5BAA54F" w14:textId="5FAB595F"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1464CBE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FARE TABLE avec affectation des prix </w:t>
      </w:r>
      <w:r w:rsidRPr="00A559A0">
        <w:rPr>
          <w:rFonts w:ascii="Courier New" w:hAnsi="Courier New" w:cs="Courier New"/>
          <w:b/>
          <w:bCs/>
          <w:color w:val="0000FF"/>
          <w:sz w:val="16"/>
          <w:szCs w:val="16"/>
          <w:highlight w:val="white"/>
          <w:lang w:eastAsia="ja-JP"/>
        </w:rPr>
        <w:t>--&gt;</w:t>
      </w:r>
    </w:p>
    <w:p w14:paraId="79EE13B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Version minimaliste sans SalesOfferPackage (le lien direct avec FareProduct) </w:t>
      </w:r>
      <w:r w:rsidRPr="00A559A0">
        <w:rPr>
          <w:rFonts w:ascii="Courier New" w:hAnsi="Courier New" w:cs="Courier New"/>
          <w:b/>
          <w:bCs/>
          <w:color w:val="0000FF"/>
          <w:sz w:val="16"/>
          <w:szCs w:val="16"/>
          <w:highlight w:val="white"/>
          <w:lang w:eastAsia="ja-JP"/>
        </w:rPr>
        <w:t>--&gt;</w:t>
      </w:r>
    </w:p>
    <w:p w14:paraId="3D77F873"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lFR-Tarif-Example:TickeT+FareTable:001:LOC</w:t>
      </w:r>
      <w:r w:rsidRPr="00A559A0">
        <w:rPr>
          <w:rFonts w:ascii="Courier New" w:hAnsi="Courier New" w:cs="Courier New"/>
          <w:b/>
          <w:bCs/>
          <w:color w:val="0000FF"/>
          <w:sz w:val="16"/>
          <w:szCs w:val="16"/>
          <w:highlight w:val="white"/>
          <w:lang w:eastAsia="ja-JP"/>
        </w:rPr>
        <w:t>"&gt;</w:t>
      </w:r>
    </w:p>
    <w:p w14:paraId="3E83360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Bus Fare Prices - 18+Student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ABBC99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213157A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FR-Tarif-Example:Cell:001:LOC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order</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"&gt;</w:t>
      </w:r>
    </w:p>
    <w:p w14:paraId="7CFDA664"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lFR-Tarif-Example:SalesOfferPackagePrice:001:LOC</w:t>
      </w:r>
      <w:r w:rsidRPr="00A559A0">
        <w:rPr>
          <w:rFonts w:ascii="Courier New" w:hAnsi="Courier New" w:cs="Courier New"/>
          <w:b/>
          <w:bCs/>
          <w:color w:val="0000FF"/>
          <w:sz w:val="16"/>
          <w:szCs w:val="16"/>
          <w:highlight w:val="white"/>
          <w:lang w:eastAsia="ja-JP"/>
        </w:rPr>
        <w:t>"&gt;</w:t>
      </w:r>
    </w:p>
    <w:p w14:paraId="29E5580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1h30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5E6E7DDF"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1.90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4FDFCDD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57E8BEA5"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6E69E5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NetworkRef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FR-Tarif-Example:Network:001:</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Réseau concerné</w:t>
      </w:r>
      <w:r w:rsidRPr="00A559A0">
        <w:rPr>
          <w:rFonts w:ascii="Courier New" w:hAnsi="Courier New" w:cs="Courier New"/>
          <w:b/>
          <w:bCs/>
          <w:color w:val="0000FF"/>
          <w:sz w:val="16"/>
          <w:szCs w:val="16"/>
          <w:highlight w:val="white"/>
          <w:lang w:eastAsia="ja-JP"/>
        </w:rPr>
        <w:t>--&gt;</w:t>
      </w:r>
    </w:p>
    <w:p w14:paraId="2855B771"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7B6B2E3B"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NoticeAssignmentView</w:t>
      </w:r>
      <w:r w:rsidRPr="00A559A0">
        <w:rPr>
          <w:rFonts w:ascii="Courier New" w:hAnsi="Courier New" w:cs="Courier New"/>
          <w:b/>
          <w:bCs/>
          <w:color w:val="0000FF"/>
          <w:sz w:val="16"/>
          <w:szCs w:val="16"/>
          <w:highlight w:val="white"/>
          <w:lang w:eastAsia="ja-JP"/>
        </w:rPr>
        <w:t>&gt;</w:t>
      </w:r>
    </w:p>
    <w:p w14:paraId="59D998E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1h30 - a l'unité plein tarif - aAller retour interdit, gratuit pour le moins de 4 ans, ticket disponible en agence uniquement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p>
    <w:p w14:paraId="0BCAA491"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p>
    <w:p w14:paraId="7818045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NoticeAssignmentView</w:t>
      </w:r>
      <w:r w:rsidRPr="00A559A0">
        <w:rPr>
          <w:rFonts w:ascii="Courier New" w:hAnsi="Courier New" w:cs="Courier New"/>
          <w:b/>
          <w:bCs/>
          <w:color w:val="0000FF"/>
          <w:sz w:val="16"/>
          <w:szCs w:val="16"/>
          <w:highlight w:val="white"/>
          <w:lang w:eastAsia="ja-JP"/>
        </w:rPr>
        <w:t>&gt;</w:t>
      </w:r>
    </w:p>
    <w:p w14:paraId="4C6AC017"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36580766"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6A20B41C"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etc. </w:t>
      </w:r>
      <w:r w:rsidRPr="00A559A0">
        <w:rPr>
          <w:rFonts w:ascii="Courier New" w:hAnsi="Courier New" w:cs="Courier New"/>
          <w:b/>
          <w:bCs/>
          <w:color w:val="0000FF"/>
          <w:sz w:val="16"/>
          <w:szCs w:val="16"/>
          <w:highlight w:val="white"/>
          <w:lang w:eastAsia="ja-JP"/>
        </w:rPr>
        <w:t>--&gt;</w:t>
      </w:r>
    </w:p>
    <w:p w14:paraId="03AA9122"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418E7B9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0000FF"/>
          <w:sz w:val="16"/>
          <w:szCs w:val="16"/>
          <w:highlight w:val="white"/>
          <w:lang w:eastAsia="ja-JP"/>
        </w:rPr>
        <w:t>&gt;</w:t>
      </w:r>
    </w:p>
    <w:p w14:paraId="122889E8" w14:textId="45FA7AAC"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383F3D48"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6D1ECF3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0000FF"/>
          <w:sz w:val="16"/>
          <w:szCs w:val="16"/>
          <w:highlight w:val="white"/>
          <w:lang w:eastAsia="ja-JP"/>
        </w:rPr>
        <w:t>&gt;</w:t>
      </w:r>
    </w:p>
    <w:p w14:paraId="5201606E"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19DD2CD0"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0000FF"/>
          <w:sz w:val="16"/>
          <w:szCs w:val="16"/>
          <w:highlight w:val="white"/>
          <w:lang w:eastAsia="ja-JP"/>
        </w:rPr>
        <w:t>&gt;</w:t>
      </w:r>
    </w:p>
    <w:p w14:paraId="550CDAAA"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692D80F3" w14:textId="77777777" w:rsidR="0091095A" w:rsidRPr="00A559A0" w:rsidRDefault="0091095A" w:rsidP="0091095A">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0000FF"/>
          <w:sz w:val="16"/>
          <w:szCs w:val="16"/>
          <w:highlight w:val="white"/>
          <w:lang w:eastAsia="ja-JP"/>
        </w:rPr>
        <w:t>&gt;</w:t>
      </w:r>
    </w:p>
    <w:p w14:paraId="3528906E" w14:textId="70A08A85" w:rsidR="0091095A" w:rsidRPr="00A559A0" w:rsidRDefault="0091095A" w:rsidP="00BA76A5"/>
    <w:p w14:paraId="59EEFDDC" w14:textId="77777777" w:rsidR="0091095A" w:rsidRPr="00A559A0" w:rsidRDefault="0091095A" w:rsidP="00BA76A5"/>
    <w:p w14:paraId="13E52B3A" w14:textId="77777777" w:rsidR="00BA76A5" w:rsidRPr="00A559A0" w:rsidRDefault="00BA76A5" w:rsidP="00BA76A5">
      <w:pPr>
        <w:pStyle w:val="a2"/>
      </w:pPr>
      <w:bookmarkStart w:id="363" w:name="_Toc86936210"/>
      <w:commentRangeStart w:id="364"/>
      <w:commentRangeStart w:id="365"/>
      <w:r w:rsidRPr="00A559A0">
        <w:lastRenderedPageBreak/>
        <w:t>BUS Ile de France</w:t>
      </w:r>
      <w:commentRangeEnd w:id="364"/>
      <w:r w:rsidRPr="00A559A0">
        <w:rPr>
          <w:rStyle w:val="Marquedecommentaire"/>
          <w:b w:val="0"/>
        </w:rPr>
        <w:commentReference w:id="364"/>
      </w:r>
      <w:commentRangeEnd w:id="365"/>
      <w:r w:rsidRPr="00A559A0">
        <w:rPr>
          <w:rStyle w:val="Marquedecommentaire"/>
          <w:b w:val="0"/>
        </w:rPr>
        <w:commentReference w:id="365"/>
      </w:r>
      <w:bookmarkEnd w:id="363"/>
    </w:p>
    <w:p w14:paraId="59B81BE6" w14:textId="77777777" w:rsidR="00BA76A5" w:rsidRPr="00A559A0" w:rsidRDefault="00BA76A5" w:rsidP="00BA76A5"/>
    <w:p w14:paraId="0713198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8080"/>
          <w:sz w:val="16"/>
          <w:szCs w:val="16"/>
          <w:highlight w:val="white"/>
          <w:lang w:eastAsia="ja-JP"/>
        </w:rPr>
        <w:t>&lt;?xml version="1.0" encoding="UTF-8"?&gt;</w:t>
      </w:r>
    </w:p>
    <w:p w14:paraId="02C62044" w14:textId="261DB0D3"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FF0000"/>
          <w:sz w:val="16"/>
          <w:szCs w:val="16"/>
          <w:highlight w:val="white"/>
          <w:lang w:eastAsia="ja-JP"/>
        </w:rPr>
        <w:t xml:space="preserve"> xmlns</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http://www.netex.org.uk/netex</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xmlns:xsi</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http://www.w3.org/2001/XMLSchema-instance</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xsi:schemaLocation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 xml:space="preserve">http://www.netex.org.uk/netex </w:t>
      </w:r>
      <w:r w:rsidR="00B01508"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/NeTEx/xsd/NeTEx_publication-NoConstraint.xsd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"&gt;</w:t>
      </w:r>
    </w:p>
    <w:p w14:paraId="05D07F3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ENTETE =========== </w:t>
      </w:r>
      <w:r w:rsidRPr="00A559A0">
        <w:rPr>
          <w:rFonts w:ascii="Courier New" w:hAnsi="Courier New" w:cs="Courier New"/>
          <w:b/>
          <w:bCs/>
          <w:color w:val="0000FF"/>
          <w:sz w:val="16"/>
          <w:szCs w:val="16"/>
          <w:highlight w:val="white"/>
          <w:lang w:eastAsia="ja-JP"/>
        </w:rPr>
        <w:t>--&gt;</w:t>
      </w:r>
    </w:p>
    <w:p w14:paraId="2AADF2E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p>
    <w:p w14:paraId="6E4D153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AURIGE001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p>
    <w:p w14:paraId="1E332F7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DONNEES =========== </w:t>
      </w:r>
      <w:r w:rsidRPr="00A559A0">
        <w:rPr>
          <w:rFonts w:ascii="Courier New" w:hAnsi="Courier New" w:cs="Courier New"/>
          <w:b/>
          <w:bCs/>
          <w:color w:val="0000FF"/>
          <w:sz w:val="16"/>
          <w:szCs w:val="16"/>
          <w:highlight w:val="white"/>
          <w:lang w:eastAsia="ja-JP"/>
        </w:rPr>
        <w:t>--&gt;</w:t>
      </w:r>
    </w:p>
    <w:p w14:paraId="2CAFBF1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6D43BD2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5ABCB0E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CompositeFrame.de type NETEX_FRANCE </w:t>
      </w:r>
      <w:r w:rsidRPr="00A559A0">
        <w:rPr>
          <w:rFonts w:ascii="Courier New" w:hAnsi="Courier New" w:cs="Courier New"/>
          <w:b/>
          <w:bCs/>
          <w:color w:val="0000FF"/>
          <w:sz w:val="16"/>
          <w:szCs w:val="16"/>
          <w:highlight w:val="white"/>
          <w:lang w:eastAsia="ja-JP"/>
        </w:rPr>
        <w:t>--&gt;</w:t>
      </w:r>
    </w:p>
    <w:p w14:paraId="13DA594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created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AURIGE:CompositeFrame:myFrame01:LOC</w:t>
      </w:r>
      <w:r w:rsidRPr="00A559A0">
        <w:rPr>
          <w:rFonts w:ascii="Courier New" w:hAnsi="Courier New" w:cs="Courier New"/>
          <w:b/>
          <w:bCs/>
          <w:color w:val="0000FF"/>
          <w:sz w:val="16"/>
          <w:szCs w:val="16"/>
          <w:highlight w:val="white"/>
          <w:lang w:eastAsia="ja-JP"/>
        </w:rPr>
        <w:t>"&gt;</w:t>
      </w:r>
    </w:p>
    <w:p w14:paraId="3A9F620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0F8004E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3D48D66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Frame NETEX_TARIF </w:t>
      </w:r>
      <w:r w:rsidRPr="00A559A0">
        <w:rPr>
          <w:rFonts w:ascii="Courier New" w:hAnsi="Courier New" w:cs="Courier New"/>
          <w:b/>
          <w:bCs/>
          <w:color w:val="0000FF"/>
          <w:sz w:val="16"/>
          <w:szCs w:val="16"/>
          <w:highlight w:val="white"/>
          <w:lang w:eastAsia="ja-JP"/>
        </w:rPr>
        <w:t>--&gt;</w:t>
      </w:r>
    </w:p>
    <w:p w14:paraId="2E56080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AURIGE:TypeOfFrame:NETEX_TARIF-Example1:LOC</w:t>
      </w:r>
      <w:r w:rsidRPr="00A559A0">
        <w:rPr>
          <w:rFonts w:ascii="Courier New" w:hAnsi="Courier New" w:cs="Courier New"/>
          <w:b/>
          <w:bCs/>
          <w:color w:val="0000FF"/>
          <w:sz w:val="16"/>
          <w:szCs w:val="16"/>
          <w:highlight w:val="white"/>
          <w:lang w:eastAsia="ja-JP"/>
        </w:rPr>
        <w:t>"&gt;</w:t>
      </w:r>
    </w:p>
    <w:p w14:paraId="357DFF5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FR:TypeOfFrame:NETEX_TARIF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version="1.01:FR-NETEX_TARIF-1.0"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0000FF"/>
          <w:sz w:val="16"/>
          <w:szCs w:val="16"/>
          <w:highlight w:val="white"/>
          <w:lang w:eastAsia="ja-JP"/>
        </w:rPr>
        <w:t>&gt;</w:t>
      </w:r>
    </w:p>
    <w:p w14:paraId="3DBA1C9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FF0000"/>
          <w:sz w:val="16"/>
          <w:szCs w:val="16"/>
          <w:highlight w:val="white"/>
          <w:lang w:eastAsia="ja-JP"/>
        </w:rPr>
        <w:t xml:space="preserve"> modificationSet</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all</w:t>
      </w:r>
      <w:r w:rsidRPr="00A559A0">
        <w:rPr>
          <w:rFonts w:ascii="Courier New" w:hAnsi="Courier New" w:cs="Courier New"/>
          <w:b/>
          <w:bCs/>
          <w:color w:val="0000FF"/>
          <w:sz w:val="16"/>
          <w:szCs w:val="16"/>
          <w:highlight w:val="white"/>
          <w:lang w:eastAsia="ja-JP"/>
        </w:rPr>
        <w:t>"&gt;</w:t>
      </w:r>
    </w:p>
    <w:p w14:paraId="27E811EB" w14:textId="1F4558F1"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w:t>
      </w:r>
      <w:r w:rsidR="00FF0474" w:rsidRPr="00A559A0">
        <w:rPr>
          <w:rFonts w:ascii="Courier New" w:hAnsi="Courier New" w:cs="Courier New"/>
          <w:b/>
          <w:bCs/>
          <w:color w:val="808080"/>
          <w:sz w:val="16"/>
          <w:szCs w:val="16"/>
          <w:highlight w:val="white"/>
          <w:lang w:eastAsia="ja-JP"/>
        </w:rPr>
        <w:t>================</w:t>
      </w:r>
      <w:r w:rsidRPr="00A559A0">
        <w:rPr>
          <w:rFonts w:ascii="Courier New" w:hAnsi="Courier New" w:cs="Courier New"/>
          <w:b/>
          <w:bCs/>
          <w:color w:val="80808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--&gt;</w:t>
      </w:r>
    </w:p>
    <w:p w14:paraId="0D04334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STRUCTURE TARIFAIRE ET DROITS DE BASE </w:t>
      </w:r>
      <w:r w:rsidRPr="00A559A0">
        <w:rPr>
          <w:rFonts w:ascii="Courier New" w:hAnsi="Courier New" w:cs="Courier New"/>
          <w:b/>
          <w:bCs/>
          <w:color w:val="0000FF"/>
          <w:sz w:val="16"/>
          <w:szCs w:val="16"/>
          <w:highlight w:val="white"/>
          <w:lang w:eastAsia="ja-JP"/>
        </w:rPr>
        <w:t>--&gt;</w:t>
      </w:r>
    </w:p>
    <w:p w14:paraId="752FC22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TimeInterval</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FR-Tarif-Example:TimeInterval:001:LOC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438DF3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1h30 de validité pour bus et TRam</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54D8E52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PT90M</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Duration</w:t>
      </w:r>
      <w:r w:rsidRPr="00A559A0">
        <w:rPr>
          <w:rFonts w:ascii="Courier New" w:hAnsi="Courier New" w:cs="Courier New"/>
          <w:b/>
          <w:bCs/>
          <w:color w:val="0000FF"/>
          <w:sz w:val="16"/>
          <w:szCs w:val="16"/>
          <w:highlight w:val="white"/>
          <w:lang w:eastAsia="ja-JP"/>
        </w:rPr>
        <w:t>&gt;</w:t>
      </w:r>
    </w:p>
    <w:p w14:paraId="1FDADEC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timeStructureFactors</w:t>
      </w:r>
      <w:r w:rsidRPr="00A559A0">
        <w:rPr>
          <w:rFonts w:ascii="Courier New" w:hAnsi="Courier New" w:cs="Courier New"/>
          <w:b/>
          <w:bCs/>
          <w:color w:val="0000FF"/>
          <w:sz w:val="16"/>
          <w:szCs w:val="16"/>
          <w:highlight w:val="white"/>
          <w:lang w:eastAsia="ja-JP"/>
        </w:rPr>
        <w:t>&gt;</w:t>
      </w:r>
    </w:p>
    <w:p w14:paraId="2AA1768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TimeStructureFactor</w:t>
      </w:r>
      <w:r w:rsidRPr="00A559A0">
        <w:rPr>
          <w:rFonts w:ascii="Courier New" w:hAnsi="Courier New" w:cs="Courier New"/>
          <w:b/>
          <w:bCs/>
          <w:color w:val="0000FF"/>
          <w:sz w:val="16"/>
          <w:szCs w:val="16"/>
          <w:highlight w:val="white"/>
          <w:lang w:eastAsia="ja-JP"/>
        </w:rPr>
        <w:t>&gt;</w:t>
      </w:r>
    </w:p>
    <w:p w14:paraId="0F4DB52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Entre première et dernière validation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332C2A6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présenter pour l'IV</w:t>
      </w:r>
      <w:r w:rsidRPr="00A559A0">
        <w:rPr>
          <w:rFonts w:ascii="Courier New" w:hAnsi="Courier New" w:cs="Courier New"/>
          <w:b/>
          <w:bCs/>
          <w:color w:val="0000FF"/>
          <w:sz w:val="16"/>
          <w:szCs w:val="16"/>
          <w:highlight w:val="white"/>
          <w:lang w:eastAsia="ja-JP"/>
        </w:rPr>
        <w:t>--&gt;</w:t>
      </w:r>
    </w:p>
    <w:p w14:paraId="4064A8C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Time Structure Factor pour "entre première et dernière validation"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70ACE7C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TypeOfFareStructureFactorRef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BetweenFirstAndLastValidation</w:t>
      </w:r>
      <w:r w:rsidRPr="00A559A0">
        <w:rPr>
          <w:rFonts w:ascii="Courier New" w:hAnsi="Courier New" w:cs="Courier New"/>
          <w:b/>
          <w:bCs/>
          <w:color w:val="0000FF"/>
          <w:sz w:val="16"/>
          <w:szCs w:val="16"/>
          <w:highlight w:val="white"/>
          <w:lang w:eastAsia="ja-JP"/>
        </w:rPr>
        <w:t>"/&gt;</w:t>
      </w:r>
    </w:p>
    <w:p w14:paraId="3444FB0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TimeStructureFactor</w:t>
      </w:r>
      <w:r w:rsidRPr="00A559A0">
        <w:rPr>
          <w:rFonts w:ascii="Courier New" w:hAnsi="Courier New" w:cs="Courier New"/>
          <w:b/>
          <w:bCs/>
          <w:color w:val="0000FF"/>
          <w:sz w:val="16"/>
          <w:szCs w:val="16"/>
          <w:highlight w:val="white"/>
          <w:lang w:eastAsia="ja-JP"/>
        </w:rPr>
        <w:t>&gt;</w:t>
      </w:r>
    </w:p>
    <w:p w14:paraId="555E78A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timeStructureFactors</w:t>
      </w:r>
      <w:r w:rsidRPr="00A559A0">
        <w:rPr>
          <w:rFonts w:ascii="Courier New" w:hAnsi="Courier New" w:cs="Courier New"/>
          <w:b/>
          <w:bCs/>
          <w:color w:val="0000FF"/>
          <w:sz w:val="16"/>
          <w:szCs w:val="16"/>
          <w:highlight w:val="white"/>
          <w:lang w:eastAsia="ja-JP"/>
        </w:rPr>
        <w:t>&gt;</w:t>
      </w:r>
    </w:p>
    <w:p w14:paraId="2446B0D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TimeInterval</w:t>
      </w:r>
      <w:r w:rsidRPr="00A559A0">
        <w:rPr>
          <w:rFonts w:ascii="Courier New" w:hAnsi="Courier New" w:cs="Courier New"/>
          <w:b/>
          <w:bCs/>
          <w:color w:val="0000FF"/>
          <w:sz w:val="16"/>
          <w:szCs w:val="16"/>
          <w:highlight w:val="white"/>
          <w:lang w:eastAsia="ja-JP"/>
        </w:rPr>
        <w:t>&gt;</w:t>
      </w:r>
    </w:p>
    <w:p w14:paraId="46FA5D8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FR-Tarif-Example:ValidableElement:001:LOC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0DE3CE5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776F39C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w:t>
      </w:r>
      <w:r w:rsidRPr="00A559A0">
        <w:rPr>
          <w:rFonts w:ascii="Courier New" w:hAnsi="Courier New" w:cs="Courier New"/>
          <w:b/>
          <w:bCs/>
          <w:color w:val="0000FF"/>
          <w:sz w:val="16"/>
          <w:szCs w:val="16"/>
          <w:highlight w:val="white"/>
          <w:lang w:eastAsia="ja-JP"/>
        </w:rPr>
        <w:t>&gt;</w:t>
      </w:r>
    </w:p>
    <w:p w14:paraId="0107F87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FR-Tarif-Example:Notice:001:LOC</w:t>
      </w:r>
      <w:r w:rsidRPr="00A559A0">
        <w:rPr>
          <w:rFonts w:ascii="Courier New" w:hAnsi="Courier New" w:cs="Courier New"/>
          <w:b/>
          <w:bCs/>
          <w:color w:val="0000FF"/>
          <w:sz w:val="16"/>
          <w:szCs w:val="16"/>
          <w:highlight w:val="white"/>
          <w:lang w:eastAsia="ja-JP"/>
        </w:rPr>
        <w:t>"/&gt;</w:t>
      </w:r>
    </w:p>
    <w:p w14:paraId="29D37BD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w:t>
      </w:r>
      <w:r w:rsidRPr="00A559A0">
        <w:rPr>
          <w:rFonts w:ascii="Courier New" w:hAnsi="Courier New" w:cs="Courier New"/>
          <w:b/>
          <w:bCs/>
          <w:color w:val="0000FF"/>
          <w:sz w:val="16"/>
          <w:szCs w:val="16"/>
          <w:highlight w:val="white"/>
          <w:lang w:eastAsia="ja-JP"/>
        </w:rPr>
        <w:t>&gt;</w:t>
      </w:r>
    </w:p>
    <w:p w14:paraId="3142D10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6B5AE54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fareStructureElements</w:t>
      </w:r>
      <w:r w:rsidRPr="00A559A0">
        <w:rPr>
          <w:rFonts w:ascii="Courier New" w:hAnsi="Courier New" w:cs="Courier New"/>
          <w:b/>
          <w:bCs/>
          <w:color w:val="0000FF"/>
          <w:sz w:val="16"/>
          <w:szCs w:val="16"/>
          <w:highlight w:val="white"/>
          <w:lang w:eastAsia="ja-JP"/>
        </w:rPr>
        <w:t>&gt;</w:t>
      </w:r>
    </w:p>
    <w:p w14:paraId="191ADF8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FR-Tarif-Example:FareStructureElement:001:LOC</w:t>
      </w:r>
      <w:r w:rsidRPr="00A559A0">
        <w:rPr>
          <w:rFonts w:ascii="Courier New" w:hAnsi="Courier New" w:cs="Courier New"/>
          <w:b/>
          <w:bCs/>
          <w:color w:val="0000FF"/>
          <w:sz w:val="16"/>
          <w:szCs w:val="16"/>
          <w:highlight w:val="white"/>
          <w:lang w:eastAsia="ja-JP"/>
        </w:rPr>
        <w:t>"/&gt;</w:t>
      </w:r>
    </w:p>
    <w:p w14:paraId="36FDEA2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fareStructureElements</w:t>
      </w:r>
      <w:r w:rsidRPr="00A559A0">
        <w:rPr>
          <w:rFonts w:ascii="Courier New" w:hAnsi="Courier New" w:cs="Courier New"/>
          <w:b/>
          <w:bCs/>
          <w:color w:val="0000FF"/>
          <w:sz w:val="16"/>
          <w:szCs w:val="16"/>
          <w:highlight w:val="white"/>
          <w:lang w:eastAsia="ja-JP"/>
        </w:rPr>
        <w:t>&gt;</w:t>
      </w:r>
    </w:p>
    <w:p w14:paraId="460D99A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Moved to Fare Product</w:t>
      </w:r>
      <w:r w:rsidRPr="00A559A0">
        <w:rPr>
          <w:rFonts w:ascii="Courier New" w:hAnsi="Courier New" w:cs="Courier New"/>
          <w:b/>
          <w:bCs/>
          <w:color w:val="808080"/>
          <w:sz w:val="16"/>
          <w:szCs w:val="16"/>
          <w:highlight w:val="white"/>
          <w:lang w:eastAsia="ja-JP"/>
        </w:rPr>
        <w:tab/>
        <w:t>&lt;validityParameterAssignments&gt;</w:t>
      </w:r>
    </w:p>
    <w:p w14:paraId="12CCD60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&lt;GenericParameterAssignment&gt;</w:t>
      </w:r>
    </w:p>
    <w:p w14:paraId="573B275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&lt;LimitationGroupingType&gt;AND&lt;/LimitationGroupingType&gt;</w:t>
      </w:r>
    </w:p>
    <w:p w14:paraId="13608D1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&lt;limitations&gt;</w:t>
      </w:r>
    </w:p>
    <w:p w14:paraId="7A129C4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&lt;RoundTripRef ref="FR-Tarif-Example:RoundTrip:001:LOC"/&gt;</w:t>
      </w:r>
    </w:p>
    <w:p w14:paraId="37031F1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&lt;ExchangingRef ref="FR-Tarif-Example:Exchanging:001:LOC"/&gt;</w:t>
      </w:r>
    </w:p>
    <w:p w14:paraId="0DCCD5E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&lt;RefundingRef ref="FR-Tarif-Example:Refunding:001:LOC"/&gt;</w:t>
      </w:r>
    </w:p>
    <w:p w14:paraId="0637C8C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&lt;/limitations&gt;</w:t>
      </w:r>
    </w:p>
    <w:p w14:paraId="251D5DE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&lt;validityParameters&gt;</w:t>
      </w:r>
    </w:p>
    <w:p w14:paraId="72A8D6F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&lt;VehicleModes&gt;tram bus&lt;/VehicleModes&gt;</w:t>
      </w:r>
    </w:p>
    <w:p w14:paraId="524C80D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&lt;/validityParameters&gt;</w:t>
      </w:r>
    </w:p>
    <w:p w14:paraId="5BF7F60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&lt;IncludesGroupingType&gt;AND&lt;/IncludesGroupingType&gt;</w:t>
      </w:r>
    </w:p>
    <w:p w14:paraId="52A715C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&lt;includes&gt;</w:t>
      </w:r>
    </w:p>
    <w:p w14:paraId="6EFC6BC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&lt;GenericParameterAssignment&gt;</w:t>
      </w:r>
    </w:p>
    <w:p w14:paraId="64C0B43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&lt;Description&gt;Voir http://www.navigo.fr/wp-content/uploads/2016/06/lignes_tarification_speciale_07-2014.pdf  pour les lignes à tarification spéciale&lt;/Description&gt;</w:t>
      </w:r>
    </w:p>
    <w:p w14:paraId="4FCEC83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&lt;IsAllowed&gt;false&lt;/IsAllowed&gt;</w:t>
      </w:r>
    </w:p>
    <w:p w14:paraId="4AE4F50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&lt;validityParameters&gt;</w:t>
      </w:r>
    </w:p>
    <w:p w14:paraId="4C99B73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&lt;LineRef ref="FR-Tarif-Example:Line:Orlybus:LOC"/&gt;</w:t>
      </w:r>
    </w:p>
    <w:p w14:paraId="4017458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&lt;LineRef ref="FR-Tarif-Example:Line:Tram11:LOC"/&gt;</w:t>
      </w:r>
    </w:p>
    <w:p w14:paraId="57D2FF8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&lt;LineRef ref="FR-Tarif-Example:Line:RAPT350:LOC"/&gt;</w:t>
      </w:r>
    </w:p>
    <w:p w14:paraId="54A162F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&lt;LineRef ref="FR-Tarif-Example:Line:RAPT351:LOC"/&gt;</w:t>
      </w:r>
    </w:p>
    <w:p w14:paraId="4E5F5D4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&lt;GroupOfLinesRef ref="FR-Tarif-Example:GroupOfLines:Noctilien:LOC"/&gt;</w:t>
      </w:r>
    </w:p>
    <w:p w14:paraId="3B8B213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&lt;/validityParameters&gt;</w:t>
      </w:r>
    </w:p>
    <w:p w14:paraId="63856D4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&lt;/GenericParameterAssignment&gt;</w:t>
      </w:r>
    </w:p>
    <w:p w14:paraId="10BE2F2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&lt;/includes&gt;</w:t>
      </w:r>
    </w:p>
    <w:p w14:paraId="6B230C3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&lt;/GenericParameterAssignment&gt;</w:t>
      </w:r>
    </w:p>
    <w:p w14:paraId="3A992E5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&lt;/validityParameterAssignments&gt;</w:t>
      </w:r>
      <w:r w:rsidRPr="00A559A0">
        <w:rPr>
          <w:rFonts w:ascii="Courier New" w:hAnsi="Courier New" w:cs="Courier New"/>
          <w:b/>
          <w:bCs/>
          <w:color w:val="0000FF"/>
          <w:sz w:val="16"/>
          <w:szCs w:val="16"/>
          <w:highlight w:val="white"/>
          <w:lang w:eastAsia="ja-JP"/>
        </w:rPr>
        <w:t>--&gt;</w:t>
      </w:r>
    </w:p>
    <w:p w14:paraId="2192AF1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w:t>
      </w:r>
      <w:r w:rsidRPr="00A559A0">
        <w:rPr>
          <w:rFonts w:ascii="Courier New" w:hAnsi="Courier New" w:cs="Courier New"/>
          <w:b/>
          <w:bCs/>
          <w:color w:val="0000FF"/>
          <w:sz w:val="16"/>
          <w:szCs w:val="16"/>
          <w:highlight w:val="white"/>
          <w:lang w:eastAsia="ja-JP"/>
        </w:rPr>
        <w:t>&gt;</w:t>
      </w:r>
    </w:p>
    <w:p w14:paraId="135310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4B1576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FR-Tarif-Example:FareStructureElement:001:LOC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272509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TimeIntervalRef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FR-Tarif-Example:TimeInterval:001:LOC</w:t>
      </w:r>
      <w:r w:rsidRPr="00A559A0">
        <w:rPr>
          <w:rFonts w:ascii="Courier New" w:hAnsi="Courier New" w:cs="Courier New"/>
          <w:b/>
          <w:bCs/>
          <w:color w:val="0000FF"/>
          <w:sz w:val="16"/>
          <w:szCs w:val="16"/>
          <w:highlight w:val="white"/>
          <w:lang w:eastAsia="ja-JP"/>
        </w:rPr>
        <w:t>"/&gt;</w:t>
      </w:r>
    </w:p>
    <w:p w14:paraId="0689E88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t xml:space="preserve">&lt;GenericParameterAssignment&gt; &lt;/GenericParameterAssignment&gt; </w:t>
      </w:r>
      <w:r w:rsidRPr="00A559A0">
        <w:rPr>
          <w:rFonts w:ascii="Courier New" w:hAnsi="Courier New" w:cs="Courier New"/>
          <w:b/>
          <w:bCs/>
          <w:color w:val="0000FF"/>
          <w:sz w:val="16"/>
          <w:szCs w:val="16"/>
          <w:highlight w:val="white"/>
          <w:lang w:eastAsia="ja-JP"/>
        </w:rPr>
        <w:t>--&gt;</w:t>
      </w:r>
    </w:p>
    <w:p w14:paraId="73AB383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0000FF"/>
          <w:sz w:val="16"/>
          <w:szCs w:val="16"/>
          <w:highlight w:val="white"/>
          <w:lang w:eastAsia="ja-JP"/>
        </w:rPr>
        <w:t>&gt;</w:t>
      </w:r>
    </w:p>
    <w:p w14:paraId="0A97C13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ADD0A5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FR-Tarif-Example:Notice:001:LOC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0CE37D6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Validation Notice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0E4DEC2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À chaque entrée ou changement de bus ou de tramway, vous devez valider à nouveau votre ticket 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p>
    <w:p w14:paraId="5E69359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p>
    <w:p w14:paraId="053995C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w:t>
      </w:r>
      <w:r w:rsidRPr="00A559A0">
        <w:rPr>
          <w:rFonts w:ascii="Courier New" w:hAnsi="Courier New" w:cs="Courier New"/>
          <w:b/>
          <w:bCs/>
          <w:color w:val="0000FF"/>
          <w:sz w:val="16"/>
          <w:szCs w:val="16"/>
          <w:highlight w:val="white"/>
          <w:lang w:eastAsia="ja-JP"/>
        </w:rPr>
        <w:t>&gt;</w:t>
      </w:r>
    </w:p>
    <w:p w14:paraId="0D33EE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1AE3F7C3"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11D06F7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LE TITRE </w:t>
      </w:r>
      <w:r w:rsidRPr="00A559A0">
        <w:rPr>
          <w:rFonts w:ascii="Courier New" w:hAnsi="Courier New" w:cs="Courier New"/>
          <w:b/>
          <w:bCs/>
          <w:color w:val="0000FF"/>
          <w:sz w:val="16"/>
          <w:szCs w:val="16"/>
          <w:highlight w:val="white"/>
          <w:lang w:eastAsia="ja-JP"/>
        </w:rPr>
        <w:t>--&gt;</w:t>
      </w:r>
    </w:p>
    <w:p w14:paraId="0451784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FR-Tarif-Example:PreassignedFareProduct:T+BusTram-001:LOC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481322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T+ Bus-Tram</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B6D2E7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AuthorityRef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FR-Tarif-Example:Authority:IDFM:</w:t>
      </w:r>
      <w:r w:rsidRPr="00A559A0">
        <w:rPr>
          <w:rFonts w:ascii="Courier New" w:hAnsi="Courier New" w:cs="Courier New"/>
          <w:b/>
          <w:bCs/>
          <w:color w:val="0000FF"/>
          <w:sz w:val="16"/>
          <w:szCs w:val="16"/>
          <w:highlight w:val="white"/>
          <w:lang w:eastAsia="ja-JP"/>
        </w:rPr>
        <w:t>"/&gt;</w:t>
      </w:r>
    </w:p>
    <w:p w14:paraId="169CB5E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14FBC9A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TariffBasis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period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TariffBasis</w:t>
      </w:r>
      <w:r w:rsidRPr="00A559A0">
        <w:rPr>
          <w:rFonts w:ascii="Courier New" w:hAnsi="Courier New" w:cs="Courier New"/>
          <w:b/>
          <w:bCs/>
          <w:color w:val="0000FF"/>
          <w:sz w:val="16"/>
          <w:szCs w:val="16"/>
          <w:highlight w:val="white"/>
          <w:lang w:eastAsia="ja-JP"/>
        </w:rPr>
        <w:t>&gt;</w:t>
      </w:r>
    </w:p>
    <w:p w14:paraId="1A74820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p>
    <w:p w14:paraId="02AD4FB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p>
    <w:p w14:paraId="4DD8CF8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p>
    <w:p w14:paraId="119EBEB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120784A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validityParameterAssignments</w:t>
      </w:r>
      <w:r w:rsidRPr="00A559A0">
        <w:rPr>
          <w:rFonts w:ascii="Courier New" w:hAnsi="Courier New" w:cs="Courier New"/>
          <w:b/>
          <w:bCs/>
          <w:color w:val="0000FF"/>
          <w:sz w:val="16"/>
          <w:szCs w:val="16"/>
          <w:highlight w:val="white"/>
          <w:lang w:eastAsia="ja-JP"/>
        </w:rPr>
        <w:t>&gt;</w:t>
      </w:r>
    </w:p>
    <w:p w14:paraId="4579563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5AED110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LimitationGroupingType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AND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LimitationGroupingType</w:t>
      </w:r>
      <w:r w:rsidRPr="00A559A0">
        <w:rPr>
          <w:rFonts w:ascii="Courier New" w:hAnsi="Courier New" w:cs="Courier New"/>
          <w:b/>
          <w:bCs/>
          <w:color w:val="0000FF"/>
          <w:sz w:val="16"/>
          <w:szCs w:val="16"/>
          <w:highlight w:val="white"/>
          <w:lang w:eastAsia="ja-JP"/>
        </w:rPr>
        <w:t>&gt;</w:t>
      </w:r>
    </w:p>
    <w:p w14:paraId="53B361A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limitations</w:t>
      </w:r>
      <w:r w:rsidRPr="00A559A0">
        <w:rPr>
          <w:rFonts w:ascii="Courier New" w:hAnsi="Courier New" w:cs="Courier New"/>
          <w:b/>
          <w:bCs/>
          <w:color w:val="0000FF"/>
          <w:sz w:val="16"/>
          <w:szCs w:val="16"/>
          <w:highlight w:val="white"/>
          <w:lang w:eastAsia="ja-JP"/>
        </w:rPr>
        <w:t>&gt;</w:t>
      </w:r>
    </w:p>
    <w:p w14:paraId="23B7412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RoundTripRef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FR-Tarif-Example:RoundTrip:001:LOC</w:t>
      </w:r>
      <w:r w:rsidRPr="00A559A0">
        <w:rPr>
          <w:rFonts w:ascii="Courier New" w:hAnsi="Courier New" w:cs="Courier New"/>
          <w:b/>
          <w:bCs/>
          <w:color w:val="0000FF"/>
          <w:sz w:val="16"/>
          <w:szCs w:val="16"/>
          <w:highlight w:val="white"/>
          <w:lang w:eastAsia="ja-JP"/>
        </w:rPr>
        <w:t>"/&gt;</w:t>
      </w:r>
    </w:p>
    <w:p w14:paraId="484A5E9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FR-Tarif-Example:Exchanging:001:LOC</w:t>
      </w:r>
      <w:r w:rsidRPr="00A559A0">
        <w:rPr>
          <w:rFonts w:ascii="Courier New" w:hAnsi="Courier New" w:cs="Courier New"/>
          <w:b/>
          <w:bCs/>
          <w:color w:val="0000FF"/>
          <w:sz w:val="16"/>
          <w:szCs w:val="16"/>
          <w:highlight w:val="white"/>
          <w:lang w:eastAsia="ja-JP"/>
        </w:rPr>
        <w:t>"/&gt;</w:t>
      </w:r>
    </w:p>
    <w:p w14:paraId="681A906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FR-Tarif-Example:Refunding:001:LOC</w:t>
      </w:r>
      <w:r w:rsidRPr="00A559A0">
        <w:rPr>
          <w:rFonts w:ascii="Courier New" w:hAnsi="Courier New" w:cs="Courier New"/>
          <w:b/>
          <w:bCs/>
          <w:color w:val="0000FF"/>
          <w:sz w:val="16"/>
          <w:szCs w:val="16"/>
          <w:highlight w:val="white"/>
          <w:lang w:eastAsia="ja-JP"/>
        </w:rPr>
        <w:t>"/&gt;</w:t>
      </w:r>
    </w:p>
    <w:p w14:paraId="5E22B44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limitations</w:t>
      </w:r>
      <w:r w:rsidRPr="00A559A0">
        <w:rPr>
          <w:rFonts w:ascii="Courier New" w:hAnsi="Courier New" w:cs="Courier New"/>
          <w:b/>
          <w:bCs/>
          <w:color w:val="0000FF"/>
          <w:sz w:val="16"/>
          <w:szCs w:val="16"/>
          <w:highlight w:val="white"/>
          <w:lang w:eastAsia="ja-JP"/>
        </w:rPr>
        <w:t>&gt;</w:t>
      </w:r>
    </w:p>
    <w:p w14:paraId="746BFBF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validityParameters</w:t>
      </w:r>
      <w:r w:rsidRPr="00A559A0">
        <w:rPr>
          <w:rFonts w:ascii="Courier New" w:hAnsi="Courier New" w:cs="Courier New"/>
          <w:b/>
          <w:bCs/>
          <w:color w:val="0000FF"/>
          <w:sz w:val="16"/>
          <w:szCs w:val="16"/>
          <w:highlight w:val="white"/>
          <w:lang w:eastAsia="ja-JP"/>
        </w:rPr>
        <w:t>&gt;</w:t>
      </w:r>
    </w:p>
    <w:p w14:paraId="6DADEE3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VehicleModes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tram bus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VehicleModes</w:t>
      </w:r>
      <w:r w:rsidRPr="00A559A0">
        <w:rPr>
          <w:rFonts w:ascii="Courier New" w:hAnsi="Courier New" w:cs="Courier New"/>
          <w:b/>
          <w:bCs/>
          <w:color w:val="0000FF"/>
          <w:sz w:val="16"/>
          <w:szCs w:val="16"/>
          <w:highlight w:val="white"/>
          <w:lang w:eastAsia="ja-JP"/>
        </w:rPr>
        <w:t>&gt;</w:t>
      </w:r>
    </w:p>
    <w:p w14:paraId="4498E33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validityParameters</w:t>
      </w:r>
      <w:r w:rsidRPr="00A559A0">
        <w:rPr>
          <w:rFonts w:ascii="Courier New" w:hAnsi="Courier New" w:cs="Courier New"/>
          <w:b/>
          <w:bCs/>
          <w:color w:val="0000FF"/>
          <w:sz w:val="16"/>
          <w:szCs w:val="16"/>
          <w:highlight w:val="white"/>
          <w:lang w:eastAsia="ja-JP"/>
        </w:rPr>
        <w:t>&gt;</w:t>
      </w:r>
    </w:p>
    <w:p w14:paraId="38526F9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IncludesGroupingType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AND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IncludesGroupingType</w:t>
      </w:r>
      <w:r w:rsidRPr="00A559A0">
        <w:rPr>
          <w:rFonts w:ascii="Courier New" w:hAnsi="Courier New" w:cs="Courier New"/>
          <w:b/>
          <w:bCs/>
          <w:color w:val="0000FF"/>
          <w:sz w:val="16"/>
          <w:szCs w:val="16"/>
          <w:highlight w:val="white"/>
          <w:lang w:eastAsia="ja-JP"/>
        </w:rPr>
        <w:t>&gt;</w:t>
      </w:r>
    </w:p>
    <w:p w14:paraId="4D905BF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includes</w:t>
      </w:r>
      <w:r w:rsidRPr="00A559A0">
        <w:rPr>
          <w:rFonts w:ascii="Courier New" w:hAnsi="Courier New" w:cs="Courier New"/>
          <w:b/>
          <w:bCs/>
          <w:color w:val="0000FF"/>
          <w:sz w:val="16"/>
          <w:szCs w:val="16"/>
          <w:highlight w:val="white"/>
          <w:lang w:eastAsia="ja-JP"/>
        </w:rPr>
        <w:t>&gt;</w:t>
      </w:r>
    </w:p>
    <w:p w14:paraId="3625A1B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5CBAF60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Voir http://www.navigo.fr/wp-content/uploads/2016/06/lignes_tarification_speciale_07-2014.pdf  pour les lignes à tarification spéciale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0B7C412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IsAllowed</w:t>
      </w:r>
      <w:r w:rsidRPr="00A559A0">
        <w:rPr>
          <w:rFonts w:ascii="Courier New" w:hAnsi="Courier New" w:cs="Courier New"/>
          <w:b/>
          <w:bCs/>
          <w:color w:val="0000FF"/>
          <w:sz w:val="16"/>
          <w:szCs w:val="16"/>
          <w:highlight w:val="white"/>
          <w:lang w:eastAsia="ja-JP"/>
        </w:rPr>
        <w:t>&gt;</w:t>
      </w:r>
    </w:p>
    <w:p w14:paraId="38DB74B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validityParameters</w:t>
      </w:r>
      <w:r w:rsidRPr="00A559A0">
        <w:rPr>
          <w:rFonts w:ascii="Courier New" w:hAnsi="Courier New" w:cs="Courier New"/>
          <w:b/>
          <w:bCs/>
          <w:color w:val="0000FF"/>
          <w:sz w:val="16"/>
          <w:szCs w:val="16"/>
          <w:highlight w:val="white"/>
          <w:lang w:eastAsia="ja-JP"/>
        </w:rPr>
        <w:t>&gt;</w:t>
      </w:r>
    </w:p>
    <w:p w14:paraId="561A6A2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LineRef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FR-Tarif-Example:Line:Orlybus:LOC</w:t>
      </w:r>
      <w:r w:rsidRPr="00A559A0">
        <w:rPr>
          <w:rFonts w:ascii="Courier New" w:hAnsi="Courier New" w:cs="Courier New"/>
          <w:b/>
          <w:bCs/>
          <w:color w:val="0000FF"/>
          <w:sz w:val="16"/>
          <w:szCs w:val="16"/>
          <w:highlight w:val="white"/>
          <w:lang w:eastAsia="ja-JP"/>
        </w:rPr>
        <w:t>"/&gt;</w:t>
      </w:r>
    </w:p>
    <w:p w14:paraId="4E6623F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LineRef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FR-Tarif-Example:Line:Tram11:LOC</w:t>
      </w:r>
      <w:r w:rsidRPr="00A559A0">
        <w:rPr>
          <w:rFonts w:ascii="Courier New" w:hAnsi="Courier New" w:cs="Courier New"/>
          <w:b/>
          <w:bCs/>
          <w:color w:val="0000FF"/>
          <w:sz w:val="16"/>
          <w:szCs w:val="16"/>
          <w:highlight w:val="white"/>
          <w:lang w:eastAsia="ja-JP"/>
        </w:rPr>
        <w:t>"/&gt;</w:t>
      </w:r>
    </w:p>
    <w:p w14:paraId="3F7DB7F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LineRef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FR-Tarif-Example:Line:RAPT350:LOC</w:t>
      </w:r>
      <w:r w:rsidRPr="00A559A0">
        <w:rPr>
          <w:rFonts w:ascii="Courier New" w:hAnsi="Courier New" w:cs="Courier New"/>
          <w:b/>
          <w:bCs/>
          <w:color w:val="0000FF"/>
          <w:sz w:val="16"/>
          <w:szCs w:val="16"/>
          <w:highlight w:val="white"/>
          <w:lang w:eastAsia="ja-JP"/>
        </w:rPr>
        <w:t>"/&gt;</w:t>
      </w:r>
    </w:p>
    <w:p w14:paraId="5507F37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LineRef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FR-Tarif-Example:Line:RAPT351:LOC</w:t>
      </w:r>
      <w:r w:rsidRPr="00A559A0">
        <w:rPr>
          <w:rFonts w:ascii="Courier New" w:hAnsi="Courier New" w:cs="Courier New"/>
          <w:b/>
          <w:bCs/>
          <w:color w:val="0000FF"/>
          <w:sz w:val="16"/>
          <w:szCs w:val="16"/>
          <w:highlight w:val="white"/>
          <w:lang w:eastAsia="ja-JP"/>
        </w:rPr>
        <w:t>"/&gt;</w:t>
      </w:r>
    </w:p>
    <w:p w14:paraId="2D133F6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GroupOfLinesRef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FR-Tarif-Example:GroupOfLines:Noctilien:LOC</w:t>
      </w:r>
      <w:r w:rsidRPr="00A559A0">
        <w:rPr>
          <w:rFonts w:ascii="Courier New" w:hAnsi="Courier New" w:cs="Courier New"/>
          <w:b/>
          <w:bCs/>
          <w:color w:val="0000FF"/>
          <w:sz w:val="16"/>
          <w:szCs w:val="16"/>
          <w:highlight w:val="white"/>
          <w:lang w:eastAsia="ja-JP"/>
        </w:rPr>
        <w:t>"/&gt;</w:t>
      </w:r>
    </w:p>
    <w:p w14:paraId="5673DD8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validityParameters</w:t>
      </w:r>
      <w:r w:rsidRPr="00A559A0">
        <w:rPr>
          <w:rFonts w:ascii="Courier New" w:hAnsi="Courier New" w:cs="Courier New"/>
          <w:b/>
          <w:bCs/>
          <w:color w:val="0000FF"/>
          <w:sz w:val="16"/>
          <w:szCs w:val="16"/>
          <w:highlight w:val="white"/>
          <w:lang w:eastAsia="ja-JP"/>
        </w:rPr>
        <w:t>&gt;</w:t>
      </w:r>
    </w:p>
    <w:p w14:paraId="3605999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0FE14B9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includes</w:t>
      </w:r>
      <w:r w:rsidRPr="00A559A0">
        <w:rPr>
          <w:rFonts w:ascii="Courier New" w:hAnsi="Courier New" w:cs="Courier New"/>
          <w:b/>
          <w:bCs/>
          <w:color w:val="0000FF"/>
          <w:sz w:val="16"/>
          <w:szCs w:val="16"/>
          <w:highlight w:val="white"/>
          <w:lang w:eastAsia="ja-JP"/>
        </w:rPr>
        <w:t>&gt;</w:t>
      </w:r>
    </w:p>
    <w:p w14:paraId="511E63C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15E6CDC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validityParameterAssignments</w:t>
      </w:r>
      <w:r w:rsidRPr="00A559A0">
        <w:rPr>
          <w:rFonts w:ascii="Courier New" w:hAnsi="Courier New" w:cs="Courier New"/>
          <w:b/>
          <w:bCs/>
          <w:color w:val="0000FF"/>
          <w:sz w:val="16"/>
          <w:szCs w:val="16"/>
          <w:highlight w:val="white"/>
          <w:lang w:eastAsia="ja-JP"/>
        </w:rPr>
        <w:t>&gt;</w:t>
      </w:r>
    </w:p>
    <w:p w14:paraId="5270B77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validableElements</w:t>
      </w:r>
      <w:r w:rsidRPr="00A559A0">
        <w:rPr>
          <w:rFonts w:ascii="Courier New" w:hAnsi="Courier New" w:cs="Courier New"/>
          <w:b/>
          <w:bCs/>
          <w:color w:val="0000FF"/>
          <w:sz w:val="16"/>
          <w:szCs w:val="16"/>
          <w:highlight w:val="white"/>
          <w:lang w:eastAsia="ja-JP"/>
        </w:rPr>
        <w:t>&gt;</w:t>
      </w:r>
    </w:p>
    <w:p w14:paraId="493A185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FR-Tarif-Example:ValidableElement:001:LOC</w:t>
      </w:r>
      <w:r w:rsidRPr="00A559A0">
        <w:rPr>
          <w:rFonts w:ascii="Courier New" w:hAnsi="Courier New" w:cs="Courier New"/>
          <w:b/>
          <w:bCs/>
          <w:color w:val="0000FF"/>
          <w:sz w:val="16"/>
          <w:szCs w:val="16"/>
          <w:highlight w:val="white"/>
          <w:lang w:eastAsia="ja-JP"/>
        </w:rPr>
        <w:t>"/&gt;</w:t>
      </w:r>
    </w:p>
    <w:p w14:paraId="54C53EA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validableElements</w:t>
      </w:r>
      <w:r w:rsidRPr="00A559A0">
        <w:rPr>
          <w:rFonts w:ascii="Courier New" w:hAnsi="Courier New" w:cs="Courier New"/>
          <w:b/>
          <w:bCs/>
          <w:color w:val="0000FF"/>
          <w:sz w:val="16"/>
          <w:szCs w:val="16"/>
          <w:highlight w:val="white"/>
          <w:lang w:eastAsia="ja-JP"/>
        </w:rPr>
        <w:t>&gt;</w:t>
      </w:r>
    </w:p>
    <w:p w14:paraId="2E00DC6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singleTrip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p>
    <w:p w14:paraId="7214A93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0000FF"/>
          <w:sz w:val="16"/>
          <w:szCs w:val="16"/>
          <w:highlight w:val="white"/>
          <w:lang w:eastAsia="ja-JP"/>
        </w:rPr>
        <w:t>&gt;</w:t>
      </w:r>
    </w:p>
    <w:p w14:paraId="1DADAE7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B0A669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RoundTrip</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FR-Tarif-Example:RoundTrip:001:LOC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90E8F8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TripType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single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TripType</w:t>
      </w:r>
      <w:r w:rsidRPr="00A559A0">
        <w:rPr>
          <w:rFonts w:ascii="Courier New" w:hAnsi="Courier New" w:cs="Courier New"/>
          <w:b/>
          <w:bCs/>
          <w:color w:val="0000FF"/>
          <w:sz w:val="16"/>
          <w:szCs w:val="16"/>
          <w:highlight w:val="white"/>
          <w:lang w:eastAsia="ja-JP"/>
        </w:rPr>
        <w:t>&gt;</w:t>
      </w:r>
    </w:p>
    <w:p w14:paraId="4EA47A9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RoundTrip</w:t>
      </w:r>
      <w:r w:rsidRPr="00A559A0">
        <w:rPr>
          <w:rFonts w:ascii="Courier New" w:hAnsi="Courier New" w:cs="Courier New"/>
          <w:b/>
          <w:bCs/>
          <w:color w:val="0000FF"/>
          <w:sz w:val="16"/>
          <w:szCs w:val="16"/>
          <w:highlight w:val="white"/>
          <w:lang w:eastAsia="ja-JP"/>
        </w:rPr>
        <w:t>&gt;</w:t>
      </w:r>
    </w:p>
    <w:p w14:paraId="16FEEEA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D17798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Echangé seulement si défectueux</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189E149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none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0389024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0000FF"/>
          <w:sz w:val="16"/>
          <w:szCs w:val="16"/>
          <w:highlight w:val="white"/>
          <w:lang w:eastAsia="ja-JP"/>
        </w:rPr>
        <w:t>&gt;</w:t>
      </w:r>
    </w:p>
    <w:p w14:paraId="3A294FA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FR-Tarif-Example:Refunding:001:LOC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DE2CA0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none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606C9BF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w:t>
      </w:r>
      <w:r w:rsidRPr="00A559A0">
        <w:rPr>
          <w:rFonts w:ascii="Courier New" w:hAnsi="Courier New" w:cs="Courier New"/>
          <w:b/>
          <w:bCs/>
          <w:color w:val="0000FF"/>
          <w:sz w:val="16"/>
          <w:szCs w:val="16"/>
          <w:highlight w:val="white"/>
          <w:lang w:eastAsia="ja-JP"/>
        </w:rPr>
        <w:t>&gt;</w:t>
      </w:r>
    </w:p>
    <w:p w14:paraId="41A872D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764AF56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4B552F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RequiresValidation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RequiresValidation</w:t>
      </w:r>
      <w:r w:rsidRPr="00A559A0">
        <w:rPr>
          <w:rFonts w:ascii="Courier New" w:hAnsi="Courier New" w:cs="Courier New"/>
          <w:b/>
          <w:bCs/>
          <w:color w:val="0000FF"/>
          <w:sz w:val="16"/>
          <w:szCs w:val="16"/>
          <w:highlight w:val="white"/>
          <w:lang w:eastAsia="ja-JP"/>
        </w:rPr>
        <w:t>&gt;</w:t>
      </w:r>
    </w:p>
    <w:p w14:paraId="2B3C08B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&lt;ConditionSummary&gt;  Deplacer vers le FARE PRODUCT (decision du 28/01)</w:t>
      </w:r>
    </w:p>
    <w:p w14:paraId="39276FE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&lt;TariffBasis&gt;period&lt;/TariffBasis&gt;</w:t>
      </w:r>
    </w:p>
    <w:p w14:paraId="38FC004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&lt;CanBreakJourney&gt;false&lt;/CanBreakJourney&gt;</w:t>
      </w:r>
    </w:p>
    <w:p w14:paraId="36A4639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&lt;IsRefundable&gt;false&lt;/IsRefundable&gt;</w:t>
      </w:r>
    </w:p>
    <w:p w14:paraId="5B8D54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&lt;IsExchangable&gt;false&lt;/IsExchangable&gt;</w:t>
      </w:r>
    </w:p>
    <w:p w14:paraId="57F43D8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lastRenderedPageBreak/>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&lt;/ConditionSummary&gt;</w:t>
      </w:r>
      <w:r w:rsidRPr="00A559A0">
        <w:rPr>
          <w:rFonts w:ascii="Courier New" w:hAnsi="Courier New" w:cs="Courier New"/>
          <w:b/>
          <w:bCs/>
          <w:color w:val="0000FF"/>
          <w:sz w:val="16"/>
          <w:szCs w:val="16"/>
          <w:highlight w:val="white"/>
          <w:lang w:eastAsia="ja-JP"/>
        </w:rPr>
        <w:t>--&gt;</w:t>
      </w:r>
    </w:p>
    <w:p w14:paraId="4FE8BE0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FR-Tarif-Example:TypeOfTravelDocument:001:LOC</w:t>
      </w:r>
      <w:r w:rsidRPr="00A559A0">
        <w:rPr>
          <w:rFonts w:ascii="Courier New" w:hAnsi="Courier New" w:cs="Courier New"/>
          <w:b/>
          <w:bCs/>
          <w:color w:val="0000FF"/>
          <w:sz w:val="16"/>
          <w:szCs w:val="16"/>
          <w:highlight w:val="white"/>
          <w:lang w:eastAsia="ja-JP"/>
        </w:rPr>
        <w:t>"/&gt;</w:t>
      </w:r>
    </w:p>
    <w:p w14:paraId="2ECFF56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FR-Tarif-Example:PreassignedFareProduct:T+001:LOC</w:t>
      </w:r>
      <w:r w:rsidRPr="00A559A0">
        <w:rPr>
          <w:rFonts w:ascii="Courier New" w:hAnsi="Courier New" w:cs="Courier New"/>
          <w:b/>
          <w:bCs/>
          <w:color w:val="0000FF"/>
          <w:sz w:val="16"/>
          <w:szCs w:val="16"/>
          <w:highlight w:val="white"/>
          <w:lang w:eastAsia="ja-JP"/>
        </w:rPr>
        <w:t>"/&gt;</w:t>
      </w:r>
    </w:p>
    <w:p w14:paraId="7B0653D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w:t>
      </w:r>
      <w:r w:rsidRPr="00A559A0">
        <w:rPr>
          <w:rFonts w:ascii="Courier New" w:hAnsi="Courier New" w:cs="Courier New"/>
          <w:b/>
          <w:bCs/>
          <w:color w:val="0000FF"/>
          <w:sz w:val="16"/>
          <w:szCs w:val="16"/>
          <w:highlight w:val="white"/>
          <w:lang w:eastAsia="ja-JP"/>
        </w:rPr>
        <w:t>&gt;</w:t>
      </w:r>
    </w:p>
    <w:p w14:paraId="3CCB871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670A86D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FR-Tarif-Example:TypeOfTravelDocument:001:LOC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9E4189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T+ carton a bande magnétique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5E8FFF9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http://www.navigo.fr/wp-content/uploads/2018/11/127099_Ticket-T_carnet-de-10-300x136.png</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p>
    <w:p w14:paraId="554D408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MediaType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paperTicket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MediaType</w:t>
      </w:r>
      <w:r w:rsidRPr="00A559A0">
        <w:rPr>
          <w:rFonts w:ascii="Courier New" w:hAnsi="Courier New" w:cs="Courier New"/>
          <w:b/>
          <w:bCs/>
          <w:color w:val="0000FF"/>
          <w:sz w:val="16"/>
          <w:szCs w:val="16"/>
          <w:highlight w:val="white"/>
          <w:lang w:eastAsia="ja-JP"/>
        </w:rPr>
        <w:t>&gt;</w:t>
      </w:r>
    </w:p>
    <w:p w14:paraId="0FB1AB3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MachineReadable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magneticStrip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MachineReadable</w:t>
      </w:r>
      <w:r w:rsidRPr="00A559A0">
        <w:rPr>
          <w:rFonts w:ascii="Courier New" w:hAnsi="Courier New" w:cs="Courier New"/>
          <w:b/>
          <w:bCs/>
          <w:color w:val="0000FF"/>
          <w:sz w:val="16"/>
          <w:szCs w:val="16"/>
          <w:highlight w:val="white"/>
          <w:lang w:eastAsia="ja-JP"/>
        </w:rPr>
        <w:t>&gt;</w:t>
      </w:r>
    </w:p>
    <w:p w14:paraId="2E019EC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w:t>
      </w:r>
      <w:r w:rsidRPr="00A559A0">
        <w:rPr>
          <w:rFonts w:ascii="Courier New" w:hAnsi="Courier New" w:cs="Courier New"/>
          <w:b/>
          <w:bCs/>
          <w:color w:val="0000FF"/>
          <w:sz w:val="16"/>
          <w:szCs w:val="16"/>
          <w:highlight w:val="white"/>
          <w:lang w:eastAsia="ja-JP"/>
        </w:rPr>
        <w:t>&gt;</w:t>
      </w:r>
    </w:p>
    <w:p w14:paraId="0F358E5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4A35D9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A4AB24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à l'unité</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7EA6967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57E6A44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4638096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1.90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6ECECD8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EUR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p>
    <w:p w14:paraId="0EAF849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7E7E78E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54F062B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salesOfferPackageElements</w:t>
      </w:r>
      <w:r w:rsidRPr="00A559A0">
        <w:rPr>
          <w:rFonts w:ascii="Courier New" w:hAnsi="Courier New" w:cs="Courier New"/>
          <w:b/>
          <w:bCs/>
          <w:color w:val="0000FF"/>
          <w:sz w:val="16"/>
          <w:szCs w:val="16"/>
          <w:highlight w:val="white"/>
          <w:lang w:eastAsia="ja-JP"/>
        </w:rPr>
        <w:t>&gt;</w:t>
      </w:r>
    </w:p>
    <w:p w14:paraId="250921E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6A66D06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salesOfferPackageElements</w:t>
      </w:r>
      <w:r w:rsidRPr="00A559A0">
        <w:rPr>
          <w:rFonts w:ascii="Courier New" w:hAnsi="Courier New" w:cs="Courier New"/>
          <w:b/>
          <w:bCs/>
          <w:color w:val="0000FF"/>
          <w:sz w:val="16"/>
          <w:szCs w:val="16"/>
          <w:highlight w:val="white"/>
          <w:lang w:eastAsia="ja-JP"/>
        </w:rPr>
        <w:t>&gt;</w:t>
      </w:r>
    </w:p>
    <w:p w14:paraId="055589F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w:t>
      </w:r>
      <w:r w:rsidRPr="00A559A0">
        <w:rPr>
          <w:rFonts w:ascii="Courier New" w:hAnsi="Courier New" w:cs="Courier New"/>
          <w:b/>
          <w:bCs/>
          <w:color w:val="0000FF"/>
          <w:sz w:val="16"/>
          <w:szCs w:val="16"/>
          <w:highlight w:val="white"/>
          <w:lang w:eastAsia="ja-JP"/>
        </w:rPr>
        <w:t>&gt;</w:t>
      </w:r>
    </w:p>
    <w:p w14:paraId="3D9B537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0ADE3B6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0A98935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Carnet de 10 Ticket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1A5A273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validityParameterAssignments</w:t>
      </w:r>
      <w:r w:rsidRPr="00A559A0">
        <w:rPr>
          <w:rFonts w:ascii="Courier New" w:hAnsi="Courier New" w:cs="Courier New"/>
          <w:b/>
          <w:bCs/>
          <w:color w:val="0000FF"/>
          <w:sz w:val="16"/>
          <w:szCs w:val="16"/>
          <w:highlight w:val="white"/>
          <w:lang w:eastAsia="ja-JP"/>
        </w:rPr>
        <w:t>&gt;</w:t>
      </w:r>
    </w:p>
    <w:p w14:paraId="0F9E0C1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3D42BC4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limitations</w:t>
      </w:r>
      <w:r w:rsidRPr="00A559A0">
        <w:rPr>
          <w:rFonts w:ascii="Courier New" w:hAnsi="Courier New" w:cs="Courier New"/>
          <w:b/>
          <w:bCs/>
          <w:color w:val="0000FF"/>
          <w:sz w:val="16"/>
          <w:szCs w:val="16"/>
          <w:highlight w:val="white"/>
          <w:lang w:eastAsia="ja-JP"/>
        </w:rPr>
        <w:t>&gt;</w:t>
      </w:r>
    </w:p>
    <w:p w14:paraId="443DB52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UsageValidityPeriod</w:t>
      </w:r>
      <w:r w:rsidRPr="00A559A0">
        <w:rPr>
          <w:rFonts w:ascii="Courier New" w:hAnsi="Courier New" w:cs="Courier New"/>
          <w:b/>
          <w:bCs/>
          <w:color w:val="0000FF"/>
          <w:sz w:val="16"/>
          <w:szCs w:val="16"/>
          <w:highlight w:val="white"/>
          <w:lang w:eastAsia="ja-JP"/>
        </w:rPr>
        <w:t>&gt;</w:t>
      </w:r>
    </w:p>
    <w:p w14:paraId="0E5C60D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ValidityPeriodType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carnet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ValidityPeriodType</w:t>
      </w:r>
      <w:r w:rsidRPr="00A559A0">
        <w:rPr>
          <w:rFonts w:ascii="Courier New" w:hAnsi="Courier New" w:cs="Courier New"/>
          <w:b/>
          <w:bCs/>
          <w:color w:val="0000FF"/>
          <w:sz w:val="16"/>
          <w:szCs w:val="16"/>
          <w:highlight w:val="white"/>
          <w:lang w:eastAsia="ja-JP"/>
        </w:rPr>
        <w:t>&gt;</w:t>
      </w:r>
    </w:p>
    <w:p w14:paraId="08FB8AE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UsageValidityPeriod</w:t>
      </w:r>
      <w:r w:rsidRPr="00A559A0">
        <w:rPr>
          <w:rFonts w:ascii="Courier New" w:hAnsi="Courier New" w:cs="Courier New"/>
          <w:b/>
          <w:bCs/>
          <w:color w:val="0000FF"/>
          <w:sz w:val="16"/>
          <w:szCs w:val="16"/>
          <w:highlight w:val="white"/>
          <w:lang w:eastAsia="ja-JP"/>
        </w:rPr>
        <w:t>&gt;</w:t>
      </w:r>
    </w:p>
    <w:p w14:paraId="350D346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limitations</w:t>
      </w:r>
      <w:r w:rsidRPr="00A559A0">
        <w:rPr>
          <w:rFonts w:ascii="Courier New" w:hAnsi="Courier New" w:cs="Courier New"/>
          <w:b/>
          <w:bCs/>
          <w:color w:val="0000FF"/>
          <w:sz w:val="16"/>
          <w:szCs w:val="16"/>
          <w:highlight w:val="white"/>
          <w:lang w:eastAsia="ja-JP"/>
        </w:rPr>
        <w:t>&gt;</w:t>
      </w:r>
    </w:p>
    <w:p w14:paraId="56A06E3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63B13E8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validityParameterAssignments</w:t>
      </w:r>
      <w:r w:rsidRPr="00A559A0">
        <w:rPr>
          <w:rFonts w:ascii="Courier New" w:hAnsi="Courier New" w:cs="Courier New"/>
          <w:b/>
          <w:bCs/>
          <w:color w:val="0000FF"/>
          <w:sz w:val="16"/>
          <w:szCs w:val="16"/>
          <w:highlight w:val="white"/>
          <w:lang w:eastAsia="ja-JP"/>
        </w:rPr>
        <w:t>&gt;</w:t>
      </w:r>
    </w:p>
    <w:p w14:paraId="21B86EE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3B834DB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3748348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14.90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6812EAF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EUR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p>
    <w:p w14:paraId="38CDD99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4C21E62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4B872DA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salesOfferPackageElements</w:t>
      </w:r>
      <w:r w:rsidRPr="00A559A0">
        <w:rPr>
          <w:rFonts w:ascii="Courier New" w:hAnsi="Courier New" w:cs="Courier New"/>
          <w:b/>
          <w:bCs/>
          <w:color w:val="0000FF"/>
          <w:sz w:val="16"/>
          <w:szCs w:val="16"/>
          <w:highlight w:val="white"/>
          <w:lang w:eastAsia="ja-JP"/>
        </w:rPr>
        <w:t>&gt;</w:t>
      </w:r>
    </w:p>
    <w:p w14:paraId="1BEF1E1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3F61F13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2B7049F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0DD240E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5611A6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7E38029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45C88D6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39E5C94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3F67F50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1230AD0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706B571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salesOfferPackageElements</w:t>
      </w:r>
      <w:r w:rsidRPr="00A559A0">
        <w:rPr>
          <w:rFonts w:ascii="Courier New" w:hAnsi="Courier New" w:cs="Courier New"/>
          <w:b/>
          <w:bCs/>
          <w:color w:val="0000FF"/>
          <w:sz w:val="16"/>
          <w:szCs w:val="16"/>
          <w:highlight w:val="white"/>
          <w:lang w:eastAsia="ja-JP"/>
        </w:rPr>
        <w:t>&gt;</w:t>
      </w:r>
    </w:p>
    <w:p w14:paraId="60F9BE6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w:t>
      </w:r>
      <w:r w:rsidRPr="00A559A0">
        <w:rPr>
          <w:rFonts w:ascii="Courier New" w:hAnsi="Courier New" w:cs="Courier New"/>
          <w:b/>
          <w:bCs/>
          <w:color w:val="0000FF"/>
          <w:sz w:val="16"/>
          <w:szCs w:val="16"/>
          <w:highlight w:val="white"/>
          <w:lang w:eastAsia="ja-JP"/>
        </w:rPr>
        <w:t>&gt;</w:t>
      </w:r>
    </w:p>
    <w:p w14:paraId="66A71E43"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5A36D2F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TARIF REDUIT </w:t>
      </w:r>
      <w:r w:rsidRPr="00A559A0">
        <w:rPr>
          <w:rFonts w:ascii="Courier New" w:hAnsi="Courier New" w:cs="Courier New"/>
          <w:b/>
          <w:bCs/>
          <w:color w:val="0000FF"/>
          <w:sz w:val="16"/>
          <w:szCs w:val="16"/>
          <w:highlight w:val="white"/>
          <w:lang w:eastAsia="ja-JP"/>
        </w:rPr>
        <w:t>--&gt;</w:t>
      </w:r>
    </w:p>
    <w:p w14:paraId="0448FFD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7F8AA87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Plein tarif classique</w:t>
      </w:r>
      <w:r w:rsidRPr="00A559A0">
        <w:rPr>
          <w:rFonts w:ascii="Courier New" w:hAnsi="Courier New" w:cs="Courier New"/>
          <w:b/>
          <w:bCs/>
          <w:color w:val="0000FF"/>
          <w:sz w:val="16"/>
          <w:szCs w:val="16"/>
          <w:highlight w:val="white"/>
          <w:lang w:eastAsia="ja-JP"/>
        </w:rPr>
        <w:t>--&gt;</w:t>
      </w:r>
    </w:p>
    <w:p w14:paraId="056E28F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Plein tarif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E263AB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Plein tarif adulte sans réduction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4BA72DA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MinimumAge</w:t>
      </w:r>
      <w:r w:rsidRPr="00A559A0">
        <w:rPr>
          <w:rFonts w:ascii="Courier New" w:hAnsi="Courier New" w:cs="Courier New"/>
          <w:b/>
          <w:bCs/>
          <w:color w:val="0000FF"/>
          <w:sz w:val="16"/>
          <w:szCs w:val="16"/>
          <w:highlight w:val="white"/>
          <w:lang w:eastAsia="ja-JP"/>
        </w:rPr>
        <w:t>&gt;</w:t>
      </w:r>
    </w:p>
    <w:p w14:paraId="67907D3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p>
    <w:p w14:paraId="2D1FD33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8F6959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Gratuit pour les enfants</w:t>
      </w:r>
      <w:r w:rsidRPr="00A559A0">
        <w:rPr>
          <w:rFonts w:ascii="Courier New" w:hAnsi="Courier New" w:cs="Courier New"/>
          <w:b/>
          <w:bCs/>
          <w:color w:val="0000FF"/>
          <w:sz w:val="16"/>
          <w:szCs w:val="16"/>
          <w:highlight w:val="white"/>
          <w:lang w:eastAsia="ja-JP"/>
        </w:rPr>
        <w:t>--&gt;</w:t>
      </w:r>
    </w:p>
    <w:p w14:paraId="66D6571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Moins de 4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7D7E9E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Gratuit pour les enfants de moins de 4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4134B62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4</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p>
    <w:p w14:paraId="1E3DE13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free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p>
    <w:p w14:paraId="46F516E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p>
    <w:p w14:paraId="437B75C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FR-Tarif-Example:UserProfile:003:LOC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72631EE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50% pour les enfants entre 4 et 10 ans </w:t>
      </w:r>
      <w:r w:rsidRPr="00A559A0">
        <w:rPr>
          <w:rFonts w:ascii="Courier New" w:hAnsi="Courier New" w:cs="Courier New"/>
          <w:b/>
          <w:bCs/>
          <w:color w:val="0000FF"/>
          <w:sz w:val="16"/>
          <w:szCs w:val="16"/>
          <w:highlight w:val="white"/>
          <w:lang w:eastAsia="ja-JP"/>
        </w:rPr>
        <w:t>--&gt;</w:t>
      </w:r>
    </w:p>
    <w:p w14:paraId="5FA641B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Tarif Enfant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0832E3D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50%de réduction pour les enfants entre 4 et 10 ans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235A8B7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63A5131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4EDA68C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2BF21A5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0.50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p>
    <w:p w14:paraId="01EA68F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CanBeCumulative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CanBeCumulative</w:t>
      </w:r>
      <w:r w:rsidRPr="00A559A0">
        <w:rPr>
          <w:rFonts w:ascii="Courier New" w:hAnsi="Courier New" w:cs="Courier New"/>
          <w:b/>
          <w:bCs/>
          <w:color w:val="0000FF"/>
          <w:sz w:val="16"/>
          <w:szCs w:val="16"/>
          <w:highlight w:val="white"/>
          <w:lang w:eastAsia="ja-JP"/>
        </w:rPr>
        <w:t>&gt;</w:t>
      </w:r>
    </w:p>
    <w:p w14:paraId="18C94C8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7D8ABD5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4E8F076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601BCED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4</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MinimumAge</w:t>
      </w:r>
      <w:r w:rsidRPr="00A559A0">
        <w:rPr>
          <w:rFonts w:ascii="Courier New" w:hAnsi="Courier New" w:cs="Courier New"/>
          <w:b/>
          <w:bCs/>
          <w:color w:val="0000FF"/>
          <w:sz w:val="16"/>
          <w:szCs w:val="16"/>
          <w:highlight w:val="white"/>
          <w:lang w:eastAsia="ja-JP"/>
        </w:rPr>
        <w:t>&gt;</w:t>
      </w:r>
    </w:p>
    <w:p w14:paraId="25DBC2F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p>
    <w:p w14:paraId="7AD3269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discount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p>
    <w:p w14:paraId="117B624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p>
    <w:p w14:paraId="4576940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EntitlementRequired</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FR-Tarif-Example:EntitlementRequired:004:LOC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71191CD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50% carte famille nombreuse </w:t>
      </w:r>
      <w:r w:rsidRPr="00A559A0">
        <w:rPr>
          <w:rFonts w:ascii="Courier New" w:hAnsi="Courier New" w:cs="Courier New"/>
          <w:b/>
          <w:bCs/>
          <w:color w:val="0000FF"/>
          <w:sz w:val="16"/>
          <w:szCs w:val="16"/>
          <w:highlight w:val="white"/>
          <w:lang w:eastAsia="ja-JP"/>
        </w:rPr>
        <w:t>--&gt;</w:t>
      </w:r>
    </w:p>
    <w:p w14:paraId="6B74579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Carte Famille Nombreuse SNCF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950526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50% de réduction aus titulaires d’une carte "Famille nombreuse" de couleur bleue délivrée par la SNCF (enfant de – de 18 ans, contrairement à la carte rouge …)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4977306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&lt;prices&gt; Déplacé vers le UserProfile correspondant (décision du 28/01/2020</w:t>
      </w:r>
    </w:p>
    <w:p w14:paraId="7C89F06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&lt;UsageParameterPrice&gt;</w:t>
      </w:r>
    </w:p>
    <w:p w14:paraId="52D9B18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&lt;DiscountingRule&gt;</w:t>
      </w:r>
    </w:p>
    <w:p w14:paraId="047D8FB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&lt;DiscountAsPercentage&gt;0.5&lt;/DiscountAsPercentage&gt;</w:t>
      </w:r>
    </w:p>
    <w:p w14:paraId="5FFE63D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&lt;/DiscountingRule&gt;</w:t>
      </w:r>
    </w:p>
    <w:p w14:paraId="3D4960E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&lt;/UsageParameterPrice&gt;</w:t>
      </w:r>
    </w:p>
    <w:p w14:paraId="4317A5C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&lt;/prices&gt;</w:t>
      </w:r>
      <w:r w:rsidRPr="00A559A0">
        <w:rPr>
          <w:rFonts w:ascii="Courier New" w:hAnsi="Courier New" w:cs="Courier New"/>
          <w:b/>
          <w:bCs/>
          <w:color w:val="0000FF"/>
          <w:sz w:val="16"/>
          <w:szCs w:val="16"/>
          <w:highlight w:val="white"/>
          <w:lang w:eastAsia="ja-JP"/>
        </w:rPr>
        <w:t>--&gt;</w:t>
      </w:r>
    </w:p>
    <w:p w14:paraId="7D3ED88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EntitlementProductRef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FR-Tarif-Example:EntitlementProduct:001:LOC</w:t>
      </w:r>
      <w:r w:rsidRPr="00A559A0">
        <w:rPr>
          <w:rFonts w:ascii="Courier New" w:hAnsi="Courier New" w:cs="Courier New"/>
          <w:b/>
          <w:bCs/>
          <w:color w:val="0000FF"/>
          <w:sz w:val="16"/>
          <w:szCs w:val="16"/>
          <w:highlight w:val="white"/>
          <w:lang w:eastAsia="ja-JP"/>
        </w:rPr>
        <w:t>"/&gt;</w:t>
      </w:r>
    </w:p>
    <w:p w14:paraId="6F05465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EntitlementRequired</w:t>
      </w:r>
      <w:r w:rsidRPr="00A559A0">
        <w:rPr>
          <w:rFonts w:ascii="Courier New" w:hAnsi="Courier New" w:cs="Courier New"/>
          <w:b/>
          <w:bCs/>
          <w:color w:val="0000FF"/>
          <w:sz w:val="16"/>
          <w:szCs w:val="16"/>
          <w:highlight w:val="white"/>
          <w:lang w:eastAsia="ja-JP"/>
        </w:rPr>
        <w:t>&gt;</w:t>
      </w:r>
    </w:p>
    <w:p w14:paraId="3869A5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EntitlementProduct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FR-Tarif-Example:EntitlementProduct:001:LOC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803890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carte famille nombreuse SNCF bleue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AAC70D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carte "Famille nombreuse" de couleur bleue délivrée par la SNCF (enfant de – de 18 ans, contrairement à la carte rouge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5472A54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InfoUrl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https://www.service-public.fr/particuliers/vosdroits/F15292</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InfoUrl</w:t>
      </w:r>
      <w:r w:rsidRPr="00A559A0">
        <w:rPr>
          <w:rFonts w:ascii="Courier New" w:hAnsi="Courier New" w:cs="Courier New"/>
          <w:b/>
          <w:bCs/>
          <w:color w:val="0000FF"/>
          <w:sz w:val="16"/>
          <w:szCs w:val="16"/>
          <w:highlight w:val="white"/>
          <w:lang w:eastAsia="ja-JP"/>
        </w:rPr>
        <w:t>&gt;</w:t>
      </w:r>
    </w:p>
    <w:p w14:paraId="4D3B6A3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documentLinks</w:t>
      </w:r>
      <w:r w:rsidRPr="00A559A0">
        <w:rPr>
          <w:rFonts w:ascii="Courier New" w:hAnsi="Courier New" w:cs="Courier New"/>
          <w:b/>
          <w:bCs/>
          <w:color w:val="0000FF"/>
          <w:sz w:val="16"/>
          <w:szCs w:val="16"/>
          <w:highlight w:val="white"/>
          <w:lang w:eastAsia="ja-JP"/>
        </w:rPr>
        <w:t>&gt;</w:t>
      </w:r>
    </w:p>
    <w:p w14:paraId="7B66762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InfoLink</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https%3A%2F%2Fwww.legifrance.gouv.fr%2Ftelecharger_rtf.do%3FidTexte%3DLEGITEXT000006063361%26dateTexte%3D20190617</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InfoLink</w:t>
      </w:r>
      <w:r w:rsidRPr="00A559A0">
        <w:rPr>
          <w:rFonts w:ascii="Courier New" w:hAnsi="Courier New" w:cs="Courier New"/>
          <w:b/>
          <w:bCs/>
          <w:color w:val="0000FF"/>
          <w:sz w:val="16"/>
          <w:szCs w:val="16"/>
          <w:highlight w:val="white"/>
          <w:lang w:eastAsia="ja-JP"/>
        </w:rPr>
        <w:t>&gt;</w:t>
      </w:r>
    </w:p>
    <w:p w14:paraId="24CF9C8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documentLinks</w:t>
      </w:r>
      <w:r w:rsidRPr="00A559A0">
        <w:rPr>
          <w:rFonts w:ascii="Courier New" w:hAnsi="Courier New" w:cs="Courier New"/>
          <w:b/>
          <w:bCs/>
          <w:color w:val="0000FF"/>
          <w:sz w:val="16"/>
          <w:szCs w:val="16"/>
          <w:highlight w:val="white"/>
          <w:lang w:eastAsia="ja-JP"/>
        </w:rPr>
        <w:t>&gt;</w:t>
      </w:r>
    </w:p>
    <w:p w14:paraId="4BB478F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GeneralOrganisationRef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FR-Tarif-Example:OperatorRef:SNCF:</w:t>
      </w:r>
      <w:r w:rsidRPr="00A559A0">
        <w:rPr>
          <w:rFonts w:ascii="Courier New" w:hAnsi="Courier New" w:cs="Courier New"/>
          <w:b/>
          <w:bCs/>
          <w:color w:val="0000FF"/>
          <w:sz w:val="16"/>
          <w:szCs w:val="16"/>
          <w:highlight w:val="white"/>
          <w:lang w:eastAsia="ja-JP"/>
        </w:rPr>
        <w:t>"/&gt;</w:t>
      </w:r>
    </w:p>
    <w:p w14:paraId="6590EBE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EntitlementProduct</w:t>
      </w:r>
      <w:r w:rsidRPr="00A559A0">
        <w:rPr>
          <w:rFonts w:ascii="Courier New" w:hAnsi="Courier New" w:cs="Courier New"/>
          <w:b/>
          <w:bCs/>
          <w:color w:val="0000FF"/>
          <w:sz w:val="16"/>
          <w:szCs w:val="16"/>
          <w:highlight w:val="white"/>
          <w:lang w:eastAsia="ja-JP"/>
        </w:rPr>
        <w:t>&gt;</w:t>
      </w:r>
    </w:p>
    <w:p w14:paraId="03B7C14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B7ECD5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FR-Tarif-Example:UserProfile:004:LOC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0A9912F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User Profile pour les titulaire de carter Famille Nombreuse  </w:t>
      </w:r>
      <w:r w:rsidRPr="00A559A0">
        <w:rPr>
          <w:rFonts w:ascii="Courier New" w:hAnsi="Courier New" w:cs="Courier New"/>
          <w:b/>
          <w:bCs/>
          <w:color w:val="0000FF"/>
          <w:sz w:val="16"/>
          <w:szCs w:val="16"/>
          <w:highlight w:val="white"/>
          <w:lang w:eastAsia="ja-JP"/>
        </w:rPr>
        <w:t>--&gt;</w:t>
      </w:r>
    </w:p>
    <w:p w14:paraId="2D79980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Titulaire de carte famille nombreuse SNCF bleue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CCAEA0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50%de réduction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7F8147C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TypeOfUsageParameterRef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FR-Tarif-Example:EntitlementRequired:004:LOC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DAB04A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44DDEAB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1082078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6766D35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0.50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p>
    <w:p w14:paraId="6EC613D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CanBeCumulative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CanBeCumulative</w:t>
      </w:r>
      <w:r w:rsidRPr="00A559A0">
        <w:rPr>
          <w:rFonts w:ascii="Courier New" w:hAnsi="Courier New" w:cs="Courier New"/>
          <w:b/>
          <w:bCs/>
          <w:color w:val="0000FF"/>
          <w:sz w:val="16"/>
          <w:szCs w:val="16"/>
          <w:highlight w:val="white"/>
          <w:lang w:eastAsia="ja-JP"/>
        </w:rPr>
        <w:t>&gt;</w:t>
      </w:r>
    </w:p>
    <w:p w14:paraId="3FF3B5C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0392A18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2B4BEEB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1B11DC8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7466FD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discount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p>
    <w:p w14:paraId="043DD03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p>
    <w:p w14:paraId="0D3D79DE"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1FDCC4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POINTS DE VENTE </w:t>
      </w:r>
      <w:r w:rsidRPr="00A559A0">
        <w:rPr>
          <w:rFonts w:ascii="Courier New" w:hAnsi="Courier New" w:cs="Courier New"/>
          <w:b/>
          <w:bCs/>
          <w:color w:val="0000FF"/>
          <w:sz w:val="16"/>
          <w:szCs w:val="16"/>
          <w:highlight w:val="white"/>
          <w:lang w:eastAsia="ja-JP"/>
        </w:rPr>
        <w:t>--&gt;</w:t>
      </w:r>
    </w:p>
    <w:p w14:paraId="6093E6B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FR-Tarif-Example:DistributionChannel:001:LOC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2505CEA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Points de vente RATP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AD6631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Vente de ticket dans tous les points de vente RATP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3DA3611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agency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DistributionChannelType</w:t>
      </w:r>
      <w:r w:rsidRPr="00A559A0">
        <w:rPr>
          <w:rFonts w:ascii="Courier New" w:hAnsi="Courier New" w:cs="Courier New"/>
          <w:b/>
          <w:bCs/>
          <w:color w:val="0000FF"/>
          <w:sz w:val="16"/>
          <w:szCs w:val="16"/>
          <w:highlight w:val="white"/>
          <w:lang w:eastAsia="ja-JP"/>
        </w:rPr>
        <w:t>&gt;</w:t>
      </w:r>
    </w:p>
    <w:p w14:paraId="3FCF6D3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OrganisationRef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FR-Tarif-Example:Organisation:RATP:</w:t>
      </w:r>
      <w:r w:rsidRPr="00A559A0">
        <w:rPr>
          <w:rFonts w:ascii="Courier New" w:hAnsi="Courier New" w:cs="Courier New"/>
          <w:b/>
          <w:bCs/>
          <w:color w:val="0000FF"/>
          <w:sz w:val="16"/>
          <w:szCs w:val="16"/>
          <w:highlight w:val="white"/>
          <w:lang w:eastAsia="ja-JP"/>
        </w:rPr>
        <w:t>"/&gt;</w:t>
      </w:r>
    </w:p>
    <w:p w14:paraId="139DBEF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distributionPoints</w:t>
      </w:r>
      <w:r w:rsidRPr="00A559A0">
        <w:rPr>
          <w:rFonts w:ascii="Courier New" w:hAnsi="Courier New" w:cs="Courier New"/>
          <w:b/>
          <w:bCs/>
          <w:color w:val="0000FF"/>
          <w:sz w:val="16"/>
          <w:szCs w:val="16"/>
          <w:highlight w:val="white"/>
          <w:lang w:eastAsia="ja-JP"/>
        </w:rPr>
        <w:t>&gt;</w:t>
      </w:r>
    </w:p>
    <w:p w14:paraId="25B4818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PointRef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18D9991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PointRef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6ED2F60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distributionPoints</w:t>
      </w:r>
      <w:r w:rsidRPr="00A559A0">
        <w:rPr>
          <w:rFonts w:ascii="Courier New" w:hAnsi="Courier New" w:cs="Courier New"/>
          <w:b/>
          <w:bCs/>
          <w:color w:val="0000FF"/>
          <w:sz w:val="16"/>
          <w:szCs w:val="16"/>
          <w:highlight w:val="white"/>
          <w:lang w:eastAsia="ja-JP"/>
        </w:rPr>
        <w:t>&gt;</w:t>
      </w:r>
    </w:p>
    <w:p w14:paraId="2E3528E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w:t>
      </w:r>
      <w:r w:rsidRPr="00A559A0">
        <w:rPr>
          <w:rFonts w:ascii="Courier New" w:hAnsi="Courier New" w:cs="Courier New"/>
          <w:b/>
          <w:bCs/>
          <w:color w:val="0000FF"/>
          <w:sz w:val="16"/>
          <w:szCs w:val="16"/>
          <w:highlight w:val="white"/>
          <w:lang w:eastAsia="ja-JP"/>
        </w:rPr>
        <w:t>&gt;</w:t>
      </w:r>
    </w:p>
    <w:p w14:paraId="486E44B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GroupOfDistributionChannels</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FR-Tarif-Example:GroupOfDistributionChannels:001:LOC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94FC9F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Tous les points de vente du Ticket 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1503271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34FFD04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FR-Tarif-Example:DistributionChannel:001:LOC</w:t>
      </w:r>
      <w:r w:rsidRPr="00A559A0">
        <w:rPr>
          <w:rFonts w:ascii="Courier New" w:hAnsi="Courier New" w:cs="Courier New"/>
          <w:b/>
          <w:bCs/>
          <w:color w:val="0000FF"/>
          <w:sz w:val="16"/>
          <w:szCs w:val="16"/>
          <w:highlight w:val="white"/>
          <w:lang w:eastAsia="ja-JP"/>
        </w:rPr>
        <w:t>"/&gt;</w:t>
      </w:r>
    </w:p>
    <w:p w14:paraId="54E6511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22C0DD2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5BF020A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GroupOfDistributionChannels</w:t>
      </w:r>
      <w:r w:rsidRPr="00A559A0">
        <w:rPr>
          <w:rFonts w:ascii="Courier New" w:hAnsi="Courier New" w:cs="Courier New"/>
          <w:b/>
          <w:bCs/>
          <w:color w:val="0000FF"/>
          <w:sz w:val="16"/>
          <w:szCs w:val="16"/>
          <w:highlight w:val="white"/>
          <w:lang w:eastAsia="ja-JP"/>
        </w:rPr>
        <w:t>&gt;</w:t>
      </w:r>
    </w:p>
    <w:p w14:paraId="2622064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DistributionAssignment</w:t>
      </w:r>
      <w:r w:rsidRPr="00A559A0">
        <w:rPr>
          <w:rFonts w:ascii="Courier New" w:hAnsi="Courier New" w:cs="Courier New"/>
          <w:b/>
          <w:bCs/>
          <w:color w:val="0000FF"/>
          <w:sz w:val="16"/>
          <w:szCs w:val="16"/>
          <w:highlight w:val="white"/>
          <w:lang w:eastAsia="ja-JP"/>
        </w:rPr>
        <w:t>&gt;</w:t>
      </w:r>
    </w:p>
    <w:p w14:paraId="0256C60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"/&gt;</w:t>
      </w:r>
    </w:p>
    <w:p w14:paraId="55F8C3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Ticket T+ plein tarif à l'unité</w:t>
      </w:r>
      <w:r w:rsidRPr="00A559A0">
        <w:rPr>
          <w:rFonts w:ascii="Courier New" w:hAnsi="Courier New" w:cs="Courier New"/>
          <w:b/>
          <w:bCs/>
          <w:color w:val="0000FF"/>
          <w:sz w:val="16"/>
          <w:szCs w:val="16"/>
          <w:highlight w:val="white"/>
          <w:lang w:eastAsia="ja-JP"/>
        </w:rPr>
        <w:t>--&gt;</w:t>
      </w:r>
    </w:p>
    <w:p w14:paraId="437B881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GroupOfDistributionChannelsRef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FR-Tarif-Example:GroupOfDistributionChannels:001:LOC</w:t>
      </w:r>
      <w:r w:rsidRPr="00A559A0">
        <w:rPr>
          <w:rFonts w:ascii="Courier New" w:hAnsi="Courier New" w:cs="Courier New"/>
          <w:b/>
          <w:bCs/>
          <w:color w:val="0000FF"/>
          <w:sz w:val="16"/>
          <w:szCs w:val="16"/>
          <w:highlight w:val="white"/>
          <w:lang w:eastAsia="ja-JP"/>
        </w:rPr>
        <w:t>"/&gt;</w:t>
      </w:r>
    </w:p>
    <w:p w14:paraId="75204F7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DistributionAssignment</w:t>
      </w:r>
      <w:r w:rsidRPr="00A559A0">
        <w:rPr>
          <w:rFonts w:ascii="Courier New" w:hAnsi="Courier New" w:cs="Courier New"/>
          <w:b/>
          <w:bCs/>
          <w:color w:val="0000FF"/>
          <w:sz w:val="16"/>
          <w:szCs w:val="16"/>
          <w:highlight w:val="white"/>
          <w:lang w:eastAsia="ja-JP"/>
        </w:rPr>
        <w:t>&gt;</w:t>
      </w:r>
    </w:p>
    <w:p w14:paraId="0135C181"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B2D053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FARE TABLE avec affectation des prix </w:t>
      </w:r>
      <w:r w:rsidRPr="00A559A0">
        <w:rPr>
          <w:rFonts w:ascii="Courier New" w:hAnsi="Courier New" w:cs="Courier New"/>
          <w:b/>
          <w:bCs/>
          <w:color w:val="0000FF"/>
          <w:sz w:val="16"/>
          <w:szCs w:val="16"/>
          <w:highlight w:val="white"/>
          <w:lang w:eastAsia="ja-JP"/>
        </w:rPr>
        <w:t>--&gt;</w:t>
      </w:r>
    </w:p>
    <w:p w14:paraId="392E7FE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Pour chaque cellule: Prix / UserProfile ou Entitlement / SalesOfferPackage (le lien avec les FareProduct est fait par le SalesOfferPackage) </w:t>
      </w:r>
      <w:r w:rsidRPr="00A559A0">
        <w:rPr>
          <w:rFonts w:ascii="Courier New" w:hAnsi="Courier New" w:cs="Courier New"/>
          <w:b/>
          <w:bCs/>
          <w:color w:val="0000FF"/>
          <w:sz w:val="16"/>
          <w:szCs w:val="16"/>
          <w:highlight w:val="white"/>
          <w:lang w:eastAsia="ja-JP"/>
        </w:rPr>
        <w:t>--&gt;</w:t>
      </w:r>
    </w:p>
    <w:p w14:paraId="47EC8D5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lFR-Tarif-Example:TickeT+FareTable:001:LOC</w:t>
      </w:r>
      <w:r w:rsidRPr="00A559A0">
        <w:rPr>
          <w:rFonts w:ascii="Courier New" w:hAnsi="Courier New" w:cs="Courier New"/>
          <w:b/>
          <w:bCs/>
          <w:color w:val="0000FF"/>
          <w:sz w:val="16"/>
          <w:szCs w:val="16"/>
          <w:highlight w:val="white"/>
          <w:lang w:eastAsia="ja-JP"/>
        </w:rPr>
        <w:t>"&gt;</w:t>
      </w:r>
    </w:p>
    <w:p w14:paraId="58F6273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Bus Fare Prices - 18+Student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764ADA5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30A8383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lFR-Tarif-Example:Cell:001:LOC</w:t>
      </w:r>
      <w:r w:rsidRPr="00A559A0">
        <w:rPr>
          <w:rFonts w:ascii="Courier New" w:hAnsi="Courier New" w:cs="Courier New"/>
          <w:b/>
          <w:bCs/>
          <w:color w:val="0000FF"/>
          <w:sz w:val="16"/>
          <w:szCs w:val="16"/>
          <w:highlight w:val="white"/>
          <w:lang w:eastAsia="ja-JP"/>
        </w:rPr>
        <w:t>"&gt;</w:t>
      </w:r>
    </w:p>
    <w:p w14:paraId="4082722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6762DF0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Ticket a l'unité plein tarif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571399C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1.90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25FEB5D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3792D77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FR-Tarif-Example:UserProfile:001:LOC</w:t>
      </w:r>
      <w:r w:rsidRPr="00A559A0">
        <w:rPr>
          <w:rFonts w:ascii="Courier New" w:hAnsi="Courier New" w:cs="Courier New"/>
          <w:b/>
          <w:bCs/>
          <w:color w:val="0000FF"/>
          <w:sz w:val="16"/>
          <w:szCs w:val="16"/>
          <w:highlight w:val="white"/>
          <w:lang w:eastAsia="ja-JP"/>
        </w:rPr>
        <w:t>"/&gt;</w:t>
      </w:r>
    </w:p>
    <w:p w14:paraId="175FD7D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2E7A85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1C31367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lFR-Tarif-Example:Cell:002:LOC</w:t>
      </w:r>
      <w:r w:rsidRPr="00A559A0">
        <w:rPr>
          <w:rFonts w:ascii="Courier New" w:hAnsi="Courier New" w:cs="Courier New"/>
          <w:b/>
          <w:bCs/>
          <w:color w:val="0000FF"/>
          <w:sz w:val="16"/>
          <w:szCs w:val="16"/>
          <w:highlight w:val="white"/>
          <w:lang w:eastAsia="ja-JP"/>
        </w:rPr>
        <w:t>"&gt;</w:t>
      </w:r>
    </w:p>
    <w:p w14:paraId="27045E6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6DA6A56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Gratuit pour les enfants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D254B2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0.00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0AC0B0B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1D485A5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FR-Tarif-Example:UserProfile:002:LOC</w:t>
      </w:r>
      <w:r w:rsidRPr="00A559A0">
        <w:rPr>
          <w:rFonts w:ascii="Courier New" w:hAnsi="Courier New" w:cs="Courier New"/>
          <w:b/>
          <w:bCs/>
          <w:color w:val="0000FF"/>
          <w:sz w:val="16"/>
          <w:szCs w:val="16"/>
          <w:highlight w:val="white"/>
          <w:lang w:eastAsia="ja-JP"/>
        </w:rPr>
        <w:t>"/&gt;</w:t>
      </w:r>
    </w:p>
    <w:p w14:paraId="7BBF5B4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Gratuit pour les enfants</w:t>
      </w:r>
      <w:r w:rsidRPr="00A559A0">
        <w:rPr>
          <w:rFonts w:ascii="Courier New" w:hAnsi="Courier New" w:cs="Courier New"/>
          <w:b/>
          <w:bCs/>
          <w:color w:val="0000FF"/>
          <w:sz w:val="16"/>
          <w:szCs w:val="16"/>
          <w:highlight w:val="white"/>
          <w:lang w:eastAsia="ja-JP"/>
        </w:rPr>
        <w:t>--&gt;</w:t>
      </w:r>
    </w:p>
    <w:p w14:paraId="771CB2A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22FF0CE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2D9E0DF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lFR-Tarif-Example:Cell:003:LOC</w:t>
      </w:r>
      <w:r w:rsidRPr="00A559A0">
        <w:rPr>
          <w:rFonts w:ascii="Courier New" w:hAnsi="Courier New" w:cs="Courier New"/>
          <w:b/>
          <w:bCs/>
          <w:color w:val="0000FF"/>
          <w:sz w:val="16"/>
          <w:szCs w:val="16"/>
          <w:highlight w:val="white"/>
          <w:lang w:eastAsia="ja-JP"/>
        </w:rPr>
        <w:t>"&gt;</w:t>
      </w:r>
    </w:p>
    <w:p w14:paraId="2389E09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7B790AD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50% pour les enfants entre 4 et 10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DA1D71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0.80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74C53FE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4E327EA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FR-Tarif-Example:UserProfile:003:LOC</w:t>
      </w:r>
      <w:r w:rsidRPr="00A559A0">
        <w:rPr>
          <w:rFonts w:ascii="Courier New" w:hAnsi="Courier New" w:cs="Courier New"/>
          <w:b/>
          <w:bCs/>
          <w:color w:val="0000FF"/>
          <w:sz w:val="16"/>
          <w:szCs w:val="16"/>
          <w:highlight w:val="white"/>
          <w:lang w:eastAsia="ja-JP"/>
        </w:rPr>
        <w:t>"/&gt;</w:t>
      </w:r>
    </w:p>
    <w:p w14:paraId="02329E6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50% pour les enfants entre 4 et 10 ans </w:t>
      </w:r>
      <w:r w:rsidRPr="00A559A0">
        <w:rPr>
          <w:rFonts w:ascii="Courier New" w:hAnsi="Courier New" w:cs="Courier New"/>
          <w:b/>
          <w:bCs/>
          <w:color w:val="0000FF"/>
          <w:sz w:val="16"/>
          <w:szCs w:val="16"/>
          <w:highlight w:val="white"/>
          <w:lang w:eastAsia="ja-JP"/>
        </w:rPr>
        <w:t>--&gt;</w:t>
      </w:r>
    </w:p>
    <w:p w14:paraId="6AF26F1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719C914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1E7D81E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lFR-Tarif-Example:Cell:004:LOC</w:t>
      </w:r>
      <w:r w:rsidRPr="00A559A0">
        <w:rPr>
          <w:rFonts w:ascii="Courier New" w:hAnsi="Courier New" w:cs="Courier New"/>
          <w:b/>
          <w:bCs/>
          <w:color w:val="0000FF"/>
          <w:sz w:val="16"/>
          <w:szCs w:val="16"/>
          <w:highlight w:val="white"/>
          <w:lang w:eastAsia="ja-JP"/>
        </w:rPr>
        <w:t>"&gt;</w:t>
      </w:r>
    </w:p>
    <w:p w14:paraId="4FECFDD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51D2FE2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Carnet de 10 Tickets plein tarif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66D820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14.90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5222082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7EA0AB0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FR-Tarif-Example:UserProfile:001:LOC</w:t>
      </w:r>
      <w:r w:rsidRPr="00A559A0">
        <w:rPr>
          <w:rFonts w:ascii="Courier New" w:hAnsi="Courier New" w:cs="Courier New"/>
          <w:b/>
          <w:bCs/>
          <w:color w:val="0000FF"/>
          <w:sz w:val="16"/>
          <w:szCs w:val="16"/>
          <w:highlight w:val="white"/>
          <w:lang w:eastAsia="ja-JP"/>
        </w:rPr>
        <w:t>"/&gt;</w:t>
      </w:r>
    </w:p>
    <w:p w14:paraId="74CEB92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9A13C2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798E305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lFR-Tarif-Example:Cell:005:LOC</w:t>
      </w:r>
      <w:r w:rsidRPr="00A559A0">
        <w:rPr>
          <w:rFonts w:ascii="Courier New" w:hAnsi="Courier New" w:cs="Courier New"/>
          <w:b/>
          <w:bCs/>
          <w:color w:val="0000FF"/>
          <w:sz w:val="16"/>
          <w:szCs w:val="16"/>
          <w:highlight w:val="white"/>
          <w:lang w:eastAsia="ja-JP"/>
        </w:rPr>
        <w:t>"&gt;</w:t>
      </w:r>
    </w:p>
    <w:p w14:paraId="5EE1309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00126A6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Carnet de 10 Tickets plein tarif famille nombreuse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5D87A3F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7.45</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37AA125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128DC83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EntitlementRequiredRef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FR-Tarif-Example:EntitlementRequired:004:LOC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64473D3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EntitlementRequired au lieur de UserProfile </w:t>
      </w:r>
      <w:r w:rsidRPr="00A559A0">
        <w:rPr>
          <w:rFonts w:ascii="Courier New" w:hAnsi="Courier New" w:cs="Courier New"/>
          <w:b/>
          <w:bCs/>
          <w:color w:val="0000FF"/>
          <w:sz w:val="16"/>
          <w:szCs w:val="16"/>
          <w:highlight w:val="white"/>
          <w:lang w:eastAsia="ja-JP"/>
        </w:rPr>
        <w:t>--&gt;</w:t>
      </w:r>
    </w:p>
    <w:p w14:paraId="1C05947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D1D9FB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14857E2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etc. </w:t>
      </w:r>
      <w:r w:rsidRPr="00A559A0">
        <w:rPr>
          <w:rFonts w:ascii="Courier New" w:hAnsi="Courier New" w:cs="Courier New"/>
          <w:b/>
          <w:bCs/>
          <w:color w:val="0000FF"/>
          <w:sz w:val="16"/>
          <w:szCs w:val="16"/>
          <w:highlight w:val="white"/>
          <w:lang w:eastAsia="ja-JP"/>
        </w:rPr>
        <w:t>--&gt;</w:t>
      </w:r>
    </w:p>
    <w:p w14:paraId="6044B6D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472743C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0000FF"/>
          <w:sz w:val="16"/>
          <w:szCs w:val="16"/>
          <w:highlight w:val="white"/>
          <w:lang w:eastAsia="ja-JP"/>
        </w:rPr>
        <w:t>&gt;</w:t>
      </w:r>
    </w:p>
    <w:p w14:paraId="413071E9"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487078E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1DDB411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0000FF"/>
          <w:sz w:val="16"/>
          <w:szCs w:val="16"/>
          <w:highlight w:val="white"/>
          <w:lang w:eastAsia="ja-JP"/>
        </w:rPr>
        <w:t>&gt;</w:t>
      </w:r>
    </w:p>
    <w:p w14:paraId="7F5BC20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7E30523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0000FF"/>
          <w:sz w:val="16"/>
          <w:szCs w:val="16"/>
          <w:highlight w:val="white"/>
          <w:lang w:eastAsia="ja-JP"/>
        </w:rPr>
        <w:t>&gt;</w:t>
      </w:r>
    </w:p>
    <w:p w14:paraId="1ED03FE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362FAAD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0000FF"/>
          <w:sz w:val="16"/>
          <w:szCs w:val="16"/>
          <w:highlight w:val="white"/>
          <w:lang w:eastAsia="ja-JP"/>
        </w:rPr>
        <w:t>&gt;</w:t>
      </w:r>
    </w:p>
    <w:p w14:paraId="5DB945CE" w14:textId="77777777" w:rsidR="00BA76A5" w:rsidRPr="00A559A0" w:rsidRDefault="00BA76A5" w:rsidP="00BA76A5"/>
    <w:p w14:paraId="27B7D1EB" w14:textId="77777777" w:rsidR="00BA76A5" w:rsidRPr="00A559A0" w:rsidRDefault="00BA76A5" w:rsidP="00BA76A5"/>
    <w:p w14:paraId="51FCF54B" w14:textId="77777777" w:rsidR="00BA76A5" w:rsidRPr="00A559A0" w:rsidRDefault="00BA76A5" w:rsidP="00BA76A5">
      <w:pPr>
        <w:pStyle w:val="a2"/>
      </w:pPr>
      <w:bookmarkStart w:id="366" w:name="_Toc86936211"/>
      <w:r w:rsidRPr="00A559A0">
        <w:lastRenderedPageBreak/>
        <w:t>TGV Paris-Lille</w:t>
      </w:r>
      <w:bookmarkEnd w:id="366"/>
    </w:p>
    <w:p w14:paraId="705B1EA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8080"/>
          <w:sz w:val="16"/>
          <w:szCs w:val="16"/>
          <w:highlight w:val="white"/>
          <w:lang w:eastAsia="ja-JP"/>
        </w:rPr>
        <w:t>&lt;?xml version="1.0" encoding="UTF-8"?&gt;</w:t>
      </w:r>
    </w:p>
    <w:p w14:paraId="1CC11AAE" w14:textId="0E7FC975"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FF0000"/>
          <w:sz w:val="16"/>
          <w:szCs w:val="16"/>
          <w:highlight w:val="white"/>
          <w:lang w:eastAsia="ja-JP"/>
        </w:rPr>
        <w:t xml:space="preserve"> xmlns</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http://www.netex.org.uk/netex</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xmlns:xsi</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http://www.w3.org/2001/XMLSchema-instance</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xsi:schemaLocation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 xml:space="preserve">http://www.netex.org.uk/netex </w:t>
      </w:r>
      <w:r w:rsidR="00B01508"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/xsd/NeTEx_publication-NoConstraint.xsd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"&gt;</w:t>
      </w:r>
    </w:p>
    <w:p w14:paraId="372935B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ENTETE =========== </w:t>
      </w:r>
      <w:r w:rsidRPr="00A559A0">
        <w:rPr>
          <w:rFonts w:ascii="Courier New" w:hAnsi="Courier New" w:cs="Courier New"/>
          <w:b/>
          <w:bCs/>
          <w:color w:val="0000FF"/>
          <w:sz w:val="16"/>
          <w:szCs w:val="16"/>
          <w:highlight w:val="white"/>
          <w:lang w:eastAsia="ja-JP"/>
        </w:rPr>
        <w:t>--&gt;</w:t>
      </w:r>
    </w:p>
    <w:p w14:paraId="42FD8EC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p>
    <w:p w14:paraId="145B737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AURIGE001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p>
    <w:p w14:paraId="13684EE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DONNEES =========== </w:t>
      </w:r>
      <w:r w:rsidRPr="00A559A0">
        <w:rPr>
          <w:rFonts w:ascii="Courier New" w:hAnsi="Courier New" w:cs="Courier New"/>
          <w:b/>
          <w:bCs/>
          <w:color w:val="0000FF"/>
          <w:sz w:val="16"/>
          <w:szCs w:val="16"/>
          <w:highlight w:val="white"/>
          <w:lang w:eastAsia="ja-JP"/>
        </w:rPr>
        <w:t>--&gt;</w:t>
      </w:r>
    </w:p>
    <w:p w14:paraId="23A8BFA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1BCC3BB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051A8B4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CompositeFrame.de type NETEX_FRANCE </w:t>
      </w:r>
      <w:r w:rsidRPr="00A559A0">
        <w:rPr>
          <w:rFonts w:ascii="Courier New" w:hAnsi="Courier New" w:cs="Courier New"/>
          <w:b/>
          <w:bCs/>
          <w:color w:val="0000FF"/>
          <w:sz w:val="16"/>
          <w:szCs w:val="16"/>
          <w:highlight w:val="white"/>
          <w:lang w:eastAsia="ja-JP"/>
        </w:rPr>
        <w:t>--&gt;</w:t>
      </w:r>
    </w:p>
    <w:p w14:paraId="665D1EE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created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AURIGE:CompositeFrame:myFrame01:LOC</w:t>
      </w:r>
      <w:r w:rsidRPr="00A559A0">
        <w:rPr>
          <w:rFonts w:ascii="Courier New" w:hAnsi="Courier New" w:cs="Courier New"/>
          <w:b/>
          <w:bCs/>
          <w:color w:val="0000FF"/>
          <w:sz w:val="16"/>
          <w:szCs w:val="16"/>
          <w:highlight w:val="white"/>
          <w:lang w:eastAsia="ja-JP"/>
        </w:rPr>
        <w:t>"&gt;</w:t>
      </w:r>
    </w:p>
    <w:p w14:paraId="1D78033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201F8F9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75D4B2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Frame NETEX_TARIF </w:t>
      </w:r>
      <w:r w:rsidRPr="00A559A0">
        <w:rPr>
          <w:rFonts w:ascii="Courier New" w:hAnsi="Courier New" w:cs="Courier New"/>
          <w:b/>
          <w:bCs/>
          <w:color w:val="0000FF"/>
          <w:sz w:val="16"/>
          <w:szCs w:val="16"/>
          <w:highlight w:val="white"/>
          <w:lang w:eastAsia="ja-JP"/>
        </w:rPr>
        <w:t>--&gt;</w:t>
      </w:r>
    </w:p>
    <w:p w14:paraId="7BDB601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AURIGE:TypeOfFrame:NETEX_TARIF-Example1:LOC</w:t>
      </w:r>
      <w:r w:rsidRPr="00A559A0">
        <w:rPr>
          <w:rFonts w:ascii="Courier New" w:hAnsi="Courier New" w:cs="Courier New"/>
          <w:b/>
          <w:bCs/>
          <w:color w:val="0000FF"/>
          <w:sz w:val="16"/>
          <w:szCs w:val="16"/>
          <w:highlight w:val="white"/>
          <w:lang w:eastAsia="ja-JP"/>
        </w:rPr>
        <w:t>"&gt;</w:t>
      </w:r>
    </w:p>
    <w:p w14:paraId="2A0276D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FR:TypeOfFrame:NETEX_TARIF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version="1.01:FR-NETEX_TARIF-1.0"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0000FF"/>
          <w:sz w:val="16"/>
          <w:szCs w:val="16"/>
          <w:highlight w:val="white"/>
          <w:lang w:eastAsia="ja-JP"/>
        </w:rPr>
        <w:t>&gt;</w:t>
      </w:r>
    </w:p>
    <w:p w14:paraId="3B954B1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FF0000"/>
          <w:sz w:val="16"/>
          <w:szCs w:val="16"/>
          <w:highlight w:val="white"/>
          <w:lang w:eastAsia="ja-JP"/>
        </w:rPr>
        <w:t xml:space="preserve"> modificationSet</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all</w:t>
      </w:r>
      <w:r w:rsidRPr="00A559A0">
        <w:rPr>
          <w:rFonts w:ascii="Courier New" w:hAnsi="Courier New" w:cs="Courier New"/>
          <w:b/>
          <w:bCs/>
          <w:color w:val="0000FF"/>
          <w:sz w:val="16"/>
          <w:szCs w:val="16"/>
          <w:highlight w:val="white"/>
          <w:lang w:eastAsia="ja-JP"/>
        </w:rPr>
        <w:t>"&gt;</w:t>
      </w:r>
    </w:p>
    <w:p w14:paraId="4058DFEC"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3239C6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STRUCTURE TARIFAIRE ET DROITS DE BASE </w:t>
      </w:r>
      <w:r w:rsidRPr="00A559A0">
        <w:rPr>
          <w:rFonts w:ascii="Courier New" w:hAnsi="Courier New" w:cs="Courier New"/>
          <w:b/>
          <w:bCs/>
          <w:color w:val="0000FF"/>
          <w:sz w:val="16"/>
          <w:szCs w:val="16"/>
          <w:highlight w:val="white"/>
          <w:lang w:eastAsia="ja-JP"/>
        </w:rPr>
        <w:t>--&gt;</w:t>
      </w:r>
    </w:p>
    <w:p w14:paraId="6834BD3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FR-Tarif-Example:DistanceMatrixElement:001:LOC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A4CBD7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IsDirect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IsDirect</w:t>
      </w:r>
      <w:r w:rsidRPr="00A559A0">
        <w:rPr>
          <w:rFonts w:ascii="Courier New" w:hAnsi="Courier New" w:cs="Courier New"/>
          <w:b/>
          <w:bCs/>
          <w:color w:val="0000FF"/>
          <w:sz w:val="16"/>
          <w:szCs w:val="16"/>
          <w:highlight w:val="white"/>
          <w:lang w:eastAsia="ja-JP"/>
        </w:rPr>
        <w:t>&gt;</w:t>
      </w:r>
    </w:p>
    <w:p w14:paraId="7D0DD5D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InverseAllowed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InverseAllowed</w:t>
      </w:r>
      <w:r w:rsidRPr="00A559A0">
        <w:rPr>
          <w:rFonts w:ascii="Courier New" w:hAnsi="Courier New" w:cs="Courier New"/>
          <w:b/>
          <w:bCs/>
          <w:color w:val="0000FF"/>
          <w:sz w:val="16"/>
          <w:szCs w:val="16"/>
          <w:highlight w:val="white"/>
          <w:lang w:eastAsia="ja-JP"/>
        </w:rPr>
        <w:t>&gt;</w:t>
      </w:r>
    </w:p>
    <w:p w14:paraId="16D2C31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StartStopPointRef</w:t>
      </w:r>
      <w:r w:rsidRPr="00A559A0">
        <w:rPr>
          <w:rFonts w:ascii="Courier New" w:hAnsi="Courier New" w:cs="Courier New"/>
          <w:b/>
          <w:bCs/>
          <w:color w:val="FF0000"/>
          <w:sz w:val="16"/>
          <w:szCs w:val="16"/>
          <w:highlight w:val="white"/>
          <w:lang w:eastAsia="ja-JP"/>
        </w:rPr>
        <w:t xml:space="preserve"> versionRef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SNCF:ScheduledStopPoint:ParisGareduNord-87271007:LOC</w:t>
      </w:r>
      <w:r w:rsidRPr="00A559A0">
        <w:rPr>
          <w:rFonts w:ascii="Courier New" w:hAnsi="Courier New" w:cs="Courier New"/>
          <w:b/>
          <w:bCs/>
          <w:color w:val="0000FF"/>
          <w:sz w:val="16"/>
          <w:szCs w:val="16"/>
          <w:highlight w:val="white"/>
          <w:lang w:eastAsia="ja-JP"/>
        </w:rPr>
        <w:t>"/&gt;</w:t>
      </w:r>
    </w:p>
    <w:p w14:paraId="2E927B8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EndStopPointRef</w:t>
      </w:r>
      <w:r w:rsidRPr="00A559A0">
        <w:rPr>
          <w:rFonts w:ascii="Courier New" w:hAnsi="Courier New" w:cs="Courier New"/>
          <w:b/>
          <w:bCs/>
          <w:color w:val="FF0000"/>
          <w:sz w:val="16"/>
          <w:szCs w:val="16"/>
          <w:highlight w:val="white"/>
          <w:lang w:eastAsia="ja-JP"/>
        </w:rPr>
        <w:t xml:space="preserve"> versionRef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SNCF:ScheduledStopPoint:LilleFlandre-87 286 005:LOC</w:t>
      </w:r>
      <w:r w:rsidRPr="00A559A0">
        <w:rPr>
          <w:rFonts w:ascii="Courier New" w:hAnsi="Courier New" w:cs="Courier New"/>
          <w:b/>
          <w:bCs/>
          <w:color w:val="0000FF"/>
          <w:sz w:val="16"/>
          <w:szCs w:val="16"/>
          <w:highlight w:val="white"/>
          <w:lang w:eastAsia="ja-JP"/>
        </w:rPr>
        <w:t>"/&gt;</w:t>
      </w:r>
    </w:p>
    <w:p w14:paraId="4498E84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Note On pourrait insérer ici une CONTRAINTE de SERIE si plusieurs itinéraires étaient concernés</w:t>
      </w:r>
      <w:r w:rsidRPr="00A559A0">
        <w:rPr>
          <w:rFonts w:ascii="Courier New" w:hAnsi="Courier New" w:cs="Courier New"/>
          <w:b/>
          <w:bCs/>
          <w:color w:val="0000FF"/>
          <w:sz w:val="16"/>
          <w:szCs w:val="16"/>
          <w:highlight w:val="white"/>
          <w:lang w:eastAsia="ja-JP"/>
        </w:rPr>
        <w:t>--&gt;</w:t>
      </w:r>
    </w:p>
    <w:p w14:paraId="391361D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&lt;seriesConstraints&gt;</w:t>
      </w:r>
    </w:p>
    <w:p w14:paraId="379CD5C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&lt;SeriesConstraint id="SNCF:SeriesConstraint:Paris-Lille" order="1" version="1.0"&gt;</w:t>
      </w:r>
    </w:p>
    <w:p w14:paraId="16C25CB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&lt;Itinerary&gt;Paris * Lille&lt;/Itinerary&gt;</w:t>
      </w:r>
    </w:p>
    <w:p w14:paraId="396B59A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&lt;SeriesType&gt;stationToStation&lt;/SeriesType&gt;</w:t>
      </w:r>
    </w:p>
    <w:p w14:paraId="665C3E7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&lt;FirstClassDistance&gt;19&lt;/FirstClassDistance&gt;  </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8080"/>
          <w:sz w:val="16"/>
          <w:szCs w:val="16"/>
          <w:highlight w:val="white"/>
          <w:lang w:eastAsia="ja-JP"/>
        </w:rPr>
        <w:t xml:space="preserve"> et on peut en profiter pour ajouter une distance tarifaire </w:t>
      </w:r>
      <w:r w:rsidRPr="00A559A0">
        <w:rPr>
          <w:rFonts w:ascii="Courier New" w:hAnsi="Courier New" w:cs="Courier New"/>
          <w:b/>
          <w:bCs/>
          <w:color w:val="0000FF"/>
          <w:sz w:val="16"/>
          <w:szCs w:val="16"/>
          <w:highlight w:val="white"/>
          <w:lang w:eastAsia="ja-JP"/>
        </w:rPr>
        <w:t>--&gt;&lt;!--</w:t>
      </w:r>
    </w:p>
    <w:p w14:paraId="7BD4C49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&lt;SecondClassDistance&gt;20&lt;/SecondClassDistance&gt;</w:t>
      </w:r>
    </w:p>
    <w:p w14:paraId="2C87275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&lt;journeyPatterns&gt;</w:t>
      </w:r>
    </w:p>
    <w:p w14:paraId="57FCA43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&lt;JourneyPatternRef ref="SNCF:JourneyPattern:0001:LOC"&gt;&lt;/JourneyPatternRef&gt; </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8080"/>
          <w:sz w:val="16"/>
          <w:szCs w:val="16"/>
          <w:highlight w:val="white"/>
          <w:lang w:eastAsia="ja-JP"/>
        </w:rPr>
        <w:t>Peut passer par des JP, mais ausi par des points ... ou des correspondances</w:t>
      </w:r>
      <w:r w:rsidRPr="00A559A0">
        <w:rPr>
          <w:rFonts w:ascii="Courier New" w:hAnsi="Courier New" w:cs="Courier New"/>
          <w:b/>
          <w:bCs/>
          <w:color w:val="0000FF"/>
          <w:sz w:val="16"/>
          <w:szCs w:val="16"/>
          <w:highlight w:val="white"/>
          <w:lang w:eastAsia="ja-JP"/>
        </w:rPr>
        <w:t>--&gt;&lt;!--</w:t>
      </w:r>
    </w:p>
    <w:p w14:paraId="1233F47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&lt;JourneyPatternRef ref="SNCF:JourneyPattern:0002:LOC"&gt;&lt;/JourneyPatternRef&gt;</w:t>
      </w:r>
    </w:p>
    <w:p w14:paraId="6E36856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&lt;/journeyPatterns&gt;</w:t>
      </w:r>
    </w:p>
    <w:p w14:paraId="3CA9544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&lt;/SeriesConstraint&gt;</w:t>
      </w:r>
    </w:p>
    <w:p w14:paraId="471406A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&lt;/seriesConstraints&gt;</w:t>
      </w:r>
      <w:r w:rsidRPr="00A559A0">
        <w:rPr>
          <w:rFonts w:ascii="Courier New" w:hAnsi="Courier New" w:cs="Courier New"/>
          <w:b/>
          <w:bCs/>
          <w:color w:val="0000FF"/>
          <w:sz w:val="16"/>
          <w:szCs w:val="16"/>
          <w:highlight w:val="white"/>
          <w:lang w:eastAsia="ja-JP"/>
        </w:rPr>
        <w:t>--&gt;</w:t>
      </w:r>
    </w:p>
    <w:p w14:paraId="665132F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w:t>
      </w:r>
      <w:r w:rsidRPr="00A559A0">
        <w:rPr>
          <w:rFonts w:ascii="Courier New" w:hAnsi="Courier New" w:cs="Courier New"/>
          <w:b/>
          <w:bCs/>
          <w:color w:val="0000FF"/>
          <w:sz w:val="16"/>
          <w:szCs w:val="16"/>
          <w:highlight w:val="white"/>
          <w:lang w:eastAsia="ja-JP"/>
        </w:rPr>
        <w:t>&gt;</w:t>
      </w:r>
    </w:p>
    <w:p w14:paraId="541C8A2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65EC563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FR-Tarif-Example:FareStructureElement:002:LOC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6B3DB8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FR-Tarif-Example:DistanceMatrixElement:001:LOC</w:t>
      </w:r>
      <w:r w:rsidRPr="00A559A0">
        <w:rPr>
          <w:rFonts w:ascii="Courier New" w:hAnsi="Courier New" w:cs="Courier New"/>
          <w:b/>
          <w:bCs/>
          <w:color w:val="0000FF"/>
          <w:sz w:val="16"/>
          <w:szCs w:val="16"/>
          <w:highlight w:val="white"/>
          <w:lang w:eastAsia="ja-JP"/>
        </w:rPr>
        <w:t>"/&gt;</w:t>
      </w:r>
    </w:p>
    <w:p w14:paraId="2CF9FE0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t xml:space="preserve">&lt;GenericParameterAssignment&gt; &lt;/GenericParameterAssignment&gt; </w:t>
      </w:r>
      <w:r w:rsidRPr="00A559A0">
        <w:rPr>
          <w:rFonts w:ascii="Courier New" w:hAnsi="Courier New" w:cs="Courier New"/>
          <w:b/>
          <w:bCs/>
          <w:color w:val="0000FF"/>
          <w:sz w:val="16"/>
          <w:szCs w:val="16"/>
          <w:highlight w:val="white"/>
          <w:lang w:eastAsia="ja-JP"/>
        </w:rPr>
        <w:t>--&gt;</w:t>
      </w:r>
    </w:p>
    <w:p w14:paraId="0D92EB3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0000FF"/>
          <w:sz w:val="16"/>
          <w:szCs w:val="16"/>
          <w:highlight w:val="white"/>
          <w:lang w:eastAsia="ja-JP"/>
        </w:rPr>
        <w:t>&gt;</w:t>
      </w:r>
    </w:p>
    <w:p w14:paraId="5855ADC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69F8E2F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FR-Tarif-Example:ValidableElement:002:LOC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0C27191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fareStructureElements</w:t>
      </w:r>
      <w:r w:rsidRPr="00A559A0">
        <w:rPr>
          <w:rFonts w:ascii="Courier New" w:hAnsi="Courier New" w:cs="Courier New"/>
          <w:b/>
          <w:bCs/>
          <w:color w:val="0000FF"/>
          <w:sz w:val="16"/>
          <w:szCs w:val="16"/>
          <w:highlight w:val="white"/>
          <w:lang w:eastAsia="ja-JP"/>
        </w:rPr>
        <w:t>&gt;</w:t>
      </w:r>
    </w:p>
    <w:p w14:paraId="52FB0DA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FR-Tarif-Example:FareStructureElement:002:LOC</w:t>
      </w:r>
      <w:r w:rsidRPr="00A559A0">
        <w:rPr>
          <w:rFonts w:ascii="Courier New" w:hAnsi="Courier New" w:cs="Courier New"/>
          <w:b/>
          <w:bCs/>
          <w:color w:val="0000FF"/>
          <w:sz w:val="16"/>
          <w:szCs w:val="16"/>
          <w:highlight w:val="white"/>
          <w:lang w:eastAsia="ja-JP"/>
        </w:rPr>
        <w:t>"/&gt;</w:t>
      </w:r>
    </w:p>
    <w:p w14:paraId="0448A32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fareStructureElements</w:t>
      </w:r>
      <w:r w:rsidRPr="00A559A0">
        <w:rPr>
          <w:rFonts w:ascii="Courier New" w:hAnsi="Courier New" w:cs="Courier New"/>
          <w:b/>
          <w:bCs/>
          <w:color w:val="0000FF"/>
          <w:sz w:val="16"/>
          <w:szCs w:val="16"/>
          <w:highlight w:val="white"/>
          <w:lang w:eastAsia="ja-JP"/>
        </w:rPr>
        <w:t>&gt;</w:t>
      </w:r>
    </w:p>
    <w:p w14:paraId="71A6F76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D6F645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validityParameterAssignments</w:t>
      </w:r>
      <w:r w:rsidRPr="00A559A0">
        <w:rPr>
          <w:rFonts w:ascii="Courier New" w:hAnsi="Courier New" w:cs="Courier New"/>
          <w:b/>
          <w:bCs/>
          <w:color w:val="0000FF"/>
          <w:sz w:val="16"/>
          <w:szCs w:val="16"/>
          <w:highlight w:val="white"/>
          <w:lang w:eastAsia="ja-JP"/>
        </w:rPr>
        <w:t>&gt;</w:t>
      </w:r>
    </w:p>
    <w:p w14:paraId="25696A1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58180AA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validityParameters</w:t>
      </w:r>
      <w:r w:rsidRPr="00A559A0">
        <w:rPr>
          <w:rFonts w:ascii="Courier New" w:hAnsi="Courier New" w:cs="Courier New"/>
          <w:b/>
          <w:bCs/>
          <w:color w:val="0000FF"/>
          <w:sz w:val="16"/>
          <w:szCs w:val="16"/>
          <w:highlight w:val="white"/>
          <w:lang w:eastAsia="ja-JP"/>
        </w:rPr>
        <w:t>&gt;</w:t>
      </w:r>
    </w:p>
    <w:p w14:paraId="2D5DDD7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&lt;ServiceJourneyPatternRef ref="xxxxx" version="any"/&gt;  On peut préciser la ServiceJourneyPattern en plus du numéro de Train </w:t>
      </w:r>
      <w:r w:rsidRPr="00A559A0">
        <w:rPr>
          <w:rFonts w:ascii="Courier New" w:hAnsi="Courier New" w:cs="Courier New"/>
          <w:b/>
          <w:bCs/>
          <w:color w:val="0000FF"/>
          <w:sz w:val="16"/>
          <w:szCs w:val="16"/>
          <w:highlight w:val="white"/>
          <w:lang w:eastAsia="ja-JP"/>
        </w:rPr>
        <w:t>--&gt;</w:t>
      </w:r>
    </w:p>
    <w:p w14:paraId="050629E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&lt;TrainNumberRef ref="7057" version="any"/&gt; </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8080"/>
          <w:sz w:val="16"/>
          <w:szCs w:val="16"/>
          <w:highlight w:val="white"/>
          <w:lang w:eastAsia="ja-JP"/>
        </w:rPr>
        <w:t>Affectation du numéro de train à l'OD</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8080"/>
          <w:sz w:val="16"/>
          <w:szCs w:val="16"/>
          <w:highlight w:val="white"/>
          <w:lang w:eastAsia="ja-JP"/>
        </w:rPr>
        <w:t xml:space="preserve"> NON car ça limiterais à un horaire et calendrier associé </w:t>
      </w:r>
      <w:r w:rsidRPr="00A559A0">
        <w:rPr>
          <w:rFonts w:ascii="Courier New" w:hAnsi="Courier New" w:cs="Courier New"/>
          <w:b/>
          <w:bCs/>
          <w:color w:val="0000FF"/>
          <w:sz w:val="16"/>
          <w:szCs w:val="16"/>
          <w:highlight w:val="white"/>
          <w:lang w:eastAsia="ja-JP"/>
        </w:rPr>
        <w:t>--&gt;</w:t>
      </w:r>
    </w:p>
    <w:p w14:paraId="5882263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validityParameters</w:t>
      </w:r>
      <w:r w:rsidRPr="00A559A0">
        <w:rPr>
          <w:rFonts w:ascii="Courier New" w:hAnsi="Courier New" w:cs="Courier New"/>
          <w:b/>
          <w:bCs/>
          <w:color w:val="0000FF"/>
          <w:sz w:val="16"/>
          <w:szCs w:val="16"/>
          <w:highlight w:val="white"/>
          <w:lang w:eastAsia="ja-JP"/>
        </w:rPr>
        <w:t>&gt;</w:t>
      </w:r>
    </w:p>
    <w:p w14:paraId="1400AE4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792B7AC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validityParameterAssignments</w:t>
      </w:r>
      <w:r w:rsidRPr="00A559A0">
        <w:rPr>
          <w:rFonts w:ascii="Courier New" w:hAnsi="Courier New" w:cs="Courier New"/>
          <w:b/>
          <w:bCs/>
          <w:color w:val="0000FF"/>
          <w:sz w:val="16"/>
          <w:szCs w:val="16"/>
          <w:highlight w:val="white"/>
          <w:lang w:eastAsia="ja-JP"/>
        </w:rPr>
        <w:t>&gt;</w:t>
      </w:r>
    </w:p>
    <w:p w14:paraId="141287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5EFA27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w:t>
      </w:r>
      <w:r w:rsidRPr="00A559A0">
        <w:rPr>
          <w:rFonts w:ascii="Courier New" w:hAnsi="Courier New" w:cs="Courier New"/>
          <w:b/>
          <w:bCs/>
          <w:color w:val="0000FF"/>
          <w:sz w:val="16"/>
          <w:szCs w:val="16"/>
          <w:highlight w:val="white"/>
          <w:lang w:eastAsia="ja-JP"/>
        </w:rPr>
        <w:t>&gt;</w:t>
      </w:r>
    </w:p>
    <w:p w14:paraId="753808B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01B346C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BB5A3AE"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0B922D7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FR-Tarif-Example:Notice:002:LOC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01E7D63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POUR L'EXEMPLE</w:t>
      </w:r>
      <w:r w:rsidRPr="00A559A0">
        <w:rPr>
          <w:rFonts w:ascii="Courier New" w:hAnsi="Courier New" w:cs="Courier New"/>
          <w:b/>
          <w:bCs/>
          <w:color w:val="0000FF"/>
          <w:sz w:val="16"/>
          <w:szCs w:val="16"/>
          <w:highlight w:val="white"/>
          <w:lang w:eastAsia="ja-JP"/>
        </w:rPr>
        <w:t>--&gt;</w:t>
      </w:r>
    </w:p>
    <w:p w14:paraId="3611287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Conditions de transport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B49163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Les conditions générale de transport sont disponibles en ligne sur https://medias.sncf.com/sncfcom/pdf/tarif-voyageurs/Tarifs-voyageurs_CGV.pdf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Text</w:t>
      </w:r>
      <w:r w:rsidRPr="00A559A0">
        <w:rPr>
          <w:rFonts w:ascii="Courier New" w:hAnsi="Courier New" w:cs="Courier New"/>
          <w:b/>
          <w:bCs/>
          <w:color w:val="0000FF"/>
          <w:sz w:val="16"/>
          <w:szCs w:val="16"/>
          <w:highlight w:val="white"/>
          <w:lang w:eastAsia="ja-JP"/>
        </w:rPr>
        <w:t>&gt;</w:t>
      </w:r>
    </w:p>
    <w:p w14:paraId="4DE668C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CanBeAdvertised</w:t>
      </w:r>
      <w:r w:rsidRPr="00A559A0">
        <w:rPr>
          <w:rFonts w:ascii="Courier New" w:hAnsi="Courier New" w:cs="Courier New"/>
          <w:b/>
          <w:bCs/>
          <w:color w:val="0000FF"/>
          <w:sz w:val="16"/>
          <w:szCs w:val="16"/>
          <w:highlight w:val="white"/>
          <w:lang w:eastAsia="ja-JP"/>
        </w:rPr>
        <w:t>&gt;</w:t>
      </w:r>
    </w:p>
    <w:p w14:paraId="1B4DFBC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w:t>
      </w:r>
      <w:r w:rsidRPr="00A559A0">
        <w:rPr>
          <w:rFonts w:ascii="Courier New" w:hAnsi="Courier New" w:cs="Courier New"/>
          <w:b/>
          <w:bCs/>
          <w:color w:val="0000FF"/>
          <w:sz w:val="16"/>
          <w:szCs w:val="16"/>
          <w:highlight w:val="white"/>
          <w:lang w:eastAsia="ja-JP"/>
        </w:rPr>
        <w:t>&gt;</w:t>
      </w:r>
    </w:p>
    <w:p w14:paraId="19C19DB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SECONDE</w:t>
      </w:r>
    </w:p>
    <w:p w14:paraId="33CC892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 xml:space="preserve">Billet échangeable et remboursable avec retenue de 5 € à compter de 30 jours avant le départ, portée à 15 € l'avant-veille jusqu'au jour du départ. À partir de 30 minutes avant départ du train, billet échangeable 2 fois maximum uniquement pour le même jour et le même trajet et non remboursable après échange. A la retenue s'ajoute l'éventuelle différence de prix entre l'ancien et le nouveau billet. </w:t>
      </w:r>
    </w:p>
    <w:p w14:paraId="48B6EA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Billet non échangeable et non remboursable après le départ.</w:t>
      </w:r>
      <w:r w:rsidRPr="00A559A0">
        <w:rPr>
          <w:rFonts w:ascii="Courier New" w:hAnsi="Courier New" w:cs="Courier New"/>
          <w:b/>
          <w:bCs/>
          <w:color w:val="0000FF"/>
          <w:sz w:val="16"/>
          <w:szCs w:val="16"/>
          <w:highlight w:val="white"/>
          <w:lang w:eastAsia="ja-JP"/>
        </w:rPr>
        <w:t>--&gt;</w:t>
      </w:r>
    </w:p>
    <w:p w14:paraId="2C53B1D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21DAB4B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E54878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Billet échangeable gratuitement jusqu'à 30 jours avant le départ. S'ajoute l'éventuelle différence de prix entre l'ancien et le nouveau billet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6BDF5FB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full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7366DE7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beforeStartOfValidity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p>
    <w:p w14:paraId="4C7275D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-P30D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p>
    <w:p w14:paraId="5E1FB2D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p>
    <w:p w14:paraId="011DA87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perPerson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vérifier</w:t>
      </w:r>
      <w:r w:rsidRPr="00A559A0">
        <w:rPr>
          <w:rFonts w:ascii="Courier New" w:hAnsi="Courier New" w:cs="Courier New"/>
          <w:b/>
          <w:bCs/>
          <w:color w:val="0000FF"/>
          <w:sz w:val="16"/>
          <w:szCs w:val="16"/>
          <w:highlight w:val="white"/>
          <w:lang w:eastAsia="ja-JP"/>
        </w:rPr>
        <w:t>--&gt;</w:t>
      </w:r>
    </w:p>
    <w:p w14:paraId="69D5CC4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0000FF"/>
          <w:sz w:val="16"/>
          <w:szCs w:val="16"/>
          <w:highlight w:val="white"/>
          <w:lang w:eastAsia="ja-JP"/>
        </w:rPr>
        <w:t>&gt;</w:t>
      </w:r>
    </w:p>
    <w:p w14:paraId="4A0BA0B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B2112E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7EDFD96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Billet échangeable avec retenue de 5 € à compter de 30 jours avant le départ. A la retenue s'ajoute l'éventuelle différence de prix entre l'ancien et le nouveau billet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6CA40CF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6C91998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28BB7C0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5</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3B91E3F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EUR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p>
    <w:p w14:paraId="66E4841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67ACCAC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6AED609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full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2F9F17D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beforeStartOfValidity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p>
    <w:p w14:paraId="056323C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-P30D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p>
    <w:p w14:paraId="4760160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-P2D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p>
    <w:p w14:paraId="4C3A061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p>
    <w:p w14:paraId="6908DB1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perPerson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vérifier</w:t>
      </w:r>
      <w:r w:rsidRPr="00A559A0">
        <w:rPr>
          <w:rFonts w:ascii="Courier New" w:hAnsi="Courier New" w:cs="Courier New"/>
          <w:b/>
          <w:bCs/>
          <w:color w:val="0000FF"/>
          <w:sz w:val="16"/>
          <w:szCs w:val="16"/>
          <w:highlight w:val="white"/>
          <w:lang w:eastAsia="ja-JP"/>
        </w:rPr>
        <w:t>--&gt;</w:t>
      </w:r>
    </w:p>
    <w:p w14:paraId="13C95A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0000FF"/>
          <w:sz w:val="16"/>
          <w:szCs w:val="16"/>
          <w:highlight w:val="white"/>
          <w:lang w:eastAsia="ja-JP"/>
        </w:rPr>
        <w:t>&gt;</w:t>
      </w:r>
    </w:p>
    <w:p w14:paraId="2EA63CC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A75C4C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FR-Tarif-Example:Exchanging:003:LOC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309F7A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Billet échangeable avec retenue de 15 € de l'avant-veille jusqu'au jour du départ. A la retenue s'ajoute l'éventuelle différence de prix entre l'ancien et le nouveau billet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406DBB5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4CB81ED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4E84071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15</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3A10767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EUR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p>
    <w:p w14:paraId="249D71C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47236C4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34FE09C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full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10CB032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beforeStartOfValidity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p>
    <w:p w14:paraId="57447E1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-P2D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p>
    <w:p w14:paraId="79A5A4B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-PT30M</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p>
    <w:p w14:paraId="62AD36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p>
    <w:p w14:paraId="2A1B6DF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perPerson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vérifier</w:t>
      </w:r>
      <w:r w:rsidRPr="00A559A0">
        <w:rPr>
          <w:rFonts w:ascii="Courier New" w:hAnsi="Courier New" w:cs="Courier New"/>
          <w:b/>
          <w:bCs/>
          <w:color w:val="0000FF"/>
          <w:sz w:val="16"/>
          <w:szCs w:val="16"/>
          <w:highlight w:val="white"/>
          <w:lang w:eastAsia="ja-JP"/>
        </w:rPr>
        <w:t>--&gt;</w:t>
      </w:r>
    </w:p>
    <w:p w14:paraId="7955CE3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0000FF"/>
          <w:sz w:val="16"/>
          <w:szCs w:val="16"/>
          <w:highlight w:val="white"/>
          <w:lang w:eastAsia="ja-JP"/>
        </w:rPr>
        <w:t>&gt;</w:t>
      </w:r>
    </w:p>
    <w:p w14:paraId="6BD4934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523FF4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FR-Tarif-Example:Exchanging:004:LOC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610484C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À partir de 30 minutes avant départ du train, billet échangeable 2 fois maximum uniquement pour le même jour et le même trajet et non remboursable après échange.A la retenue de 15€ s'ajoute l'éventuelle différence de prix entre l'ancien et le nouveau billet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0566C58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52B4697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6E3FC90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15</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200F417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EUR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p>
    <w:p w14:paraId="044E85A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536A76A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3657428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full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4CA02F0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beforeStartOfValidity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p>
    <w:p w14:paraId="3838EE4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-PT30M</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p>
    <w:p w14:paraId="7B1A896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p>
    <w:p w14:paraId="44167D0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perPerson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vérifier</w:t>
      </w:r>
      <w:r w:rsidRPr="00A559A0">
        <w:rPr>
          <w:rFonts w:ascii="Courier New" w:hAnsi="Courier New" w:cs="Courier New"/>
          <w:b/>
          <w:bCs/>
          <w:color w:val="0000FF"/>
          <w:sz w:val="16"/>
          <w:szCs w:val="16"/>
          <w:highlight w:val="white"/>
          <w:lang w:eastAsia="ja-JP"/>
        </w:rPr>
        <w:t>--&gt;</w:t>
      </w:r>
    </w:p>
    <w:p w14:paraId="2DC64C9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NumberOfExchangesAllowed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NumberOfExchangesAllowed</w:t>
      </w:r>
      <w:r w:rsidRPr="00A559A0">
        <w:rPr>
          <w:rFonts w:ascii="Courier New" w:hAnsi="Courier New" w:cs="Courier New"/>
          <w:b/>
          <w:bCs/>
          <w:color w:val="0000FF"/>
          <w:sz w:val="16"/>
          <w:szCs w:val="16"/>
          <w:highlight w:val="white"/>
          <w:lang w:eastAsia="ja-JP"/>
        </w:rPr>
        <w:t>&gt;</w:t>
      </w:r>
    </w:p>
    <w:p w14:paraId="2B74B2F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ExchangableTo</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sameProductSameDay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ExchangableTo</w:t>
      </w:r>
      <w:r w:rsidRPr="00A559A0">
        <w:rPr>
          <w:rFonts w:ascii="Courier New" w:hAnsi="Courier New" w:cs="Courier New"/>
          <w:b/>
          <w:bCs/>
          <w:color w:val="0000FF"/>
          <w:sz w:val="16"/>
          <w:szCs w:val="16"/>
          <w:highlight w:val="white"/>
          <w:lang w:eastAsia="ja-JP"/>
        </w:rPr>
        <w:t>&gt;</w:t>
      </w:r>
    </w:p>
    <w:p w14:paraId="3702887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73A3C2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022BF3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Rembouresements </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p>
    <w:p w14:paraId="200DB3F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8BDB33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FR-Tarif-Example:Refunding:001:LOC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0903BF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Billet Remboursable gratuitement jusqu'à 30 jours avant le départ.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2858379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full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5B584CD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beforeStartOfValidity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p>
    <w:p w14:paraId="65883FB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-P30D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p>
    <w:p w14:paraId="37018CD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p>
    <w:p w14:paraId="518454B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perPerson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vérifier</w:t>
      </w:r>
      <w:r w:rsidRPr="00A559A0">
        <w:rPr>
          <w:rFonts w:ascii="Courier New" w:hAnsi="Courier New" w:cs="Courier New"/>
          <w:b/>
          <w:bCs/>
          <w:color w:val="0000FF"/>
          <w:sz w:val="16"/>
          <w:szCs w:val="16"/>
          <w:highlight w:val="white"/>
          <w:lang w:eastAsia="ja-JP"/>
        </w:rPr>
        <w:t>--&gt;</w:t>
      </w:r>
    </w:p>
    <w:p w14:paraId="5CB2D70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3F1277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658442A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FR-Tarif-Example:Refunding:002:LOC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DFE81A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Billet Remboursable avec retenue de 5 € à compter de 30 jours avant le départ.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47C17E5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6519E90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2E0D048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5</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4472E90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EUR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p>
    <w:p w14:paraId="0763CBA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1A87978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5ECD378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full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01D7872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beforeStartOfValidity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p>
    <w:p w14:paraId="44682EC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-P30D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p>
    <w:p w14:paraId="6BD7FCD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-P2D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p>
    <w:p w14:paraId="580C6FF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p>
    <w:p w14:paraId="7030543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perPerson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vérifier</w:t>
      </w:r>
      <w:r w:rsidRPr="00A559A0">
        <w:rPr>
          <w:rFonts w:ascii="Courier New" w:hAnsi="Courier New" w:cs="Courier New"/>
          <w:b/>
          <w:bCs/>
          <w:color w:val="0000FF"/>
          <w:sz w:val="16"/>
          <w:szCs w:val="16"/>
          <w:highlight w:val="white"/>
          <w:lang w:eastAsia="ja-JP"/>
        </w:rPr>
        <w:t>--&gt;</w:t>
      </w:r>
    </w:p>
    <w:p w14:paraId="091C652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w:t>
      </w:r>
      <w:r w:rsidRPr="00A559A0">
        <w:rPr>
          <w:rFonts w:ascii="Courier New" w:hAnsi="Courier New" w:cs="Courier New"/>
          <w:b/>
          <w:bCs/>
          <w:color w:val="0000FF"/>
          <w:sz w:val="16"/>
          <w:szCs w:val="16"/>
          <w:highlight w:val="white"/>
          <w:lang w:eastAsia="ja-JP"/>
        </w:rPr>
        <w:t>&gt;</w:t>
      </w:r>
    </w:p>
    <w:p w14:paraId="21615D9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F511EB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FR-Tarif-Example:Refunding:003:LOC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613FB5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Billet Remboursable avec retenue de 15 € de l'avant-veille jusqu'au jour du départ.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579D2C0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43AF5EC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39D3449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15</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78FB485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EUR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Currency</w:t>
      </w:r>
      <w:r w:rsidRPr="00A559A0">
        <w:rPr>
          <w:rFonts w:ascii="Courier New" w:hAnsi="Courier New" w:cs="Courier New"/>
          <w:b/>
          <w:bCs/>
          <w:color w:val="0000FF"/>
          <w:sz w:val="16"/>
          <w:szCs w:val="16"/>
          <w:highlight w:val="white"/>
          <w:lang w:eastAsia="ja-JP"/>
        </w:rPr>
        <w:t>&gt;</w:t>
      </w:r>
    </w:p>
    <w:p w14:paraId="5B12481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6765173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2C395A6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full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Allowed</w:t>
      </w:r>
      <w:r w:rsidRPr="00A559A0">
        <w:rPr>
          <w:rFonts w:ascii="Courier New" w:hAnsi="Courier New" w:cs="Courier New"/>
          <w:b/>
          <w:bCs/>
          <w:color w:val="0000FF"/>
          <w:sz w:val="16"/>
          <w:szCs w:val="16"/>
          <w:highlight w:val="white"/>
          <w:lang w:eastAsia="ja-JP"/>
        </w:rPr>
        <w:t>&gt;</w:t>
      </w:r>
    </w:p>
    <w:p w14:paraId="2F4EC43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beforeStartOfValidity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ResellWhen</w:t>
      </w:r>
      <w:r w:rsidRPr="00A559A0">
        <w:rPr>
          <w:rFonts w:ascii="Courier New" w:hAnsi="Courier New" w:cs="Courier New"/>
          <w:b/>
          <w:bCs/>
          <w:color w:val="0000FF"/>
          <w:sz w:val="16"/>
          <w:szCs w:val="16"/>
          <w:highlight w:val="white"/>
          <w:lang w:eastAsia="ja-JP"/>
        </w:rPr>
        <w:t>&gt;</w:t>
      </w:r>
    </w:p>
    <w:p w14:paraId="7BCA49C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-P2D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ExchangableFromDuration</w:t>
      </w:r>
      <w:r w:rsidRPr="00A559A0">
        <w:rPr>
          <w:rFonts w:ascii="Courier New" w:hAnsi="Courier New" w:cs="Courier New"/>
          <w:b/>
          <w:bCs/>
          <w:color w:val="0000FF"/>
          <w:sz w:val="16"/>
          <w:szCs w:val="16"/>
          <w:highlight w:val="white"/>
          <w:lang w:eastAsia="ja-JP"/>
        </w:rPr>
        <w:t>&gt;</w:t>
      </w:r>
    </w:p>
    <w:p w14:paraId="1A7DEC7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-PT30M</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ExchangableUntilDuration</w:t>
      </w:r>
      <w:r w:rsidRPr="00A559A0">
        <w:rPr>
          <w:rFonts w:ascii="Courier New" w:hAnsi="Courier New" w:cs="Courier New"/>
          <w:b/>
          <w:bCs/>
          <w:color w:val="0000FF"/>
          <w:sz w:val="16"/>
          <w:szCs w:val="16"/>
          <w:highlight w:val="white"/>
          <w:lang w:eastAsia="ja-JP"/>
        </w:rPr>
        <w:t>&gt;</w:t>
      </w:r>
    </w:p>
    <w:p w14:paraId="6BE4F3C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HasFee</w:t>
      </w:r>
      <w:r w:rsidRPr="00A559A0">
        <w:rPr>
          <w:rFonts w:ascii="Courier New" w:hAnsi="Courier New" w:cs="Courier New"/>
          <w:b/>
          <w:bCs/>
          <w:color w:val="0000FF"/>
          <w:sz w:val="16"/>
          <w:szCs w:val="16"/>
          <w:highlight w:val="white"/>
          <w:lang w:eastAsia="ja-JP"/>
        </w:rPr>
        <w:t>&gt;</w:t>
      </w:r>
    </w:p>
    <w:p w14:paraId="4969311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perPerson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vérifier</w:t>
      </w:r>
      <w:r w:rsidRPr="00A559A0">
        <w:rPr>
          <w:rFonts w:ascii="Courier New" w:hAnsi="Courier New" w:cs="Courier New"/>
          <w:b/>
          <w:bCs/>
          <w:color w:val="0000FF"/>
          <w:sz w:val="16"/>
          <w:szCs w:val="16"/>
          <w:highlight w:val="white"/>
          <w:lang w:eastAsia="ja-JP"/>
        </w:rPr>
        <w:t>--&gt;</w:t>
      </w:r>
    </w:p>
    <w:p w14:paraId="638D663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w:t>
      </w:r>
      <w:r w:rsidRPr="00A559A0">
        <w:rPr>
          <w:rFonts w:ascii="Courier New" w:hAnsi="Courier New" w:cs="Courier New"/>
          <w:b/>
          <w:bCs/>
          <w:color w:val="0000FF"/>
          <w:sz w:val="16"/>
          <w:szCs w:val="16"/>
          <w:highlight w:val="white"/>
          <w:lang w:eastAsia="ja-JP"/>
        </w:rPr>
        <w:t>&gt;</w:t>
      </w:r>
    </w:p>
    <w:p w14:paraId="42975FE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44676B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Reserving</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FR-Tarif-Example:Reserving:001:LOC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E45DA0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Réservation incluse avec le titre de transport. Possibilité de choix du type de placement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38C9D5D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ReservingRequirements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reservationsCompulsory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ReservingRequirements</w:t>
      </w:r>
      <w:r w:rsidRPr="00A559A0">
        <w:rPr>
          <w:rFonts w:ascii="Courier New" w:hAnsi="Courier New" w:cs="Courier New"/>
          <w:b/>
          <w:bCs/>
          <w:color w:val="0000FF"/>
          <w:sz w:val="16"/>
          <w:szCs w:val="16"/>
          <w:highlight w:val="white"/>
          <w:lang w:eastAsia="ja-JP"/>
        </w:rPr>
        <w:t>&gt;</w:t>
      </w:r>
    </w:p>
    <w:p w14:paraId="321DAC1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SeatAllocationMethod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autoAssigned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SeatAllocationMethod</w:t>
      </w:r>
      <w:r w:rsidRPr="00A559A0">
        <w:rPr>
          <w:rFonts w:ascii="Courier New" w:hAnsi="Courier New" w:cs="Courier New"/>
          <w:b/>
          <w:bCs/>
          <w:color w:val="0000FF"/>
          <w:sz w:val="16"/>
          <w:szCs w:val="16"/>
          <w:highlight w:val="white"/>
          <w:lang w:eastAsia="ja-JP"/>
        </w:rPr>
        <w:t>&gt;</w:t>
      </w:r>
    </w:p>
    <w:p w14:paraId="3760BCE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Reserving</w:t>
      </w:r>
      <w:r w:rsidRPr="00A559A0">
        <w:rPr>
          <w:rFonts w:ascii="Courier New" w:hAnsi="Courier New" w:cs="Courier New"/>
          <w:b/>
          <w:bCs/>
          <w:color w:val="0000FF"/>
          <w:sz w:val="16"/>
          <w:szCs w:val="16"/>
          <w:highlight w:val="white"/>
          <w:lang w:eastAsia="ja-JP"/>
        </w:rPr>
        <w:t>&gt;</w:t>
      </w:r>
    </w:p>
    <w:p w14:paraId="1C6BA064"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3C76950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LE TITRE   </w:t>
      </w:r>
      <w:r w:rsidRPr="00A559A0">
        <w:rPr>
          <w:rFonts w:ascii="Courier New" w:hAnsi="Courier New" w:cs="Courier New"/>
          <w:b/>
          <w:bCs/>
          <w:color w:val="0000FF"/>
          <w:sz w:val="16"/>
          <w:szCs w:val="16"/>
          <w:highlight w:val="white"/>
          <w:lang w:eastAsia="ja-JP"/>
        </w:rPr>
        <w:t>--&gt;</w:t>
      </w:r>
    </w:p>
    <w:p w14:paraId="2C406AD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FR-Tarif-Example:PreassignedFareProduct:Paris-Lille-001:LOC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E4E80A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Paris-Lille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NOTE : OU "billet OD TGV" SI ON FAIT DE LA MUTUALISATION</w:t>
      </w:r>
      <w:r w:rsidRPr="00A559A0">
        <w:rPr>
          <w:rFonts w:ascii="Courier New" w:hAnsi="Courier New" w:cs="Courier New"/>
          <w:b/>
          <w:bCs/>
          <w:color w:val="0000FF"/>
          <w:sz w:val="16"/>
          <w:szCs w:val="16"/>
          <w:highlight w:val="white"/>
          <w:lang w:eastAsia="ja-JP"/>
        </w:rPr>
        <w:t>--&gt;</w:t>
      </w:r>
    </w:p>
    <w:p w14:paraId="64AA97B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7F8BAD9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w:t>
      </w:r>
      <w:r w:rsidRPr="00A559A0">
        <w:rPr>
          <w:rFonts w:ascii="Courier New" w:hAnsi="Courier New" w:cs="Courier New"/>
          <w:b/>
          <w:bCs/>
          <w:color w:val="0000FF"/>
          <w:sz w:val="16"/>
          <w:szCs w:val="16"/>
          <w:highlight w:val="white"/>
          <w:lang w:eastAsia="ja-JP"/>
        </w:rPr>
        <w:t>&gt;</w:t>
      </w:r>
    </w:p>
    <w:p w14:paraId="2C8F265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FR-Tarif-Example:Notice:002:LOC</w:t>
      </w:r>
      <w:r w:rsidRPr="00A559A0">
        <w:rPr>
          <w:rFonts w:ascii="Courier New" w:hAnsi="Courier New" w:cs="Courier New"/>
          <w:b/>
          <w:bCs/>
          <w:color w:val="0000FF"/>
          <w:sz w:val="16"/>
          <w:szCs w:val="16"/>
          <w:highlight w:val="white"/>
          <w:lang w:eastAsia="ja-JP"/>
        </w:rPr>
        <w:t>"/&gt;</w:t>
      </w:r>
    </w:p>
    <w:p w14:paraId="0ABF93B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w:t>
      </w:r>
      <w:r w:rsidRPr="00A559A0">
        <w:rPr>
          <w:rFonts w:ascii="Courier New" w:hAnsi="Courier New" w:cs="Courier New"/>
          <w:b/>
          <w:bCs/>
          <w:color w:val="0000FF"/>
          <w:sz w:val="16"/>
          <w:szCs w:val="16"/>
          <w:highlight w:val="white"/>
          <w:lang w:eastAsia="ja-JP"/>
        </w:rPr>
        <w:t>&gt;</w:t>
      </w:r>
    </w:p>
    <w:p w14:paraId="72932D8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noticeAssignments</w:t>
      </w:r>
      <w:r w:rsidRPr="00A559A0">
        <w:rPr>
          <w:rFonts w:ascii="Courier New" w:hAnsi="Courier New" w:cs="Courier New"/>
          <w:b/>
          <w:bCs/>
          <w:color w:val="0000FF"/>
          <w:sz w:val="16"/>
          <w:szCs w:val="16"/>
          <w:highlight w:val="white"/>
          <w:lang w:eastAsia="ja-JP"/>
        </w:rPr>
        <w:t>&gt;</w:t>
      </w:r>
    </w:p>
    <w:p w14:paraId="1346373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ChargingMomentType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beforeTravel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ChargingMomentType</w:t>
      </w:r>
      <w:r w:rsidRPr="00A559A0">
        <w:rPr>
          <w:rFonts w:ascii="Courier New" w:hAnsi="Courier New" w:cs="Courier New"/>
          <w:b/>
          <w:bCs/>
          <w:color w:val="0000FF"/>
          <w:sz w:val="16"/>
          <w:szCs w:val="16"/>
          <w:highlight w:val="white"/>
          <w:lang w:eastAsia="ja-JP"/>
        </w:rPr>
        <w:t>&gt;</w:t>
      </w:r>
    </w:p>
    <w:p w14:paraId="07BFE74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OperatorRef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FR-Tarif-Example:Authority:SNCF:</w:t>
      </w:r>
      <w:r w:rsidRPr="00A559A0">
        <w:rPr>
          <w:rFonts w:ascii="Courier New" w:hAnsi="Courier New" w:cs="Courier New"/>
          <w:b/>
          <w:bCs/>
          <w:color w:val="0000FF"/>
          <w:sz w:val="16"/>
          <w:szCs w:val="16"/>
          <w:highlight w:val="white"/>
          <w:lang w:eastAsia="ja-JP"/>
        </w:rPr>
        <w:t>"/&gt;</w:t>
      </w:r>
    </w:p>
    <w:p w14:paraId="6817990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6C55A6E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pointToPointFare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FareStructureType</w:t>
      </w:r>
      <w:r w:rsidRPr="00A559A0">
        <w:rPr>
          <w:rFonts w:ascii="Courier New" w:hAnsi="Courier New" w:cs="Courier New"/>
          <w:b/>
          <w:bCs/>
          <w:color w:val="0000FF"/>
          <w:sz w:val="16"/>
          <w:szCs w:val="16"/>
          <w:highlight w:val="white"/>
          <w:lang w:eastAsia="ja-JP"/>
        </w:rPr>
        <w:t>&gt;</w:t>
      </w:r>
    </w:p>
    <w:p w14:paraId="2CF01F0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&lt;IsPersonal&gt;true&lt;/IsPersonal&gt;      </w:t>
      </w:r>
      <w:r w:rsidRPr="00A559A0">
        <w:rPr>
          <w:rFonts w:ascii="Courier New" w:hAnsi="Courier New" w:cs="Courier New"/>
          <w:b/>
          <w:bCs/>
          <w:color w:val="808080"/>
          <w:sz w:val="16"/>
          <w:szCs w:val="16"/>
          <w:highlight w:val="white"/>
          <w:lang w:eastAsia="ja-JP"/>
        </w:rPr>
        <w:tab/>
        <w:t>déplacé sur le SalesOfferPackageElement =&gt; il faudra dire ce que l'on met sur le FP et ce qui va sur le Package</w:t>
      </w:r>
      <w:r w:rsidRPr="00A559A0">
        <w:rPr>
          <w:rFonts w:ascii="Courier New" w:hAnsi="Courier New" w:cs="Courier New"/>
          <w:b/>
          <w:bCs/>
          <w:color w:val="0000FF"/>
          <w:sz w:val="16"/>
          <w:szCs w:val="16"/>
          <w:highlight w:val="white"/>
          <w:lang w:eastAsia="ja-JP"/>
        </w:rPr>
        <w:t>--&gt;</w:t>
      </w:r>
    </w:p>
    <w:p w14:paraId="12E3B50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TrainRestrictions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specifiedTrainOnly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TrainRestrictions</w:t>
      </w:r>
      <w:r w:rsidRPr="00A559A0">
        <w:rPr>
          <w:rFonts w:ascii="Courier New" w:hAnsi="Courier New" w:cs="Courier New"/>
          <w:b/>
          <w:bCs/>
          <w:color w:val="0000FF"/>
          <w:sz w:val="16"/>
          <w:szCs w:val="16"/>
          <w:highlight w:val="white"/>
          <w:lang w:eastAsia="ja-JP"/>
        </w:rPr>
        <w:t>&gt;</w:t>
      </w:r>
    </w:p>
    <w:p w14:paraId="44A5753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CanBreakJourney</w:t>
      </w:r>
      <w:r w:rsidRPr="00A559A0">
        <w:rPr>
          <w:rFonts w:ascii="Courier New" w:hAnsi="Courier New" w:cs="Courier New"/>
          <w:b/>
          <w:bCs/>
          <w:color w:val="0000FF"/>
          <w:sz w:val="16"/>
          <w:szCs w:val="16"/>
          <w:highlight w:val="white"/>
          <w:lang w:eastAsia="ja-JP"/>
        </w:rPr>
        <w:t>&gt;</w:t>
      </w:r>
    </w:p>
    <w:p w14:paraId="1A8E690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IsRefundable</w:t>
      </w:r>
      <w:r w:rsidRPr="00A559A0">
        <w:rPr>
          <w:rFonts w:ascii="Courier New" w:hAnsi="Courier New" w:cs="Courier New"/>
          <w:b/>
          <w:bCs/>
          <w:color w:val="0000FF"/>
          <w:sz w:val="16"/>
          <w:szCs w:val="16"/>
          <w:highlight w:val="white"/>
          <w:lang w:eastAsia="ja-JP"/>
        </w:rPr>
        <w:t>&gt;</w:t>
      </w:r>
    </w:p>
    <w:p w14:paraId="645F947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IsExchangable</w:t>
      </w:r>
      <w:r w:rsidRPr="00A559A0">
        <w:rPr>
          <w:rFonts w:ascii="Courier New" w:hAnsi="Courier New" w:cs="Courier New"/>
          <w:b/>
          <w:bCs/>
          <w:color w:val="0000FF"/>
          <w:sz w:val="16"/>
          <w:szCs w:val="16"/>
          <w:highlight w:val="white"/>
          <w:lang w:eastAsia="ja-JP"/>
        </w:rPr>
        <w:t>&gt;</w:t>
      </w:r>
    </w:p>
    <w:p w14:paraId="41CFAD8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HasExchangeFee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HasExchangeFee</w:t>
      </w:r>
      <w:r w:rsidRPr="00A559A0">
        <w:rPr>
          <w:rFonts w:ascii="Courier New" w:hAnsi="Courier New" w:cs="Courier New"/>
          <w:b/>
          <w:bCs/>
          <w:color w:val="0000FF"/>
          <w:sz w:val="16"/>
          <w:szCs w:val="16"/>
          <w:highlight w:val="white"/>
          <w:lang w:eastAsia="ja-JP"/>
        </w:rPr>
        <w:t>&gt;</w:t>
      </w:r>
    </w:p>
    <w:p w14:paraId="5740665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HasDynamicPricing</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HasDynamicPricing</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YIELD MANANGED</w:t>
      </w:r>
      <w:r w:rsidRPr="00A559A0">
        <w:rPr>
          <w:rFonts w:ascii="Courier New" w:hAnsi="Courier New" w:cs="Courier New"/>
          <w:b/>
          <w:bCs/>
          <w:color w:val="0000FF"/>
          <w:sz w:val="16"/>
          <w:szCs w:val="16"/>
          <w:highlight w:val="white"/>
          <w:lang w:eastAsia="ja-JP"/>
        </w:rPr>
        <w:t>--&gt;</w:t>
      </w:r>
    </w:p>
    <w:p w14:paraId="5CA2D2B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RequiresReservation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RequiresReservation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inclue dans le titre</w:t>
      </w:r>
      <w:r w:rsidRPr="00A559A0">
        <w:rPr>
          <w:rFonts w:ascii="Courier New" w:hAnsi="Courier New" w:cs="Courier New"/>
          <w:b/>
          <w:bCs/>
          <w:color w:val="0000FF"/>
          <w:sz w:val="16"/>
          <w:szCs w:val="16"/>
          <w:highlight w:val="white"/>
          <w:lang w:eastAsia="ja-JP"/>
        </w:rPr>
        <w:t>--&gt;</w:t>
      </w:r>
    </w:p>
    <w:p w14:paraId="6D7AE91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HasReservationFee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HasReservationFee</w:t>
      </w:r>
      <w:r w:rsidRPr="00A559A0">
        <w:rPr>
          <w:rFonts w:ascii="Courier New" w:hAnsi="Courier New" w:cs="Courier New"/>
          <w:b/>
          <w:bCs/>
          <w:color w:val="0000FF"/>
          <w:sz w:val="16"/>
          <w:szCs w:val="16"/>
          <w:highlight w:val="white"/>
          <w:lang w:eastAsia="ja-JP"/>
        </w:rPr>
        <w:t>&gt;</w:t>
      </w:r>
    </w:p>
    <w:p w14:paraId="1F4DB23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02BA8FC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validityParameterAssignments</w:t>
      </w:r>
      <w:r w:rsidRPr="00A559A0">
        <w:rPr>
          <w:rFonts w:ascii="Courier New" w:hAnsi="Courier New" w:cs="Courier New"/>
          <w:b/>
          <w:bCs/>
          <w:color w:val="0000FF"/>
          <w:sz w:val="16"/>
          <w:szCs w:val="16"/>
          <w:highlight w:val="white"/>
          <w:lang w:eastAsia="ja-JP"/>
        </w:rPr>
        <w:t>&gt;</w:t>
      </w:r>
    </w:p>
    <w:p w14:paraId="4A2A3D5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518075C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LimitationGroupingType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AND</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LimitationGroupingType</w:t>
      </w:r>
      <w:r w:rsidRPr="00A559A0">
        <w:rPr>
          <w:rFonts w:ascii="Courier New" w:hAnsi="Courier New" w:cs="Courier New"/>
          <w:b/>
          <w:bCs/>
          <w:color w:val="0000FF"/>
          <w:sz w:val="16"/>
          <w:szCs w:val="16"/>
          <w:highlight w:val="white"/>
          <w:lang w:eastAsia="ja-JP"/>
        </w:rPr>
        <w:t>&gt;</w:t>
      </w:r>
    </w:p>
    <w:p w14:paraId="4833E44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limitations</w:t>
      </w:r>
      <w:r w:rsidRPr="00A559A0">
        <w:rPr>
          <w:rFonts w:ascii="Courier New" w:hAnsi="Courier New" w:cs="Courier New"/>
          <w:b/>
          <w:bCs/>
          <w:color w:val="0000FF"/>
          <w:sz w:val="16"/>
          <w:szCs w:val="16"/>
          <w:highlight w:val="white"/>
          <w:lang w:eastAsia="ja-JP"/>
        </w:rPr>
        <w:t>&gt;</w:t>
      </w:r>
    </w:p>
    <w:p w14:paraId="09C886F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ReservingRef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FR-Tarif-Example:Reserving:001:LOC</w:t>
      </w:r>
      <w:r w:rsidRPr="00A559A0">
        <w:rPr>
          <w:rFonts w:ascii="Courier New" w:hAnsi="Courier New" w:cs="Courier New"/>
          <w:b/>
          <w:bCs/>
          <w:color w:val="0000FF"/>
          <w:sz w:val="16"/>
          <w:szCs w:val="16"/>
          <w:highlight w:val="white"/>
          <w:lang w:eastAsia="ja-JP"/>
        </w:rPr>
        <w:t>"/&gt;</w:t>
      </w:r>
    </w:p>
    <w:p w14:paraId="6CEE035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02035CD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FR-Tarif-Example:Exchanging:001:LOC</w:t>
      </w:r>
      <w:r w:rsidRPr="00A559A0">
        <w:rPr>
          <w:rFonts w:ascii="Courier New" w:hAnsi="Courier New" w:cs="Courier New"/>
          <w:b/>
          <w:bCs/>
          <w:color w:val="0000FF"/>
          <w:sz w:val="16"/>
          <w:szCs w:val="16"/>
          <w:highlight w:val="white"/>
          <w:lang w:eastAsia="ja-JP"/>
        </w:rPr>
        <w:t>"/&gt;</w:t>
      </w:r>
    </w:p>
    <w:p w14:paraId="560CEF4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FR-Tarif-Example:Exchanging:002:LOC</w:t>
      </w:r>
      <w:r w:rsidRPr="00A559A0">
        <w:rPr>
          <w:rFonts w:ascii="Courier New" w:hAnsi="Courier New" w:cs="Courier New"/>
          <w:b/>
          <w:bCs/>
          <w:color w:val="0000FF"/>
          <w:sz w:val="16"/>
          <w:szCs w:val="16"/>
          <w:highlight w:val="white"/>
          <w:lang w:eastAsia="ja-JP"/>
        </w:rPr>
        <w:t>"/&gt;</w:t>
      </w:r>
    </w:p>
    <w:p w14:paraId="494474D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FR-Tarif-Example:Exchanging:003:LOC</w:t>
      </w:r>
      <w:r w:rsidRPr="00A559A0">
        <w:rPr>
          <w:rFonts w:ascii="Courier New" w:hAnsi="Courier New" w:cs="Courier New"/>
          <w:b/>
          <w:bCs/>
          <w:color w:val="0000FF"/>
          <w:sz w:val="16"/>
          <w:szCs w:val="16"/>
          <w:highlight w:val="white"/>
          <w:lang w:eastAsia="ja-JP"/>
        </w:rPr>
        <w:t>"/&gt;</w:t>
      </w:r>
    </w:p>
    <w:p w14:paraId="6242A10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ExchangingRef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FR-Tarif-Example:Exchanging:004:LOC</w:t>
      </w:r>
      <w:r w:rsidRPr="00A559A0">
        <w:rPr>
          <w:rFonts w:ascii="Courier New" w:hAnsi="Courier New" w:cs="Courier New"/>
          <w:b/>
          <w:bCs/>
          <w:color w:val="0000FF"/>
          <w:sz w:val="16"/>
          <w:szCs w:val="16"/>
          <w:highlight w:val="white"/>
          <w:lang w:eastAsia="ja-JP"/>
        </w:rPr>
        <w:t>"/&gt;</w:t>
      </w:r>
    </w:p>
    <w:p w14:paraId="3129B78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FR-Tarif-Example:Refunding:001:LOC</w:t>
      </w:r>
      <w:r w:rsidRPr="00A559A0">
        <w:rPr>
          <w:rFonts w:ascii="Courier New" w:hAnsi="Courier New" w:cs="Courier New"/>
          <w:b/>
          <w:bCs/>
          <w:color w:val="0000FF"/>
          <w:sz w:val="16"/>
          <w:szCs w:val="16"/>
          <w:highlight w:val="white"/>
          <w:lang w:eastAsia="ja-JP"/>
        </w:rPr>
        <w:t>"/&gt;</w:t>
      </w:r>
    </w:p>
    <w:p w14:paraId="2873AD2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FR-Tarif-Example:Refunding:002:LOC</w:t>
      </w:r>
      <w:r w:rsidRPr="00A559A0">
        <w:rPr>
          <w:rFonts w:ascii="Courier New" w:hAnsi="Courier New" w:cs="Courier New"/>
          <w:b/>
          <w:bCs/>
          <w:color w:val="0000FF"/>
          <w:sz w:val="16"/>
          <w:szCs w:val="16"/>
          <w:highlight w:val="white"/>
          <w:lang w:eastAsia="ja-JP"/>
        </w:rPr>
        <w:t>"/&gt;</w:t>
      </w:r>
    </w:p>
    <w:p w14:paraId="78C5D66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RefundingRef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FR-Tarif-Example:Refunding:003:LOC</w:t>
      </w:r>
      <w:r w:rsidRPr="00A559A0">
        <w:rPr>
          <w:rFonts w:ascii="Courier New" w:hAnsi="Courier New" w:cs="Courier New"/>
          <w:b/>
          <w:bCs/>
          <w:color w:val="0000FF"/>
          <w:sz w:val="16"/>
          <w:szCs w:val="16"/>
          <w:highlight w:val="white"/>
          <w:lang w:eastAsia="ja-JP"/>
        </w:rPr>
        <w:t>"/&gt;</w:t>
      </w:r>
    </w:p>
    <w:p w14:paraId="58C0151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limitations</w:t>
      </w:r>
      <w:r w:rsidRPr="00A559A0">
        <w:rPr>
          <w:rFonts w:ascii="Courier New" w:hAnsi="Courier New" w:cs="Courier New"/>
          <w:b/>
          <w:bCs/>
          <w:color w:val="0000FF"/>
          <w:sz w:val="16"/>
          <w:szCs w:val="16"/>
          <w:highlight w:val="white"/>
          <w:lang w:eastAsia="ja-JP"/>
        </w:rPr>
        <w:t>&gt;</w:t>
      </w:r>
    </w:p>
    <w:p w14:paraId="5BF54EF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validityParameters</w:t>
      </w:r>
      <w:r w:rsidRPr="00A559A0">
        <w:rPr>
          <w:rFonts w:ascii="Courier New" w:hAnsi="Courier New" w:cs="Courier New"/>
          <w:b/>
          <w:bCs/>
          <w:color w:val="0000FF"/>
          <w:sz w:val="16"/>
          <w:szCs w:val="16"/>
          <w:highlight w:val="white"/>
          <w:lang w:eastAsia="ja-JP"/>
        </w:rPr>
        <w:t>&gt;</w:t>
      </w:r>
    </w:p>
    <w:p w14:paraId="6CE279F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VehicleModes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rail</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VehicleModes</w:t>
      </w:r>
      <w:r w:rsidRPr="00A559A0">
        <w:rPr>
          <w:rFonts w:ascii="Courier New" w:hAnsi="Courier New" w:cs="Courier New"/>
          <w:b/>
          <w:bCs/>
          <w:color w:val="0000FF"/>
          <w:sz w:val="16"/>
          <w:szCs w:val="16"/>
          <w:highlight w:val="white"/>
          <w:lang w:eastAsia="ja-JP"/>
        </w:rPr>
        <w:t>&gt;</w:t>
      </w:r>
    </w:p>
    <w:p w14:paraId="476E1A0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validityParameters</w:t>
      </w:r>
      <w:r w:rsidRPr="00A559A0">
        <w:rPr>
          <w:rFonts w:ascii="Courier New" w:hAnsi="Courier New" w:cs="Courier New"/>
          <w:b/>
          <w:bCs/>
          <w:color w:val="0000FF"/>
          <w:sz w:val="16"/>
          <w:szCs w:val="16"/>
          <w:highlight w:val="white"/>
          <w:lang w:eastAsia="ja-JP"/>
        </w:rPr>
        <w:t>&gt;</w:t>
      </w:r>
    </w:p>
    <w:p w14:paraId="65EA416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p>
    <w:p w14:paraId="66DC271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validityParameterAssignments</w:t>
      </w:r>
      <w:r w:rsidRPr="00A559A0">
        <w:rPr>
          <w:rFonts w:ascii="Courier New" w:hAnsi="Courier New" w:cs="Courier New"/>
          <w:b/>
          <w:bCs/>
          <w:color w:val="0000FF"/>
          <w:sz w:val="16"/>
          <w:szCs w:val="16"/>
          <w:highlight w:val="white"/>
          <w:lang w:eastAsia="ja-JP"/>
        </w:rPr>
        <w:t>&gt;</w:t>
      </w:r>
    </w:p>
    <w:p w14:paraId="26D3B3C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p>
    <w:p w14:paraId="22A4DC1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FR-Tarif-Example:ValidableElement:002:LOC</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99D4A4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etc. VOIR NOTE SUR ProductType </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2378EC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NOTE: On peut aussi définit le VE ici plutôt que de le référencer</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86CAA2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validableElements</w:t>
      </w:r>
      <w:r w:rsidRPr="00A559A0">
        <w:rPr>
          <w:rFonts w:ascii="Courier New" w:hAnsi="Courier New" w:cs="Courier New"/>
          <w:b/>
          <w:bCs/>
          <w:color w:val="0000FF"/>
          <w:sz w:val="16"/>
          <w:szCs w:val="16"/>
          <w:highlight w:val="white"/>
          <w:lang w:eastAsia="ja-JP"/>
        </w:rPr>
        <w:t>&gt;</w:t>
      </w:r>
    </w:p>
    <w:p w14:paraId="7BC96A4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8FFB97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t>Possible option pour VE1 ou VE2 ...</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NON RETENU EN PREMIERE APPROCHE ... Voir choix du ProductType</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0000FF"/>
          <w:sz w:val="16"/>
          <w:szCs w:val="16"/>
          <w:highlight w:val="white"/>
          <w:lang w:eastAsia="ja-JP"/>
        </w:rPr>
        <w:t>--&gt;</w:t>
      </w:r>
    </w:p>
    <w:p w14:paraId="057A7AE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&lt;accessRightsInProduct&gt;</w:t>
      </w:r>
    </w:p>
    <w:p w14:paraId="46C88DD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&lt;AccessRightInProduct&gt;</w:t>
      </w:r>
    </w:p>
    <w:p w14:paraId="16F70A6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&lt;IsFirstInSequence&gt;true&lt;/IsFirstInSequence&gt;</w:t>
      </w:r>
    </w:p>
    <w:p w14:paraId="1E564D2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&lt;ValidableElementRef ref="FR-Tarif-Example:ValidableElement:002:LOC"/&gt;</w:t>
      </w:r>
    </w:p>
    <w:p w14:paraId="6FDAE58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&lt;/AccessRightInProduct&gt; </w:t>
      </w:r>
    </w:p>
    <w:p w14:paraId="3BA4386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&lt;AccessRightInProduct&gt;</w:t>
      </w:r>
    </w:p>
    <w:p w14:paraId="2614582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&lt;IsFirstInSequence&gt;true&lt;/IsFirstInSequence&gt;</w:t>
      </w:r>
    </w:p>
    <w:p w14:paraId="7585B0D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&lt;ValidableElementRef ref="FR-Tarif-Example:ValidableElement:002:LOC"/&gt;</w:t>
      </w:r>
    </w:p>
    <w:p w14:paraId="24DF2E6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&lt;/AccessRightInProduct&gt; </w:t>
      </w:r>
    </w:p>
    <w:p w14:paraId="21042C1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--&gt;&lt;!--</w:t>
      </w:r>
    </w:p>
    <w:p w14:paraId="381B4B5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&lt;/accessRightsInProduct&gt;</w:t>
      </w:r>
      <w:r w:rsidRPr="00A559A0">
        <w:rPr>
          <w:rFonts w:ascii="Courier New" w:hAnsi="Courier New" w:cs="Courier New"/>
          <w:b/>
          <w:bCs/>
          <w:color w:val="0000FF"/>
          <w:sz w:val="16"/>
          <w:szCs w:val="16"/>
          <w:highlight w:val="white"/>
          <w:lang w:eastAsia="ja-JP"/>
        </w:rPr>
        <w:t>--&gt;</w:t>
      </w:r>
    </w:p>
    <w:p w14:paraId="0A250C5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A56212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singleTrip</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ProductType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NOTE IMPORTANTE: si le produit est "single trip" alors un seul de ValidableElement est utilisable, même s'il y a plusieurs VE: cela permet de gérer les cas ou un produit donne accès à une droit A OU B OU C .... On pourra aussi utliser ce mécanisme pour faire un unique produit O-D, contenant de très nombreuses O-D, mais avec une seule tarification comme dans le cas du Yield Management ...</w:t>
      </w:r>
      <w:r w:rsidRPr="00A559A0">
        <w:rPr>
          <w:rFonts w:ascii="Courier New" w:hAnsi="Courier New" w:cs="Courier New"/>
          <w:b/>
          <w:bCs/>
          <w:color w:val="0000FF"/>
          <w:sz w:val="16"/>
          <w:szCs w:val="16"/>
          <w:highlight w:val="white"/>
          <w:lang w:eastAsia="ja-JP"/>
        </w:rPr>
        <w:t>--&gt;</w:t>
      </w:r>
    </w:p>
    <w:p w14:paraId="6542583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w:t>
      </w:r>
      <w:r w:rsidRPr="00A559A0">
        <w:rPr>
          <w:rFonts w:ascii="Courier New" w:hAnsi="Courier New" w:cs="Courier New"/>
          <w:b/>
          <w:bCs/>
          <w:color w:val="0000FF"/>
          <w:sz w:val="16"/>
          <w:szCs w:val="16"/>
          <w:highlight w:val="white"/>
          <w:lang w:eastAsia="ja-JP"/>
        </w:rPr>
        <w:t>&gt;</w:t>
      </w:r>
    </w:p>
    <w:p w14:paraId="3D40072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l'Indication "Espace Famille pourra se faire par un FamilyServices dans les FacilitySet associé à la course ou au Service Pattern</w:t>
      </w:r>
      <w:r w:rsidRPr="00A559A0">
        <w:rPr>
          <w:rFonts w:ascii="Courier New" w:hAnsi="Courier New" w:cs="Courier New"/>
          <w:b/>
          <w:bCs/>
          <w:color w:val="0000FF"/>
          <w:sz w:val="16"/>
          <w:szCs w:val="16"/>
          <w:highlight w:val="white"/>
          <w:lang w:eastAsia="ja-JP"/>
        </w:rPr>
        <w:t>--&gt;</w:t>
      </w:r>
    </w:p>
    <w:p w14:paraId="03FC2D3A"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54A76BD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LE PACKAGE  ... A FINALISER  </w:t>
      </w:r>
      <w:r w:rsidRPr="00A559A0">
        <w:rPr>
          <w:rFonts w:ascii="Courier New" w:hAnsi="Courier New" w:cs="Courier New"/>
          <w:b/>
          <w:bCs/>
          <w:color w:val="0000FF"/>
          <w:sz w:val="16"/>
          <w:szCs w:val="16"/>
          <w:highlight w:val="white"/>
          <w:lang w:eastAsia="ja-JP"/>
        </w:rPr>
        <w:t>--&gt;</w:t>
      </w:r>
    </w:p>
    <w:p w14:paraId="35E0C80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0B66CC3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RequiresValidation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RequiresValidation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p>
    <w:p w14:paraId="01B48C9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ARTICULER AVEC LA PARTIE DANS LE FARE PRODUCT</w:t>
      </w:r>
      <w:r w:rsidRPr="00A559A0">
        <w:rPr>
          <w:rFonts w:ascii="Courier New" w:hAnsi="Courier New" w:cs="Courier New"/>
          <w:b/>
          <w:bCs/>
          <w:color w:val="0000FF"/>
          <w:sz w:val="16"/>
          <w:szCs w:val="16"/>
          <w:highlight w:val="white"/>
          <w:lang w:eastAsia="ja-JP"/>
        </w:rPr>
        <w:t>--&gt;</w:t>
      </w:r>
    </w:p>
    <w:p w14:paraId="0681F1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IsPersonal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IsPersonal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00"/>
          <w:sz w:val="16"/>
          <w:szCs w:val="16"/>
          <w:highlight w:val="white"/>
          <w:lang w:eastAsia="ja-JP"/>
        </w:rPr>
        <w:tab/>
      </w:r>
    </w:p>
    <w:p w14:paraId="421F0AC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HasQuota</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HasQuota</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le "HasQuota" peut être utilisé pour, par exemple proposer un nombre de titre limité à tarif réduit ... pour être aussi restreint par une période d'achat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p>
    <w:p w14:paraId="3BEE211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ConditionSummary</w:t>
      </w:r>
      <w:r w:rsidRPr="00A559A0">
        <w:rPr>
          <w:rFonts w:ascii="Courier New" w:hAnsi="Courier New" w:cs="Courier New"/>
          <w:b/>
          <w:bCs/>
          <w:color w:val="0000FF"/>
          <w:sz w:val="16"/>
          <w:szCs w:val="16"/>
          <w:highlight w:val="white"/>
          <w:lang w:eastAsia="ja-JP"/>
        </w:rPr>
        <w:t>&gt;</w:t>
      </w:r>
    </w:p>
    <w:p w14:paraId="397977D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FR-Tarif-Example:TypeOfTravelDocument:001:LOC</w:t>
      </w:r>
      <w:r w:rsidRPr="00A559A0">
        <w:rPr>
          <w:rFonts w:ascii="Courier New" w:hAnsi="Courier New" w:cs="Courier New"/>
          <w:b/>
          <w:bCs/>
          <w:color w:val="0000FF"/>
          <w:sz w:val="16"/>
          <w:szCs w:val="16"/>
          <w:highlight w:val="white"/>
          <w:lang w:eastAsia="ja-JP"/>
        </w:rPr>
        <w:t>"/&gt;</w:t>
      </w:r>
    </w:p>
    <w:p w14:paraId="03F6EA7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PreassignedFareProductRef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FR-Tarif-Example:PreassignedFareProduct:Paris-Lille-001:LOC</w:t>
      </w:r>
      <w:r w:rsidRPr="00A559A0">
        <w:rPr>
          <w:rFonts w:ascii="Courier New" w:hAnsi="Courier New" w:cs="Courier New"/>
          <w:b/>
          <w:bCs/>
          <w:color w:val="0000FF"/>
          <w:sz w:val="16"/>
          <w:szCs w:val="16"/>
          <w:highlight w:val="white"/>
          <w:lang w:eastAsia="ja-JP"/>
        </w:rPr>
        <w:t>"/&gt;</w:t>
      </w:r>
    </w:p>
    <w:p w14:paraId="328E9B8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3F11C8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3E121E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FR-Tarif-Example:TypeOfTravelDocument:001:LOC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EDE0B6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E-Billet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7687E0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Billet électronique à Flashcode, imprimé sur papier ou viualisé sur terminal électronique (smartphone)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0EB8C0C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https://www.oui.sncf/aide/le-e-billet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p>
    <w:p w14:paraId="60C9003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MediaType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other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MediaType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"Other" car il n'y a pas qu'un unique support physique ... on pourrait aussi ne pas faire figurer cet élément</w:t>
      </w:r>
      <w:r w:rsidRPr="00A559A0">
        <w:rPr>
          <w:rFonts w:ascii="Courier New" w:hAnsi="Courier New" w:cs="Courier New"/>
          <w:b/>
          <w:bCs/>
          <w:color w:val="0000FF"/>
          <w:sz w:val="16"/>
          <w:szCs w:val="16"/>
          <w:highlight w:val="white"/>
          <w:lang w:eastAsia="ja-JP"/>
        </w:rPr>
        <w:t>--&gt;</w:t>
      </w:r>
    </w:p>
    <w:p w14:paraId="1A19267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MachineReadable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barCode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MachineReadable</w:t>
      </w:r>
      <w:r w:rsidRPr="00A559A0">
        <w:rPr>
          <w:rFonts w:ascii="Courier New" w:hAnsi="Courier New" w:cs="Courier New"/>
          <w:b/>
          <w:bCs/>
          <w:color w:val="0000FF"/>
          <w:sz w:val="16"/>
          <w:szCs w:val="16"/>
          <w:highlight w:val="white"/>
          <w:lang w:eastAsia="ja-JP"/>
        </w:rPr>
        <w:t>&gt;</w:t>
      </w:r>
    </w:p>
    <w:p w14:paraId="51E5E58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TypeOfTravelDocument</w:t>
      </w:r>
      <w:r w:rsidRPr="00A559A0">
        <w:rPr>
          <w:rFonts w:ascii="Courier New" w:hAnsi="Courier New" w:cs="Courier New"/>
          <w:b/>
          <w:bCs/>
          <w:color w:val="0000FF"/>
          <w:sz w:val="16"/>
          <w:szCs w:val="16"/>
          <w:highlight w:val="white"/>
          <w:lang w:eastAsia="ja-JP"/>
        </w:rPr>
        <w:t>&gt;</w:t>
      </w:r>
    </w:p>
    <w:p w14:paraId="7BA2F8E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634A59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CC177A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Billet Origine-Destination (Paris-Lille) avec réservation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51948A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salesOfferPackageElements</w:t>
      </w:r>
      <w:r w:rsidRPr="00A559A0">
        <w:rPr>
          <w:rFonts w:ascii="Courier New" w:hAnsi="Courier New" w:cs="Courier New"/>
          <w:b/>
          <w:bCs/>
          <w:color w:val="0000FF"/>
          <w:sz w:val="16"/>
          <w:szCs w:val="16"/>
          <w:highlight w:val="white"/>
          <w:lang w:eastAsia="ja-JP"/>
        </w:rPr>
        <w:t>&gt;</w:t>
      </w:r>
    </w:p>
    <w:p w14:paraId="7604B42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FR-Tarif-Example:SalesOfferPackageElement:001:LOC</w:t>
      </w:r>
      <w:r w:rsidRPr="00A559A0">
        <w:rPr>
          <w:rFonts w:ascii="Courier New" w:hAnsi="Courier New" w:cs="Courier New"/>
          <w:b/>
          <w:bCs/>
          <w:color w:val="0000FF"/>
          <w:sz w:val="16"/>
          <w:szCs w:val="16"/>
          <w:highlight w:val="white"/>
          <w:lang w:eastAsia="ja-JP"/>
        </w:rPr>
        <w:t>"/&gt;</w:t>
      </w:r>
    </w:p>
    <w:p w14:paraId="2D7F868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salesOfferPackageElements</w:t>
      </w:r>
      <w:r w:rsidRPr="00A559A0">
        <w:rPr>
          <w:rFonts w:ascii="Courier New" w:hAnsi="Courier New" w:cs="Courier New"/>
          <w:b/>
          <w:bCs/>
          <w:color w:val="0000FF"/>
          <w:sz w:val="16"/>
          <w:szCs w:val="16"/>
          <w:highlight w:val="white"/>
          <w:lang w:eastAsia="ja-JP"/>
        </w:rPr>
        <w:t>&gt;</w:t>
      </w:r>
    </w:p>
    <w:p w14:paraId="1058741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w:t>
      </w:r>
      <w:r w:rsidRPr="00A559A0">
        <w:rPr>
          <w:rFonts w:ascii="Courier New" w:hAnsi="Courier New" w:cs="Courier New"/>
          <w:b/>
          <w:bCs/>
          <w:color w:val="0000FF"/>
          <w:sz w:val="16"/>
          <w:szCs w:val="16"/>
          <w:highlight w:val="white"/>
          <w:lang w:eastAsia="ja-JP"/>
        </w:rPr>
        <w:t>&gt;</w:t>
      </w:r>
    </w:p>
    <w:p w14:paraId="2C6931D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AA9455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27C8CB3"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F7F4F0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POINTS DE VENTE </w:t>
      </w:r>
    </w:p>
    <w:p w14:paraId="020766A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p>
    <w:p w14:paraId="70FA0DF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 FINALISER pour titre papier au guichet</w:t>
      </w:r>
    </w:p>
    <w:p w14:paraId="43F70C9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--&gt;</w:t>
      </w:r>
    </w:p>
    <w:p w14:paraId="77AA9C1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FR-Tarif-Example:DistributionChannel:001:LOC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6733617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Points de vente SNCF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392F122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Vente de ticket dans tous les points de vente SNCF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5DD77E8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agency</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DistributionChannelType</w:t>
      </w:r>
      <w:r w:rsidRPr="00A559A0">
        <w:rPr>
          <w:rFonts w:ascii="Courier New" w:hAnsi="Courier New" w:cs="Courier New"/>
          <w:b/>
          <w:bCs/>
          <w:color w:val="0000FF"/>
          <w:sz w:val="16"/>
          <w:szCs w:val="16"/>
          <w:highlight w:val="white"/>
          <w:lang w:eastAsia="ja-JP"/>
        </w:rPr>
        <w:t>&gt;</w:t>
      </w:r>
    </w:p>
    <w:p w14:paraId="2F1D517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OrganisationRef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FR-Tarif-Example:Organisation:SNCF:</w:t>
      </w:r>
      <w:r w:rsidRPr="00A559A0">
        <w:rPr>
          <w:rFonts w:ascii="Courier New" w:hAnsi="Courier New" w:cs="Courier New"/>
          <w:b/>
          <w:bCs/>
          <w:color w:val="0000FF"/>
          <w:sz w:val="16"/>
          <w:szCs w:val="16"/>
          <w:highlight w:val="white"/>
          <w:lang w:eastAsia="ja-JP"/>
        </w:rPr>
        <w:t>"/&gt;</w:t>
      </w:r>
    </w:p>
    <w:p w14:paraId="12CB0EF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distributionPoints</w:t>
      </w:r>
      <w:r w:rsidRPr="00A559A0">
        <w:rPr>
          <w:rFonts w:ascii="Courier New" w:hAnsi="Courier New" w:cs="Courier New"/>
          <w:b/>
          <w:bCs/>
          <w:color w:val="0000FF"/>
          <w:sz w:val="16"/>
          <w:szCs w:val="16"/>
          <w:highlight w:val="white"/>
          <w:lang w:eastAsia="ja-JP"/>
        </w:rPr>
        <w:t>&gt;</w:t>
      </w:r>
    </w:p>
    <w:p w14:paraId="1309A6D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PointRef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74527E2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PointRef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1BBE047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distributionPoints</w:t>
      </w:r>
      <w:r w:rsidRPr="00A559A0">
        <w:rPr>
          <w:rFonts w:ascii="Courier New" w:hAnsi="Courier New" w:cs="Courier New"/>
          <w:b/>
          <w:bCs/>
          <w:color w:val="0000FF"/>
          <w:sz w:val="16"/>
          <w:szCs w:val="16"/>
          <w:highlight w:val="white"/>
          <w:lang w:eastAsia="ja-JP"/>
        </w:rPr>
        <w:t>&gt;</w:t>
      </w:r>
    </w:p>
    <w:p w14:paraId="63BE3DE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w:t>
      </w:r>
      <w:r w:rsidRPr="00A559A0">
        <w:rPr>
          <w:rFonts w:ascii="Courier New" w:hAnsi="Courier New" w:cs="Courier New"/>
          <w:b/>
          <w:bCs/>
          <w:color w:val="0000FF"/>
          <w:sz w:val="16"/>
          <w:szCs w:val="16"/>
          <w:highlight w:val="white"/>
          <w:lang w:eastAsia="ja-JP"/>
        </w:rPr>
        <w:t>&gt;</w:t>
      </w:r>
    </w:p>
    <w:p w14:paraId="14594CE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0E874D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FR-Tarif-Example:DistributionChannel:002:LOC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0D8238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Oui SNCF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ED85C7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Vente de ticket sur le site officiel SNCF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7D61352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online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DistributionChannelType</w:t>
      </w:r>
      <w:r w:rsidRPr="00A559A0">
        <w:rPr>
          <w:rFonts w:ascii="Courier New" w:hAnsi="Courier New" w:cs="Courier New"/>
          <w:b/>
          <w:bCs/>
          <w:color w:val="0000FF"/>
          <w:sz w:val="16"/>
          <w:szCs w:val="16"/>
          <w:highlight w:val="white"/>
          <w:lang w:eastAsia="ja-JP"/>
        </w:rPr>
        <w:t>&gt;</w:t>
      </w:r>
    </w:p>
    <w:p w14:paraId="1541CC4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ContactDetails</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https://www.oui.sncf/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ContactDetails</w:t>
      </w:r>
      <w:r w:rsidRPr="00A559A0">
        <w:rPr>
          <w:rFonts w:ascii="Courier New" w:hAnsi="Courier New" w:cs="Courier New"/>
          <w:b/>
          <w:bCs/>
          <w:color w:val="0000FF"/>
          <w:sz w:val="16"/>
          <w:szCs w:val="16"/>
          <w:highlight w:val="white"/>
          <w:lang w:eastAsia="ja-JP"/>
        </w:rPr>
        <w:t>&gt;</w:t>
      </w:r>
    </w:p>
    <w:p w14:paraId="18476E6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OrganisationRef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FR-Tarif-Example:Organisation:Oui-SNCF:</w:t>
      </w:r>
      <w:r w:rsidRPr="00A559A0">
        <w:rPr>
          <w:rFonts w:ascii="Courier New" w:hAnsi="Courier New" w:cs="Courier New"/>
          <w:b/>
          <w:bCs/>
          <w:color w:val="0000FF"/>
          <w:sz w:val="16"/>
          <w:szCs w:val="16"/>
          <w:highlight w:val="white"/>
          <w:lang w:eastAsia="ja-JP"/>
        </w:rPr>
        <w:t>"/&gt;</w:t>
      </w:r>
    </w:p>
    <w:p w14:paraId="07643E3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BB4808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6B48B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FR-Tarif-Example:DistributionChannel:003:LOC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75D29E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Trainline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C1D664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Vente de billets de 270 compagnies de train et de bus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3EE95FB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online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DistributionChannelType</w:t>
      </w:r>
      <w:r w:rsidRPr="00A559A0">
        <w:rPr>
          <w:rFonts w:ascii="Courier New" w:hAnsi="Courier New" w:cs="Courier New"/>
          <w:b/>
          <w:bCs/>
          <w:color w:val="0000FF"/>
          <w:sz w:val="16"/>
          <w:szCs w:val="16"/>
          <w:highlight w:val="white"/>
          <w:lang w:eastAsia="ja-JP"/>
        </w:rPr>
        <w:t>&gt;</w:t>
      </w:r>
    </w:p>
    <w:p w14:paraId="1A0A236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ContactDetails</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https://www.trainline.fr/</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ContactDetails</w:t>
      </w:r>
      <w:r w:rsidRPr="00A559A0">
        <w:rPr>
          <w:rFonts w:ascii="Courier New" w:hAnsi="Courier New" w:cs="Courier New"/>
          <w:b/>
          <w:bCs/>
          <w:color w:val="0000FF"/>
          <w:sz w:val="16"/>
          <w:szCs w:val="16"/>
          <w:highlight w:val="white"/>
          <w:lang w:eastAsia="ja-JP"/>
        </w:rPr>
        <w:t>&gt;</w:t>
      </w:r>
    </w:p>
    <w:p w14:paraId="11FC450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OrganisationRef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FR-Tarif-Example:Organisation:TrainLine:</w:t>
      </w:r>
      <w:r w:rsidRPr="00A559A0">
        <w:rPr>
          <w:rFonts w:ascii="Courier New" w:hAnsi="Courier New" w:cs="Courier New"/>
          <w:b/>
          <w:bCs/>
          <w:color w:val="0000FF"/>
          <w:sz w:val="16"/>
          <w:szCs w:val="16"/>
          <w:highlight w:val="white"/>
          <w:lang w:eastAsia="ja-JP"/>
        </w:rPr>
        <w:t>"/&gt;</w:t>
      </w:r>
    </w:p>
    <w:p w14:paraId="15F058D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p>
    <w:p w14:paraId="408CCDE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4C4E22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GroupOfDistributionChannels</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FR-Tarif-Example:GroupOfDistributionChannels:001:LOC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025B37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Tous les points de vente SNCF en ligne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01628AE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3C77ECB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FR-Tarif-Example:DistributionChannel:002:LOC</w:t>
      </w:r>
      <w:r w:rsidRPr="00A559A0">
        <w:rPr>
          <w:rFonts w:ascii="Courier New" w:hAnsi="Courier New" w:cs="Courier New"/>
          <w:b/>
          <w:bCs/>
          <w:color w:val="0000FF"/>
          <w:sz w:val="16"/>
          <w:szCs w:val="16"/>
          <w:highlight w:val="white"/>
          <w:lang w:eastAsia="ja-JP"/>
        </w:rPr>
        <w:t>"/&gt;</w:t>
      </w:r>
    </w:p>
    <w:p w14:paraId="5FC089F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DistributionChannelRef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FR-Tarif-Example:DistributionChannel:003:LOC</w:t>
      </w:r>
      <w:r w:rsidRPr="00A559A0">
        <w:rPr>
          <w:rFonts w:ascii="Courier New" w:hAnsi="Courier New" w:cs="Courier New"/>
          <w:b/>
          <w:bCs/>
          <w:color w:val="0000FF"/>
          <w:sz w:val="16"/>
          <w:szCs w:val="16"/>
          <w:highlight w:val="white"/>
          <w:lang w:eastAsia="ja-JP"/>
        </w:rPr>
        <w:t>"/&gt;</w:t>
      </w:r>
    </w:p>
    <w:p w14:paraId="787A70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0C3F691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77AE7AD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GroupOfDistributionChannels</w:t>
      </w:r>
      <w:r w:rsidRPr="00A559A0">
        <w:rPr>
          <w:rFonts w:ascii="Courier New" w:hAnsi="Courier New" w:cs="Courier New"/>
          <w:b/>
          <w:bCs/>
          <w:color w:val="0000FF"/>
          <w:sz w:val="16"/>
          <w:szCs w:val="16"/>
          <w:highlight w:val="white"/>
          <w:lang w:eastAsia="ja-JP"/>
        </w:rPr>
        <w:t>&gt;</w:t>
      </w:r>
    </w:p>
    <w:p w14:paraId="7BAB060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6B144E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DistributionAssignment</w:t>
      </w:r>
      <w:r w:rsidRPr="00A559A0">
        <w:rPr>
          <w:rFonts w:ascii="Courier New" w:hAnsi="Courier New" w:cs="Courier New"/>
          <w:b/>
          <w:bCs/>
          <w:color w:val="0000FF"/>
          <w:sz w:val="16"/>
          <w:szCs w:val="16"/>
          <w:highlight w:val="white"/>
          <w:lang w:eastAsia="ja-JP"/>
        </w:rPr>
        <w:t>&gt;</w:t>
      </w:r>
    </w:p>
    <w:p w14:paraId="051F26B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"/&gt;</w:t>
      </w:r>
    </w:p>
    <w:p w14:paraId="171C64F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GroupOfDistributionChannelsRef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FR-Tarif-Example:GroupOfDistributionChannels:001:LOC</w:t>
      </w:r>
      <w:r w:rsidRPr="00A559A0">
        <w:rPr>
          <w:rFonts w:ascii="Courier New" w:hAnsi="Courier New" w:cs="Courier New"/>
          <w:b/>
          <w:bCs/>
          <w:color w:val="0000FF"/>
          <w:sz w:val="16"/>
          <w:szCs w:val="16"/>
          <w:highlight w:val="white"/>
          <w:lang w:eastAsia="ja-JP"/>
        </w:rPr>
        <w:t>"/&gt;</w:t>
      </w:r>
    </w:p>
    <w:p w14:paraId="375B0E1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DistributionAssignment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B38231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552A2A5"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7F4E483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TARIF REDUIT </w:t>
      </w:r>
      <w:r w:rsidRPr="00A559A0">
        <w:rPr>
          <w:rFonts w:ascii="Courier New" w:hAnsi="Courier New" w:cs="Courier New"/>
          <w:b/>
          <w:bCs/>
          <w:color w:val="0000FF"/>
          <w:sz w:val="16"/>
          <w:szCs w:val="16"/>
          <w:highlight w:val="white"/>
          <w:lang w:eastAsia="ja-JP"/>
        </w:rPr>
        <w:t>--&gt;</w:t>
      </w:r>
    </w:p>
    <w:p w14:paraId="79346BE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6B1D1AC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Plein tarif classique</w:t>
      </w:r>
      <w:r w:rsidRPr="00A559A0">
        <w:rPr>
          <w:rFonts w:ascii="Courier New" w:hAnsi="Courier New" w:cs="Courier New"/>
          <w:b/>
          <w:bCs/>
          <w:color w:val="0000FF"/>
          <w:sz w:val="16"/>
          <w:szCs w:val="16"/>
          <w:highlight w:val="white"/>
          <w:lang w:eastAsia="ja-JP"/>
        </w:rPr>
        <w:t>--&gt;</w:t>
      </w:r>
    </w:p>
    <w:p w14:paraId="5698CFE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Plein tarif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3F6CD71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Plein tarif adulte sans réduction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4D85599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MinimumAge</w:t>
      </w:r>
      <w:r w:rsidRPr="00A559A0">
        <w:rPr>
          <w:rFonts w:ascii="Courier New" w:hAnsi="Courier New" w:cs="Courier New"/>
          <w:b/>
          <w:bCs/>
          <w:color w:val="0000FF"/>
          <w:sz w:val="16"/>
          <w:szCs w:val="16"/>
          <w:highlight w:val="white"/>
          <w:lang w:eastAsia="ja-JP"/>
        </w:rPr>
        <w:t>&gt;</w:t>
      </w:r>
    </w:p>
    <w:p w14:paraId="0FCAB87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p>
    <w:p w14:paraId="6F13996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DF1CF8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FR-Tarif-Example:UserProfile:002:LOC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20B33B4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Gratuit pour les enfants</w:t>
      </w:r>
      <w:r w:rsidRPr="00A559A0">
        <w:rPr>
          <w:rFonts w:ascii="Courier New" w:hAnsi="Courier New" w:cs="Courier New"/>
          <w:b/>
          <w:bCs/>
          <w:color w:val="0000FF"/>
          <w:sz w:val="16"/>
          <w:szCs w:val="16"/>
          <w:highlight w:val="white"/>
          <w:lang w:eastAsia="ja-JP"/>
        </w:rPr>
        <w:t>--&gt;</w:t>
      </w:r>
    </w:p>
    <w:p w14:paraId="16F6908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Votre enfant de moins de 4 ans voyage gratuitement avec vous. Pour en bénéficier, cochez la case « place gratuite sur les genoux » lors de votre réservation.</w:t>
      </w:r>
      <w:r w:rsidRPr="00A559A0">
        <w:rPr>
          <w:rFonts w:ascii="Courier New" w:hAnsi="Courier New" w:cs="Courier New"/>
          <w:b/>
          <w:bCs/>
          <w:color w:val="0000FF"/>
          <w:sz w:val="16"/>
          <w:szCs w:val="16"/>
          <w:highlight w:val="white"/>
          <w:lang w:eastAsia="ja-JP"/>
        </w:rPr>
        <w:t>--&gt;</w:t>
      </w:r>
    </w:p>
    <w:p w14:paraId="0C1259B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Moins de 4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370790F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Gratuit pour les enfants de moins de 4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3850963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4</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p>
    <w:p w14:paraId="069F90F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free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p>
    <w:p w14:paraId="3288935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companionProfiles</w:t>
      </w:r>
      <w:r w:rsidRPr="00A559A0">
        <w:rPr>
          <w:rFonts w:ascii="Courier New" w:hAnsi="Courier New" w:cs="Courier New"/>
          <w:b/>
          <w:bCs/>
          <w:color w:val="0000FF"/>
          <w:sz w:val="16"/>
          <w:szCs w:val="16"/>
          <w:highlight w:val="white"/>
          <w:lang w:eastAsia="ja-JP"/>
        </w:rPr>
        <w:t>&gt;</w:t>
      </w:r>
    </w:p>
    <w:p w14:paraId="3C8A55D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CompanionProfile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FR-Tarif-Example:CompanionProfile:002:LOC</w:t>
      </w:r>
      <w:r w:rsidRPr="00A559A0">
        <w:rPr>
          <w:rFonts w:ascii="Courier New" w:hAnsi="Courier New" w:cs="Courier New"/>
          <w:b/>
          <w:bCs/>
          <w:color w:val="0000FF"/>
          <w:sz w:val="16"/>
          <w:szCs w:val="16"/>
          <w:highlight w:val="white"/>
          <w:lang w:eastAsia="ja-JP"/>
        </w:rPr>
        <w:t>"&gt;</w:t>
      </w:r>
    </w:p>
    <w:p w14:paraId="220CDB8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L'enfant doit avoir un adulte (payant) avec lui, et il n'a pas de siège attribué (sur les genoux)</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24E6E2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FR-Tarif-Example:UserProfile:001:LOC</w:t>
      </w:r>
      <w:r w:rsidRPr="00A559A0">
        <w:rPr>
          <w:rFonts w:ascii="Courier New" w:hAnsi="Courier New" w:cs="Courier New"/>
          <w:b/>
          <w:bCs/>
          <w:color w:val="0000FF"/>
          <w:sz w:val="16"/>
          <w:szCs w:val="16"/>
          <w:highlight w:val="white"/>
          <w:lang w:eastAsia="ja-JP"/>
        </w:rPr>
        <w:t>"/&gt;</w:t>
      </w:r>
    </w:p>
    <w:p w14:paraId="75E4E37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MinimumNumberOfPersons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MinimumNumberOfPersons</w:t>
      </w:r>
      <w:r w:rsidRPr="00A559A0">
        <w:rPr>
          <w:rFonts w:ascii="Courier New" w:hAnsi="Courier New" w:cs="Courier New"/>
          <w:b/>
          <w:bCs/>
          <w:color w:val="0000FF"/>
          <w:sz w:val="16"/>
          <w:szCs w:val="16"/>
          <w:highlight w:val="white"/>
          <w:lang w:eastAsia="ja-JP"/>
        </w:rPr>
        <w:t>&gt;</w:t>
      </w:r>
    </w:p>
    <w:p w14:paraId="68F87FB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CompanionProfile</w:t>
      </w:r>
      <w:r w:rsidRPr="00A559A0">
        <w:rPr>
          <w:rFonts w:ascii="Courier New" w:hAnsi="Courier New" w:cs="Courier New"/>
          <w:b/>
          <w:bCs/>
          <w:color w:val="0000FF"/>
          <w:sz w:val="16"/>
          <w:szCs w:val="16"/>
          <w:highlight w:val="white"/>
          <w:lang w:eastAsia="ja-JP"/>
        </w:rPr>
        <w:t>&gt;</w:t>
      </w:r>
    </w:p>
    <w:p w14:paraId="20485DA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companionProfiles</w:t>
      </w:r>
      <w:r w:rsidRPr="00A559A0">
        <w:rPr>
          <w:rFonts w:ascii="Courier New" w:hAnsi="Courier New" w:cs="Courier New"/>
          <w:b/>
          <w:bCs/>
          <w:color w:val="0000FF"/>
          <w:sz w:val="16"/>
          <w:szCs w:val="16"/>
          <w:highlight w:val="white"/>
          <w:lang w:eastAsia="ja-JP"/>
        </w:rPr>
        <w:t>&gt;</w:t>
      </w:r>
    </w:p>
    <w:p w14:paraId="133CD4A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p>
    <w:p w14:paraId="1FB6415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DF47A9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FR-Tarif-Example:UserProfile:002b:LOC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70F0B1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Gratuit pour les enfants</w:t>
      </w:r>
      <w:r w:rsidRPr="00A559A0">
        <w:rPr>
          <w:rFonts w:ascii="Courier New" w:hAnsi="Courier New" w:cs="Courier New"/>
          <w:b/>
          <w:bCs/>
          <w:color w:val="0000FF"/>
          <w:sz w:val="16"/>
          <w:szCs w:val="16"/>
          <w:highlight w:val="white"/>
          <w:lang w:eastAsia="ja-JP"/>
        </w:rPr>
        <w:t>--&gt;</w:t>
      </w:r>
    </w:p>
    <w:p w14:paraId="3728E88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forfait bambin à 9€ : profitez-en pour vos voyages à bord de TGV INOUI, TER et Intercités. Ce tarif réduit vous est proposé par défaut lors de votre réservation </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p>
    <w:p w14:paraId="376CD92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Moins de 4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5D3BF2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Gratuit pour les enfants de moins de 4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0758288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4</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p>
    <w:p w14:paraId="5C17D78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discount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p>
    <w:p w14:paraId="19B5168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companionProfiles</w:t>
      </w:r>
      <w:r w:rsidRPr="00A559A0">
        <w:rPr>
          <w:rFonts w:ascii="Courier New" w:hAnsi="Courier New" w:cs="Courier New"/>
          <w:b/>
          <w:bCs/>
          <w:color w:val="0000FF"/>
          <w:sz w:val="16"/>
          <w:szCs w:val="16"/>
          <w:highlight w:val="white"/>
          <w:lang w:eastAsia="ja-JP"/>
        </w:rPr>
        <w:t>&gt;</w:t>
      </w:r>
    </w:p>
    <w:p w14:paraId="532D74B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CompanionProfile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FR-Tarif-Example:CompanionProfile:002b:LOC</w:t>
      </w:r>
      <w:r w:rsidRPr="00A559A0">
        <w:rPr>
          <w:rFonts w:ascii="Courier New" w:hAnsi="Courier New" w:cs="Courier New"/>
          <w:b/>
          <w:bCs/>
          <w:color w:val="0000FF"/>
          <w:sz w:val="16"/>
          <w:szCs w:val="16"/>
          <w:highlight w:val="white"/>
          <w:lang w:eastAsia="ja-JP"/>
        </w:rPr>
        <w:t>"&gt;</w:t>
      </w:r>
    </w:p>
    <w:p w14:paraId="11E32AC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L'enfant doit avoir un adulte (payant) avec lui, et il dispose d'un siège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52ED0B2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FR-Tarif-Example:UserProfile:001:LOC</w:t>
      </w:r>
      <w:r w:rsidRPr="00A559A0">
        <w:rPr>
          <w:rFonts w:ascii="Courier New" w:hAnsi="Courier New" w:cs="Courier New"/>
          <w:b/>
          <w:bCs/>
          <w:color w:val="0000FF"/>
          <w:sz w:val="16"/>
          <w:szCs w:val="16"/>
          <w:highlight w:val="white"/>
          <w:lang w:eastAsia="ja-JP"/>
        </w:rPr>
        <w:t>"/&gt;</w:t>
      </w:r>
    </w:p>
    <w:p w14:paraId="6AD0CDF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MinimumNumberOfPersons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MinimumNumberOfPersons</w:t>
      </w:r>
      <w:r w:rsidRPr="00A559A0">
        <w:rPr>
          <w:rFonts w:ascii="Courier New" w:hAnsi="Courier New" w:cs="Courier New"/>
          <w:b/>
          <w:bCs/>
          <w:color w:val="0000FF"/>
          <w:sz w:val="16"/>
          <w:szCs w:val="16"/>
          <w:highlight w:val="white"/>
          <w:lang w:eastAsia="ja-JP"/>
        </w:rPr>
        <w:t>&gt;</w:t>
      </w:r>
    </w:p>
    <w:p w14:paraId="677AB34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CompanionProfile</w:t>
      </w:r>
      <w:r w:rsidRPr="00A559A0">
        <w:rPr>
          <w:rFonts w:ascii="Courier New" w:hAnsi="Courier New" w:cs="Courier New"/>
          <w:b/>
          <w:bCs/>
          <w:color w:val="0000FF"/>
          <w:sz w:val="16"/>
          <w:szCs w:val="16"/>
          <w:highlight w:val="white"/>
          <w:lang w:eastAsia="ja-JP"/>
        </w:rPr>
        <w:t>&gt;</w:t>
      </w:r>
    </w:p>
    <w:p w14:paraId="693BB0B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companionProfiles</w:t>
      </w:r>
      <w:r w:rsidRPr="00A559A0">
        <w:rPr>
          <w:rFonts w:ascii="Courier New" w:hAnsi="Courier New" w:cs="Courier New"/>
          <w:b/>
          <w:bCs/>
          <w:color w:val="0000FF"/>
          <w:sz w:val="16"/>
          <w:szCs w:val="16"/>
          <w:highlight w:val="white"/>
          <w:lang w:eastAsia="ja-JP"/>
        </w:rPr>
        <w:t>&gt;</w:t>
      </w:r>
    </w:p>
    <w:p w14:paraId="31F7FA4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p>
    <w:p w14:paraId="1148874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67A655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FR-Tarif-Example:UserProfile:003:LOC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08E9D7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t xml:space="preserve">A FINALISER  pour le compagnon </w:t>
      </w:r>
      <w:r w:rsidRPr="00A559A0">
        <w:rPr>
          <w:rFonts w:ascii="Courier New" w:hAnsi="Courier New" w:cs="Courier New"/>
          <w:b/>
          <w:bCs/>
          <w:color w:val="0000FF"/>
          <w:sz w:val="16"/>
          <w:szCs w:val="16"/>
          <w:highlight w:val="white"/>
          <w:lang w:eastAsia="ja-JP"/>
        </w:rPr>
        <w:t>--&gt;</w:t>
      </w:r>
    </w:p>
    <w:p w14:paraId="3A3A9B9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-60% pour les enfants de 4 à 11 ans inclus (jusqu’à 3 maximum) pour un voyage aller-retour incluant au moins un jour/une nuit de week-end sur place1</w:t>
      </w:r>
    </w:p>
    <w:p w14:paraId="756EE74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 xml:space="preserve">       -30% pour un accompagnateur adulte pour un voyage aller-retour incluant au moins un jour/une nuit de week-end sur place1  </w:t>
      </w:r>
      <w:r w:rsidRPr="00A559A0">
        <w:rPr>
          <w:rFonts w:ascii="Courier New" w:hAnsi="Courier New" w:cs="Courier New"/>
          <w:b/>
          <w:bCs/>
          <w:color w:val="0000FF"/>
          <w:sz w:val="16"/>
          <w:szCs w:val="16"/>
          <w:highlight w:val="white"/>
          <w:lang w:eastAsia="ja-JP"/>
        </w:rPr>
        <w:t>--&gt;</w:t>
      </w:r>
    </w:p>
    <w:p w14:paraId="3AAACA2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Tarif Enfant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51A520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60%de réduction pour les enfants entre 4 et 10 ans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1DCA775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7B5039E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4FCA978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2A2407D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0.40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p>
    <w:p w14:paraId="434E596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CanBeCumulative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CanBeCumulative</w:t>
      </w:r>
      <w:r w:rsidRPr="00A559A0">
        <w:rPr>
          <w:rFonts w:ascii="Courier New" w:hAnsi="Courier New" w:cs="Courier New"/>
          <w:b/>
          <w:bCs/>
          <w:color w:val="0000FF"/>
          <w:sz w:val="16"/>
          <w:szCs w:val="16"/>
          <w:highlight w:val="white"/>
          <w:lang w:eastAsia="ja-JP"/>
        </w:rPr>
        <w:t>&gt;</w:t>
      </w:r>
    </w:p>
    <w:p w14:paraId="2FC81C5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2AF3BBE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637C4A4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323AA34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4</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MinimumAge</w:t>
      </w:r>
      <w:r w:rsidRPr="00A559A0">
        <w:rPr>
          <w:rFonts w:ascii="Courier New" w:hAnsi="Courier New" w:cs="Courier New"/>
          <w:b/>
          <w:bCs/>
          <w:color w:val="0000FF"/>
          <w:sz w:val="16"/>
          <w:szCs w:val="16"/>
          <w:highlight w:val="white"/>
          <w:lang w:eastAsia="ja-JP"/>
        </w:rPr>
        <w:t>&gt;</w:t>
      </w:r>
    </w:p>
    <w:p w14:paraId="0E9746B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MaximumAge</w:t>
      </w:r>
      <w:r w:rsidRPr="00A559A0">
        <w:rPr>
          <w:rFonts w:ascii="Courier New" w:hAnsi="Courier New" w:cs="Courier New"/>
          <w:b/>
          <w:bCs/>
          <w:color w:val="0000FF"/>
          <w:sz w:val="16"/>
          <w:szCs w:val="16"/>
          <w:highlight w:val="white"/>
          <w:lang w:eastAsia="ja-JP"/>
        </w:rPr>
        <w:t>&gt;</w:t>
      </w:r>
    </w:p>
    <w:p w14:paraId="5C81C05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discount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p>
    <w:p w14:paraId="78BC90D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p>
    <w:p w14:paraId="750E3E2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E7376A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EntitlementRequired</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FR-Tarif-Example:EntitlementRequired:004:LOC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6E9B8A5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carte famille nombreuse </w:t>
      </w:r>
    </w:p>
    <w:p w14:paraId="6017ACE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 xml:space="preserve"> 3 enfants=30 %</w:t>
      </w:r>
    </w:p>
    <w:p w14:paraId="0751373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4 enfants=40 %</w:t>
      </w:r>
    </w:p>
    <w:p w14:paraId="51BF36C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5 enfants=50 %</w:t>
      </w:r>
    </w:p>
    <w:p w14:paraId="2FA46FC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6 enfants ou plus= 75 %</w:t>
      </w:r>
    </w:p>
    <w:p w14:paraId="526184E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A COMPLETER</w:t>
      </w:r>
      <w:r w:rsidRPr="00A559A0">
        <w:rPr>
          <w:rFonts w:ascii="Courier New" w:hAnsi="Courier New" w:cs="Courier New"/>
          <w:b/>
          <w:bCs/>
          <w:color w:val="0000FF"/>
          <w:sz w:val="16"/>
          <w:szCs w:val="16"/>
          <w:highlight w:val="white"/>
          <w:lang w:eastAsia="ja-JP"/>
        </w:rPr>
        <w:t>--&gt;</w:t>
      </w:r>
    </w:p>
    <w:p w14:paraId="0233862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Carte Famille Nombreuse SNCF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0DAF4F6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30% de réduction aus titulaires d’une carte "Famille nombreuse"délivrée par la SNCF (3 enfants)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1986013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EntitlementProductRef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FR-Tarif-Example:EntitlementProduct:001:LOC</w:t>
      </w:r>
      <w:r w:rsidRPr="00A559A0">
        <w:rPr>
          <w:rFonts w:ascii="Courier New" w:hAnsi="Courier New" w:cs="Courier New"/>
          <w:b/>
          <w:bCs/>
          <w:color w:val="0000FF"/>
          <w:sz w:val="16"/>
          <w:szCs w:val="16"/>
          <w:highlight w:val="white"/>
          <w:lang w:eastAsia="ja-JP"/>
        </w:rPr>
        <w:t>"/&gt;</w:t>
      </w:r>
    </w:p>
    <w:p w14:paraId="44E9101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EntitlementRequired</w:t>
      </w:r>
      <w:r w:rsidRPr="00A559A0">
        <w:rPr>
          <w:rFonts w:ascii="Courier New" w:hAnsi="Courier New" w:cs="Courier New"/>
          <w:b/>
          <w:bCs/>
          <w:color w:val="0000FF"/>
          <w:sz w:val="16"/>
          <w:szCs w:val="16"/>
          <w:highlight w:val="white"/>
          <w:lang w:eastAsia="ja-JP"/>
        </w:rPr>
        <w:t>&gt;</w:t>
      </w:r>
    </w:p>
    <w:p w14:paraId="3C1C1B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EntitlementProduct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FR-Tarif-Example:EntitlementProduct:001:LOC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1D6262B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carte famille nombreuse SNCF 30%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6271832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carte "Famille nombreuse" délivrée par la SNCF - 3 enfants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37C27C3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InfoUrl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https://www.service-public.fr/particuliers/vosdroits/F15292</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InfoUrl</w:t>
      </w:r>
      <w:r w:rsidRPr="00A559A0">
        <w:rPr>
          <w:rFonts w:ascii="Courier New" w:hAnsi="Courier New" w:cs="Courier New"/>
          <w:b/>
          <w:bCs/>
          <w:color w:val="0000FF"/>
          <w:sz w:val="16"/>
          <w:szCs w:val="16"/>
          <w:highlight w:val="white"/>
          <w:lang w:eastAsia="ja-JP"/>
        </w:rPr>
        <w:t>&gt;</w:t>
      </w:r>
    </w:p>
    <w:p w14:paraId="3B24112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documentLinks</w:t>
      </w:r>
      <w:r w:rsidRPr="00A559A0">
        <w:rPr>
          <w:rFonts w:ascii="Courier New" w:hAnsi="Courier New" w:cs="Courier New"/>
          <w:b/>
          <w:bCs/>
          <w:color w:val="0000FF"/>
          <w:sz w:val="16"/>
          <w:szCs w:val="16"/>
          <w:highlight w:val="white"/>
          <w:lang w:eastAsia="ja-JP"/>
        </w:rPr>
        <w:t>&gt;</w:t>
      </w:r>
    </w:p>
    <w:p w14:paraId="71B3412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InfoLink</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https%3A%2F%2Fwww.legifrance.gouv.fr%2Ftelecharger_rtf.do%3FidTexte%3DLEGITEXT000006063361%26dateTexte%3D20190617</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InfoLink</w:t>
      </w:r>
      <w:r w:rsidRPr="00A559A0">
        <w:rPr>
          <w:rFonts w:ascii="Courier New" w:hAnsi="Courier New" w:cs="Courier New"/>
          <w:b/>
          <w:bCs/>
          <w:color w:val="0000FF"/>
          <w:sz w:val="16"/>
          <w:szCs w:val="16"/>
          <w:highlight w:val="white"/>
          <w:lang w:eastAsia="ja-JP"/>
        </w:rPr>
        <w:t>&gt;</w:t>
      </w:r>
    </w:p>
    <w:p w14:paraId="04D7B7F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documentLinks</w:t>
      </w:r>
      <w:r w:rsidRPr="00A559A0">
        <w:rPr>
          <w:rFonts w:ascii="Courier New" w:hAnsi="Courier New" w:cs="Courier New"/>
          <w:b/>
          <w:bCs/>
          <w:color w:val="0000FF"/>
          <w:sz w:val="16"/>
          <w:szCs w:val="16"/>
          <w:highlight w:val="white"/>
          <w:lang w:eastAsia="ja-JP"/>
        </w:rPr>
        <w:t>&gt;</w:t>
      </w:r>
    </w:p>
    <w:p w14:paraId="62B9FC3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GeneralOrganisationRef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FR-Tarif-Example:OperatorRef:SNCF:</w:t>
      </w:r>
      <w:r w:rsidRPr="00A559A0">
        <w:rPr>
          <w:rFonts w:ascii="Courier New" w:hAnsi="Courier New" w:cs="Courier New"/>
          <w:b/>
          <w:bCs/>
          <w:color w:val="0000FF"/>
          <w:sz w:val="16"/>
          <w:szCs w:val="16"/>
          <w:highlight w:val="white"/>
          <w:lang w:eastAsia="ja-JP"/>
        </w:rPr>
        <w:t>"/&gt;</w:t>
      </w:r>
    </w:p>
    <w:p w14:paraId="140D904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EntitlementProduct</w:t>
      </w:r>
      <w:r w:rsidRPr="00A559A0">
        <w:rPr>
          <w:rFonts w:ascii="Courier New" w:hAnsi="Courier New" w:cs="Courier New"/>
          <w:b/>
          <w:bCs/>
          <w:color w:val="0000FF"/>
          <w:sz w:val="16"/>
          <w:szCs w:val="16"/>
          <w:highlight w:val="white"/>
          <w:lang w:eastAsia="ja-JP"/>
        </w:rPr>
        <w:t>&gt;</w:t>
      </w:r>
    </w:p>
    <w:p w14:paraId="676442B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0C60414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FR-Tarif-Example:UserProfile:004:LOC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63B5B9C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User Profile pour les titulaire de carter Famille Nombreuse  </w:t>
      </w:r>
      <w:r w:rsidRPr="00A559A0">
        <w:rPr>
          <w:rFonts w:ascii="Courier New" w:hAnsi="Courier New" w:cs="Courier New"/>
          <w:b/>
          <w:bCs/>
          <w:color w:val="0000FF"/>
          <w:sz w:val="16"/>
          <w:szCs w:val="16"/>
          <w:highlight w:val="white"/>
          <w:lang w:eastAsia="ja-JP"/>
        </w:rPr>
        <w:t>--&gt;</w:t>
      </w:r>
    </w:p>
    <w:p w14:paraId="4DA4F7D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Titulaire de carte famille nombreuse SNCF bleue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CC49FD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30%de réduction</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Description</w:t>
      </w:r>
      <w:r w:rsidRPr="00A559A0">
        <w:rPr>
          <w:rFonts w:ascii="Courier New" w:hAnsi="Courier New" w:cs="Courier New"/>
          <w:b/>
          <w:bCs/>
          <w:color w:val="0000FF"/>
          <w:sz w:val="16"/>
          <w:szCs w:val="16"/>
          <w:highlight w:val="white"/>
          <w:lang w:eastAsia="ja-JP"/>
        </w:rPr>
        <w:t>&gt;</w:t>
      </w:r>
    </w:p>
    <w:p w14:paraId="2E34BF7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TypeOfUsageParameterRef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FR-Tarif-Example:EntitlementRequired:004:LOC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8A11EB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1823B24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2C7A8A2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7412135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0.70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p>
    <w:p w14:paraId="747DCEE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CanBeCumulative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false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CanBeCumulative</w:t>
      </w:r>
      <w:r w:rsidRPr="00A559A0">
        <w:rPr>
          <w:rFonts w:ascii="Courier New" w:hAnsi="Courier New" w:cs="Courier New"/>
          <w:b/>
          <w:bCs/>
          <w:color w:val="0000FF"/>
          <w:sz w:val="16"/>
          <w:szCs w:val="16"/>
          <w:highlight w:val="white"/>
          <w:lang w:eastAsia="ja-JP"/>
        </w:rPr>
        <w:t>&gt;</w:t>
      </w:r>
    </w:p>
    <w:p w14:paraId="197707A0"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066C564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UsageParameterPrice</w:t>
      </w:r>
      <w:r w:rsidRPr="00A559A0">
        <w:rPr>
          <w:rFonts w:ascii="Courier New" w:hAnsi="Courier New" w:cs="Courier New"/>
          <w:b/>
          <w:bCs/>
          <w:color w:val="0000FF"/>
          <w:sz w:val="16"/>
          <w:szCs w:val="16"/>
          <w:highlight w:val="white"/>
          <w:lang w:eastAsia="ja-JP"/>
        </w:rPr>
        <w:t>&gt;</w:t>
      </w:r>
    </w:p>
    <w:p w14:paraId="05368A6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w:t>
      </w:r>
      <w:r w:rsidRPr="00A559A0">
        <w:rPr>
          <w:rFonts w:ascii="Courier New" w:hAnsi="Courier New" w:cs="Courier New"/>
          <w:b/>
          <w:bCs/>
          <w:color w:val="0000FF"/>
          <w:sz w:val="16"/>
          <w:szCs w:val="16"/>
          <w:highlight w:val="white"/>
          <w:lang w:eastAsia="ja-JP"/>
        </w:rPr>
        <w:t>&gt;</w:t>
      </w:r>
    </w:p>
    <w:p w14:paraId="18687C7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B7CB6E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discount</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DiscountBasis</w:t>
      </w:r>
      <w:r w:rsidRPr="00A559A0">
        <w:rPr>
          <w:rFonts w:ascii="Courier New" w:hAnsi="Courier New" w:cs="Courier New"/>
          <w:b/>
          <w:bCs/>
          <w:color w:val="0000FF"/>
          <w:sz w:val="16"/>
          <w:szCs w:val="16"/>
          <w:highlight w:val="white"/>
          <w:lang w:eastAsia="ja-JP"/>
        </w:rPr>
        <w:t>&gt;</w:t>
      </w:r>
    </w:p>
    <w:p w14:paraId="7A81A08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9F8F29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5C5300EE"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47D11F5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PRICING SERVICE </w:t>
      </w:r>
      <w:r w:rsidRPr="00A559A0">
        <w:rPr>
          <w:rFonts w:ascii="Courier New" w:hAnsi="Courier New" w:cs="Courier New"/>
          <w:b/>
          <w:bCs/>
          <w:color w:val="0000FF"/>
          <w:sz w:val="16"/>
          <w:szCs w:val="16"/>
          <w:highlight w:val="white"/>
          <w:lang w:eastAsia="ja-JP"/>
        </w:rPr>
        <w:t>--&gt;</w:t>
      </w:r>
    </w:p>
    <w:p w14:paraId="3CAC7F4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PricingService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FR-Tarif-Example:PricingService:001:LOC</w:t>
      </w:r>
      <w:r w:rsidRPr="00A559A0">
        <w:rPr>
          <w:rFonts w:ascii="Courier New" w:hAnsi="Courier New" w:cs="Courier New"/>
          <w:b/>
          <w:bCs/>
          <w:color w:val="0000FF"/>
          <w:sz w:val="16"/>
          <w:szCs w:val="16"/>
          <w:highlight w:val="white"/>
          <w:lang w:eastAsia="ja-JP"/>
        </w:rPr>
        <w:t>"&gt;</w:t>
      </w:r>
    </w:p>
    <w:p w14:paraId="409CDBB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SNCF online pricing sercice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5CA578B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OrganisationRef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FR-Tarif-Example:Organisation:SNCF:</w:t>
      </w:r>
      <w:r w:rsidRPr="00A559A0">
        <w:rPr>
          <w:rFonts w:ascii="Courier New" w:hAnsi="Courier New" w:cs="Courier New"/>
          <w:b/>
          <w:bCs/>
          <w:color w:val="0000FF"/>
          <w:sz w:val="16"/>
          <w:szCs w:val="16"/>
          <w:highlight w:val="white"/>
          <w:lang w:eastAsia="ja-JP"/>
        </w:rPr>
        <w:t>"/&gt;</w:t>
      </w:r>
    </w:p>
    <w:p w14:paraId="53149C4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https://www.oui.sncf/tgv-inoui/tarifs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Url</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Voir quel lien mettre ... existe-t-il une API ?</w:t>
      </w:r>
      <w:r w:rsidRPr="00A559A0">
        <w:rPr>
          <w:rFonts w:ascii="Courier New" w:hAnsi="Courier New" w:cs="Courier New"/>
          <w:b/>
          <w:bCs/>
          <w:color w:val="0000FF"/>
          <w:sz w:val="16"/>
          <w:szCs w:val="16"/>
          <w:highlight w:val="white"/>
          <w:lang w:eastAsia="ja-JP"/>
        </w:rPr>
        <w:t>--&gt;</w:t>
      </w:r>
    </w:p>
    <w:p w14:paraId="58BD536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PricingService</w:t>
      </w:r>
      <w:r w:rsidRPr="00A559A0">
        <w:rPr>
          <w:rFonts w:ascii="Courier New" w:hAnsi="Courier New" w:cs="Courier New"/>
          <w:b/>
          <w:bCs/>
          <w:color w:val="0000FF"/>
          <w:sz w:val="16"/>
          <w:szCs w:val="16"/>
          <w:highlight w:val="white"/>
          <w:lang w:eastAsia="ja-JP"/>
        </w:rPr>
        <w:t>&gt;</w:t>
      </w:r>
    </w:p>
    <w:p w14:paraId="72353B9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8703CE8"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2D8BA1A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FARE TABLE avec tarif Yieldés ou fixes  </w:t>
      </w:r>
      <w:r w:rsidRPr="00A559A0">
        <w:rPr>
          <w:rFonts w:ascii="Courier New" w:hAnsi="Courier New" w:cs="Courier New"/>
          <w:b/>
          <w:bCs/>
          <w:color w:val="0000FF"/>
          <w:sz w:val="16"/>
          <w:szCs w:val="16"/>
          <w:highlight w:val="white"/>
          <w:lang w:eastAsia="ja-JP"/>
        </w:rPr>
        <w:t>--&gt;</w:t>
      </w:r>
    </w:p>
    <w:p w14:paraId="60C49E4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1F95FE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Pour chaque cellule: Prix / UserProfile ou Entitlement / SalesOfferPackage (le lien avec les FareProduct est fait par le SalesOfferPackage) </w:t>
      </w:r>
      <w:r w:rsidRPr="00A559A0">
        <w:rPr>
          <w:rFonts w:ascii="Courier New" w:hAnsi="Courier New" w:cs="Courier New"/>
          <w:b/>
          <w:bCs/>
          <w:color w:val="0000FF"/>
          <w:sz w:val="16"/>
          <w:szCs w:val="16"/>
          <w:highlight w:val="white"/>
          <w:lang w:eastAsia="ja-JP"/>
        </w:rPr>
        <w:t>--&gt;</w:t>
      </w:r>
    </w:p>
    <w:p w14:paraId="06E258F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FR-Tarif-Example:TickeT+FareTable:001:LOC</w:t>
      </w:r>
      <w:r w:rsidRPr="00A559A0">
        <w:rPr>
          <w:rFonts w:ascii="Courier New" w:hAnsi="Courier New" w:cs="Courier New"/>
          <w:b/>
          <w:bCs/>
          <w:color w:val="0000FF"/>
          <w:sz w:val="16"/>
          <w:szCs w:val="16"/>
          <w:highlight w:val="white"/>
          <w:lang w:eastAsia="ja-JP"/>
        </w:rPr>
        <w:t>"&gt;</w:t>
      </w:r>
    </w:p>
    <w:p w14:paraId="347C19C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Tarif TGV Paris - Lille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17F4DE0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27F66F0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FR-Tarif-Example:Cell:001:LOC</w:t>
      </w:r>
      <w:r w:rsidRPr="00A559A0">
        <w:rPr>
          <w:rFonts w:ascii="Courier New" w:hAnsi="Courier New" w:cs="Courier New"/>
          <w:b/>
          <w:bCs/>
          <w:color w:val="0000FF"/>
          <w:sz w:val="16"/>
          <w:szCs w:val="16"/>
          <w:highlight w:val="white"/>
          <w:lang w:eastAsia="ja-JP"/>
        </w:rPr>
        <w:t>"&gt;</w:t>
      </w:r>
    </w:p>
    <w:p w14:paraId="340D8FF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0758FAA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Prix dynamique plein taif</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7B95BA0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&lt;Amount&gt;00.00&lt;/Amount&gt;       Possibilité de prix de référence même s'il y a un tarif "yieldé"</w:t>
      </w:r>
      <w:r w:rsidRPr="00A559A0">
        <w:rPr>
          <w:rFonts w:ascii="Courier New" w:hAnsi="Courier New" w:cs="Courier New"/>
          <w:b/>
          <w:bCs/>
          <w:color w:val="0000FF"/>
          <w:sz w:val="16"/>
          <w:szCs w:val="16"/>
          <w:highlight w:val="white"/>
          <w:lang w:eastAsia="ja-JP"/>
        </w:rPr>
        <w:t>--&gt;</w:t>
      </w:r>
    </w:p>
    <w:p w14:paraId="3A0E900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PricingServiceRef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FR-Tarif-Example:PricingService:001:LOC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/&gt;</w:t>
      </w:r>
    </w:p>
    <w:p w14:paraId="5BB9707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&lt;LimitingRule&gt;</w:t>
      </w:r>
    </w:p>
    <w:p w14:paraId="741D012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&lt;MinimumPrice&gt;0.1 &lt;/MinimumPrice&gt;</w:t>
      </w:r>
    </w:p>
    <w:p w14:paraId="17C18F7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&lt;MaximumPrice&gt;10000.00&lt;/MaximumPrice&gt;</w:t>
      </w:r>
    </w:p>
    <w:p w14:paraId="77AA2D9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&lt;/LimitingRule&gt;</w:t>
      </w:r>
      <w:r w:rsidRPr="00A559A0">
        <w:rPr>
          <w:rFonts w:ascii="Courier New" w:hAnsi="Courier New" w:cs="Courier New"/>
          <w:b/>
          <w:bCs/>
          <w:color w:val="0000FF"/>
          <w:sz w:val="16"/>
          <w:szCs w:val="16"/>
          <w:highlight w:val="white"/>
          <w:lang w:eastAsia="ja-JP"/>
        </w:rPr>
        <w:t>--&gt;</w:t>
      </w:r>
    </w:p>
    <w:p w14:paraId="56A3AD6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6040476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FR-Tarif-Example:UserProfile:001:LOC</w:t>
      </w:r>
      <w:r w:rsidRPr="00A559A0">
        <w:rPr>
          <w:rFonts w:ascii="Courier New" w:hAnsi="Courier New" w:cs="Courier New"/>
          <w:b/>
          <w:bCs/>
          <w:color w:val="0000FF"/>
          <w:sz w:val="16"/>
          <w:szCs w:val="16"/>
          <w:highlight w:val="white"/>
          <w:lang w:eastAsia="ja-JP"/>
        </w:rPr>
        <w:t>"/&gt;</w:t>
      </w:r>
    </w:p>
    <w:p w14:paraId="1D00CF8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325567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0A72DB77"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35A1B9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FR-Tarif-Example:Cell:002:LOC</w:t>
      </w:r>
      <w:r w:rsidRPr="00A559A0">
        <w:rPr>
          <w:rFonts w:ascii="Courier New" w:hAnsi="Courier New" w:cs="Courier New"/>
          <w:b/>
          <w:bCs/>
          <w:color w:val="0000FF"/>
          <w:sz w:val="16"/>
          <w:szCs w:val="16"/>
          <w:highlight w:val="white"/>
          <w:lang w:eastAsia="ja-JP"/>
        </w:rPr>
        <w:t>"&gt;</w:t>
      </w:r>
    </w:p>
    <w:p w14:paraId="62E1C5B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0A6A4D7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Gratuit pour les enfants de moins de 4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B2A246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GRATUIT POUR LES ENFANT DE MOINS DE 4 ANS "SUR LES GENOUX"</w:t>
      </w:r>
      <w:r w:rsidRPr="00A559A0">
        <w:rPr>
          <w:rFonts w:ascii="Courier New" w:hAnsi="Courier New" w:cs="Courier New"/>
          <w:b/>
          <w:bCs/>
          <w:color w:val="0000FF"/>
          <w:sz w:val="16"/>
          <w:szCs w:val="16"/>
          <w:highlight w:val="white"/>
          <w:lang w:eastAsia="ja-JP"/>
        </w:rPr>
        <w:t>--&gt;</w:t>
      </w:r>
    </w:p>
    <w:p w14:paraId="0AC40F7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1E910B1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FR-Tarif-Example:UserProfile:002:LOC</w:t>
      </w:r>
      <w:r w:rsidRPr="00A559A0">
        <w:rPr>
          <w:rFonts w:ascii="Courier New" w:hAnsi="Courier New" w:cs="Courier New"/>
          <w:b/>
          <w:bCs/>
          <w:color w:val="0000FF"/>
          <w:sz w:val="16"/>
          <w:szCs w:val="16"/>
          <w:highlight w:val="white"/>
          <w:lang w:eastAsia="ja-JP"/>
        </w:rPr>
        <w:t>"/&gt;</w:t>
      </w:r>
    </w:p>
    <w:p w14:paraId="3D641FB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520A01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0FA9930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77B429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FR-Tarif-Example:Cell:002b:LOC</w:t>
      </w:r>
      <w:r w:rsidRPr="00A559A0">
        <w:rPr>
          <w:rFonts w:ascii="Courier New" w:hAnsi="Courier New" w:cs="Courier New"/>
          <w:b/>
          <w:bCs/>
          <w:color w:val="0000FF"/>
          <w:sz w:val="16"/>
          <w:szCs w:val="16"/>
          <w:highlight w:val="white"/>
          <w:lang w:eastAsia="ja-JP"/>
        </w:rPr>
        <w:t>"&gt;</w:t>
      </w:r>
    </w:p>
    <w:p w14:paraId="4EB7B2F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785A7D0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Tarif pour les enfants de moins de 4 ans sur un siège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427B960A"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9.0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9€ FIXE POUR LES ENFANT DE MOINS DE 4 ANS "SUR UN SIEGE"</w:t>
      </w:r>
      <w:r w:rsidRPr="00A559A0">
        <w:rPr>
          <w:rFonts w:ascii="Courier New" w:hAnsi="Courier New" w:cs="Courier New"/>
          <w:b/>
          <w:bCs/>
          <w:color w:val="0000FF"/>
          <w:sz w:val="16"/>
          <w:szCs w:val="16"/>
          <w:highlight w:val="white"/>
          <w:lang w:eastAsia="ja-JP"/>
        </w:rPr>
        <w:t>--&gt;</w:t>
      </w:r>
    </w:p>
    <w:p w14:paraId="1A37DA7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6BC5097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FR-Tarif-Example:UserProfile:002b:LOC</w:t>
      </w:r>
      <w:r w:rsidRPr="00A559A0">
        <w:rPr>
          <w:rFonts w:ascii="Courier New" w:hAnsi="Courier New" w:cs="Courier New"/>
          <w:b/>
          <w:bCs/>
          <w:color w:val="0000FF"/>
          <w:sz w:val="16"/>
          <w:szCs w:val="16"/>
          <w:highlight w:val="white"/>
          <w:lang w:eastAsia="ja-JP"/>
        </w:rPr>
        <w:t>"/&gt;</w:t>
      </w:r>
    </w:p>
    <w:p w14:paraId="01089B8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4242812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0C616E1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0CA35A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FR-Tarif-Example:Cell:003:LOC</w:t>
      </w:r>
      <w:r w:rsidRPr="00A559A0">
        <w:rPr>
          <w:rFonts w:ascii="Courier New" w:hAnsi="Courier New" w:cs="Courier New"/>
          <w:b/>
          <w:bCs/>
          <w:color w:val="0000FF"/>
          <w:sz w:val="16"/>
          <w:szCs w:val="16"/>
          <w:highlight w:val="white"/>
          <w:lang w:eastAsia="ja-JP"/>
        </w:rPr>
        <w:t>"&gt;</w:t>
      </w:r>
    </w:p>
    <w:p w14:paraId="387885A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02AC56E6"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Prix dynamique pour le 4-11 ans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88E795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PricingServiceRef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FR-Tarif-Example:PricingService:001:LOC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/&gt;</w:t>
      </w:r>
    </w:p>
    <w:p w14:paraId="7CD2CD62"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DiscountingRule</w:t>
      </w:r>
      <w:r w:rsidRPr="00A559A0">
        <w:rPr>
          <w:rFonts w:ascii="Courier New" w:hAnsi="Courier New" w:cs="Courier New"/>
          <w:b/>
          <w:bCs/>
          <w:color w:val="0000FF"/>
          <w:sz w:val="16"/>
          <w:szCs w:val="16"/>
          <w:highlight w:val="white"/>
          <w:lang w:eastAsia="ja-JP"/>
        </w:rPr>
        <w:t>&gt;</w:t>
      </w:r>
    </w:p>
    <w:p w14:paraId="3E1E2F5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0.6</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DiscountAsPercentage</w:t>
      </w:r>
      <w:r w:rsidRPr="00A559A0">
        <w:rPr>
          <w:rFonts w:ascii="Courier New" w:hAnsi="Courier New" w:cs="Courier New"/>
          <w:b/>
          <w:bCs/>
          <w:color w:val="0000FF"/>
          <w:sz w:val="16"/>
          <w:szCs w:val="16"/>
          <w:highlight w:val="white"/>
          <w:lang w:eastAsia="ja-JP"/>
        </w:rPr>
        <w:t>&gt;</w:t>
      </w:r>
    </w:p>
    <w:p w14:paraId="270A4D6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DiscountingRule</w:t>
      </w:r>
      <w:r w:rsidRPr="00A559A0">
        <w:rPr>
          <w:rFonts w:ascii="Courier New" w:hAnsi="Courier New" w:cs="Courier New"/>
          <w:b/>
          <w:bCs/>
          <w:color w:val="0000FF"/>
          <w:sz w:val="16"/>
          <w:szCs w:val="16"/>
          <w:highlight w:val="white"/>
          <w:lang w:eastAsia="ja-JP"/>
        </w:rPr>
        <w:t>&gt;</w:t>
      </w:r>
    </w:p>
    <w:p w14:paraId="514868D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SalesOfferPackagePrice</w:t>
      </w:r>
      <w:r w:rsidRPr="00A559A0">
        <w:rPr>
          <w:rFonts w:ascii="Courier New" w:hAnsi="Courier New" w:cs="Courier New"/>
          <w:b/>
          <w:bCs/>
          <w:color w:val="0000FF"/>
          <w:sz w:val="16"/>
          <w:szCs w:val="16"/>
          <w:highlight w:val="white"/>
          <w:lang w:eastAsia="ja-JP"/>
        </w:rPr>
        <w:t>&gt;</w:t>
      </w:r>
    </w:p>
    <w:p w14:paraId="61EB0D0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UserProfileRef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FR-Tarif-Example:UserProfile:003:LOC</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LES ENFANT DE DE 4 A 11 ANS =&gt; 60% de réduction</w:t>
      </w:r>
      <w:r w:rsidRPr="00A559A0">
        <w:rPr>
          <w:rFonts w:ascii="Courier New" w:hAnsi="Courier New" w:cs="Courier New"/>
          <w:b/>
          <w:bCs/>
          <w:color w:val="0000FF"/>
          <w:sz w:val="16"/>
          <w:szCs w:val="16"/>
          <w:highlight w:val="white"/>
          <w:lang w:eastAsia="ja-JP"/>
        </w:rPr>
        <w:t>--&gt;</w:t>
      </w:r>
    </w:p>
    <w:p w14:paraId="11605264"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SalesOfferPackageRef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FR-Tarif-Example:SalesOfferPackage:001:LOC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37456F5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7DCC379C"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E7E5CE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etc. </w:t>
      </w:r>
      <w:r w:rsidRPr="00A559A0">
        <w:rPr>
          <w:rFonts w:ascii="Courier New" w:hAnsi="Courier New" w:cs="Courier New"/>
          <w:b/>
          <w:bCs/>
          <w:color w:val="0000FF"/>
          <w:sz w:val="16"/>
          <w:szCs w:val="16"/>
          <w:highlight w:val="white"/>
          <w:lang w:eastAsia="ja-JP"/>
        </w:rPr>
        <w:t>--&gt;</w:t>
      </w:r>
    </w:p>
    <w:p w14:paraId="70BFB04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NOTE</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S'il n'y a pas re référence ou de min/max, il est peut intéressant de répéter cette ligne pour chaque OD possible .... On placera alors probablement toutes les OD dans une unique PreassignedFareProduct, typé "singleTrip" </w:t>
      </w:r>
      <w:r w:rsidRPr="00A559A0">
        <w:rPr>
          <w:rFonts w:ascii="Courier New" w:hAnsi="Courier New" w:cs="Courier New"/>
          <w:b/>
          <w:bCs/>
          <w:color w:val="0000FF"/>
          <w:sz w:val="16"/>
          <w:szCs w:val="16"/>
          <w:highlight w:val="white"/>
          <w:lang w:eastAsia="ja-JP"/>
        </w:rPr>
        <w:t>--&gt;</w:t>
      </w:r>
    </w:p>
    <w:p w14:paraId="04DBBA18"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7C7ED3B3"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0000FF"/>
          <w:sz w:val="16"/>
          <w:szCs w:val="16"/>
          <w:highlight w:val="white"/>
          <w:lang w:eastAsia="ja-JP"/>
        </w:rPr>
        <w:t>&gt;</w:t>
      </w:r>
    </w:p>
    <w:p w14:paraId="288C87F1"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9DDA57A" w14:textId="77777777"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0FBE85EF"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B24DFA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70A46ACB"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0000FF"/>
          <w:sz w:val="16"/>
          <w:szCs w:val="16"/>
          <w:highlight w:val="white"/>
          <w:lang w:eastAsia="ja-JP"/>
        </w:rPr>
        <w:t>&gt;</w:t>
      </w:r>
    </w:p>
    <w:p w14:paraId="6EA1F43D"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5623CA29"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0000FF"/>
          <w:sz w:val="16"/>
          <w:szCs w:val="16"/>
          <w:highlight w:val="white"/>
          <w:lang w:eastAsia="ja-JP"/>
        </w:rPr>
        <w:t>&gt;</w:t>
      </w:r>
    </w:p>
    <w:p w14:paraId="360F666E"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07D95425" w14:textId="77777777" w:rsidR="00BA76A5" w:rsidRPr="00A559A0" w:rsidRDefault="00BA76A5" w:rsidP="00BA76A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0000FF"/>
          <w:sz w:val="16"/>
          <w:szCs w:val="16"/>
          <w:highlight w:val="white"/>
          <w:lang w:eastAsia="ja-JP"/>
        </w:rPr>
        <w:t>&gt;</w:t>
      </w:r>
    </w:p>
    <w:p w14:paraId="377DBC2D" w14:textId="77777777" w:rsidR="00BA76A5" w:rsidRPr="00A559A0" w:rsidRDefault="00BA76A5" w:rsidP="00BA76A5"/>
    <w:p w14:paraId="6DA8CEAE" w14:textId="0D12EA62" w:rsidR="00BA76A5" w:rsidRPr="00A559A0" w:rsidRDefault="00BA76A5" w:rsidP="00BA76A5">
      <w:pPr>
        <w:pStyle w:val="a2"/>
      </w:pPr>
      <w:bookmarkStart w:id="367" w:name="_Toc86936212"/>
      <w:r w:rsidRPr="00A559A0">
        <w:t>Leman Express</w:t>
      </w:r>
      <w:bookmarkEnd w:id="367"/>
    </w:p>
    <w:p w14:paraId="29B65AAA" w14:textId="53C0F3EA" w:rsidR="00FF0474" w:rsidRPr="00A559A0" w:rsidRDefault="00FF0474" w:rsidP="00FF0474"/>
    <w:p w14:paraId="2C5A2EC7" w14:textId="6583E486" w:rsidR="00FF0474" w:rsidRPr="00A559A0" w:rsidRDefault="00FF0474" w:rsidP="00FF0474"/>
    <w:p w14:paraId="4AA5F00D"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8080"/>
          <w:sz w:val="16"/>
          <w:szCs w:val="16"/>
          <w:highlight w:val="white"/>
          <w:lang w:eastAsia="ja-JP"/>
        </w:rPr>
        <w:t>&lt;?xml version="1.0" encoding="UTF-8"?&gt;</w:t>
      </w:r>
    </w:p>
    <w:p w14:paraId="5AF6FD16" w14:textId="21ACBA3D"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FF0000"/>
          <w:sz w:val="16"/>
          <w:szCs w:val="16"/>
          <w:highlight w:val="white"/>
          <w:lang w:eastAsia="ja-JP"/>
        </w:rPr>
        <w:t xml:space="preserve"> xmlns</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http://www.netex.org.uk/netex</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xmlns:xsi</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http://www.w3.org/2001/XMLSchema-instance</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xsi:schemaLocation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 xml:space="preserve">http://www.netex.org.uk/netex </w:t>
      </w:r>
      <w:r w:rsidR="00B01508"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/xsd/NeTEx_publication.xsd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"&gt;</w:t>
      </w:r>
    </w:p>
    <w:p w14:paraId="50581114"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ENTETE =========== </w:t>
      </w:r>
      <w:r w:rsidRPr="00A559A0">
        <w:rPr>
          <w:rFonts w:ascii="Courier New" w:hAnsi="Courier New" w:cs="Courier New"/>
          <w:b/>
          <w:bCs/>
          <w:color w:val="0000FF"/>
          <w:sz w:val="16"/>
          <w:szCs w:val="16"/>
          <w:highlight w:val="white"/>
          <w:lang w:eastAsia="ja-JP"/>
        </w:rPr>
        <w:t>--&gt;</w:t>
      </w:r>
    </w:p>
    <w:p w14:paraId="5D940F2B"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p>
    <w:p w14:paraId="1416DBD6"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AURIGE001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p>
    <w:p w14:paraId="4BFC53D8"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DONNEES =========== </w:t>
      </w:r>
      <w:r w:rsidRPr="00A559A0">
        <w:rPr>
          <w:rFonts w:ascii="Courier New" w:hAnsi="Courier New" w:cs="Courier New"/>
          <w:b/>
          <w:bCs/>
          <w:color w:val="0000FF"/>
          <w:sz w:val="16"/>
          <w:szCs w:val="16"/>
          <w:highlight w:val="white"/>
          <w:lang w:eastAsia="ja-JP"/>
        </w:rPr>
        <w:t>--&gt;</w:t>
      </w:r>
    </w:p>
    <w:p w14:paraId="2A295AAA"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0F87F364"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D910FAD"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CompositeFrame.de type NETEX_FRANCE </w:t>
      </w:r>
      <w:r w:rsidRPr="00A559A0">
        <w:rPr>
          <w:rFonts w:ascii="Courier New" w:hAnsi="Courier New" w:cs="Courier New"/>
          <w:b/>
          <w:bCs/>
          <w:color w:val="0000FF"/>
          <w:sz w:val="16"/>
          <w:szCs w:val="16"/>
          <w:highlight w:val="white"/>
          <w:lang w:eastAsia="ja-JP"/>
        </w:rPr>
        <w:t>--&gt;</w:t>
      </w:r>
    </w:p>
    <w:p w14:paraId="71136392"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created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AURIGE:CompositeFrame:myFrame01:LOC</w:t>
      </w:r>
      <w:r w:rsidRPr="00A559A0">
        <w:rPr>
          <w:rFonts w:ascii="Courier New" w:hAnsi="Courier New" w:cs="Courier New"/>
          <w:b/>
          <w:bCs/>
          <w:color w:val="0000FF"/>
          <w:sz w:val="16"/>
          <w:szCs w:val="16"/>
          <w:highlight w:val="white"/>
          <w:lang w:eastAsia="ja-JP"/>
        </w:rPr>
        <w:t>"&gt;</w:t>
      </w:r>
    </w:p>
    <w:p w14:paraId="0FDFBE78"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159AC0C3"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CE1B109"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Frame NETEX_TARIF </w:t>
      </w:r>
      <w:r w:rsidRPr="00A559A0">
        <w:rPr>
          <w:rFonts w:ascii="Courier New" w:hAnsi="Courier New" w:cs="Courier New"/>
          <w:b/>
          <w:bCs/>
          <w:color w:val="0000FF"/>
          <w:sz w:val="16"/>
          <w:szCs w:val="16"/>
          <w:highlight w:val="white"/>
          <w:lang w:eastAsia="ja-JP"/>
        </w:rPr>
        <w:t>--&gt;</w:t>
      </w:r>
    </w:p>
    <w:p w14:paraId="295188F4"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AURIGE:TypeOfFrame:NETEX_TARIF-Example1:LOC</w:t>
      </w:r>
      <w:r w:rsidRPr="00A559A0">
        <w:rPr>
          <w:rFonts w:ascii="Courier New" w:hAnsi="Courier New" w:cs="Courier New"/>
          <w:b/>
          <w:bCs/>
          <w:color w:val="0000FF"/>
          <w:sz w:val="16"/>
          <w:szCs w:val="16"/>
          <w:highlight w:val="white"/>
          <w:lang w:eastAsia="ja-JP"/>
        </w:rPr>
        <w:t>"&gt;</w:t>
      </w:r>
    </w:p>
    <w:p w14:paraId="37FFB4A9"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FR:TypeOfFrame:NETEX_TARIF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version="1.01:FR-NETEX_TARIF-1.0"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0000FF"/>
          <w:sz w:val="16"/>
          <w:szCs w:val="16"/>
          <w:highlight w:val="white"/>
          <w:lang w:eastAsia="ja-JP"/>
        </w:rPr>
        <w:t>&gt;</w:t>
      </w:r>
    </w:p>
    <w:p w14:paraId="67C27DD3"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FF0000"/>
          <w:sz w:val="16"/>
          <w:szCs w:val="16"/>
          <w:highlight w:val="white"/>
          <w:lang w:eastAsia="ja-JP"/>
        </w:rPr>
        <w:t xml:space="preserve"> modificationSet</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all</w:t>
      </w:r>
      <w:r w:rsidRPr="00A559A0">
        <w:rPr>
          <w:rFonts w:ascii="Courier New" w:hAnsi="Courier New" w:cs="Courier New"/>
          <w:b/>
          <w:bCs/>
          <w:color w:val="0000FF"/>
          <w:sz w:val="16"/>
          <w:szCs w:val="16"/>
          <w:highlight w:val="white"/>
          <w:lang w:eastAsia="ja-JP"/>
        </w:rPr>
        <w:t>"&gt;</w:t>
      </w:r>
    </w:p>
    <w:p w14:paraId="49DF002E" w14:textId="0D3D25DB"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958BF4D"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STRUCTURE TARIFAIRE ET DROITS DE BASE </w:t>
      </w:r>
      <w:r w:rsidRPr="00A559A0">
        <w:rPr>
          <w:rFonts w:ascii="Courier New" w:hAnsi="Courier New" w:cs="Courier New"/>
          <w:b/>
          <w:bCs/>
          <w:color w:val="0000FF"/>
          <w:sz w:val="16"/>
          <w:szCs w:val="16"/>
          <w:highlight w:val="white"/>
          <w:lang w:eastAsia="ja-JP"/>
        </w:rPr>
        <w:t>--&gt;</w:t>
      </w:r>
    </w:p>
    <w:p w14:paraId="0CAFCD42"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LEMAN-EXPRESS:DistanceMatrixElement:001:LOC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Exemple d'OD Arrêt vers Zone </w:t>
      </w:r>
      <w:r w:rsidRPr="00A559A0">
        <w:rPr>
          <w:rFonts w:ascii="Courier New" w:hAnsi="Courier New" w:cs="Courier New"/>
          <w:b/>
          <w:bCs/>
          <w:color w:val="0000FF"/>
          <w:sz w:val="16"/>
          <w:szCs w:val="16"/>
          <w:highlight w:val="white"/>
          <w:lang w:eastAsia="ja-JP"/>
        </w:rPr>
        <w:t>--&gt;</w:t>
      </w:r>
    </w:p>
    <w:p w14:paraId="4F62201D"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InverseAllowed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InverseAllowed</w:t>
      </w:r>
      <w:r w:rsidRPr="00A559A0">
        <w:rPr>
          <w:rFonts w:ascii="Courier New" w:hAnsi="Courier New" w:cs="Courier New"/>
          <w:b/>
          <w:bCs/>
          <w:color w:val="0000FF"/>
          <w:sz w:val="16"/>
          <w:szCs w:val="16"/>
          <w:highlight w:val="white"/>
          <w:lang w:eastAsia="ja-JP"/>
        </w:rPr>
        <w:t>&gt;</w:t>
      </w:r>
    </w:p>
    <w:p w14:paraId="0276C8CA"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StartStopPointRef</w:t>
      </w:r>
      <w:r w:rsidRPr="00A559A0">
        <w:rPr>
          <w:rFonts w:ascii="Courier New" w:hAnsi="Courier New" w:cs="Courier New"/>
          <w:b/>
          <w:bCs/>
          <w:color w:val="FF0000"/>
          <w:sz w:val="16"/>
          <w:szCs w:val="16"/>
          <w:highlight w:val="white"/>
          <w:lang w:eastAsia="ja-JP"/>
        </w:rPr>
        <w:t xml:space="preserve"> versionRef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LEMAN-EXPRESS:ScheduledStopPoint:Chambési-87271007:LOC</w:t>
      </w:r>
      <w:r w:rsidRPr="00A559A0">
        <w:rPr>
          <w:rFonts w:ascii="Courier New" w:hAnsi="Courier New" w:cs="Courier New"/>
          <w:b/>
          <w:bCs/>
          <w:color w:val="0000FF"/>
          <w:sz w:val="16"/>
          <w:szCs w:val="16"/>
          <w:highlight w:val="white"/>
          <w:lang w:eastAsia="ja-JP"/>
        </w:rPr>
        <w:t>"/&gt;</w:t>
      </w:r>
    </w:p>
    <w:p w14:paraId="22018F1A"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EndTariffZoneRef</w:t>
      </w:r>
      <w:r w:rsidRPr="00A559A0">
        <w:rPr>
          <w:rFonts w:ascii="Courier New" w:hAnsi="Courier New" w:cs="Courier New"/>
          <w:b/>
          <w:bCs/>
          <w:color w:val="FF0000"/>
          <w:sz w:val="16"/>
          <w:szCs w:val="16"/>
          <w:highlight w:val="white"/>
          <w:lang w:eastAsia="ja-JP"/>
        </w:rPr>
        <w:t xml:space="preserve"> versionRef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LEMAN-EXPRES:TariffZone:Zone-250:LOC</w:t>
      </w:r>
      <w:r w:rsidRPr="00A559A0">
        <w:rPr>
          <w:rFonts w:ascii="Courier New" w:hAnsi="Courier New" w:cs="Courier New"/>
          <w:b/>
          <w:bCs/>
          <w:color w:val="0000FF"/>
          <w:sz w:val="16"/>
          <w:szCs w:val="16"/>
          <w:highlight w:val="white"/>
          <w:lang w:eastAsia="ja-JP"/>
        </w:rPr>
        <w:t>"/&gt;</w:t>
      </w:r>
    </w:p>
    <w:p w14:paraId="30DBA83F"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w:t>
      </w:r>
      <w:r w:rsidRPr="00A559A0">
        <w:rPr>
          <w:rFonts w:ascii="Courier New" w:hAnsi="Courier New" w:cs="Courier New"/>
          <w:b/>
          <w:bCs/>
          <w:color w:val="0000FF"/>
          <w:sz w:val="16"/>
          <w:szCs w:val="16"/>
          <w:highlight w:val="white"/>
          <w:lang w:eastAsia="ja-JP"/>
        </w:rPr>
        <w:t>&gt;</w:t>
      </w:r>
    </w:p>
    <w:p w14:paraId="75D25485"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1017824"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LEMAN-EXPRESS:FareStructureElement:001:LOC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06AC070"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FR-Tarif-Example:DistanceMatrixElement:001:LOC</w:t>
      </w:r>
      <w:r w:rsidRPr="00A559A0">
        <w:rPr>
          <w:rFonts w:ascii="Courier New" w:hAnsi="Courier New" w:cs="Courier New"/>
          <w:b/>
          <w:bCs/>
          <w:color w:val="0000FF"/>
          <w:sz w:val="16"/>
          <w:szCs w:val="16"/>
          <w:highlight w:val="white"/>
          <w:lang w:eastAsia="ja-JP"/>
        </w:rPr>
        <w:t>"/&gt;</w:t>
      </w:r>
    </w:p>
    <w:p w14:paraId="2A656DD8"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LEMAN-EXPRESS:GenericParameterAssignment:001:LOC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order</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p>
    <w:p w14:paraId="1033B331"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limitations</w:t>
      </w:r>
      <w:r w:rsidRPr="00A559A0">
        <w:rPr>
          <w:rFonts w:ascii="Courier New" w:hAnsi="Courier New" w:cs="Courier New"/>
          <w:b/>
          <w:bCs/>
          <w:color w:val="0000FF"/>
          <w:sz w:val="16"/>
          <w:szCs w:val="16"/>
          <w:highlight w:val="white"/>
          <w:lang w:eastAsia="ja-JP"/>
        </w:rPr>
        <w:t>&gt;</w:t>
      </w:r>
    </w:p>
    <w:p w14:paraId="2A6E095D"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UsageValidityPeriod</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LEMAN-EXPRESS:UsageValidityPeriod:001:LOC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Peut être une référence pour mutualiser la définition</w:t>
      </w:r>
      <w:r w:rsidRPr="00A559A0">
        <w:rPr>
          <w:rFonts w:ascii="Courier New" w:hAnsi="Courier New" w:cs="Courier New"/>
          <w:b/>
          <w:bCs/>
          <w:color w:val="0000FF"/>
          <w:sz w:val="16"/>
          <w:szCs w:val="16"/>
          <w:highlight w:val="white"/>
          <w:lang w:eastAsia="ja-JP"/>
        </w:rPr>
        <w:t>--&gt;</w:t>
      </w:r>
    </w:p>
    <w:p w14:paraId="5A69EEDA"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UsageTrigger</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purchase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UsageTrigger</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On a aussi l'option startOutboundRide, etc.</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p>
    <w:p w14:paraId="2CFD18A2"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StandardDuration</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PT180M</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StandardDuration</w:t>
      </w:r>
      <w:r w:rsidRPr="00A559A0">
        <w:rPr>
          <w:rFonts w:ascii="Courier New" w:hAnsi="Courier New" w:cs="Courier New"/>
          <w:b/>
          <w:bCs/>
          <w:color w:val="0000FF"/>
          <w:sz w:val="16"/>
          <w:szCs w:val="16"/>
          <w:highlight w:val="white"/>
          <w:lang w:eastAsia="ja-JP"/>
        </w:rPr>
        <w:t>&gt;</w:t>
      </w:r>
    </w:p>
    <w:p w14:paraId="04A6C6DD"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UsageValidityPeriod</w:t>
      </w:r>
      <w:r w:rsidRPr="00A559A0">
        <w:rPr>
          <w:rFonts w:ascii="Courier New" w:hAnsi="Courier New" w:cs="Courier New"/>
          <w:b/>
          <w:bCs/>
          <w:color w:val="0000FF"/>
          <w:sz w:val="16"/>
          <w:szCs w:val="16"/>
          <w:highlight w:val="white"/>
          <w:lang w:eastAsia="ja-JP"/>
        </w:rPr>
        <w:t>&gt;</w:t>
      </w:r>
    </w:p>
    <w:p w14:paraId="0D27AEC1"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limitations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p>
    <w:p w14:paraId="4667EADE"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GenericParameterAssignment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p>
    <w:p w14:paraId="1BAA2ECD"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0000FF"/>
          <w:sz w:val="16"/>
          <w:szCs w:val="16"/>
          <w:highlight w:val="white"/>
          <w:lang w:eastAsia="ja-JP"/>
        </w:rPr>
        <w:t>&gt;</w:t>
      </w:r>
    </w:p>
    <w:p w14:paraId="6AD23461"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6178E367" w14:textId="1642B70A" w:rsidR="00FF0474" w:rsidRPr="00A559A0" w:rsidRDefault="00FF0474" w:rsidP="00FF047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2D85CC5"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216BCF3B"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            ETC. </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FF9BFDC"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6B4221F4"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631D6EF8"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0000FF"/>
          <w:sz w:val="16"/>
          <w:szCs w:val="16"/>
          <w:highlight w:val="white"/>
          <w:lang w:eastAsia="ja-JP"/>
        </w:rPr>
        <w:t>&gt;</w:t>
      </w:r>
    </w:p>
    <w:p w14:paraId="7B371E7F"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0C99D863"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0000FF"/>
          <w:sz w:val="16"/>
          <w:szCs w:val="16"/>
          <w:highlight w:val="white"/>
          <w:lang w:eastAsia="ja-JP"/>
        </w:rPr>
        <w:t>&gt;</w:t>
      </w:r>
    </w:p>
    <w:p w14:paraId="050F1753"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2EFE77F6" w14:textId="77777777" w:rsidR="00FF0474" w:rsidRPr="00A559A0" w:rsidRDefault="00FF0474" w:rsidP="00FF0474">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0000FF"/>
          <w:sz w:val="16"/>
          <w:szCs w:val="16"/>
          <w:highlight w:val="white"/>
          <w:lang w:eastAsia="ja-JP"/>
        </w:rPr>
        <w:t>&gt;</w:t>
      </w:r>
    </w:p>
    <w:p w14:paraId="0FE2D1BB" w14:textId="77777777" w:rsidR="00FF0474" w:rsidRPr="00A559A0" w:rsidRDefault="00FF0474" w:rsidP="005948D1"/>
    <w:p w14:paraId="000DDC3B" w14:textId="77777777" w:rsidR="00BA76A5" w:rsidRPr="00A559A0" w:rsidRDefault="00BA76A5" w:rsidP="00BA76A5">
      <w:pPr>
        <w:pStyle w:val="a2"/>
      </w:pPr>
      <w:bookmarkStart w:id="368" w:name="_Toc86936213"/>
      <w:r w:rsidRPr="00A559A0">
        <w:lastRenderedPageBreak/>
        <w:t>Tarif Kilométrique Ferré (TER)</w:t>
      </w:r>
      <w:bookmarkEnd w:id="368"/>
    </w:p>
    <w:p w14:paraId="295ED0A1" w14:textId="4785DF47" w:rsidR="001F4D32" w:rsidRPr="00A559A0" w:rsidRDefault="001F4D32" w:rsidP="001F4D32"/>
    <w:p w14:paraId="2B10CFD8"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8080"/>
          <w:sz w:val="16"/>
          <w:szCs w:val="16"/>
          <w:highlight w:val="white"/>
          <w:lang w:eastAsia="ja-JP"/>
        </w:rPr>
        <w:t>&lt;?xml version="1.0" encoding="UTF-8"?&gt;</w:t>
      </w:r>
    </w:p>
    <w:p w14:paraId="3F024A0A" w14:textId="6E7806A8"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FF0000"/>
          <w:sz w:val="16"/>
          <w:szCs w:val="16"/>
          <w:highlight w:val="white"/>
          <w:lang w:eastAsia="ja-JP"/>
        </w:rPr>
        <w:t xml:space="preserve"> xmlns</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http://www.netex.org.uk/netex</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xmlns:xsi</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http://www.w3.org/2001/XMLSchema-instance</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xsi:schemaLocation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 xml:space="preserve">http://www.netex.org.uk/netex </w:t>
      </w:r>
      <w:r w:rsidR="00B01508" w:rsidRPr="00A559A0">
        <w:rPr>
          <w:rFonts w:ascii="Courier New" w:hAnsi="Courier New" w:cs="Courier New"/>
          <w:b/>
          <w:bCs/>
          <w:color w:val="000000"/>
          <w:sz w:val="16"/>
          <w:szCs w:val="16"/>
          <w:highlight w:val="white"/>
          <w:lang w:eastAsia="ja-JP"/>
        </w:rPr>
        <w:t>.</w:t>
      </w:r>
      <w:r w:rsidRPr="00A559A0">
        <w:rPr>
          <w:rFonts w:ascii="Courier New" w:hAnsi="Courier New" w:cs="Courier New"/>
          <w:b/>
          <w:bCs/>
          <w:color w:val="000000"/>
          <w:sz w:val="16"/>
          <w:szCs w:val="16"/>
          <w:highlight w:val="white"/>
          <w:lang w:eastAsia="ja-JP"/>
        </w:rPr>
        <w:t>/NeTEx/xsd/NeTEx_publication-NoConstraint.xsd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1.1</w:t>
      </w:r>
      <w:r w:rsidRPr="00A559A0">
        <w:rPr>
          <w:rFonts w:ascii="Courier New" w:hAnsi="Courier New" w:cs="Courier New"/>
          <w:b/>
          <w:bCs/>
          <w:color w:val="0000FF"/>
          <w:sz w:val="16"/>
          <w:szCs w:val="16"/>
          <w:highlight w:val="white"/>
          <w:lang w:eastAsia="ja-JP"/>
        </w:rPr>
        <w:t>"&gt;</w:t>
      </w:r>
    </w:p>
    <w:p w14:paraId="55DF40CA"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0000FF"/>
          <w:sz w:val="16"/>
          <w:szCs w:val="16"/>
          <w:highlight w:val="white"/>
          <w:lang w:eastAsia="ja-JP"/>
        </w:rPr>
        <w:t>&lt;!--</w:t>
      </w:r>
    </w:p>
    <w:p w14:paraId="70C5797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t>Exemple de tarif Kilométrique TER sur la base des données de https://ressources.data.sncf.com/explore/dataset/bareme-de-prix-national-ter/table/?sort=-km</w:t>
      </w:r>
    </w:p>
    <w:p w14:paraId="62D0F21D"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808080"/>
          <w:sz w:val="16"/>
          <w:szCs w:val="16"/>
          <w:highlight w:val="white"/>
          <w:lang w:eastAsia="ja-JP"/>
        </w:rPr>
      </w:pPr>
      <w:r w:rsidRPr="00A559A0">
        <w:rPr>
          <w:rFonts w:ascii="Courier New" w:hAnsi="Courier New" w:cs="Courier New"/>
          <w:b/>
          <w:bCs/>
          <w:color w:val="808080"/>
          <w:sz w:val="16"/>
          <w:szCs w:val="16"/>
          <w:highlight w:val="white"/>
          <w:lang w:eastAsia="ja-JP"/>
        </w:rPr>
        <w:tab/>
        <w:t>ATTENTION: cet exemple explique comment représenter ce tableau Kilométrique, mais ne définit pas les produits tarifaire correspondant, ni les offres à la vente: ces éléments doivent être ajoutés et intégrés à la Fare Table!</w:t>
      </w:r>
    </w:p>
    <w:p w14:paraId="04E52B5D"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--&gt;</w:t>
      </w:r>
    </w:p>
    <w:p w14:paraId="66BD46A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ENTETE =========== </w:t>
      </w:r>
      <w:r w:rsidRPr="00A559A0">
        <w:rPr>
          <w:rFonts w:ascii="Courier New" w:hAnsi="Courier New" w:cs="Courier New"/>
          <w:b/>
          <w:bCs/>
          <w:color w:val="0000FF"/>
          <w:sz w:val="16"/>
          <w:szCs w:val="16"/>
          <w:highlight w:val="white"/>
          <w:lang w:eastAsia="ja-JP"/>
        </w:rPr>
        <w:t>--&gt;</w:t>
      </w:r>
    </w:p>
    <w:p w14:paraId="064D6E6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PublicationTimestamp</w:t>
      </w:r>
      <w:r w:rsidRPr="00A559A0">
        <w:rPr>
          <w:rFonts w:ascii="Courier New" w:hAnsi="Courier New" w:cs="Courier New"/>
          <w:b/>
          <w:bCs/>
          <w:color w:val="0000FF"/>
          <w:sz w:val="16"/>
          <w:szCs w:val="16"/>
          <w:highlight w:val="white"/>
          <w:lang w:eastAsia="ja-JP"/>
        </w:rPr>
        <w:t>&gt;</w:t>
      </w:r>
    </w:p>
    <w:p w14:paraId="63907207"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AURIGE001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ParticipantRef</w:t>
      </w:r>
      <w:r w:rsidRPr="00A559A0">
        <w:rPr>
          <w:rFonts w:ascii="Courier New" w:hAnsi="Courier New" w:cs="Courier New"/>
          <w:b/>
          <w:bCs/>
          <w:color w:val="0000FF"/>
          <w:sz w:val="16"/>
          <w:szCs w:val="16"/>
          <w:highlight w:val="white"/>
          <w:lang w:eastAsia="ja-JP"/>
        </w:rPr>
        <w:t>&gt;</w:t>
      </w:r>
    </w:p>
    <w:p w14:paraId="37735ADF"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DONNEES =========== </w:t>
      </w:r>
      <w:r w:rsidRPr="00A559A0">
        <w:rPr>
          <w:rFonts w:ascii="Courier New" w:hAnsi="Courier New" w:cs="Courier New"/>
          <w:b/>
          <w:bCs/>
          <w:color w:val="0000FF"/>
          <w:sz w:val="16"/>
          <w:szCs w:val="16"/>
          <w:highlight w:val="white"/>
          <w:lang w:eastAsia="ja-JP"/>
        </w:rPr>
        <w:t>--&gt;</w:t>
      </w:r>
    </w:p>
    <w:p w14:paraId="5F71FF2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3356EC8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28BC39E7"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CompositeFrame.de type NETEX_FRANCE </w:t>
      </w:r>
      <w:r w:rsidRPr="00A559A0">
        <w:rPr>
          <w:rFonts w:ascii="Courier New" w:hAnsi="Courier New" w:cs="Courier New"/>
          <w:b/>
          <w:bCs/>
          <w:color w:val="0000FF"/>
          <w:sz w:val="16"/>
          <w:szCs w:val="16"/>
          <w:highlight w:val="white"/>
          <w:lang w:eastAsia="ja-JP"/>
        </w:rPr>
        <w:t>--&gt;</w:t>
      </w:r>
    </w:p>
    <w:p w14:paraId="5806245D"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created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2019-06-12T09:30:47.0Z</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AURIGE:CompositeFrame:myFrame01:LOC</w:t>
      </w:r>
      <w:r w:rsidRPr="00A559A0">
        <w:rPr>
          <w:rFonts w:ascii="Courier New" w:hAnsi="Courier New" w:cs="Courier New"/>
          <w:b/>
          <w:bCs/>
          <w:color w:val="0000FF"/>
          <w:sz w:val="16"/>
          <w:szCs w:val="16"/>
          <w:highlight w:val="white"/>
          <w:lang w:eastAsia="ja-JP"/>
        </w:rPr>
        <w:t>"&gt;</w:t>
      </w:r>
    </w:p>
    <w:p w14:paraId="7EADEEA1"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71A8977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6BC694C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Frame NETEX_TARIF </w:t>
      </w:r>
      <w:r w:rsidRPr="00A559A0">
        <w:rPr>
          <w:rFonts w:ascii="Courier New" w:hAnsi="Courier New" w:cs="Courier New"/>
          <w:b/>
          <w:bCs/>
          <w:color w:val="0000FF"/>
          <w:sz w:val="16"/>
          <w:szCs w:val="16"/>
          <w:highlight w:val="white"/>
          <w:lang w:eastAsia="ja-JP"/>
        </w:rPr>
        <w:t>--&gt;</w:t>
      </w:r>
    </w:p>
    <w:p w14:paraId="3C458DB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AURIGE:TypeOfFrame:NETEX_TARIF-Example1:LOC</w:t>
      </w:r>
      <w:r w:rsidRPr="00A559A0">
        <w:rPr>
          <w:rFonts w:ascii="Courier New" w:hAnsi="Courier New" w:cs="Courier New"/>
          <w:b/>
          <w:bCs/>
          <w:color w:val="0000FF"/>
          <w:sz w:val="16"/>
          <w:szCs w:val="16"/>
          <w:highlight w:val="white"/>
          <w:lang w:eastAsia="ja-JP"/>
        </w:rPr>
        <w:t>"&gt;</w:t>
      </w:r>
    </w:p>
    <w:p w14:paraId="5359E0EC"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FR:TypeOfFrame:NETEX_TARIF</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version="1.01:FR-NETEX_TARIF-1.0"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TypeOfFrameRef</w:t>
      </w:r>
      <w:r w:rsidRPr="00A559A0">
        <w:rPr>
          <w:rFonts w:ascii="Courier New" w:hAnsi="Courier New" w:cs="Courier New"/>
          <w:b/>
          <w:bCs/>
          <w:color w:val="0000FF"/>
          <w:sz w:val="16"/>
          <w:szCs w:val="16"/>
          <w:highlight w:val="white"/>
          <w:lang w:eastAsia="ja-JP"/>
        </w:rPr>
        <w:t>&gt;</w:t>
      </w:r>
    </w:p>
    <w:p w14:paraId="3A168FD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FF0000"/>
          <w:sz w:val="16"/>
          <w:szCs w:val="16"/>
          <w:highlight w:val="white"/>
          <w:lang w:eastAsia="ja-JP"/>
        </w:rPr>
        <w:t xml:space="preserve"> modificationSet</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all</w:t>
      </w:r>
      <w:r w:rsidRPr="00A559A0">
        <w:rPr>
          <w:rFonts w:ascii="Courier New" w:hAnsi="Courier New" w:cs="Courier New"/>
          <w:b/>
          <w:bCs/>
          <w:color w:val="0000FF"/>
          <w:sz w:val="16"/>
          <w:szCs w:val="16"/>
          <w:highlight w:val="white"/>
          <w:lang w:eastAsia="ja-JP"/>
        </w:rPr>
        <w:t>"&gt;</w:t>
      </w:r>
    </w:p>
    <w:p w14:paraId="0E99A166" w14:textId="310FEE01"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36D17B8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STRUCTURE TARIFAIRE ET DROITS DE BASE </w:t>
      </w:r>
      <w:r w:rsidRPr="00A559A0">
        <w:rPr>
          <w:rFonts w:ascii="Courier New" w:hAnsi="Courier New" w:cs="Courier New"/>
          <w:b/>
          <w:bCs/>
          <w:color w:val="0000FF"/>
          <w:sz w:val="16"/>
          <w:szCs w:val="16"/>
          <w:highlight w:val="white"/>
          <w:lang w:eastAsia="ja-JP"/>
        </w:rPr>
        <w:t>--&gt;</w:t>
      </w:r>
    </w:p>
    <w:p w14:paraId="1D7DC497"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CEB8BB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t xml:space="preserve">======== Représentation des éléments du tableau lui même </w:t>
      </w:r>
      <w:r w:rsidRPr="00A559A0">
        <w:rPr>
          <w:rFonts w:ascii="Courier New" w:hAnsi="Courier New" w:cs="Courier New"/>
          <w:b/>
          <w:bCs/>
          <w:color w:val="0000FF"/>
          <w:sz w:val="16"/>
          <w:szCs w:val="16"/>
          <w:highlight w:val="white"/>
          <w:lang w:eastAsia="ja-JP"/>
        </w:rPr>
        <w:t>--&gt;</w:t>
      </w:r>
    </w:p>
    <w:p w14:paraId="735B50BA"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1134F5C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GeographicalUnit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SNCF:GeographicalUnit:TER-Unité-de-distance:LOC</w:t>
      </w:r>
      <w:r w:rsidRPr="00A559A0">
        <w:rPr>
          <w:rFonts w:ascii="Courier New" w:hAnsi="Courier New" w:cs="Courier New"/>
          <w:b/>
          <w:bCs/>
          <w:color w:val="0000FF"/>
          <w:sz w:val="16"/>
          <w:szCs w:val="16"/>
          <w:highlight w:val="white"/>
          <w:lang w:eastAsia="ja-JP"/>
        </w:rPr>
        <w:t>"&gt;</w:t>
      </w:r>
    </w:p>
    <w:p w14:paraId="37C5465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Unité de distance arbitraire (peut-être des kilométre, ou une unité de distance tarifaire)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2627F47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GeographicalUnit</w:t>
      </w:r>
      <w:r w:rsidRPr="00A559A0">
        <w:rPr>
          <w:rFonts w:ascii="Courier New" w:hAnsi="Courier New" w:cs="Courier New"/>
          <w:b/>
          <w:bCs/>
          <w:color w:val="0000FF"/>
          <w:sz w:val="16"/>
          <w:szCs w:val="16"/>
          <w:highlight w:val="white"/>
          <w:lang w:eastAsia="ja-JP"/>
        </w:rPr>
        <w:t>&gt;</w:t>
      </w:r>
    </w:p>
    <w:p w14:paraId="65DA1494"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7A545711"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SNCF:GeographicalInterval:TER-1km:LOC</w:t>
      </w:r>
      <w:r w:rsidRPr="00A559A0">
        <w:rPr>
          <w:rFonts w:ascii="Courier New" w:hAnsi="Courier New" w:cs="Courier New"/>
          <w:b/>
          <w:bCs/>
          <w:color w:val="0000FF"/>
          <w:sz w:val="16"/>
          <w:szCs w:val="16"/>
          <w:highlight w:val="white"/>
          <w:lang w:eastAsia="ja-JP"/>
        </w:rPr>
        <w:t>"&gt;</w:t>
      </w:r>
    </w:p>
    <w:p w14:paraId="109D173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StartGeographicalValue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0.0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StartGeographicalValue</w:t>
      </w:r>
      <w:r w:rsidRPr="00A559A0">
        <w:rPr>
          <w:rFonts w:ascii="Courier New" w:hAnsi="Courier New" w:cs="Courier New"/>
          <w:b/>
          <w:bCs/>
          <w:color w:val="0000FF"/>
          <w:sz w:val="16"/>
          <w:szCs w:val="16"/>
          <w:highlight w:val="white"/>
          <w:lang w:eastAsia="ja-JP"/>
        </w:rPr>
        <w:t>&gt;</w:t>
      </w:r>
    </w:p>
    <w:p w14:paraId="758FA1E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EndGeographicalValue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EndGeographicalValue</w:t>
      </w:r>
      <w:r w:rsidRPr="00A559A0">
        <w:rPr>
          <w:rFonts w:ascii="Courier New" w:hAnsi="Courier New" w:cs="Courier New"/>
          <w:b/>
          <w:bCs/>
          <w:color w:val="0000FF"/>
          <w:sz w:val="16"/>
          <w:szCs w:val="16"/>
          <w:highlight w:val="white"/>
          <w:lang w:eastAsia="ja-JP"/>
        </w:rPr>
        <w:t>&gt;</w:t>
      </w:r>
    </w:p>
    <w:p w14:paraId="22439C8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IntervalType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distance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IntervalType</w:t>
      </w:r>
      <w:r w:rsidRPr="00A559A0">
        <w:rPr>
          <w:rFonts w:ascii="Courier New" w:hAnsi="Courier New" w:cs="Courier New"/>
          <w:b/>
          <w:bCs/>
          <w:color w:val="0000FF"/>
          <w:sz w:val="16"/>
          <w:szCs w:val="16"/>
          <w:highlight w:val="white"/>
          <w:lang w:eastAsia="ja-JP"/>
        </w:rPr>
        <w:t>&gt;</w:t>
      </w:r>
    </w:p>
    <w:p w14:paraId="16D886B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r>
      <w:r w:rsidRPr="00A559A0">
        <w:rPr>
          <w:rFonts w:ascii="Courier New" w:hAnsi="Courier New" w:cs="Courier New"/>
          <w:b/>
          <w:bCs/>
          <w:color w:val="808080"/>
          <w:sz w:val="16"/>
          <w:szCs w:val="16"/>
          <w:highlight w:val="white"/>
          <w:lang w:eastAsia="ja-JP"/>
        </w:rPr>
        <w:tab/>
        <w:t xml:space="preserve">&lt;GeographicalUnitRef version="any" ref="SNCF:GeographicalUnit:TER-Unité-de-distance:LOC"/&gt; Facultatif, aussi fourni via le GeographicalStructureFactor </w:t>
      </w:r>
      <w:r w:rsidRPr="00A559A0">
        <w:rPr>
          <w:rFonts w:ascii="Courier New" w:hAnsi="Courier New" w:cs="Courier New"/>
          <w:b/>
          <w:bCs/>
          <w:color w:val="0000FF"/>
          <w:sz w:val="16"/>
          <w:szCs w:val="16"/>
          <w:highlight w:val="white"/>
          <w:lang w:eastAsia="ja-JP"/>
        </w:rPr>
        <w:t>--&gt;</w:t>
      </w:r>
    </w:p>
    <w:p w14:paraId="0BB5D42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w:t>
      </w:r>
      <w:r w:rsidRPr="00A559A0">
        <w:rPr>
          <w:rFonts w:ascii="Courier New" w:hAnsi="Courier New" w:cs="Courier New"/>
          <w:b/>
          <w:bCs/>
          <w:color w:val="0000FF"/>
          <w:sz w:val="16"/>
          <w:szCs w:val="16"/>
          <w:highlight w:val="white"/>
          <w:lang w:eastAsia="ja-JP"/>
        </w:rPr>
        <w:t>&gt;</w:t>
      </w:r>
    </w:p>
    <w:p w14:paraId="5997DD2A"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320C72A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2297DED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374DAED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SNCF:GeographicalInterval:TER-3km:LOC</w:t>
      </w:r>
      <w:r w:rsidRPr="00A559A0">
        <w:rPr>
          <w:rFonts w:ascii="Courier New" w:hAnsi="Courier New" w:cs="Courier New"/>
          <w:b/>
          <w:bCs/>
          <w:color w:val="0000FF"/>
          <w:sz w:val="16"/>
          <w:szCs w:val="16"/>
          <w:highlight w:val="white"/>
          <w:lang w:eastAsia="ja-JP"/>
        </w:rPr>
        <w:t>"&gt;</w:t>
      </w:r>
    </w:p>
    <w:p w14:paraId="3A39067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StartGeographicalValue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StartGeographicalValue</w:t>
      </w:r>
      <w:r w:rsidRPr="00A559A0">
        <w:rPr>
          <w:rFonts w:ascii="Courier New" w:hAnsi="Courier New" w:cs="Courier New"/>
          <w:b/>
          <w:bCs/>
          <w:color w:val="0000FF"/>
          <w:sz w:val="16"/>
          <w:szCs w:val="16"/>
          <w:highlight w:val="white"/>
          <w:lang w:eastAsia="ja-JP"/>
        </w:rPr>
        <w:t>&gt;</w:t>
      </w:r>
    </w:p>
    <w:p w14:paraId="38B9919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EndGeographicalValue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2.0</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EndGeographicalValue</w:t>
      </w:r>
      <w:r w:rsidRPr="00A559A0">
        <w:rPr>
          <w:rFonts w:ascii="Courier New" w:hAnsi="Courier New" w:cs="Courier New"/>
          <w:b/>
          <w:bCs/>
          <w:color w:val="0000FF"/>
          <w:sz w:val="16"/>
          <w:szCs w:val="16"/>
          <w:highlight w:val="white"/>
          <w:lang w:eastAsia="ja-JP"/>
        </w:rPr>
        <w:t>&gt;</w:t>
      </w:r>
    </w:p>
    <w:p w14:paraId="42142F71"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IntervalType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distance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IntervalType</w:t>
      </w:r>
      <w:r w:rsidRPr="00A559A0">
        <w:rPr>
          <w:rFonts w:ascii="Courier New" w:hAnsi="Courier New" w:cs="Courier New"/>
          <w:b/>
          <w:bCs/>
          <w:color w:val="0000FF"/>
          <w:sz w:val="16"/>
          <w:szCs w:val="16"/>
          <w:highlight w:val="white"/>
          <w:lang w:eastAsia="ja-JP"/>
        </w:rPr>
        <w:t>&gt;</w:t>
      </w:r>
    </w:p>
    <w:p w14:paraId="1B6CE21D"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w:t>
      </w:r>
      <w:r w:rsidRPr="00A559A0">
        <w:rPr>
          <w:rFonts w:ascii="Courier New" w:hAnsi="Courier New" w:cs="Courier New"/>
          <w:b/>
          <w:bCs/>
          <w:color w:val="0000FF"/>
          <w:sz w:val="16"/>
          <w:szCs w:val="16"/>
          <w:highlight w:val="white"/>
          <w:lang w:eastAsia="ja-JP"/>
        </w:rPr>
        <w:t>&gt;</w:t>
      </w:r>
    </w:p>
    <w:p w14:paraId="3B2B20C4"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0094DBD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69C1A7E1"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5526377"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Association Interval - Unités</w:t>
      </w:r>
      <w:r w:rsidRPr="00A559A0">
        <w:rPr>
          <w:rFonts w:ascii="Courier New" w:hAnsi="Courier New" w:cs="Courier New"/>
          <w:b/>
          <w:bCs/>
          <w:color w:val="0000FF"/>
          <w:sz w:val="16"/>
          <w:szCs w:val="16"/>
          <w:highlight w:val="white"/>
          <w:lang w:eastAsia="ja-JP"/>
        </w:rPr>
        <w:t>--&gt;</w:t>
      </w:r>
    </w:p>
    <w:p w14:paraId="04BEB3C9"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GeographicalStructureFactor</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SNCF:GeographicalStructureFactor:AtoB:LOC</w:t>
      </w:r>
      <w:r w:rsidRPr="00A559A0">
        <w:rPr>
          <w:rFonts w:ascii="Courier New" w:hAnsi="Courier New" w:cs="Courier New"/>
          <w:b/>
          <w:bCs/>
          <w:color w:val="0000FF"/>
          <w:sz w:val="16"/>
          <w:szCs w:val="16"/>
          <w:highlight w:val="white"/>
          <w:lang w:eastAsia="ja-JP"/>
        </w:rPr>
        <w:t>"&gt;</w:t>
      </w:r>
    </w:p>
    <w:p w14:paraId="2303DA8C"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SNCF:GeographicalInterval:TER-43km:LOC</w:t>
      </w:r>
      <w:r w:rsidRPr="00A559A0">
        <w:rPr>
          <w:rFonts w:ascii="Courier New" w:hAnsi="Courier New" w:cs="Courier New"/>
          <w:b/>
          <w:bCs/>
          <w:color w:val="0000FF"/>
          <w:sz w:val="16"/>
          <w:szCs w:val="16"/>
          <w:highlight w:val="white"/>
          <w:lang w:eastAsia="ja-JP"/>
        </w:rPr>
        <w:t>"/&gt;</w:t>
      </w:r>
    </w:p>
    <w:p w14:paraId="65E3ECFF"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GeographicalUnitRef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SNCF:GeographicalUnit:TER-Unité-de-distance:LOC</w:t>
      </w:r>
      <w:r w:rsidRPr="00A559A0">
        <w:rPr>
          <w:rFonts w:ascii="Courier New" w:hAnsi="Courier New" w:cs="Courier New"/>
          <w:b/>
          <w:bCs/>
          <w:color w:val="0000FF"/>
          <w:sz w:val="16"/>
          <w:szCs w:val="16"/>
          <w:highlight w:val="white"/>
          <w:lang w:eastAsia="ja-JP"/>
        </w:rPr>
        <w:t>"/&gt;</w:t>
      </w:r>
    </w:p>
    <w:p w14:paraId="7407DF0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GeographicalStructureFactor</w:t>
      </w:r>
      <w:r w:rsidRPr="00A559A0">
        <w:rPr>
          <w:rFonts w:ascii="Courier New" w:hAnsi="Courier New" w:cs="Courier New"/>
          <w:b/>
          <w:bCs/>
          <w:color w:val="0000FF"/>
          <w:sz w:val="16"/>
          <w:szCs w:val="16"/>
          <w:highlight w:val="white"/>
          <w:lang w:eastAsia="ja-JP"/>
        </w:rPr>
        <w:t>&gt;</w:t>
      </w:r>
    </w:p>
    <w:p w14:paraId="6D0515E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7726BFB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2494FC1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0297AB8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Et les distances pour les origines / destination </w:t>
      </w:r>
      <w:r w:rsidRPr="00A559A0">
        <w:rPr>
          <w:rFonts w:ascii="Courier New" w:hAnsi="Courier New" w:cs="Courier New"/>
          <w:b/>
          <w:bCs/>
          <w:color w:val="0000FF"/>
          <w:sz w:val="16"/>
          <w:szCs w:val="16"/>
          <w:highlight w:val="white"/>
          <w:lang w:eastAsia="ja-JP"/>
        </w:rPr>
        <w:t>--&gt;</w:t>
      </w:r>
    </w:p>
    <w:p w14:paraId="0F9C94E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0509AF4D"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FR-Tarif-Example:DistanceMatrixElement:AtoB:LOC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5F96E2B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43</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w:t>
      </w:r>
      <w:r w:rsidRPr="00A559A0">
        <w:rPr>
          <w:rFonts w:ascii="Courier New" w:hAnsi="Courier New" w:cs="Courier New"/>
          <w:b/>
          <w:bCs/>
          <w:color w:val="0000FF"/>
          <w:sz w:val="16"/>
          <w:szCs w:val="16"/>
          <w:highlight w:val="white"/>
          <w:lang w:eastAsia="ja-JP"/>
        </w:rPr>
        <w:t>&gt;</w:t>
      </w:r>
    </w:p>
    <w:p w14:paraId="3A84FDE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IsDirect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IsDirect</w:t>
      </w:r>
      <w:r w:rsidRPr="00A559A0">
        <w:rPr>
          <w:rFonts w:ascii="Courier New" w:hAnsi="Courier New" w:cs="Courier New"/>
          <w:b/>
          <w:bCs/>
          <w:color w:val="0000FF"/>
          <w:sz w:val="16"/>
          <w:szCs w:val="16"/>
          <w:highlight w:val="white"/>
          <w:lang w:eastAsia="ja-JP"/>
        </w:rPr>
        <w:t>&gt;</w:t>
      </w:r>
    </w:p>
    <w:p w14:paraId="1B0D0B7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InverseAllowed</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true</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InverseAllowed</w:t>
      </w:r>
      <w:r w:rsidRPr="00A559A0">
        <w:rPr>
          <w:rFonts w:ascii="Courier New" w:hAnsi="Courier New" w:cs="Courier New"/>
          <w:b/>
          <w:bCs/>
          <w:color w:val="0000FF"/>
          <w:sz w:val="16"/>
          <w:szCs w:val="16"/>
          <w:highlight w:val="white"/>
          <w:lang w:eastAsia="ja-JP"/>
        </w:rPr>
        <w:t>&gt;</w:t>
      </w:r>
    </w:p>
    <w:p w14:paraId="5E7E975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StartStopPointRef</w:t>
      </w:r>
      <w:r w:rsidRPr="00A559A0">
        <w:rPr>
          <w:rFonts w:ascii="Courier New" w:hAnsi="Courier New" w:cs="Courier New"/>
          <w:b/>
          <w:bCs/>
          <w:color w:val="FF0000"/>
          <w:sz w:val="16"/>
          <w:szCs w:val="16"/>
          <w:highlight w:val="white"/>
          <w:lang w:eastAsia="ja-JP"/>
        </w:rPr>
        <w:t xml:space="preserve"> versionRef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SNCF:ScheduledStopPoint:GareA:LOC</w:t>
      </w:r>
      <w:r w:rsidRPr="00A559A0">
        <w:rPr>
          <w:rFonts w:ascii="Courier New" w:hAnsi="Courier New" w:cs="Courier New"/>
          <w:b/>
          <w:bCs/>
          <w:color w:val="0000FF"/>
          <w:sz w:val="16"/>
          <w:szCs w:val="16"/>
          <w:highlight w:val="white"/>
          <w:lang w:eastAsia="ja-JP"/>
        </w:rPr>
        <w:t>"/&gt;</w:t>
      </w:r>
    </w:p>
    <w:p w14:paraId="3980079F"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EndStopPointRef</w:t>
      </w:r>
      <w:r w:rsidRPr="00A559A0">
        <w:rPr>
          <w:rFonts w:ascii="Courier New" w:hAnsi="Courier New" w:cs="Courier New"/>
          <w:b/>
          <w:bCs/>
          <w:color w:val="FF0000"/>
          <w:sz w:val="16"/>
          <w:szCs w:val="16"/>
          <w:highlight w:val="white"/>
          <w:lang w:eastAsia="ja-JP"/>
        </w:rPr>
        <w:t xml:space="preserve"> versionRef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SNCF:ScheduledStopPoint:GareB:LOC</w:t>
      </w:r>
      <w:r w:rsidRPr="00A559A0">
        <w:rPr>
          <w:rFonts w:ascii="Courier New" w:hAnsi="Courier New" w:cs="Courier New"/>
          <w:b/>
          <w:bCs/>
          <w:color w:val="0000FF"/>
          <w:sz w:val="16"/>
          <w:szCs w:val="16"/>
          <w:highlight w:val="white"/>
          <w:lang w:eastAsia="ja-JP"/>
        </w:rPr>
        <w:t>"/&gt;</w:t>
      </w:r>
    </w:p>
    <w:p w14:paraId="7FB128A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Note On pourrait insérer ici une CONTRAINTE de SERIE si plusieurs itinéraires étaient concernés si pluisieurs itinéraires sont possible </w:t>
      </w:r>
      <w:r w:rsidRPr="00A559A0">
        <w:rPr>
          <w:rFonts w:ascii="Courier New" w:hAnsi="Courier New" w:cs="Courier New"/>
          <w:b/>
          <w:bCs/>
          <w:color w:val="0000FF"/>
          <w:sz w:val="16"/>
          <w:szCs w:val="16"/>
          <w:highlight w:val="white"/>
          <w:lang w:eastAsia="ja-JP"/>
        </w:rPr>
        <w:t>--&gt;</w:t>
      </w:r>
    </w:p>
    <w:p w14:paraId="4A70F92A"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structureFactors</w:t>
      </w:r>
      <w:r w:rsidRPr="00A559A0">
        <w:rPr>
          <w:rFonts w:ascii="Courier New" w:hAnsi="Courier New" w:cs="Courier New"/>
          <w:b/>
          <w:bCs/>
          <w:color w:val="0000FF"/>
          <w:sz w:val="16"/>
          <w:szCs w:val="16"/>
          <w:highlight w:val="white"/>
          <w:lang w:eastAsia="ja-JP"/>
        </w:rPr>
        <w:t>&gt;</w:t>
      </w:r>
    </w:p>
    <w:p w14:paraId="6B13952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GeographicalStructureFactorRef</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SNCF:GeographicalInterval:TER-43km:LOC</w:t>
      </w:r>
      <w:r w:rsidRPr="00A559A0">
        <w:rPr>
          <w:rFonts w:ascii="Courier New" w:hAnsi="Courier New" w:cs="Courier New"/>
          <w:b/>
          <w:bCs/>
          <w:color w:val="0000FF"/>
          <w:sz w:val="16"/>
          <w:szCs w:val="16"/>
          <w:highlight w:val="white"/>
          <w:lang w:eastAsia="ja-JP"/>
        </w:rPr>
        <w:t>"/&gt;</w:t>
      </w:r>
    </w:p>
    <w:p w14:paraId="694DCB4A"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structureFactors</w:t>
      </w:r>
      <w:r w:rsidRPr="00A559A0">
        <w:rPr>
          <w:rFonts w:ascii="Courier New" w:hAnsi="Courier New" w:cs="Courier New"/>
          <w:b/>
          <w:bCs/>
          <w:color w:val="0000FF"/>
          <w:sz w:val="16"/>
          <w:szCs w:val="16"/>
          <w:highlight w:val="white"/>
          <w:lang w:eastAsia="ja-JP"/>
        </w:rPr>
        <w:t>&gt;</w:t>
      </w:r>
    </w:p>
    <w:p w14:paraId="687CB2B8"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w:t>
      </w:r>
      <w:r w:rsidRPr="00A559A0">
        <w:rPr>
          <w:rFonts w:ascii="Courier New" w:hAnsi="Courier New" w:cs="Courier New"/>
          <w:b/>
          <w:bCs/>
          <w:color w:val="0000FF"/>
          <w:sz w:val="16"/>
          <w:szCs w:val="16"/>
          <w:highlight w:val="white"/>
          <w:lang w:eastAsia="ja-JP"/>
        </w:rPr>
        <w:t>&gt;</w:t>
      </w:r>
    </w:p>
    <w:p w14:paraId="12E118B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607DA5C1"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4F4CBA5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D94DA7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LE FareStructureElement référence tous les DistanceMatrixElement ... Il sera lui même référencé par les PreassignedFareProduct-&gt;ValidableElements</w:t>
      </w:r>
      <w:r w:rsidRPr="00A559A0">
        <w:rPr>
          <w:rFonts w:ascii="Courier New" w:hAnsi="Courier New" w:cs="Courier New"/>
          <w:b/>
          <w:bCs/>
          <w:color w:val="0000FF"/>
          <w:sz w:val="16"/>
          <w:szCs w:val="16"/>
          <w:highlight w:val="white"/>
          <w:lang w:eastAsia="ja-JP"/>
        </w:rPr>
        <w:t>--&gt;</w:t>
      </w:r>
    </w:p>
    <w:p w14:paraId="628EF388"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FR-Tarif-Example:FareStructureElement:DM-001:LOC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p>
    <w:p w14:paraId="2121877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E57B38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QUESTION RECURENTE DU TRAITEMENT EN "OU" OU EN "ET" DE CES SEQUENCES (ici on cible OU) </w:t>
      </w:r>
      <w:r w:rsidRPr="00A559A0">
        <w:rPr>
          <w:rFonts w:ascii="Courier New" w:hAnsi="Courier New" w:cs="Courier New"/>
          <w:b/>
          <w:bCs/>
          <w:color w:val="0000FF"/>
          <w:sz w:val="16"/>
          <w:szCs w:val="16"/>
          <w:highlight w:val="white"/>
          <w:lang w:eastAsia="ja-JP"/>
        </w:rPr>
        <w:t>--&gt;</w:t>
      </w:r>
    </w:p>
    <w:p w14:paraId="258E47B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FR-Tarif-Example:DistanceMatrixElement:AtoB:LOC</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DistanceMatrixElementRef</w:t>
      </w:r>
      <w:r w:rsidRPr="00A559A0">
        <w:rPr>
          <w:rFonts w:ascii="Courier New" w:hAnsi="Courier New" w:cs="Courier New"/>
          <w:b/>
          <w:bCs/>
          <w:color w:val="0000FF"/>
          <w:sz w:val="16"/>
          <w:szCs w:val="16"/>
          <w:highlight w:val="white"/>
          <w:lang w:eastAsia="ja-JP"/>
        </w:rPr>
        <w:t>&gt;</w:t>
      </w:r>
    </w:p>
    <w:p w14:paraId="5E60ED0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FR-Tarif-Example:DistanceMatrixElement:AtoC:LOC</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DistanceMatrixElementRef</w:t>
      </w:r>
      <w:r w:rsidRPr="00A559A0">
        <w:rPr>
          <w:rFonts w:ascii="Courier New" w:hAnsi="Courier New" w:cs="Courier New"/>
          <w:b/>
          <w:bCs/>
          <w:color w:val="0000FF"/>
          <w:sz w:val="16"/>
          <w:szCs w:val="16"/>
          <w:highlight w:val="white"/>
          <w:lang w:eastAsia="ja-JP"/>
        </w:rPr>
        <w:t>&gt;</w:t>
      </w:r>
    </w:p>
    <w:p w14:paraId="4771E0F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FR-Tarif-Example:DistanceMatrixElement:BtoC:LOC</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DistanceMatrixElementRef</w:t>
      </w:r>
      <w:r w:rsidRPr="00A559A0">
        <w:rPr>
          <w:rFonts w:ascii="Courier New" w:hAnsi="Courier New" w:cs="Courier New"/>
          <w:b/>
          <w:bCs/>
          <w:color w:val="0000FF"/>
          <w:sz w:val="16"/>
          <w:szCs w:val="16"/>
          <w:highlight w:val="white"/>
          <w:lang w:eastAsia="ja-JP"/>
        </w:rPr>
        <w:t>&gt;</w:t>
      </w:r>
    </w:p>
    <w:p w14:paraId="76D018C7"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28537B3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25AA964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distanceMatrixElements</w:t>
      </w:r>
      <w:r w:rsidRPr="00A559A0">
        <w:rPr>
          <w:rFonts w:ascii="Courier New" w:hAnsi="Courier New" w:cs="Courier New"/>
          <w:b/>
          <w:bCs/>
          <w:color w:val="0000FF"/>
          <w:sz w:val="16"/>
          <w:szCs w:val="16"/>
          <w:highlight w:val="white"/>
          <w:lang w:eastAsia="ja-JP"/>
        </w:rPr>
        <w:t>&gt;</w:t>
      </w:r>
    </w:p>
    <w:p w14:paraId="1C538BC4"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C25A89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w:t>
      </w:r>
      <w:r w:rsidRPr="00A559A0">
        <w:rPr>
          <w:rFonts w:ascii="Courier New" w:hAnsi="Courier New" w:cs="Courier New"/>
          <w:b/>
          <w:bCs/>
          <w:color w:val="0000FF"/>
          <w:sz w:val="16"/>
          <w:szCs w:val="16"/>
          <w:highlight w:val="white"/>
          <w:lang w:eastAsia="ja-JP"/>
        </w:rPr>
        <w:t>&gt;</w:t>
      </w:r>
    </w:p>
    <w:p w14:paraId="5BC22A4F"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42DDF709"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b/>
        <w:t xml:space="preserve">======== Tableau tarifaire simplifié, pour l'exemple (sans les FareProduct et SalesOfferPackage) </w:t>
      </w:r>
      <w:r w:rsidRPr="00A559A0">
        <w:rPr>
          <w:rFonts w:ascii="Courier New" w:hAnsi="Courier New" w:cs="Courier New"/>
          <w:b/>
          <w:bCs/>
          <w:color w:val="0000FF"/>
          <w:sz w:val="16"/>
          <w:szCs w:val="16"/>
          <w:highlight w:val="white"/>
          <w:lang w:eastAsia="ja-JP"/>
        </w:rPr>
        <w:t>--&gt;</w:t>
      </w:r>
    </w:p>
    <w:p w14:paraId="585AE20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Cette table est purement un exemple ... on peut s'interroger sur le fait de donner le prix des GeographicalIntervalRef, qui implique un calcul ou directement celui du DistanceMatrixElement </w:t>
      </w:r>
      <w:r w:rsidRPr="00A559A0">
        <w:rPr>
          <w:rFonts w:ascii="Courier New" w:hAnsi="Courier New" w:cs="Courier New"/>
          <w:b/>
          <w:bCs/>
          <w:color w:val="0000FF"/>
          <w:sz w:val="16"/>
          <w:szCs w:val="16"/>
          <w:highlight w:val="white"/>
          <w:lang w:eastAsia="ja-JP"/>
        </w:rPr>
        <w:t>--&gt;</w:t>
      </w:r>
    </w:p>
    <w:p w14:paraId="319EAEA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2F9F947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ces limites nous permettent de ne mettre que le prix de la 1ere colonne du tableau (la limite s'appliquera opur les réductions)</w:t>
      </w:r>
      <w:r w:rsidRPr="00A559A0">
        <w:rPr>
          <w:rFonts w:ascii="Courier New" w:hAnsi="Courier New" w:cs="Courier New"/>
          <w:b/>
          <w:bCs/>
          <w:color w:val="0000FF"/>
          <w:sz w:val="16"/>
          <w:szCs w:val="16"/>
          <w:highlight w:val="white"/>
          <w:lang w:eastAsia="ja-JP"/>
        </w:rPr>
        <w:t>--&gt;</w:t>
      </w:r>
    </w:p>
    <w:p w14:paraId="180F5181"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SNCF:LimitingRule:001:LOC</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MinimumPrice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1.8</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MinimumPrice</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1EB68527"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001</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SNCF:LimitingRule:002:LOC</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MinimumPrice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1.2</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MinimumPrice</w:t>
      </w:r>
      <w:r w:rsidRPr="00A559A0">
        <w:rPr>
          <w:rFonts w:ascii="Courier New" w:hAnsi="Courier New" w:cs="Courier New"/>
          <w:b/>
          <w:bCs/>
          <w:color w:val="0000FF"/>
          <w:sz w:val="16"/>
          <w:szCs w:val="16"/>
          <w:highlight w:val="white"/>
          <w:lang w:eastAsia="ja-JP"/>
        </w:rPr>
        <w:t>&gt;&lt;/</w:t>
      </w:r>
      <w:r w:rsidRPr="00A559A0">
        <w:rPr>
          <w:rFonts w:ascii="Courier New" w:hAnsi="Courier New" w:cs="Courier New"/>
          <w:b/>
          <w:bCs/>
          <w:color w:val="800000"/>
          <w:sz w:val="16"/>
          <w:szCs w:val="16"/>
          <w:highlight w:val="white"/>
          <w:lang w:eastAsia="ja-JP"/>
        </w:rPr>
        <w:t>LimitingRule</w:t>
      </w:r>
      <w:r w:rsidRPr="00A559A0">
        <w:rPr>
          <w:rFonts w:ascii="Courier New" w:hAnsi="Courier New" w:cs="Courier New"/>
          <w:b/>
          <w:bCs/>
          <w:color w:val="0000FF"/>
          <w:sz w:val="16"/>
          <w:szCs w:val="16"/>
          <w:highlight w:val="white"/>
          <w:lang w:eastAsia="ja-JP"/>
        </w:rPr>
        <w:t>&gt;</w:t>
      </w:r>
    </w:p>
    <w:p w14:paraId="5B1EE0FD"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4AAA301D"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FF0000"/>
          <w:sz w:val="16"/>
          <w:szCs w:val="16"/>
          <w:highlight w:val="white"/>
          <w:lang w:eastAsia="ja-JP"/>
        </w:rPr>
        <w:t xml:space="preserve"> id</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SNCF:StandardFareTable:TER-1km:LOC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1.0</w:t>
      </w:r>
      <w:r w:rsidRPr="00A559A0">
        <w:rPr>
          <w:rFonts w:ascii="Courier New" w:hAnsi="Courier New" w:cs="Courier New"/>
          <w:b/>
          <w:bCs/>
          <w:color w:val="0000FF"/>
          <w:sz w:val="16"/>
          <w:szCs w:val="16"/>
          <w:highlight w:val="white"/>
          <w:lang w:eastAsia="ja-JP"/>
        </w:rPr>
        <w:t>"&gt;</w:t>
      </w:r>
    </w:p>
    <w:p w14:paraId="7E049914"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TER-Tarification kilomètrique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Name</w:t>
      </w:r>
      <w:r w:rsidRPr="00A559A0">
        <w:rPr>
          <w:rFonts w:ascii="Courier New" w:hAnsi="Courier New" w:cs="Courier New"/>
          <w:b/>
          <w:bCs/>
          <w:color w:val="0000FF"/>
          <w:sz w:val="16"/>
          <w:szCs w:val="16"/>
          <w:highlight w:val="white"/>
          <w:lang w:eastAsia="ja-JP"/>
        </w:rPr>
        <w:t>&gt;</w:t>
      </w:r>
    </w:p>
    <w:p w14:paraId="11719E9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pricesFor</w:t>
      </w:r>
      <w:r w:rsidRPr="00A559A0">
        <w:rPr>
          <w:rFonts w:ascii="Courier New" w:hAnsi="Courier New" w:cs="Courier New"/>
          <w:b/>
          <w:bCs/>
          <w:color w:val="0000FF"/>
          <w:sz w:val="16"/>
          <w:szCs w:val="16"/>
          <w:highlight w:val="white"/>
          <w:lang w:eastAsia="ja-JP"/>
        </w:rPr>
        <w:t>&gt;</w:t>
      </w:r>
    </w:p>
    <w:p w14:paraId="4EDD9FF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FareStructureElementRef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FR-Tarif-Example:FareStructureElement:DM-001:LOC</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FF0000"/>
          <w:sz w:val="16"/>
          <w:szCs w:val="16"/>
          <w:highlight w:val="white"/>
          <w:lang w:eastAsia="ja-JP"/>
        </w:rPr>
        <w:t xml:space="preserve"> version</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any</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a remplace par FareProduct et SalesOfferPackage en final</w:t>
      </w:r>
      <w:r w:rsidRPr="00A559A0">
        <w:rPr>
          <w:rFonts w:ascii="Courier New" w:hAnsi="Courier New" w:cs="Courier New"/>
          <w:b/>
          <w:bCs/>
          <w:color w:val="0000FF"/>
          <w:sz w:val="16"/>
          <w:szCs w:val="16"/>
          <w:highlight w:val="white"/>
          <w:lang w:eastAsia="ja-JP"/>
        </w:rPr>
        <w:t>--&gt;</w:t>
      </w:r>
    </w:p>
    <w:p w14:paraId="274E4E1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pricesFor</w:t>
      </w:r>
      <w:r w:rsidRPr="00A559A0">
        <w:rPr>
          <w:rFonts w:ascii="Courier New" w:hAnsi="Courier New" w:cs="Courier New"/>
          <w:b/>
          <w:bCs/>
          <w:color w:val="0000FF"/>
          <w:sz w:val="16"/>
          <w:szCs w:val="16"/>
          <w:highlight w:val="white"/>
          <w:lang w:eastAsia="ja-JP"/>
        </w:rPr>
        <w:t>&gt;</w:t>
      </w:r>
    </w:p>
    <w:p w14:paraId="0216011A"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2134FFE4"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09497F3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CellPrice</w:t>
      </w:r>
      <w:r w:rsidRPr="00A559A0">
        <w:rPr>
          <w:rFonts w:ascii="Courier New" w:hAnsi="Courier New" w:cs="Courier New"/>
          <w:b/>
          <w:bCs/>
          <w:color w:val="0000FF"/>
          <w:sz w:val="16"/>
          <w:szCs w:val="16"/>
          <w:highlight w:val="white"/>
          <w:lang w:eastAsia="ja-JP"/>
        </w:rPr>
        <w:t>&gt;</w:t>
      </w:r>
    </w:p>
    <w:p w14:paraId="63A1F9A1"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1.8</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57F28C79"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SNCF:LimitingRule:001:LOC</w:t>
      </w:r>
      <w:r w:rsidRPr="00A559A0">
        <w:rPr>
          <w:rFonts w:ascii="Courier New" w:hAnsi="Courier New" w:cs="Courier New"/>
          <w:b/>
          <w:bCs/>
          <w:color w:val="0000FF"/>
          <w:sz w:val="16"/>
          <w:szCs w:val="16"/>
          <w:highlight w:val="white"/>
          <w:lang w:eastAsia="ja-JP"/>
        </w:rPr>
        <w:t>"/&gt;</w:t>
      </w:r>
    </w:p>
    <w:p w14:paraId="0F03E8E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CellPrice</w:t>
      </w:r>
      <w:r w:rsidRPr="00A559A0">
        <w:rPr>
          <w:rFonts w:ascii="Courier New" w:hAnsi="Courier New" w:cs="Courier New"/>
          <w:b/>
          <w:bCs/>
          <w:color w:val="0000FF"/>
          <w:sz w:val="16"/>
          <w:szCs w:val="16"/>
          <w:highlight w:val="white"/>
          <w:lang w:eastAsia="ja-JP"/>
        </w:rPr>
        <w:t>&gt;</w:t>
      </w:r>
    </w:p>
    <w:p w14:paraId="2409E14C"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SNCF:GeographicalInterval:TER-1km:LOC</w:t>
      </w:r>
      <w:r w:rsidRPr="00A559A0">
        <w:rPr>
          <w:rFonts w:ascii="Courier New" w:hAnsi="Courier New" w:cs="Courier New"/>
          <w:b/>
          <w:bCs/>
          <w:color w:val="0000FF"/>
          <w:sz w:val="16"/>
          <w:szCs w:val="16"/>
          <w:highlight w:val="white"/>
          <w:lang w:eastAsia="ja-JP"/>
        </w:rPr>
        <w:t>"/&gt;</w:t>
      </w:r>
    </w:p>
    <w:p w14:paraId="2A14E71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FareClass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firstClass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FareClass</w:t>
      </w:r>
      <w:r w:rsidRPr="00A559A0">
        <w:rPr>
          <w:rFonts w:ascii="Courier New" w:hAnsi="Courier New" w:cs="Courier New"/>
          <w:b/>
          <w:bCs/>
          <w:color w:val="0000FF"/>
          <w:sz w:val="16"/>
          <w:szCs w:val="16"/>
          <w:highlight w:val="white"/>
          <w:lang w:eastAsia="ja-JP"/>
        </w:rPr>
        <w:t>&gt;</w:t>
      </w:r>
    </w:p>
    <w:p w14:paraId="7EF340D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550A606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0A20239C"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0E02DE4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CellPrice</w:t>
      </w:r>
      <w:r w:rsidRPr="00A559A0">
        <w:rPr>
          <w:rFonts w:ascii="Courier New" w:hAnsi="Courier New" w:cs="Courier New"/>
          <w:b/>
          <w:bCs/>
          <w:color w:val="0000FF"/>
          <w:sz w:val="16"/>
          <w:szCs w:val="16"/>
          <w:highlight w:val="white"/>
          <w:lang w:eastAsia="ja-JP"/>
        </w:rPr>
        <w:t>&gt;</w:t>
      </w:r>
    </w:p>
    <w:p w14:paraId="1F15418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1.2</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0D7E95D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SNCF:LimitingRule:001:LOC</w:t>
      </w:r>
      <w:r w:rsidRPr="00A559A0">
        <w:rPr>
          <w:rFonts w:ascii="Courier New" w:hAnsi="Courier New" w:cs="Courier New"/>
          <w:b/>
          <w:bCs/>
          <w:color w:val="0000FF"/>
          <w:sz w:val="16"/>
          <w:szCs w:val="16"/>
          <w:highlight w:val="white"/>
          <w:lang w:eastAsia="ja-JP"/>
        </w:rPr>
        <w:t>"/&gt;</w:t>
      </w:r>
    </w:p>
    <w:p w14:paraId="4C46C70C"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CellPrice</w:t>
      </w:r>
      <w:r w:rsidRPr="00A559A0">
        <w:rPr>
          <w:rFonts w:ascii="Courier New" w:hAnsi="Courier New" w:cs="Courier New"/>
          <w:b/>
          <w:bCs/>
          <w:color w:val="0000FF"/>
          <w:sz w:val="16"/>
          <w:szCs w:val="16"/>
          <w:highlight w:val="white"/>
          <w:lang w:eastAsia="ja-JP"/>
        </w:rPr>
        <w:t>&gt;</w:t>
      </w:r>
    </w:p>
    <w:p w14:paraId="524EF9D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SNCF:GeographicalInterval:TER-1km:LOC</w:t>
      </w:r>
      <w:r w:rsidRPr="00A559A0">
        <w:rPr>
          <w:rFonts w:ascii="Courier New" w:hAnsi="Courier New" w:cs="Courier New"/>
          <w:b/>
          <w:bCs/>
          <w:color w:val="0000FF"/>
          <w:sz w:val="16"/>
          <w:szCs w:val="16"/>
          <w:highlight w:val="white"/>
          <w:lang w:eastAsia="ja-JP"/>
        </w:rPr>
        <w:t>"/&gt;</w:t>
      </w:r>
    </w:p>
    <w:p w14:paraId="3AD29454"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FareClass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secondClass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FareClass</w:t>
      </w:r>
      <w:r w:rsidRPr="00A559A0">
        <w:rPr>
          <w:rFonts w:ascii="Courier New" w:hAnsi="Courier New" w:cs="Courier New"/>
          <w:b/>
          <w:bCs/>
          <w:color w:val="0000FF"/>
          <w:sz w:val="16"/>
          <w:szCs w:val="16"/>
          <w:highlight w:val="white"/>
          <w:lang w:eastAsia="ja-JP"/>
        </w:rPr>
        <w:t>&gt;</w:t>
      </w:r>
    </w:p>
    <w:p w14:paraId="3B912658"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4A78D0EA"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17F37DC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etc...</w:t>
      </w:r>
      <w:r w:rsidRPr="00A559A0">
        <w:rPr>
          <w:rFonts w:ascii="Courier New" w:hAnsi="Courier New" w:cs="Courier New"/>
          <w:b/>
          <w:bCs/>
          <w:color w:val="0000FF"/>
          <w:sz w:val="16"/>
          <w:szCs w:val="16"/>
          <w:highlight w:val="white"/>
          <w:lang w:eastAsia="ja-JP"/>
        </w:rPr>
        <w:t>--&gt;</w:t>
      </w:r>
    </w:p>
    <w:p w14:paraId="732CC37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175357F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CellPrice</w:t>
      </w:r>
      <w:r w:rsidRPr="00A559A0">
        <w:rPr>
          <w:rFonts w:ascii="Courier New" w:hAnsi="Courier New" w:cs="Courier New"/>
          <w:b/>
          <w:bCs/>
          <w:color w:val="0000FF"/>
          <w:sz w:val="16"/>
          <w:szCs w:val="16"/>
          <w:highlight w:val="white"/>
          <w:lang w:eastAsia="ja-JP"/>
        </w:rPr>
        <w:t>&gt;</w:t>
      </w:r>
    </w:p>
    <w:p w14:paraId="736361BE"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2.1</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46A9B84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SNCF:LimitingRule:001:LOC</w:t>
      </w:r>
      <w:r w:rsidRPr="00A559A0">
        <w:rPr>
          <w:rFonts w:ascii="Courier New" w:hAnsi="Courier New" w:cs="Courier New"/>
          <w:b/>
          <w:bCs/>
          <w:color w:val="0000FF"/>
          <w:sz w:val="16"/>
          <w:szCs w:val="16"/>
          <w:highlight w:val="white"/>
          <w:lang w:eastAsia="ja-JP"/>
        </w:rPr>
        <w:t>"/&gt;</w:t>
      </w:r>
    </w:p>
    <w:p w14:paraId="780E3D6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CellPrice</w:t>
      </w:r>
      <w:r w:rsidRPr="00A559A0">
        <w:rPr>
          <w:rFonts w:ascii="Courier New" w:hAnsi="Courier New" w:cs="Courier New"/>
          <w:b/>
          <w:bCs/>
          <w:color w:val="0000FF"/>
          <w:sz w:val="16"/>
          <w:szCs w:val="16"/>
          <w:highlight w:val="white"/>
          <w:lang w:eastAsia="ja-JP"/>
        </w:rPr>
        <w:t>&gt;</w:t>
      </w:r>
    </w:p>
    <w:p w14:paraId="55565D34"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SNCF:GeographicalInterval:TER-3km:LOC</w:t>
      </w:r>
      <w:r w:rsidRPr="00A559A0">
        <w:rPr>
          <w:rFonts w:ascii="Courier New" w:hAnsi="Courier New" w:cs="Courier New"/>
          <w:b/>
          <w:bCs/>
          <w:color w:val="0000FF"/>
          <w:sz w:val="16"/>
          <w:szCs w:val="16"/>
          <w:highlight w:val="white"/>
          <w:lang w:eastAsia="ja-JP"/>
        </w:rPr>
        <w:t>"/&gt;</w:t>
      </w:r>
    </w:p>
    <w:p w14:paraId="6D42642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FareClass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firstClass</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FareClass</w:t>
      </w:r>
      <w:r w:rsidRPr="00A559A0">
        <w:rPr>
          <w:rFonts w:ascii="Courier New" w:hAnsi="Courier New" w:cs="Courier New"/>
          <w:b/>
          <w:bCs/>
          <w:color w:val="0000FF"/>
          <w:sz w:val="16"/>
          <w:szCs w:val="16"/>
          <w:highlight w:val="white"/>
          <w:lang w:eastAsia="ja-JP"/>
        </w:rPr>
        <w:t>&gt;</w:t>
      </w:r>
    </w:p>
    <w:p w14:paraId="27088129"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0C4FD1D9"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6D321E0A"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lastRenderedPageBreak/>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36B745E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CellPrice</w:t>
      </w:r>
      <w:r w:rsidRPr="00A559A0">
        <w:rPr>
          <w:rFonts w:ascii="Courier New" w:hAnsi="Courier New" w:cs="Courier New"/>
          <w:b/>
          <w:bCs/>
          <w:color w:val="0000FF"/>
          <w:sz w:val="16"/>
          <w:szCs w:val="16"/>
          <w:highlight w:val="white"/>
          <w:lang w:eastAsia="ja-JP"/>
        </w:rPr>
        <w:t>&gt;</w:t>
      </w:r>
    </w:p>
    <w:p w14:paraId="30020B9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1.4</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Amount</w:t>
      </w:r>
      <w:r w:rsidRPr="00A559A0">
        <w:rPr>
          <w:rFonts w:ascii="Courier New" w:hAnsi="Courier New" w:cs="Courier New"/>
          <w:b/>
          <w:bCs/>
          <w:color w:val="0000FF"/>
          <w:sz w:val="16"/>
          <w:szCs w:val="16"/>
          <w:highlight w:val="white"/>
          <w:lang w:eastAsia="ja-JP"/>
        </w:rPr>
        <w:t>&gt;</w:t>
      </w:r>
    </w:p>
    <w:p w14:paraId="59832A58"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LimitingRuleRef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SNCF:LimitingRule:001:LOC</w:t>
      </w:r>
      <w:r w:rsidRPr="00A559A0">
        <w:rPr>
          <w:rFonts w:ascii="Courier New" w:hAnsi="Courier New" w:cs="Courier New"/>
          <w:b/>
          <w:bCs/>
          <w:color w:val="0000FF"/>
          <w:sz w:val="16"/>
          <w:szCs w:val="16"/>
          <w:highlight w:val="white"/>
          <w:lang w:eastAsia="ja-JP"/>
        </w:rPr>
        <w:t>"/&gt;</w:t>
      </w:r>
    </w:p>
    <w:p w14:paraId="17FC5C4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CellPrice</w:t>
      </w:r>
      <w:r w:rsidRPr="00A559A0">
        <w:rPr>
          <w:rFonts w:ascii="Courier New" w:hAnsi="Courier New" w:cs="Courier New"/>
          <w:b/>
          <w:bCs/>
          <w:color w:val="0000FF"/>
          <w:sz w:val="16"/>
          <w:szCs w:val="16"/>
          <w:highlight w:val="white"/>
          <w:lang w:eastAsia="ja-JP"/>
        </w:rPr>
        <w:t>&gt;</w:t>
      </w:r>
    </w:p>
    <w:p w14:paraId="476D796B"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GeographicalIntervalRef</w:t>
      </w:r>
      <w:r w:rsidRPr="00A559A0">
        <w:rPr>
          <w:rFonts w:ascii="Courier New" w:hAnsi="Courier New" w:cs="Courier New"/>
          <w:b/>
          <w:bCs/>
          <w:color w:val="FF0000"/>
          <w:sz w:val="16"/>
          <w:szCs w:val="16"/>
          <w:highlight w:val="white"/>
          <w:lang w:eastAsia="ja-JP"/>
        </w:rPr>
        <w:t xml:space="preserve"> ref</w:t>
      </w:r>
      <w:r w:rsidRPr="00A559A0">
        <w:rPr>
          <w:rFonts w:ascii="Courier New" w:hAnsi="Courier New" w:cs="Courier New"/>
          <w:b/>
          <w:bCs/>
          <w:color w:val="0000FF"/>
          <w:sz w:val="16"/>
          <w:szCs w:val="16"/>
          <w:highlight w:val="white"/>
          <w:lang w:eastAsia="ja-JP"/>
        </w:rPr>
        <w:t>="</w:t>
      </w:r>
      <w:r w:rsidRPr="00A559A0">
        <w:rPr>
          <w:rFonts w:ascii="Courier New" w:hAnsi="Courier New" w:cs="Courier New"/>
          <w:b/>
          <w:bCs/>
          <w:color w:val="000000"/>
          <w:sz w:val="16"/>
          <w:szCs w:val="16"/>
          <w:highlight w:val="white"/>
          <w:lang w:eastAsia="ja-JP"/>
        </w:rPr>
        <w:t>SNCF:GeographicalInterval:TER-3km:LOC</w:t>
      </w:r>
      <w:r w:rsidRPr="00A559A0">
        <w:rPr>
          <w:rFonts w:ascii="Courier New" w:hAnsi="Courier New" w:cs="Courier New"/>
          <w:b/>
          <w:bCs/>
          <w:color w:val="0000FF"/>
          <w:sz w:val="16"/>
          <w:szCs w:val="16"/>
          <w:highlight w:val="white"/>
          <w:lang w:eastAsia="ja-JP"/>
        </w:rPr>
        <w:t>"/&gt;</w:t>
      </w:r>
    </w:p>
    <w:p w14:paraId="4DD7E559"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FareClass</w:t>
      </w:r>
      <w:r w:rsidRPr="00A559A0">
        <w:rPr>
          <w:rFonts w:ascii="Courier New" w:hAnsi="Courier New" w:cs="Courier New"/>
          <w:b/>
          <w:bCs/>
          <w:color w:val="0000FF"/>
          <w:sz w:val="16"/>
          <w:szCs w:val="16"/>
          <w:highlight w:val="white"/>
          <w:lang w:eastAsia="ja-JP"/>
        </w:rPr>
        <w:t>&gt;</w:t>
      </w:r>
      <w:r w:rsidRPr="00A559A0">
        <w:rPr>
          <w:rFonts w:ascii="Courier New" w:hAnsi="Courier New" w:cs="Courier New"/>
          <w:b/>
          <w:bCs/>
          <w:color w:val="000000"/>
          <w:sz w:val="16"/>
          <w:szCs w:val="16"/>
          <w:highlight w:val="white"/>
          <w:lang w:eastAsia="ja-JP"/>
        </w:rPr>
        <w:t xml:space="preserve">secondClass </w:t>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FareClass</w:t>
      </w:r>
      <w:r w:rsidRPr="00A559A0">
        <w:rPr>
          <w:rFonts w:ascii="Courier New" w:hAnsi="Courier New" w:cs="Courier New"/>
          <w:b/>
          <w:bCs/>
          <w:color w:val="0000FF"/>
          <w:sz w:val="16"/>
          <w:szCs w:val="16"/>
          <w:highlight w:val="white"/>
          <w:lang w:eastAsia="ja-JP"/>
        </w:rPr>
        <w:t>&gt;</w:t>
      </w:r>
    </w:p>
    <w:p w14:paraId="6E865B4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w:t>
      </w:r>
      <w:r w:rsidRPr="00A559A0">
        <w:rPr>
          <w:rFonts w:ascii="Courier New" w:hAnsi="Courier New" w:cs="Courier New"/>
          <w:b/>
          <w:bCs/>
          <w:color w:val="0000FF"/>
          <w:sz w:val="16"/>
          <w:szCs w:val="16"/>
          <w:highlight w:val="white"/>
          <w:lang w:eastAsia="ja-JP"/>
        </w:rPr>
        <w:t>&gt;</w:t>
      </w:r>
    </w:p>
    <w:p w14:paraId="336790E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p>
    <w:p w14:paraId="272DA723"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cells</w:t>
      </w:r>
      <w:r w:rsidRPr="00A559A0">
        <w:rPr>
          <w:rFonts w:ascii="Courier New" w:hAnsi="Courier New" w:cs="Courier New"/>
          <w:b/>
          <w:bCs/>
          <w:color w:val="0000FF"/>
          <w:sz w:val="16"/>
          <w:szCs w:val="16"/>
          <w:highlight w:val="white"/>
          <w:lang w:eastAsia="ja-JP"/>
        </w:rPr>
        <w:t>&gt;</w:t>
      </w:r>
    </w:p>
    <w:p w14:paraId="1D71A15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B464B5C"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FareTable</w:t>
      </w:r>
      <w:r w:rsidRPr="00A559A0">
        <w:rPr>
          <w:rFonts w:ascii="Courier New" w:hAnsi="Courier New" w:cs="Courier New"/>
          <w:b/>
          <w:bCs/>
          <w:color w:val="0000FF"/>
          <w:sz w:val="16"/>
          <w:szCs w:val="16"/>
          <w:highlight w:val="white"/>
          <w:lang w:eastAsia="ja-JP"/>
        </w:rPr>
        <w:t>&gt;</w:t>
      </w:r>
    </w:p>
    <w:p w14:paraId="6FCB44E5"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8080"/>
          <w:sz w:val="16"/>
          <w:szCs w:val="16"/>
          <w:highlight w:val="white"/>
          <w:lang w:eastAsia="ja-JP"/>
        </w:rPr>
        <w:t xml:space="preserve"> ======================================================================= </w:t>
      </w:r>
      <w:r w:rsidRPr="00A559A0">
        <w:rPr>
          <w:rFonts w:ascii="Courier New" w:hAnsi="Courier New" w:cs="Courier New"/>
          <w:b/>
          <w:bCs/>
          <w:color w:val="0000FF"/>
          <w:sz w:val="16"/>
          <w:szCs w:val="16"/>
          <w:highlight w:val="white"/>
          <w:lang w:eastAsia="ja-JP"/>
        </w:rPr>
        <w:t>--&gt;</w:t>
      </w:r>
    </w:p>
    <w:p w14:paraId="3CFBD0B6"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p>
    <w:p w14:paraId="2382A00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members</w:t>
      </w:r>
      <w:r w:rsidRPr="00A559A0">
        <w:rPr>
          <w:rFonts w:ascii="Courier New" w:hAnsi="Courier New" w:cs="Courier New"/>
          <w:b/>
          <w:bCs/>
          <w:color w:val="0000FF"/>
          <w:sz w:val="16"/>
          <w:szCs w:val="16"/>
          <w:highlight w:val="white"/>
          <w:lang w:eastAsia="ja-JP"/>
        </w:rPr>
        <w:t>&gt;</w:t>
      </w:r>
    </w:p>
    <w:p w14:paraId="6540D738"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GeneralFrame</w:t>
      </w:r>
      <w:r w:rsidRPr="00A559A0">
        <w:rPr>
          <w:rFonts w:ascii="Courier New" w:hAnsi="Courier New" w:cs="Courier New"/>
          <w:b/>
          <w:bCs/>
          <w:color w:val="0000FF"/>
          <w:sz w:val="16"/>
          <w:szCs w:val="16"/>
          <w:highlight w:val="white"/>
          <w:lang w:eastAsia="ja-JP"/>
        </w:rPr>
        <w:t>&gt;</w:t>
      </w:r>
    </w:p>
    <w:p w14:paraId="038D7A88"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frames</w:t>
      </w:r>
      <w:r w:rsidRPr="00A559A0">
        <w:rPr>
          <w:rFonts w:ascii="Courier New" w:hAnsi="Courier New" w:cs="Courier New"/>
          <w:b/>
          <w:bCs/>
          <w:color w:val="0000FF"/>
          <w:sz w:val="16"/>
          <w:szCs w:val="16"/>
          <w:highlight w:val="white"/>
          <w:lang w:eastAsia="ja-JP"/>
        </w:rPr>
        <w:t>&gt;</w:t>
      </w:r>
    </w:p>
    <w:p w14:paraId="65A25832"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CompositeFrame</w:t>
      </w:r>
      <w:r w:rsidRPr="00A559A0">
        <w:rPr>
          <w:rFonts w:ascii="Courier New" w:hAnsi="Courier New" w:cs="Courier New"/>
          <w:b/>
          <w:bCs/>
          <w:color w:val="0000FF"/>
          <w:sz w:val="16"/>
          <w:szCs w:val="16"/>
          <w:highlight w:val="white"/>
          <w:lang w:eastAsia="ja-JP"/>
        </w:rPr>
        <w:t>&gt;</w:t>
      </w:r>
    </w:p>
    <w:p w14:paraId="201E572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00"/>
          <w:sz w:val="16"/>
          <w:szCs w:val="16"/>
          <w:highlight w:val="white"/>
          <w:lang w:eastAsia="ja-JP"/>
        </w:rPr>
        <w:tab/>
      </w: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dataObjects</w:t>
      </w:r>
      <w:r w:rsidRPr="00A559A0">
        <w:rPr>
          <w:rFonts w:ascii="Courier New" w:hAnsi="Courier New" w:cs="Courier New"/>
          <w:b/>
          <w:bCs/>
          <w:color w:val="0000FF"/>
          <w:sz w:val="16"/>
          <w:szCs w:val="16"/>
          <w:highlight w:val="white"/>
          <w:lang w:eastAsia="ja-JP"/>
        </w:rPr>
        <w:t>&gt;</w:t>
      </w:r>
    </w:p>
    <w:p w14:paraId="47011BC0" w14:textId="77777777" w:rsidR="00BC04D6" w:rsidRPr="00A559A0" w:rsidRDefault="00BC04D6" w:rsidP="00BC04D6">
      <w:pPr>
        <w:autoSpaceDE w:val="0"/>
        <w:autoSpaceDN w:val="0"/>
        <w:adjustRightInd w:val="0"/>
        <w:spacing w:after="0" w:line="240" w:lineRule="auto"/>
        <w:jc w:val="left"/>
        <w:rPr>
          <w:rFonts w:ascii="Courier New" w:hAnsi="Courier New" w:cs="Courier New"/>
          <w:b/>
          <w:bCs/>
          <w:color w:val="000000"/>
          <w:sz w:val="16"/>
          <w:szCs w:val="16"/>
          <w:highlight w:val="white"/>
          <w:lang w:eastAsia="ja-JP"/>
        </w:rPr>
      </w:pPr>
      <w:r w:rsidRPr="00A559A0">
        <w:rPr>
          <w:rFonts w:ascii="Courier New" w:hAnsi="Courier New" w:cs="Courier New"/>
          <w:b/>
          <w:bCs/>
          <w:color w:val="0000FF"/>
          <w:sz w:val="16"/>
          <w:szCs w:val="16"/>
          <w:highlight w:val="white"/>
          <w:lang w:eastAsia="ja-JP"/>
        </w:rPr>
        <w:t>&lt;/</w:t>
      </w:r>
      <w:r w:rsidRPr="00A559A0">
        <w:rPr>
          <w:rFonts w:ascii="Courier New" w:hAnsi="Courier New" w:cs="Courier New"/>
          <w:b/>
          <w:bCs/>
          <w:color w:val="800000"/>
          <w:sz w:val="16"/>
          <w:szCs w:val="16"/>
          <w:highlight w:val="white"/>
          <w:lang w:eastAsia="ja-JP"/>
        </w:rPr>
        <w:t>PublicationDelivery</w:t>
      </w:r>
      <w:r w:rsidRPr="00A559A0">
        <w:rPr>
          <w:rFonts w:ascii="Courier New" w:hAnsi="Courier New" w:cs="Courier New"/>
          <w:b/>
          <w:bCs/>
          <w:color w:val="0000FF"/>
          <w:sz w:val="16"/>
          <w:szCs w:val="16"/>
          <w:highlight w:val="white"/>
          <w:lang w:eastAsia="ja-JP"/>
        </w:rPr>
        <w:t>&gt;</w:t>
      </w:r>
    </w:p>
    <w:p w14:paraId="75D3770A" w14:textId="77777777" w:rsidR="00BC04D6" w:rsidRPr="00A559A0" w:rsidRDefault="00BC04D6" w:rsidP="001F4D32"/>
    <w:p w14:paraId="13A45935" w14:textId="77777777" w:rsidR="005371C2" w:rsidRPr="00A559A0" w:rsidRDefault="005371C2" w:rsidP="005371C2">
      <w:pPr>
        <w:pStyle w:val="zzBiblio"/>
      </w:pPr>
      <w:bookmarkStart w:id="369" w:name="_Toc86936214"/>
      <w:r w:rsidRPr="00A559A0">
        <w:lastRenderedPageBreak/>
        <w:t>Bibliographie</w:t>
      </w:r>
      <w:bookmarkEnd w:id="369"/>
    </w:p>
    <w:p w14:paraId="22FF14A2" w14:textId="77777777" w:rsidR="007F41B9" w:rsidRPr="00A559A0" w:rsidRDefault="007F41B9" w:rsidP="007F41B9">
      <w:pPr>
        <w:pStyle w:val="RefNorm"/>
      </w:pPr>
      <w:r w:rsidRPr="00A559A0">
        <w:t>EN 15531-1, Public transport - Service interface for real-time information relating to public transport operations - Part 1: Context and framework</w:t>
      </w:r>
    </w:p>
    <w:p w14:paraId="2EC73E2E" w14:textId="77777777" w:rsidR="007F41B9" w:rsidRPr="00A559A0" w:rsidRDefault="007F41B9" w:rsidP="007F41B9">
      <w:pPr>
        <w:pStyle w:val="RefNorm"/>
      </w:pPr>
      <w:r w:rsidRPr="00A559A0">
        <w:t>EN 15531-2, Public transport - Service interface for real-time information relating to public transport operations - Part 2: Communications infrastructure3</w:t>
      </w:r>
    </w:p>
    <w:p w14:paraId="2CA92E73" w14:textId="77777777" w:rsidR="007F41B9" w:rsidRPr="00A559A0" w:rsidRDefault="007F41B9" w:rsidP="007F41B9">
      <w:pPr>
        <w:pStyle w:val="RefNorm"/>
      </w:pPr>
      <w:r w:rsidRPr="00A559A0">
        <w:t>EN 15531-3, Public transport - Service interface for real-time information relating to public transport operations - Part 3: Functional service interfaces4</w:t>
      </w:r>
    </w:p>
    <w:p w14:paraId="7167AD0B" w14:textId="77777777" w:rsidR="007F41B9" w:rsidRPr="00A559A0" w:rsidRDefault="007F41B9" w:rsidP="007F41B9">
      <w:pPr>
        <w:pStyle w:val="RefNorm"/>
      </w:pPr>
      <w:r w:rsidRPr="00A559A0">
        <w:t>CEN/TS 15531-4, Public transport - Service interface for real-time information relating to public transport operations - Part 4: Functional service interfaces: Facility Monitoring</w:t>
      </w:r>
    </w:p>
    <w:p w14:paraId="316672D6" w14:textId="77777777" w:rsidR="007F41B9" w:rsidRPr="00A559A0" w:rsidRDefault="007F41B9" w:rsidP="007F41B9">
      <w:pPr>
        <w:pStyle w:val="RefNorm"/>
      </w:pPr>
      <w:r w:rsidRPr="00A559A0">
        <w:t>CEN/TS 15531-5, Public transport - Service interface for real-time information relating to public transport operations - Part 5: Functional service interfaces - Situation Exchange</w:t>
      </w:r>
    </w:p>
    <w:p w14:paraId="42504EB0" w14:textId="77777777" w:rsidR="005371C2" w:rsidRPr="00A559A0" w:rsidRDefault="005371C2" w:rsidP="005371C2"/>
    <w:sectPr w:rsidR="005371C2" w:rsidRPr="00A559A0" w:rsidSect="00BB3906">
      <w:headerReference w:type="even" r:id="rId44"/>
      <w:headerReference w:type="default" r:id="rId45"/>
      <w:footerReference w:type="even" r:id="rId46"/>
      <w:footerReference w:type="default" r:id="rId47"/>
      <w:pgSz w:w="11906" w:h="16838"/>
      <w:pgMar w:top="794" w:right="737" w:bottom="567" w:left="397" w:header="709" w:footer="284" w:gutter="567"/>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2" w:author="Christophe Duquesne" w:date="2020-09-21T19:30:00Z" w:initials="CD">
    <w:p w14:paraId="1A3DAA64" w14:textId="7C5BE4D0" w:rsidR="00A84B37" w:rsidRDefault="00A84B37">
      <w:pPr>
        <w:pStyle w:val="Commentaire"/>
      </w:pPr>
      <w:r>
        <w:rPr>
          <w:rStyle w:val="Marquedecommentaire"/>
        </w:rPr>
        <w:annotationRef/>
      </w:r>
      <w:r>
        <w:t>Conitent les runTimes, WaitTimes, Headways, etc</w:t>
      </w:r>
      <w:r w:rsidR="005948D1">
        <w:t xml:space="preserve"> inutiles pour les tarifs</w:t>
      </w:r>
      <w:r>
        <w:t>.</w:t>
      </w:r>
    </w:p>
  </w:comment>
  <w:comment w:id="115" w:author="Christophe Duquesne" w:date="2020-09-04T10:48:00Z" w:initials="CD">
    <w:p w14:paraId="6F84BACF" w14:textId="21646745" w:rsidR="00A84B37" w:rsidRDefault="00A84B37">
      <w:pPr>
        <w:pStyle w:val="Commentaire"/>
      </w:pPr>
      <w:r>
        <w:rPr>
          <w:rStyle w:val="Marquedecommentaire"/>
        </w:rPr>
        <w:annotationRef/>
      </w:r>
      <w:r>
        <w:t>Référence faite depuis le TARIF uniquement</w:t>
      </w:r>
    </w:p>
  </w:comment>
  <w:comment w:id="128" w:author="Christophe Duquesne" w:date="2020-09-07T12:15:00Z" w:initials="CD">
    <w:p w14:paraId="2193523D" w14:textId="69F9477A" w:rsidR="00A84B37" w:rsidRDefault="00A84B37">
      <w:pPr>
        <w:pStyle w:val="Commentaire"/>
      </w:pPr>
      <w:r>
        <w:rPr>
          <w:rStyle w:val="Marquedecommentaire"/>
        </w:rPr>
        <w:annotationRef/>
      </w:r>
      <w:r>
        <w:t>Référence du VE par le Fare Product : pas d’assignment indépendant dans le profil</w:t>
      </w:r>
    </w:p>
  </w:comment>
  <w:comment w:id="150" w:author="Christophe Duquesne" w:date="2020-09-09T18:03:00Z" w:initials="CD">
    <w:p w14:paraId="6B2D77AC" w14:textId="66B17D77" w:rsidR="00A84B37" w:rsidRDefault="00A84B37">
      <w:pPr>
        <w:pStyle w:val="Commentaire"/>
      </w:pPr>
      <w:r>
        <w:rPr>
          <w:rStyle w:val="Marquedecommentaire"/>
        </w:rPr>
        <w:annotationRef/>
      </w:r>
      <w:r>
        <w:t>A Conserver ?</w:t>
      </w:r>
    </w:p>
  </w:comment>
  <w:comment w:id="153" w:author="Christophe Duquesne" w:date="2020-09-10T15:11:00Z" w:initials="CD">
    <w:p w14:paraId="10F9A8A5" w14:textId="61DCCC0E" w:rsidR="00A84B37" w:rsidRDefault="00A84B37">
      <w:pPr>
        <w:pStyle w:val="Commentaire"/>
      </w:pPr>
      <w:r>
        <w:rPr>
          <w:rStyle w:val="Marquedecommentaire"/>
        </w:rPr>
        <w:annotationRef/>
      </w:r>
      <w:r>
        <w:t>C’est le SOP qui pointe ou contient le SOPE</w:t>
      </w:r>
    </w:p>
  </w:comment>
  <w:comment w:id="191" w:author="Christophe Duquesne" w:date="2020-09-17T11:36:00Z" w:initials="CD">
    <w:p w14:paraId="32A3684B" w14:textId="77777777" w:rsidR="00A84B37" w:rsidRDefault="00A84B37" w:rsidP="009D094A">
      <w:pPr>
        <w:pStyle w:val="Commentaire"/>
      </w:pPr>
      <w:r>
        <w:rPr>
          <w:rStyle w:val="Marquedecommentaire"/>
        </w:rPr>
        <w:annotationRef/>
      </w:r>
      <w:r>
        <w:t>C’est la FARE TABLE qui référence les autres éléments</w:t>
      </w:r>
    </w:p>
  </w:comment>
  <w:comment w:id="200" w:author="Christophe Duquesne" w:date="2020-09-18T12:16:00Z" w:initials="CD">
    <w:p w14:paraId="103B2314" w14:textId="77777777" w:rsidR="00A84B37" w:rsidRDefault="00A84B37">
      <w:pPr>
        <w:pStyle w:val="Commentaire"/>
      </w:pPr>
      <w:r>
        <w:rPr>
          <w:rStyle w:val="Marquedecommentaire"/>
        </w:rPr>
        <w:annotationRef/>
      </w:r>
      <w:r>
        <w:t>Peut être une option intéressante pour éviter de répéter l’information dans les CELLs (non utilisé dans les exemples actuels)</w:t>
      </w:r>
    </w:p>
    <w:p w14:paraId="2270ABAB" w14:textId="79B34051" w:rsidR="00A84B37" w:rsidRDefault="00A84B37">
      <w:pPr>
        <w:pStyle w:val="Commentaire"/>
      </w:pPr>
      <w:r>
        <w:t>Par contre obligera a faire l’association à la Cellule lors de l’analyse de la table …</w:t>
      </w:r>
    </w:p>
  </w:comment>
  <w:comment w:id="201" w:author="Christophe Duquesne" w:date="2020-09-18T12:16:00Z" w:initials="CD">
    <w:p w14:paraId="60FF9E6A" w14:textId="77777777" w:rsidR="009E1278" w:rsidRDefault="009E1278">
      <w:pPr>
        <w:pStyle w:val="Commentaire"/>
      </w:pPr>
      <w:r>
        <w:rPr>
          <w:rStyle w:val="Marquedecommentaire"/>
        </w:rPr>
        <w:annotationRef/>
      </w:r>
      <w:r>
        <w:t>Peut être une option intéressante pour éviter de répéter l’information dans les CELLs (non utilisé dans les exemples actuels)</w:t>
      </w:r>
    </w:p>
    <w:p w14:paraId="496D3FCB" w14:textId="77777777" w:rsidR="009E1278" w:rsidRDefault="009E1278">
      <w:pPr>
        <w:pStyle w:val="Commentaire"/>
      </w:pPr>
      <w:r>
        <w:t>Par contre obligera a faire l’association à la Cellule lors de l’analyse de la table …</w:t>
      </w:r>
    </w:p>
  </w:comment>
  <w:comment w:id="223" w:author="Christophe Duquesne" w:date="2021-01-07T19:06:00Z" w:initials="CD">
    <w:p w14:paraId="5875004C" w14:textId="4364773B" w:rsidR="00A84B37" w:rsidRDefault="00A84B37">
      <w:pPr>
        <w:pStyle w:val="Commentaire"/>
      </w:pPr>
      <w:r>
        <w:rPr>
          <w:rStyle w:val="Marquedecommentaire"/>
        </w:rPr>
        <w:annotationRef/>
      </w:r>
      <w:r>
        <w:t>Tables 109 à 111 probablement à supprimer (vérifier les implication avant) : l’objectif est soit de fournir un prix en valeur , soit de donner un  lien vers une service de calcul de prix, mais pas de  de fournir des éléments de prix à combiner selon des règles décrite dans le profil.</w:t>
      </w:r>
    </w:p>
  </w:comment>
  <w:comment w:id="364" w:author="Christophe Duquesne" w:date="2020-09-22T16:43:00Z" w:initials="CD">
    <w:p w14:paraId="0DC42638" w14:textId="77777777" w:rsidR="00A84B37" w:rsidRDefault="00A84B37" w:rsidP="00BA76A5">
      <w:pPr>
        <w:pStyle w:val="Commentaire"/>
      </w:pPr>
      <w:r>
        <w:rPr>
          <w:rStyle w:val="Marquedecommentaire"/>
        </w:rPr>
        <w:annotationRef/>
      </w:r>
      <w:r>
        <w:t xml:space="preserve">Essayer une présentation shématique … </w:t>
      </w:r>
    </w:p>
  </w:comment>
  <w:comment w:id="365" w:author="Christophe Duquesne" w:date="2020-09-22T16:45:00Z" w:initials="CD">
    <w:p w14:paraId="58150413" w14:textId="77777777" w:rsidR="00A84B37" w:rsidRDefault="00A84B37" w:rsidP="00BA76A5">
      <w:pPr>
        <w:pStyle w:val="Commentaire"/>
      </w:pPr>
      <w:r>
        <w:rPr>
          <w:rStyle w:val="Marquedecommentaire"/>
        </w:rPr>
        <w:annotationRef/>
      </w:r>
      <w:r>
        <w:t>Voir les exemples basiques de GTFS et autres exemple très simples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3DAA64" w15:done="0"/>
  <w15:commentEx w15:paraId="6F84BACF" w15:done="0"/>
  <w15:commentEx w15:paraId="2193523D" w15:done="0"/>
  <w15:commentEx w15:paraId="6B2D77AC" w15:done="0"/>
  <w15:commentEx w15:paraId="10F9A8A5" w15:done="0"/>
  <w15:commentEx w15:paraId="32A3684B" w15:done="0"/>
  <w15:commentEx w15:paraId="2270ABAB" w15:done="0"/>
  <w15:commentEx w15:paraId="496D3FCB" w15:done="0"/>
  <w15:commentEx w15:paraId="5875004C" w15:done="0"/>
  <w15:commentEx w15:paraId="0DC42638" w15:done="0"/>
  <w15:commentEx w15:paraId="581504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137DCE" w16cex:dateUtc="2020-09-21T17:30:00Z"/>
  <w16cex:commentExtensible w16cex:durableId="22FC99F5" w16cex:dateUtc="2020-09-04T08:48:00Z"/>
  <w16cex:commentExtensible w16cex:durableId="2300A2C4" w16cex:dateUtc="2020-09-07T10:15:00Z"/>
  <w16cex:commentExtensible w16cex:durableId="2303976D" w16cex:dateUtc="2020-09-09T16:03:00Z"/>
  <w16cex:commentExtensible w16cex:durableId="2304C0B9" w16cex:dateUtc="2020-09-10T13:11:00Z"/>
  <w16cex:commentExtensible w16cex:durableId="230DC8CD" w16cex:dateUtc="2020-09-17T09:36:00Z"/>
  <w16cex:commentExtensible w16cex:durableId="230F2383" w16cex:dateUtc="2020-09-18T10:16:00Z"/>
  <w16cex:commentExtensible w16cex:durableId="252E7BF2" w16cex:dateUtc="2020-09-18T10:16:00Z"/>
  <w16cex:commentExtensible w16cex:durableId="23A1DA3C" w16cex:dateUtc="2021-01-07T18:06:00Z"/>
  <w16cex:commentExtensible w16cex:durableId="2314A81F" w16cex:dateUtc="2020-09-22T14:43:00Z"/>
  <w16cex:commentExtensible w16cex:durableId="2314A89F" w16cex:dateUtc="2020-09-22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3DAA64" w16cid:durableId="23137DCE"/>
  <w16cid:commentId w16cid:paraId="6F84BACF" w16cid:durableId="22FC99F5"/>
  <w16cid:commentId w16cid:paraId="2193523D" w16cid:durableId="2300A2C4"/>
  <w16cid:commentId w16cid:paraId="6B2D77AC" w16cid:durableId="2303976D"/>
  <w16cid:commentId w16cid:paraId="10F9A8A5" w16cid:durableId="2304C0B9"/>
  <w16cid:commentId w16cid:paraId="32A3684B" w16cid:durableId="230DC8CD"/>
  <w16cid:commentId w16cid:paraId="2270ABAB" w16cid:durableId="230F2383"/>
  <w16cid:commentId w16cid:paraId="496D3FCB" w16cid:durableId="252E7BF2"/>
  <w16cid:commentId w16cid:paraId="5875004C" w16cid:durableId="23A1DA3C"/>
  <w16cid:commentId w16cid:paraId="0DC42638" w16cid:durableId="2314A81F"/>
  <w16cid:commentId w16cid:paraId="58150413" w16cid:durableId="2314A8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530FD" w14:textId="77777777" w:rsidR="00405D2A" w:rsidRDefault="00405D2A" w:rsidP="00BB3906">
      <w:pPr>
        <w:spacing w:after="0" w:line="240" w:lineRule="auto"/>
      </w:pPr>
      <w:r>
        <w:separator/>
      </w:r>
    </w:p>
  </w:endnote>
  <w:endnote w:type="continuationSeparator" w:id="0">
    <w:p w14:paraId="7AB8B6F0" w14:textId="77777777" w:rsidR="00405D2A" w:rsidRDefault="00405D2A" w:rsidP="00BB3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panose1 w:val="05010000000000000000"/>
    <w:charset w:val="00"/>
    <w:family w:val="auto"/>
    <w:pitch w:val="variable"/>
    <w:sig w:usb0="800000AF" w:usb1="1001ECEA" w:usb2="00000000" w:usb3="00000000" w:csb0="80000001"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charset w:val="4D"/>
    <w:family w:val="auto"/>
    <w:pitch w:val="variable"/>
    <w:sig w:usb0="A00002FF" w:usb1="7800205A" w:usb2="14600000" w:usb3="00000000" w:csb0="00000193" w:csb1="00000000"/>
  </w:font>
  <w:font w:name="Lucida Sans">
    <w:panose1 w:val="020B0602030504090204"/>
    <w:charset w:val="00"/>
    <w:family w:val="swiss"/>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04E7" w14:textId="77777777" w:rsidR="00A84B37" w:rsidRPr="00BB3906" w:rsidRDefault="00A84B37" w:rsidP="00BB3906">
    <w:pPr>
      <w:pStyle w:val="Pieddepage"/>
      <w:jc w:val="left"/>
    </w:pPr>
    <w:r>
      <w:fldChar w:fldCharType="begin"/>
    </w:r>
    <w:r>
      <w:instrText xml:space="preserve"> PAGE  \* MERGEFORMAT </w:instrText>
    </w:r>
    <w:r>
      <w:fldChar w:fldCharType="separate"/>
    </w:r>
    <w:r>
      <w:rPr>
        <w:noProof/>
      </w:rPr>
      <w:t>68</w:t>
    </w:r>
    <w:r>
      <w:fldChar w:fldCharType="end"/>
    </w:r>
  </w:p>
  <w:p w14:paraId="6A373E93" w14:textId="77777777" w:rsidR="00A84B37" w:rsidRDefault="00A84B3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9C199" w14:textId="77777777" w:rsidR="00A84B37" w:rsidRPr="00BB3906" w:rsidRDefault="00A84B37" w:rsidP="00BB3906">
    <w:pPr>
      <w:pStyle w:val="Pieddepage"/>
      <w:jc w:val="right"/>
    </w:pPr>
    <w:r>
      <w:fldChar w:fldCharType="begin"/>
    </w:r>
    <w:r>
      <w:instrText xml:space="preserve"> PAGE  \* MERGEFORMAT </w:instrText>
    </w:r>
    <w:r>
      <w:fldChar w:fldCharType="separate"/>
    </w:r>
    <w:r>
      <w:rPr>
        <w:noProof/>
      </w:rPr>
      <w:t>69</w:t>
    </w:r>
    <w:r>
      <w:fldChar w:fldCharType="end"/>
    </w:r>
  </w:p>
  <w:p w14:paraId="6C1C263C" w14:textId="77777777" w:rsidR="00A84B37" w:rsidRDefault="00A84B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E4EDB" w14:textId="77777777" w:rsidR="00405D2A" w:rsidRDefault="00405D2A" w:rsidP="00BB3906">
      <w:pPr>
        <w:spacing w:after="0" w:line="240" w:lineRule="auto"/>
      </w:pPr>
      <w:r>
        <w:separator/>
      </w:r>
    </w:p>
  </w:footnote>
  <w:footnote w:type="continuationSeparator" w:id="0">
    <w:p w14:paraId="6D728E8B" w14:textId="77777777" w:rsidR="00405D2A" w:rsidRDefault="00405D2A" w:rsidP="00BB3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21AB1" w14:textId="6AA01048" w:rsidR="00A84B37" w:rsidRPr="00BB3906" w:rsidRDefault="00A84B37" w:rsidP="00F421DE">
    <w:pPr>
      <w:pStyle w:val="En-tte"/>
      <w:spacing w:after="0"/>
      <w:jc w:val="left"/>
    </w:pPr>
  </w:p>
  <w:p w14:paraId="272FFB94" w14:textId="77777777" w:rsidR="00A84B37" w:rsidRDefault="00A84B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7771" w14:textId="3B48959A" w:rsidR="00A84B37" w:rsidRPr="00BB3906" w:rsidRDefault="00A84B37" w:rsidP="00F421DE">
    <w:pPr>
      <w:pStyle w:val="En-tte"/>
      <w:spacing w:after="0"/>
      <w:jc w:val="right"/>
    </w:pPr>
  </w:p>
  <w:p w14:paraId="08C3C0F1" w14:textId="77777777" w:rsidR="00A84B37" w:rsidRDefault="00A84B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0FA13"/>
    <w:multiLevelType w:val="hybridMultilevel"/>
    <w:tmpl w:val="BDDE7D2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3D2C5496"/>
    <w:lvl w:ilvl="0">
      <w:start w:val="1"/>
      <w:numFmt w:val="decimal"/>
      <w:pStyle w:val="Listenumros5"/>
      <w:lvlText w:val="%1."/>
      <w:lvlJc w:val="left"/>
      <w:pPr>
        <w:tabs>
          <w:tab w:val="num" w:pos="1492"/>
        </w:tabs>
        <w:ind w:left="1492" w:hanging="360"/>
      </w:pPr>
    </w:lvl>
  </w:abstractNum>
  <w:abstractNum w:abstractNumId="2" w15:restartNumberingAfterBreak="0">
    <w:nsid w:val="FFFFFF80"/>
    <w:multiLevelType w:val="singleLevel"/>
    <w:tmpl w:val="C61A574A"/>
    <w:lvl w:ilvl="0">
      <w:start w:val="1"/>
      <w:numFmt w:val="bullet"/>
      <w:pStyle w:val="Listepuces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193C76E6"/>
    <w:lvl w:ilvl="0">
      <w:start w:val="1"/>
      <w:numFmt w:val="bullet"/>
      <w:pStyle w:val="Listepuces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61BE3B8C"/>
    <w:lvl w:ilvl="0">
      <w:start w:val="1"/>
      <w:numFmt w:val="bullet"/>
      <w:pStyle w:val="Listepuces3"/>
      <w:lvlText w:val=""/>
      <w:lvlJc w:val="left"/>
      <w:pPr>
        <w:tabs>
          <w:tab w:val="num" w:pos="926"/>
        </w:tabs>
        <w:ind w:left="926" w:hanging="360"/>
      </w:pPr>
      <w:rPr>
        <w:rFonts w:ascii="Symbol" w:hAnsi="Symbol" w:hint="default"/>
      </w:rPr>
    </w:lvl>
  </w:abstractNum>
  <w:abstractNum w:abstractNumId="5" w15:restartNumberingAfterBreak="0">
    <w:nsid w:val="FFFFFF89"/>
    <w:multiLevelType w:val="singleLevel"/>
    <w:tmpl w:val="E0641914"/>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1FF2F5C"/>
    <w:multiLevelType w:val="hybridMultilevel"/>
    <w:tmpl w:val="509C0A18"/>
    <w:name w:val="numbered list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F252BD"/>
    <w:multiLevelType w:val="singleLevel"/>
    <w:tmpl w:val="074C56F8"/>
    <w:lvl w:ilvl="0">
      <w:start w:val="1"/>
      <w:numFmt w:val="decimal"/>
      <w:pStyle w:val="Bibliographie1"/>
      <w:lvlText w:val="[%1]"/>
      <w:lvlJc w:val="left"/>
      <w:pPr>
        <w:tabs>
          <w:tab w:val="num" w:pos="360"/>
        </w:tabs>
        <w:ind w:left="360" w:hanging="360"/>
      </w:pPr>
    </w:lvl>
  </w:abstractNum>
  <w:abstractNum w:abstractNumId="8" w15:restartNumberingAfterBreak="0">
    <w:nsid w:val="06E0024E"/>
    <w:multiLevelType w:val="hybridMultilevel"/>
    <w:tmpl w:val="3244B080"/>
    <w:name w:val="heading22"/>
    <w:lvl w:ilvl="0" w:tplc="0EE02DF4">
      <w:start w:val="17"/>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8A55008"/>
    <w:multiLevelType w:val="multilevel"/>
    <w:tmpl w:val="09DC802A"/>
    <w:lvl w:ilvl="0">
      <w:start w:val="1"/>
      <w:numFmt w:val="upperLetter"/>
      <w:pStyle w:val="ANNEX"/>
      <w:suff w:val="nothing"/>
      <w:lvlText w:val="Annexe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pStyle w:val="Appendix"/>
      <w:lvlText w:val="(%9)"/>
      <w:lvlJc w:val="left"/>
      <w:pPr>
        <w:tabs>
          <w:tab w:val="num" w:pos="6120"/>
        </w:tabs>
        <w:ind w:left="5760" w:firstLine="0"/>
      </w:pPr>
    </w:lvl>
  </w:abstractNum>
  <w:abstractNum w:abstractNumId="10" w15:restartNumberingAfterBreak="0">
    <w:nsid w:val="096E7AB8"/>
    <w:multiLevelType w:val="hybridMultilevel"/>
    <w:tmpl w:val="950C85C2"/>
    <w:lvl w:ilvl="0" w:tplc="040C0001">
      <w:start w:val="1"/>
      <w:numFmt w:val="bullet"/>
      <w:lvlText w:val=""/>
      <w:lvlJc w:val="left"/>
      <w:pPr>
        <w:ind w:left="1120" w:hanging="360"/>
      </w:pPr>
      <w:rPr>
        <w:rFonts w:ascii="Symbol" w:hAnsi="Symbol" w:hint="default"/>
      </w:rPr>
    </w:lvl>
    <w:lvl w:ilvl="1" w:tplc="0B922584">
      <w:numFmt w:val="bullet"/>
      <w:lvlText w:val="·"/>
      <w:lvlJc w:val="left"/>
      <w:pPr>
        <w:ind w:left="1945" w:hanging="465"/>
      </w:pPr>
      <w:rPr>
        <w:rFonts w:ascii="Arial" w:eastAsia="MS Mincho" w:hAnsi="Arial" w:cs="Arial" w:hint="default"/>
      </w:rPr>
    </w:lvl>
    <w:lvl w:ilvl="2" w:tplc="040C0005" w:tentative="1">
      <w:start w:val="1"/>
      <w:numFmt w:val="bullet"/>
      <w:lvlText w:val=""/>
      <w:lvlJc w:val="left"/>
      <w:pPr>
        <w:ind w:left="2560" w:hanging="360"/>
      </w:pPr>
      <w:rPr>
        <w:rFonts w:ascii="Wingdings" w:hAnsi="Wingdings" w:hint="default"/>
      </w:rPr>
    </w:lvl>
    <w:lvl w:ilvl="3" w:tplc="040C0001" w:tentative="1">
      <w:start w:val="1"/>
      <w:numFmt w:val="bullet"/>
      <w:lvlText w:val=""/>
      <w:lvlJc w:val="left"/>
      <w:pPr>
        <w:ind w:left="3280" w:hanging="360"/>
      </w:pPr>
      <w:rPr>
        <w:rFonts w:ascii="Symbol" w:hAnsi="Symbol" w:hint="default"/>
      </w:rPr>
    </w:lvl>
    <w:lvl w:ilvl="4" w:tplc="040C0003" w:tentative="1">
      <w:start w:val="1"/>
      <w:numFmt w:val="bullet"/>
      <w:lvlText w:val="o"/>
      <w:lvlJc w:val="left"/>
      <w:pPr>
        <w:ind w:left="4000" w:hanging="360"/>
      </w:pPr>
      <w:rPr>
        <w:rFonts w:ascii="Courier New" w:hAnsi="Courier New" w:cs="Courier New" w:hint="default"/>
      </w:rPr>
    </w:lvl>
    <w:lvl w:ilvl="5" w:tplc="040C0005" w:tentative="1">
      <w:start w:val="1"/>
      <w:numFmt w:val="bullet"/>
      <w:lvlText w:val=""/>
      <w:lvlJc w:val="left"/>
      <w:pPr>
        <w:ind w:left="4720" w:hanging="360"/>
      </w:pPr>
      <w:rPr>
        <w:rFonts w:ascii="Wingdings" w:hAnsi="Wingdings" w:hint="default"/>
      </w:rPr>
    </w:lvl>
    <w:lvl w:ilvl="6" w:tplc="040C0001" w:tentative="1">
      <w:start w:val="1"/>
      <w:numFmt w:val="bullet"/>
      <w:lvlText w:val=""/>
      <w:lvlJc w:val="left"/>
      <w:pPr>
        <w:ind w:left="5440" w:hanging="360"/>
      </w:pPr>
      <w:rPr>
        <w:rFonts w:ascii="Symbol" w:hAnsi="Symbol" w:hint="default"/>
      </w:rPr>
    </w:lvl>
    <w:lvl w:ilvl="7" w:tplc="040C0003" w:tentative="1">
      <w:start w:val="1"/>
      <w:numFmt w:val="bullet"/>
      <w:lvlText w:val="o"/>
      <w:lvlJc w:val="left"/>
      <w:pPr>
        <w:ind w:left="6160" w:hanging="360"/>
      </w:pPr>
      <w:rPr>
        <w:rFonts w:ascii="Courier New" w:hAnsi="Courier New" w:cs="Courier New" w:hint="default"/>
      </w:rPr>
    </w:lvl>
    <w:lvl w:ilvl="8" w:tplc="040C0005" w:tentative="1">
      <w:start w:val="1"/>
      <w:numFmt w:val="bullet"/>
      <w:lvlText w:val=""/>
      <w:lvlJc w:val="left"/>
      <w:pPr>
        <w:ind w:left="6880" w:hanging="360"/>
      </w:pPr>
      <w:rPr>
        <w:rFonts w:ascii="Wingdings" w:hAnsi="Wingdings" w:hint="default"/>
      </w:rPr>
    </w:lvl>
  </w:abstractNum>
  <w:abstractNum w:abstractNumId="11" w15:restartNumberingAfterBreak="0">
    <w:nsid w:val="09A76DC0"/>
    <w:multiLevelType w:val="hybridMultilevel"/>
    <w:tmpl w:val="4C92F208"/>
    <w:name w:val="numbered list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B9C0CAD"/>
    <w:multiLevelType w:val="hybridMultilevel"/>
    <w:tmpl w:val="DB06EED8"/>
    <w:name w:val="numbered list2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E14562D"/>
    <w:multiLevelType w:val="hybridMultilevel"/>
    <w:tmpl w:val="9FF64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525F8B"/>
    <w:multiLevelType w:val="hybridMultilevel"/>
    <w:tmpl w:val="6A2CBAC2"/>
    <w:lvl w:ilvl="0" w:tplc="3FC82B2A">
      <w:start w:val="3"/>
      <w:numFmt w:val="bullet"/>
      <w:pStyle w:val="Level1Paragraph"/>
      <w:lvlText w:val="•"/>
      <w:lvlJc w:val="left"/>
      <w:pPr>
        <w:ind w:left="720" w:hanging="360"/>
      </w:pPr>
      <w:rPr>
        <w:rFonts w:ascii="Arial" w:eastAsia="MS Mincho" w:hAnsi="Arial" w:cs="Arial" w:hint="default"/>
      </w:rPr>
    </w:lvl>
    <w:lvl w:ilvl="1" w:tplc="040C0003" w:tentative="1">
      <w:start w:val="1"/>
      <w:numFmt w:val="bullet"/>
      <w:pStyle w:val="Level2Paragraph"/>
      <w:lvlText w:val="o"/>
      <w:lvlJc w:val="left"/>
      <w:pPr>
        <w:ind w:left="1440" w:hanging="360"/>
      </w:pPr>
      <w:rPr>
        <w:rFonts w:ascii="Courier New" w:hAnsi="Courier New" w:cs="Courier New" w:hint="default"/>
      </w:rPr>
    </w:lvl>
    <w:lvl w:ilvl="2" w:tplc="040C0005" w:tentative="1">
      <w:start w:val="1"/>
      <w:numFmt w:val="bullet"/>
      <w:pStyle w:val="Level3Paragraph"/>
      <w:lvlText w:val=""/>
      <w:lvlJc w:val="left"/>
      <w:pPr>
        <w:ind w:left="2160" w:hanging="360"/>
      </w:pPr>
      <w:rPr>
        <w:rFonts w:ascii="Wingdings" w:hAnsi="Wingdings" w:hint="default"/>
      </w:rPr>
    </w:lvl>
    <w:lvl w:ilvl="3" w:tplc="040C0001" w:tentative="1">
      <w:start w:val="1"/>
      <w:numFmt w:val="bullet"/>
      <w:pStyle w:val="Level4Paragraph"/>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7E721A5"/>
    <w:multiLevelType w:val="hybridMultilevel"/>
    <w:tmpl w:val="C72EEB04"/>
    <w:lvl w:ilvl="0" w:tplc="FFFFFFFF">
      <w:start w:val="1"/>
      <w:numFmt w:val="bullet"/>
      <w:lvlText w:val="•"/>
      <w:lvlJc w:val="left"/>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860C2C"/>
    <w:multiLevelType w:val="hybridMultilevel"/>
    <w:tmpl w:val="5DE822A0"/>
    <w:name w:val="heading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0936384"/>
    <w:multiLevelType w:val="hybridMultilevel"/>
    <w:tmpl w:val="2012D402"/>
    <w:name w:val="numbered list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1020D41"/>
    <w:multiLevelType w:val="hybridMultilevel"/>
    <w:tmpl w:val="4E0226A2"/>
    <w:name w:val="numbered list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8A45F5B"/>
    <w:multiLevelType w:val="hybridMultilevel"/>
    <w:tmpl w:val="D0980996"/>
    <w:lvl w:ilvl="0" w:tplc="FFFFFFFF">
      <w:start w:val="1"/>
      <w:numFmt w:val="bullet"/>
      <w:lvlText w:val="•"/>
      <w:lvlJc w:val="left"/>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FFA47B8"/>
    <w:multiLevelType w:val="hybridMultilevel"/>
    <w:tmpl w:val="1EF28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670B8C"/>
    <w:multiLevelType w:val="hybridMultilevel"/>
    <w:tmpl w:val="58D099CE"/>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22" w15:restartNumberingAfterBreak="0">
    <w:nsid w:val="33AC7EB8"/>
    <w:multiLevelType w:val="multilevel"/>
    <w:tmpl w:val="BC361DEA"/>
    <w:lvl w:ilvl="0">
      <w:start w:val="1"/>
      <w:numFmt w:val="decimal"/>
      <w:pStyle w:val="Titre1"/>
      <w:lvlText w:val="%1"/>
      <w:lvlJc w:val="left"/>
      <w:pPr>
        <w:tabs>
          <w:tab w:val="num" w:pos="432"/>
        </w:tabs>
        <w:ind w:left="432" w:hanging="432"/>
      </w:pPr>
      <w:rPr>
        <w:b/>
        <w:i w:val="0"/>
      </w:rPr>
    </w:lvl>
    <w:lvl w:ilvl="1">
      <w:start w:val="1"/>
      <w:numFmt w:val="decimal"/>
      <w:pStyle w:val="Titre2"/>
      <w:lvlText w:val="%1.%2"/>
      <w:lvlJc w:val="left"/>
      <w:pPr>
        <w:tabs>
          <w:tab w:val="num" w:pos="360"/>
        </w:tabs>
        <w:ind w:left="0" w:firstLine="0"/>
      </w:pPr>
      <w:rPr>
        <w:b/>
        <w:i w:val="0"/>
      </w:rPr>
    </w:lvl>
    <w:lvl w:ilvl="2">
      <w:start w:val="1"/>
      <w:numFmt w:val="decimal"/>
      <w:pStyle w:val="Titre3"/>
      <w:lvlText w:val="%1.%2.%3"/>
      <w:lvlJc w:val="left"/>
      <w:pPr>
        <w:tabs>
          <w:tab w:val="num" w:pos="720"/>
        </w:tabs>
        <w:ind w:left="0" w:firstLine="0"/>
      </w:pPr>
      <w:rPr>
        <w:b/>
        <w:i w:val="0"/>
      </w:rPr>
    </w:lvl>
    <w:lvl w:ilvl="3">
      <w:start w:val="1"/>
      <w:numFmt w:val="decimal"/>
      <w:pStyle w:val="Titre4"/>
      <w:lvlText w:val="%1.%2.%3.%4"/>
      <w:lvlJc w:val="left"/>
      <w:pPr>
        <w:tabs>
          <w:tab w:val="num" w:pos="1080"/>
        </w:tabs>
        <w:ind w:left="0" w:firstLine="0"/>
      </w:pPr>
      <w:rPr>
        <w:b/>
        <w:i w:val="0"/>
      </w:rPr>
    </w:lvl>
    <w:lvl w:ilvl="4">
      <w:start w:val="1"/>
      <w:numFmt w:val="decimal"/>
      <w:pStyle w:val="Titre5"/>
      <w:lvlText w:val="%1.%2.%3.%4.%5"/>
      <w:lvlJc w:val="left"/>
      <w:pPr>
        <w:tabs>
          <w:tab w:val="num" w:pos="1080"/>
        </w:tabs>
        <w:ind w:left="0" w:firstLine="0"/>
      </w:pPr>
      <w:rPr>
        <w:b/>
        <w:i w:val="0"/>
      </w:rPr>
    </w:lvl>
    <w:lvl w:ilvl="5">
      <w:start w:val="1"/>
      <w:numFmt w:val="decimal"/>
      <w:pStyle w:val="Titre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23" w15:restartNumberingAfterBreak="0">
    <w:nsid w:val="385B37D8"/>
    <w:multiLevelType w:val="multilevel"/>
    <w:tmpl w:val="1CAE982C"/>
    <w:lvl w:ilvl="0">
      <w:start w:val="1"/>
      <w:numFmt w:val="upperLetter"/>
      <w:pStyle w:val="ANNEXN"/>
      <w:suff w:val="nothing"/>
      <w:lvlText w:val="Annexe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387D4433"/>
    <w:multiLevelType w:val="multilevel"/>
    <w:tmpl w:val="28C6B932"/>
    <w:name w:val="heading"/>
    <w:lvl w:ilvl="0">
      <w:start w:val="1"/>
      <w:numFmt w:val="bullet"/>
      <w:pStyle w:val="Listecontinue"/>
      <w:lvlText w:val=""/>
      <w:lvlJc w:val="left"/>
      <w:pPr>
        <w:ind w:left="400" w:hanging="400"/>
      </w:pPr>
      <w:rPr>
        <w:rFonts w:ascii="Symbol" w:hAnsi="Symbol" w:hint="default"/>
      </w:rPr>
    </w:lvl>
    <w:lvl w:ilvl="1">
      <w:start w:val="1"/>
      <w:numFmt w:val="bullet"/>
      <w:pStyle w:val="Listecontinue2"/>
      <w:lvlText w:val=""/>
      <w:lvlJc w:val="left"/>
      <w:pPr>
        <w:ind w:left="800" w:hanging="400"/>
      </w:pPr>
      <w:rPr>
        <w:rFonts w:ascii="Symbol" w:hAnsi="Symbol" w:hint="default"/>
      </w:rPr>
    </w:lvl>
    <w:lvl w:ilvl="2">
      <w:start w:val="1"/>
      <w:numFmt w:val="bullet"/>
      <w:pStyle w:val="Listecontinue3"/>
      <w:lvlText w:val=""/>
      <w:lvlJc w:val="left"/>
      <w:pPr>
        <w:ind w:left="1200" w:hanging="400"/>
      </w:pPr>
      <w:rPr>
        <w:rFonts w:ascii="Symbol" w:hAnsi="Symbol" w:hint="default"/>
      </w:rPr>
    </w:lvl>
    <w:lvl w:ilvl="3">
      <w:start w:val="1"/>
      <w:numFmt w:val="bullet"/>
      <w:pStyle w:val="Listecontinue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25" w15:restartNumberingAfterBreak="0">
    <w:nsid w:val="407769AF"/>
    <w:multiLevelType w:val="hybridMultilevel"/>
    <w:tmpl w:val="506E0662"/>
    <w:name w:val="numbered list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D6C69CE"/>
    <w:multiLevelType w:val="hybridMultilevel"/>
    <w:tmpl w:val="9CD66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BC614BE"/>
    <w:multiLevelType w:val="hybridMultilevel"/>
    <w:tmpl w:val="DA4AD3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E971A6F"/>
    <w:multiLevelType w:val="multilevel"/>
    <w:tmpl w:val="4640669E"/>
    <w:lvl w:ilvl="0">
      <w:start w:val="1"/>
      <w:numFmt w:val="upperLetter"/>
      <w:pStyle w:val="ANNEXZ"/>
      <w:suff w:val="nothing"/>
      <w:lvlText w:val="Annexe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29" w15:restartNumberingAfterBreak="0">
    <w:nsid w:val="637255C6"/>
    <w:multiLevelType w:val="hybridMultilevel"/>
    <w:tmpl w:val="9CF868B6"/>
    <w:name w:val="numbered list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880A28"/>
    <w:multiLevelType w:val="multilevel"/>
    <w:tmpl w:val="2C726178"/>
    <w:name w:val="numbered list"/>
    <w:lvl w:ilvl="0">
      <w:start w:val="1"/>
      <w:numFmt w:val="lowerLetter"/>
      <w:pStyle w:val="Listenumros"/>
      <w:lvlText w:val="%1)"/>
      <w:lvlJc w:val="left"/>
      <w:pPr>
        <w:ind w:left="400" w:hanging="400"/>
      </w:pPr>
    </w:lvl>
    <w:lvl w:ilvl="1">
      <w:start w:val="1"/>
      <w:numFmt w:val="decimal"/>
      <w:pStyle w:val="Listenumros2"/>
      <w:lvlText w:val="%2)"/>
      <w:lvlJc w:val="left"/>
      <w:pPr>
        <w:ind w:left="800" w:hanging="400"/>
      </w:pPr>
    </w:lvl>
    <w:lvl w:ilvl="2">
      <w:start w:val="1"/>
      <w:numFmt w:val="lowerRoman"/>
      <w:pStyle w:val="Listenumros3"/>
      <w:lvlText w:val="%3)"/>
      <w:lvlJc w:val="left"/>
      <w:pPr>
        <w:ind w:left="1200" w:hanging="400"/>
      </w:pPr>
    </w:lvl>
    <w:lvl w:ilvl="3">
      <w:start w:val="1"/>
      <w:numFmt w:val="upperRoman"/>
      <w:pStyle w:val="Listenumros4"/>
      <w:lvlText w:val="%4)"/>
      <w:lvlJc w:val="left"/>
      <w:pPr>
        <w:ind w:left="1600" w:hanging="400"/>
      </w:pPr>
    </w:lvl>
    <w:lvl w:ilvl="4">
      <w:start w:val="1"/>
      <w:numFmt w:val="none"/>
      <w:pStyle w:val="zzLn5"/>
      <w:suff w:val="nothing"/>
      <w:lvlText w:val=" "/>
      <w:lvlJc w:val="left"/>
      <w:pPr>
        <w:ind w:left="0" w:firstLine="0"/>
      </w:pPr>
    </w:lvl>
    <w:lvl w:ilvl="5">
      <w:start w:val="1"/>
      <w:numFmt w:val="none"/>
      <w:pStyle w:val="zzLn6"/>
      <w:suff w:val="nothing"/>
      <w:lvlText w:val=" "/>
      <w:lvlJc w:val="left"/>
      <w:pPr>
        <w:ind w:left="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22"/>
  </w:num>
  <w:num w:numId="2">
    <w:abstractNumId w:val="28"/>
  </w:num>
  <w:num w:numId="3">
    <w:abstractNumId w:val="7"/>
  </w:num>
  <w:num w:numId="4">
    <w:abstractNumId w:val="5"/>
  </w:num>
  <w:num w:numId="5">
    <w:abstractNumId w:val="4"/>
  </w:num>
  <w:num w:numId="6">
    <w:abstractNumId w:val="3"/>
  </w:num>
  <w:num w:numId="7">
    <w:abstractNumId w:val="2"/>
  </w:num>
  <w:num w:numId="8">
    <w:abstractNumId w:val="30"/>
  </w:num>
  <w:num w:numId="9">
    <w:abstractNumId w:val="1"/>
  </w:num>
  <w:num w:numId="10">
    <w:abstractNumId w:val="23"/>
  </w:num>
  <w:num w:numId="11">
    <w:abstractNumId w:val="9"/>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num>
  <w:num w:numId="18">
    <w:abstractNumId w:val="27"/>
  </w:num>
  <w:num w:numId="19">
    <w:abstractNumId w:val="0"/>
  </w:num>
  <w:num w:numId="20">
    <w:abstractNumId w:val="19"/>
  </w:num>
  <w:num w:numId="21">
    <w:abstractNumId w:val="20"/>
  </w:num>
  <w:num w:numId="22">
    <w:abstractNumId w:val="15"/>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6"/>
  </w:num>
  <w:num w:numId="26">
    <w:abstractNumId w:val="10"/>
  </w:num>
  <w:num w:numId="27">
    <w:abstractNumId w:val="21"/>
  </w:num>
  <w:num w:numId="28">
    <w:abstractNumId w:val="22"/>
  </w:num>
  <w:num w:numId="29">
    <w:abstractNumId w:val="22"/>
  </w:num>
  <w:num w:numId="30">
    <w:abstractNumId w:val="22"/>
  </w:num>
  <w:num w:numId="31">
    <w:abstractNumId w:val="22"/>
  </w:num>
  <w:num w:numId="32">
    <w:abstractNumId w:val="22"/>
  </w:num>
  <w:num w:numId="33">
    <w:abstractNumId w:val="22"/>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phe Duquesne">
    <w15:presenceInfo w15:providerId="Windows Live" w15:userId="23fd60b18043cd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00"/>
  <w:autoHyphenation/>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06"/>
    <w:rsid w:val="00001B77"/>
    <w:rsid w:val="00001B7E"/>
    <w:rsid w:val="00004386"/>
    <w:rsid w:val="00007DC3"/>
    <w:rsid w:val="0001139D"/>
    <w:rsid w:val="00013458"/>
    <w:rsid w:val="00015C1A"/>
    <w:rsid w:val="0001673F"/>
    <w:rsid w:val="0001680A"/>
    <w:rsid w:val="000177B2"/>
    <w:rsid w:val="000207D7"/>
    <w:rsid w:val="00020CA4"/>
    <w:rsid w:val="00021CA8"/>
    <w:rsid w:val="00022E2D"/>
    <w:rsid w:val="00023FD5"/>
    <w:rsid w:val="00027C27"/>
    <w:rsid w:val="000306D9"/>
    <w:rsid w:val="000310C0"/>
    <w:rsid w:val="00032DB4"/>
    <w:rsid w:val="000336F2"/>
    <w:rsid w:val="00034DB6"/>
    <w:rsid w:val="000351F2"/>
    <w:rsid w:val="00037F4C"/>
    <w:rsid w:val="000402CB"/>
    <w:rsid w:val="0004104B"/>
    <w:rsid w:val="000433F0"/>
    <w:rsid w:val="0005154F"/>
    <w:rsid w:val="00052AB5"/>
    <w:rsid w:val="00054F7B"/>
    <w:rsid w:val="00056001"/>
    <w:rsid w:val="0006002C"/>
    <w:rsid w:val="00060CCE"/>
    <w:rsid w:val="000629CF"/>
    <w:rsid w:val="00064445"/>
    <w:rsid w:val="00067140"/>
    <w:rsid w:val="00074B02"/>
    <w:rsid w:val="000763D6"/>
    <w:rsid w:val="0008107E"/>
    <w:rsid w:val="00081530"/>
    <w:rsid w:val="000822A7"/>
    <w:rsid w:val="00082561"/>
    <w:rsid w:val="00082FEB"/>
    <w:rsid w:val="000835C8"/>
    <w:rsid w:val="000868BC"/>
    <w:rsid w:val="00087FD4"/>
    <w:rsid w:val="00092940"/>
    <w:rsid w:val="00093535"/>
    <w:rsid w:val="000938C6"/>
    <w:rsid w:val="0009410C"/>
    <w:rsid w:val="0009527D"/>
    <w:rsid w:val="000955CD"/>
    <w:rsid w:val="00095FC2"/>
    <w:rsid w:val="0009725C"/>
    <w:rsid w:val="000A08FB"/>
    <w:rsid w:val="000A12F8"/>
    <w:rsid w:val="000A2005"/>
    <w:rsid w:val="000A3451"/>
    <w:rsid w:val="000A52C3"/>
    <w:rsid w:val="000A53D9"/>
    <w:rsid w:val="000A6F71"/>
    <w:rsid w:val="000A7582"/>
    <w:rsid w:val="000B1C4C"/>
    <w:rsid w:val="000B57D7"/>
    <w:rsid w:val="000B5A42"/>
    <w:rsid w:val="000B6EAD"/>
    <w:rsid w:val="000B71AC"/>
    <w:rsid w:val="000C0206"/>
    <w:rsid w:val="000C1B3D"/>
    <w:rsid w:val="000C2219"/>
    <w:rsid w:val="000C246B"/>
    <w:rsid w:val="000C448A"/>
    <w:rsid w:val="000C5C8D"/>
    <w:rsid w:val="000C5D3D"/>
    <w:rsid w:val="000C643D"/>
    <w:rsid w:val="000C6FCC"/>
    <w:rsid w:val="000D2972"/>
    <w:rsid w:val="000D37D2"/>
    <w:rsid w:val="000D4A18"/>
    <w:rsid w:val="000D56D2"/>
    <w:rsid w:val="000D5959"/>
    <w:rsid w:val="000E1C26"/>
    <w:rsid w:val="000E2388"/>
    <w:rsid w:val="000E26D4"/>
    <w:rsid w:val="000E4B9C"/>
    <w:rsid w:val="000E596A"/>
    <w:rsid w:val="000F007A"/>
    <w:rsid w:val="000F0100"/>
    <w:rsid w:val="000F0362"/>
    <w:rsid w:val="000F1AC0"/>
    <w:rsid w:val="000F2CD7"/>
    <w:rsid w:val="000F3062"/>
    <w:rsid w:val="000F3835"/>
    <w:rsid w:val="000F433C"/>
    <w:rsid w:val="000F4C31"/>
    <w:rsid w:val="000F50C0"/>
    <w:rsid w:val="000F5E47"/>
    <w:rsid w:val="000F6FF7"/>
    <w:rsid w:val="000F7B68"/>
    <w:rsid w:val="001001BC"/>
    <w:rsid w:val="00100607"/>
    <w:rsid w:val="0010157D"/>
    <w:rsid w:val="00105200"/>
    <w:rsid w:val="0010613F"/>
    <w:rsid w:val="0010702B"/>
    <w:rsid w:val="00107D9F"/>
    <w:rsid w:val="00110B5A"/>
    <w:rsid w:val="00112958"/>
    <w:rsid w:val="00113865"/>
    <w:rsid w:val="0011467C"/>
    <w:rsid w:val="00114AD8"/>
    <w:rsid w:val="00120293"/>
    <w:rsid w:val="00120B9A"/>
    <w:rsid w:val="00121031"/>
    <w:rsid w:val="00121192"/>
    <w:rsid w:val="00121862"/>
    <w:rsid w:val="00126324"/>
    <w:rsid w:val="001302AE"/>
    <w:rsid w:val="00131302"/>
    <w:rsid w:val="0013209F"/>
    <w:rsid w:val="00133AC5"/>
    <w:rsid w:val="00145897"/>
    <w:rsid w:val="0014719F"/>
    <w:rsid w:val="00155570"/>
    <w:rsid w:val="001577CE"/>
    <w:rsid w:val="00157A04"/>
    <w:rsid w:val="0016202F"/>
    <w:rsid w:val="00162D18"/>
    <w:rsid w:val="00163256"/>
    <w:rsid w:val="00164383"/>
    <w:rsid w:val="001652A2"/>
    <w:rsid w:val="00166C97"/>
    <w:rsid w:val="00166DA2"/>
    <w:rsid w:val="00167454"/>
    <w:rsid w:val="00167A47"/>
    <w:rsid w:val="00167D6D"/>
    <w:rsid w:val="0017017E"/>
    <w:rsid w:val="00173654"/>
    <w:rsid w:val="00173AA1"/>
    <w:rsid w:val="00173FC2"/>
    <w:rsid w:val="00174B1E"/>
    <w:rsid w:val="00177EDD"/>
    <w:rsid w:val="00180275"/>
    <w:rsid w:val="0018142F"/>
    <w:rsid w:val="00181479"/>
    <w:rsid w:val="00181A5E"/>
    <w:rsid w:val="00181DC5"/>
    <w:rsid w:val="001828BC"/>
    <w:rsid w:val="00182DED"/>
    <w:rsid w:val="001837B6"/>
    <w:rsid w:val="0018469D"/>
    <w:rsid w:val="00186C22"/>
    <w:rsid w:val="001944B8"/>
    <w:rsid w:val="0019579D"/>
    <w:rsid w:val="00195BC8"/>
    <w:rsid w:val="001A13F9"/>
    <w:rsid w:val="001A1D49"/>
    <w:rsid w:val="001A31B2"/>
    <w:rsid w:val="001A37C0"/>
    <w:rsid w:val="001A5688"/>
    <w:rsid w:val="001A7851"/>
    <w:rsid w:val="001A7F53"/>
    <w:rsid w:val="001B1ADC"/>
    <w:rsid w:val="001B24B3"/>
    <w:rsid w:val="001B29F3"/>
    <w:rsid w:val="001B4032"/>
    <w:rsid w:val="001B5276"/>
    <w:rsid w:val="001C2D55"/>
    <w:rsid w:val="001C3014"/>
    <w:rsid w:val="001C4A54"/>
    <w:rsid w:val="001C50BC"/>
    <w:rsid w:val="001C64A3"/>
    <w:rsid w:val="001C73D2"/>
    <w:rsid w:val="001D1DB0"/>
    <w:rsid w:val="001D2F0D"/>
    <w:rsid w:val="001D3963"/>
    <w:rsid w:val="001D4A19"/>
    <w:rsid w:val="001D5B61"/>
    <w:rsid w:val="001D72CD"/>
    <w:rsid w:val="001D7701"/>
    <w:rsid w:val="001E04B5"/>
    <w:rsid w:val="001E1F75"/>
    <w:rsid w:val="001E5C54"/>
    <w:rsid w:val="001F09C6"/>
    <w:rsid w:val="001F0A8E"/>
    <w:rsid w:val="001F1428"/>
    <w:rsid w:val="001F40F6"/>
    <w:rsid w:val="001F4D32"/>
    <w:rsid w:val="001F6775"/>
    <w:rsid w:val="001F6886"/>
    <w:rsid w:val="001F7879"/>
    <w:rsid w:val="0020308D"/>
    <w:rsid w:val="00205AD1"/>
    <w:rsid w:val="0020687B"/>
    <w:rsid w:val="00206E64"/>
    <w:rsid w:val="00207406"/>
    <w:rsid w:val="00210AB1"/>
    <w:rsid w:val="00211E2C"/>
    <w:rsid w:val="002125F2"/>
    <w:rsid w:val="0021287E"/>
    <w:rsid w:val="00216810"/>
    <w:rsid w:val="00217B1D"/>
    <w:rsid w:val="002223F1"/>
    <w:rsid w:val="002233C4"/>
    <w:rsid w:val="00225117"/>
    <w:rsid w:val="00225BBA"/>
    <w:rsid w:val="002346DA"/>
    <w:rsid w:val="00235AEE"/>
    <w:rsid w:val="00237761"/>
    <w:rsid w:val="002419CC"/>
    <w:rsid w:val="00243589"/>
    <w:rsid w:val="00245E52"/>
    <w:rsid w:val="00251E1F"/>
    <w:rsid w:val="002541A5"/>
    <w:rsid w:val="00255C51"/>
    <w:rsid w:val="0025663C"/>
    <w:rsid w:val="002566CE"/>
    <w:rsid w:val="00256E03"/>
    <w:rsid w:val="0026104F"/>
    <w:rsid w:val="002611AD"/>
    <w:rsid w:val="0026269C"/>
    <w:rsid w:val="0026529C"/>
    <w:rsid w:val="00265D4C"/>
    <w:rsid w:val="002701EF"/>
    <w:rsid w:val="0027257D"/>
    <w:rsid w:val="0027257E"/>
    <w:rsid w:val="00274100"/>
    <w:rsid w:val="00274CA3"/>
    <w:rsid w:val="00274DDD"/>
    <w:rsid w:val="00280C6B"/>
    <w:rsid w:val="00280D5E"/>
    <w:rsid w:val="00281F24"/>
    <w:rsid w:val="00281FB5"/>
    <w:rsid w:val="00284746"/>
    <w:rsid w:val="00286092"/>
    <w:rsid w:val="00287C97"/>
    <w:rsid w:val="002914AA"/>
    <w:rsid w:val="00294D96"/>
    <w:rsid w:val="002A0173"/>
    <w:rsid w:val="002A1177"/>
    <w:rsid w:val="002A2B17"/>
    <w:rsid w:val="002A6466"/>
    <w:rsid w:val="002B01ED"/>
    <w:rsid w:val="002B258F"/>
    <w:rsid w:val="002B3EA8"/>
    <w:rsid w:val="002B6893"/>
    <w:rsid w:val="002B78BC"/>
    <w:rsid w:val="002B7B59"/>
    <w:rsid w:val="002C3DBE"/>
    <w:rsid w:val="002C3FCA"/>
    <w:rsid w:val="002C438F"/>
    <w:rsid w:val="002D0A25"/>
    <w:rsid w:val="002D0B81"/>
    <w:rsid w:val="002D299F"/>
    <w:rsid w:val="002D5512"/>
    <w:rsid w:val="002D7780"/>
    <w:rsid w:val="002E0316"/>
    <w:rsid w:val="002E0AC3"/>
    <w:rsid w:val="002E5558"/>
    <w:rsid w:val="002E561B"/>
    <w:rsid w:val="002E5D1E"/>
    <w:rsid w:val="002F108B"/>
    <w:rsid w:val="002F178B"/>
    <w:rsid w:val="002F1C8C"/>
    <w:rsid w:val="002F21A3"/>
    <w:rsid w:val="002F21BF"/>
    <w:rsid w:val="002F2597"/>
    <w:rsid w:val="002F46A2"/>
    <w:rsid w:val="003009B7"/>
    <w:rsid w:val="00301617"/>
    <w:rsid w:val="00304177"/>
    <w:rsid w:val="00306BC1"/>
    <w:rsid w:val="00306E1D"/>
    <w:rsid w:val="00307D72"/>
    <w:rsid w:val="00311E27"/>
    <w:rsid w:val="00312CF0"/>
    <w:rsid w:val="00312E0E"/>
    <w:rsid w:val="003133D0"/>
    <w:rsid w:val="003141F9"/>
    <w:rsid w:val="00314CA2"/>
    <w:rsid w:val="003169D9"/>
    <w:rsid w:val="003177BB"/>
    <w:rsid w:val="00317901"/>
    <w:rsid w:val="003208EB"/>
    <w:rsid w:val="00321B6D"/>
    <w:rsid w:val="00322DA9"/>
    <w:rsid w:val="00323905"/>
    <w:rsid w:val="00324360"/>
    <w:rsid w:val="00327524"/>
    <w:rsid w:val="00330716"/>
    <w:rsid w:val="00331FFA"/>
    <w:rsid w:val="0033215E"/>
    <w:rsid w:val="00332BC0"/>
    <w:rsid w:val="0033568C"/>
    <w:rsid w:val="00336C13"/>
    <w:rsid w:val="00340757"/>
    <w:rsid w:val="00341880"/>
    <w:rsid w:val="00342DA2"/>
    <w:rsid w:val="00345E59"/>
    <w:rsid w:val="003477FF"/>
    <w:rsid w:val="00347934"/>
    <w:rsid w:val="003513F0"/>
    <w:rsid w:val="00351909"/>
    <w:rsid w:val="0035203C"/>
    <w:rsid w:val="00354502"/>
    <w:rsid w:val="003547E9"/>
    <w:rsid w:val="00354CC8"/>
    <w:rsid w:val="00355C51"/>
    <w:rsid w:val="0036300D"/>
    <w:rsid w:val="00364195"/>
    <w:rsid w:val="00365420"/>
    <w:rsid w:val="003658CB"/>
    <w:rsid w:val="00372546"/>
    <w:rsid w:val="0037285E"/>
    <w:rsid w:val="00374114"/>
    <w:rsid w:val="00377A6B"/>
    <w:rsid w:val="0038038D"/>
    <w:rsid w:val="00380B4F"/>
    <w:rsid w:val="003821DF"/>
    <w:rsid w:val="003824DA"/>
    <w:rsid w:val="0038373F"/>
    <w:rsid w:val="00384E96"/>
    <w:rsid w:val="00385C11"/>
    <w:rsid w:val="0039009A"/>
    <w:rsid w:val="00390EC0"/>
    <w:rsid w:val="003932E8"/>
    <w:rsid w:val="00393334"/>
    <w:rsid w:val="00394440"/>
    <w:rsid w:val="003954DB"/>
    <w:rsid w:val="003961CE"/>
    <w:rsid w:val="0039691A"/>
    <w:rsid w:val="003A276D"/>
    <w:rsid w:val="003A376C"/>
    <w:rsid w:val="003A3E69"/>
    <w:rsid w:val="003B12E0"/>
    <w:rsid w:val="003B1B0B"/>
    <w:rsid w:val="003B1BDE"/>
    <w:rsid w:val="003B565A"/>
    <w:rsid w:val="003B5761"/>
    <w:rsid w:val="003B59D4"/>
    <w:rsid w:val="003B5FF1"/>
    <w:rsid w:val="003C16C3"/>
    <w:rsid w:val="003C40A4"/>
    <w:rsid w:val="003C62BB"/>
    <w:rsid w:val="003C62BE"/>
    <w:rsid w:val="003C75F1"/>
    <w:rsid w:val="003D3431"/>
    <w:rsid w:val="003D365E"/>
    <w:rsid w:val="003D403D"/>
    <w:rsid w:val="003D582A"/>
    <w:rsid w:val="003D6A3D"/>
    <w:rsid w:val="003E0C7F"/>
    <w:rsid w:val="003E0C85"/>
    <w:rsid w:val="003E1F34"/>
    <w:rsid w:val="003E2E60"/>
    <w:rsid w:val="003E639B"/>
    <w:rsid w:val="003F17B2"/>
    <w:rsid w:val="003F7271"/>
    <w:rsid w:val="003F7C1D"/>
    <w:rsid w:val="004014B4"/>
    <w:rsid w:val="00401CF0"/>
    <w:rsid w:val="00402C3E"/>
    <w:rsid w:val="004036F8"/>
    <w:rsid w:val="00405D2A"/>
    <w:rsid w:val="0040713F"/>
    <w:rsid w:val="0041010C"/>
    <w:rsid w:val="00411915"/>
    <w:rsid w:val="00413AD3"/>
    <w:rsid w:val="004164B8"/>
    <w:rsid w:val="00420423"/>
    <w:rsid w:val="0042096C"/>
    <w:rsid w:val="004209D8"/>
    <w:rsid w:val="004259B5"/>
    <w:rsid w:val="00426C53"/>
    <w:rsid w:val="004273B7"/>
    <w:rsid w:val="00430AE6"/>
    <w:rsid w:val="0043194E"/>
    <w:rsid w:val="00431A9E"/>
    <w:rsid w:val="00432F53"/>
    <w:rsid w:val="00433B13"/>
    <w:rsid w:val="0043594B"/>
    <w:rsid w:val="00435DBE"/>
    <w:rsid w:val="00441C75"/>
    <w:rsid w:val="00441EBB"/>
    <w:rsid w:val="0044217E"/>
    <w:rsid w:val="00443A68"/>
    <w:rsid w:val="0045104D"/>
    <w:rsid w:val="00451766"/>
    <w:rsid w:val="00451806"/>
    <w:rsid w:val="0045446A"/>
    <w:rsid w:val="00455230"/>
    <w:rsid w:val="00457071"/>
    <w:rsid w:val="00457CF3"/>
    <w:rsid w:val="00460A2D"/>
    <w:rsid w:val="00461DE9"/>
    <w:rsid w:val="004648E7"/>
    <w:rsid w:val="004665AC"/>
    <w:rsid w:val="00467AEA"/>
    <w:rsid w:val="00471D62"/>
    <w:rsid w:val="00473658"/>
    <w:rsid w:val="00473908"/>
    <w:rsid w:val="00475C63"/>
    <w:rsid w:val="0047764F"/>
    <w:rsid w:val="00480737"/>
    <w:rsid w:val="00480ADB"/>
    <w:rsid w:val="0048321A"/>
    <w:rsid w:val="00486E0F"/>
    <w:rsid w:val="00487647"/>
    <w:rsid w:val="00492E0B"/>
    <w:rsid w:val="00493027"/>
    <w:rsid w:val="00494A43"/>
    <w:rsid w:val="00496609"/>
    <w:rsid w:val="0049741A"/>
    <w:rsid w:val="0049758C"/>
    <w:rsid w:val="004A05C4"/>
    <w:rsid w:val="004A158E"/>
    <w:rsid w:val="004A1C78"/>
    <w:rsid w:val="004A287E"/>
    <w:rsid w:val="004A314C"/>
    <w:rsid w:val="004A4CA8"/>
    <w:rsid w:val="004B2886"/>
    <w:rsid w:val="004B3A16"/>
    <w:rsid w:val="004B4AFD"/>
    <w:rsid w:val="004B71C9"/>
    <w:rsid w:val="004C0294"/>
    <w:rsid w:val="004C02F3"/>
    <w:rsid w:val="004C22AE"/>
    <w:rsid w:val="004C3935"/>
    <w:rsid w:val="004C43DB"/>
    <w:rsid w:val="004C569A"/>
    <w:rsid w:val="004C6914"/>
    <w:rsid w:val="004D156C"/>
    <w:rsid w:val="004D1BD2"/>
    <w:rsid w:val="004D496B"/>
    <w:rsid w:val="004D5BB0"/>
    <w:rsid w:val="004D773B"/>
    <w:rsid w:val="004E06B7"/>
    <w:rsid w:val="004E1964"/>
    <w:rsid w:val="004E2B2D"/>
    <w:rsid w:val="004E428D"/>
    <w:rsid w:val="004E43CE"/>
    <w:rsid w:val="004E4A23"/>
    <w:rsid w:val="004E4BA7"/>
    <w:rsid w:val="004E5D93"/>
    <w:rsid w:val="004E6BFA"/>
    <w:rsid w:val="004F0AED"/>
    <w:rsid w:val="004F1730"/>
    <w:rsid w:val="004F3675"/>
    <w:rsid w:val="004F39DB"/>
    <w:rsid w:val="004F4FA8"/>
    <w:rsid w:val="004F7CEE"/>
    <w:rsid w:val="00500AC6"/>
    <w:rsid w:val="005010F3"/>
    <w:rsid w:val="00502550"/>
    <w:rsid w:val="00502CD6"/>
    <w:rsid w:val="00504898"/>
    <w:rsid w:val="00506C04"/>
    <w:rsid w:val="005071CB"/>
    <w:rsid w:val="00510132"/>
    <w:rsid w:val="005122D6"/>
    <w:rsid w:val="00512FD2"/>
    <w:rsid w:val="005137B0"/>
    <w:rsid w:val="005143F2"/>
    <w:rsid w:val="0051608A"/>
    <w:rsid w:val="0051720C"/>
    <w:rsid w:val="00517B8C"/>
    <w:rsid w:val="00522ABC"/>
    <w:rsid w:val="00524696"/>
    <w:rsid w:val="005249DB"/>
    <w:rsid w:val="0052512A"/>
    <w:rsid w:val="005254D7"/>
    <w:rsid w:val="00527354"/>
    <w:rsid w:val="00531736"/>
    <w:rsid w:val="00533C75"/>
    <w:rsid w:val="005347F5"/>
    <w:rsid w:val="005359C7"/>
    <w:rsid w:val="005371C2"/>
    <w:rsid w:val="00537791"/>
    <w:rsid w:val="00540523"/>
    <w:rsid w:val="00541DA2"/>
    <w:rsid w:val="00543BDA"/>
    <w:rsid w:val="0054409B"/>
    <w:rsid w:val="005503E9"/>
    <w:rsid w:val="00553CA7"/>
    <w:rsid w:val="00553D93"/>
    <w:rsid w:val="00554260"/>
    <w:rsid w:val="00555C40"/>
    <w:rsid w:val="0055707A"/>
    <w:rsid w:val="0055743B"/>
    <w:rsid w:val="005621DC"/>
    <w:rsid w:val="0056390A"/>
    <w:rsid w:val="0056601F"/>
    <w:rsid w:val="005670CA"/>
    <w:rsid w:val="00567726"/>
    <w:rsid w:val="00581574"/>
    <w:rsid w:val="005819B8"/>
    <w:rsid w:val="00582C30"/>
    <w:rsid w:val="00583F65"/>
    <w:rsid w:val="00584B13"/>
    <w:rsid w:val="005860D8"/>
    <w:rsid w:val="005863D6"/>
    <w:rsid w:val="005870A6"/>
    <w:rsid w:val="005874F4"/>
    <w:rsid w:val="005876D4"/>
    <w:rsid w:val="005879F9"/>
    <w:rsid w:val="005918E3"/>
    <w:rsid w:val="005926E1"/>
    <w:rsid w:val="005948D1"/>
    <w:rsid w:val="00595213"/>
    <w:rsid w:val="005968C0"/>
    <w:rsid w:val="005A0CC0"/>
    <w:rsid w:val="005A2EEF"/>
    <w:rsid w:val="005A416E"/>
    <w:rsid w:val="005A5498"/>
    <w:rsid w:val="005A66B2"/>
    <w:rsid w:val="005B0DE1"/>
    <w:rsid w:val="005B0E9F"/>
    <w:rsid w:val="005B320A"/>
    <w:rsid w:val="005B3851"/>
    <w:rsid w:val="005B48A3"/>
    <w:rsid w:val="005B515E"/>
    <w:rsid w:val="005B60DB"/>
    <w:rsid w:val="005B75A5"/>
    <w:rsid w:val="005C1C47"/>
    <w:rsid w:val="005C256C"/>
    <w:rsid w:val="005C3367"/>
    <w:rsid w:val="005C486C"/>
    <w:rsid w:val="005D0351"/>
    <w:rsid w:val="005D0FD0"/>
    <w:rsid w:val="005D1942"/>
    <w:rsid w:val="005D1B61"/>
    <w:rsid w:val="005D27F9"/>
    <w:rsid w:val="005D3440"/>
    <w:rsid w:val="005D34A1"/>
    <w:rsid w:val="005D6A40"/>
    <w:rsid w:val="005D6D8C"/>
    <w:rsid w:val="005E0AD3"/>
    <w:rsid w:val="005E6E4C"/>
    <w:rsid w:val="005F053B"/>
    <w:rsid w:val="005F13B7"/>
    <w:rsid w:val="005F14E6"/>
    <w:rsid w:val="005F1E59"/>
    <w:rsid w:val="005F3127"/>
    <w:rsid w:val="005F3FA1"/>
    <w:rsid w:val="00600851"/>
    <w:rsid w:val="00602626"/>
    <w:rsid w:val="006027AD"/>
    <w:rsid w:val="006030CD"/>
    <w:rsid w:val="00610343"/>
    <w:rsid w:val="006111CA"/>
    <w:rsid w:val="006112B5"/>
    <w:rsid w:val="00613811"/>
    <w:rsid w:val="00614C49"/>
    <w:rsid w:val="00616574"/>
    <w:rsid w:val="006179B7"/>
    <w:rsid w:val="00620609"/>
    <w:rsid w:val="00620F69"/>
    <w:rsid w:val="006226AC"/>
    <w:rsid w:val="00623317"/>
    <w:rsid w:val="00630857"/>
    <w:rsid w:val="006341EA"/>
    <w:rsid w:val="00634BDA"/>
    <w:rsid w:val="00635CF2"/>
    <w:rsid w:val="0064015F"/>
    <w:rsid w:val="006404ED"/>
    <w:rsid w:val="00642A9C"/>
    <w:rsid w:val="00642D80"/>
    <w:rsid w:val="006432C4"/>
    <w:rsid w:val="0064633D"/>
    <w:rsid w:val="00646451"/>
    <w:rsid w:val="00647B7C"/>
    <w:rsid w:val="00665402"/>
    <w:rsid w:val="006659AE"/>
    <w:rsid w:val="006676CA"/>
    <w:rsid w:val="00667B2C"/>
    <w:rsid w:val="00670205"/>
    <w:rsid w:val="006707CF"/>
    <w:rsid w:val="00671AAF"/>
    <w:rsid w:val="006721FC"/>
    <w:rsid w:val="0067259E"/>
    <w:rsid w:val="0067719E"/>
    <w:rsid w:val="006771A3"/>
    <w:rsid w:val="00683573"/>
    <w:rsid w:val="00683F8B"/>
    <w:rsid w:val="00685735"/>
    <w:rsid w:val="0068651F"/>
    <w:rsid w:val="006870BD"/>
    <w:rsid w:val="00687727"/>
    <w:rsid w:val="00690B89"/>
    <w:rsid w:val="00691648"/>
    <w:rsid w:val="00691B42"/>
    <w:rsid w:val="00691E7A"/>
    <w:rsid w:val="00697EAD"/>
    <w:rsid w:val="006A4CEA"/>
    <w:rsid w:val="006A5443"/>
    <w:rsid w:val="006B0923"/>
    <w:rsid w:val="006B0969"/>
    <w:rsid w:val="006B1162"/>
    <w:rsid w:val="006B1546"/>
    <w:rsid w:val="006B1C0F"/>
    <w:rsid w:val="006B3470"/>
    <w:rsid w:val="006B7D6A"/>
    <w:rsid w:val="006C1B7D"/>
    <w:rsid w:val="006C1D15"/>
    <w:rsid w:val="006C1F3B"/>
    <w:rsid w:val="006C757C"/>
    <w:rsid w:val="006C76F4"/>
    <w:rsid w:val="006D0078"/>
    <w:rsid w:val="006D28D8"/>
    <w:rsid w:val="006D37C9"/>
    <w:rsid w:val="006D618E"/>
    <w:rsid w:val="006D6CBF"/>
    <w:rsid w:val="006E1D2B"/>
    <w:rsid w:val="006E312F"/>
    <w:rsid w:val="006E36FA"/>
    <w:rsid w:val="006E5E49"/>
    <w:rsid w:val="006F2094"/>
    <w:rsid w:val="006F2C24"/>
    <w:rsid w:val="006F5FC2"/>
    <w:rsid w:val="006F7AA4"/>
    <w:rsid w:val="006F7BEC"/>
    <w:rsid w:val="00701A13"/>
    <w:rsid w:val="007046DC"/>
    <w:rsid w:val="007047B7"/>
    <w:rsid w:val="00704E20"/>
    <w:rsid w:val="007050D4"/>
    <w:rsid w:val="00707375"/>
    <w:rsid w:val="0071070D"/>
    <w:rsid w:val="00712859"/>
    <w:rsid w:val="007128ED"/>
    <w:rsid w:val="00713C5D"/>
    <w:rsid w:val="00722511"/>
    <w:rsid w:val="00725157"/>
    <w:rsid w:val="007258F0"/>
    <w:rsid w:val="0073073B"/>
    <w:rsid w:val="00730DB3"/>
    <w:rsid w:val="00730EC7"/>
    <w:rsid w:val="00732525"/>
    <w:rsid w:val="007368DD"/>
    <w:rsid w:val="007429D9"/>
    <w:rsid w:val="00742A1B"/>
    <w:rsid w:val="00743743"/>
    <w:rsid w:val="007450F1"/>
    <w:rsid w:val="007464D1"/>
    <w:rsid w:val="007467B2"/>
    <w:rsid w:val="007510BF"/>
    <w:rsid w:val="007535B4"/>
    <w:rsid w:val="00753618"/>
    <w:rsid w:val="007538B8"/>
    <w:rsid w:val="00755941"/>
    <w:rsid w:val="00763A5C"/>
    <w:rsid w:val="00764166"/>
    <w:rsid w:val="00764D7E"/>
    <w:rsid w:val="0076723E"/>
    <w:rsid w:val="007707EC"/>
    <w:rsid w:val="00770853"/>
    <w:rsid w:val="00770BA8"/>
    <w:rsid w:val="00771919"/>
    <w:rsid w:val="00774553"/>
    <w:rsid w:val="00774C6D"/>
    <w:rsid w:val="007774B6"/>
    <w:rsid w:val="007803E9"/>
    <w:rsid w:val="00780765"/>
    <w:rsid w:val="00780BD1"/>
    <w:rsid w:val="00780DCD"/>
    <w:rsid w:val="0078313E"/>
    <w:rsid w:val="00784259"/>
    <w:rsid w:val="00785000"/>
    <w:rsid w:val="007856FB"/>
    <w:rsid w:val="00785A62"/>
    <w:rsid w:val="00786370"/>
    <w:rsid w:val="007901F2"/>
    <w:rsid w:val="0079042E"/>
    <w:rsid w:val="00791B48"/>
    <w:rsid w:val="00792BB9"/>
    <w:rsid w:val="00796909"/>
    <w:rsid w:val="00796C38"/>
    <w:rsid w:val="0079729D"/>
    <w:rsid w:val="007A0C7B"/>
    <w:rsid w:val="007A2057"/>
    <w:rsid w:val="007A40D9"/>
    <w:rsid w:val="007A4448"/>
    <w:rsid w:val="007A4DF5"/>
    <w:rsid w:val="007A67A2"/>
    <w:rsid w:val="007A7D7D"/>
    <w:rsid w:val="007B0476"/>
    <w:rsid w:val="007B0479"/>
    <w:rsid w:val="007B1C78"/>
    <w:rsid w:val="007B21E6"/>
    <w:rsid w:val="007B3012"/>
    <w:rsid w:val="007B357D"/>
    <w:rsid w:val="007B46F5"/>
    <w:rsid w:val="007B58E6"/>
    <w:rsid w:val="007B6D3C"/>
    <w:rsid w:val="007B73BB"/>
    <w:rsid w:val="007C1B31"/>
    <w:rsid w:val="007C3879"/>
    <w:rsid w:val="007C45DD"/>
    <w:rsid w:val="007C60B9"/>
    <w:rsid w:val="007C7324"/>
    <w:rsid w:val="007D00BF"/>
    <w:rsid w:val="007D0114"/>
    <w:rsid w:val="007D0B55"/>
    <w:rsid w:val="007D0BAA"/>
    <w:rsid w:val="007D721F"/>
    <w:rsid w:val="007E00CF"/>
    <w:rsid w:val="007E0A40"/>
    <w:rsid w:val="007E16CC"/>
    <w:rsid w:val="007E2175"/>
    <w:rsid w:val="007E2485"/>
    <w:rsid w:val="007E2DC4"/>
    <w:rsid w:val="007E3DED"/>
    <w:rsid w:val="007E446F"/>
    <w:rsid w:val="007E53C7"/>
    <w:rsid w:val="007E6E2F"/>
    <w:rsid w:val="007F1E35"/>
    <w:rsid w:val="007F39AA"/>
    <w:rsid w:val="007F3ECF"/>
    <w:rsid w:val="007F41B9"/>
    <w:rsid w:val="007F4C7F"/>
    <w:rsid w:val="007F4ECD"/>
    <w:rsid w:val="007F571B"/>
    <w:rsid w:val="00804FEB"/>
    <w:rsid w:val="00805A0D"/>
    <w:rsid w:val="0081137D"/>
    <w:rsid w:val="00811CFB"/>
    <w:rsid w:val="0081550B"/>
    <w:rsid w:val="0081575E"/>
    <w:rsid w:val="00815829"/>
    <w:rsid w:val="00815FA4"/>
    <w:rsid w:val="00820A95"/>
    <w:rsid w:val="0082207A"/>
    <w:rsid w:val="00822C1E"/>
    <w:rsid w:val="00825245"/>
    <w:rsid w:val="00825732"/>
    <w:rsid w:val="00825E48"/>
    <w:rsid w:val="0083216D"/>
    <w:rsid w:val="008339FC"/>
    <w:rsid w:val="00834B35"/>
    <w:rsid w:val="00834E19"/>
    <w:rsid w:val="00834F3C"/>
    <w:rsid w:val="00840344"/>
    <w:rsid w:val="00840E17"/>
    <w:rsid w:val="008410B5"/>
    <w:rsid w:val="0084307A"/>
    <w:rsid w:val="00844A29"/>
    <w:rsid w:val="00846C88"/>
    <w:rsid w:val="008516FC"/>
    <w:rsid w:val="0085190B"/>
    <w:rsid w:val="008539D7"/>
    <w:rsid w:val="00853D11"/>
    <w:rsid w:val="008578A7"/>
    <w:rsid w:val="00860492"/>
    <w:rsid w:val="00860731"/>
    <w:rsid w:val="00861AE7"/>
    <w:rsid w:val="00863F49"/>
    <w:rsid w:val="00867962"/>
    <w:rsid w:val="00867E96"/>
    <w:rsid w:val="008760B9"/>
    <w:rsid w:val="00876108"/>
    <w:rsid w:val="00876BF6"/>
    <w:rsid w:val="00877807"/>
    <w:rsid w:val="00880611"/>
    <w:rsid w:val="00882482"/>
    <w:rsid w:val="008825FC"/>
    <w:rsid w:val="008833D1"/>
    <w:rsid w:val="00885BDE"/>
    <w:rsid w:val="00887FE3"/>
    <w:rsid w:val="00891619"/>
    <w:rsid w:val="00892EE5"/>
    <w:rsid w:val="00895696"/>
    <w:rsid w:val="00895F13"/>
    <w:rsid w:val="00897867"/>
    <w:rsid w:val="008A00F6"/>
    <w:rsid w:val="008A19D5"/>
    <w:rsid w:val="008A1B13"/>
    <w:rsid w:val="008A33B1"/>
    <w:rsid w:val="008A4FE4"/>
    <w:rsid w:val="008A59DF"/>
    <w:rsid w:val="008A5D27"/>
    <w:rsid w:val="008A622F"/>
    <w:rsid w:val="008B01B2"/>
    <w:rsid w:val="008B0C1F"/>
    <w:rsid w:val="008B1818"/>
    <w:rsid w:val="008B2F76"/>
    <w:rsid w:val="008B3764"/>
    <w:rsid w:val="008B3B9F"/>
    <w:rsid w:val="008B4243"/>
    <w:rsid w:val="008B4C26"/>
    <w:rsid w:val="008B65DA"/>
    <w:rsid w:val="008B78FF"/>
    <w:rsid w:val="008C2CF1"/>
    <w:rsid w:val="008C7888"/>
    <w:rsid w:val="008C7E3F"/>
    <w:rsid w:val="008D0733"/>
    <w:rsid w:val="008D144B"/>
    <w:rsid w:val="008D1630"/>
    <w:rsid w:val="008D26E4"/>
    <w:rsid w:val="008D65E7"/>
    <w:rsid w:val="008E1193"/>
    <w:rsid w:val="008E14D5"/>
    <w:rsid w:val="008E3083"/>
    <w:rsid w:val="008E3360"/>
    <w:rsid w:val="008E3D44"/>
    <w:rsid w:val="008F102E"/>
    <w:rsid w:val="008F123B"/>
    <w:rsid w:val="008F1F73"/>
    <w:rsid w:val="008F3B23"/>
    <w:rsid w:val="008F60EE"/>
    <w:rsid w:val="008F695A"/>
    <w:rsid w:val="00900861"/>
    <w:rsid w:val="00900AF3"/>
    <w:rsid w:val="00902320"/>
    <w:rsid w:val="009030C3"/>
    <w:rsid w:val="0090382B"/>
    <w:rsid w:val="00907D00"/>
    <w:rsid w:val="00907EAD"/>
    <w:rsid w:val="0091095A"/>
    <w:rsid w:val="00913382"/>
    <w:rsid w:val="009140C8"/>
    <w:rsid w:val="0091513F"/>
    <w:rsid w:val="00916DC1"/>
    <w:rsid w:val="00920B0A"/>
    <w:rsid w:val="00922521"/>
    <w:rsid w:val="00924EA8"/>
    <w:rsid w:val="009270C9"/>
    <w:rsid w:val="009271E0"/>
    <w:rsid w:val="00930907"/>
    <w:rsid w:val="00935432"/>
    <w:rsid w:val="0093635B"/>
    <w:rsid w:val="00937BC8"/>
    <w:rsid w:val="00937D74"/>
    <w:rsid w:val="009443E8"/>
    <w:rsid w:val="00950321"/>
    <w:rsid w:val="00950BCB"/>
    <w:rsid w:val="009512B7"/>
    <w:rsid w:val="00953DAD"/>
    <w:rsid w:val="009544F5"/>
    <w:rsid w:val="00955767"/>
    <w:rsid w:val="0095611B"/>
    <w:rsid w:val="00956E05"/>
    <w:rsid w:val="00960701"/>
    <w:rsid w:val="0096083E"/>
    <w:rsid w:val="00962BCD"/>
    <w:rsid w:val="00966FA5"/>
    <w:rsid w:val="009721E1"/>
    <w:rsid w:val="009728BA"/>
    <w:rsid w:val="0097437D"/>
    <w:rsid w:val="009757DC"/>
    <w:rsid w:val="00976592"/>
    <w:rsid w:val="00977ACA"/>
    <w:rsid w:val="00980815"/>
    <w:rsid w:val="00980D13"/>
    <w:rsid w:val="009814B6"/>
    <w:rsid w:val="00981BA9"/>
    <w:rsid w:val="009828E2"/>
    <w:rsid w:val="00984EC1"/>
    <w:rsid w:val="00986D60"/>
    <w:rsid w:val="009871EF"/>
    <w:rsid w:val="00990ECF"/>
    <w:rsid w:val="00991507"/>
    <w:rsid w:val="00991BD8"/>
    <w:rsid w:val="00993450"/>
    <w:rsid w:val="009A124B"/>
    <w:rsid w:val="009A1C15"/>
    <w:rsid w:val="009A518E"/>
    <w:rsid w:val="009B3197"/>
    <w:rsid w:val="009B3F1F"/>
    <w:rsid w:val="009B5BA0"/>
    <w:rsid w:val="009C0E48"/>
    <w:rsid w:val="009C2627"/>
    <w:rsid w:val="009C30A3"/>
    <w:rsid w:val="009D04E1"/>
    <w:rsid w:val="009D094A"/>
    <w:rsid w:val="009D0FC4"/>
    <w:rsid w:val="009D133E"/>
    <w:rsid w:val="009D3760"/>
    <w:rsid w:val="009D4EB3"/>
    <w:rsid w:val="009D5DCB"/>
    <w:rsid w:val="009D6FA8"/>
    <w:rsid w:val="009D71AC"/>
    <w:rsid w:val="009D75E8"/>
    <w:rsid w:val="009D7EC0"/>
    <w:rsid w:val="009E0128"/>
    <w:rsid w:val="009E0E00"/>
    <w:rsid w:val="009E1278"/>
    <w:rsid w:val="009E4986"/>
    <w:rsid w:val="009E5247"/>
    <w:rsid w:val="009F0D21"/>
    <w:rsid w:val="009F2EE5"/>
    <w:rsid w:val="009F312F"/>
    <w:rsid w:val="009F3859"/>
    <w:rsid w:val="009F4D00"/>
    <w:rsid w:val="009F61C5"/>
    <w:rsid w:val="009F6C71"/>
    <w:rsid w:val="009F7444"/>
    <w:rsid w:val="009F778F"/>
    <w:rsid w:val="00A035B6"/>
    <w:rsid w:val="00A041C4"/>
    <w:rsid w:val="00A04C6C"/>
    <w:rsid w:val="00A072AA"/>
    <w:rsid w:val="00A136BE"/>
    <w:rsid w:val="00A16242"/>
    <w:rsid w:val="00A20C80"/>
    <w:rsid w:val="00A2198C"/>
    <w:rsid w:val="00A2241C"/>
    <w:rsid w:val="00A2476D"/>
    <w:rsid w:val="00A25493"/>
    <w:rsid w:val="00A26A20"/>
    <w:rsid w:val="00A27463"/>
    <w:rsid w:val="00A27798"/>
    <w:rsid w:val="00A303FE"/>
    <w:rsid w:val="00A31C10"/>
    <w:rsid w:val="00A33C4E"/>
    <w:rsid w:val="00A3543F"/>
    <w:rsid w:val="00A35E37"/>
    <w:rsid w:val="00A368E8"/>
    <w:rsid w:val="00A369E7"/>
    <w:rsid w:val="00A375E9"/>
    <w:rsid w:val="00A455D8"/>
    <w:rsid w:val="00A46ED4"/>
    <w:rsid w:val="00A473D2"/>
    <w:rsid w:val="00A4747F"/>
    <w:rsid w:val="00A501A6"/>
    <w:rsid w:val="00A541BD"/>
    <w:rsid w:val="00A559A0"/>
    <w:rsid w:val="00A57E4E"/>
    <w:rsid w:val="00A57ED7"/>
    <w:rsid w:val="00A61AE0"/>
    <w:rsid w:val="00A629CA"/>
    <w:rsid w:val="00A6422E"/>
    <w:rsid w:val="00A6697E"/>
    <w:rsid w:val="00A66A48"/>
    <w:rsid w:val="00A73F5B"/>
    <w:rsid w:val="00A74448"/>
    <w:rsid w:val="00A76351"/>
    <w:rsid w:val="00A77CE9"/>
    <w:rsid w:val="00A80D83"/>
    <w:rsid w:val="00A8119D"/>
    <w:rsid w:val="00A84B37"/>
    <w:rsid w:val="00A85C60"/>
    <w:rsid w:val="00A85E09"/>
    <w:rsid w:val="00A8639B"/>
    <w:rsid w:val="00A86EF4"/>
    <w:rsid w:val="00A8731F"/>
    <w:rsid w:val="00A874D9"/>
    <w:rsid w:val="00A900F2"/>
    <w:rsid w:val="00A94C51"/>
    <w:rsid w:val="00A950BA"/>
    <w:rsid w:val="00A9541C"/>
    <w:rsid w:val="00AA0828"/>
    <w:rsid w:val="00AA2D3A"/>
    <w:rsid w:val="00AA36EE"/>
    <w:rsid w:val="00AA3FF4"/>
    <w:rsid w:val="00AB205B"/>
    <w:rsid w:val="00AB26E3"/>
    <w:rsid w:val="00AB47BA"/>
    <w:rsid w:val="00AB6965"/>
    <w:rsid w:val="00AC0766"/>
    <w:rsid w:val="00AC1D99"/>
    <w:rsid w:val="00AC6776"/>
    <w:rsid w:val="00AD0368"/>
    <w:rsid w:val="00AD07AA"/>
    <w:rsid w:val="00AD2276"/>
    <w:rsid w:val="00AD2C65"/>
    <w:rsid w:val="00AD5B81"/>
    <w:rsid w:val="00AD677E"/>
    <w:rsid w:val="00AE0DEF"/>
    <w:rsid w:val="00AE1708"/>
    <w:rsid w:val="00AE453B"/>
    <w:rsid w:val="00AE510D"/>
    <w:rsid w:val="00AE577C"/>
    <w:rsid w:val="00AE6544"/>
    <w:rsid w:val="00AE66E6"/>
    <w:rsid w:val="00AE7944"/>
    <w:rsid w:val="00AF1C79"/>
    <w:rsid w:val="00AF54A2"/>
    <w:rsid w:val="00AF601D"/>
    <w:rsid w:val="00B01508"/>
    <w:rsid w:val="00B04F19"/>
    <w:rsid w:val="00B0675A"/>
    <w:rsid w:val="00B06E29"/>
    <w:rsid w:val="00B06F4B"/>
    <w:rsid w:val="00B1018E"/>
    <w:rsid w:val="00B10996"/>
    <w:rsid w:val="00B13BDA"/>
    <w:rsid w:val="00B14644"/>
    <w:rsid w:val="00B153E8"/>
    <w:rsid w:val="00B15E5F"/>
    <w:rsid w:val="00B15F38"/>
    <w:rsid w:val="00B20F1F"/>
    <w:rsid w:val="00B213D3"/>
    <w:rsid w:val="00B2215E"/>
    <w:rsid w:val="00B2256C"/>
    <w:rsid w:val="00B22E9B"/>
    <w:rsid w:val="00B24449"/>
    <w:rsid w:val="00B30A03"/>
    <w:rsid w:val="00B32D4D"/>
    <w:rsid w:val="00B33484"/>
    <w:rsid w:val="00B342B8"/>
    <w:rsid w:val="00B3465A"/>
    <w:rsid w:val="00B365DC"/>
    <w:rsid w:val="00B407FC"/>
    <w:rsid w:val="00B419EA"/>
    <w:rsid w:val="00B43F75"/>
    <w:rsid w:val="00B4562E"/>
    <w:rsid w:val="00B468D3"/>
    <w:rsid w:val="00B46EB0"/>
    <w:rsid w:val="00B50356"/>
    <w:rsid w:val="00B516B0"/>
    <w:rsid w:val="00B53553"/>
    <w:rsid w:val="00B57E9E"/>
    <w:rsid w:val="00B62DE0"/>
    <w:rsid w:val="00B632FD"/>
    <w:rsid w:val="00B63C8B"/>
    <w:rsid w:val="00B669F8"/>
    <w:rsid w:val="00B73A7A"/>
    <w:rsid w:val="00B75E6C"/>
    <w:rsid w:val="00B76538"/>
    <w:rsid w:val="00B76EBE"/>
    <w:rsid w:val="00B8018B"/>
    <w:rsid w:val="00B83B79"/>
    <w:rsid w:val="00B83EA6"/>
    <w:rsid w:val="00B84210"/>
    <w:rsid w:val="00B84AD1"/>
    <w:rsid w:val="00B8605B"/>
    <w:rsid w:val="00B865EE"/>
    <w:rsid w:val="00B86FBF"/>
    <w:rsid w:val="00B91E16"/>
    <w:rsid w:val="00B935E1"/>
    <w:rsid w:val="00B9445D"/>
    <w:rsid w:val="00B945AB"/>
    <w:rsid w:val="00B94B30"/>
    <w:rsid w:val="00B9651A"/>
    <w:rsid w:val="00BA1121"/>
    <w:rsid w:val="00BA3699"/>
    <w:rsid w:val="00BA738D"/>
    <w:rsid w:val="00BA76A5"/>
    <w:rsid w:val="00BB2F6B"/>
    <w:rsid w:val="00BB3906"/>
    <w:rsid w:val="00BB4A23"/>
    <w:rsid w:val="00BB4A62"/>
    <w:rsid w:val="00BB696D"/>
    <w:rsid w:val="00BC04D6"/>
    <w:rsid w:val="00BC1BB1"/>
    <w:rsid w:val="00BC2C00"/>
    <w:rsid w:val="00BC343C"/>
    <w:rsid w:val="00BC6739"/>
    <w:rsid w:val="00BD05B3"/>
    <w:rsid w:val="00BD149B"/>
    <w:rsid w:val="00BD5418"/>
    <w:rsid w:val="00BD5E5A"/>
    <w:rsid w:val="00BD6CFB"/>
    <w:rsid w:val="00BD7318"/>
    <w:rsid w:val="00BE3DE2"/>
    <w:rsid w:val="00BE51A4"/>
    <w:rsid w:val="00BF164F"/>
    <w:rsid w:val="00BF391F"/>
    <w:rsid w:val="00BF4A14"/>
    <w:rsid w:val="00BF4E7B"/>
    <w:rsid w:val="00BF5489"/>
    <w:rsid w:val="00BF7574"/>
    <w:rsid w:val="00C02220"/>
    <w:rsid w:val="00C04BF6"/>
    <w:rsid w:val="00C05219"/>
    <w:rsid w:val="00C0754B"/>
    <w:rsid w:val="00C11580"/>
    <w:rsid w:val="00C121A5"/>
    <w:rsid w:val="00C1606A"/>
    <w:rsid w:val="00C16563"/>
    <w:rsid w:val="00C16A12"/>
    <w:rsid w:val="00C246D0"/>
    <w:rsid w:val="00C253E8"/>
    <w:rsid w:val="00C2622C"/>
    <w:rsid w:val="00C30845"/>
    <w:rsid w:val="00C357AA"/>
    <w:rsid w:val="00C40CC9"/>
    <w:rsid w:val="00C41649"/>
    <w:rsid w:val="00C425B2"/>
    <w:rsid w:val="00C458AB"/>
    <w:rsid w:val="00C47460"/>
    <w:rsid w:val="00C47EAB"/>
    <w:rsid w:val="00C53480"/>
    <w:rsid w:val="00C5415C"/>
    <w:rsid w:val="00C559D4"/>
    <w:rsid w:val="00C613FB"/>
    <w:rsid w:val="00C62E73"/>
    <w:rsid w:val="00C66C0B"/>
    <w:rsid w:val="00C72029"/>
    <w:rsid w:val="00C727D2"/>
    <w:rsid w:val="00C734AF"/>
    <w:rsid w:val="00C7434B"/>
    <w:rsid w:val="00C746D9"/>
    <w:rsid w:val="00C75D9E"/>
    <w:rsid w:val="00C76253"/>
    <w:rsid w:val="00C76666"/>
    <w:rsid w:val="00C80395"/>
    <w:rsid w:val="00C80D0B"/>
    <w:rsid w:val="00C837D0"/>
    <w:rsid w:val="00C84CF2"/>
    <w:rsid w:val="00C854A4"/>
    <w:rsid w:val="00C85AF6"/>
    <w:rsid w:val="00C86971"/>
    <w:rsid w:val="00C906B3"/>
    <w:rsid w:val="00C91F01"/>
    <w:rsid w:val="00C92763"/>
    <w:rsid w:val="00C92FB2"/>
    <w:rsid w:val="00C93E36"/>
    <w:rsid w:val="00C94117"/>
    <w:rsid w:val="00C94A2E"/>
    <w:rsid w:val="00C95F1C"/>
    <w:rsid w:val="00C970F2"/>
    <w:rsid w:val="00CA33FD"/>
    <w:rsid w:val="00CA3C5A"/>
    <w:rsid w:val="00CA7D9D"/>
    <w:rsid w:val="00CB0BF5"/>
    <w:rsid w:val="00CB382A"/>
    <w:rsid w:val="00CB47CB"/>
    <w:rsid w:val="00CC01D1"/>
    <w:rsid w:val="00CC18B1"/>
    <w:rsid w:val="00CC2C5B"/>
    <w:rsid w:val="00CC7398"/>
    <w:rsid w:val="00CD0282"/>
    <w:rsid w:val="00CD34A7"/>
    <w:rsid w:val="00CD3C1E"/>
    <w:rsid w:val="00CD4998"/>
    <w:rsid w:val="00CD4EFE"/>
    <w:rsid w:val="00CD6BAC"/>
    <w:rsid w:val="00CE1A81"/>
    <w:rsid w:val="00CE2BB6"/>
    <w:rsid w:val="00CE387E"/>
    <w:rsid w:val="00CE409B"/>
    <w:rsid w:val="00CE6BDA"/>
    <w:rsid w:val="00CF0848"/>
    <w:rsid w:val="00CF2238"/>
    <w:rsid w:val="00CF2F10"/>
    <w:rsid w:val="00CF4E69"/>
    <w:rsid w:val="00CF5194"/>
    <w:rsid w:val="00CF7B65"/>
    <w:rsid w:val="00D01678"/>
    <w:rsid w:val="00D016EF"/>
    <w:rsid w:val="00D01B04"/>
    <w:rsid w:val="00D01FD7"/>
    <w:rsid w:val="00D01FE3"/>
    <w:rsid w:val="00D02E7B"/>
    <w:rsid w:val="00D0326A"/>
    <w:rsid w:val="00D0377D"/>
    <w:rsid w:val="00D040F2"/>
    <w:rsid w:val="00D04900"/>
    <w:rsid w:val="00D049F6"/>
    <w:rsid w:val="00D0581C"/>
    <w:rsid w:val="00D06C4C"/>
    <w:rsid w:val="00D10068"/>
    <w:rsid w:val="00D10803"/>
    <w:rsid w:val="00D11171"/>
    <w:rsid w:val="00D15D01"/>
    <w:rsid w:val="00D1708F"/>
    <w:rsid w:val="00D20B57"/>
    <w:rsid w:val="00D250E6"/>
    <w:rsid w:val="00D254E0"/>
    <w:rsid w:val="00D30385"/>
    <w:rsid w:val="00D306C4"/>
    <w:rsid w:val="00D31525"/>
    <w:rsid w:val="00D317B1"/>
    <w:rsid w:val="00D32416"/>
    <w:rsid w:val="00D335E9"/>
    <w:rsid w:val="00D34447"/>
    <w:rsid w:val="00D36E77"/>
    <w:rsid w:val="00D46348"/>
    <w:rsid w:val="00D46A65"/>
    <w:rsid w:val="00D52A3A"/>
    <w:rsid w:val="00D531E3"/>
    <w:rsid w:val="00D54326"/>
    <w:rsid w:val="00D56709"/>
    <w:rsid w:val="00D56730"/>
    <w:rsid w:val="00D601EF"/>
    <w:rsid w:val="00D65243"/>
    <w:rsid w:val="00D65A95"/>
    <w:rsid w:val="00D71257"/>
    <w:rsid w:val="00D712AD"/>
    <w:rsid w:val="00D7252A"/>
    <w:rsid w:val="00D736FD"/>
    <w:rsid w:val="00D74CD7"/>
    <w:rsid w:val="00D74E7C"/>
    <w:rsid w:val="00D75B07"/>
    <w:rsid w:val="00D8123C"/>
    <w:rsid w:val="00D822F8"/>
    <w:rsid w:val="00D830AC"/>
    <w:rsid w:val="00D86987"/>
    <w:rsid w:val="00D876DB"/>
    <w:rsid w:val="00D916BA"/>
    <w:rsid w:val="00D923C5"/>
    <w:rsid w:val="00D973CE"/>
    <w:rsid w:val="00DA0269"/>
    <w:rsid w:val="00DA270F"/>
    <w:rsid w:val="00DA37E0"/>
    <w:rsid w:val="00DA4005"/>
    <w:rsid w:val="00DA6C17"/>
    <w:rsid w:val="00DA7AEA"/>
    <w:rsid w:val="00DB2A6C"/>
    <w:rsid w:val="00DB3C1D"/>
    <w:rsid w:val="00DB4310"/>
    <w:rsid w:val="00DB4398"/>
    <w:rsid w:val="00DB4D5E"/>
    <w:rsid w:val="00DC3244"/>
    <w:rsid w:val="00DC3EDF"/>
    <w:rsid w:val="00DC4926"/>
    <w:rsid w:val="00DC6885"/>
    <w:rsid w:val="00DD3345"/>
    <w:rsid w:val="00DD3A97"/>
    <w:rsid w:val="00DD42E3"/>
    <w:rsid w:val="00DD48BE"/>
    <w:rsid w:val="00DD4B24"/>
    <w:rsid w:val="00DD5102"/>
    <w:rsid w:val="00DD5820"/>
    <w:rsid w:val="00DD61C4"/>
    <w:rsid w:val="00DD71E7"/>
    <w:rsid w:val="00DD7357"/>
    <w:rsid w:val="00DE2F41"/>
    <w:rsid w:val="00DE3810"/>
    <w:rsid w:val="00DE4F79"/>
    <w:rsid w:val="00DE5A0C"/>
    <w:rsid w:val="00DF0C5C"/>
    <w:rsid w:val="00DF2A15"/>
    <w:rsid w:val="00DF3316"/>
    <w:rsid w:val="00E0322F"/>
    <w:rsid w:val="00E044A4"/>
    <w:rsid w:val="00E050F7"/>
    <w:rsid w:val="00E120FC"/>
    <w:rsid w:val="00E12D78"/>
    <w:rsid w:val="00E132AA"/>
    <w:rsid w:val="00E13F60"/>
    <w:rsid w:val="00E15962"/>
    <w:rsid w:val="00E2177A"/>
    <w:rsid w:val="00E24C94"/>
    <w:rsid w:val="00E2741C"/>
    <w:rsid w:val="00E3138E"/>
    <w:rsid w:val="00E31EDC"/>
    <w:rsid w:val="00E33233"/>
    <w:rsid w:val="00E335B0"/>
    <w:rsid w:val="00E33683"/>
    <w:rsid w:val="00E33962"/>
    <w:rsid w:val="00E37A00"/>
    <w:rsid w:val="00E41EF6"/>
    <w:rsid w:val="00E428D4"/>
    <w:rsid w:val="00E42B57"/>
    <w:rsid w:val="00E445D2"/>
    <w:rsid w:val="00E4471F"/>
    <w:rsid w:val="00E52B1C"/>
    <w:rsid w:val="00E53589"/>
    <w:rsid w:val="00E53B64"/>
    <w:rsid w:val="00E56E23"/>
    <w:rsid w:val="00E57A69"/>
    <w:rsid w:val="00E617F6"/>
    <w:rsid w:val="00E61AEE"/>
    <w:rsid w:val="00E62478"/>
    <w:rsid w:val="00E6275C"/>
    <w:rsid w:val="00E62B99"/>
    <w:rsid w:val="00E64029"/>
    <w:rsid w:val="00E6448C"/>
    <w:rsid w:val="00E67CCE"/>
    <w:rsid w:val="00E701DC"/>
    <w:rsid w:val="00E7101D"/>
    <w:rsid w:val="00E71E78"/>
    <w:rsid w:val="00E72B35"/>
    <w:rsid w:val="00E73929"/>
    <w:rsid w:val="00E818CE"/>
    <w:rsid w:val="00E81C76"/>
    <w:rsid w:val="00E842C4"/>
    <w:rsid w:val="00E849ED"/>
    <w:rsid w:val="00E84F84"/>
    <w:rsid w:val="00E85441"/>
    <w:rsid w:val="00E866FC"/>
    <w:rsid w:val="00E8795E"/>
    <w:rsid w:val="00E90535"/>
    <w:rsid w:val="00E953D9"/>
    <w:rsid w:val="00E971D2"/>
    <w:rsid w:val="00EA0AC0"/>
    <w:rsid w:val="00EA0EA7"/>
    <w:rsid w:val="00EA2214"/>
    <w:rsid w:val="00EA5267"/>
    <w:rsid w:val="00EA5B1D"/>
    <w:rsid w:val="00EA6BBC"/>
    <w:rsid w:val="00EA77FE"/>
    <w:rsid w:val="00EB10C3"/>
    <w:rsid w:val="00EB1FFD"/>
    <w:rsid w:val="00EB2C47"/>
    <w:rsid w:val="00EB2D43"/>
    <w:rsid w:val="00EB2D57"/>
    <w:rsid w:val="00EB3ABA"/>
    <w:rsid w:val="00EB4366"/>
    <w:rsid w:val="00EB549A"/>
    <w:rsid w:val="00EB591D"/>
    <w:rsid w:val="00EB5C89"/>
    <w:rsid w:val="00EB6603"/>
    <w:rsid w:val="00EB6922"/>
    <w:rsid w:val="00EB77AC"/>
    <w:rsid w:val="00EC0B2F"/>
    <w:rsid w:val="00EC4AEC"/>
    <w:rsid w:val="00ED226F"/>
    <w:rsid w:val="00ED518E"/>
    <w:rsid w:val="00ED738F"/>
    <w:rsid w:val="00EE1847"/>
    <w:rsid w:val="00EE203A"/>
    <w:rsid w:val="00EE45FA"/>
    <w:rsid w:val="00EE6A0B"/>
    <w:rsid w:val="00EE6DD6"/>
    <w:rsid w:val="00EE7094"/>
    <w:rsid w:val="00EF01C5"/>
    <w:rsid w:val="00EF0B5B"/>
    <w:rsid w:val="00EF2852"/>
    <w:rsid w:val="00EF3B26"/>
    <w:rsid w:val="00F000B3"/>
    <w:rsid w:val="00F00BF3"/>
    <w:rsid w:val="00F00CCE"/>
    <w:rsid w:val="00F025A3"/>
    <w:rsid w:val="00F025E7"/>
    <w:rsid w:val="00F039CF"/>
    <w:rsid w:val="00F05E5A"/>
    <w:rsid w:val="00F06161"/>
    <w:rsid w:val="00F06950"/>
    <w:rsid w:val="00F072A5"/>
    <w:rsid w:val="00F074AC"/>
    <w:rsid w:val="00F1069B"/>
    <w:rsid w:val="00F122A0"/>
    <w:rsid w:val="00F12B6A"/>
    <w:rsid w:val="00F1333C"/>
    <w:rsid w:val="00F143BE"/>
    <w:rsid w:val="00F1633E"/>
    <w:rsid w:val="00F17139"/>
    <w:rsid w:val="00F25046"/>
    <w:rsid w:val="00F250DE"/>
    <w:rsid w:val="00F26DFF"/>
    <w:rsid w:val="00F27F7C"/>
    <w:rsid w:val="00F30311"/>
    <w:rsid w:val="00F31934"/>
    <w:rsid w:val="00F340B2"/>
    <w:rsid w:val="00F35E8A"/>
    <w:rsid w:val="00F36B47"/>
    <w:rsid w:val="00F3737C"/>
    <w:rsid w:val="00F3787C"/>
    <w:rsid w:val="00F421DE"/>
    <w:rsid w:val="00F42C3E"/>
    <w:rsid w:val="00F43FBA"/>
    <w:rsid w:val="00F44DC2"/>
    <w:rsid w:val="00F458D5"/>
    <w:rsid w:val="00F46B1F"/>
    <w:rsid w:val="00F510B0"/>
    <w:rsid w:val="00F53850"/>
    <w:rsid w:val="00F57711"/>
    <w:rsid w:val="00F660FF"/>
    <w:rsid w:val="00F701EA"/>
    <w:rsid w:val="00F70AAD"/>
    <w:rsid w:val="00F711C7"/>
    <w:rsid w:val="00F71959"/>
    <w:rsid w:val="00F723F8"/>
    <w:rsid w:val="00F7263F"/>
    <w:rsid w:val="00F738F7"/>
    <w:rsid w:val="00F77AB8"/>
    <w:rsid w:val="00F80A10"/>
    <w:rsid w:val="00F81666"/>
    <w:rsid w:val="00F86A29"/>
    <w:rsid w:val="00F87375"/>
    <w:rsid w:val="00F878D2"/>
    <w:rsid w:val="00F907B2"/>
    <w:rsid w:val="00F90F2A"/>
    <w:rsid w:val="00F92CC9"/>
    <w:rsid w:val="00F945EC"/>
    <w:rsid w:val="00F95AAB"/>
    <w:rsid w:val="00F96D55"/>
    <w:rsid w:val="00F96F95"/>
    <w:rsid w:val="00F97C47"/>
    <w:rsid w:val="00FA70D5"/>
    <w:rsid w:val="00FB05A3"/>
    <w:rsid w:val="00FB1882"/>
    <w:rsid w:val="00FB1A8D"/>
    <w:rsid w:val="00FB23C5"/>
    <w:rsid w:val="00FB2BAA"/>
    <w:rsid w:val="00FB391F"/>
    <w:rsid w:val="00FB3DA0"/>
    <w:rsid w:val="00FB44CA"/>
    <w:rsid w:val="00FB50B3"/>
    <w:rsid w:val="00FB5A6E"/>
    <w:rsid w:val="00FB78DD"/>
    <w:rsid w:val="00FC1026"/>
    <w:rsid w:val="00FC44C7"/>
    <w:rsid w:val="00FC5649"/>
    <w:rsid w:val="00FC6B35"/>
    <w:rsid w:val="00FD2AFE"/>
    <w:rsid w:val="00FD2BCC"/>
    <w:rsid w:val="00FD3AC6"/>
    <w:rsid w:val="00FD632C"/>
    <w:rsid w:val="00FD7529"/>
    <w:rsid w:val="00FD7D86"/>
    <w:rsid w:val="00FE4503"/>
    <w:rsid w:val="00FE5CC5"/>
    <w:rsid w:val="00FE5DEB"/>
    <w:rsid w:val="00FE6A8E"/>
    <w:rsid w:val="00FF0474"/>
    <w:rsid w:val="00FF159C"/>
    <w:rsid w:val="00FF38A4"/>
    <w:rsid w:val="00FF78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a5a5a5"/>
    </o:shapedefaults>
    <o:shapelayout v:ext="edit">
      <o:idmap v:ext="edit" data="1"/>
    </o:shapelayout>
  </w:shapeDefaults>
  <w:decimalSymbol w:val=","/>
  <w:listSeparator w:val=";"/>
  <w14:docId w14:val="3FBE72E4"/>
  <w15:chartTrackingRefBased/>
  <w15:docId w15:val="{A347A11E-D73A-474F-AE5B-1A7F71B2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fr-F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footer" w:uiPriority="99"/>
    <w:lsdException w:name="caption" w:qFormat="1"/>
    <w:lsdException w:name="footnote reference" w:uiPriority="99"/>
    <w:lsdException w:name="toa heading" w:uiPriority="99"/>
    <w:lsdException w:name="List Bullet" w:uiPriority="99"/>
    <w:lsdException w:name="List Number"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99" w:qFormat="1"/>
    <w:lsdException w:name="Signature" w:uiPriority="99"/>
    <w:lsdException w:name="Body Text" w:uiPriority="75"/>
    <w:lsdException w:name="Body Text Indent" w:uiPriority="99"/>
    <w:lsdException w:name="List Continue 5" w:uiPriority="99"/>
    <w:lsdException w:name="Subtitle" w:qFormat="1"/>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Hyperlink" w:uiPriority="99"/>
    <w:lsdException w:name="FollowedHyperlink" w:uiPriority="99"/>
    <w:lsdException w:name="Strong" w:uiPriority="99" w:qFormat="1"/>
    <w:lsdException w:name="Emphasis" w:uiPriority="99"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9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1C0F"/>
    <w:pPr>
      <w:spacing w:after="240" w:line="230" w:lineRule="atLeast"/>
      <w:jc w:val="both"/>
    </w:pPr>
    <w:rPr>
      <w:rFonts w:ascii="Arial" w:hAnsi="Arial"/>
      <w:lang w:eastAsia="fr-FR"/>
    </w:rPr>
  </w:style>
  <w:style w:type="paragraph" w:styleId="Titre1">
    <w:name w:val="heading 1"/>
    <w:aliases w:val="h1,1,Heading"/>
    <w:basedOn w:val="Normal"/>
    <w:next w:val="Normal"/>
    <w:link w:val="Titre1Car"/>
    <w:qFormat/>
    <w:rsid w:val="006B1C0F"/>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Titre2">
    <w:name w:val="heading 2"/>
    <w:aliases w:val="h2 Char,h2,2,l2,list + change bar,???,heading 2,headi,heading2,h21,h22,21,Section,Numbered - 2,Outline2,Ignore,I2,H2,1.1.1 heading,Heading 2 Char,Heading 2 Char1,h2 Char1,h23,22,l21,list + change bar1,???1,heading 21,headi1,heading21,h211,h221"/>
    <w:basedOn w:val="Titre1"/>
    <w:next w:val="Normal"/>
    <w:link w:val="Titre2Car"/>
    <w:qFormat/>
    <w:rsid w:val="006B1C0F"/>
    <w:pPr>
      <w:numPr>
        <w:ilvl w:val="1"/>
      </w:numPr>
      <w:tabs>
        <w:tab w:val="clear" w:pos="360"/>
        <w:tab w:val="clear" w:pos="400"/>
        <w:tab w:val="clear" w:pos="560"/>
        <w:tab w:val="left" w:pos="540"/>
        <w:tab w:val="left" w:pos="700"/>
      </w:tabs>
      <w:spacing w:before="60" w:line="250" w:lineRule="exact"/>
      <w:outlineLvl w:val="1"/>
    </w:pPr>
    <w:rPr>
      <w:sz w:val="22"/>
    </w:rPr>
  </w:style>
  <w:style w:type="paragraph" w:styleId="Titre3">
    <w:name w:val="heading 3"/>
    <w:aliases w:val="h3 Char,3 Char,heading 3 Char,h3,3,heading 3,Heading 3 Char1,Heading 3 Char Char,h3 Char Char,3 Char Char,heading 3 Char Char,h3 Char1,3 Char1,Heading 3 Char,Heading 3 Char2,h3 Char2,3 Char2,heading 3 Char1,h31,Heading 3 Char11,h3 Char Char1"/>
    <w:basedOn w:val="Titre1"/>
    <w:next w:val="Normal"/>
    <w:link w:val="Titre3Car"/>
    <w:qFormat/>
    <w:rsid w:val="006B1C0F"/>
    <w:pPr>
      <w:numPr>
        <w:ilvl w:val="2"/>
      </w:numPr>
      <w:tabs>
        <w:tab w:val="clear" w:pos="400"/>
        <w:tab w:val="clear" w:pos="560"/>
        <w:tab w:val="left" w:pos="660"/>
        <w:tab w:val="left" w:pos="880"/>
      </w:tabs>
      <w:spacing w:before="60" w:line="230" w:lineRule="exact"/>
      <w:outlineLvl w:val="2"/>
    </w:pPr>
    <w:rPr>
      <w:sz w:val="20"/>
    </w:rPr>
  </w:style>
  <w:style w:type="paragraph" w:styleId="Titre4">
    <w:name w:val="heading 4"/>
    <w:aliases w:val="PAR4,H4,H41,H42,H43,H411,H421,H44,H412,H422,H45,H413,H423,H46,H414,H424,H47,H415,H425,H431,H4111,H4211,H441,H4121,H4221,H451,H4131,H4231,H461,H4141,H4241,H48,H416,H426,H432,H4112,H4212,H442,H4122,H4222,H452,H4132,H4232,H462,H4142,H4242,H49,H417"/>
    <w:basedOn w:val="Titre3"/>
    <w:next w:val="Normal"/>
    <w:link w:val="Titre4Car"/>
    <w:qFormat/>
    <w:rsid w:val="006B1C0F"/>
    <w:pPr>
      <w:numPr>
        <w:ilvl w:val="3"/>
      </w:numPr>
      <w:tabs>
        <w:tab w:val="clear" w:pos="660"/>
        <w:tab w:val="clear" w:pos="880"/>
        <w:tab w:val="left" w:pos="940"/>
        <w:tab w:val="left" w:pos="1140"/>
        <w:tab w:val="left" w:pos="1360"/>
      </w:tabs>
      <w:outlineLvl w:val="3"/>
    </w:pPr>
  </w:style>
  <w:style w:type="paragraph" w:styleId="Titre5">
    <w:name w:val="heading 5"/>
    <w:aliases w:val="H5,H51,H52,H53,H54,H511,H521,H531,H55,H512,H522,H532,H56,H513,H523,H533,H57,H514,H524,H534,H541,H5111,H5211,H5311,H551,H5121,H5221,H5321,H561,H5131,H5231,H5331,H58,H515,H525,H535,H542,H5112,H5212,H5312,H552,H5122,H5222,H5322,H562,H5132,H5232"/>
    <w:basedOn w:val="Titre4"/>
    <w:next w:val="Normal"/>
    <w:link w:val="Titre5Car"/>
    <w:qFormat/>
    <w:rsid w:val="006B1C0F"/>
    <w:pPr>
      <w:numPr>
        <w:ilvl w:val="4"/>
      </w:numPr>
      <w:tabs>
        <w:tab w:val="clear" w:pos="940"/>
        <w:tab w:val="clear" w:pos="1140"/>
        <w:tab w:val="clear" w:pos="1360"/>
      </w:tabs>
      <w:outlineLvl w:val="4"/>
    </w:pPr>
  </w:style>
  <w:style w:type="paragraph" w:styleId="Titre6">
    <w:name w:val="heading 6"/>
    <w:aliases w:val="H6,H61,H62,H63,H64,H611,H621,H631,H65,H612,H622,H632,H66,H613,H623,H633,H67,H614,H624,H634,H641,H6111,H6211,H6311,H651,H6121,H6221,H6321,H661,H6131,H6231,H6331,H68,H615,H625,H635,H642,H6112,H6212,H6312,H652,H6122,H6222,H6322,H662,H6132,H6232"/>
    <w:basedOn w:val="Titre5"/>
    <w:next w:val="Normal"/>
    <w:link w:val="Titre6Car"/>
    <w:qFormat/>
    <w:rsid w:val="006B1C0F"/>
    <w:pPr>
      <w:numPr>
        <w:ilvl w:val="5"/>
      </w:numPr>
      <w:outlineLvl w:val="5"/>
    </w:pPr>
  </w:style>
  <w:style w:type="paragraph" w:styleId="Titre7">
    <w:name w:val="heading 7"/>
    <w:basedOn w:val="Titre6"/>
    <w:next w:val="Normal"/>
    <w:link w:val="Titre7Car"/>
    <w:qFormat/>
    <w:rsid w:val="006B1C0F"/>
    <w:pPr>
      <w:numPr>
        <w:ilvl w:val="6"/>
        <w:numId w:val="14"/>
      </w:numPr>
      <w:outlineLvl w:val="6"/>
    </w:pPr>
  </w:style>
  <w:style w:type="paragraph" w:styleId="Titre8">
    <w:name w:val="heading 8"/>
    <w:basedOn w:val="Titre6"/>
    <w:next w:val="Normal"/>
    <w:link w:val="Titre8Car"/>
    <w:qFormat/>
    <w:rsid w:val="006B1C0F"/>
    <w:pPr>
      <w:numPr>
        <w:ilvl w:val="7"/>
        <w:numId w:val="14"/>
      </w:numPr>
      <w:outlineLvl w:val="7"/>
    </w:pPr>
  </w:style>
  <w:style w:type="paragraph" w:styleId="Titre9">
    <w:name w:val="heading 9"/>
    <w:basedOn w:val="Titre6"/>
    <w:next w:val="Normal"/>
    <w:link w:val="Titre9Car"/>
    <w:qFormat/>
    <w:rsid w:val="006B1C0F"/>
    <w:pPr>
      <w:numPr>
        <w:ilvl w:val="8"/>
        <w:numId w:val="14"/>
      </w:num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2">
    <w:name w:val="a2"/>
    <w:basedOn w:val="Titre2"/>
    <w:next w:val="Normal"/>
    <w:qFormat/>
    <w:rsid w:val="006B1C0F"/>
    <w:pPr>
      <w:numPr>
        <w:numId w:val="11"/>
      </w:numPr>
      <w:tabs>
        <w:tab w:val="clear" w:pos="540"/>
        <w:tab w:val="clear" w:pos="700"/>
        <w:tab w:val="left" w:pos="500"/>
        <w:tab w:val="left" w:pos="720"/>
      </w:tabs>
      <w:spacing w:before="270" w:line="270" w:lineRule="exact"/>
    </w:pPr>
    <w:rPr>
      <w:sz w:val="24"/>
    </w:rPr>
  </w:style>
  <w:style w:type="paragraph" w:customStyle="1" w:styleId="a3">
    <w:name w:val="a3"/>
    <w:basedOn w:val="Titre3"/>
    <w:next w:val="Normal"/>
    <w:rsid w:val="006B1C0F"/>
    <w:pPr>
      <w:numPr>
        <w:numId w:val="11"/>
      </w:numPr>
      <w:tabs>
        <w:tab w:val="clear" w:pos="660"/>
        <w:tab w:val="left" w:pos="640"/>
      </w:tabs>
      <w:spacing w:line="250" w:lineRule="exact"/>
    </w:pPr>
    <w:rPr>
      <w:sz w:val="22"/>
    </w:rPr>
  </w:style>
  <w:style w:type="paragraph" w:customStyle="1" w:styleId="a4">
    <w:name w:val="a4"/>
    <w:basedOn w:val="Titre4"/>
    <w:next w:val="Normal"/>
    <w:rsid w:val="006B1C0F"/>
    <w:pPr>
      <w:numPr>
        <w:numId w:val="11"/>
      </w:numPr>
      <w:tabs>
        <w:tab w:val="clear" w:pos="940"/>
        <w:tab w:val="clear" w:pos="1140"/>
        <w:tab w:val="clear" w:pos="1360"/>
        <w:tab w:val="left" w:pos="880"/>
      </w:tabs>
    </w:pPr>
  </w:style>
  <w:style w:type="paragraph" w:customStyle="1" w:styleId="a5">
    <w:name w:val="a5"/>
    <w:basedOn w:val="Titre5"/>
    <w:next w:val="Normal"/>
    <w:rsid w:val="006B1C0F"/>
    <w:pPr>
      <w:numPr>
        <w:numId w:val="11"/>
      </w:numPr>
      <w:tabs>
        <w:tab w:val="clear" w:pos="1080"/>
        <w:tab w:val="left" w:pos="1140"/>
        <w:tab w:val="left" w:pos="1360"/>
      </w:tabs>
    </w:pPr>
  </w:style>
  <w:style w:type="paragraph" w:customStyle="1" w:styleId="a6">
    <w:name w:val="a6"/>
    <w:basedOn w:val="Titre6"/>
    <w:next w:val="Normal"/>
    <w:rsid w:val="006B1C0F"/>
    <w:pPr>
      <w:numPr>
        <w:numId w:val="11"/>
      </w:numPr>
      <w:tabs>
        <w:tab w:val="left" w:pos="1140"/>
        <w:tab w:val="left" w:pos="1360"/>
      </w:tabs>
    </w:pPr>
  </w:style>
  <w:style w:type="paragraph" w:customStyle="1" w:styleId="ANNEX">
    <w:name w:val="ANNEX"/>
    <w:basedOn w:val="Normal"/>
    <w:next w:val="Normal"/>
    <w:qFormat/>
    <w:rsid w:val="006B1C0F"/>
    <w:pPr>
      <w:keepNext/>
      <w:pageBreakBefore/>
      <w:numPr>
        <w:numId w:val="11"/>
      </w:numPr>
      <w:spacing w:after="760" w:line="310" w:lineRule="exact"/>
      <w:jc w:val="center"/>
      <w:outlineLvl w:val="0"/>
    </w:pPr>
    <w:rPr>
      <w:b/>
      <w:sz w:val="28"/>
    </w:rPr>
  </w:style>
  <w:style w:type="paragraph" w:customStyle="1" w:styleId="ANNEXN">
    <w:name w:val="ANNEXN"/>
    <w:basedOn w:val="ANNEX"/>
    <w:next w:val="Normal"/>
    <w:rsid w:val="006B1C0F"/>
    <w:pPr>
      <w:numPr>
        <w:numId w:val="10"/>
      </w:numPr>
    </w:pPr>
  </w:style>
  <w:style w:type="paragraph" w:customStyle="1" w:styleId="ANNEXZ">
    <w:name w:val="ANNEXZ"/>
    <w:basedOn w:val="ANNEX"/>
    <w:next w:val="Normal"/>
    <w:rsid w:val="006B1C0F"/>
    <w:pPr>
      <w:numPr>
        <w:numId w:val="2"/>
      </w:numPr>
    </w:pPr>
  </w:style>
  <w:style w:type="paragraph" w:customStyle="1" w:styleId="Bibliographie1">
    <w:name w:val="Bibliographie1"/>
    <w:basedOn w:val="Normal"/>
    <w:rsid w:val="006B1C0F"/>
    <w:pPr>
      <w:numPr>
        <w:numId w:val="3"/>
      </w:numPr>
      <w:tabs>
        <w:tab w:val="clear" w:pos="360"/>
        <w:tab w:val="left" w:pos="660"/>
      </w:tabs>
      <w:ind w:left="660" w:hanging="660"/>
    </w:pPr>
  </w:style>
  <w:style w:type="paragraph" w:styleId="Normalcentr">
    <w:name w:val="Block Text"/>
    <w:basedOn w:val="Normal"/>
    <w:rsid w:val="006B1C0F"/>
    <w:pPr>
      <w:spacing w:after="120"/>
      <w:ind w:left="1440" w:right="1440"/>
    </w:pPr>
  </w:style>
  <w:style w:type="paragraph" w:styleId="Corpsdetexte">
    <w:name w:val="Body Text"/>
    <w:aliases w:val="Car Car Car,Car Car Car Car Car Car Car Car,Car Car Car Car Car Car Car Car Car Car Car"/>
    <w:basedOn w:val="Normal"/>
    <w:link w:val="CorpsdetexteCar"/>
    <w:uiPriority w:val="75"/>
    <w:rsid w:val="006B1C0F"/>
    <w:pPr>
      <w:spacing w:before="60" w:after="60" w:line="210" w:lineRule="atLeast"/>
    </w:pPr>
    <w:rPr>
      <w:sz w:val="18"/>
    </w:rPr>
  </w:style>
  <w:style w:type="paragraph" w:styleId="Corpsdetexte2">
    <w:name w:val="Body Text 2"/>
    <w:basedOn w:val="Normal"/>
    <w:link w:val="Corpsdetexte2Car"/>
    <w:uiPriority w:val="99"/>
    <w:rsid w:val="006B1C0F"/>
    <w:pPr>
      <w:spacing w:before="60" w:after="60" w:line="190" w:lineRule="atLeast"/>
    </w:pPr>
    <w:rPr>
      <w:sz w:val="16"/>
    </w:rPr>
  </w:style>
  <w:style w:type="paragraph" w:styleId="Corpsdetexte3">
    <w:name w:val="Body Text 3"/>
    <w:basedOn w:val="Normal"/>
    <w:link w:val="Corpsdetexte3Car"/>
    <w:uiPriority w:val="99"/>
    <w:rsid w:val="006B1C0F"/>
    <w:pPr>
      <w:spacing w:before="60" w:after="60" w:line="170" w:lineRule="atLeast"/>
    </w:pPr>
    <w:rPr>
      <w:sz w:val="14"/>
    </w:rPr>
  </w:style>
  <w:style w:type="paragraph" w:styleId="Retrait1religne">
    <w:name w:val="Body Text First Indent"/>
    <w:basedOn w:val="Corpsdetexte"/>
    <w:link w:val="Retrait1religneCar"/>
    <w:uiPriority w:val="99"/>
    <w:rsid w:val="006B1C0F"/>
    <w:pPr>
      <w:spacing w:before="0" w:after="120"/>
      <w:ind w:firstLine="210"/>
    </w:pPr>
  </w:style>
  <w:style w:type="paragraph" w:styleId="Retraitcorpsdetexte">
    <w:name w:val="Body Text Indent"/>
    <w:basedOn w:val="Normal"/>
    <w:link w:val="RetraitcorpsdetexteCar"/>
    <w:uiPriority w:val="99"/>
    <w:rsid w:val="006B1C0F"/>
    <w:pPr>
      <w:spacing w:after="120"/>
      <w:ind w:left="283"/>
    </w:pPr>
  </w:style>
  <w:style w:type="paragraph" w:styleId="Retraitcorpset1relig">
    <w:name w:val="Body Text First Indent 2"/>
    <w:basedOn w:val="Normal"/>
    <w:link w:val="Retraitcorpset1religCar"/>
    <w:uiPriority w:val="99"/>
    <w:rsid w:val="006B1C0F"/>
    <w:pPr>
      <w:ind w:firstLine="210"/>
    </w:pPr>
  </w:style>
  <w:style w:type="paragraph" w:styleId="Retraitcorpsdetexte2">
    <w:name w:val="Body Text Indent 2"/>
    <w:basedOn w:val="Normal"/>
    <w:link w:val="Retraitcorpsdetexte2Car"/>
    <w:uiPriority w:val="99"/>
    <w:rsid w:val="006B1C0F"/>
    <w:pPr>
      <w:spacing w:after="120" w:line="480" w:lineRule="auto"/>
      <w:ind w:left="283"/>
    </w:pPr>
  </w:style>
  <w:style w:type="paragraph" w:styleId="Retraitcorpsdetexte3">
    <w:name w:val="Body Text Indent 3"/>
    <w:basedOn w:val="Normal"/>
    <w:link w:val="Retraitcorpsdetexte3Car"/>
    <w:uiPriority w:val="99"/>
    <w:rsid w:val="006B1C0F"/>
    <w:pPr>
      <w:spacing w:after="120"/>
      <w:ind w:left="283"/>
    </w:pPr>
    <w:rPr>
      <w:sz w:val="16"/>
    </w:rPr>
  </w:style>
  <w:style w:type="paragraph" w:styleId="Lgende">
    <w:name w:val="caption"/>
    <w:basedOn w:val="Normal"/>
    <w:next w:val="Normal"/>
    <w:qFormat/>
    <w:rsid w:val="006B1C0F"/>
    <w:pPr>
      <w:spacing w:before="120" w:after="120"/>
    </w:pPr>
    <w:rPr>
      <w:b/>
    </w:rPr>
  </w:style>
  <w:style w:type="paragraph" w:styleId="Formuledepolitesse">
    <w:name w:val="Closing"/>
    <w:basedOn w:val="Normal"/>
    <w:link w:val="FormuledepolitesseCar"/>
    <w:rsid w:val="006B1C0F"/>
    <w:pPr>
      <w:ind w:left="4252"/>
    </w:pPr>
  </w:style>
  <w:style w:type="character" w:styleId="Marquedecommentaire">
    <w:name w:val="annotation reference"/>
    <w:semiHidden/>
    <w:rsid w:val="006B1C0F"/>
    <w:rPr>
      <w:noProof w:val="0"/>
      <w:sz w:val="16"/>
      <w:lang w:val="fr-FR"/>
    </w:rPr>
  </w:style>
  <w:style w:type="paragraph" w:styleId="Commentaire">
    <w:name w:val="annotation text"/>
    <w:basedOn w:val="Normal"/>
    <w:link w:val="CommentaireCar"/>
    <w:uiPriority w:val="99"/>
    <w:semiHidden/>
    <w:rsid w:val="006B1C0F"/>
  </w:style>
  <w:style w:type="paragraph" w:styleId="Date">
    <w:name w:val="Date"/>
    <w:basedOn w:val="Normal"/>
    <w:next w:val="Normal"/>
    <w:link w:val="DateCar"/>
    <w:rsid w:val="006B1C0F"/>
  </w:style>
  <w:style w:type="paragraph" w:customStyle="1" w:styleId="Definition">
    <w:name w:val="Definition"/>
    <w:basedOn w:val="Normal"/>
    <w:next w:val="Normal"/>
    <w:rsid w:val="006B1C0F"/>
  </w:style>
  <w:style w:type="character" w:customStyle="1" w:styleId="Defterms">
    <w:name w:val="Defterms"/>
    <w:rsid w:val="006B1C0F"/>
    <w:rPr>
      <w:noProof/>
      <w:color w:val="auto"/>
      <w:lang w:val="fr-FR"/>
    </w:rPr>
  </w:style>
  <w:style w:type="paragraph" w:customStyle="1" w:styleId="dl">
    <w:name w:val="dl"/>
    <w:basedOn w:val="Normal"/>
    <w:rsid w:val="006B1C0F"/>
    <w:pPr>
      <w:ind w:left="800" w:hanging="400"/>
    </w:pPr>
  </w:style>
  <w:style w:type="paragraph" w:styleId="Explorateurdedocuments">
    <w:name w:val="Document Map"/>
    <w:basedOn w:val="Normal"/>
    <w:link w:val="ExplorateurdedocumentsCar"/>
    <w:rsid w:val="006B1C0F"/>
    <w:pPr>
      <w:shd w:val="clear" w:color="auto" w:fill="000080"/>
    </w:pPr>
    <w:rPr>
      <w:rFonts w:ascii="Tahoma" w:hAnsi="Tahoma"/>
    </w:rPr>
  </w:style>
  <w:style w:type="character" w:styleId="Accentuation">
    <w:name w:val="Emphasis"/>
    <w:uiPriority w:val="99"/>
    <w:qFormat/>
    <w:rsid w:val="006B1C0F"/>
    <w:rPr>
      <w:i/>
      <w:noProof w:val="0"/>
      <w:lang w:val="fr-FR"/>
    </w:rPr>
  </w:style>
  <w:style w:type="character" w:styleId="Appeldenotedefin">
    <w:name w:val="endnote reference"/>
    <w:rsid w:val="006B1C0F"/>
    <w:rPr>
      <w:noProof w:val="0"/>
      <w:vertAlign w:val="superscript"/>
      <w:lang w:val="fr-FR"/>
    </w:rPr>
  </w:style>
  <w:style w:type="paragraph" w:styleId="Notedefin">
    <w:name w:val="endnote text"/>
    <w:basedOn w:val="Normal"/>
    <w:link w:val="NotedefinCar"/>
    <w:rsid w:val="006B1C0F"/>
  </w:style>
  <w:style w:type="paragraph" w:styleId="Adressedestinataire">
    <w:name w:val="envelope address"/>
    <w:basedOn w:val="Normal"/>
    <w:rsid w:val="006B1C0F"/>
    <w:pPr>
      <w:framePr w:w="7938" w:h="1985" w:hRule="exact" w:hSpace="141" w:wrap="auto" w:hAnchor="page" w:xAlign="center" w:yAlign="bottom"/>
      <w:ind w:left="2835"/>
    </w:pPr>
    <w:rPr>
      <w:sz w:val="24"/>
    </w:rPr>
  </w:style>
  <w:style w:type="paragraph" w:styleId="Adresseexpditeur">
    <w:name w:val="envelope return"/>
    <w:basedOn w:val="Normal"/>
    <w:rsid w:val="006B1C0F"/>
  </w:style>
  <w:style w:type="paragraph" w:customStyle="1" w:styleId="Example">
    <w:name w:val="Example"/>
    <w:basedOn w:val="Normal"/>
    <w:next w:val="Normal"/>
    <w:rsid w:val="006B1C0F"/>
    <w:pPr>
      <w:tabs>
        <w:tab w:val="left" w:pos="1360"/>
      </w:tabs>
      <w:spacing w:line="210" w:lineRule="atLeast"/>
    </w:pPr>
    <w:rPr>
      <w:sz w:val="18"/>
    </w:rPr>
  </w:style>
  <w:style w:type="character" w:customStyle="1" w:styleId="ExtXref">
    <w:name w:val="ExtXref"/>
    <w:rsid w:val="006B1C0F"/>
    <w:rPr>
      <w:noProof/>
      <w:color w:val="auto"/>
      <w:lang w:val="fr-FR"/>
    </w:rPr>
  </w:style>
  <w:style w:type="paragraph" w:customStyle="1" w:styleId="Figurefootnote">
    <w:name w:val="Figure footnote"/>
    <w:basedOn w:val="Normal"/>
    <w:rsid w:val="006B1C0F"/>
    <w:pPr>
      <w:keepNext/>
      <w:tabs>
        <w:tab w:val="left" w:pos="340"/>
      </w:tabs>
      <w:spacing w:after="60" w:line="210" w:lineRule="atLeast"/>
    </w:pPr>
    <w:rPr>
      <w:sz w:val="18"/>
    </w:rPr>
  </w:style>
  <w:style w:type="paragraph" w:customStyle="1" w:styleId="Figuretitle">
    <w:name w:val="Figure title"/>
    <w:basedOn w:val="Normal"/>
    <w:next w:val="Normal"/>
    <w:qFormat/>
    <w:rsid w:val="006B1C0F"/>
    <w:pPr>
      <w:suppressAutoHyphens/>
      <w:spacing w:before="220" w:after="220"/>
      <w:jc w:val="center"/>
    </w:pPr>
    <w:rPr>
      <w:b/>
    </w:rPr>
  </w:style>
  <w:style w:type="character" w:styleId="Lienhypertextesuivivisit">
    <w:name w:val="FollowedHyperlink"/>
    <w:uiPriority w:val="99"/>
    <w:rsid w:val="006B1C0F"/>
    <w:rPr>
      <w:noProof w:val="0"/>
      <w:color w:val="800080"/>
      <w:u w:val="single"/>
      <w:lang w:val="fr-FR"/>
    </w:rPr>
  </w:style>
  <w:style w:type="paragraph" w:styleId="Pieddepage">
    <w:name w:val="footer"/>
    <w:aliases w:val="fo,fo1,fo2"/>
    <w:basedOn w:val="Normal"/>
    <w:link w:val="PieddepageCar"/>
    <w:uiPriority w:val="99"/>
    <w:rsid w:val="006B1C0F"/>
    <w:pPr>
      <w:spacing w:after="0" w:line="220" w:lineRule="exact"/>
    </w:pPr>
  </w:style>
  <w:style w:type="character" w:styleId="Appelnotedebasdep">
    <w:name w:val="footnote reference"/>
    <w:uiPriority w:val="99"/>
    <w:rsid w:val="006B1C0F"/>
    <w:rPr>
      <w:noProof/>
      <w:position w:val="6"/>
      <w:sz w:val="16"/>
      <w:vertAlign w:val="baseline"/>
      <w:lang w:val="fr-FR"/>
    </w:rPr>
  </w:style>
  <w:style w:type="paragraph" w:styleId="Notedebasdepage">
    <w:name w:val="footnote text"/>
    <w:basedOn w:val="Normal"/>
    <w:link w:val="NotedebasdepageCar"/>
    <w:uiPriority w:val="99"/>
    <w:rsid w:val="006B1C0F"/>
    <w:pPr>
      <w:tabs>
        <w:tab w:val="left" w:pos="340"/>
      </w:tabs>
      <w:spacing w:after="120" w:line="210" w:lineRule="atLeast"/>
    </w:pPr>
    <w:rPr>
      <w:sz w:val="18"/>
    </w:rPr>
  </w:style>
  <w:style w:type="paragraph" w:customStyle="1" w:styleId="Foreword">
    <w:name w:val="Foreword"/>
    <w:basedOn w:val="Normal"/>
    <w:next w:val="Normal"/>
    <w:rsid w:val="006B1C0F"/>
    <w:rPr>
      <w:color w:val="0000FF"/>
    </w:rPr>
  </w:style>
  <w:style w:type="paragraph" w:customStyle="1" w:styleId="Formula">
    <w:name w:val="Formula"/>
    <w:basedOn w:val="Normal"/>
    <w:next w:val="Normal"/>
    <w:rsid w:val="006B1C0F"/>
    <w:pPr>
      <w:tabs>
        <w:tab w:val="right" w:pos="9752"/>
      </w:tabs>
      <w:spacing w:after="220"/>
      <w:ind w:left="403"/>
      <w:jc w:val="left"/>
    </w:pPr>
  </w:style>
  <w:style w:type="paragraph" w:styleId="En-tte">
    <w:name w:val="header"/>
    <w:aliases w:val="Kopfzeile3"/>
    <w:basedOn w:val="Normal"/>
    <w:link w:val="En-tteCar"/>
    <w:rsid w:val="006B1C0F"/>
    <w:pPr>
      <w:spacing w:after="740" w:line="220" w:lineRule="exact"/>
    </w:pPr>
    <w:rPr>
      <w:b/>
      <w:sz w:val="22"/>
    </w:rPr>
  </w:style>
  <w:style w:type="character" w:styleId="Lienhypertexte">
    <w:name w:val="Hyperlink"/>
    <w:uiPriority w:val="99"/>
    <w:rsid w:val="006B1C0F"/>
    <w:rPr>
      <w:noProof w:val="0"/>
      <w:color w:val="0000FF"/>
      <w:u w:val="single"/>
      <w:lang w:val="fr-FR"/>
    </w:rPr>
  </w:style>
  <w:style w:type="paragraph" w:styleId="Index1">
    <w:name w:val="index 1"/>
    <w:basedOn w:val="Normal"/>
    <w:semiHidden/>
    <w:rsid w:val="006B1C0F"/>
    <w:pPr>
      <w:spacing w:after="0" w:line="210" w:lineRule="atLeast"/>
      <w:ind w:left="142" w:hanging="142"/>
      <w:jc w:val="left"/>
    </w:pPr>
    <w:rPr>
      <w:b/>
      <w:sz w:val="18"/>
    </w:rPr>
  </w:style>
  <w:style w:type="paragraph" w:styleId="Index2">
    <w:name w:val="index 2"/>
    <w:basedOn w:val="Normal"/>
    <w:next w:val="Normal"/>
    <w:autoRedefine/>
    <w:semiHidden/>
    <w:rsid w:val="006B1C0F"/>
    <w:pPr>
      <w:spacing w:line="210" w:lineRule="atLeast"/>
      <w:ind w:left="600" w:hanging="200"/>
    </w:pPr>
    <w:rPr>
      <w:b/>
      <w:sz w:val="18"/>
    </w:rPr>
  </w:style>
  <w:style w:type="paragraph" w:styleId="Index3">
    <w:name w:val="index 3"/>
    <w:basedOn w:val="Normal"/>
    <w:next w:val="Normal"/>
    <w:autoRedefine/>
    <w:semiHidden/>
    <w:rsid w:val="006B1C0F"/>
    <w:pPr>
      <w:spacing w:line="220" w:lineRule="atLeast"/>
      <w:ind w:left="600" w:hanging="200"/>
    </w:pPr>
    <w:rPr>
      <w:b/>
    </w:rPr>
  </w:style>
  <w:style w:type="paragraph" w:styleId="Index4">
    <w:name w:val="index 4"/>
    <w:basedOn w:val="Normal"/>
    <w:next w:val="Normal"/>
    <w:autoRedefine/>
    <w:semiHidden/>
    <w:rsid w:val="006B1C0F"/>
    <w:pPr>
      <w:spacing w:line="220" w:lineRule="atLeast"/>
      <w:ind w:left="800" w:hanging="200"/>
    </w:pPr>
    <w:rPr>
      <w:b/>
    </w:rPr>
  </w:style>
  <w:style w:type="paragraph" w:styleId="Index5">
    <w:name w:val="index 5"/>
    <w:basedOn w:val="Normal"/>
    <w:next w:val="Normal"/>
    <w:autoRedefine/>
    <w:semiHidden/>
    <w:rsid w:val="006B1C0F"/>
    <w:pPr>
      <w:spacing w:line="220" w:lineRule="atLeast"/>
      <w:ind w:left="1000" w:hanging="200"/>
    </w:pPr>
    <w:rPr>
      <w:b/>
    </w:rPr>
  </w:style>
  <w:style w:type="paragraph" w:styleId="Index6">
    <w:name w:val="index 6"/>
    <w:basedOn w:val="Normal"/>
    <w:next w:val="Normal"/>
    <w:autoRedefine/>
    <w:semiHidden/>
    <w:rsid w:val="006B1C0F"/>
    <w:pPr>
      <w:spacing w:line="220" w:lineRule="atLeast"/>
      <w:ind w:left="1200" w:hanging="200"/>
    </w:pPr>
    <w:rPr>
      <w:b/>
    </w:rPr>
  </w:style>
  <w:style w:type="paragraph" w:styleId="Index7">
    <w:name w:val="index 7"/>
    <w:basedOn w:val="Normal"/>
    <w:next w:val="Normal"/>
    <w:autoRedefine/>
    <w:semiHidden/>
    <w:rsid w:val="006B1C0F"/>
    <w:pPr>
      <w:spacing w:line="220" w:lineRule="atLeast"/>
      <w:ind w:left="1400" w:hanging="200"/>
    </w:pPr>
    <w:rPr>
      <w:b/>
    </w:rPr>
  </w:style>
  <w:style w:type="paragraph" w:styleId="Index8">
    <w:name w:val="index 8"/>
    <w:basedOn w:val="Normal"/>
    <w:next w:val="Normal"/>
    <w:autoRedefine/>
    <w:semiHidden/>
    <w:rsid w:val="006B1C0F"/>
    <w:pPr>
      <w:spacing w:line="220" w:lineRule="atLeast"/>
      <w:ind w:left="1600" w:hanging="200"/>
    </w:pPr>
    <w:rPr>
      <w:b/>
    </w:rPr>
  </w:style>
  <w:style w:type="paragraph" w:styleId="Index9">
    <w:name w:val="index 9"/>
    <w:basedOn w:val="Normal"/>
    <w:next w:val="Normal"/>
    <w:autoRedefine/>
    <w:semiHidden/>
    <w:rsid w:val="006B1C0F"/>
    <w:pPr>
      <w:spacing w:line="220" w:lineRule="atLeast"/>
      <w:ind w:left="1800" w:hanging="200"/>
    </w:pPr>
    <w:rPr>
      <w:b/>
    </w:rPr>
  </w:style>
  <w:style w:type="paragraph" w:styleId="Titreindex">
    <w:name w:val="index heading"/>
    <w:basedOn w:val="Normal"/>
    <w:next w:val="Index1"/>
    <w:semiHidden/>
    <w:rsid w:val="006B1C0F"/>
    <w:pPr>
      <w:keepNext/>
      <w:spacing w:before="400" w:after="210"/>
      <w:jc w:val="center"/>
    </w:pPr>
  </w:style>
  <w:style w:type="paragraph" w:customStyle="1" w:styleId="Introduction">
    <w:name w:val="Introduction"/>
    <w:basedOn w:val="Normal"/>
    <w:next w:val="Normal"/>
    <w:rsid w:val="006B1C0F"/>
    <w:pPr>
      <w:keepNext/>
      <w:pageBreakBefore/>
      <w:tabs>
        <w:tab w:val="left" w:pos="400"/>
      </w:tabs>
      <w:suppressAutoHyphens/>
      <w:spacing w:before="960" w:after="310" w:line="310" w:lineRule="exact"/>
      <w:jc w:val="left"/>
    </w:pPr>
    <w:rPr>
      <w:b/>
      <w:sz w:val="28"/>
    </w:rPr>
  </w:style>
  <w:style w:type="character" w:styleId="Numrodeligne">
    <w:name w:val="line number"/>
    <w:rsid w:val="006B1C0F"/>
    <w:rPr>
      <w:noProof w:val="0"/>
      <w:lang w:val="fr-FR"/>
    </w:rPr>
  </w:style>
  <w:style w:type="paragraph" w:styleId="Liste">
    <w:name w:val="List"/>
    <w:basedOn w:val="Normal"/>
    <w:rsid w:val="006B1C0F"/>
    <w:pPr>
      <w:ind w:left="283" w:hanging="283"/>
    </w:pPr>
  </w:style>
  <w:style w:type="paragraph" w:styleId="Liste2">
    <w:name w:val="List 2"/>
    <w:basedOn w:val="Normal"/>
    <w:rsid w:val="006B1C0F"/>
    <w:pPr>
      <w:ind w:left="566" w:hanging="283"/>
    </w:pPr>
  </w:style>
  <w:style w:type="paragraph" w:styleId="Liste3">
    <w:name w:val="List 3"/>
    <w:basedOn w:val="Normal"/>
    <w:rsid w:val="006B1C0F"/>
    <w:pPr>
      <w:ind w:left="849" w:hanging="283"/>
    </w:pPr>
  </w:style>
  <w:style w:type="paragraph" w:styleId="Liste4">
    <w:name w:val="List 4"/>
    <w:basedOn w:val="Normal"/>
    <w:rsid w:val="006B1C0F"/>
    <w:pPr>
      <w:ind w:left="1132" w:hanging="283"/>
    </w:pPr>
  </w:style>
  <w:style w:type="paragraph" w:styleId="Liste5">
    <w:name w:val="List 5"/>
    <w:basedOn w:val="Normal"/>
    <w:rsid w:val="006B1C0F"/>
    <w:pPr>
      <w:ind w:left="1415" w:hanging="283"/>
    </w:pPr>
  </w:style>
  <w:style w:type="paragraph" w:styleId="Listepuces">
    <w:name w:val="List Bullet"/>
    <w:basedOn w:val="Normal"/>
    <w:autoRedefine/>
    <w:uiPriority w:val="99"/>
    <w:rsid w:val="006B1C0F"/>
    <w:pPr>
      <w:numPr>
        <w:numId w:val="4"/>
      </w:numPr>
    </w:pPr>
  </w:style>
  <w:style w:type="paragraph" w:styleId="Listepuces2">
    <w:name w:val="List Bullet 2"/>
    <w:basedOn w:val="Normal"/>
    <w:autoRedefine/>
    <w:uiPriority w:val="99"/>
    <w:rsid w:val="00393334"/>
    <w:pPr>
      <w:ind w:left="283"/>
    </w:pPr>
  </w:style>
  <w:style w:type="paragraph" w:styleId="Listepuces3">
    <w:name w:val="List Bullet 3"/>
    <w:basedOn w:val="Normal"/>
    <w:autoRedefine/>
    <w:uiPriority w:val="99"/>
    <w:rsid w:val="006B1C0F"/>
    <w:pPr>
      <w:numPr>
        <w:numId w:val="5"/>
      </w:numPr>
    </w:pPr>
  </w:style>
  <w:style w:type="paragraph" w:styleId="Listepuces4">
    <w:name w:val="List Bullet 4"/>
    <w:basedOn w:val="Normal"/>
    <w:autoRedefine/>
    <w:uiPriority w:val="99"/>
    <w:rsid w:val="006B1C0F"/>
    <w:pPr>
      <w:numPr>
        <w:numId w:val="6"/>
      </w:numPr>
    </w:pPr>
  </w:style>
  <w:style w:type="paragraph" w:styleId="Listepuces5">
    <w:name w:val="List Bullet 5"/>
    <w:basedOn w:val="Normal"/>
    <w:autoRedefine/>
    <w:uiPriority w:val="99"/>
    <w:rsid w:val="006B1C0F"/>
    <w:pPr>
      <w:numPr>
        <w:numId w:val="7"/>
      </w:numPr>
    </w:pPr>
  </w:style>
  <w:style w:type="paragraph" w:styleId="Listecontinue">
    <w:name w:val="List Continue"/>
    <w:basedOn w:val="Normal"/>
    <w:rsid w:val="006B1C0F"/>
    <w:pPr>
      <w:numPr>
        <w:numId w:val="14"/>
      </w:numPr>
      <w:tabs>
        <w:tab w:val="left" w:pos="400"/>
      </w:tabs>
    </w:pPr>
  </w:style>
  <w:style w:type="paragraph" w:styleId="Listecontinue2">
    <w:name w:val="List Continue 2"/>
    <w:basedOn w:val="Listecontinue"/>
    <w:rsid w:val="006B1C0F"/>
    <w:pPr>
      <w:numPr>
        <w:ilvl w:val="1"/>
      </w:numPr>
      <w:tabs>
        <w:tab w:val="clear" w:pos="400"/>
      </w:tabs>
    </w:pPr>
  </w:style>
  <w:style w:type="paragraph" w:styleId="Listecontinue3">
    <w:name w:val="List Continue 3"/>
    <w:basedOn w:val="Listecontinue"/>
    <w:rsid w:val="006B1C0F"/>
    <w:pPr>
      <w:numPr>
        <w:ilvl w:val="2"/>
      </w:numPr>
      <w:tabs>
        <w:tab w:val="clear" w:pos="400"/>
        <w:tab w:val="left" w:pos="1200"/>
      </w:tabs>
    </w:pPr>
  </w:style>
  <w:style w:type="paragraph" w:styleId="Listecontinue4">
    <w:name w:val="List Continue 4"/>
    <w:basedOn w:val="Listecontinue"/>
    <w:rsid w:val="006B1C0F"/>
    <w:pPr>
      <w:numPr>
        <w:ilvl w:val="3"/>
      </w:numPr>
      <w:tabs>
        <w:tab w:val="clear" w:pos="400"/>
        <w:tab w:val="left" w:pos="1600"/>
      </w:tabs>
    </w:pPr>
  </w:style>
  <w:style w:type="paragraph" w:styleId="Listecontinue5">
    <w:name w:val="List Continue 5"/>
    <w:basedOn w:val="Normal"/>
    <w:uiPriority w:val="99"/>
    <w:rsid w:val="006B1C0F"/>
    <w:pPr>
      <w:spacing w:after="120"/>
      <w:ind w:left="1415"/>
    </w:pPr>
  </w:style>
  <w:style w:type="paragraph" w:styleId="Listenumros">
    <w:name w:val="List Number"/>
    <w:basedOn w:val="Normal"/>
    <w:uiPriority w:val="99"/>
    <w:rsid w:val="006B1C0F"/>
    <w:pPr>
      <w:numPr>
        <w:numId w:val="8"/>
      </w:numPr>
      <w:tabs>
        <w:tab w:val="left" w:pos="400"/>
      </w:tabs>
    </w:pPr>
  </w:style>
  <w:style w:type="paragraph" w:styleId="Listenumros2">
    <w:name w:val="List Number 2"/>
    <w:basedOn w:val="Normal"/>
    <w:uiPriority w:val="99"/>
    <w:rsid w:val="006B1C0F"/>
    <w:pPr>
      <w:numPr>
        <w:ilvl w:val="1"/>
        <w:numId w:val="8"/>
      </w:numPr>
    </w:pPr>
  </w:style>
  <w:style w:type="paragraph" w:styleId="Listenumros3">
    <w:name w:val="List Number 3"/>
    <w:basedOn w:val="Normal"/>
    <w:uiPriority w:val="99"/>
    <w:rsid w:val="006B1C0F"/>
    <w:pPr>
      <w:numPr>
        <w:ilvl w:val="2"/>
        <w:numId w:val="8"/>
      </w:numPr>
      <w:tabs>
        <w:tab w:val="left" w:pos="1200"/>
      </w:tabs>
    </w:pPr>
  </w:style>
  <w:style w:type="paragraph" w:styleId="Listenumros4">
    <w:name w:val="List Number 4"/>
    <w:basedOn w:val="Normal"/>
    <w:uiPriority w:val="99"/>
    <w:rsid w:val="006B1C0F"/>
    <w:pPr>
      <w:numPr>
        <w:ilvl w:val="3"/>
        <w:numId w:val="8"/>
      </w:numPr>
      <w:tabs>
        <w:tab w:val="left" w:pos="1600"/>
      </w:tabs>
    </w:pPr>
  </w:style>
  <w:style w:type="paragraph" w:styleId="Listenumros5">
    <w:name w:val="List Number 5"/>
    <w:basedOn w:val="Normal"/>
    <w:uiPriority w:val="99"/>
    <w:rsid w:val="006B1C0F"/>
    <w:pPr>
      <w:numPr>
        <w:numId w:val="9"/>
      </w:numPr>
    </w:pPr>
  </w:style>
  <w:style w:type="paragraph" w:styleId="Textedemacro">
    <w:name w:val="macro"/>
    <w:link w:val="TextedemacroCar"/>
    <w:rsid w:val="006B1C0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rPr>
  </w:style>
  <w:style w:type="paragraph" w:styleId="En-ttedemessage">
    <w:name w:val="Message Header"/>
    <w:basedOn w:val="Normal"/>
    <w:link w:val="En-ttedemessageCar"/>
    <w:rsid w:val="006B1C0F"/>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rsid w:val="006B1C0F"/>
    <w:pPr>
      <w:spacing w:line="220" w:lineRule="atLeast"/>
    </w:pPr>
    <w:rPr>
      <w:color w:val="0000FF"/>
    </w:rPr>
  </w:style>
  <w:style w:type="paragraph" w:customStyle="1" w:styleId="na2">
    <w:name w:val="na2"/>
    <w:basedOn w:val="a2"/>
    <w:next w:val="Normal"/>
    <w:rsid w:val="006B1C0F"/>
    <w:pPr>
      <w:numPr>
        <w:numId w:val="10"/>
      </w:numPr>
    </w:pPr>
  </w:style>
  <w:style w:type="paragraph" w:customStyle="1" w:styleId="na3">
    <w:name w:val="na3"/>
    <w:basedOn w:val="a3"/>
    <w:next w:val="Normal"/>
    <w:rsid w:val="006B1C0F"/>
    <w:pPr>
      <w:numPr>
        <w:numId w:val="10"/>
      </w:numPr>
    </w:pPr>
  </w:style>
  <w:style w:type="paragraph" w:customStyle="1" w:styleId="na4">
    <w:name w:val="na4"/>
    <w:basedOn w:val="a4"/>
    <w:next w:val="Normal"/>
    <w:rsid w:val="006B1C0F"/>
    <w:pPr>
      <w:numPr>
        <w:numId w:val="10"/>
      </w:numPr>
      <w:tabs>
        <w:tab w:val="left" w:pos="1060"/>
      </w:tabs>
    </w:pPr>
  </w:style>
  <w:style w:type="paragraph" w:customStyle="1" w:styleId="na5">
    <w:name w:val="na5"/>
    <w:basedOn w:val="a5"/>
    <w:next w:val="Normal"/>
    <w:rsid w:val="006B1C0F"/>
    <w:pPr>
      <w:numPr>
        <w:numId w:val="10"/>
      </w:numPr>
    </w:pPr>
  </w:style>
  <w:style w:type="paragraph" w:customStyle="1" w:styleId="na6">
    <w:name w:val="na6"/>
    <w:basedOn w:val="a6"/>
    <w:next w:val="Normal"/>
    <w:rsid w:val="006B1C0F"/>
    <w:pPr>
      <w:numPr>
        <w:numId w:val="10"/>
      </w:numPr>
    </w:pPr>
  </w:style>
  <w:style w:type="paragraph" w:styleId="Retraitnormal">
    <w:name w:val="Normal Indent"/>
    <w:basedOn w:val="Normal"/>
    <w:rsid w:val="006B1C0F"/>
    <w:pPr>
      <w:ind w:left="708"/>
    </w:pPr>
  </w:style>
  <w:style w:type="paragraph" w:customStyle="1" w:styleId="Note">
    <w:name w:val="Note"/>
    <w:basedOn w:val="Normal"/>
    <w:next w:val="Normal"/>
    <w:rsid w:val="006B1C0F"/>
    <w:pPr>
      <w:tabs>
        <w:tab w:val="left" w:pos="960"/>
      </w:tabs>
      <w:spacing w:line="210" w:lineRule="atLeast"/>
    </w:pPr>
    <w:rPr>
      <w:sz w:val="18"/>
    </w:rPr>
  </w:style>
  <w:style w:type="paragraph" w:styleId="Titredenote">
    <w:name w:val="Note Heading"/>
    <w:basedOn w:val="Normal"/>
    <w:next w:val="Normal"/>
    <w:link w:val="TitredenoteCar"/>
    <w:uiPriority w:val="99"/>
    <w:rsid w:val="006B1C0F"/>
  </w:style>
  <w:style w:type="paragraph" w:customStyle="1" w:styleId="p2">
    <w:name w:val="p2"/>
    <w:basedOn w:val="Normal"/>
    <w:next w:val="Normal"/>
    <w:rsid w:val="006B1C0F"/>
    <w:pPr>
      <w:tabs>
        <w:tab w:val="left" w:pos="560"/>
      </w:tabs>
    </w:pPr>
  </w:style>
  <w:style w:type="paragraph" w:customStyle="1" w:styleId="p3">
    <w:name w:val="p3"/>
    <w:basedOn w:val="Normal"/>
    <w:next w:val="Normal"/>
    <w:rsid w:val="006B1C0F"/>
    <w:pPr>
      <w:tabs>
        <w:tab w:val="left" w:pos="720"/>
      </w:tabs>
    </w:pPr>
  </w:style>
  <w:style w:type="paragraph" w:customStyle="1" w:styleId="p4">
    <w:name w:val="p4"/>
    <w:basedOn w:val="Normal"/>
    <w:next w:val="Normal"/>
    <w:rsid w:val="006B1C0F"/>
    <w:pPr>
      <w:tabs>
        <w:tab w:val="left" w:pos="1100"/>
      </w:tabs>
    </w:pPr>
  </w:style>
  <w:style w:type="paragraph" w:customStyle="1" w:styleId="p5">
    <w:name w:val="p5"/>
    <w:basedOn w:val="Normal"/>
    <w:next w:val="Normal"/>
    <w:rsid w:val="006B1C0F"/>
    <w:pPr>
      <w:tabs>
        <w:tab w:val="left" w:pos="1100"/>
      </w:tabs>
    </w:pPr>
  </w:style>
  <w:style w:type="paragraph" w:customStyle="1" w:styleId="p6">
    <w:name w:val="p6"/>
    <w:basedOn w:val="Normal"/>
    <w:next w:val="Normal"/>
    <w:rsid w:val="006B1C0F"/>
    <w:pPr>
      <w:tabs>
        <w:tab w:val="left" w:pos="1440"/>
      </w:tabs>
    </w:pPr>
  </w:style>
  <w:style w:type="character" w:styleId="Numrodepage">
    <w:name w:val="page number"/>
    <w:rsid w:val="006B1C0F"/>
    <w:rPr>
      <w:noProof/>
      <w:lang w:val="fr-FR"/>
    </w:rPr>
  </w:style>
  <w:style w:type="paragraph" w:styleId="Textebrut">
    <w:name w:val="Plain Text"/>
    <w:basedOn w:val="Normal"/>
    <w:link w:val="TextebrutCar"/>
    <w:uiPriority w:val="99"/>
    <w:rsid w:val="006B1C0F"/>
    <w:rPr>
      <w:rFonts w:ascii="Courier New" w:hAnsi="Courier New"/>
    </w:rPr>
  </w:style>
  <w:style w:type="paragraph" w:customStyle="1" w:styleId="RefNorm">
    <w:name w:val="RefNorm"/>
    <w:basedOn w:val="Normal"/>
    <w:next w:val="Normal"/>
    <w:rsid w:val="006B1C0F"/>
  </w:style>
  <w:style w:type="paragraph" w:styleId="Salutations">
    <w:name w:val="Salutation"/>
    <w:basedOn w:val="Normal"/>
    <w:next w:val="Normal"/>
    <w:link w:val="SalutationsCar"/>
    <w:rsid w:val="006B1C0F"/>
  </w:style>
  <w:style w:type="paragraph" w:styleId="Signature">
    <w:name w:val="Signature"/>
    <w:basedOn w:val="Normal"/>
    <w:link w:val="SignatureCar"/>
    <w:uiPriority w:val="99"/>
    <w:rsid w:val="006B1C0F"/>
    <w:pPr>
      <w:ind w:left="4252"/>
    </w:pPr>
  </w:style>
  <w:style w:type="paragraph" w:customStyle="1" w:styleId="Special">
    <w:name w:val="Special"/>
    <w:basedOn w:val="Normal"/>
    <w:next w:val="Normal"/>
    <w:rsid w:val="006B1C0F"/>
  </w:style>
  <w:style w:type="character" w:styleId="lev">
    <w:name w:val="Strong"/>
    <w:uiPriority w:val="99"/>
    <w:qFormat/>
    <w:rsid w:val="006B1C0F"/>
    <w:rPr>
      <w:b/>
      <w:noProof w:val="0"/>
      <w:lang w:val="fr-FR"/>
    </w:rPr>
  </w:style>
  <w:style w:type="paragraph" w:styleId="Sous-titre">
    <w:name w:val="Subtitle"/>
    <w:basedOn w:val="Normal"/>
    <w:link w:val="Sous-titreCar"/>
    <w:qFormat/>
    <w:rsid w:val="006B1C0F"/>
    <w:pPr>
      <w:spacing w:after="60"/>
      <w:jc w:val="center"/>
      <w:outlineLvl w:val="1"/>
    </w:pPr>
    <w:rPr>
      <w:sz w:val="24"/>
    </w:rPr>
  </w:style>
  <w:style w:type="paragraph" w:customStyle="1" w:styleId="Tablefootnote">
    <w:name w:val="Table footnote"/>
    <w:basedOn w:val="Normal"/>
    <w:rsid w:val="006B1C0F"/>
    <w:pPr>
      <w:tabs>
        <w:tab w:val="left" w:pos="340"/>
      </w:tabs>
      <w:spacing w:before="60" w:after="60" w:line="190" w:lineRule="atLeast"/>
    </w:pPr>
    <w:rPr>
      <w:sz w:val="16"/>
    </w:rPr>
  </w:style>
  <w:style w:type="paragraph" w:styleId="Tabledesrfrencesjuridiques">
    <w:name w:val="table of authorities"/>
    <w:basedOn w:val="Normal"/>
    <w:next w:val="Normal"/>
    <w:rsid w:val="006B1C0F"/>
    <w:pPr>
      <w:ind w:left="200" w:hanging="200"/>
    </w:pPr>
  </w:style>
  <w:style w:type="paragraph" w:styleId="Tabledesillustrations">
    <w:name w:val="table of figures"/>
    <w:basedOn w:val="Normal"/>
    <w:next w:val="Normal"/>
    <w:rsid w:val="006B1C0F"/>
    <w:pPr>
      <w:ind w:left="400" w:hanging="400"/>
    </w:pPr>
  </w:style>
  <w:style w:type="paragraph" w:customStyle="1" w:styleId="Tabletitle">
    <w:name w:val="Table title"/>
    <w:basedOn w:val="Normal"/>
    <w:next w:val="Normal"/>
    <w:link w:val="TabletitleChar"/>
    <w:qFormat/>
    <w:rsid w:val="006B1C0F"/>
    <w:pPr>
      <w:keepNext/>
      <w:suppressAutoHyphens/>
      <w:spacing w:before="120" w:after="120" w:line="230" w:lineRule="exact"/>
      <w:jc w:val="center"/>
    </w:pPr>
    <w:rPr>
      <w:b/>
    </w:rPr>
  </w:style>
  <w:style w:type="character" w:customStyle="1" w:styleId="TableFootNoteXref">
    <w:name w:val="TableFootNoteXref"/>
    <w:rsid w:val="006B1C0F"/>
    <w:rPr>
      <w:noProof/>
      <w:position w:val="6"/>
      <w:sz w:val="14"/>
      <w:lang w:val="fr-FR"/>
    </w:rPr>
  </w:style>
  <w:style w:type="paragraph" w:customStyle="1" w:styleId="Terms">
    <w:name w:val="Term(s)"/>
    <w:basedOn w:val="Normal"/>
    <w:next w:val="Definition"/>
    <w:rsid w:val="006B1C0F"/>
    <w:pPr>
      <w:keepNext/>
      <w:suppressAutoHyphens/>
      <w:spacing w:after="0"/>
      <w:jc w:val="left"/>
    </w:pPr>
    <w:rPr>
      <w:b/>
    </w:rPr>
  </w:style>
  <w:style w:type="paragraph" w:customStyle="1" w:styleId="TermNum">
    <w:name w:val="TermNum"/>
    <w:basedOn w:val="Normal"/>
    <w:next w:val="Terms"/>
    <w:rsid w:val="006B1C0F"/>
    <w:pPr>
      <w:keepNext/>
      <w:spacing w:after="0"/>
    </w:pPr>
    <w:rPr>
      <w:b/>
    </w:rPr>
  </w:style>
  <w:style w:type="paragraph" w:styleId="Titre">
    <w:name w:val="Title"/>
    <w:basedOn w:val="Normal"/>
    <w:link w:val="TitreCar"/>
    <w:uiPriority w:val="99"/>
    <w:qFormat/>
    <w:rsid w:val="006B1C0F"/>
    <w:pPr>
      <w:spacing w:before="240" w:after="60"/>
      <w:jc w:val="center"/>
      <w:outlineLvl w:val="0"/>
    </w:pPr>
    <w:rPr>
      <w:b/>
      <w:kern w:val="28"/>
      <w:sz w:val="32"/>
    </w:rPr>
  </w:style>
  <w:style w:type="paragraph" w:styleId="TitreTR">
    <w:name w:val="toa heading"/>
    <w:basedOn w:val="Normal"/>
    <w:next w:val="Normal"/>
    <w:uiPriority w:val="99"/>
    <w:rsid w:val="006B1C0F"/>
    <w:pPr>
      <w:spacing w:before="120"/>
    </w:pPr>
    <w:rPr>
      <w:b/>
      <w:sz w:val="24"/>
    </w:rPr>
  </w:style>
  <w:style w:type="paragraph" w:styleId="TM1">
    <w:name w:val="toc 1"/>
    <w:basedOn w:val="Normal"/>
    <w:next w:val="Normal"/>
    <w:uiPriority w:val="39"/>
    <w:rsid w:val="006B1C0F"/>
    <w:pPr>
      <w:tabs>
        <w:tab w:val="left" w:pos="720"/>
        <w:tab w:val="right" w:leader="dot" w:pos="9752"/>
      </w:tabs>
      <w:suppressAutoHyphens/>
      <w:spacing w:before="120" w:after="0"/>
      <w:ind w:left="720" w:right="500" w:hanging="720"/>
      <w:jc w:val="left"/>
    </w:pPr>
    <w:rPr>
      <w:b/>
    </w:rPr>
  </w:style>
  <w:style w:type="paragraph" w:styleId="TM2">
    <w:name w:val="toc 2"/>
    <w:basedOn w:val="TM1"/>
    <w:next w:val="Normal"/>
    <w:uiPriority w:val="39"/>
    <w:rsid w:val="006B1C0F"/>
    <w:pPr>
      <w:spacing w:before="0"/>
    </w:pPr>
  </w:style>
  <w:style w:type="paragraph" w:styleId="TM3">
    <w:name w:val="toc 3"/>
    <w:basedOn w:val="TM2"/>
    <w:next w:val="Normal"/>
    <w:uiPriority w:val="39"/>
    <w:rsid w:val="006B1C0F"/>
  </w:style>
  <w:style w:type="paragraph" w:styleId="TM4">
    <w:name w:val="toc 4"/>
    <w:basedOn w:val="TM2"/>
    <w:next w:val="Normal"/>
    <w:uiPriority w:val="39"/>
    <w:rsid w:val="006B1C0F"/>
    <w:pPr>
      <w:tabs>
        <w:tab w:val="clear" w:pos="720"/>
        <w:tab w:val="left" w:pos="1140"/>
      </w:tabs>
      <w:ind w:left="1140" w:hanging="1140"/>
    </w:pPr>
  </w:style>
  <w:style w:type="paragraph" w:styleId="TM5">
    <w:name w:val="toc 5"/>
    <w:basedOn w:val="TM4"/>
    <w:next w:val="Normal"/>
    <w:uiPriority w:val="39"/>
    <w:rsid w:val="006B1C0F"/>
  </w:style>
  <w:style w:type="paragraph" w:styleId="TM6">
    <w:name w:val="toc 6"/>
    <w:basedOn w:val="TM4"/>
    <w:next w:val="Normal"/>
    <w:uiPriority w:val="39"/>
    <w:rsid w:val="006B1C0F"/>
    <w:pPr>
      <w:tabs>
        <w:tab w:val="clear" w:pos="1140"/>
        <w:tab w:val="left" w:pos="1440"/>
      </w:tabs>
      <w:ind w:left="1440" w:hanging="1440"/>
    </w:pPr>
  </w:style>
  <w:style w:type="paragraph" w:styleId="TM7">
    <w:name w:val="toc 7"/>
    <w:basedOn w:val="TM4"/>
    <w:next w:val="Normal"/>
    <w:uiPriority w:val="39"/>
    <w:rsid w:val="006B1C0F"/>
    <w:pPr>
      <w:tabs>
        <w:tab w:val="clear" w:pos="1140"/>
        <w:tab w:val="left" w:pos="1440"/>
      </w:tabs>
      <w:ind w:left="1440" w:hanging="1440"/>
    </w:pPr>
  </w:style>
  <w:style w:type="paragraph" w:styleId="TM8">
    <w:name w:val="toc 8"/>
    <w:basedOn w:val="TM4"/>
    <w:next w:val="Normal"/>
    <w:uiPriority w:val="39"/>
    <w:rsid w:val="006B1C0F"/>
    <w:pPr>
      <w:tabs>
        <w:tab w:val="clear" w:pos="1140"/>
        <w:tab w:val="left" w:pos="1440"/>
      </w:tabs>
      <w:ind w:left="1440" w:hanging="1440"/>
    </w:pPr>
  </w:style>
  <w:style w:type="paragraph" w:styleId="TM9">
    <w:name w:val="toc 9"/>
    <w:basedOn w:val="TM1"/>
    <w:next w:val="Normal"/>
    <w:uiPriority w:val="39"/>
    <w:rsid w:val="006B1C0F"/>
    <w:pPr>
      <w:tabs>
        <w:tab w:val="clear" w:pos="720"/>
      </w:tabs>
      <w:ind w:left="0" w:firstLine="0"/>
    </w:pPr>
  </w:style>
  <w:style w:type="paragraph" w:customStyle="1" w:styleId="zzBiblio">
    <w:name w:val="zzBiblio"/>
    <w:basedOn w:val="Normal"/>
    <w:next w:val="Bibliographie1"/>
    <w:rsid w:val="006B1C0F"/>
    <w:pPr>
      <w:pageBreakBefore/>
      <w:spacing w:after="760" w:line="310" w:lineRule="exact"/>
      <w:jc w:val="center"/>
    </w:pPr>
    <w:rPr>
      <w:b/>
      <w:sz w:val="28"/>
    </w:rPr>
  </w:style>
  <w:style w:type="paragraph" w:customStyle="1" w:styleId="zzContents">
    <w:name w:val="zzContents"/>
    <w:basedOn w:val="Introduction"/>
    <w:next w:val="TM1"/>
    <w:rsid w:val="006B1C0F"/>
    <w:pPr>
      <w:tabs>
        <w:tab w:val="clear" w:pos="400"/>
      </w:tabs>
    </w:pPr>
  </w:style>
  <w:style w:type="paragraph" w:customStyle="1" w:styleId="zzCopyright">
    <w:name w:val="zzCopyright"/>
    <w:basedOn w:val="Normal"/>
    <w:next w:val="Normal"/>
    <w:rsid w:val="006B1C0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C0F"/>
    <w:pPr>
      <w:spacing w:after="220"/>
      <w:jc w:val="right"/>
    </w:pPr>
    <w:rPr>
      <w:b/>
      <w:color w:val="000000"/>
      <w:sz w:val="24"/>
    </w:rPr>
  </w:style>
  <w:style w:type="paragraph" w:customStyle="1" w:styleId="zzForeword">
    <w:name w:val="zzForeword"/>
    <w:basedOn w:val="Introduction"/>
    <w:next w:val="Normal"/>
    <w:rsid w:val="006B1C0F"/>
    <w:pPr>
      <w:tabs>
        <w:tab w:val="clear" w:pos="400"/>
      </w:tabs>
    </w:pPr>
    <w:rPr>
      <w:color w:val="0000FF"/>
    </w:rPr>
  </w:style>
  <w:style w:type="paragraph" w:customStyle="1" w:styleId="zzHelp">
    <w:name w:val="zzHelp"/>
    <w:basedOn w:val="Normal"/>
    <w:rsid w:val="006B1C0F"/>
    <w:rPr>
      <w:color w:val="008000"/>
    </w:rPr>
  </w:style>
  <w:style w:type="paragraph" w:customStyle="1" w:styleId="zzIndex">
    <w:name w:val="zzIndex"/>
    <w:basedOn w:val="zzBiblio"/>
    <w:next w:val="Titreindex"/>
    <w:rsid w:val="006B1C0F"/>
  </w:style>
  <w:style w:type="paragraph" w:customStyle="1" w:styleId="zzLc5">
    <w:name w:val="zzLc5"/>
    <w:basedOn w:val="Normal"/>
    <w:next w:val="Normal"/>
    <w:rsid w:val="006B1C0F"/>
    <w:pPr>
      <w:numPr>
        <w:ilvl w:val="4"/>
        <w:numId w:val="14"/>
      </w:numPr>
      <w:jc w:val="left"/>
    </w:pPr>
  </w:style>
  <w:style w:type="paragraph" w:customStyle="1" w:styleId="zzLc6">
    <w:name w:val="zzLc6"/>
    <w:basedOn w:val="Normal"/>
    <w:next w:val="Normal"/>
    <w:rsid w:val="006B1C0F"/>
    <w:pPr>
      <w:numPr>
        <w:ilvl w:val="5"/>
        <w:numId w:val="14"/>
      </w:numPr>
      <w:jc w:val="left"/>
    </w:pPr>
  </w:style>
  <w:style w:type="paragraph" w:customStyle="1" w:styleId="zzLn5">
    <w:name w:val="zzLn5"/>
    <w:basedOn w:val="Normal"/>
    <w:next w:val="Normal"/>
    <w:rsid w:val="006B1C0F"/>
    <w:pPr>
      <w:numPr>
        <w:ilvl w:val="4"/>
        <w:numId w:val="8"/>
      </w:numPr>
      <w:jc w:val="left"/>
    </w:pPr>
  </w:style>
  <w:style w:type="paragraph" w:customStyle="1" w:styleId="zzLn6">
    <w:name w:val="zzLn6"/>
    <w:basedOn w:val="Normal"/>
    <w:next w:val="Normal"/>
    <w:rsid w:val="006B1C0F"/>
    <w:pPr>
      <w:numPr>
        <w:ilvl w:val="5"/>
        <w:numId w:val="8"/>
      </w:numPr>
      <w:jc w:val="left"/>
    </w:pPr>
  </w:style>
  <w:style w:type="paragraph" w:customStyle="1" w:styleId="zzSTDTitle">
    <w:name w:val="zzSTDTitle"/>
    <w:basedOn w:val="Normal"/>
    <w:next w:val="Normal"/>
    <w:rsid w:val="006B1C0F"/>
    <w:pPr>
      <w:suppressAutoHyphens/>
      <w:spacing w:before="400" w:after="760" w:line="350" w:lineRule="exact"/>
      <w:jc w:val="left"/>
    </w:pPr>
    <w:rPr>
      <w:b/>
      <w:color w:val="0000FF"/>
      <w:sz w:val="32"/>
    </w:rPr>
  </w:style>
  <w:style w:type="paragraph" w:styleId="AdresseHTML">
    <w:name w:val="HTML Address"/>
    <w:basedOn w:val="Normal"/>
    <w:link w:val="AdresseHTMLCar"/>
    <w:rsid w:val="00BB3906"/>
    <w:rPr>
      <w:i/>
      <w:iCs/>
    </w:rPr>
  </w:style>
  <w:style w:type="paragraph" w:customStyle="1" w:styleId="Tabletext10">
    <w:name w:val="Table text (10)"/>
    <w:basedOn w:val="Normal"/>
    <w:rsid w:val="006B1C0F"/>
    <w:pPr>
      <w:spacing w:before="60" w:after="60"/>
    </w:pPr>
  </w:style>
  <w:style w:type="paragraph" w:customStyle="1" w:styleId="Tabletext9">
    <w:name w:val="Table text (9)"/>
    <w:basedOn w:val="Normal"/>
    <w:rsid w:val="006B1C0F"/>
    <w:pPr>
      <w:spacing w:before="60" w:after="60" w:line="210" w:lineRule="atLeast"/>
    </w:pPr>
    <w:rPr>
      <w:sz w:val="18"/>
    </w:rPr>
  </w:style>
  <w:style w:type="paragraph" w:customStyle="1" w:styleId="Tabletext8">
    <w:name w:val="Table text (8)"/>
    <w:basedOn w:val="Normal"/>
    <w:rsid w:val="006B1C0F"/>
    <w:pPr>
      <w:spacing w:before="60" w:after="60" w:line="190" w:lineRule="atLeast"/>
    </w:pPr>
    <w:rPr>
      <w:sz w:val="16"/>
    </w:rPr>
  </w:style>
  <w:style w:type="paragraph" w:customStyle="1" w:styleId="Tabletext7">
    <w:name w:val="Table text (7)"/>
    <w:basedOn w:val="Normal"/>
    <w:rsid w:val="006B1C0F"/>
    <w:pPr>
      <w:spacing w:before="60" w:after="60" w:line="170" w:lineRule="atLeast"/>
    </w:pPr>
    <w:rPr>
      <w:sz w:val="14"/>
    </w:rPr>
  </w:style>
  <w:style w:type="character" w:customStyle="1" w:styleId="AdresseHTMLCar">
    <w:name w:val="Adresse HTML Car"/>
    <w:link w:val="AdresseHTML"/>
    <w:rsid w:val="00BB3906"/>
    <w:rPr>
      <w:rFonts w:ascii="Arial" w:hAnsi="Arial"/>
      <w:i/>
      <w:iCs/>
      <w:lang w:eastAsia="fr-FR"/>
    </w:rPr>
  </w:style>
  <w:style w:type="paragraph" w:styleId="Bibliographie">
    <w:name w:val="Bibliography"/>
    <w:basedOn w:val="Normal"/>
    <w:next w:val="Normal"/>
    <w:uiPriority w:val="99"/>
    <w:semiHidden/>
    <w:unhideWhenUsed/>
    <w:rsid w:val="00BB3906"/>
  </w:style>
  <w:style w:type="paragraph" w:styleId="Citation">
    <w:name w:val="Quote"/>
    <w:basedOn w:val="Normal"/>
    <w:next w:val="Normal"/>
    <w:link w:val="CitationCar"/>
    <w:uiPriority w:val="29"/>
    <w:qFormat/>
    <w:rsid w:val="00BB3906"/>
    <w:rPr>
      <w:i/>
      <w:iCs/>
      <w:color w:val="000000"/>
    </w:rPr>
  </w:style>
  <w:style w:type="character" w:customStyle="1" w:styleId="CitationCar">
    <w:name w:val="Citation Car"/>
    <w:link w:val="Citation"/>
    <w:uiPriority w:val="29"/>
    <w:rsid w:val="00BB3906"/>
    <w:rPr>
      <w:rFonts w:ascii="Arial" w:hAnsi="Arial"/>
      <w:i/>
      <w:iCs/>
      <w:color w:val="000000"/>
      <w:lang w:eastAsia="fr-FR"/>
    </w:rPr>
  </w:style>
  <w:style w:type="paragraph" w:styleId="Citationintense">
    <w:name w:val="Intense Quote"/>
    <w:basedOn w:val="Normal"/>
    <w:next w:val="Normal"/>
    <w:link w:val="CitationintenseCar"/>
    <w:uiPriority w:val="30"/>
    <w:qFormat/>
    <w:rsid w:val="00BB3906"/>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BB3906"/>
    <w:rPr>
      <w:rFonts w:ascii="Arial" w:hAnsi="Arial"/>
      <w:b/>
      <w:bCs/>
      <w:i/>
      <w:iCs/>
      <w:color w:val="4F81BD"/>
      <w:lang w:eastAsia="fr-FR"/>
    </w:rPr>
  </w:style>
  <w:style w:type="table" w:styleId="Colonnesdetableau1">
    <w:name w:val="Table Columns 1"/>
    <w:basedOn w:val="TableauNormal"/>
    <w:rsid w:val="00BB3906"/>
    <w:pPr>
      <w:spacing w:after="240" w:line="23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rsid w:val="00BB3906"/>
    <w:pPr>
      <w:spacing w:after="240" w:line="23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BB3906"/>
    <w:pPr>
      <w:spacing w:after="240" w:line="23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rsid w:val="00BB3906"/>
    <w:pPr>
      <w:spacing w:after="240" w:line="23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rsid w:val="00BB3906"/>
    <w:pPr>
      <w:spacing w:after="240" w:line="23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ffetsdetableau3D1">
    <w:name w:val="Table 3D effects 1"/>
    <w:basedOn w:val="TableauNormal"/>
    <w:rsid w:val="00BB3906"/>
    <w:pPr>
      <w:spacing w:after="240" w:line="23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rsid w:val="00BB3906"/>
    <w:pPr>
      <w:spacing w:after="240" w:line="23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rsid w:val="00BB3906"/>
    <w:pPr>
      <w:spacing w:after="240" w:line="23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En-ttedetabledesmatires">
    <w:name w:val="TOC Heading"/>
    <w:basedOn w:val="Titre1"/>
    <w:next w:val="Normal"/>
    <w:uiPriority w:val="39"/>
    <w:semiHidden/>
    <w:unhideWhenUsed/>
    <w:qFormat/>
    <w:rsid w:val="00BB3906"/>
    <w:pPr>
      <w:numPr>
        <w:numId w:val="0"/>
      </w:numPr>
      <w:tabs>
        <w:tab w:val="clear" w:pos="400"/>
        <w:tab w:val="clear" w:pos="560"/>
      </w:tabs>
      <w:suppressAutoHyphens w:val="0"/>
      <w:spacing w:before="240" w:after="60" w:line="230" w:lineRule="atLeast"/>
      <w:jc w:val="both"/>
      <w:outlineLvl w:val="9"/>
    </w:pPr>
    <w:rPr>
      <w:rFonts w:ascii="Cambria" w:eastAsia="Times New Roman" w:hAnsi="Cambria"/>
      <w:bCs/>
      <w:kern w:val="32"/>
      <w:sz w:val="32"/>
      <w:szCs w:val="32"/>
    </w:rPr>
  </w:style>
  <w:style w:type="table" w:styleId="Grilleclaire">
    <w:name w:val="Light Grid"/>
    <w:basedOn w:val="TableauNormal"/>
    <w:uiPriority w:val="62"/>
    <w:rsid w:val="00BB3906"/>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Grilleclaire-Accent1">
    <w:name w:val="Light Grid Accent 1"/>
    <w:basedOn w:val="TableauNormal"/>
    <w:uiPriority w:val="62"/>
    <w:rsid w:val="00BB3906"/>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illeclaire-Accent2">
    <w:name w:val="Light Grid Accent 2"/>
    <w:basedOn w:val="TableauNormal"/>
    <w:uiPriority w:val="62"/>
    <w:rsid w:val="00BB3906"/>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DengXian" w:eastAsia="Times New Roman" w:hAnsi="DengXian"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DengXian" w:eastAsia="Times New Roman" w:hAnsi="DengXian"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Grilleclaire-Accent3">
    <w:name w:val="Light Grid Accent 3"/>
    <w:basedOn w:val="TableauNormal"/>
    <w:uiPriority w:val="62"/>
    <w:rsid w:val="00BB3906"/>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Grilleclaire-Accent4">
    <w:name w:val="Light Grid Accent 4"/>
    <w:basedOn w:val="TableauNormal"/>
    <w:uiPriority w:val="62"/>
    <w:rsid w:val="00BB3906"/>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DengXian" w:eastAsia="Times New Roman" w:hAnsi="DengXian"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DengXian" w:eastAsia="Times New Roman" w:hAnsi="DengXian"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Grilleclaire-Accent5">
    <w:name w:val="Light Grid Accent 5"/>
    <w:basedOn w:val="TableauNormal"/>
    <w:uiPriority w:val="62"/>
    <w:rsid w:val="00BB3906"/>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Grilleclaire-Accent6">
    <w:name w:val="Light Grid Accent 6"/>
    <w:basedOn w:val="TableauNormal"/>
    <w:uiPriority w:val="62"/>
    <w:rsid w:val="00BB3906"/>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DengXian" w:eastAsia="Times New Roman" w:hAnsi="DengXian"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DengXian" w:eastAsia="Times New Roman" w:hAnsi="DengXian"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Grillecouleur">
    <w:name w:val="Colorful Grid"/>
    <w:basedOn w:val="TableauNormal"/>
    <w:uiPriority w:val="73"/>
    <w:rsid w:val="00BB3906"/>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Grillecouleur-Accent1">
    <w:name w:val="Colorful Grid Accent 1"/>
    <w:basedOn w:val="TableauNormal"/>
    <w:uiPriority w:val="73"/>
    <w:rsid w:val="00BB3906"/>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Grillecouleur-Accent2">
    <w:name w:val="Colorful Grid Accent 2"/>
    <w:basedOn w:val="TableauNormal"/>
    <w:uiPriority w:val="73"/>
    <w:rsid w:val="00BB3906"/>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Grillecouleur-Accent3">
    <w:name w:val="Colorful Grid Accent 3"/>
    <w:basedOn w:val="TableauNormal"/>
    <w:uiPriority w:val="73"/>
    <w:rsid w:val="00BB3906"/>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Grillecouleur-Accent4">
    <w:name w:val="Colorful Grid Accent 4"/>
    <w:basedOn w:val="TableauNormal"/>
    <w:uiPriority w:val="73"/>
    <w:rsid w:val="00BB3906"/>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Grillecouleur-Accent5">
    <w:name w:val="Colorful Grid Accent 5"/>
    <w:basedOn w:val="TableauNormal"/>
    <w:uiPriority w:val="73"/>
    <w:rsid w:val="00BB3906"/>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Grillecouleur-Accent6">
    <w:name w:val="Colorful Grid Accent 6"/>
    <w:basedOn w:val="TableauNormal"/>
    <w:uiPriority w:val="73"/>
    <w:rsid w:val="00BB3906"/>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Grilledetableau1">
    <w:name w:val="Table Grid 1"/>
    <w:basedOn w:val="TableauNormal"/>
    <w:rsid w:val="00BB3906"/>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rsid w:val="00BB3906"/>
    <w:pPr>
      <w:spacing w:after="240" w:line="23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rsid w:val="00BB3906"/>
    <w:pPr>
      <w:spacing w:after="240" w:line="23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rsid w:val="00BB3906"/>
    <w:pPr>
      <w:spacing w:after="240" w:line="23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rsid w:val="00BB3906"/>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BB3906"/>
    <w:pPr>
      <w:spacing w:after="240" w:line="23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rsid w:val="00BB3906"/>
    <w:pPr>
      <w:spacing w:after="240" w:line="23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rsid w:val="00BB3906"/>
    <w:pPr>
      <w:spacing w:after="240" w:line="23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utableau">
    <w:name w:val="Table Grid"/>
    <w:basedOn w:val="TableauNormal"/>
    <w:rsid w:val="00BB3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moyenne1">
    <w:name w:val="Medium Grid 1"/>
    <w:basedOn w:val="TableauNormal"/>
    <w:uiPriority w:val="67"/>
    <w:rsid w:val="00BB3906"/>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Grillemoyenne1-Accent1">
    <w:name w:val="Medium Grid 1 Accent 1"/>
    <w:basedOn w:val="TableauNormal"/>
    <w:uiPriority w:val="67"/>
    <w:rsid w:val="00BB3906"/>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Grillemoyenne1-Accent2">
    <w:name w:val="Medium Grid 1 Accent 2"/>
    <w:basedOn w:val="TableauNormal"/>
    <w:uiPriority w:val="67"/>
    <w:rsid w:val="00BB3906"/>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Grillemoyenne1-Accent3">
    <w:name w:val="Medium Grid 1 Accent 3"/>
    <w:basedOn w:val="TableauNormal"/>
    <w:uiPriority w:val="67"/>
    <w:rsid w:val="00BB3906"/>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Grillemoyenne1-Accent4">
    <w:name w:val="Medium Grid 1 Accent 4"/>
    <w:basedOn w:val="TableauNormal"/>
    <w:uiPriority w:val="67"/>
    <w:rsid w:val="00BB3906"/>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Grillemoyenne1-Accent5">
    <w:name w:val="Medium Grid 1 Accent 5"/>
    <w:basedOn w:val="TableauNormal"/>
    <w:uiPriority w:val="67"/>
    <w:rsid w:val="00BB3906"/>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Grillemoyenne1-Accent6">
    <w:name w:val="Medium Grid 1 Accent 6"/>
    <w:basedOn w:val="TableauNormal"/>
    <w:uiPriority w:val="67"/>
    <w:rsid w:val="00BB3906"/>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Grillemoyenne2">
    <w:name w:val="Medium Grid 2"/>
    <w:basedOn w:val="TableauNormal"/>
    <w:uiPriority w:val="68"/>
    <w:rsid w:val="00BB3906"/>
    <w:rPr>
      <w:rFonts w:ascii="Cambria" w:eastAsia="Times New Roman"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Grillemoyenne2-Accent1">
    <w:name w:val="Medium Grid 2 Accent 1"/>
    <w:basedOn w:val="TableauNormal"/>
    <w:uiPriority w:val="68"/>
    <w:rsid w:val="00BB3906"/>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Grillemoyenne2-Accent2">
    <w:name w:val="Medium Grid 2 Accent 2"/>
    <w:basedOn w:val="TableauNormal"/>
    <w:uiPriority w:val="68"/>
    <w:rsid w:val="00BB3906"/>
    <w:rPr>
      <w:rFonts w:ascii="Cambria" w:eastAsia="Times New Roman"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Grillemoyenne2-Accent3">
    <w:name w:val="Medium Grid 2 Accent 3"/>
    <w:basedOn w:val="TableauNormal"/>
    <w:uiPriority w:val="68"/>
    <w:rsid w:val="00BB3906"/>
    <w:rPr>
      <w:rFonts w:ascii="Cambria" w:eastAsia="Times New Roman"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Grillemoyenne2-Accent4">
    <w:name w:val="Medium Grid 2 Accent 4"/>
    <w:basedOn w:val="TableauNormal"/>
    <w:uiPriority w:val="68"/>
    <w:rsid w:val="00BB3906"/>
    <w:rPr>
      <w:rFonts w:ascii="Cambria" w:eastAsia="Times New Roman"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Grillemoyenne2-Accent5">
    <w:name w:val="Medium Grid 2 Accent 5"/>
    <w:basedOn w:val="TableauNormal"/>
    <w:uiPriority w:val="68"/>
    <w:rsid w:val="00BB3906"/>
    <w:rPr>
      <w:rFonts w:ascii="Cambria" w:eastAsia="Times New Roman"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Grillemoyenne2-Accent6">
    <w:name w:val="Medium Grid 2 Accent 6"/>
    <w:basedOn w:val="TableauNormal"/>
    <w:uiPriority w:val="68"/>
    <w:rsid w:val="00BB3906"/>
    <w:rPr>
      <w:rFonts w:ascii="Cambria" w:eastAsia="Times New Roman"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Grillemoyenne3">
    <w:name w:val="Medium Grid 3"/>
    <w:basedOn w:val="TableauNormal"/>
    <w:uiPriority w:val="69"/>
    <w:rsid w:val="00BB390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Grillemoyenne3-Accent1">
    <w:name w:val="Medium Grid 3 Accent 1"/>
    <w:basedOn w:val="TableauNormal"/>
    <w:uiPriority w:val="69"/>
    <w:rsid w:val="00BB390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Grillemoyenne3-Accent2">
    <w:name w:val="Medium Grid 3 Accent 2"/>
    <w:basedOn w:val="TableauNormal"/>
    <w:uiPriority w:val="69"/>
    <w:rsid w:val="00BB390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Grillemoyenne3-Accent3">
    <w:name w:val="Medium Grid 3 Accent 3"/>
    <w:basedOn w:val="TableauNormal"/>
    <w:uiPriority w:val="69"/>
    <w:rsid w:val="00BB390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Grillemoyenne3-Accent4">
    <w:name w:val="Medium Grid 3 Accent 4"/>
    <w:basedOn w:val="TableauNormal"/>
    <w:uiPriority w:val="69"/>
    <w:rsid w:val="00BB390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Grillemoyenne3-Accent5">
    <w:name w:val="Medium Grid 3 Accent 5"/>
    <w:basedOn w:val="TableauNormal"/>
    <w:uiPriority w:val="69"/>
    <w:rsid w:val="00BB390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Grillemoyenne3-Accent6">
    <w:name w:val="Medium Grid 3 Accent 6"/>
    <w:basedOn w:val="TableauNormal"/>
    <w:uiPriority w:val="69"/>
    <w:rsid w:val="00BB390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Listeclaire">
    <w:name w:val="Light List"/>
    <w:basedOn w:val="TableauNormal"/>
    <w:uiPriority w:val="61"/>
    <w:rsid w:val="00BB3906"/>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eclaire-Accent1">
    <w:name w:val="Light List Accent 1"/>
    <w:basedOn w:val="TableauNormal"/>
    <w:uiPriority w:val="61"/>
    <w:rsid w:val="00BB390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eclaire-Accent2">
    <w:name w:val="Light List Accent 2"/>
    <w:basedOn w:val="TableauNormal"/>
    <w:uiPriority w:val="61"/>
    <w:rsid w:val="00BB3906"/>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eclaire-Accent3">
    <w:name w:val="Light List Accent 3"/>
    <w:basedOn w:val="TableauNormal"/>
    <w:uiPriority w:val="61"/>
    <w:rsid w:val="00BB3906"/>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eclaire-Accent4">
    <w:name w:val="Light List Accent 4"/>
    <w:basedOn w:val="TableauNormal"/>
    <w:uiPriority w:val="61"/>
    <w:rsid w:val="00BB3906"/>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steclaire-Accent5">
    <w:name w:val="Light List Accent 5"/>
    <w:basedOn w:val="TableauNormal"/>
    <w:uiPriority w:val="61"/>
    <w:rsid w:val="00BB3906"/>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6">
    <w:name w:val="Light List Accent 6"/>
    <w:basedOn w:val="TableauNormal"/>
    <w:uiPriority w:val="61"/>
    <w:rsid w:val="00BB3906"/>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stecouleur">
    <w:name w:val="Colorful List"/>
    <w:basedOn w:val="TableauNormal"/>
    <w:uiPriority w:val="72"/>
    <w:rsid w:val="00BB3906"/>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Listecouleur-Accent1">
    <w:name w:val="Colorful List Accent 1"/>
    <w:basedOn w:val="TableauNormal"/>
    <w:uiPriority w:val="72"/>
    <w:rsid w:val="00BB3906"/>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Listecouleur-Accent2">
    <w:name w:val="Colorful List Accent 2"/>
    <w:basedOn w:val="TableauNormal"/>
    <w:uiPriority w:val="72"/>
    <w:rsid w:val="00BB3906"/>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Listecouleur-Accent3">
    <w:name w:val="Colorful List Accent 3"/>
    <w:basedOn w:val="TableauNormal"/>
    <w:uiPriority w:val="72"/>
    <w:rsid w:val="00BB3906"/>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Listecouleur-Accent4">
    <w:name w:val="Colorful List Accent 4"/>
    <w:basedOn w:val="TableauNormal"/>
    <w:uiPriority w:val="72"/>
    <w:rsid w:val="00BB3906"/>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stecouleur-Accent5">
    <w:name w:val="Colorful List Accent 5"/>
    <w:basedOn w:val="TableauNormal"/>
    <w:uiPriority w:val="72"/>
    <w:rsid w:val="00BB3906"/>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Listecouleur-Accent6">
    <w:name w:val="Colorful List Accent 6"/>
    <w:basedOn w:val="TableauNormal"/>
    <w:uiPriority w:val="72"/>
    <w:rsid w:val="00BB3906"/>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Listefonce">
    <w:name w:val="Dark List"/>
    <w:basedOn w:val="TableauNormal"/>
    <w:uiPriority w:val="70"/>
    <w:rsid w:val="00BB3906"/>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Listefonce-Accent1">
    <w:name w:val="Dark List Accent 1"/>
    <w:basedOn w:val="TableauNormal"/>
    <w:uiPriority w:val="70"/>
    <w:rsid w:val="00BB3906"/>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Listefonce-Accent2">
    <w:name w:val="Dark List Accent 2"/>
    <w:basedOn w:val="TableauNormal"/>
    <w:uiPriority w:val="70"/>
    <w:rsid w:val="00BB3906"/>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Listefonce-Accent3">
    <w:name w:val="Dark List Accent 3"/>
    <w:basedOn w:val="TableauNormal"/>
    <w:uiPriority w:val="70"/>
    <w:rsid w:val="00BB3906"/>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Listefonce-Accent4">
    <w:name w:val="Dark List Accent 4"/>
    <w:basedOn w:val="TableauNormal"/>
    <w:uiPriority w:val="70"/>
    <w:rsid w:val="00BB3906"/>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Listefonce-Accent5">
    <w:name w:val="Dark List Accent 5"/>
    <w:basedOn w:val="TableauNormal"/>
    <w:uiPriority w:val="70"/>
    <w:rsid w:val="00BB3906"/>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Listefonce-Accent6">
    <w:name w:val="Dark List Accent 6"/>
    <w:basedOn w:val="TableauNormal"/>
    <w:uiPriority w:val="70"/>
    <w:rsid w:val="00BB3906"/>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Listemoyenne1">
    <w:name w:val="Medium List 1"/>
    <w:basedOn w:val="TableauNormal"/>
    <w:uiPriority w:val="65"/>
    <w:rsid w:val="00BB3906"/>
    <w:rPr>
      <w:color w:val="000000"/>
    </w:rPr>
    <w:tblPr>
      <w:tblStyleRowBandSize w:val="1"/>
      <w:tblStyleColBandSize w:val="1"/>
      <w:tblBorders>
        <w:top w:val="single" w:sz="8" w:space="0" w:color="000000"/>
        <w:bottom w:val="single" w:sz="8" w:space="0" w:color="000000"/>
      </w:tblBorders>
    </w:tblPr>
    <w:tblStylePr w:type="firstRow">
      <w:rPr>
        <w:rFonts w:ascii="DengXian" w:eastAsia="Times New Roman" w:hAnsi="DengXian"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Listemoyenne1-Accent1">
    <w:name w:val="Medium List 1 Accent 1"/>
    <w:basedOn w:val="TableauNormal"/>
    <w:uiPriority w:val="65"/>
    <w:rsid w:val="00BB3906"/>
    <w:rPr>
      <w:color w:val="000000"/>
    </w:rPr>
    <w:tblPr>
      <w:tblStyleRowBandSize w:val="1"/>
      <w:tblStyleColBandSize w:val="1"/>
      <w:tblBorders>
        <w:top w:val="single" w:sz="8" w:space="0" w:color="4F81BD"/>
        <w:bottom w:val="single" w:sz="8" w:space="0" w:color="4F81BD"/>
      </w:tblBorders>
    </w:tblPr>
    <w:tblStylePr w:type="firstRow">
      <w:rPr>
        <w:rFonts w:ascii="DengXian" w:eastAsia="Times New Roman" w:hAnsi="DengXian"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Listemoyenne1-Accent2">
    <w:name w:val="Medium List 1 Accent 2"/>
    <w:basedOn w:val="TableauNormal"/>
    <w:uiPriority w:val="65"/>
    <w:rsid w:val="00BB3906"/>
    <w:rPr>
      <w:color w:val="000000"/>
    </w:rPr>
    <w:tblPr>
      <w:tblStyleRowBandSize w:val="1"/>
      <w:tblStyleColBandSize w:val="1"/>
      <w:tblBorders>
        <w:top w:val="single" w:sz="8" w:space="0" w:color="C0504D"/>
        <w:bottom w:val="single" w:sz="8" w:space="0" w:color="C0504D"/>
      </w:tblBorders>
    </w:tblPr>
    <w:tblStylePr w:type="firstRow">
      <w:rPr>
        <w:rFonts w:ascii="DengXian" w:eastAsia="Times New Roman" w:hAnsi="DengXian"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Listemoyenne1-Accent3">
    <w:name w:val="Medium List 1 Accent 3"/>
    <w:basedOn w:val="TableauNormal"/>
    <w:uiPriority w:val="65"/>
    <w:rsid w:val="00BB3906"/>
    <w:rPr>
      <w:color w:val="000000"/>
    </w:rPr>
    <w:tblPr>
      <w:tblStyleRowBandSize w:val="1"/>
      <w:tblStyleColBandSize w:val="1"/>
      <w:tblBorders>
        <w:top w:val="single" w:sz="8" w:space="0" w:color="9BBB59"/>
        <w:bottom w:val="single" w:sz="8" w:space="0" w:color="9BBB59"/>
      </w:tblBorders>
    </w:tblPr>
    <w:tblStylePr w:type="firstRow">
      <w:rPr>
        <w:rFonts w:ascii="DengXian" w:eastAsia="Times New Roman" w:hAnsi="DengXian"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emoyenne1-Accent4">
    <w:name w:val="Medium List 1 Accent 4"/>
    <w:basedOn w:val="TableauNormal"/>
    <w:uiPriority w:val="65"/>
    <w:rsid w:val="00BB3906"/>
    <w:rPr>
      <w:color w:val="000000"/>
    </w:rPr>
    <w:tblPr>
      <w:tblStyleRowBandSize w:val="1"/>
      <w:tblStyleColBandSize w:val="1"/>
      <w:tblBorders>
        <w:top w:val="single" w:sz="8" w:space="0" w:color="8064A2"/>
        <w:bottom w:val="single" w:sz="8" w:space="0" w:color="8064A2"/>
      </w:tblBorders>
    </w:tblPr>
    <w:tblStylePr w:type="firstRow">
      <w:rPr>
        <w:rFonts w:ascii="DengXian" w:eastAsia="Times New Roman" w:hAnsi="DengXian"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emoyenne1-Accent5">
    <w:name w:val="Medium List 1 Accent 5"/>
    <w:basedOn w:val="TableauNormal"/>
    <w:uiPriority w:val="65"/>
    <w:rsid w:val="00BB3906"/>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emoyenne1-Accent6">
    <w:name w:val="Medium List 1 Accent 6"/>
    <w:basedOn w:val="TableauNormal"/>
    <w:uiPriority w:val="65"/>
    <w:rsid w:val="00BB3906"/>
    <w:rPr>
      <w:color w:val="000000"/>
    </w:rPr>
    <w:tblPr>
      <w:tblStyleRowBandSize w:val="1"/>
      <w:tblStyleColBandSize w:val="1"/>
      <w:tblBorders>
        <w:top w:val="single" w:sz="8" w:space="0" w:color="F79646"/>
        <w:bottom w:val="single" w:sz="8" w:space="0" w:color="F79646"/>
      </w:tblBorders>
    </w:tblPr>
    <w:tblStylePr w:type="firstRow">
      <w:rPr>
        <w:rFonts w:ascii="DengXian" w:eastAsia="Times New Roman" w:hAnsi="DengXian"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Listemoyenne2">
    <w:name w:val="Medium List 2"/>
    <w:basedOn w:val="TableauNormal"/>
    <w:uiPriority w:val="66"/>
    <w:rsid w:val="00BB3906"/>
    <w:rPr>
      <w:rFonts w:ascii="Cambria" w:eastAsia="Times New Roman"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Listemoyenne2-Accent1">
    <w:name w:val="Medium List 2 Accent 1"/>
    <w:basedOn w:val="TableauNormal"/>
    <w:uiPriority w:val="66"/>
    <w:rsid w:val="00BB3906"/>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stemoyenne2-Accent2">
    <w:name w:val="Medium List 2 Accent 2"/>
    <w:basedOn w:val="TableauNormal"/>
    <w:uiPriority w:val="66"/>
    <w:rsid w:val="00BB3906"/>
    <w:rPr>
      <w:rFonts w:ascii="Cambria" w:eastAsia="Times New Roman"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emoyenne2-Accent3">
    <w:name w:val="Medium List 2 Accent 3"/>
    <w:basedOn w:val="TableauNormal"/>
    <w:uiPriority w:val="66"/>
    <w:rsid w:val="00BB3906"/>
    <w:rPr>
      <w:rFonts w:ascii="Cambria" w:eastAsia="Times New Roman"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emoyenne2-Accent4">
    <w:name w:val="Medium List 2 Accent 4"/>
    <w:basedOn w:val="TableauNormal"/>
    <w:uiPriority w:val="66"/>
    <w:rsid w:val="00BB3906"/>
    <w:rPr>
      <w:rFonts w:ascii="Cambria" w:eastAsia="Times New Roman"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Listemoyenne2-Accent5">
    <w:name w:val="Medium List 2 Accent 5"/>
    <w:basedOn w:val="TableauNormal"/>
    <w:uiPriority w:val="66"/>
    <w:rsid w:val="00BB3906"/>
    <w:rPr>
      <w:rFonts w:ascii="Cambria" w:eastAsia="Times New Roman"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Listemoyenne2-Accent6">
    <w:name w:val="Medium List 2 Accent 6"/>
    <w:basedOn w:val="TableauNormal"/>
    <w:uiPriority w:val="66"/>
    <w:rsid w:val="00BB3906"/>
    <w:rPr>
      <w:rFonts w:ascii="Cambria" w:eastAsia="Times New Roman"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rsid w:val="00BB3906"/>
    <w:rPr>
      <w:rFonts w:ascii="Times New Roman" w:hAnsi="Times New Roman"/>
      <w:sz w:val="24"/>
      <w:szCs w:val="24"/>
    </w:rPr>
  </w:style>
  <w:style w:type="paragraph" w:styleId="Objetducommentaire">
    <w:name w:val="annotation subject"/>
    <w:basedOn w:val="Commentaire"/>
    <w:next w:val="Commentaire"/>
    <w:link w:val="ObjetducommentaireCar"/>
    <w:rsid w:val="00BB3906"/>
    <w:rPr>
      <w:b/>
      <w:bCs/>
    </w:rPr>
  </w:style>
  <w:style w:type="character" w:customStyle="1" w:styleId="CommentaireCar">
    <w:name w:val="Commentaire Car"/>
    <w:link w:val="Commentaire"/>
    <w:uiPriority w:val="99"/>
    <w:semiHidden/>
    <w:rsid w:val="00BB3906"/>
    <w:rPr>
      <w:rFonts w:ascii="Arial" w:hAnsi="Arial"/>
      <w:lang w:eastAsia="fr-FR"/>
    </w:rPr>
  </w:style>
  <w:style w:type="character" w:customStyle="1" w:styleId="ObjetducommentaireCar">
    <w:name w:val="Objet du commentaire Car"/>
    <w:link w:val="Objetducommentaire"/>
    <w:rsid w:val="00BB3906"/>
    <w:rPr>
      <w:rFonts w:ascii="Arial" w:hAnsi="Arial"/>
      <w:b/>
      <w:bCs/>
      <w:lang w:eastAsia="fr-FR"/>
    </w:rPr>
  </w:style>
  <w:style w:type="table" w:styleId="Ombrageclair">
    <w:name w:val="Light Shading"/>
    <w:basedOn w:val="TableauNormal"/>
    <w:uiPriority w:val="60"/>
    <w:rsid w:val="00BB390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aragraphedeliste">
    <w:name w:val="List Paragraph"/>
    <w:basedOn w:val="Normal"/>
    <w:uiPriority w:val="34"/>
    <w:qFormat/>
    <w:rsid w:val="00BB3906"/>
    <w:pPr>
      <w:ind w:left="708"/>
    </w:pPr>
  </w:style>
  <w:style w:type="paragraph" w:styleId="PrformatHTML">
    <w:name w:val="HTML Preformatted"/>
    <w:basedOn w:val="Normal"/>
    <w:link w:val="PrformatHTMLCar"/>
    <w:rsid w:val="00BB3906"/>
    <w:rPr>
      <w:rFonts w:ascii="Courier New" w:hAnsi="Courier New" w:cs="Courier New"/>
    </w:rPr>
  </w:style>
  <w:style w:type="character" w:customStyle="1" w:styleId="PrformatHTMLCar">
    <w:name w:val="Préformaté HTML Car"/>
    <w:link w:val="PrformatHTML"/>
    <w:rsid w:val="00BB3906"/>
    <w:rPr>
      <w:rFonts w:ascii="Courier New" w:hAnsi="Courier New" w:cs="Courier New"/>
      <w:lang w:eastAsia="fr-FR"/>
    </w:rPr>
  </w:style>
  <w:style w:type="paragraph" w:styleId="Sansinterligne">
    <w:name w:val="No Spacing"/>
    <w:uiPriority w:val="1"/>
    <w:qFormat/>
    <w:rsid w:val="00BB3906"/>
    <w:pPr>
      <w:jc w:val="both"/>
    </w:pPr>
    <w:rPr>
      <w:rFonts w:ascii="Arial" w:hAnsi="Arial"/>
      <w:lang w:eastAsia="fr-FR"/>
    </w:rPr>
  </w:style>
  <w:style w:type="paragraph" w:styleId="Signaturelectronique">
    <w:name w:val="E-mail Signature"/>
    <w:basedOn w:val="Normal"/>
    <w:link w:val="SignaturelectroniqueCar"/>
    <w:rsid w:val="00BB3906"/>
  </w:style>
  <w:style w:type="character" w:customStyle="1" w:styleId="SignaturelectroniqueCar">
    <w:name w:val="Signature électronique Car"/>
    <w:link w:val="Signaturelectronique"/>
    <w:rsid w:val="00BB3906"/>
    <w:rPr>
      <w:rFonts w:ascii="Arial" w:hAnsi="Arial"/>
      <w:lang w:eastAsia="fr-FR"/>
    </w:rPr>
  </w:style>
  <w:style w:type="table" w:styleId="Tableauclassique1">
    <w:name w:val="Table Classic 1"/>
    <w:basedOn w:val="TableauNormal"/>
    <w:rsid w:val="00BB3906"/>
    <w:pPr>
      <w:spacing w:after="240" w:line="23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rsid w:val="00BB3906"/>
    <w:pPr>
      <w:spacing w:after="240" w:line="23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BB3906"/>
    <w:pPr>
      <w:spacing w:after="240" w:line="23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rsid w:val="00BB3906"/>
    <w:pPr>
      <w:spacing w:after="240" w:line="23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rsid w:val="00BB3906"/>
    <w:pPr>
      <w:spacing w:after="240" w:line="23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rsid w:val="00BB3906"/>
    <w:pPr>
      <w:spacing w:after="240" w:line="23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rsid w:val="00BB3906"/>
    <w:pPr>
      <w:spacing w:after="240" w:line="23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aucontemporain">
    <w:name w:val="Table Contemporary"/>
    <w:basedOn w:val="TableauNormal"/>
    <w:rsid w:val="00BB3906"/>
    <w:pPr>
      <w:spacing w:after="240" w:line="23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rsid w:val="00BB3906"/>
    <w:pPr>
      <w:spacing w:after="240" w:line="23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auliste1">
    <w:name w:val="Table List 1"/>
    <w:basedOn w:val="TableauNormal"/>
    <w:rsid w:val="00BB3906"/>
    <w:pPr>
      <w:spacing w:after="240" w:line="23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rsid w:val="00BB3906"/>
    <w:pPr>
      <w:spacing w:after="240" w:line="23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rsid w:val="00BB3906"/>
    <w:pPr>
      <w:spacing w:after="240" w:line="23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rsid w:val="00BB3906"/>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rsid w:val="00BB3906"/>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rsid w:val="00BB3906"/>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rsid w:val="00BB3906"/>
    <w:pPr>
      <w:spacing w:after="240" w:line="23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rsid w:val="00BB3906"/>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le1">
    <w:name w:val="Table Subtle 1"/>
    <w:basedOn w:val="TableauNormal"/>
    <w:rsid w:val="00BB3906"/>
    <w:pPr>
      <w:spacing w:after="240" w:line="23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rsid w:val="00BB3906"/>
    <w:pPr>
      <w:spacing w:after="240" w:line="23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rofessionnel">
    <w:name w:val="Table Professional"/>
    <w:basedOn w:val="TableauNormal"/>
    <w:rsid w:val="00BB3906"/>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rsid w:val="00BB3906"/>
    <w:pPr>
      <w:spacing w:after="240" w:line="23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BB3906"/>
    <w:pPr>
      <w:spacing w:after="240" w:line="23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rsid w:val="00BB3906"/>
    <w:pPr>
      <w:spacing w:after="240" w:line="23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auWeb1">
    <w:name w:val="Tableau Web 1"/>
    <w:basedOn w:val="TableauNormal"/>
    <w:rsid w:val="00BB3906"/>
    <w:pPr>
      <w:spacing w:after="240" w:line="23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auWeb2">
    <w:name w:val="Tableau Web 2"/>
    <w:basedOn w:val="TableauNormal"/>
    <w:rsid w:val="00BB3906"/>
    <w:pPr>
      <w:spacing w:after="240" w:line="23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auWeb3">
    <w:name w:val="Tableau Web 3"/>
    <w:basedOn w:val="TableauNormal"/>
    <w:rsid w:val="00BB3906"/>
    <w:pPr>
      <w:spacing w:after="240" w:line="23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extedebulles">
    <w:name w:val="Balloon Text"/>
    <w:basedOn w:val="Normal"/>
    <w:link w:val="TextedebullesCar"/>
    <w:uiPriority w:val="99"/>
    <w:rsid w:val="00BB3906"/>
    <w:pPr>
      <w:spacing w:after="0" w:line="240" w:lineRule="auto"/>
    </w:pPr>
    <w:rPr>
      <w:rFonts w:ascii="Tahoma" w:hAnsi="Tahoma" w:cs="Tahoma"/>
      <w:sz w:val="16"/>
      <w:szCs w:val="16"/>
    </w:rPr>
  </w:style>
  <w:style w:type="character" w:customStyle="1" w:styleId="TextedebullesCar">
    <w:name w:val="Texte de bulles Car"/>
    <w:link w:val="Textedebulles"/>
    <w:uiPriority w:val="99"/>
    <w:rsid w:val="00BB3906"/>
    <w:rPr>
      <w:rFonts w:ascii="Tahoma" w:hAnsi="Tahoma" w:cs="Tahoma"/>
      <w:sz w:val="16"/>
      <w:szCs w:val="16"/>
      <w:lang w:eastAsia="fr-FR"/>
    </w:rPr>
  </w:style>
  <w:style w:type="table" w:styleId="Thmedutableau">
    <w:name w:val="Table Theme"/>
    <w:basedOn w:val="TableauNormal"/>
    <w:rsid w:val="00BB3906"/>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BB3906"/>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rameclaire-Accent2">
    <w:name w:val="Light Shading Accent 2"/>
    <w:basedOn w:val="TableauNormal"/>
    <w:uiPriority w:val="60"/>
    <w:rsid w:val="00BB3906"/>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Trameclaire-Accent3">
    <w:name w:val="Light Shading Accent 3"/>
    <w:basedOn w:val="TableauNormal"/>
    <w:uiPriority w:val="60"/>
    <w:rsid w:val="00BB3906"/>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Trameclaire-Accent4">
    <w:name w:val="Light Shading Accent 4"/>
    <w:basedOn w:val="TableauNormal"/>
    <w:uiPriority w:val="60"/>
    <w:rsid w:val="00BB3906"/>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rameclaire-Accent5">
    <w:name w:val="Light Shading Accent 5"/>
    <w:basedOn w:val="TableauNormal"/>
    <w:uiPriority w:val="60"/>
    <w:rsid w:val="00BB3906"/>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rameclaire-Accent6">
    <w:name w:val="Light Shading Accent 6"/>
    <w:basedOn w:val="TableauNormal"/>
    <w:uiPriority w:val="60"/>
    <w:rsid w:val="00BB3906"/>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Tramecouleur">
    <w:name w:val="Colorful Shading"/>
    <w:basedOn w:val="TableauNormal"/>
    <w:uiPriority w:val="71"/>
    <w:rsid w:val="00BB3906"/>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Tramecouleur-Accent1">
    <w:name w:val="Colorful Shading Accent 1"/>
    <w:basedOn w:val="TableauNormal"/>
    <w:uiPriority w:val="71"/>
    <w:rsid w:val="00BB3906"/>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ramecouleur-Accent2">
    <w:name w:val="Colorful Shading Accent 2"/>
    <w:basedOn w:val="TableauNormal"/>
    <w:uiPriority w:val="71"/>
    <w:rsid w:val="00BB3906"/>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Tramecouleur-Accent3">
    <w:name w:val="Colorful Shading Accent 3"/>
    <w:basedOn w:val="TableauNormal"/>
    <w:uiPriority w:val="71"/>
    <w:rsid w:val="00BB3906"/>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Tramecouleur-Accent5">
    <w:name w:val="Colorful Shading Accent 5"/>
    <w:basedOn w:val="TableauNormal"/>
    <w:uiPriority w:val="71"/>
    <w:rsid w:val="00BB3906"/>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ramecouleur-Accent6">
    <w:name w:val="Colorful Shading Accent 6"/>
    <w:basedOn w:val="TableauNormal"/>
    <w:uiPriority w:val="71"/>
    <w:rsid w:val="00BB3906"/>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Tramecouleur-Accent4">
    <w:name w:val="Colorful Shading Accent 4"/>
    <w:basedOn w:val="TableauNormal"/>
    <w:uiPriority w:val="71"/>
    <w:rsid w:val="00BB3906"/>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Tramemoyenne1">
    <w:name w:val="Medium Shading 1"/>
    <w:basedOn w:val="TableauNormal"/>
    <w:uiPriority w:val="63"/>
    <w:rsid w:val="00BB3906"/>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BB3906"/>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BB3906"/>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BB3906"/>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BB3906"/>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BB3906"/>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BB3906"/>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Tramemoyenne2">
    <w:name w:val="Medium Shading 2"/>
    <w:basedOn w:val="TableauNormal"/>
    <w:uiPriority w:val="64"/>
    <w:rsid w:val="00BB390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BB390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BB390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BB390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BB390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BB390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BB390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Tabletext8Char1">
    <w:name w:val="Table text (8) Char1"/>
    <w:basedOn w:val="Normal"/>
    <w:rsid w:val="00DA0269"/>
    <w:pPr>
      <w:spacing w:before="60" w:after="60" w:line="190" w:lineRule="atLeast"/>
    </w:pPr>
    <w:rPr>
      <w:sz w:val="16"/>
      <w:lang w:eastAsia="ja-JP"/>
    </w:rPr>
  </w:style>
  <w:style w:type="character" w:customStyle="1" w:styleId="XMLtag">
    <w:name w:val="XMLtag"/>
    <w:rsid w:val="0037285E"/>
    <w:rPr>
      <w:b/>
      <w:bCs w:val="0"/>
      <w:i/>
      <w:iCs w:val="0"/>
    </w:rPr>
  </w:style>
  <w:style w:type="table" w:styleId="Grilledetableauclaire">
    <w:name w:val="Grid Table Light"/>
    <w:basedOn w:val="TableauNormal"/>
    <w:uiPriority w:val="40"/>
    <w:rsid w:val="006F209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auGrille1Clair">
    <w:name w:val="Grid Table 1 Light"/>
    <w:basedOn w:val="TableauNormal"/>
    <w:uiPriority w:val="46"/>
    <w:rsid w:val="006F2094"/>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6F209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6F2094"/>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6F2094"/>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6F2094"/>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6F2094"/>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6F2094"/>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TableauGrille2">
    <w:name w:val="Grid Table 2"/>
    <w:basedOn w:val="TableauNormal"/>
    <w:uiPriority w:val="47"/>
    <w:rsid w:val="006F2094"/>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Grille2-Accentuation1">
    <w:name w:val="Grid Table 2 Accent 1"/>
    <w:basedOn w:val="TableauNormal"/>
    <w:uiPriority w:val="47"/>
    <w:rsid w:val="006F2094"/>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Grille2-Accentuation2">
    <w:name w:val="Grid Table 2 Accent 2"/>
    <w:basedOn w:val="TableauNormal"/>
    <w:uiPriority w:val="47"/>
    <w:rsid w:val="006F2094"/>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eauGrille2-Accentuation3">
    <w:name w:val="Grid Table 2 Accent 3"/>
    <w:basedOn w:val="TableauNormal"/>
    <w:uiPriority w:val="47"/>
    <w:rsid w:val="006F2094"/>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eauGrille2-Accentuation4">
    <w:name w:val="Grid Table 2 Accent 4"/>
    <w:basedOn w:val="TableauNormal"/>
    <w:uiPriority w:val="47"/>
    <w:rsid w:val="006F2094"/>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Grille2-Accentuation5">
    <w:name w:val="Grid Table 2 Accent 5"/>
    <w:basedOn w:val="TableauNormal"/>
    <w:uiPriority w:val="47"/>
    <w:rsid w:val="006F2094"/>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auGrille2-Accentuation6">
    <w:name w:val="Grid Table 2 Accent 6"/>
    <w:basedOn w:val="TableauNormal"/>
    <w:uiPriority w:val="47"/>
    <w:rsid w:val="006F2094"/>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Grille3">
    <w:name w:val="Grid Table 3"/>
    <w:basedOn w:val="TableauNormal"/>
    <w:uiPriority w:val="48"/>
    <w:rsid w:val="006F209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eauGrille3-Accentuation1">
    <w:name w:val="Grid Table 3 Accent 1"/>
    <w:basedOn w:val="TableauNormal"/>
    <w:uiPriority w:val="48"/>
    <w:rsid w:val="006F209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TableauGrille3-Accentuation2">
    <w:name w:val="Grid Table 3 Accent 2"/>
    <w:basedOn w:val="TableauNormal"/>
    <w:uiPriority w:val="48"/>
    <w:rsid w:val="006F209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TableauGrille3-Accentuation3">
    <w:name w:val="Grid Table 3 Accent 3"/>
    <w:basedOn w:val="TableauNormal"/>
    <w:uiPriority w:val="48"/>
    <w:rsid w:val="006F209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TableauGrille3-Accentuation4">
    <w:name w:val="Grid Table 3 Accent 4"/>
    <w:basedOn w:val="TableauNormal"/>
    <w:uiPriority w:val="48"/>
    <w:rsid w:val="006F209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TableauGrille3-Accentuation5">
    <w:name w:val="Grid Table 3 Accent 5"/>
    <w:basedOn w:val="TableauNormal"/>
    <w:uiPriority w:val="48"/>
    <w:rsid w:val="006F209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TableauGrille3-Accentuation6">
    <w:name w:val="Grid Table 3 Accent 6"/>
    <w:basedOn w:val="TableauNormal"/>
    <w:uiPriority w:val="48"/>
    <w:rsid w:val="006F209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TableauGrille4">
    <w:name w:val="Grid Table 4"/>
    <w:basedOn w:val="TableauNormal"/>
    <w:uiPriority w:val="49"/>
    <w:rsid w:val="006F209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Grille4-Accentuation1">
    <w:name w:val="Grid Table 4 Accent 1"/>
    <w:basedOn w:val="TableauNormal"/>
    <w:uiPriority w:val="49"/>
    <w:rsid w:val="006F209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Grille4-Accentuation2">
    <w:name w:val="Grid Table 4 Accent 2"/>
    <w:basedOn w:val="TableauNormal"/>
    <w:uiPriority w:val="49"/>
    <w:rsid w:val="006F209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eauGrille4-Accentuation3">
    <w:name w:val="Grid Table 4 Accent 3"/>
    <w:basedOn w:val="TableauNormal"/>
    <w:uiPriority w:val="49"/>
    <w:rsid w:val="006F209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eauGrille4-Accentuation4">
    <w:name w:val="Grid Table 4 Accent 4"/>
    <w:basedOn w:val="TableauNormal"/>
    <w:uiPriority w:val="49"/>
    <w:rsid w:val="006F209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Grille4-Accentuation5">
    <w:name w:val="Grid Table 4 Accent 5"/>
    <w:basedOn w:val="TableauNormal"/>
    <w:uiPriority w:val="49"/>
    <w:rsid w:val="006F209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auGrille4-Accentuation6">
    <w:name w:val="Grid Table 4 Accent 6"/>
    <w:basedOn w:val="TableauNormal"/>
    <w:uiPriority w:val="49"/>
    <w:rsid w:val="006F209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Grille5Fonc">
    <w:name w:val="Grid Table 5 Dark"/>
    <w:basedOn w:val="TableauNormal"/>
    <w:uiPriority w:val="50"/>
    <w:rsid w:val="006F209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leauGrille5Fonc-Accentuation1">
    <w:name w:val="Grid Table 5 Dark Accent 1"/>
    <w:basedOn w:val="TableauNormal"/>
    <w:uiPriority w:val="50"/>
    <w:rsid w:val="006F209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leauGrille5Fonc-Accentuation2">
    <w:name w:val="Grid Table 5 Dark Accent 2"/>
    <w:basedOn w:val="TableauNormal"/>
    <w:uiPriority w:val="50"/>
    <w:rsid w:val="006F209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TableauGrille5Fonc-Accentuation3">
    <w:name w:val="Grid Table 5 Dark Accent 3"/>
    <w:basedOn w:val="TableauNormal"/>
    <w:uiPriority w:val="50"/>
    <w:rsid w:val="006F209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leauGrille5Fonc-Accentuation4">
    <w:name w:val="Grid Table 5 Dark Accent 4"/>
    <w:basedOn w:val="TableauNormal"/>
    <w:uiPriority w:val="50"/>
    <w:rsid w:val="006F209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leauGrille5Fonc-Accentuation5">
    <w:name w:val="Grid Table 5 Dark Accent 5"/>
    <w:basedOn w:val="TableauNormal"/>
    <w:uiPriority w:val="50"/>
    <w:rsid w:val="006F209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TableauGrille5Fonc-Accentuation6">
    <w:name w:val="Grid Table 5 Dark Accent 6"/>
    <w:basedOn w:val="TableauNormal"/>
    <w:uiPriority w:val="50"/>
    <w:rsid w:val="006F209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leauGrille6Couleur">
    <w:name w:val="Grid Table 6 Colorful"/>
    <w:basedOn w:val="TableauNormal"/>
    <w:uiPriority w:val="51"/>
    <w:rsid w:val="006F2094"/>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Grille6Couleur-Accentuation1">
    <w:name w:val="Grid Table 6 Colorful Accent 1"/>
    <w:basedOn w:val="TableauNormal"/>
    <w:uiPriority w:val="51"/>
    <w:rsid w:val="006F2094"/>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Grille6Couleur-Accentuation2">
    <w:name w:val="Grid Table 6 Colorful Accent 2"/>
    <w:basedOn w:val="TableauNormal"/>
    <w:uiPriority w:val="51"/>
    <w:rsid w:val="006F2094"/>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eauGrille6Couleur-Accentuation3">
    <w:name w:val="Grid Table 6 Colorful Accent 3"/>
    <w:basedOn w:val="TableauNormal"/>
    <w:uiPriority w:val="51"/>
    <w:rsid w:val="006F2094"/>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eauGrille6Couleur-Accentuation4">
    <w:name w:val="Grid Table 6 Colorful Accent 4"/>
    <w:basedOn w:val="TableauNormal"/>
    <w:uiPriority w:val="51"/>
    <w:rsid w:val="006F2094"/>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Grille6Couleur-Accentuation5">
    <w:name w:val="Grid Table 6 Colorful Accent 5"/>
    <w:basedOn w:val="TableauNormal"/>
    <w:uiPriority w:val="51"/>
    <w:rsid w:val="006F2094"/>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auGrille6Couleur-Accentuation6">
    <w:name w:val="Grid Table 6 Colorful Accent 6"/>
    <w:basedOn w:val="TableauNormal"/>
    <w:uiPriority w:val="51"/>
    <w:rsid w:val="006F2094"/>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Grille7Couleur">
    <w:name w:val="Grid Table 7 Colorful"/>
    <w:basedOn w:val="TableauNormal"/>
    <w:uiPriority w:val="52"/>
    <w:rsid w:val="006F2094"/>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eauGrille7Couleur-Accentuation1">
    <w:name w:val="Grid Table 7 Colorful Accent 1"/>
    <w:basedOn w:val="TableauNormal"/>
    <w:uiPriority w:val="52"/>
    <w:rsid w:val="006F2094"/>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TableauGrille7Couleur-Accentuation2">
    <w:name w:val="Grid Table 7 Colorful Accent 2"/>
    <w:basedOn w:val="TableauNormal"/>
    <w:uiPriority w:val="52"/>
    <w:rsid w:val="006F2094"/>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TableauGrille7Couleur-Accentuation3">
    <w:name w:val="Grid Table 7 Colorful Accent 3"/>
    <w:basedOn w:val="TableauNormal"/>
    <w:uiPriority w:val="52"/>
    <w:rsid w:val="006F2094"/>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TableauGrille7Couleur-Accentuation4">
    <w:name w:val="Grid Table 7 Colorful Accent 4"/>
    <w:basedOn w:val="TableauNormal"/>
    <w:uiPriority w:val="52"/>
    <w:rsid w:val="006F2094"/>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TableauGrille7Couleur-Accentuation5">
    <w:name w:val="Grid Table 7 Colorful Accent 5"/>
    <w:basedOn w:val="TableauNormal"/>
    <w:uiPriority w:val="52"/>
    <w:rsid w:val="006F2094"/>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TableauGrille7Couleur-Accentuation6">
    <w:name w:val="Grid Table 7 Colorful Accent 6"/>
    <w:basedOn w:val="TableauNormal"/>
    <w:uiPriority w:val="52"/>
    <w:rsid w:val="006F2094"/>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TableauListe1Clair">
    <w:name w:val="List Table 1 Light"/>
    <w:basedOn w:val="TableauNormal"/>
    <w:uiPriority w:val="46"/>
    <w:rsid w:val="006F2094"/>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Liste1Clair-Accentuation1">
    <w:name w:val="List Table 1 Light Accent 1"/>
    <w:basedOn w:val="TableauNormal"/>
    <w:uiPriority w:val="46"/>
    <w:rsid w:val="006F2094"/>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Liste1Clair-Accentuation2">
    <w:name w:val="List Table 1 Light Accent 2"/>
    <w:basedOn w:val="TableauNormal"/>
    <w:uiPriority w:val="46"/>
    <w:rsid w:val="006F2094"/>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eauListe1Clair-Accentuation3">
    <w:name w:val="List Table 1 Light Accent 3"/>
    <w:basedOn w:val="TableauNormal"/>
    <w:uiPriority w:val="46"/>
    <w:rsid w:val="006F2094"/>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eauListe1Clair-Accentuation4">
    <w:name w:val="List Table 1 Light Accent 4"/>
    <w:basedOn w:val="TableauNormal"/>
    <w:uiPriority w:val="46"/>
    <w:rsid w:val="006F2094"/>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Liste1Clair-Accentuation5">
    <w:name w:val="List Table 1 Light Accent 5"/>
    <w:basedOn w:val="TableauNormal"/>
    <w:uiPriority w:val="46"/>
    <w:rsid w:val="006F2094"/>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auListe1Clair-Accentuation6">
    <w:name w:val="List Table 1 Light Accent 6"/>
    <w:basedOn w:val="TableauNormal"/>
    <w:uiPriority w:val="46"/>
    <w:rsid w:val="006F2094"/>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Liste20">
    <w:name w:val="List Table 2"/>
    <w:basedOn w:val="TableauNormal"/>
    <w:uiPriority w:val="47"/>
    <w:rsid w:val="006F2094"/>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Liste2-Accentuation1">
    <w:name w:val="List Table 2 Accent 1"/>
    <w:basedOn w:val="TableauNormal"/>
    <w:uiPriority w:val="47"/>
    <w:rsid w:val="006F2094"/>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Liste2-Accentuation2">
    <w:name w:val="List Table 2 Accent 2"/>
    <w:basedOn w:val="TableauNormal"/>
    <w:uiPriority w:val="47"/>
    <w:rsid w:val="006F2094"/>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eauListe2-Accentuation3">
    <w:name w:val="List Table 2 Accent 3"/>
    <w:basedOn w:val="TableauNormal"/>
    <w:uiPriority w:val="47"/>
    <w:rsid w:val="006F2094"/>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eauListe2-Accentuation4">
    <w:name w:val="List Table 2 Accent 4"/>
    <w:basedOn w:val="TableauNormal"/>
    <w:uiPriority w:val="47"/>
    <w:rsid w:val="006F2094"/>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Liste2-Accentuation5">
    <w:name w:val="List Table 2 Accent 5"/>
    <w:basedOn w:val="TableauNormal"/>
    <w:uiPriority w:val="47"/>
    <w:rsid w:val="006F2094"/>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auListe2-Accentuation6">
    <w:name w:val="List Table 2 Accent 6"/>
    <w:basedOn w:val="TableauNormal"/>
    <w:uiPriority w:val="47"/>
    <w:rsid w:val="006F2094"/>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Liste30">
    <w:name w:val="List Table 3"/>
    <w:basedOn w:val="TableauNormal"/>
    <w:uiPriority w:val="48"/>
    <w:rsid w:val="006F2094"/>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TableauListe3-Accentuation1">
    <w:name w:val="List Table 3 Accent 1"/>
    <w:basedOn w:val="TableauNormal"/>
    <w:uiPriority w:val="48"/>
    <w:rsid w:val="006F2094"/>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leauListe3-Accentuation2">
    <w:name w:val="List Table 3 Accent 2"/>
    <w:basedOn w:val="TableauNormal"/>
    <w:uiPriority w:val="48"/>
    <w:rsid w:val="006F2094"/>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TableauListe3-Accentuation3">
    <w:name w:val="List Table 3 Accent 3"/>
    <w:basedOn w:val="TableauNormal"/>
    <w:uiPriority w:val="48"/>
    <w:rsid w:val="006F2094"/>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auListe3-Accentuation4">
    <w:name w:val="List Table 3 Accent 4"/>
    <w:basedOn w:val="TableauNormal"/>
    <w:uiPriority w:val="48"/>
    <w:rsid w:val="006F2094"/>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TableauListe3-Accentuation5">
    <w:name w:val="List Table 3 Accent 5"/>
    <w:basedOn w:val="TableauNormal"/>
    <w:uiPriority w:val="48"/>
    <w:rsid w:val="006F2094"/>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leauListe3-Accentuation6">
    <w:name w:val="List Table 3 Accent 6"/>
    <w:basedOn w:val="TableauNormal"/>
    <w:uiPriority w:val="48"/>
    <w:rsid w:val="006F2094"/>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eauListe40">
    <w:name w:val="List Table 4"/>
    <w:basedOn w:val="TableauNormal"/>
    <w:uiPriority w:val="49"/>
    <w:rsid w:val="006F209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Liste4-Accentuation1">
    <w:name w:val="List Table 4 Accent 1"/>
    <w:basedOn w:val="TableauNormal"/>
    <w:uiPriority w:val="49"/>
    <w:rsid w:val="006F209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Liste4-Accentuation2">
    <w:name w:val="List Table 4 Accent 2"/>
    <w:basedOn w:val="TableauNormal"/>
    <w:uiPriority w:val="49"/>
    <w:rsid w:val="006F209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eauListe4-Accentuation3">
    <w:name w:val="List Table 4 Accent 3"/>
    <w:basedOn w:val="TableauNormal"/>
    <w:uiPriority w:val="49"/>
    <w:rsid w:val="006F209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eauListe4-Accentuation4">
    <w:name w:val="List Table 4 Accent 4"/>
    <w:basedOn w:val="TableauNormal"/>
    <w:uiPriority w:val="49"/>
    <w:rsid w:val="006F209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Liste4-Accentuation5">
    <w:name w:val="List Table 4 Accent 5"/>
    <w:basedOn w:val="TableauNormal"/>
    <w:uiPriority w:val="49"/>
    <w:rsid w:val="006F209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auListe4-Accentuation6">
    <w:name w:val="List Table 4 Accent 6"/>
    <w:basedOn w:val="TableauNormal"/>
    <w:uiPriority w:val="49"/>
    <w:rsid w:val="006F209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Liste5Fonc">
    <w:name w:val="List Table 5 Dark"/>
    <w:basedOn w:val="TableauNormal"/>
    <w:uiPriority w:val="50"/>
    <w:rsid w:val="006F2094"/>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6F2094"/>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6F2094"/>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6F2094"/>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6F2094"/>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6F2094"/>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6F2094"/>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6F2094"/>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Liste6Couleur-Accentuation1">
    <w:name w:val="List Table 6 Colorful Accent 1"/>
    <w:basedOn w:val="TableauNormal"/>
    <w:uiPriority w:val="51"/>
    <w:rsid w:val="006F2094"/>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Liste6Couleur-Accentuation2">
    <w:name w:val="List Table 6 Colorful Accent 2"/>
    <w:basedOn w:val="TableauNormal"/>
    <w:uiPriority w:val="51"/>
    <w:rsid w:val="006F2094"/>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eauListe6Couleur-Accentuation3">
    <w:name w:val="List Table 6 Colorful Accent 3"/>
    <w:basedOn w:val="TableauNormal"/>
    <w:uiPriority w:val="51"/>
    <w:rsid w:val="006F2094"/>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eauListe6Couleur-Accentuation4">
    <w:name w:val="List Table 6 Colorful Accent 4"/>
    <w:basedOn w:val="TableauNormal"/>
    <w:uiPriority w:val="51"/>
    <w:rsid w:val="006F2094"/>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auListe6Couleur-Accentuation5">
    <w:name w:val="List Table 6 Colorful Accent 5"/>
    <w:basedOn w:val="TableauNormal"/>
    <w:uiPriority w:val="51"/>
    <w:rsid w:val="006F2094"/>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auListe6Couleur-Accentuation6">
    <w:name w:val="List Table 6 Colorful Accent 6"/>
    <w:basedOn w:val="TableauNormal"/>
    <w:uiPriority w:val="51"/>
    <w:rsid w:val="006F2094"/>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Liste7Couleur">
    <w:name w:val="List Table 7 Colorful"/>
    <w:basedOn w:val="TableauNormal"/>
    <w:uiPriority w:val="52"/>
    <w:rsid w:val="006F2094"/>
    <w:rPr>
      <w:color w:val="000000"/>
    </w:rPr>
    <w:tblPr>
      <w:tblStyleRowBandSize w:val="1"/>
      <w:tblStyleColBandSize w:val="1"/>
    </w:tblPr>
    <w:tblStylePr w:type="firstRow">
      <w:rPr>
        <w:rFonts w:ascii="DengXian" w:eastAsia="MS Gothic" w:hAnsi="DengXian" w:cs="Times New Roman"/>
        <w:i/>
        <w:iCs/>
        <w:sz w:val="26"/>
      </w:rPr>
      <w:tblPr/>
      <w:tcPr>
        <w:tcBorders>
          <w:bottom w:val="single" w:sz="4" w:space="0" w:color="000000"/>
        </w:tcBorders>
        <w:shd w:val="clear" w:color="auto" w:fill="FFFFFF"/>
      </w:tcPr>
    </w:tblStylePr>
    <w:tblStylePr w:type="lastRow">
      <w:rPr>
        <w:rFonts w:ascii="DengXian" w:eastAsia="MS Gothic" w:hAnsi="DengXian" w:cs="Times New Roman"/>
        <w:i/>
        <w:iCs/>
        <w:sz w:val="26"/>
      </w:rPr>
      <w:tblPr/>
      <w:tcPr>
        <w:tcBorders>
          <w:top w:val="single" w:sz="4" w:space="0" w:color="000000"/>
        </w:tcBorders>
        <w:shd w:val="clear" w:color="auto" w:fill="FFFFFF"/>
      </w:tcPr>
    </w:tblStylePr>
    <w:tblStylePr w:type="firstCol">
      <w:pPr>
        <w:jc w:val="right"/>
      </w:pPr>
      <w:rPr>
        <w:rFonts w:ascii="DengXian" w:eastAsia="MS Gothic" w:hAnsi="DengXian" w:cs="Times New Roman"/>
        <w:i/>
        <w:iCs/>
        <w:sz w:val="26"/>
      </w:rPr>
      <w:tblPr/>
      <w:tcPr>
        <w:tcBorders>
          <w:right w:val="single" w:sz="4" w:space="0" w:color="000000"/>
        </w:tcBorders>
        <w:shd w:val="clear" w:color="auto" w:fill="FFFFFF"/>
      </w:tcPr>
    </w:tblStylePr>
    <w:tblStylePr w:type="lastCol">
      <w:rPr>
        <w:rFonts w:ascii="DengXian" w:eastAsia="MS Gothic" w:hAnsi="DengXian"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6F2094"/>
    <w:rPr>
      <w:color w:val="2E74B5"/>
    </w:rPr>
    <w:tblPr>
      <w:tblStyleRowBandSize w:val="1"/>
      <w:tblStyleColBandSize w:val="1"/>
    </w:tblPr>
    <w:tblStylePr w:type="firstRow">
      <w:rPr>
        <w:rFonts w:ascii="DengXian" w:eastAsia="MS Gothic" w:hAnsi="DengXian" w:cs="Times New Roman"/>
        <w:i/>
        <w:iCs/>
        <w:sz w:val="26"/>
      </w:rPr>
      <w:tblPr/>
      <w:tcPr>
        <w:tcBorders>
          <w:bottom w:val="single" w:sz="4" w:space="0" w:color="5B9BD5"/>
        </w:tcBorders>
        <w:shd w:val="clear" w:color="auto" w:fill="FFFFFF"/>
      </w:tcPr>
    </w:tblStylePr>
    <w:tblStylePr w:type="lastRow">
      <w:rPr>
        <w:rFonts w:ascii="DengXian" w:eastAsia="MS Gothic" w:hAnsi="DengXian" w:cs="Times New Roman"/>
        <w:i/>
        <w:iCs/>
        <w:sz w:val="26"/>
      </w:rPr>
      <w:tblPr/>
      <w:tcPr>
        <w:tcBorders>
          <w:top w:val="single" w:sz="4" w:space="0" w:color="5B9BD5"/>
        </w:tcBorders>
        <w:shd w:val="clear" w:color="auto" w:fill="FFFFFF"/>
      </w:tcPr>
    </w:tblStylePr>
    <w:tblStylePr w:type="firstCol">
      <w:pPr>
        <w:jc w:val="right"/>
      </w:pPr>
      <w:rPr>
        <w:rFonts w:ascii="DengXian" w:eastAsia="MS Gothic" w:hAnsi="DengXian" w:cs="Times New Roman"/>
        <w:i/>
        <w:iCs/>
        <w:sz w:val="26"/>
      </w:rPr>
      <w:tblPr/>
      <w:tcPr>
        <w:tcBorders>
          <w:right w:val="single" w:sz="4" w:space="0" w:color="5B9BD5"/>
        </w:tcBorders>
        <w:shd w:val="clear" w:color="auto" w:fill="FFFFFF"/>
      </w:tcPr>
    </w:tblStylePr>
    <w:tblStylePr w:type="lastCol">
      <w:rPr>
        <w:rFonts w:ascii="DengXian" w:eastAsia="MS Gothic" w:hAnsi="DengXian"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6F2094"/>
    <w:rPr>
      <w:color w:val="C45911"/>
    </w:rPr>
    <w:tblPr>
      <w:tblStyleRowBandSize w:val="1"/>
      <w:tblStyleColBandSize w:val="1"/>
    </w:tblPr>
    <w:tblStylePr w:type="firstRow">
      <w:rPr>
        <w:rFonts w:ascii="DengXian" w:eastAsia="MS Gothic" w:hAnsi="DengXian" w:cs="Times New Roman"/>
        <w:i/>
        <w:iCs/>
        <w:sz w:val="26"/>
      </w:rPr>
      <w:tblPr/>
      <w:tcPr>
        <w:tcBorders>
          <w:bottom w:val="single" w:sz="4" w:space="0" w:color="ED7D31"/>
        </w:tcBorders>
        <w:shd w:val="clear" w:color="auto" w:fill="FFFFFF"/>
      </w:tcPr>
    </w:tblStylePr>
    <w:tblStylePr w:type="lastRow">
      <w:rPr>
        <w:rFonts w:ascii="DengXian" w:eastAsia="MS Gothic" w:hAnsi="DengXian" w:cs="Times New Roman"/>
        <w:i/>
        <w:iCs/>
        <w:sz w:val="26"/>
      </w:rPr>
      <w:tblPr/>
      <w:tcPr>
        <w:tcBorders>
          <w:top w:val="single" w:sz="4" w:space="0" w:color="ED7D31"/>
        </w:tcBorders>
        <w:shd w:val="clear" w:color="auto" w:fill="FFFFFF"/>
      </w:tcPr>
    </w:tblStylePr>
    <w:tblStylePr w:type="firstCol">
      <w:pPr>
        <w:jc w:val="right"/>
      </w:pPr>
      <w:rPr>
        <w:rFonts w:ascii="DengXian" w:eastAsia="MS Gothic" w:hAnsi="DengXian" w:cs="Times New Roman"/>
        <w:i/>
        <w:iCs/>
        <w:sz w:val="26"/>
      </w:rPr>
      <w:tblPr/>
      <w:tcPr>
        <w:tcBorders>
          <w:right w:val="single" w:sz="4" w:space="0" w:color="ED7D31"/>
        </w:tcBorders>
        <w:shd w:val="clear" w:color="auto" w:fill="FFFFFF"/>
      </w:tcPr>
    </w:tblStylePr>
    <w:tblStylePr w:type="lastCol">
      <w:rPr>
        <w:rFonts w:ascii="DengXian" w:eastAsia="MS Gothic" w:hAnsi="DengXian"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6F2094"/>
    <w:rPr>
      <w:color w:val="7B7B7B"/>
    </w:rPr>
    <w:tblPr>
      <w:tblStyleRowBandSize w:val="1"/>
      <w:tblStyleColBandSize w:val="1"/>
    </w:tblPr>
    <w:tblStylePr w:type="firstRow">
      <w:rPr>
        <w:rFonts w:ascii="DengXian" w:eastAsia="MS Gothic" w:hAnsi="DengXian" w:cs="Times New Roman"/>
        <w:i/>
        <w:iCs/>
        <w:sz w:val="26"/>
      </w:rPr>
      <w:tblPr/>
      <w:tcPr>
        <w:tcBorders>
          <w:bottom w:val="single" w:sz="4" w:space="0" w:color="A5A5A5"/>
        </w:tcBorders>
        <w:shd w:val="clear" w:color="auto" w:fill="FFFFFF"/>
      </w:tcPr>
    </w:tblStylePr>
    <w:tblStylePr w:type="lastRow">
      <w:rPr>
        <w:rFonts w:ascii="DengXian" w:eastAsia="MS Gothic" w:hAnsi="DengXian" w:cs="Times New Roman"/>
        <w:i/>
        <w:iCs/>
        <w:sz w:val="26"/>
      </w:rPr>
      <w:tblPr/>
      <w:tcPr>
        <w:tcBorders>
          <w:top w:val="single" w:sz="4" w:space="0" w:color="A5A5A5"/>
        </w:tcBorders>
        <w:shd w:val="clear" w:color="auto" w:fill="FFFFFF"/>
      </w:tcPr>
    </w:tblStylePr>
    <w:tblStylePr w:type="firstCol">
      <w:pPr>
        <w:jc w:val="right"/>
      </w:pPr>
      <w:rPr>
        <w:rFonts w:ascii="DengXian" w:eastAsia="MS Gothic" w:hAnsi="DengXian" w:cs="Times New Roman"/>
        <w:i/>
        <w:iCs/>
        <w:sz w:val="26"/>
      </w:rPr>
      <w:tblPr/>
      <w:tcPr>
        <w:tcBorders>
          <w:right w:val="single" w:sz="4" w:space="0" w:color="A5A5A5"/>
        </w:tcBorders>
        <w:shd w:val="clear" w:color="auto" w:fill="FFFFFF"/>
      </w:tcPr>
    </w:tblStylePr>
    <w:tblStylePr w:type="lastCol">
      <w:rPr>
        <w:rFonts w:ascii="DengXian" w:eastAsia="MS Gothic" w:hAnsi="DengXian"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6F2094"/>
    <w:rPr>
      <w:color w:val="BF8F00"/>
    </w:rPr>
    <w:tblPr>
      <w:tblStyleRowBandSize w:val="1"/>
      <w:tblStyleColBandSize w:val="1"/>
    </w:tblPr>
    <w:tblStylePr w:type="firstRow">
      <w:rPr>
        <w:rFonts w:ascii="DengXian" w:eastAsia="MS Gothic" w:hAnsi="DengXian" w:cs="Times New Roman"/>
        <w:i/>
        <w:iCs/>
        <w:sz w:val="26"/>
      </w:rPr>
      <w:tblPr/>
      <w:tcPr>
        <w:tcBorders>
          <w:bottom w:val="single" w:sz="4" w:space="0" w:color="FFC000"/>
        </w:tcBorders>
        <w:shd w:val="clear" w:color="auto" w:fill="FFFFFF"/>
      </w:tcPr>
    </w:tblStylePr>
    <w:tblStylePr w:type="lastRow">
      <w:rPr>
        <w:rFonts w:ascii="DengXian" w:eastAsia="MS Gothic" w:hAnsi="DengXian" w:cs="Times New Roman"/>
        <w:i/>
        <w:iCs/>
        <w:sz w:val="26"/>
      </w:rPr>
      <w:tblPr/>
      <w:tcPr>
        <w:tcBorders>
          <w:top w:val="single" w:sz="4" w:space="0" w:color="FFC000"/>
        </w:tcBorders>
        <w:shd w:val="clear" w:color="auto" w:fill="FFFFFF"/>
      </w:tcPr>
    </w:tblStylePr>
    <w:tblStylePr w:type="firstCol">
      <w:pPr>
        <w:jc w:val="right"/>
      </w:pPr>
      <w:rPr>
        <w:rFonts w:ascii="DengXian" w:eastAsia="MS Gothic" w:hAnsi="DengXian" w:cs="Times New Roman"/>
        <w:i/>
        <w:iCs/>
        <w:sz w:val="26"/>
      </w:rPr>
      <w:tblPr/>
      <w:tcPr>
        <w:tcBorders>
          <w:right w:val="single" w:sz="4" w:space="0" w:color="FFC000"/>
        </w:tcBorders>
        <w:shd w:val="clear" w:color="auto" w:fill="FFFFFF"/>
      </w:tcPr>
    </w:tblStylePr>
    <w:tblStylePr w:type="lastCol">
      <w:rPr>
        <w:rFonts w:ascii="DengXian" w:eastAsia="MS Gothic" w:hAnsi="DengXian"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6F2094"/>
    <w:rPr>
      <w:color w:val="2F5496"/>
    </w:rPr>
    <w:tblPr>
      <w:tblStyleRowBandSize w:val="1"/>
      <w:tblStyleColBandSize w:val="1"/>
    </w:tblPr>
    <w:tblStylePr w:type="firstRow">
      <w:rPr>
        <w:rFonts w:ascii="DengXian" w:eastAsia="MS Gothic" w:hAnsi="DengXian" w:cs="Times New Roman"/>
        <w:i/>
        <w:iCs/>
        <w:sz w:val="26"/>
      </w:rPr>
      <w:tblPr/>
      <w:tcPr>
        <w:tcBorders>
          <w:bottom w:val="single" w:sz="4" w:space="0" w:color="4472C4"/>
        </w:tcBorders>
        <w:shd w:val="clear" w:color="auto" w:fill="FFFFFF"/>
      </w:tcPr>
    </w:tblStylePr>
    <w:tblStylePr w:type="lastRow">
      <w:rPr>
        <w:rFonts w:ascii="DengXian" w:eastAsia="MS Gothic" w:hAnsi="DengXian" w:cs="Times New Roman"/>
        <w:i/>
        <w:iCs/>
        <w:sz w:val="26"/>
      </w:rPr>
      <w:tblPr/>
      <w:tcPr>
        <w:tcBorders>
          <w:top w:val="single" w:sz="4" w:space="0" w:color="4472C4"/>
        </w:tcBorders>
        <w:shd w:val="clear" w:color="auto" w:fill="FFFFFF"/>
      </w:tcPr>
    </w:tblStylePr>
    <w:tblStylePr w:type="firstCol">
      <w:pPr>
        <w:jc w:val="right"/>
      </w:pPr>
      <w:rPr>
        <w:rFonts w:ascii="DengXian" w:eastAsia="MS Gothic" w:hAnsi="DengXian" w:cs="Times New Roman"/>
        <w:i/>
        <w:iCs/>
        <w:sz w:val="26"/>
      </w:rPr>
      <w:tblPr/>
      <w:tcPr>
        <w:tcBorders>
          <w:right w:val="single" w:sz="4" w:space="0" w:color="4472C4"/>
        </w:tcBorders>
        <w:shd w:val="clear" w:color="auto" w:fill="FFFFFF"/>
      </w:tcPr>
    </w:tblStylePr>
    <w:tblStylePr w:type="lastCol">
      <w:rPr>
        <w:rFonts w:ascii="DengXian" w:eastAsia="MS Gothic" w:hAnsi="DengXian"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6F2094"/>
    <w:rPr>
      <w:color w:val="538135"/>
    </w:rPr>
    <w:tblPr>
      <w:tblStyleRowBandSize w:val="1"/>
      <w:tblStyleColBandSize w:val="1"/>
    </w:tblPr>
    <w:tblStylePr w:type="firstRow">
      <w:rPr>
        <w:rFonts w:ascii="DengXian" w:eastAsia="MS Gothic" w:hAnsi="DengXian" w:cs="Times New Roman"/>
        <w:i/>
        <w:iCs/>
        <w:sz w:val="26"/>
      </w:rPr>
      <w:tblPr/>
      <w:tcPr>
        <w:tcBorders>
          <w:bottom w:val="single" w:sz="4" w:space="0" w:color="70AD47"/>
        </w:tcBorders>
        <w:shd w:val="clear" w:color="auto" w:fill="FFFFFF"/>
      </w:tcPr>
    </w:tblStylePr>
    <w:tblStylePr w:type="lastRow">
      <w:rPr>
        <w:rFonts w:ascii="DengXian" w:eastAsia="MS Gothic" w:hAnsi="DengXian" w:cs="Times New Roman"/>
        <w:i/>
        <w:iCs/>
        <w:sz w:val="26"/>
      </w:rPr>
      <w:tblPr/>
      <w:tcPr>
        <w:tcBorders>
          <w:top w:val="single" w:sz="4" w:space="0" w:color="70AD47"/>
        </w:tcBorders>
        <w:shd w:val="clear" w:color="auto" w:fill="FFFFFF"/>
      </w:tcPr>
    </w:tblStylePr>
    <w:tblStylePr w:type="firstCol">
      <w:pPr>
        <w:jc w:val="right"/>
      </w:pPr>
      <w:rPr>
        <w:rFonts w:ascii="DengXian" w:eastAsia="MS Gothic" w:hAnsi="DengXian" w:cs="Times New Roman"/>
        <w:i/>
        <w:iCs/>
        <w:sz w:val="26"/>
      </w:rPr>
      <w:tblPr/>
      <w:tcPr>
        <w:tcBorders>
          <w:right w:val="single" w:sz="4" w:space="0" w:color="70AD47"/>
        </w:tcBorders>
        <w:shd w:val="clear" w:color="auto" w:fill="FFFFFF"/>
      </w:tcPr>
    </w:tblStylePr>
    <w:tblStylePr w:type="lastCol">
      <w:rPr>
        <w:rFonts w:ascii="DengXian" w:eastAsia="MS Gothic" w:hAnsi="DengXian"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0">
    <w:name w:val="Plain Table 1"/>
    <w:basedOn w:val="TableauNormal"/>
    <w:uiPriority w:val="41"/>
    <w:rsid w:val="006F2094"/>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ausimple20">
    <w:name w:val="Plain Table 2"/>
    <w:basedOn w:val="TableauNormal"/>
    <w:uiPriority w:val="42"/>
    <w:rsid w:val="006F2094"/>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ausimple30">
    <w:name w:val="Plain Table 3"/>
    <w:basedOn w:val="TableauNormal"/>
    <w:uiPriority w:val="43"/>
    <w:rsid w:val="006F209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6F20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ausimple5">
    <w:name w:val="Plain Table 5"/>
    <w:basedOn w:val="TableauNormal"/>
    <w:uiPriority w:val="45"/>
    <w:rsid w:val="006F2094"/>
    <w:tblPr>
      <w:tblStyleRowBandSize w:val="1"/>
      <w:tblStyleColBandSize w:val="1"/>
    </w:tblPr>
    <w:tblStylePr w:type="firstRow">
      <w:rPr>
        <w:rFonts w:ascii="DengXian" w:eastAsia="MS Gothic" w:hAnsi="DengXian" w:cs="Times New Roman"/>
        <w:i/>
        <w:iCs/>
        <w:sz w:val="26"/>
      </w:rPr>
      <w:tblPr/>
      <w:tcPr>
        <w:tcBorders>
          <w:bottom w:val="single" w:sz="4" w:space="0" w:color="7F7F7F"/>
        </w:tcBorders>
        <w:shd w:val="clear" w:color="auto" w:fill="FFFFFF"/>
      </w:tcPr>
    </w:tblStylePr>
    <w:tblStylePr w:type="lastRow">
      <w:rPr>
        <w:rFonts w:ascii="DengXian" w:eastAsia="MS Gothic" w:hAnsi="DengXian" w:cs="Times New Roman"/>
        <w:i/>
        <w:iCs/>
        <w:sz w:val="26"/>
      </w:rPr>
      <w:tblPr/>
      <w:tcPr>
        <w:tcBorders>
          <w:top w:val="single" w:sz="4" w:space="0" w:color="7F7F7F"/>
        </w:tcBorders>
        <w:shd w:val="clear" w:color="auto" w:fill="FFFFFF"/>
      </w:tcPr>
    </w:tblStylePr>
    <w:tblStylePr w:type="firstCol">
      <w:pPr>
        <w:jc w:val="right"/>
      </w:pPr>
      <w:rPr>
        <w:rFonts w:ascii="DengXian" w:eastAsia="MS Gothic" w:hAnsi="DengXian" w:cs="Times New Roman"/>
        <w:i/>
        <w:iCs/>
        <w:sz w:val="26"/>
      </w:rPr>
      <w:tblPr/>
      <w:tcPr>
        <w:tcBorders>
          <w:right w:val="single" w:sz="4" w:space="0" w:color="7F7F7F"/>
        </w:tcBorders>
        <w:shd w:val="clear" w:color="auto" w:fill="FFFFFF"/>
      </w:tcPr>
    </w:tblStylePr>
    <w:tblStylePr w:type="lastCol">
      <w:rPr>
        <w:rFonts w:ascii="DengXian" w:eastAsia="MS Gothic"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rsid w:val="009D04E1"/>
  </w:style>
  <w:style w:type="paragraph" w:customStyle="1" w:styleId="gbpc">
    <w:name w:val="gb_pc"/>
    <w:basedOn w:val="Normal"/>
    <w:rsid w:val="00385C11"/>
    <w:pPr>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lid-translation">
    <w:name w:val="tlid-translation"/>
    <w:rsid w:val="00385C11"/>
  </w:style>
  <w:style w:type="character" w:customStyle="1" w:styleId="TabletitleChar">
    <w:name w:val="Table title Char"/>
    <w:link w:val="Tabletitle"/>
    <w:locked/>
    <w:rsid w:val="008410B5"/>
    <w:rPr>
      <w:rFonts w:ascii="Arial" w:hAnsi="Arial"/>
      <w:b/>
      <w:lang w:eastAsia="fr-FR"/>
    </w:rPr>
  </w:style>
  <w:style w:type="paragraph" w:styleId="Rvision">
    <w:name w:val="Revision"/>
    <w:hidden/>
    <w:uiPriority w:val="99"/>
    <w:semiHidden/>
    <w:rsid w:val="007A67A2"/>
    <w:rPr>
      <w:rFonts w:ascii="Arial" w:hAnsi="Arial"/>
      <w:lang w:eastAsia="fr-FR"/>
    </w:rPr>
  </w:style>
  <w:style w:type="paragraph" w:customStyle="1" w:styleId="Default">
    <w:name w:val="Default"/>
    <w:rsid w:val="00C47460"/>
    <w:pPr>
      <w:autoSpaceDE w:val="0"/>
      <w:autoSpaceDN w:val="0"/>
      <w:adjustRightInd w:val="0"/>
    </w:pPr>
    <w:rPr>
      <w:rFonts w:ascii="Arial" w:hAnsi="Arial" w:cs="Arial"/>
      <w:color w:val="000000"/>
      <w:sz w:val="24"/>
      <w:szCs w:val="24"/>
    </w:rPr>
  </w:style>
  <w:style w:type="character" w:customStyle="1" w:styleId="FieldLabel">
    <w:name w:val="Field Label"/>
    <w:uiPriority w:val="99"/>
    <w:rsid w:val="00805A0D"/>
    <w:rPr>
      <w:rFonts w:ascii="Times New Roman" w:hAnsi="Times New Roman" w:cs="Times New Roman"/>
      <w:i/>
      <w:iCs/>
      <w:color w:val="004080"/>
      <w:sz w:val="20"/>
      <w:szCs w:val="20"/>
      <w:shd w:val="clear" w:color="auto" w:fill="FFFFFF"/>
    </w:rPr>
  </w:style>
  <w:style w:type="character" w:customStyle="1" w:styleId="CorpsdetexteCar">
    <w:name w:val="Corps de texte Car"/>
    <w:aliases w:val="Car Car Car Car,Car Car Car Car Car Car Car Car Car,Car Car Car Car Car Car Car Car Car Car Car Car"/>
    <w:basedOn w:val="Policepardfaut"/>
    <w:link w:val="Corpsdetexte"/>
    <w:uiPriority w:val="75"/>
    <w:rsid w:val="00133AC5"/>
    <w:rPr>
      <w:rFonts w:ascii="Arial" w:hAnsi="Arial"/>
      <w:sz w:val="18"/>
      <w:lang w:eastAsia="fr-FR"/>
    </w:rPr>
  </w:style>
  <w:style w:type="character" w:customStyle="1" w:styleId="Titre1Car">
    <w:name w:val="Titre 1 Car"/>
    <w:aliases w:val="h1 Car,1 Car,Heading Car"/>
    <w:basedOn w:val="Policepardfaut"/>
    <w:link w:val="Titre1"/>
    <w:rsid w:val="00133AC5"/>
    <w:rPr>
      <w:rFonts w:ascii="Arial" w:hAnsi="Arial"/>
      <w:b/>
      <w:sz w:val="24"/>
      <w:lang w:eastAsia="fr-FR"/>
    </w:rPr>
  </w:style>
  <w:style w:type="character" w:customStyle="1" w:styleId="Titre2Car">
    <w:name w:val="Titre 2 Car"/>
    <w:aliases w:val="h2 Char Car,h2 Car,2 Car,l2 Car,list + change bar Car,??? Car,heading 2 Car,headi Car,heading2 Car,h21 Car,h22 Car,21 Car,Section Car,Numbered - 2 Car,Outline2 Car,Ignore Car,I2 Car,H2 Car,1.1.1 heading Car,Heading 2 Char Car,h2 Char1 Car"/>
    <w:basedOn w:val="Policepardfaut"/>
    <w:link w:val="Titre2"/>
    <w:rsid w:val="00133AC5"/>
    <w:rPr>
      <w:rFonts w:ascii="Arial" w:hAnsi="Arial"/>
      <w:b/>
      <w:sz w:val="22"/>
      <w:lang w:eastAsia="fr-FR"/>
    </w:rPr>
  </w:style>
  <w:style w:type="character" w:customStyle="1" w:styleId="Titre3Car">
    <w:name w:val="Titre 3 Car"/>
    <w:aliases w:val="h3 Char Car,3 Char Car,heading 3 Char Car,h3 Car,3 Car,heading 3 Car,Heading 3 Char1 Car,Heading 3 Char Char Car,h3 Char Char Car,3 Char Char Car,heading 3 Char Char Car,h3 Char1 Car,3 Char1 Car,Heading 3 Char Car,Heading 3 Char2 Car,h31 Car"/>
    <w:basedOn w:val="Policepardfaut"/>
    <w:link w:val="Titre3"/>
    <w:rsid w:val="00133AC5"/>
    <w:rPr>
      <w:rFonts w:ascii="Arial" w:hAnsi="Arial"/>
      <w:b/>
      <w:lang w:eastAsia="fr-FR"/>
    </w:rPr>
  </w:style>
  <w:style w:type="character" w:customStyle="1" w:styleId="Titre4Car">
    <w:name w:val="Titre 4 Car"/>
    <w:aliases w:val="PAR4 Car,H4 Car,H41 Car,H42 Car,H43 Car,H411 Car,H421 Car,H44 Car,H412 Car,H422 Car,H45 Car,H413 Car,H423 Car,H46 Car,H414 Car,H424 Car,H47 Car,H415 Car,H425 Car,H431 Car,H4111 Car,H4211 Car,H441 Car,H4121 Car,H4221 Car,H451 Car,H4131 Car"/>
    <w:basedOn w:val="Policepardfaut"/>
    <w:link w:val="Titre4"/>
    <w:rsid w:val="00133AC5"/>
    <w:rPr>
      <w:rFonts w:ascii="Arial" w:hAnsi="Arial"/>
      <w:b/>
      <w:lang w:eastAsia="fr-FR"/>
    </w:rPr>
  </w:style>
  <w:style w:type="character" w:customStyle="1" w:styleId="Titre5Car">
    <w:name w:val="Titre 5 Car"/>
    <w:aliases w:val="H5 Car,H51 Car,H52 Car,H53 Car,H54 Car,H511 Car,H521 Car,H531 Car,H55 Car,H512 Car,H522 Car,H532 Car,H56 Car,H513 Car,H523 Car,H533 Car,H57 Car,H514 Car,H524 Car,H534 Car,H541 Car,H5111 Car,H5211 Car,H5311 Car,H551 Car,H5121 Car,H5221 Car"/>
    <w:basedOn w:val="Policepardfaut"/>
    <w:link w:val="Titre5"/>
    <w:rsid w:val="00133AC5"/>
    <w:rPr>
      <w:rFonts w:ascii="Arial" w:hAnsi="Arial"/>
      <w:b/>
      <w:lang w:eastAsia="fr-FR"/>
    </w:rPr>
  </w:style>
  <w:style w:type="character" w:customStyle="1" w:styleId="Titre6Car">
    <w:name w:val="Titre 6 Car"/>
    <w:aliases w:val="H6 Car,H61 Car,H62 Car,H63 Car,H64 Car,H611 Car,H621 Car,H631 Car,H65 Car,H612 Car,H622 Car,H632 Car,H66 Car,H613 Car,H623 Car,H633 Car,H67 Car,H614 Car,H624 Car,H634 Car,H641 Car,H6111 Car,H6211 Car,H6311 Car,H651 Car,H6121 Car,H6221 Car"/>
    <w:basedOn w:val="Policepardfaut"/>
    <w:link w:val="Titre6"/>
    <w:rsid w:val="00133AC5"/>
    <w:rPr>
      <w:rFonts w:ascii="Arial" w:hAnsi="Arial"/>
      <w:b/>
      <w:lang w:eastAsia="fr-FR"/>
    </w:rPr>
  </w:style>
  <w:style w:type="character" w:customStyle="1" w:styleId="Titre7Car">
    <w:name w:val="Titre 7 Car"/>
    <w:basedOn w:val="Policepardfaut"/>
    <w:link w:val="Titre7"/>
    <w:rsid w:val="00133AC5"/>
    <w:rPr>
      <w:rFonts w:ascii="Arial" w:hAnsi="Arial"/>
      <w:b/>
      <w:lang w:eastAsia="fr-FR"/>
    </w:rPr>
  </w:style>
  <w:style w:type="character" w:customStyle="1" w:styleId="Titre8Car">
    <w:name w:val="Titre 8 Car"/>
    <w:basedOn w:val="Policepardfaut"/>
    <w:link w:val="Titre8"/>
    <w:rsid w:val="00133AC5"/>
    <w:rPr>
      <w:rFonts w:ascii="Arial" w:hAnsi="Arial"/>
      <w:b/>
      <w:lang w:eastAsia="fr-FR"/>
    </w:rPr>
  </w:style>
  <w:style w:type="character" w:customStyle="1" w:styleId="Titre9Car">
    <w:name w:val="Titre 9 Car"/>
    <w:basedOn w:val="Policepardfaut"/>
    <w:link w:val="Titre9"/>
    <w:rsid w:val="00133AC5"/>
    <w:rPr>
      <w:rFonts w:ascii="Arial" w:hAnsi="Arial"/>
      <w:b/>
      <w:lang w:eastAsia="fr-FR"/>
    </w:rPr>
  </w:style>
  <w:style w:type="character" w:customStyle="1" w:styleId="Corpsdetexte2Car">
    <w:name w:val="Corps de texte 2 Car"/>
    <w:basedOn w:val="Policepardfaut"/>
    <w:link w:val="Corpsdetexte2"/>
    <w:uiPriority w:val="99"/>
    <w:rsid w:val="00133AC5"/>
    <w:rPr>
      <w:rFonts w:ascii="Arial" w:hAnsi="Arial"/>
      <w:sz w:val="16"/>
      <w:lang w:eastAsia="fr-FR"/>
    </w:rPr>
  </w:style>
  <w:style w:type="character" w:customStyle="1" w:styleId="Corpsdetexte3Car">
    <w:name w:val="Corps de texte 3 Car"/>
    <w:basedOn w:val="Policepardfaut"/>
    <w:link w:val="Corpsdetexte3"/>
    <w:uiPriority w:val="99"/>
    <w:rsid w:val="00133AC5"/>
    <w:rPr>
      <w:rFonts w:ascii="Arial" w:hAnsi="Arial"/>
      <w:sz w:val="14"/>
      <w:lang w:eastAsia="fr-FR"/>
    </w:rPr>
  </w:style>
  <w:style w:type="character" w:customStyle="1" w:styleId="Retrait1religneCar">
    <w:name w:val="Retrait 1re ligne Car"/>
    <w:basedOn w:val="CorpsdetexteCar"/>
    <w:link w:val="Retrait1religne"/>
    <w:uiPriority w:val="99"/>
    <w:rsid w:val="00133AC5"/>
    <w:rPr>
      <w:rFonts w:ascii="Arial" w:hAnsi="Arial"/>
      <w:sz w:val="18"/>
      <w:lang w:eastAsia="fr-FR"/>
    </w:rPr>
  </w:style>
  <w:style w:type="character" w:customStyle="1" w:styleId="RetraitcorpsdetexteCar">
    <w:name w:val="Retrait corps de texte Car"/>
    <w:basedOn w:val="Policepardfaut"/>
    <w:link w:val="Retraitcorpsdetexte"/>
    <w:uiPriority w:val="99"/>
    <w:rsid w:val="00133AC5"/>
    <w:rPr>
      <w:rFonts w:ascii="Arial" w:hAnsi="Arial"/>
      <w:lang w:eastAsia="fr-FR"/>
    </w:rPr>
  </w:style>
  <w:style w:type="character" w:customStyle="1" w:styleId="Retraitcorpset1religCar">
    <w:name w:val="Retrait corps et 1re lig. Car"/>
    <w:basedOn w:val="RetraitcorpsdetexteCar"/>
    <w:link w:val="Retraitcorpset1relig"/>
    <w:uiPriority w:val="99"/>
    <w:rsid w:val="00133AC5"/>
    <w:rPr>
      <w:rFonts w:ascii="Arial" w:hAnsi="Arial"/>
      <w:lang w:eastAsia="fr-FR"/>
    </w:rPr>
  </w:style>
  <w:style w:type="character" w:customStyle="1" w:styleId="Retraitcorpsdetexte2Car">
    <w:name w:val="Retrait corps de texte 2 Car"/>
    <w:basedOn w:val="Policepardfaut"/>
    <w:link w:val="Retraitcorpsdetexte2"/>
    <w:uiPriority w:val="99"/>
    <w:rsid w:val="00133AC5"/>
    <w:rPr>
      <w:rFonts w:ascii="Arial" w:hAnsi="Arial"/>
      <w:lang w:eastAsia="fr-FR"/>
    </w:rPr>
  </w:style>
  <w:style w:type="character" w:customStyle="1" w:styleId="Retraitcorpsdetexte3Car">
    <w:name w:val="Retrait corps de texte 3 Car"/>
    <w:basedOn w:val="Policepardfaut"/>
    <w:link w:val="Retraitcorpsdetexte3"/>
    <w:uiPriority w:val="99"/>
    <w:rsid w:val="00133AC5"/>
    <w:rPr>
      <w:rFonts w:ascii="Arial" w:hAnsi="Arial"/>
      <w:sz w:val="16"/>
      <w:lang w:eastAsia="fr-FR"/>
    </w:rPr>
  </w:style>
  <w:style w:type="character" w:customStyle="1" w:styleId="FormuledepolitesseCar">
    <w:name w:val="Formule de politesse Car"/>
    <w:basedOn w:val="Policepardfaut"/>
    <w:link w:val="Formuledepolitesse"/>
    <w:rsid w:val="00133AC5"/>
    <w:rPr>
      <w:rFonts w:ascii="Arial" w:hAnsi="Arial"/>
      <w:lang w:eastAsia="fr-FR"/>
    </w:rPr>
  </w:style>
  <w:style w:type="character" w:customStyle="1" w:styleId="DateCar">
    <w:name w:val="Date Car"/>
    <w:basedOn w:val="Policepardfaut"/>
    <w:link w:val="Date"/>
    <w:rsid w:val="00133AC5"/>
    <w:rPr>
      <w:rFonts w:ascii="Arial" w:hAnsi="Arial"/>
      <w:lang w:eastAsia="fr-FR"/>
    </w:rPr>
  </w:style>
  <w:style w:type="character" w:customStyle="1" w:styleId="ExplorateurdedocumentsCar">
    <w:name w:val="Explorateur de documents Car"/>
    <w:basedOn w:val="Policepardfaut"/>
    <w:link w:val="Explorateurdedocuments"/>
    <w:rsid w:val="00133AC5"/>
    <w:rPr>
      <w:rFonts w:ascii="Tahoma" w:hAnsi="Tahoma"/>
      <w:shd w:val="clear" w:color="auto" w:fill="000080"/>
      <w:lang w:eastAsia="fr-FR"/>
    </w:rPr>
  </w:style>
  <w:style w:type="character" w:customStyle="1" w:styleId="NotedefinCar">
    <w:name w:val="Note de fin Car"/>
    <w:basedOn w:val="Policepardfaut"/>
    <w:link w:val="Notedefin"/>
    <w:rsid w:val="00133AC5"/>
    <w:rPr>
      <w:rFonts w:ascii="Arial" w:hAnsi="Arial"/>
      <w:lang w:eastAsia="fr-FR"/>
    </w:rPr>
  </w:style>
  <w:style w:type="character" w:customStyle="1" w:styleId="PieddepageCar">
    <w:name w:val="Pied de page Car"/>
    <w:aliases w:val="fo Car,fo1 Car,fo2 Car"/>
    <w:basedOn w:val="Policepardfaut"/>
    <w:link w:val="Pieddepage"/>
    <w:uiPriority w:val="99"/>
    <w:rsid w:val="00133AC5"/>
    <w:rPr>
      <w:rFonts w:ascii="Arial" w:hAnsi="Arial"/>
      <w:lang w:eastAsia="fr-FR"/>
    </w:rPr>
  </w:style>
  <w:style w:type="character" w:customStyle="1" w:styleId="NotedebasdepageCar">
    <w:name w:val="Note de bas de page Car"/>
    <w:basedOn w:val="Policepardfaut"/>
    <w:link w:val="Notedebasdepage"/>
    <w:uiPriority w:val="99"/>
    <w:rsid w:val="00133AC5"/>
    <w:rPr>
      <w:rFonts w:ascii="Arial" w:hAnsi="Arial"/>
      <w:sz w:val="18"/>
      <w:lang w:eastAsia="fr-FR"/>
    </w:rPr>
  </w:style>
  <w:style w:type="character" w:customStyle="1" w:styleId="En-tteCar">
    <w:name w:val="En-tête Car"/>
    <w:aliases w:val="Kopfzeile3 Car"/>
    <w:basedOn w:val="Policepardfaut"/>
    <w:link w:val="En-tte"/>
    <w:rsid w:val="00133AC5"/>
    <w:rPr>
      <w:rFonts w:ascii="Arial" w:hAnsi="Arial"/>
      <w:b/>
      <w:sz w:val="22"/>
      <w:lang w:eastAsia="fr-FR"/>
    </w:rPr>
  </w:style>
  <w:style w:type="character" w:customStyle="1" w:styleId="TextedemacroCar">
    <w:name w:val="Texte de macro Car"/>
    <w:basedOn w:val="Policepardfaut"/>
    <w:link w:val="Textedemacro"/>
    <w:rsid w:val="00133AC5"/>
    <w:rPr>
      <w:rFonts w:ascii="Courier New" w:hAnsi="Courier New"/>
    </w:rPr>
  </w:style>
  <w:style w:type="character" w:customStyle="1" w:styleId="En-ttedemessageCar">
    <w:name w:val="En-tête de message Car"/>
    <w:basedOn w:val="Policepardfaut"/>
    <w:link w:val="En-ttedemessage"/>
    <w:rsid w:val="00133AC5"/>
    <w:rPr>
      <w:rFonts w:ascii="Arial" w:hAnsi="Arial"/>
      <w:sz w:val="24"/>
      <w:shd w:val="pct20" w:color="auto" w:fill="auto"/>
      <w:lang w:eastAsia="fr-FR"/>
    </w:rPr>
  </w:style>
  <w:style w:type="character" w:customStyle="1" w:styleId="TitredenoteCar">
    <w:name w:val="Titre de note Car"/>
    <w:basedOn w:val="Policepardfaut"/>
    <w:link w:val="Titredenote"/>
    <w:uiPriority w:val="99"/>
    <w:rsid w:val="00133AC5"/>
    <w:rPr>
      <w:rFonts w:ascii="Arial" w:hAnsi="Arial"/>
      <w:lang w:eastAsia="fr-FR"/>
    </w:rPr>
  </w:style>
  <w:style w:type="character" w:customStyle="1" w:styleId="TextebrutCar">
    <w:name w:val="Texte brut Car"/>
    <w:basedOn w:val="Policepardfaut"/>
    <w:link w:val="Textebrut"/>
    <w:uiPriority w:val="99"/>
    <w:rsid w:val="00133AC5"/>
    <w:rPr>
      <w:rFonts w:ascii="Courier New" w:hAnsi="Courier New"/>
      <w:lang w:eastAsia="fr-FR"/>
    </w:rPr>
  </w:style>
  <w:style w:type="character" w:customStyle="1" w:styleId="SalutationsCar">
    <w:name w:val="Salutations Car"/>
    <w:basedOn w:val="Policepardfaut"/>
    <w:link w:val="Salutations"/>
    <w:rsid w:val="00133AC5"/>
    <w:rPr>
      <w:rFonts w:ascii="Arial" w:hAnsi="Arial"/>
      <w:lang w:eastAsia="fr-FR"/>
    </w:rPr>
  </w:style>
  <w:style w:type="character" w:customStyle="1" w:styleId="SignatureCar">
    <w:name w:val="Signature Car"/>
    <w:basedOn w:val="Policepardfaut"/>
    <w:link w:val="Signature"/>
    <w:uiPriority w:val="99"/>
    <w:rsid w:val="00133AC5"/>
    <w:rPr>
      <w:rFonts w:ascii="Arial" w:hAnsi="Arial"/>
      <w:lang w:eastAsia="fr-FR"/>
    </w:rPr>
  </w:style>
  <w:style w:type="character" w:customStyle="1" w:styleId="Sous-titreCar">
    <w:name w:val="Sous-titre Car"/>
    <w:basedOn w:val="Policepardfaut"/>
    <w:link w:val="Sous-titre"/>
    <w:rsid w:val="00133AC5"/>
    <w:rPr>
      <w:rFonts w:ascii="Arial" w:hAnsi="Arial"/>
      <w:sz w:val="24"/>
      <w:lang w:eastAsia="fr-FR"/>
    </w:rPr>
  </w:style>
  <w:style w:type="paragraph" w:customStyle="1" w:styleId="Tableheader">
    <w:name w:val="Table header"/>
    <w:basedOn w:val="Tablebody"/>
    <w:rsid w:val="00133AC5"/>
    <w:rPr>
      <w:b/>
    </w:rPr>
  </w:style>
  <w:style w:type="paragraph" w:customStyle="1" w:styleId="Tablebody">
    <w:name w:val="Table body"/>
    <w:basedOn w:val="Corpsdetexte"/>
    <w:link w:val="TablebodyChar"/>
    <w:rsid w:val="00133AC5"/>
    <w:rPr>
      <w:rFonts w:ascii="Cambria" w:eastAsia="Times New Roman" w:hAnsi="Cambria" w:cs="Cambria"/>
      <w:sz w:val="22"/>
      <w:lang w:val="en-GB"/>
    </w:rPr>
  </w:style>
  <w:style w:type="character" w:customStyle="1" w:styleId="TablebodyChar">
    <w:name w:val="Table body Char"/>
    <w:link w:val="Tablebody"/>
    <w:locked/>
    <w:rsid w:val="00133AC5"/>
    <w:rPr>
      <w:rFonts w:ascii="Cambria" w:eastAsia="Times New Roman" w:hAnsi="Cambria" w:cs="Cambria"/>
      <w:sz w:val="22"/>
      <w:lang w:val="en-GB" w:eastAsia="fr-FR"/>
    </w:rPr>
  </w:style>
  <w:style w:type="character" w:customStyle="1" w:styleId="TitreCar">
    <w:name w:val="Titre Car"/>
    <w:basedOn w:val="Policepardfaut"/>
    <w:link w:val="Titre"/>
    <w:uiPriority w:val="99"/>
    <w:rsid w:val="00133AC5"/>
    <w:rPr>
      <w:rFonts w:ascii="Arial" w:hAnsi="Arial"/>
      <w:b/>
      <w:kern w:val="28"/>
      <w:sz w:val="32"/>
      <w:lang w:eastAsia="fr-FR"/>
    </w:rPr>
  </w:style>
  <w:style w:type="paragraph" w:customStyle="1" w:styleId="Bibliografie2">
    <w:name w:val="Bibliografie2"/>
    <w:basedOn w:val="Normal"/>
    <w:rsid w:val="00133AC5"/>
    <w:pPr>
      <w:tabs>
        <w:tab w:val="num" w:pos="360"/>
        <w:tab w:val="left" w:pos="660"/>
      </w:tabs>
      <w:spacing w:before="60" w:after="120" w:line="210" w:lineRule="atLeast"/>
      <w:ind w:left="360" w:hanging="360"/>
    </w:pPr>
    <w:rPr>
      <w:rFonts w:ascii="Cambria" w:eastAsia="Calibri" w:hAnsi="Cambria"/>
      <w:sz w:val="22"/>
      <w:szCs w:val="22"/>
      <w:lang w:val="en-GB" w:eastAsia="en-US"/>
    </w:rPr>
  </w:style>
  <w:style w:type="paragraph" w:customStyle="1" w:styleId="ForewordText">
    <w:name w:val="Foreword Text"/>
    <w:basedOn w:val="Corpsdetexte"/>
    <w:rsid w:val="00133AC5"/>
    <w:pPr>
      <w:spacing w:after="240" w:line="240" w:lineRule="atLeast"/>
    </w:pPr>
    <w:rPr>
      <w:rFonts w:ascii="Cambria" w:hAnsi="Cambria" w:cs="Cambria"/>
      <w:sz w:val="23"/>
      <w:szCs w:val="23"/>
      <w:lang w:val="en-GB"/>
    </w:rPr>
  </w:style>
  <w:style w:type="paragraph" w:customStyle="1" w:styleId="xl22">
    <w:name w:val="xl22"/>
    <w:basedOn w:val="Normal"/>
    <w:rsid w:val="00133AC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sz w:val="24"/>
      <w:szCs w:val="24"/>
      <w:lang w:val="en-GB" w:eastAsia="en-US"/>
    </w:rPr>
  </w:style>
  <w:style w:type="paragraph" w:customStyle="1" w:styleId="xl23">
    <w:name w:val="xl23"/>
    <w:basedOn w:val="Normal"/>
    <w:rsid w:val="00133AC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sz w:val="24"/>
      <w:szCs w:val="24"/>
      <w:lang w:val="en-GB" w:eastAsia="en-US"/>
    </w:rPr>
  </w:style>
  <w:style w:type="paragraph" w:customStyle="1" w:styleId="xl24">
    <w:name w:val="xl24"/>
    <w:basedOn w:val="Normal"/>
    <w:rsid w:val="00133AC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Cambria" w:eastAsia="Times New Roman" w:hAnsi="Cambria" w:cs="Arial"/>
      <w:b/>
      <w:bCs/>
      <w:sz w:val="24"/>
      <w:szCs w:val="24"/>
      <w:lang w:val="en-GB" w:eastAsia="en-US"/>
    </w:rPr>
  </w:style>
  <w:style w:type="character" w:customStyle="1" w:styleId="WW8Num1z0">
    <w:name w:val="WW8Num1z0"/>
    <w:rsid w:val="00133AC5"/>
    <w:rPr>
      <w:rFonts w:ascii="Wingdings" w:hAnsi="Wingdings"/>
    </w:rPr>
  </w:style>
  <w:style w:type="character" w:customStyle="1" w:styleId="WW8Num2z0">
    <w:name w:val="WW8Num2z0"/>
    <w:rsid w:val="00133AC5"/>
    <w:rPr>
      <w:rFonts w:ascii="Wingdings" w:hAnsi="Wingdings"/>
    </w:rPr>
  </w:style>
  <w:style w:type="character" w:customStyle="1" w:styleId="WW8Num3z0">
    <w:name w:val="WW8Num3z0"/>
    <w:rsid w:val="00133AC5"/>
    <w:rPr>
      <w:rFonts w:ascii="Wingdings" w:hAnsi="Wingdings"/>
    </w:rPr>
  </w:style>
  <w:style w:type="character" w:customStyle="1" w:styleId="WW8Num4z0">
    <w:name w:val="WW8Num4z0"/>
    <w:rsid w:val="00133AC5"/>
    <w:rPr>
      <w:rFonts w:ascii="Wingdings" w:hAnsi="Wingdings"/>
    </w:rPr>
  </w:style>
  <w:style w:type="character" w:customStyle="1" w:styleId="WW8Num5z0">
    <w:name w:val="WW8Num5z0"/>
    <w:rsid w:val="00133AC5"/>
    <w:rPr>
      <w:rFonts w:ascii="Wingdings" w:hAnsi="Wingdings"/>
    </w:rPr>
  </w:style>
  <w:style w:type="character" w:customStyle="1" w:styleId="WW8Num6z0">
    <w:name w:val="WW8Num6z0"/>
    <w:rsid w:val="00133AC5"/>
    <w:rPr>
      <w:rFonts w:ascii="Wingdings" w:hAnsi="Wingdings"/>
    </w:rPr>
  </w:style>
  <w:style w:type="character" w:customStyle="1" w:styleId="WW8Num7z0">
    <w:name w:val="WW8Num7z0"/>
    <w:rsid w:val="00133AC5"/>
    <w:rPr>
      <w:rFonts w:ascii="Wingdings" w:hAnsi="Wingdings"/>
    </w:rPr>
  </w:style>
  <w:style w:type="character" w:customStyle="1" w:styleId="WW8Num8z0">
    <w:name w:val="WW8Num8z0"/>
    <w:rsid w:val="00133AC5"/>
    <w:rPr>
      <w:rFonts w:ascii="Wingdings" w:hAnsi="Wingdings"/>
    </w:rPr>
  </w:style>
  <w:style w:type="character" w:customStyle="1" w:styleId="WW8Num9z0">
    <w:name w:val="WW8Num9z0"/>
    <w:rsid w:val="00133AC5"/>
    <w:rPr>
      <w:rFonts w:ascii="Wingdings" w:hAnsi="Wingdings"/>
    </w:rPr>
  </w:style>
  <w:style w:type="character" w:customStyle="1" w:styleId="WW8Num10z0">
    <w:name w:val="WW8Num10z0"/>
    <w:rsid w:val="00133AC5"/>
    <w:rPr>
      <w:rFonts w:ascii="Wingdings" w:hAnsi="Wingdings"/>
    </w:rPr>
  </w:style>
  <w:style w:type="character" w:customStyle="1" w:styleId="WW8Num11z0">
    <w:name w:val="WW8Num11z0"/>
    <w:rsid w:val="00133AC5"/>
    <w:rPr>
      <w:rFonts w:ascii="Wingdings" w:hAnsi="Wingdings"/>
    </w:rPr>
  </w:style>
  <w:style w:type="character" w:customStyle="1" w:styleId="WW8Num12z0">
    <w:name w:val="WW8Num12z0"/>
    <w:rsid w:val="00133AC5"/>
    <w:rPr>
      <w:rFonts w:ascii="Wingdings" w:hAnsi="Wingdings"/>
    </w:rPr>
  </w:style>
  <w:style w:type="character" w:customStyle="1" w:styleId="WW8Num13z0">
    <w:name w:val="WW8Num13z0"/>
    <w:rsid w:val="00133AC5"/>
    <w:rPr>
      <w:rFonts w:ascii="Wingdings" w:hAnsi="Wingdings"/>
    </w:rPr>
  </w:style>
  <w:style w:type="character" w:customStyle="1" w:styleId="WW8Num14z0">
    <w:name w:val="WW8Num14z0"/>
    <w:rsid w:val="00133AC5"/>
    <w:rPr>
      <w:rFonts w:ascii="Wingdings" w:hAnsi="Wingdings"/>
    </w:rPr>
  </w:style>
  <w:style w:type="character" w:customStyle="1" w:styleId="WW8Num15z0">
    <w:name w:val="WW8Num15z0"/>
    <w:rsid w:val="00133AC5"/>
    <w:rPr>
      <w:rFonts w:ascii="Wingdings" w:hAnsi="Wingdings"/>
    </w:rPr>
  </w:style>
  <w:style w:type="character" w:customStyle="1" w:styleId="WW8Num16z0">
    <w:name w:val="WW8Num16z0"/>
    <w:rsid w:val="00133AC5"/>
    <w:rPr>
      <w:rFonts w:ascii="Wingdings" w:hAnsi="Wingdings"/>
    </w:rPr>
  </w:style>
  <w:style w:type="character" w:customStyle="1" w:styleId="WW8Num17z0">
    <w:name w:val="WW8Num17z0"/>
    <w:rsid w:val="00133AC5"/>
    <w:rPr>
      <w:rFonts w:ascii="Wingdings" w:hAnsi="Wingdings"/>
    </w:rPr>
  </w:style>
  <w:style w:type="character" w:customStyle="1" w:styleId="WW8Num18z0">
    <w:name w:val="WW8Num18z0"/>
    <w:rsid w:val="00133AC5"/>
    <w:rPr>
      <w:rFonts w:ascii="Wingdings" w:hAnsi="Wingdings"/>
    </w:rPr>
  </w:style>
  <w:style w:type="character" w:customStyle="1" w:styleId="WW8Num19z0">
    <w:name w:val="WW8Num19z0"/>
    <w:rsid w:val="00133AC5"/>
    <w:rPr>
      <w:rFonts w:ascii="Wingdings" w:hAnsi="Wingdings"/>
    </w:rPr>
  </w:style>
  <w:style w:type="character" w:customStyle="1" w:styleId="WW8Num20z0">
    <w:name w:val="WW8Num20z0"/>
    <w:rsid w:val="00133AC5"/>
    <w:rPr>
      <w:rFonts w:ascii="Wingdings" w:hAnsi="Wingdings"/>
    </w:rPr>
  </w:style>
  <w:style w:type="character" w:customStyle="1" w:styleId="WW8Num21z0">
    <w:name w:val="WW8Num21z0"/>
    <w:rsid w:val="00133AC5"/>
    <w:rPr>
      <w:rFonts w:ascii="Wingdings" w:hAnsi="Wingdings"/>
    </w:rPr>
  </w:style>
  <w:style w:type="character" w:customStyle="1" w:styleId="WW8Num22z0">
    <w:name w:val="WW8Num22z0"/>
    <w:rsid w:val="00133AC5"/>
    <w:rPr>
      <w:rFonts w:ascii="Wingdings" w:hAnsi="Wingdings"/>
    </w:rPr>
  </w:style>
  <w:style w:type="character" w:customStyle="1" w:styleId="WW8Num23z0">
    <w:name w:val="WW8Num23z0"/>
    <w:rsid w:val="00133AC5"/>
    <w:rPr>
      <w:rFonts w:ascii="Wingdings" w:hAnsi="Wingdings"/>
    </w:rPr>
  </w:style>
  <w:style w:type="character" w:customStyle="1" w:styleId="WW8Num24z0">
    <w:name w:val="WW8Num24z0"/>
    <w:rsid w:val="00133AC5"/>
    <w:rPr>
      <w:rFonts w:ascii="Wingdings" w:hAnsi="Wingdings"/>
    </w:rPr>
  </w:style>
  <w:style w:type="character" w:customStyle="1" w:styleId="WW8Num25z0">
    <w:name w:val="WW8Num25z0"/>
    <w:rsid w:val="00133AC5"/>
    <w:rPr>
      <w:rFonts w:ascii="Wingdings" w:hAnsi="Wingdings"/>
    </w:rPr>
  </w:style>
  <w:style w:type="character" w:customStyle="1" w:styleId="WW8Num26z0">
    <w:name w:val="WW8Num26z0"/>
    <w:rsid w:val="00133AC5"/>
    <w:rPr>
      <w:rFonts w:ascii="Wingdings" w:hAnsi="Wingdings"/>
    </w:rPr>
  </w:style>
  <w:style w:type="character" w:customStyle="1" w:styleId="WW8Num27z0">
    <w:name w:val="WW8Num27z0"/>
    <w:rsid w:val="00133AC5"/>
    <w:rPr>
      <w:rFonts w:ascii="Wingdings" w:hAnsi="Wingdings"/>
    </w:rPr>
  </w:style>
  <w:style w:type="character" w:customStyle="1" w:styleId="WW8Num28z0">
    <w:name w:val="WW8Num28z0"/>
    <w:rsid w:val="00133AC5"/>
    <w:rPr>
      <w:rFonts w:ascii="Wingdings" w:hAnsi="Wingdings"/>
    </w:rPr>
  </w:style>
  <w:style w:type="character" w:customStyle="1" w:styleId="WW8Num29z0">
    <w:name w:val="WW8Num29z0"/>
    <w:rsid w:val="00133AC5"/>
    <w:rPr>
      <w:rFonts w:ascii="Wingdings" w:hAnsi="Wingdings"/>
    </w:rPr>
  </w:style>
  <w:style w:type="character" w:customStyle="1" w:styleId="WW8Num30z0">
    <w:name w:val="WW8Num30z0"/>
    <w:rsid w:val="00133AC5"/>
    <w:rPr>
      <w:rFonts w:ascii="Wingdings" w:hAnsi="Wingdings"/>
    </w:rPr>
  </w:style>
  <w:style w:type="character" w:customStyle="1" w:styleId="WW8Num31z0">
    <w:name w:val="WW8Num31z0"/>
    <w:rsid w:val="00133AC5"/>
    <w:rPr>
      <w:rFonts w:ascii="Wingdings" w:hAnsi="Wingdings"/>
    </w:rPr>
  </w:style>
  <w:style w:type="character" w:customStyle="1" w:styleId="WW8Num32z0">
    <w:name w:val="WW8Num32z0"/>
    <w:rsid w:val="00133AC5"/>
    <w:rPr>
      <w:rFonts w:ascii="Wingdings" w:hAnsi="Wingdings"/>
    </w:rPr>
  </w:style>
  <w:style w:type="character" w:customStyle="1" w:styleId="WW8Num33z0">
    <w:name w:val="WW8Num33z0"/>
    <w:rsid w:val="00133AC5"/>
    <w:rPr>
      <w:rFonts w:ascii="Wingdings" w:hAnsi="Wingdings"/>
    </w:rPr>
  </w:style>
  <w:style w:type="character" w:customStyle="1" w:styleId="WW8Num34z0">
    <w:name w:val="WW8Num34z0"/>
    <w:rsid w:val="00133AC5"/>
    <w:rPr>
      <w:rFonts w:ascii="Wingdings" w:hAnsi="Wingdings"/>
    </w:rPr>
  </w:style>
  <w:style w:type="character" w:customStyle="1" w:styleId="WW8Num35z0">
    <w:name w:val="WW8Num35z0"/>
    <w:rsid w:val="00133AC5"/>
    <w:rPr>
      <w:rFonts w:ascii="Wingdings" w:hAnsi="Wingdings"/>
    </w:rPr>
  </w:style>
  <w:style w:type="character" w:customStyle="1" w:styleId="WW8Num36z0">
    <w:name w:val="WW8Num36z0"/>
    <w:rsid w:val="00133AC5"/>
    <w:rPr>
      <w:rFonts w:ascii="Wingdings" w:hAnsi="Wingdings"/>
    </w:rPr>
  </w:style>
  <w:style w:type="character" w:customStyle="1" w:styleId="WW8Num37z0">
    <w:name w:val="WW8Num37z0"/>
    <w:rsid w:val="00133AC5"/>
    <w:rPr>
      <w:rFonts w:ascii="Wingdings" w:hAnsi="Wingdings"/>
    </w:rPr>
  </w:style>
  <w:style w:type="character" w:customStyle="1" w:styleId="WW8Num38z0">
    <w:name w:val="WW8Num38z0"/>
    <w:rsid w:val="00133AC5"/>
    <w:rPr>
      <w:rFonts w:ascii="Wingdings" w:hAnsi="Wingdings"/>
    </w:rPr>
  </w:style>
  <w:style w:type="character" w:customStyle="1" w:styleId="WW8Num39z0">
    <w:name w:val="WW8Num39z0"/>
    <w:rsid w:val="00133AC5"/>
    <w:rPr>
      <w:rFonts w:ascii="Wingdings" w:hAnsi="Wingdings"/>
    </w:rPr>
  </w:style>
  <w:style w:type="character" w:customStyle="1" w:styleId="WW8Num40z0">
    <w:name w:val="WW8Num40z0"/>
    <w:rsid w:val="00133AC5"/>
    <w:rPr>
      <w:rFonts w:ascii="Wingdings" w:hAnsi="Wingdings"/>
    </w:rPr>
  </w:style>
  <w:style w:type="character" w:customStyle="1" w:styleId="WW8Num41z0">
    <w:name w:val="WW8Num41z0"/>
    <w:rsid w:val="00133AC5"/>
    <w:rPr>
      <w:rFonts w:ascii="Wingdings" w:hAnsi="Wingdings"/>
    </w:rPr>
  </w:style>
  <w:style w:type="character" w:customStyle="1" w:styleId="WW8Num42z0">
    <w:name w:val="WW8Num42z0"/>
    <w:rsid w:val="00133AC5"/>
    <w:rPr>
      <w:rFonts w:ascii="Wingdings" w:hAnsi="Wingdings"/>
    </w:rPr>
  </w:style>
  <w:style w:type="character" w:customStyle="1" w:styleId="WW8Num43z0">
    <w:name w:val="WW8Num43z0"/>
    <w:rsid w:val="00133AC5"/>
    <w:rPr>
      <w:rFonts w:ascii="Wingdings" w:hAnsi="Wingdings"/>
    </w:rPr>
  </w:style>
  <w:style w:type="character" w:customStyle="1" w:styleId="WW8Num44z0">
    <w:name w:val="WW8Num44z0"/>
    <w:rsid w:val="00133AC5"/>
    <w:rPr>
      <w:rFonts w:ascii="Wingdings" w:hAnsi="Wingdings"/>
    </w:rPr>
  </w:style>
  <w:style w:type="character" w:customStyle="1" w:styleId="WW8Num45z0">
    <w:name w:val="WW8Num45z0"/>
    <w:rsid w:val="00133AC5"/>
    <w:rPr>
      <w:rFonts w:ascii="Symbol" w:hAnsi="Symbol"/>
    </w:rPr>
  </w:style>
  <w:style w:type="character" w:customStyle="1" w:styleId="WW8Num45z1">
    <w:name w:val="WW8Num45z1"/>
    <w:rsid w:val="00133AC5"/>
    <w:rPr>
      <w:rFonts w:ascii="Courier New" w:hAnsi="Courier New" w:cs="Courier New"/>
    </w:rPr>
  </w:style>
  <w:style w:type="character" w:customStyle="1" w:styleId="WW8Num45z2">
    <w:name w:val="WW8Num45z2"/>
    <w:rsid w:val="00133AC5"/>
    <w:rPr>
      <w:rFonts w:ascii="Wingdings" w:hAnsi="Wingdings"/>
    </w:rPr>
  </w:style>
  <w:style w:type="character" w:customStyle="1" w:styleId="WW8Num46z0">
    <w:name w:val="WW8Num46z0"/>
    <w:rsid w:val="00133AC5"/>
    <w:rPr>
      <w:rFonts w:ascii="Wingdings" w:hAnsi="Wingdings"/>
    </w:rPr>
  </w:style>
  <w:style w:type="character" w:customStyle="1" w:styleId="WW8Num47z0">
    <w:name w:val="WW8Num47z0"/>
    <w:rsid w:val="00133AC5"/>
    <w:rPr>
      <w:rFonts w:ascii="Wingdings" w:hAnsi="Wingdings"/>
    </w:rPr>
  </w:style>
  <w:style w:type="character" w:customStyle="1" w:styleId="WW8Num48z0">
    <w:name w:val="WW8Num48z0"/>
    <w:rsid w:val="00133AC5"/>
    <w:rPr>
      <w:rFonts w:ascii="Wingdings" w:hAnsi="Wingdings"/>
    </w:rPr>
  </w:style>
  <w:style w:type="character" w:customStyle="1" w:styleId="WW8Num49z0">
    <w:name w:val="WW8Num49z0"/>
    <w:rsid w:val="00133AC5"/>
    <w:rPr>
      <w:rFonts w:ascii="Wingdings" w:hAnsi="Wingdings"/>
    </w:rPr>
  </w:style>
  <w:style w:type="character" w:customStyle="1" w:styleId="WW8Num50z0">
    <w:name w:val="WW8Num50z0"/>
    <w:rsid w:val="00133AC5"/>
    <w:rPr>
      <w:rFonts w:ascii="Wingdings" w:hAnsi="Wingdings"/>
    </w:rPr>
  </w:style>
  <w:style w:type="character" w:customStyle="1" w:styleId="WW8Num51z0">
    <w:name w:val="WW8Num51z0"/>
    <w:rsid w:val="00133AC5"/>
    <w:rPr>
      <w:rFonts w:ascii="Wingdings" w:hAnsi="Wingdings"/>
    </w:rPr>
  </w:style>
  <w:style w:type="character" w:customStyle="1" w:styleId="Policepardfaut1">
    <w:name w:val="Police par défaut1"/>
    <w:rsid w:val="00133AC5"/>
  </w:style>
  <w:style w:type="character" w:customStyle="1" w:styleId="Puces">
    <w:name w:val="Puces"/>
    <w:rsid w:val="00133AC5"/>
    <w:rPr>
      <w:rFonts w:ascii="OpenSymbol" w:eastAsia="OpenSymbol" w:hAnsi="OpenSymbol" w:cs="OpenSymbol"/>
    </w:rPr>
  </w:style>
  <w:style w:type="paragraph" w:customStyle="1" w:styleId="Titre10">
    <w:name w:val="Titre1"/>
    <w:basedOn w:val="Normal"/>
    <w:next w:val="Corpsdetexte"/>
    <w:rsid w:val="00133AC5"/>
    <w:pPr>
      <w:keepNext/>
      <w:suppressAutoHyphens/>
      <w:spacing w:before="240" w:after="120" w:line="240" w:lineRule="auto"/>
      <w:jc w:val="left"/>
    </w:pPr>
    <w:rPr>
      <w:rFonts w:ascii="Cambria" w:eastAsia="Lucida Sans Unicode" w:hAnsi="Cambria" w:cs="Tahoma"/>
      <w:sz w:val="28"/>
      <w:szCs w:val="28"/>
      <w:lang w:val="en-GB" w:eastAsia="ar-SA"/>
    </w:rPr>
  </w:style>
  <w:style w:type="paragraph" w:customStyle="1" w:styleId="Lgende1">
    <w:name w:val="Légende1"/>
    <w:basedOn w:val="Normal"/>
    <w:rsid w:val="00133AC5"/>
    <w:pPr>
      <w:suppressLineNumbers/>
      <w:suppressAutoHyphens/>
      <w:spacing w:before="120" w:after="120" w:line="240" w:lineRule="auto"/>
      <w:jc w:val="left"/>
    </w:pPr>
    <w:rPr>
      <w:rFonts w:ascii="Times New Roman" w:eastAsia="Times New Roman" w:hAnsi="Times New Roman" w:cs="Tahoma"/>
      <w:i/>
      <w:iCs/>
      <w:sz w:val="24"/>
      <w:szCs w:val="24"/>
      <w:lang w:val="en-GB" w:eastAsia="ar-SA"/>
    </w:rPr>
  </w:style>
  <w:style w:type="paragraph" w:customStyle="1" w:styleId="Rpertoire">
    <w:name w:val="Répertoire"/>
    <w:basedOn w:val="Normal"/>
    <w:rsid w:val="00133AC5"/>
    <w:pPr>
      <w:suppressLineNumbers/>
      <w:suppressAutoHyphens/>
      <w:spacing w:before="60" w:after="0" w:line="240" w:lineRule="auto"/>
      <w:jc w:val="left"/>
    </w:pPr>
    <w:rPr>
      <w:rFonts w:ascii="Times New Roman" w:eastAsia="Times New Roman" w:hAnsi="Times New Roman" w:cs="Tahoma"/>
      <w:sz w:val="24"/>
      <w:szCs w:val="24"/>
      <w:lang w:val="en-GB" w:eastAsia="ar-SA"/>
    </w:rPr>
  </w:style>
  <w:style w:type="paragraph" w:customStyle="1" w:styleId="Contenudetableau">
    <w:name w:val="Contenu de tableau"/>
    <w:basedOn w:val="Normal"/>
    <w:rsid w:val="00133AC5"/>
    <w:pPr>
      <w:suppressLineNumbers/>
      <w:suppressAutoHyphens/>
      <w:spacing w:before="60" w:after="0" w:line="240" w:lineRule="auto"/>
      <w:jc w:val="left"/>
    </w:pPr>
    <w:rPr>
      <w:rFonts w:ascii="Times New Roman" w:eastAsia="Times New Roman" w:hAnsi="Times New Roman"/>
      <w:sz w:val="24"/>
      <w:szCs w:val="24"/>
      <w:lang w:val="en-GB" w:eastAsia="ar-SA"/>
    </w:rPr>
  </w:style>
  <w:style w:type="paragraph" w:customStyle="1" w:styleId="Titredetableau">
    <w:name w:val="Titre de tableau"/>
    <w:basedOn w:val="Contenudetableau"/>
    <w:rsid w:val="00133AC5"/>
    <w:pPr>
      <w:jc w:val="center"/>
    </w:pPr>
    <w:rPr>
      <w:b/>
      <w:bCs/>
    </w:rPr>
  </w:style>
  <w:style w:type="paragraph" w:customStyle="1" w:styleId="fixed">
    <w:name w:val="fixed"/>
    <w:basedOn w:val="Normal"/>
    <w:rsid w:val="00133AC5"/>
    <w:pPr>
      <w:suppressAutoHyphens/>
      <w:spacing w:before="60" w:after="0" w:line="240" w:lineRule="atLeast"/>
    </w:pPr>
    <w:rPr>
      <w:rFonts w:ascii="Cambria" w:eastAsia="Times New Roman" w:hAnsi="Cambria"/>
      <w:b/>
      <w:color w:val="000000"/>
      <w:sz w:val="28"/>
      <w:szCs w:val="24"/>
      <w:lang w:val="en-GB" w:eastAsia="ar-SA"/>
    </w:rPr>
  </w:style>
  <w:style w:type="paragraph" w:customStyle="1" w:styleId="Level1Char">
    <w:name w:val="Level1 Char"/>
    <w:basedOn w:val="Normal"/>
    <w:rsid w:val="00133AC5"/>
    <w:pPr>
      <w:spacing w:before="120" w:after="120" w:line="240" w:lineRule="auto"/>
      <w:ind w:left="567"/>
    </w:pPr>
    <w:rPr>
      <w:rFonts w:ascii="Cambria" w:eastAsia="Times New Roman" w:hAnsi="Cambria" w:cs="Arial"/>
      <w:sz w:val="22"/>
      <w:szCs w:val="22"/>
      <w:lang w:val="en-GB" w:eastAsia="zh-CN"/>
    </w:rPr>
  </w:style>
  <w:style w:type="paragraph" w:customStyle="1" w:styleId="Level5">
    <w:name w:val="Level5"/>
    <w:basedOn w:val="Normal"/>
    <w:rsid w:val="00133AC5"/>
    <w:pPr>
      <w:tabs>
        <w:tab w:val="left" w:pos="1560"/>
      </w:tabs>
      <w:spacing w:before="20" w:after="20" w:line="240" w:lineRule="auto"/>
    </w:pPr>
    <w:rPr>
      <w:rFonts w:ascii="Cambria" w:eastAsia="Times New Roman" w:hAnsi="Cambria" w:cs="Arial"/>
      <w:sz w:val="22"/>
      <w:szCs w:val="22"/>
      <w:lang w:val="en-GB" w:eastAsia="zh-CN"/>
    </w:rPr>
  </w:style>
  <w:style w:type="paragraph" w:customStyle="1" w:styleId="FooterA">
    <w:name w:val="Footer A"/>
    <w:basedOn w:val="Pieddepage"/>
    <w:rsid w:val="00133AC5"/>
    <w:pPr>
      <w:widowControl w:val="0"/>
      <w:tabs>
        <w:tab w:val="left" w:pos="567"/>
        <w:tab w:val="left" w:pos="1134"/>
        <w:tab w:val="left" w:pos="1701"/>
        <w:tab w:val="left" w:pos="2268"/>
        <w:tab w:val="left" w:pos="2835"/>
        <w:tab w:val="left" w:pos="3402"/>
        <w:tab w:val="center" w:pos="4320"/>
        <w:tab w:val="left" w:pos="8505"/>
        <w:tab w:val="right" w:pos="8640"/>
        <w:tab w:val="right" w:pos="9752"/>
      </w:tabs>
      <w:spacing w:before="60" w:after="40" w:line="240" w:lineRule="auto"/>
      <w:jc w:val="left"/>
    </w:pPr>
    <w:rPr>
      <w:rFonts w:ascii="Cambria" w:eastAsia="Times New Roman" w:hAnsi="Cambria" w:cs="Cambria"/>
      <w:sz w:val="16"/>
      <w:lang w:val="en-GB" w:eastAsia="en-US"/>
    </w:rPr>
  </w:style>
  <w:style w:type="paragraph" w:customStyle="1" w:styleId="FooterFirst">
    <w:name w:val="Footer First"/>
    <w:basedOn w:val="Normal"/>
    <w:rsid w:val="00133AC5"/>
    <w:pPr>
      <w:keepLines/>
      <w:tabs>
        <w:tab w:val="right" w:pos="9214"/>
      </w:tabs>
      <w:spacing w:before="60" w:after="0" w:line="240" w:lineRule="auto"/>
      <w:jc w:val="left"/>
    </w:pPr>
    <w:rPr>
      <w:rFonts w:ascii="Cambria" w:eastAsia="Times New Roman" w:hAnsi="Cambria"/>
      <w:sz w:val="14"/>
      <w:szCs w:val="22"/>
      <w:lang w:val="en-GB" w:eastAsia="en-US"/>
    </w:rPr>
  </w:style>
  <w:style w:type="paragraph" w:customStyle="1" w:styleId="FooterSkemaA">
    <w:name w:val="FooterSkemaA"/>
    <w:basedOn w:val="Normal"/>
    <w:rsid w:val="00133AC5"/>
    <w:pPr>
      <w:keepLines/>
      <w:spacing w:before="40" w:after="0" w:line="240" w:lineRule="auto"/>
      <w:jc w:val="left"/>
    </w:pPr>
    <w:rPr>
      <w:rFonts w:ascii="Cambria" w:eastAsia="Times New Roman" w:hAnsi="Cambria"/>
      <w:sz w:val="14"/>
      <w:szCs w:val="22"/>
      <w:lang w:val="en-GB" w:eastAsia="en-US"/>
    </w:rPr>
  </w:style>
  <w:style w:type="paragraph" w:customStyle="1" w:styleId="FooterSkemaB">
    <w:name w:val="FooterSkemaB"/>
    <w:basedOn w:val="FooterSkemaA"/>
    <w:rsid w:val="00133AC5"/>
    <w:pPr>
      <w:spacing w:before="0"/>
    </w:pPr>
  </w:style>
  <w:style w:type="paragraph" w:customStyle="1" w:styleId="FooterSkemaC">
    <w:name w:val="FooterSkemaC"/>
    <w:basedOn w:val="FooterSkemaB"/>
    <w:rsid w:val="00133AC5"/>
    <w:pPr>
      <w:tabs>
        <w:tab w:val="right" w:pos="2693"/>
      </w:tabs>
      <w:jc w:val="right"/>
    </w:pPr>
  </w:style>
  <w:style w:type="paragraph" w:customStyle="1" w:styleId="Appendix">
    <w:name w:val="Appendix"/>
    <w:rsid w:val="00133AC5"/>
    <w:pPr>
      <w:pageBreakBefore/>
      <w:numPr>
        <w:ilvl w:val="8"/>
        <w:numId w:val="11"/>
      </w:numPr>
      <w:pBdr>
        <w:top w:val="double" w:sz="4" w:space="8" w:color="auto"/>
        <w:bottom w:val="double" w:sz="4" w:space="10" w:color="auto"/>
      </w:pBdr>
      <w:spacing w:before="4080"/>
      <w:ind w:right="1440"/>
      <w:outlineLvl w:val="0"/>
    </w:pPr>
    <w:rPr>
      <w:rFonts w:ascii="Arial" w:eastAsia="Times New Roman" w:hAnsi="Arial"/>
      <w:sz w:val="28"/>
      <w:lang w:val="en-GB" w:eastAsia="en-US"/>
    </w:rPr>
  </w:style>
  <w:style w:type="paragraph" w:customStyle="1" w:styleId="AnnexText">
    <w:name w:val="AnnexText"/>
    <w:basedOn w:val="level6"/>
    <w:rsid w:val="00133AC5"/>
    <w:pPr>
      <w:spacing w:before="120" w:after="120"/>
    </w:pPr>
  </w:style>
  <w:style w:type="paragraph" w:customStyle="1" w:styleId="level6">
    <w:name w:val="level6"/>
    <w:basedOn w:val="Liste2"/>
    <w:next w:val="Level1Char"/>
    <w:rsid w:val="00133AC5"/>
    <w:pPr>
      <w:spacing w:before="60" w:after="0" w:line="240" w:lineRule="auto"/>
      <w:ind w:left="0" w:firstLine="0"/>
    </w:pPr>
    <w:rPr>
      <w:rFonts w:ascii="Cambria" w:eastAsia="Times New Roman" w:hAnsi="Cambria" w:cs="Arial"/>
      <w:sz w:val="22"/>
      <w:szCs w:val="22"/>
      <w:lang w:val="en-GB" w:eastAsia="zh-CN"/>
    </w:rPr>
  </w:style>
  <w:style w:type="character" w:customStyle="1" w:styleId="Level1CharChar">
    <w:name w:val="Level1 Char Char"/>
    <w:rsid w:val="00133AC5"/>
    <w:rPr>
      <w:rFonts w:ascii="Arial" w:hAnsi="Arial" w:cs="Arial"/>
      <w:sz w:val="22"/>
      <w:szCs w:val="22"/>
      <w:lang w:val="en-GB" w:eastAsia="zh-CN" w:bidi="ar-SA"/>
    </w:rPr>
  </w:style>
  <w:style w:type="character" w:customStyle="1" w:styleId="Heading1CharChar">
    <w:name w:val="Heading 1 Char Char"/>
    <w:rsid w:val="00133AC5"/>
    <w:rPr>
      <w:rFonts w:ascii="Arial" w:hAnsi="Arial" w:cs="Arial"/>
      <w:b/>
      <w:bCs/>
      <w:color w:val="000080"/>
      <w:kern w:val="28"/>
      <w:sz w:val="36"/>
      <w:szCs w:val="36"/>
      <w:lang w:val="en-GB" w:eastAsia="zh-CN" w:bidi="ar-SA"/>
    </w:rPr>
  </w:style>
  <w:style w:type="paragraph" w:customStyle="1" w:styleId="EXEC">
    <w:name w:val="EXEC"/>
    <w:basedOn w:val="Normal"/>
    <w:next w:val="level6"/>
    <w:rsid w:val="00133AC5"/>
    <w:pPr>
      <w:spacing w:before="120" w:after="120" w:line="240" w:lineRule="auto"/>
    </w:pPr>
    <w:rPr>
      <w:rFonts w:ascii="Cambria" w:eastAsia="Times New Roman" w:hAnsi="Cambria" w:cs="Arial"/>
      <w:b/>
      <w:bCs/>
      <w:color w:val="000080"/>
      <w:sz w:val="36"/>
      <w:szCs w:val="36"/>
      <w:lang w:val="en-GB" w:eastAsia="zh-CN"/>
    </w:rPr>
  </w:style>
  <w:style w:type="paragraph" w:customStyle="1" w:styleId="Level2">
    <w:name w:val="Level2"/>
    <w:basedOn w:val="Normal"/>
    <w:next w:val="Titre2"/>
    <w:rsid w:val="00133AC5"/>
    <w:pPr>
      <w:keepNext/>
      <w:spacing w:before="240" w:after="120" w:line="240" w:lineRule="auto"/>
      <w:ind w:left="720"/>
    </w:pPr>
    <w:rPr>
      <w:rFonts w:ascii="Cambria" w:eastAsia="Times New Roman" w:hAnsi="Cambria" w:cs="Arial"/>
      <w:b/>
      <w:bCs/>
      <w:smallCaps/>
      <w:color w:val="000080"/>
      <w:sz w:val="22"/>
      <w:szCs w:val="22"/>
      <w:lang w:val="en-GB" w:eastAsia="zh-CN"/>
    </w:rPr>
  </w:style>
  <w:style w:type="paragraph" w:customStyle="1" w:styleId="Level3">
    <w:name w:val="Level3"/>
    <w:basedOn w:val="Level2"/>
    <w:next w:val="Titre2"/>
    <w:rsid w:val="00133AC5"/>
    <w:pPr>
      <w:spacing w:before="120"/>
    </w:pPr>
    <w:rPr>
      <w:smallCaps w:val="0"/>
    </w:rPr>
  </w:style>
  <w:style w:type="paragraph" w:customStyle="1" w:styleId="Level4">
    <w:name w:val="Level4"/>
    <w:basedOn w:val="Normal"/>
    <w:next w:val="Titre2"/>
    <w:rsid w:val="00133AC5"/>
    <w:pPr>
      <w:keepNext/>
      <w:spacing w:before="120" w:after="120" w:line="240" w:lineRule="auto"/>
      <w:ind w:left="720"/>
    </w:pPr>
    <w:rPr>
      <w:rFonts w:ascii="Cambria" w:eastAsia="Times New Roman" w:hAnsi="Cambria" w:cs="Arial"/>
      <w:i/>
      <w:iCs/>
      <w:color w:val="000080"/>
      <w:sz w:val="22"/>
      <w:szCs w:val="22"/>
      <w:lang w:val="en-GB" w:eastAsia="zh-CN"/>
    </w:rPr>
  </w:style>
  <w:style w:type="paragraph" w:customStyle="1" w:styleId="Level7">
    <w:name w:val="Level7"/>
    <w:basedOn w:val="Normal"/>
    <w:rsid w:val="00133AC5"/>
    <w:pPr>
      <w:spacing w:before="60" w:after="0" w:line="240" w:lineRule="auto"/>
      <w:ind w:left="400" w:hanging="400"/>
    </w:pPr>
    <w:rPr>
      <w:rFonts w:ascii="Cambria" w:eastAsia="Times New Roman" w:hAnsi="Cambria" w:cs="Arial"/>
      <w:sz w:val="22"/>
      <w:szCs w:val="22"/>
      <w:lang w:val="en-GB" w:eastAsia="zh-CN"/>
    </w:rPr>
  </w:style>
  <w:style w:type="paragraph" w:customStyle="1" w:styleId="Level12">
    <w:name w:val="Level 12"/>
    <w:basedOn w:val="Normal"/>
    <w:rsid w:val="00133AC5"/>
    <w:pPr>
      <w:tabs>
        <w:tab w:val="num" w:pos="1843"/>
      </w:tabs>
      <w:spacing w:before="20" w:after="20" w:line="240" w:lineRule="auto"/>
      <w:ind w:left="1843" w:hanging="432"/>
    </w:pPr>
    <w:rPr>
      <w:rFonts w:ascii="Cambria" w:eastAsia="Times New Roman" w:hAnsi="Cambria" w:cs="Arial"/>
      <w:sz w:val="22"/>
      <w:szCs w:val="22"/>
      <w:lang w:val="en-GB" w:eastAsia="zh-CN"/>
    </w:rPr>
  </w:style>
  <w:style w:type="paragraph" w:customStyle="1" w:styleId="TableText">
    <w:name w:val="Table Text"/>
    <w:basedOn w:val="Normal"/>
    <w:rsid w:val="00133AC5"/>
    <w:pPr>
      <w:spacing w:before="60" w:after="60" w:line="240" w:lineRule="auto"/>
      <w:jc w:val="left"/>
    </w:pPr>
    <w:rPr>
      <w:rFonts w:ascii="Cambria" w:eastAsia="Times New Roman" w:hAnsi="Cambria" w:cs="Arial"/>
      <w:sz w:val="22"/>
      <w:szCs w:val="22"/>
      <w:lang w:val="en-GB" w:eastAsia="zh-CN"/>
    </w:rPr>
  </w:style>
  <w:style w:type="paragraph" w:customStyle="1" w:styleId="Level11">
    <w:name w:val="Level11"/>
    <w:basedOn w:val="Level4"/>
    <w:next w:val="AnnexText"/>
    <w:rsid w:val="00133AC5"/>
    <w:pPr>
      <w:ind w:left="0"/>
    </w:pPr>
    <w:rPr>
      <w:b/>
      <w:bCs/>
      <w:i w:val="0"/>
      <w:iCs w:val="0"/>
    </w:rPr>
  </w:style>
  <w:style w:type="paragraph" w:customStyle="1" w:styleId="Level13">
    <w:name w:val="Level13"/>
    <w:basedOn w:val="Normal"/>
    <w:rsid w:val="00133AC5"/>
    <w:pPr>
      <w:tabs>
        <w:tab w:val="num" w:pos="864"/>
      </w:tabs>
      <w:spacing w:before="20" w:after="20" w:line="240" w:lineRule="auto"/>
      <w:ind w:left="864" w:hanging="432"/>
    </w:pPr>
    <w:rPr>
      <w:rFonts w:ascii="Cambria" w:eastAsia="Times New Roman" w:hAnsi="Cambria" w:cs="Arial"/>
      <w:sz w:val="22"/>
      <w:szCs w:val="22"/>
      <w:lang w:val="en-GB" w:eastAsia="zh-CN"/>
    </w:rPr>
  </w:style>
  <w:style w:type="paragraph" w:customStyle="1" w:styleId="Level10">
    <w:name w:val="Level10"/>
    <w:basedOn w:val="Level2"/>
    <w:next w:val="Level1Char"/>
    <w:rsid w:val="00133AC5"/>
    <w:rPr>
      <w:b w:val="0"/>
      <w:bCs w:val="0"/>
      <w:i/>
      <w:iCs/>
    </w:rPr>
  </w:style>
  <w:style w:type="paragraph" w:customStyle="1" w:styleId="ExecText">
    <w:name w:val="Exec Text"/>
    <w:basedOn w:val="Level1Char"/>
    <w:rsid w:val="00133AC5"/>
    <w:pPr>
      <w:ind w:left="0"/>
    </w:pPr>
  </w:style>
  <w:style w:type="paragraph" w:customStyle="1" w:styleId="Level1">
    <w:name w:val="Level1"/>
    <w:basedOn w:val="Normal"/>
    <w:rsid w:val="00133AC5"/>
    <w:pPr>
      <w:spacing w:before="120" w:after="120" w:line="240" w:lineRule="auto"/>
      <w:ind w:left="567"/>
    </w:pPr>
    <w:rPr>
      <w:rFonts w:ascii="Cambria" w:eastAsia="Times New Roman" w:hAnsi="Cambria" w:cs="Arial"/>
      <w:sz w:val="22"/>
      <w:szCs w:val="22"/>
      <w:lang w:val="en-GB" w:eastAsia="zh-CN"/>
    </w:rPr>
  </w:style>
  <w:style w:type="paragraph" w:customStyle="1" w:styleId="NormalSquash">
    <w:name w:val="Normal Squash"/>
    <w:basedOn w:val="Normal"/>
    <w:rsid w:val="00133AC5"/>
    <w:pPr>
      <w:tabs>
        <w:tab w:val="left" w:pos="284"/>
        <w:tab w:val="left" w:pos="3402"/>
      </w:tabs>
      <w:spacing w:before="80" w:after="0" w:line="240" w:lineRule="auto"/>
      <w:ind w:left="2835" w:hanging="2268"/>
    </w:pPr>
    <w:rPr>
      <w:rFonts w:ascii="Courier New" w:eastAsia="Times New Roman" w:hAnsi="Courier New" w:cs="Courier New"/>
      <w:sz w:val="22"/>
      <w:szCs w:val="22"/>
      <w:lang w:val="en-GB" w:eastAsia="en-US"/>
    </w:rPr>
  </w:style>
  <w:style w:type="character" w:customStyle="1" w:styleId="Char">
    <w:name w:val="Char"/>
    <w:rsid w:val="00133AC5"/>
    <w:rPr>
      <w:rFonts w:ascii="Arial" w:hAnsi="Arial" w:cs="Arial"/>
      <w:b/>
      <w:bCs/>
      <w:color w:val="000080"/>
      <w:kern w:val="28"/>
      <w:sz w:val="24"/>
      <w:szCs w:val="24"/>
      <w:lang w:val="en-GB" w:eastAsia="zh-CN" w:bidi="ar-SA"/>
    </w:rPr>
  </w:style>
  <w:style w:type="paragraph" w:customStyle="1" w:styleId="Style1">
    <w:name w:val="Style1"/>
    <w:basedOn w:val="Level7"/>
    <w:rsid w:val="00133AC5"/>
  </w:style>
  <w:style w:type="paragraph" w:customStyle="1" w:styleId="TextCharCharChar">
    <w:name w:val="Text Char Char Char"/>
    <w:basedOn w:val="Titre2"/>
    <w:rsid w:val="00133AC5"/>
    <w:pPr>
      <w:keepNext w:val="0"/>
      <w:numPr>
        <w:ilvl w:val="0"/>
        <w:numId w:val="0"/>
      </w:numPr>
      <w:tabs>
        <w:tab w:val="clear" w:pos="540"/>
        <w:tab w:val="clear" w:pos="700"/>
      </w:tabs>
      <w:suppressAutoHyphens w:val="0"/>
      <w:spacing w:before="120" w:after="120" w:line="240" w:lineRule="auto"/>
      <w:ind w:left="709"/>
      <w:jc w:val="both"/>
    </w:pPr>
    <w:rPr>
      <w:rFonts w:ascii="Cambria" w:eastAsia="Times New Roman" w:hAnsi="Cambria" w:cs="Arial"/>
      <w:b w:val="0"/>
      <w:kern w:val="28"/>
      <w:sz w:val="20"/>
      <w:szCs w:val="22"/>
      <w:lang w:val="en-GB" w:eastAsia="zh-CN"/>
    </w:rPr>
  </w:style>
  <w:style w:type="character" w:customStyle="1" w:styleId="Heading1Char1">
    <w:name w:val="Heading 1 Char1"/>
    <w:aliases w:val="Heading 1 Char Char1"/>
    <w:rsid w:val="00133AC5"/>
    <w:rPr>
      <w:rFonts w:ascii="Arial" w:hAnsi="Arial" w:cs="Arial"/>
      <w:b/>
      <w:bCs/>
      <w:color w:val="000080"/>
      <w:kern w:val="28"/>
      <w:sz w:val="36"/>
      <w:szCs w:val="36"/>
      <w:lang w:val="en-GB" w:eastAsia="zh-CN" w:bidi="ar-SA"/>
    </w:rPr>
  </w:style>
  <w:style w:type="character" w:customStyle="1" w:styleId="TextCharCharCharChar">
    <w:name w:val="Text Char Char Char Char"/>
    <w:rsid w:val="00133AC5"/>
    <w:rPr>
      <w:rFonts w:ascii="Arial" w:hAnsi="Arial" w:cs="Arial"/>
      <w:b/>
      <w:bCs/>
      <w:color w:val="000080"/>
      <w:kern w:val="28"/>
      <w:sz w:val="22"/>
      <w:szCs w:val="22"/>
      <w:lang w:val="en-GB" w:eastAsia="zh-CN" w:bidi="ar-SA"/>
    </w:rPr>
  </w:style>
  <w:style w:type="paragraph" w:customStyle="1" w:styleId="BodyTextBullets">
    <w:name w:val="Body Text Bullets"/>
    <w:basedOn w:val="Listepuces"/>
    <w:rsid w:val="00133AC5"/>
    <w:pPr>
      <w:numPr>
        <w:numId w:val="0"/>
      </w:numPr>
      <w:tabs>
        <w:tab w:val="num" w:pos="1429"/>
      </w:tabs>
      <w:suppressAutoHyphens/>
      <w:spacing w:before="60" w:after="60" w:line="240" w:lineRule="auto"/>
      <w:ind w:left="1208" w:hanging="357"/>
      <w:jc w:val="left"/>
    </w:pPr>
    <w:rPr>
      <w:rFonts w:ascii="Times New Roman" w:eastAsia="Times New Roman" w:hAnsi="Times New Roman" w:cs="Cambria"/>
      <w:sz w:val="24"/>
      <w:szCs w:val="24"/>
      <w:lang w:val="en-GB" w:eastAsia="en-US"/>
    </w:rPr>
  </w:style>
  <w:style w:type="character" w:customStyle="1" w:styleId="XMLattribute">
    <w:name w:val="XML attribute"/>
    <w:rsid w:val="00133AC5"/>
    <w:rPr>
      <w:rFonts w:cs="Times New Roman"/>
      <w:b/>
    </w:rPr>
  </w:style>
  <w:style w:type="character" w:customStyle="1" w:styleId="XMLtag0">
    <w:name w:val="XML tag"/>
    <w:rsid w:val="00133AC5"/>
    <w:rPr>
      <w:rFonts w:cs="Times New Roman"/>
      <w:b/>
      <w:i/>
    </w:rPr>
  </w:style>
  <w:style w:type="character" w:customStyle="1" w:styleId="ZGSM">
    <w:name w:val="ZGSM"/>
    <w:rsid w:val="00133AC5"/>
  </w:style>
  <w:style w:type="character" w:customStyle="1" w:styleId="tx1">
    <w:name w:val="tx1"/>
    <w:rsid w:val="00133AC5"/>
    <w:rPr>
      <w:rFonts w:cs="Times New Roman"/>
      <w:b/>
      <w:bCs/>
    </w:rPr>
  </w:style>
  <w:style w:type="paragraph" w:customStyle="1" w:styleId="XMLExample">
    <w:name w:val="XML Example"/>
    <w:basedOn w:val="Normal"/>
    <w:rsid w:val="00133AC5"/>
    <w:pPr>
      <w:tabs>
        <w:tab w:val="left" w:pos="227"/>
        <w:tab w:val="left" w:pos="454"/>
        <w:tab w:val="left" w:pos="680"/>
        <w:tab w:val="left" w:pos="907"/>
        <w:tab w:val="left" w:pos="1134"/>
        <w:tab w:val="left" w:pos="1361"/>
        <w:tab w:val="left" w:pos="1588"/>
        <w:tab w:val="left" w:pos="1814"/>
        <w:tab w:val="left" w:pos="2041"/>
        <w:tab w:val="left" w:pos="2268"/>
        <w:tab w:val="left" w:pos="2495"/>
      </w:tabs>
      <w:spacing w:before="60" w:after="0" w:line="240" w:lineRule="auto"/>
    </w:pPr>
    <w:rPr>
      <w:rFonts w:ascii="Cambria" w:eastAsia="Times New Roman" w:hAnsi="Cambria" w:cs="Arial"/>
      <w:color w:val="008080"/>
      <w:sz w:val="17"/>
      <w:szCs w:val="17"/>
      <w:lang w:val="en-GB" w:eastAsia="en-GB"/>
    </w:rPr>
  </w:style>
  <w:style w:type="paragraph" w:customStyle="1" w:styleId="GraphicEntryCentred">
    <w:name w:val="Graphic Entry Centred"/>
    <w:basedOn w:val="GraphicEntry"/>
    <w:rsid w:val="00133AC5"/>
    <w:pPr>
      <w:jc w:val="center"/>
    </w:pPr>
  </w:style>
  <w:style w:type="paragraph" w:customStyle="1" w:styleId="GraphicEntry">
    <w:name w:val="Graphic Entry"/>
    <w:basedOn w:val="Normal"/>
    <w:rsid w:val="00133AC5"/>
    <w:pPr>
      <w:tabs>
        <w:tab w:val="left" w:pos="284"/>
      </w:tabs>
      <w:spacing w:before="60" w:after="0" w:line="240" w:lineRule="auto"/>
    </w:pPr>
    <w:rPr>
      <w:rFonts w:ascii="Cambria" w:eastAsia="Times New Roman" w:hAnsi="Cambria"/>
      <w:sz w:val="18"/>
      <w:szCs w:val="22"/>
      <w:lang w:val="en-GB" w:eastAsia="en-US"/>
    </w:rPr>
  </w:style>
  <w:style w:type="paragraph" w:customStyle="1" w:styleId="Appendix5">
    <w:name w:val="Appendix 5"/>
    <w:basedOn w:val="Appendix4"/>
    <w:next w:val="Normal"/>
    <w:rsid w:val="00133AC5"/>
    <w:pPr>
      <w:tabs>
        <w:tab w:val="clear" w:pos="927"/>
      </w:tabs>
      <w:ind w:left="0" w:firstLine="0"/>
    </w:pPr>
    <w:rPr>
      <w:b/>
      <w:u w:val="none"/>
    </w:rPr>
  </w:style>
  <w:style w:type="paragraph" w:customStyle="1" w:styleId="Appendix4">
    <w:name w:val="Appendix 4"/>
    <w:basedOn w:val="Normal"/>
    <w:next w:val="Normal"/>
    <w:rsid w:val="00133AC5"/>
    <w:pPr>
      <w:keepNext/>
      <w:tabs>
        <w:tab w:val="left" w:pos="284"/>
        <w:tab w:val="num" w:pos="927"/>
      </w:tabs>
      <w:spacing w:before="80" w:after="80" w:line="240" w:lineRule="auto"/>
      <w:ind w:left="360" w:firstLine="207"/>
      <w:jc w:val="left"/>
      <w:outlineLvl w:val="3"/>
    </w:pPr>
    <w:rPr>
      <w:rFonts w:ascii="Times New Roman" w:eastAsia="Times New Roman" w:hAnsi="Times New Roman"/>
      <w:sz w:val="22"/>
      <w:szCs w:val="22"/>
      <w:u w:val="single"/>
      <w:lang w:val="en-GB" w:eastAsia="en-US"/>
    </w:rPr>
  </w:style>
  <w:style w:type="paragraph" w:customStyle="1" w:styleId="n">
    <w:name w:val="n"/>
    <w:basedOn w:val="Normal"/>
    <w:rsid w:val="00133AC5"/>
    <w:pPr>
      <w:spacing w:before="60" w:after="0" w:line="240" w:lineRule="auto"/>
    </w:pPr>
    <w:rPr>
      <w:rFonts w:ascii="Cambria" w:eastAsia="Times New Roman" w:hAnsi="Cambria" w:cs="Arial"/>
      <w:b/>
      <w:bCs/>
      <w:sz w:val="22"/>
      <w:szCs w:val="22"/>
      <w:lang w:val="en-GB" w:eastAsia="zh-CN"/>
    </w:rPr>
  </w:style>
  <w:style w:type="paragraph" w:customStyle="1" w:styleId="xl25">
    <w:name w:val="xl25"/>
    <w:basedOn w:val="Normal"/>
    <w:rsid w:val="00133AC5"/>
    <w:pPr>
      <w:spacing w:before="100" w:beforeAutospacing="1" w:after="100" w:afterAutospacing="1" w:line="240" w:lineRule="auto"/>
      <w:jc w:val="left"/>
      <w:textAlignment w:val="top"/>
    </w:pPr>
    <w:rPr>
      <w:rFonts w:ascii="Cambria" w:eastAsia="Times New Roman" w:hAnsi="Cambria" w:cs="Arial"/>
      <w:color w:val="000000"/>
      <w:sz w:val="16"/>
      <w:szCs w:val="16"/>
      <w:lang w:val="en-GB" w:eastAsia="en-US"/>
    </w:rPr>
  </w:style>
  <w:style w:type="paragraph" w:customStyle="1" w:styleId="xl26">
    <w:name w:val="xl26"/>
    <w:basedOn w:val="Normal"/>
    <w:rsid w:val="00133AC5"/>
    <w:pPr>
      <w:spacing w:before="100" w:beforeAutospacing="1" w:after="100" w:afterAutospacing="1" w:line="240" w:lineRule="auto"/>
      <w:jc w:val="left"/>
      <w:textAlignment w:val="top"/>
    </w:pPr>
    <w:rPr>
      <w:rFonts w:ascii="Cambria" w:eastAsia="Times New Roman" w:hAnsi="Cambria" w:cs="Arial"/>
      <w:color w:val="000000"/>
      <w:sz w:val="16"/>
      <w:szCs w:val="16"/>
      <w:lang w:val="en-GB" w:eastAsia="en-US"/>
    </w:rPr>
  </w:style>
  <w:style w:type="paragraph" w:customStyle="1" w:styleId="xl27">
    <w:name w:val="xl27"/>
    <w:basedOn w:val="Normal"/>
    <w:rsid w:val="00133AC5"/>
    <w:pPr>
      <w:spacing w:before="100" w:beforeAutospacing="1" w:after="100" w:afterAutospacing="1" w:line="240" w:lineRule="auto"/>
      <w:jc w:val="left"/>
    </w:pPr>
    <w:rPr>
      <w:rFonts w:ascii="Cambria" w:eastAsia="Times New Roman" w:hAnsi="Cambria" w:cs="Arial"/>
      <w:sz w:val="16"/>
      <w:szCs w:val="16"/>
      <w:lang w:val="en-GB" w:eastAsia="en-US"/>
    </w:rPr>
  </w:style>
  <w:style w:type="paragraph" w:customStyle="1" w:styleId="xl28">
    <w:name w:val="xl28"/>
    <w:basedOn w:val="Normal"/>
    <w:rsid w:val="00133AC5"/>
    <w:pPr>
      <w:spacing w:before="100" w:beforeAutospacing="1" w:after="100" w:afterAutospacing="1" w:line="240" w:lineRule="auto"/>
      <w:jc w:val="left"/>
      <w:textAlignment w:val="top"/>
    </w:pPr>
    <w:rPr>
      <w:rFonts w:ascii="Cambria" w:eastAsia="Times New Roman" w:hAnsi="Cambria" w:cs="Arial"/>
      <w:b/>
      <w:bCs/>
      <w:sz w:val="16"/>
      <w:szCs w:val="16"/>
      <w:lang w:val="en-GB" w:eastAsia="en-US"/>
    </w:rPr>
  </w:style>
  <w:style w:type="paragraph" w:customStyle="1" w:styleId="xl29">
    <w:name w:val="xl29"/>
    <w:basedOn w:val="Normal"/>
    <w:rsid w:val="00133AC5"/>
    <w:pPr>
      <w:spacing w:before="100" w:beforeAutospacing="1" w:after="100" w:afterAutospacing="1" w:line="240" w:lineRule="auto"/>
      <w:jc w:val="left"/>
    </w:pPr>
    <w:rPr>
      <w:rFonts w:ascii="Cambria" w:eastAsia="Times New Roman" w:hAnsi="Cambria" w:cs="Arial"/>
      <w:b/>
      <w:bCs/>
      <w:sz w:val="16"/>
      <w:szCs w:val="16"/>
      <w:lang w:val="en-GB" w:eastAsia="en-US"/>
    </w:rPr>
  </w:style>
  <w:style w:type="paragraph" w:customStyle="1" w:styleId="xl30">
    <w:name w:val="xl30"/>
    <w:basedOn w:val="Normal"/>
    <w:rsid w:val="00133AC5"/>
    <w:pPr>
      <w:spacing w:before="100" w:beforeAutospacing="1" w:after="100" w:afterAutospacing="1" w:line="240" w:lineRule="auto"/>
      <w:jc w:val="left"/>
    </w:pPr>
    <w:rPr>
      <w:rFonts w:ascii="Cambria" w:eastAsia="Times New Roman" w:hAnsi="Cambria" w:cs="Arial"/>
      <w:b/>
      <w:bCs/>
      <w:sz w:val="16"/>
      <w:szCs w:val="16"/>
      <w:lang w:val="en-GB" w:eastAsia="en-US"/>
    </w:rPr>
  </w:style>
  <w:style w:type="paragraph" w:customStyle="1" w:styleId="xl31">
    <w:name w:val="xl31"/>
    <w:basedOn w:val="Normal"/>
    <w:rsid w:val="00133AC5"/>
    <w:pPr>
      <w:spacing w:before="100" w:beforeAutospacing="1" w:after="100" w:afterAutospacing="1" w:line="240" w:lineRule="auto"/>
      <w:jc w:val="left"/>
      <w:textAlignment w:val="top"/>
    </w:pPr>
    <w:rPr>
      <w:rFonts w:ascii="Cambria" w:eastAsia="Times New Roman" w:hAnsi="Cambria" w:cs="Arial"/>
      <w:sz w:val="16"/>
      <w:szCs w:val="16"/>
      <w:lang w:val="en-GB" w:eastAsia="en-US"/>
    </w:rPr>
  </w:style>
  <w:style w:type="paragraph" w:customStyle="1" w:styleId="xl32">
    <w:name w:val="xl32"/>
    <w:basedOn w:val="Normal"/>
    <w:rsid w:val="00133AC5"/>
    <w:pPr>
      <w:spacing w:before="100" w:beforeAutospacing="1" w:after="100" w:afterAutospacing="1" w:line="240" w:lineRule="auto"/>
      <w:jc w:val="left"/>
      <w:textAlignment w:val="top"/>
    </w:pPr>
    <w:rPr>
      <w:rFonts w:ascii="Cambria" w:eastAsia="Times New Roman" w:hAnsi="Cambria" w:cs="Arial"/>
      <w:color w:val="000000"/>
      <w:sz w:val="16"/>
      <w:szCs w:val="16"/>
      <w:lang w:val="en-GB" w:eastAsia="en-US"/>
    </w:rPr>
  </w:style>
  <w:style w:type="paragraph" w:customStyle="1" w:styleId="xl33">
    <w:name w:val="xl33"/>
    <w:basedOn w:val="Normal"/>
    <w:rsid w:val="00133AC5"/>
    <w:pPr>
      <w:spacing w:before="100" w:beforeAutospacing="1" w:after="100" w:afterAutospacing="1" w:line="240" w:lineRule="auto"/>
      <w:jc w:val="left"/>
      <w:textAlignment w:val="top"/>
    </w:pPr>
    <w:rPr>
      <w:rFonts w:ascii="Cambria" w:eastAsia="Times New Roman" w:hAnsi="Cambria" w:cs="Arial"/>
      <w:sz w:val="16"/>
      <w:szCs w:val="16"/>
      <w:lang w:val="en-GB" w:eastAsia="en-US"/>
    </w:rPr>
  </w:style>
  <w:style w:type="paragraph" w:customStyle="1" w:styleId="xl34">
    <w:name w:val="xl34"/>
    <w:basedOn w:val="Normal"/>
    <w:rsid w:val="00133AC5"/>
    <w:pPr>
      <w:spacing w:before="100" w:beforeAutospacing="1" w:after="100" w:afterAutospacing="1" w:line="240" w:lineRule="auto"/>
      <w:jc w:val="left"/>
    </w:pPr>
    <w:rPr>
      <w:rFonts w:ascii="Cambria" w:eastAsia="Times New Roman" w:hAnsi="Cambria" w:cs="Arial"/>
      <w:sz w:val="16"/>
      <w:szCs w:val="16"/>
      <w:lang w:val="en-GB" w:eastAsia="en-US"/>
    </w:rPr>
  </w:style>
  <w:style w:type="character" w:customStyle="1" w:styleId="grey1">
    <w:name w:val="grey1"/>
    <w:rsid w:val="00133AC5"/>
    <w:rPr>
      <w:rFonts w:ascii="Arial" w:hAnsi="Arial" w:cs="Arial"/>
      <w:color w:val="999999"/>
      <w:sz w:val="17"/>
      <w:szCs w:val="17"/>
    </w:rPr>
  </w:style>
  <w:style w:type="character" w:customStyle="1" w:styleId="Transxchangename">
    <w:name w:val="Transxchange name"/>
    <w:rsid w:val="00133AC5"/>
    <w:rPr>
      <w:rFonts w:cs="Times New Roman"/>
      <w:i/>
    </w:rPr>
  </w:style>
  <w:style w:type="character" w:customStyle="1" w:styleId="Hyperlink2">
    <w:name w:val="Hyperlink2"/>
    <w:rsid w:val="00133AC5"/>
    <w:rPr>
      <w:rFonts w:cs="Times New Roman"/>
      <w:color w:val="014739"/>
      <w:u w:val="single"/>
    </w:rPr>
  </w:style>
  <w:style w:type="character" w:customStyle="1" w:styleId="XmlSchema">
    <w:name w:val="XmlSchema"/>
    <w:rsid w:val="00133AC5"/>
    <w:rPr>
      <w:rFonts w:cs="Times New Roman"/>
      <w:i/>
    </w:rPr>
  </w:style>
  <w:style w:type="paragraph" w:customStyle="1" w:styleId="Text">
    <w:name w:val="Text"/>
    <w:basedOn w:val="Titre2"/>
    <w:rsid w:val="00133AC5"/>
    <w:pPr>
      <w:keepNext w:val="0"/>
      <w:numPr>
        <w:ilvl w:val="0"/>
        <w:numId w:val="0"/>
      </w:numPr>
      <w:tabs>
        <w:tab w:val="clear" w:pos="540"/>
        <w:tab w:val="clear" w:pos="700"/>
      </w:tabs>
      <w:suppressAutoHyphens w:val="0"/>
      <w:spacing w:before="120" w:after="120" w:line="240" w:lineRule="auto"/>
      <w:ind w:left="709"/>
      <w:jc w:val="both"/>
    </w:pPr>
    <w:rPr>
      <w:rFonts w:ascii="Cambria" w:eastAsia="Times New Roman" w:hAnsi="Cambria" w:cs="Arial"/>
      <w:b w:val="0"/>
      <w:kern w:val="28"/>
      <w:sz w:val="20"/>
      <w:szCs w:val="22"/>
      <w:lang w:val="en-GB" w:eastAsia="zh-CN"/>
    </w:rPr>
  </w:style>
  <w:style w:type="paragraph" w:customStyle="1" w:styleId="Annex0">
    <w:name w:val="Annex"/>
    <w:basedOn w:val="Normal"/>
    <w:rsid w:val="00133AC5"/>
    <w:pPr>
      <w:spacing w:before="60" w:after="0" w:line="240" w:lineRule="auto"/>
      <w:ind w:left="400" w:hanging="400"/>
    </w:pPr>
    <w:rPr>
      <w:rFonts w:ascii="Cambria" w:eastAsia="Times New Roman" w:hAnsi="Cambria"/>
      <w:b/>
      <w:caps/>
      <w:sz w:val="22"/>
      <w:szCs w:val="22"/>
      <w:lang w:val="en-GB" w:eastAsia="en-US"/>
    </w:rPr>
  </w:style>
  <w:style w:type="character" w:customStyle="1" w:styleId="Level2Char">
    <w:name w:val="Level2 Char"/>
    <w:rsid w:val="00133AC5"/>
    <w:rPr>
      <w:rFonts w:ascii="Arial" w:hAnsi="Arial" w:cs="Arial"/>
      <w:b/>
      <w:bCs/>
      <w:color w:val="000080"/>
      <w:sz w:val="22"/>
      <w:szCs w:val="22"/>
      <w:lang w:val="en-GB" w:eastAsia="zh-CN" w:bidi="ar-SA"/>
    </w:rPr>
  </w:style>
  <w:style w:type="character" w:customStyle="1" w:styleId="Level3Char">
    <w:name w:val="Level3 Char"/>
    <w:rsid w:val="00133AC5"/>
  </w:style>
  <w:style w:type="character" w:customStyle="1" w:styleId="Level4Char">
    <w:name w:val="Level4 Char"/>
    <w:rsid w:val="00133AC5"/>
    <w:rPr>
      <w:rFonts w:ascii="Arial" w:hAnsi="Arial" w:cs="Arial"/>
      <w:i/>
      <w:iCs/>
      <w:color w:val="000080"/>
      <w:sz w:val="22"/>
      <w:szCs w:val="22"/>
      <w:lang w:val="en-GB" w:eastAsia="zh-CN" w:bidi="ar-SA"/>
    </w:rPr>
  </w:style>
  <w:style w:type="paragraph" w:customStyle="1" w:styleId="level50">
    <w:name w:val="level5"/>
    <w:basedOn w:val="Normal"/>
    <w:rsid w:val="00133AC5"/>
    <w:pPr>
      <w:spacing w:before="100" w:beforeAutospacing="1" w:after="100" w:afterAutospacing="1" w:line="240" w:lineRule="auto"/>
      <w:jc w:val="left"/>
    </w:pPr>
    <w:rPr>
      <w:rFonts w:ascii="Helvetica" w:eastAsia="Times New Roman" w:hAnsi="Helvetica"/>
      <w:sz w:val="22"/>
      <w:szCs w:val="22"/>
      <w:lang w:val="en-GB" w:eastAsia="en-GB"/>
    </w:rPr>
  </w:style>
  <w:style w:type="character" w:customStyle="1" w:styleId="XMLSchema0">
    <w:name w:val="XML Schema"/>
    <w:rsid w:val="00133AC5"/>
    <w:rPr>
      <w:rFonts w:cs="Times New Roman"/>
      <w:i/>
    </w:rPr>
  </w:style>
  <w:style w:type="character" w:customStyle="1" w:styleId="SchemaName">
    <w:name w:val="Schema Name"/>
    <w:rsid w:val="00133AC5"/>
    <w:rPr>
      <w:rFonts w:cs="Times New Roman"/>
      <w:i/>
    </w:rPr>
  </w:style>
  <w:style w:type="paragraph" w:customStyle="1" w:styleId="BulletL1">
    <w:name w:val="BulletL1"/>
    <w:basedOn w:val="Normal"/>
    <w:rsid w:val="00133AC5"/>
    <w:pPr>
      <w:spacing w:before="60" w:after="0" w:line="240" w:lineRule="auto"/>
      <w:ind w:left="800" w:hanging="400"/>
      <w:jc w:val="left"/>
    </w:pPr>
    <w:rPr>
      <w:rFonts w:ascii="Cambria" w:eastAsia="Times New Roman" w:hAnsi="Cambria"/>
      <w:sz w:val="22"/>
      <w:szCs w:val="22"/>
      <w:lang w:val="en-GB" w:eastAsia="en-US"/>
    </w:rPr>
  </w:style>
  <w:style w:type="character" w:customStyle="1" w:styleId="XMLelement">
    <w:name w:val="XML element"/>
    <w:rsid w:val="00133AC5"/>
    <w:rPr>
      <w:rFonts w:cs="Times New Roman"/>
      <w:b/>
      <w:i/>
    </w:rPr>
  </w:style>
  <w:style w:type="character" w:customStyle="1" w:styleId="FigureLabel">
    <w:name w:val="Figure Label"/>
    <w:rsid w:val="00133AC5"/>
    <w:rPr>
      <w:rFonts w:cs="Times New Roman"/>
      <w:i/>
      <w:lang w:val="en-US" w:eastAsia="x-none"/>
    </w:rPr>
  </w:style>
  <w:style w:type="paragraph" w:customStyle="1" w:styleId="documentnumber">
    <w:name w:val="document number"/>
    <w:aliases w:val="dn"/>
    <w:basedOn w:val="Normal"/>
    <w:next w:val="Normal"/>
    <w:rsid w:val="00133AC5"/>
    <w:pPr>
      <w:framePr w:w="9360" w:hSpace="187" w:vSpace="187" w:wrap="notBeside" w:vAnchor="page" w:hAnchor="text" w:y="10081"/>
      <w:spacing w:before="60" w:after="0" w:line="360" w:lineRule="atLeast"/>
      <w:ind w:left="900" w:right="680"/>
      <w:jc w:val="center"/>
    </w:pPr>
    <w:rPr>
      <w:rFonts w:ascii="Tahoma" w:eastAsia="Times New Roman" w:hAnsi="Tahoma"/>
      <w:sz w:val="22"/>
      <w:szCs w:val="22"/>
      <w:lang w:val="en-GB" w:eastAsia="en-US"/>
    </w:rPr>
  </w:style>
  <w:style w:type="character" w:customStyle="1" w:styleId="xmltag1">
    <w:name w:val="xmltag"/>
    <w:rsid w:val="00133AC5"/>
    <w:rPr>
      <w:rFonts w:cs="Times New Roman"/>
    </w:rPr>
  </w:style>
  <w:style w:type="paragraph" w:customStyle="1" w:styleId="Appendixtitle">
    <w:name w:val="Appendix title"/>
    <w:basedOn w:val="Titre1"/>
    <w:next w:val="Titre2"/>
    <w:rsid w:val="00133AC5"/>
    <w:pPr>
      <w:numPr>
        <w:numId w:val="0"/>
      </w:numPr>
      <w:pBdr>
        <w:bottom w:val="single" w:sz="4" w:space="1" w:color="auto"/>
      </w:pBdr>
      <w:tabs>
        <w:tab w:val="clear" w:pos="400"/>
        <w:tab w:val="clear" w:pos="560"/>
        <w:tab w:val="num" w:pos="720"/>
        <w:tab w:val="left" w:pos="851"/>
        <w:tab w:val="left" w:pos="1134"/>
        <w:tab w:val="left" w:pos="1701"/>
      </w:tabs>
      <w:suppressAutoHyphens w:val="0"/>
      <w:spacing w:before="360" w:line="240" w:lineRule="auto"/>
      <w:jc w:val="both"/>
    </w:pPr>
    <w:rPr>
      <w:rFonts w:ascii="Verdana" w:eastAsia="Times New Roman" w:hAnsi="Verdana" w:cs="Cambria"/>
      <w:bCs/>
      <w:kern w:val="32"/>
      <w:sz w:val="26"/>
      <w:szCs w:val="32"/>
      <w:lang w:val="en-GB" w:eastAsia="en-US"/>
    </w:rPr>
  </w:style>
  <w:style w:type="paragraph" w:customStyle="1" w:styleId="TableBulletList">
    <w:name w:val="TableBulletList"/>
    <w:basedOn w:val="Normal"/>
    <w:rsid w:val="00133AC5"/>
    <w:pPr>
      <w:keepNext/>
      <w:spacing w:before="40" w:after="40" w:line="240" w:lineRule="auto"/>
      <w:contextualSpacing/>
      <w:jc w:val="left"/>
    </w:pPr>
    <w:rPr>
      <w:rFonts w:ascii="Verdana" w:eastAsia="Times New Roman" w:hAnsi="Verdana"/>
      <w:bCs/>
      <w:iCs/>
      <w:sz w:val="18"/>
      <w:szCs w:val="18"/>
      <w:lang w:val="en-GB" w:eastAsia="en-US"/>
    </w:rPr>
  </w:style>
  <w:style w:type="paragraph" w:customStyle="1" w:styleId="table">
    <w:name w:val="table"/>
    <w:aliases w:val="t,Table"/>
    <w:basedOn w:val="Normal"/>
    <w:rsid w:val="00133AC5"/>
    <w:pPr>
      <w:tabs>
        <w:tab w:val="left" w:pos="270"/>
      </w:tabs>
      <w:spacing w:before="60" w:after="60" w:line="240" w:lineRule="atLeast"/>
      <w:jc w:val="left"/>
    </w:pPr>
    <w:rPr>
      <w:rFonts w:ascii="Cambria" w:eastAsia="Times New Roman" w:hAnsi="Cambria"/>
      <w:sz w:val="18"/>
      <w:szCs w:val="22"/>
      <w:lang w:val="en-GB" w:eastAsia="en-US"/>
    </w:rPr>
  </w:style>
  <w:style w:type="character" w:customStyle="1" w:styleId="t1">
    <w:name w:val="t1"/>
    <w:rsid w:val="00133AC5"/>
    <w:rPr>
      <w:rFonts w:cs="Times New Roman"/>
      <w:color w:val="990000"/>
    </w:rPr>
  </w:style>
  <w:style w:type="paragraph" w:customStyle="1" w:styleId="Level1Paragraph">
    <w:name w:val="Level 1 Paragraph"/>
    <w:basedOn w:val="Titre1"/>
    <w:next w:val="Level2Paragraph"/>
    <w:rsid w:val="00133AC5"/>
    <w:pPr>
      <w:numPr>
        <w:numId w:val="17"/>
      </w:numPr>
      <w:tabs>
        <w:tab w:val="clear" w:pos="400"/>
        <w:tab w:val="clear" w:pos="560"/>
        <w:tab w:val="num" w:pos="1440"/>
      </w:tabs>
      <w:suppressAutoHyphens w:val="0"/>
      <w:spacing w:before="240" w:after="0" w:line="240" w:lineRule="auto"/>
      <w:ind w:left="0"/>
      <w:jc w:val="both"/>
    </w:pPr>
    <w:rPr>
      <w:rFonts w:ascii="Cambria" w:eastAsia="SimSun" w:hAnsi="Cambria" w:cs="Cambria"/>
      <w:bCs/>
      <w:kern w:val="32"/>
      <w:sz w:val="26"/>
      <w:szCs w:val="24"/>
      <w:lang w:val="en-GB" w:eastAsia="zh-CN"/>
    </w:rPr>
  </w:style>
  <w:style w:type="paragraph" w:customStyle="1" w:styleId="Level2Paragraph">
    <w:name w:val="Level 2 Paragraph"/>
    <w:basedOn w:val="Titre2"/>
    <w:rsid w:val="00133AC5"/>
    <w:pPr>
      <w:keepNext w:val="0"/>
      <w:numPr>
        <w:numId w:val="17"/>
      </w:numPr>
      <w:tabs>
        <w:tab w:val="clear" w:pos="540"/>
        <w:tab w:val="clear" w:pos="700"/>
      </w:tabs>
      <w:suppressAutoHyphens w:val="0"/>
      <w:spacing w:before="240" w:after="0" w:line="240" w:lineRule="auto"/>
      <w:ind w:left="0"/>
      <w:jc w:val="both"/>
    </w:pPr>
    <w:rPr>
      <w:rFonts w:ascii="Cambria" w:eastAsia="SimSun" w:hAnsi="Cambria" w:cs="Cambria"/>
      <w:b w:val="0"/>
      <w:sz w:val="24"/>
      <w:szCs w:val="24"/>
      <w:lang w:val="en-GB" w:eastAsia="zh-CN"/>
    </w:rPr>
  </w:style>
  <w:style w:type="paragraph" w:customStyle="1" w:styleId="Level3Paragraph">
    <w:name w:val="Level 3 Paragraph"/>
    <w:basedOn w:val="Titre3"/>
    <w:rsid w:val="00133AC5"/>
    <w:pPr>
      <w:keepNext w:val="0"/>
      <w:numPr>
        <w:numId w:val="17"/>
      </w:numPr>
      <w:tabs>
        <w:tab w:val="clear" w:pos="660"/>
        <w:tab w:val="num" w:pos="2160"/>
      </w:tabs>
      <w:suppressAutoHyphens w:val="0"/>
      <w:spacing w:before="120" w:after="0" w:line="240" w:lineRule="auto"/>
      <w:jc w:val="both"/>
    </w:pPr>
    <w:rPr>
      <w:rFonts w:ascii="Cambria" w:eastAsia="SimSun" w:hAnsi="Cambria" w:cs="Cambria"/>
      <w:b w:val="0"/>
      <w:sz w:val="24"/>
      <w:szCs w:val="24"/>
      <w:lang w:val="en-GB" w:eastAsia="zh-CN"/>
    </w:rPr>
  </w:style>
  <w:style w:type="paragraph" w:customStyle="1" w:styleId="Level4Paragraph">
    <w:name w:val="Level 4 Paragraph"/>
    <w:basedOn w:val="Level3Paragraph"/>
    <w:rsid w:val="00133AC5"/>
    <w:pPr>
      <w:numPr>
        <w:ilvl w:val="3"/>
      </w:numPr>
      <w:tabs>
        <w:tab w:val="left" w:pos="1080"/>
        <w:tab w:val="num" w:pos="2880"/>
      </w:tabs>
    </w:pPr>
  </w:style>
  <w:style w:type="paragraph" w:customStyle="1" w:styleId="StyleLevel1ParagraphBlue">
    <w:name w:val="Style Level 1 Paragraph + Blue"/>
    <w:basedOn w:val="Level1Paragraph"/>
    <w:rsid w:val="00133AC5"/>
    <w:pPr>
      <w:numPr>
        <w:numId w:val="0"/>
      </w:numPr>
      <w:tabs>
        <w:tab w:val="num" w:pos="1854"/>
      </w:tabs>
      <w:spacing w:after="120"/>
      <w:ind w:left="1854" w:hanging="720"/>
    </w:pPr>
    <w:rPr>
      <w:color w:val="0000FF"/>
    </w:rPr>
  </w:style>
  <w:style w:type="paragraph" w:customStyle="1" w:styleId="xl65">
    <w:name w:val="xl65"/>
    <w:basedOn w:val="Normal"/>
    <w:rsid w:val="00133AC5"/>
    <w:pPr>
      <w:spacing w:before="100" w:beforeAutospacing="1" w:after="100" w:afterAutospacing="1" w:line="240" w:lineRule="auto"/>
      <w:jc w:val="left"/>
    </w:pPr>
    <w:rPr>
      <w:rFonts w:ascii="Times New Roman" w:eastAsia="Times New Roman" w:hAnsi="Times New Roman"/>
      <w:sz w:val="24"/>
      <w:szCs w:val="24"/>
      <w:lang w:val="en-GB" w:eastAsia="en-US"/>
    </w:rPr>
  </w:style>
  <w:style w:type="paragraph" w:customStyle="1" w:styleId="xl63">
    <w:name w:val="xl63"/>
    <w:basedOn w:val="Normal"/>
    <w:rsid w:val="00133AC5"/>
    <w:pPr>
      <w:spacing w:before="100" w:beforeAutospacing="1" w:after="100" w:afterAutospacing="1" w:line="240" w:lineRule="auto"/>
      <w:jc w:val="left"/>
    </w:pPr>
    <w:rPr>
      <w:rFonts w:ascii="Times New Roman" w:eastAsia="Times New Roman" w:hAnsi="Times New Roman"/>
      <w:sz w:val="24"/>
      <w:szCs w:val="24"/>
      <w:lang w:val="en-GB" w:eastAsia="en-US"/>
    </w:rPr>
  </w:style>
  <w:style w:type="paragraph" w:customStyle="1" w:styleId="Text5">
    <w:name w:val="Text 5"/>
    <w:basedOn w:val="Titre5"/>
    <w:rsid w:val="00133AC5"/>
    <w:pPr>
      <w:keepNext w:val="0"/>
      <w:numPr>
        <w:ilvl w:val="0"/>
        <w:numId w:val="0"/>
      </w:numPr>
      <w:suppressAutoHyphens w:val="0"/>
      <w:spacing w:before="0" w:line="240" w:lineRule="auto"/>
      <w:ind w:left="1418" w:hanging="1418"/>
      <w:jc w:val="both"/>
    </w:pPr>
    <w:rPr>
      <w:rFonts w:ascii="Palatino" w:eastAsia="Times New Roman" w:hAnsi="Palatino" w:cs="Cambria"/>
      <w:b w:val="0"/>
      <w:sz w:val="24"/>
      <w:lang w:val="en-GB"/>
    </w:rPr>
  </w:style>
  <w:style w:type="paragraph" w:customStyle="1" w:styleId="Text4">
    <w:name w:val="Text 4"/>
    <w:basedOn w:val="Titre4"/>
    <w:rsid w:val="00133AC5"/>
    <w:pPr>
      <w:keepNext w:val="0"/>
      <w:numPr>
        <w:ilvl w:val="0"/>
        <w:numId w:val="0"/>
      </w:numPr>
      <w:tabs>
        <w:tab w:val="clear" w:pos="940"/>
        <w:tab w:val="clear" w:pos="1140"/>
        <w:tab w:val="clear" w:pos="1360"/>
      </w:tabs>
      <w:suppressAutoHyphens w:val="0"/>
      <w:spacing w:before="120" w:line="240" w:lineRule="auto"/>
      <w:ind w:left="1418" w:hanging="1418"/>
      <w:jc w:val="both"/>
    </w:pPr>
    <w:rPr>
      <w:rFonts w:ascii="Palatino" w:eastAsia="Times New Roman" w:hAnsi="Palatino" w:cs="Cambria"/>
      <w:b w:val="0"/>
      <w:sz w:val="24"/>
      <w:lang w:val="en-GB"/>
    </w:rPr>
  </w:style>
  <w:style w:type="paragraph" w:customStyle="1" w:styleId="Text4list">
    <w:name w:val="Text 4 list"/>
    <w:basedOn w:val="Text4"/>
    <w:rsid w:val="00133AC5"/>
    <w:pPr>
      <w:spacing w:after="60"/>
    </w:pPr>
  </w:style>
  <w:style w:type="paragraph" w:customStyle="1" w:styleId="Bibliografie1">
    <w:name w:val="Bibliografie1"/>
    <w:basedOn w:val="Normal"/>
    <w:rsid w:val="00133AC5"/>
    <w:pPr>
      <w:tabs>
        <w:tab w:val="num" w:pos="360"/>
        <w:tab w:val="left" w:pos="660"/>
      </w:tabs>
      <w:spacing w:before="60" w:after="120" w:line="210" w:lineRule="atLeast"/>
      <w:ind w:left="360" w:hanging="360"/>
    </w:pPr>
    <w:rPr>
      <w:rFonts w:ascii="Cambria" w:eastAsia="Calibri" w:hAnsi="Cambria"/>
      <w:sz w:val="22"/>
      <w:szCs w:val="22"/>
      <w:lang w:val="en-GB" w:eastAsia="en-US"/>
    </w:rPr>
  </w:style>
  <w:style w:type="paragraph" w:customStyle="1" w:styleId="NumberedList">
    <w:name w:val="Numbered List"/>
    <w:next w:val="Normal"/>
    <w:uiPriority w:val="99"/>
    <w:rsid w:val="00133AC5"/>
    <w:pPr>
      <w:widowControl w:val="0"/>
      <w:autoSpaceDE w:val="0"/>
      <w:autoSpaceDN w:val="0"/>
      <w:adjustRightInd w:val="0"/>
      <w:ind w:left="360" w:hanging="360"/>
    </w:pPr>
    <w:rPr>
      <w:rFonts w:eastAsia="Times New Roman"/>
      <w:color w:val="000000"/>
      <w:shd w:val="clear" w:color="auto" w:fill="FFFFFF"/>
      <w:lang w:val="en-AU" w:eastAsia="en-GB"/>
    </w:rPr>
  </w:style>
  <w:style w:type="paragraph" w:customStyle="1" w:styleId="BulletedList">
    <w:name w:val="Bulleted List"/>
    <w:next w:val="Normal"/>
    <w:uiPriority w:val="99"/>
    <w:rsid w:val="00133AC5"/>
    <w:pPr>
      <w:widowControl w:val="0"/>
      <w:autoSpaceDE w:val="0"/>
      <w:autoSpaceDN w:val="0"/>
      <w:adjustRightInd w:val="0"/>
      <w:ind w:left="360" w:hanging="360"/>
    </w:pPr>
    <w:rPr>
      <w:rFonts w:eastAsia="Times New Roman"/>
      <w:color w:val="000000"/>
      <w:shd w:val="clear" w:color="auto" w:fill="FFFFFF"/>
      <w:lang w:val="en-AU" w:eastAsia="en-GB"/>
    </w:rPr>
  </w:style>
  <w:style w:type="paragraph" w:customStyle="1" w:styleId="Code">
    <w:name w:val="Code"/>
    <w:basedOn w:val="Normal"/>
    <w:rsid w:val="00133AC5"/>
    <w:pPr>
      <w:spacing w:before="60" w:after="0" w:line="240" w:lineRule="atLeast"/>
    </w:pPr>
    <w:rPr>
      <w:rFonts w:ascii="Courier New" w:eastAsia="Calibri" w:hAnsi="Courier New"/>
      <w:sz w:val="22"/>
      <w:szCs w:val="22"/>
      <w:lang w:val="en-GB" w:eastAsia="en-US"/>
    </w:rPr>
  </w:style>
  <w:style w:type="character" w:customStyle="1" w:styleId="TableHeading">
    <w:name w:val="Table Heading"/>
    <w:uiPriority w:val="99"/>
    <w:rsid w:val="00133AC5"/>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133AC5"/>
    <w:rPr>
      <w:rFonts w:ascii="Lucida Sans" w:hAnsi="Lucida Sans" w:cs="Lucida Sans"/>
      <w:b/>
      <w:bCs/>
      <w:color w:val="000000"/>
      <w:sz w:val="16"/>
      <w:szCs w:val="16"/>
      <w:shd w:val="clear" w:color="auto" w:fill="FFFF80"/>
    </w:rPr>
  </w:style>
  <w:style w:type="character" w:customStyle="1" w:styleId="Objecttype">
    <w:name w:val="Object type"/>
    <w:uiPriority w:val="99"/>
    <w:rsid w:val="00133AC5"/>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133AC5"/>
    <w:pPr>
      <w:widowControl w:val="0"/>
      <w:autoSpaceDE w:val="0"/>
      <w:autoSpaceDN w:val="0"/>
      <w:adjustRightInd w:val="0"/>
    </w:pPr>
    <w:rPr>
      <w:rFonts w:eastAsia="Times New Roman"/>
      <w:b/>
      <w:bCs/>
      <w:i/>
      <w:iCs/>
      <w:color w:val="0000A0"/>
      <w:shd w:val="clear" w:color="auto" w:fill="FFFFFF"/>
      <w:lang w:val="en-AU" w:eastAsia="en-GB"/>
    </w:rPr>
  </w:style>
  <w:style w:type="paragraph" w:customStyle="1" w:styleId="a1">
    <w:name w:val="a1"/>
    <w:basedOn w:val="Titre2"/>
    <w:qFormat/>
    <w:rsid w:val="00133AC5"/>
    <w:pPr>
      <w:tabs>
        <w:tab w:val="clear" w:pos="540"/>
        <w:tab w:val="clear" w:pos="700"/>
        <w:tab w:val="num" w:pos="360"/>
      </w:tabs>
      <w:spacing w:before="240"/>
      <w:ind w:left="539" w:hanging="539"/>
      <w:jc w:val="both"/>
    </w:pPr>
    <w:rPr>
      <w:rFonts w:ascii="Cambria" w:hAnsi="Cambria" w:cs="Arial"/>
      <w:sz w:val="24"/>
      <w:lang w:val="en-GB"/>
    </w:rPr>
  </w:style>
  <w:style w:type="paragraph" w:customStyle="1" w:styleId="a7">
    <w:name w:val="a7"/>
    <w:basedOn w:val="Titre6"/>
    <w:qFormat/>
    <w:rsid w:val="00133AC5"/>
    <w:pPr>
      <w:tabs>
        <w:tab w:val="clear" w:pos="1440"/>
      </w:tabs>
      <w:spacing w:before="240"/>
      <w:ind w:left="1191" w:hanging="1191"/>
      <w:jc w:val="both"/>
    </w:pPr>
    <w:rPr>
      <w:rFonts w:ascii="Cambria" w:hAnsi="Cambria" w:cs="Arial"/>
      <w:sz w:val="22"/>
      <w:lang w:val="en-GB"/>
    </w:rPr>
  </w:style>
  <w:style w:type="character" w:customStyle="1" w:styleId="Grillecouleur-Accent1Car">
    <w:name w:val="Grille couleur - Accent 1 Car"/>
    <w:uiPriority w:val="29"/>
    <w:rsid w:val="00133AC5"/>
    <w:rPr>
      <w:rFonts w:ascii="Arial" w:hAnsi="Arial"/>
      <w:i/>
      <w:iCs/>
      <w:color w:val="000000"/>
      <w:lang w:val="en-GB"/>
    </w:rPr>
  </w:style>
  <w:style w:type="character" w:customStyle="1" w:styleId="Trameclaire-Accent2Car">
    <w:name w:val="Trame claire - Accent 2 Car"/>
    <w:uiPriority w:val="30"/>
    <w:rsid w:val="00133AC5"/>
    <w:rPr>
      <w:rFonts w:ascii="Arial" w:hAnsi="Arial"/>
      <w:b/>
      <w:bCs/>
      <w:i/>
      <w:iCs/>
      <w:color w:val="4F81BD"/>
      <w:lang w:val="en-GB"/>
    </w:rPr>
  </w:style>
  <w:style w:type="paragraph" w:customStyle="1" w:styleId="note0">
    <w:name w:val="note"/>
    <w:basedOn w:val="Normal"/>
    <w:rsid w:val="00133AC5"/>
    <w:pPr>
      <w:spacing w:before="100" w:beforeAutospacing="1" w:after="100" w:afterAutospacing="1" w:line="210" w:lineRule="atLeast"/>
    </w:pPr>
    <w:rPr>
      <w:rFonts w:ascii="Cambria" w:eastAsia="Calibri" w:hAnsi="Cambria"/>
      <w:color w:val="000000"/>
      <w:sz w:val="22"/>
      <w:szCs w:val="22"/>
      <w:lang w:val="en-GB" w:eastAsia="en-US"/>
    </w:rPr>
  </w:style>
  <w:style w:type="paragraph" w:customStyle="1" w:styleId="DefCatName">
    <w:name w:val="DefCatName"/>
    <w:basedOn w:val="Definition"/>
    <w:qFormat/>
    <w:rsid w:val="00133AC5"/>
    <w:pPr>
      <w:spacing w:before="60"/>
    </w:pPr>
    <w:rPr>
      <w:rFonts w:ascii="Cambria" w:hAnsi="Cambria" w:cs="Cambria"/>
      <w:i/>
      <w:sz w:val="22"/>
      <w:lang w:val="en-GB"/>
    </w:rPr>
  </w:style>
  <w:style w:type="paragraph" w:customStyle="1" w:styleId="DefCat">
    <w:name w:val="DefCat"/>
    <w:basedOn w:val="DefCatName"/>
    <w:qFormat/>
    <w:rsid w:val="00133AC5"/>
  </w:style>
  <w:style w:type="paragraph" w:customStyle="1" w:styleId="FigureText">
    <w:name w:val="Figure Text"/>
    <w:basedOn w:val="Corpsdetexte"/>
    <w:rsid w:val="00133AC5"/>
    <w:pPr>
      <w:spacing w:after="240" w:line="240" w:lineRule="atLeast"/>
    </w:pPr>
    <w:rPr>
      <w:rFonts w:ascii="Cambria" w:hAnsi="Cambria" w:cs="Cambria"/>
      <w:sz w:val="22"/>
      <w:lang w:val="en-GB"/>
    </w:rPr>
  </w:style>
  <w:style w:type="paragraph" w:customStyle="1" w:styleId="ForewordTitle">
    <w:name w:val="Foreword Title"/>
    <w:basedOn w:val="Corpsdetexte"/>
    <w:rsid w:val="00133AC5"/>
    <w:pPr>
      <w:keepNext/>
      <w:pageBreakBefore/>
      <w:suppressAutoHyphens/>
      <w:spacing w:before="310" w:after="310" w:line="310" w:lineRule="atLeast"/>
      <w:outlineLvl w:val="0"/>
    </w:pPr>
    <w:rPr>
      <w:rFonts w:ascii="Cambria" w:eastAsia="Times New Roman" w:hAnsi="Cambria" w:cs="Cambria"/>
      <w:b/>
      <w:sz w:val="28"/>
      <w:lang w:val="en-GB"/>
    </w:rPr>
  </w:style>
  <w:style w:type="paragraph" w:customStyle="1" w:styleId="IntroTitle">
    <w:name w:val="Intro Title"/>
    <w:basedOn w:val="Corpsdetexte"/>
    <w:rsid w:val="00133AC5"/>
    <w:pPr>
      <w:keepNext/>
      <w:pageBreakBefore/>
      <w:suppressAutoHyphens/>
      <w:spacing w:before="310" w:after="310" w:line="310" w:lineRule="atLeast"/>
      <w:outlineLvl w:val="0"/>
    </w:pPr>
    <w:rPr>
      <w:rFonts w:ascii="Cambria" w:eastAsia="Times New Roman" w:hAnsi="Cambria" w:cs="Cambria"/>
      <w:b/>
      <w:sz w:val="28"/>
      <w:lang w:val="en-GB"/>
    </w:rPr>
  </w:style>
  <w:style w:type="paragraph" w:customStyle="1" w:styleId="BiblioEntry">
    <w:name w:val="Biblio Entry"/>
    <w:basedOn w:val="Corpsdetexte"/>
    <w:rsid w:val="00133AC5"/>
    <w:pPr>
      <w:autoSpaceDE w:val="0"/>
      <w:autoSpaceDN w:val="0"/>
      <w:adjustRightInd w:val="0"/>
      <w:spacing w:after="240" w:line="240" w:lineRule="atLeast"/>
    </w:pPr>
    <w:rPr>
      <w:rFonts w:ascii="Cambria" w:hAnsi="Cambria" w:cs="Cambria"/>
      <w:sz w:val="22"/>
      <w:szCs w:val="24"/>
      <w:lang w:val="en-GB"/>
    </w:rPr>
  </w:style>
  <w:style w:type="paragraph" w:customStyle="1" w:styleId="KeyTitle">
    <w:name w:val="Key Title"/>
    <w:basedOn w:val="Corpsdetexte"/>
    <w:next w:val="KeyText"/>
    <w:rsid w:val="00133AC5"/>
    <w:pPr>
      <w:keepNext/>
      <w:tabs>
        <w:tab w:val="left" w:pos="346"/>
      </w:tabs>
      <w:spacing w:line="220" w:lineRule="atLeast"/>
      <w:ind w:left="346" w:hanging="346"/>
    </w:pPr>
    <w:rPr>
      <w:rFonts w:ascii="Cambria" w:eastAsia="Times New Roman" w:hAnsi="Cambria" w:cs="Cambria"/>
      <w:b/>
      <w:lang w:val="en-GB"/>
    </w:rPr>
  </w:style>
  <w:style w:type="paragraph" w:customStyle="1" w:styleId="KeyText">
    <w:name w:val="Key Text"/>
    <w:basedOn w:val="Corpsdetexte"/>
    <w:rsid w:val="00133AC5"/>
    <w:pPr>
      <w:tabs>
        <w:tab w:val="left" w:pos="346"/>
      </w:tabs>
      <w:spacing w:line="220" w:lineRule="atLeast"/>
      <w:ind w:left="346" w:hanging="346"/>
    </w:pPr>
    <w:rPr>
      <w:rFonts w:ascii="Cambria" w:hAnsi="Cambria" w:cs="Cambria"/>
      <w:sz w:val="20"/>
      <w:lang w:val="en-GB"/>
    </w:rPr>
  </w:style>
  <w:style w:type="paragraph" w:customStyle="1" w:styleId="FigureImage">
    <w:name w:val="Figure Image"/>
    <w:basedOn w:val="Normal"/>
    <w:rsid w:val="00133AC5"/>
    <w:pPr>
      <w:keepNext/>
      <w:spacing w:before="240" w:after="120" w:line="240" w:lineRule="atLeast"/>
      <w:jc w:val="center"/>
    </w:pPr>
    <w:rPr>
      <w:rFonts w:ascii="Cambria" w:eastAsia="Times New Roman" w:hAnsi="Cambria"/>
      <w:sz w:val="22"/>
      <w:szCs w:val="22"/>
      <w:lang w:val="en-GB" w:eastAsia="en-US"/>
    </w:rPr>
  </w:style>
  <w:style w:type="paragraph" w:customStyle="1" w:styleId="BiblioTitle">
    <w:name w:val="Biblio Title"/>
    <w:basedOn w:val="Corpsdetexte"/>
    <w:next w:val="BiblioEntry"/>
    <w:rsid w:val="00133AC5"/>
    <w:pPr>
      <w:pageBreakBefore/>
      <w:spacing w:after="760" w:line="280" w:lineRule="atLeast"/>
      <w:jc w:val="center"/>
      <w:outlineLvl w:val="0"/>
    </w:pPr>
    <w:rPr>
      <w:rFonts w:ascii="Cambria" w:eastAsia="Times New Roman" w:hAnsi="Cambria" w:cs="Cambria"/>
      <w:b/>
      <w:sz w:val="28"/>
      <w:lang w:val="en-GB"/>
    </w:rPr>
  </w:style>
  <w:style w:type="paragraph" w:customStyle="1" w:styleId="Figurenote">
    <w:name w:val="Figure note"/>
    <w:basedOn w:val="Corpsdetexte"/>
    <w:rsid w:val="00133AC5"/>
    <w:pPr>
      <w:tabs>
        <w:tab w:val="left" w:pos="965"/>
      </w:tabs>
      <w:spacing w:after="240" w:line="220" w:lineRule="atLeast"/>
    </w:pPr>
    <w:rPr>
      <w:rFonts w:ascii="Cambria" w:eastAsia="Times New Roman" w:hAnsi="Cambria" w:cs="Cambria"/>
      <w:sz w:val="20"/>
      <w:lang w:val="en-GB"/>
    </w:rPr>
  </w:style>
  <w:style w:type="paragraph" w:customStyle="1" w:styleId="Dimension100">
    <w:name w:val="Dimension_100"/>
    <w:basedOn w:val="Corpsdetexte"/>
    <w:rsid w:val="00133AC5"/>
    <w:pPr>
      <w:spacing w:line="220" w:lineRule="atLeast"/>
      <w:jc w:val="right"/>
    </w:pPr>
    <w:rPr>
      <w:rFonts w:ascii="Cambria" w:eastAsia="Times New Roman" w:hAnsi="Cambria" w:cs="Cambria"/>
      <w:sz w:val="20"/>
      <w:lang w:val="en-GB"/>
    </w:rPr>
  </w:style>
  <w:style w:type="paragraph" w:customStyle="1" w:styleId="Tablefooternote">
    <w:name w:val="Table footer note"/>
    <w:basedOn w:val="Corpsdetexte"/>
    <w:qFormat/>
    <w:rsid w:val="00133AC5"/>
    <w:pPr>
      <w:tabs>
        <w:tab w:val="left" w:pos="346"/>
      </w:tabs>
      <w:spacing w:line="200" w:lineRule="atLeast"/>
    </w:pPr>
    <w:rPr>
      <w:rFonts w:ascii="Cambria" w:hAnsi="Cambria" w:cs="Cambria"/>
      <w:sz w:val="20"/>
      <w:lang w:val="en-GB"/>
    </w:rPr>
  </w:style>
  <w:style w:type="paragraph" w:customStyle="1" w:styleId="Tablefooter">
    <w:name w:val="Table footer"/>
    <w:basedOn w:val="Corpsdetexte"/>
    <w:rsid w:val="00133AC5"/>
    <w:pPr>
      <w:tabs>
        <w:tab w:val="left" w:pos="346"/>
      </w:tabs>
      <w:spacing w:line="200" w:lineRule="atLeast"/>
    </w:pPr>
    <w:rPr>
      <w:rFonts w:ascii="Cambria" w:hAnsi="Cambria" w:cs="Cambria"/>
      <w:sz w:val="20"/>
      <w:lang w:val="en-GB"/>
    </w:rPr>
  </w:style>
  <w:style w:type="paragraph" w:customStyle="1" w:styleId="Dimension75">
    <w:name w:val="Dimension_75"/>
    <w:basedOn w:val="Dimension100"/>
    <w:rsid w:val="00133AC5"/>
    <w:pPr>
      <w:keepNext/>
      <w:spacing w:before="0"/>
      <w:ind w:right="1253"/>
    </w:pPr>
    <w:rPr>
      <w:rFonts w:eastAsia="Calibri" w:cs="Times New Roman"/>
      <w:szCs w:val="22"/>
      <w:lang w:val="fr-FR" w:eastAsia="en-US"/>
    </w:rPr>
  </w:style>
  <w:style w:type="paragraph" w:customStyle="1" w:styleId="Tablebody-">
    <w:name w:val="Table body (-)"/>
    <w:basedOn w:val="Tablebody"/>
    <w:rsid w:val="00133AC5"/>
    <w:pPr>
      <w:jc w:val="left"/>
    </w:pPr>
    <w:rPr>
      <w:rFonts w:eastAsia="Calibri" w:cs="Times New Roman"/>
      <w:sz w:val="20"/>
      <w:szCs w:val="22"/>
      <w:lang w:eastAsia="en-US"/>
    </w:rPr>
  </w:style>
  <w:style w:type="paragraph" w:customStyle="1" w:styleId="Tablebody--">
    <w:name w:val="Table body (--)"/>
    <w:basedOn w:val="Tablebody"/>
    <w:rsid w:val="00133AC5"/>
    <w:pPr>
      <w:jc w:val="left"/>
    </w:pPr>
    <w:rPr>
      <w:rFonts w:eastAsia="Calibri" w:cs="Times New Roman"/>
      <w:sz w:val="18"/>
      <w:szCs w:val="22"/>
      <w:lang w:eastAsia="en-US"/>
    </w:rPr>
  </w:style>
  <w:style w:type="paragraph" w:customStyle="1" w:styleId="Tableheader-">
    <w:name w:val="Table header (-)"/>
    <w:basedOn w:val="Tablebody-"/>
    <w:rsid w:val="00133AC5"/>
  </w:style>
  <w:style w:type="paragraph" w:customStyle="1" w:styleId="Tableheader--">
    <w:name w:val="Table header (--)"/>
    <w:basedOn w:val="Tablebody--"/>
    <w:rsid w:val="00133AC5"/>
  </w:style>
  <w:style w:type="paragraph" w:customStyle="1" w:styleId="BodyTextCenter">
    <w:name w:val="Body Text_Center"/>
    <w:basedOn w:val="Corpsdetexte"/>
    <w:rsid w:val="00133AC5"/>
    <w:pPr>
      <w:spacing w:after="240" w:line="240" w:lineRule="atLeast"/>
      <w:jc w:val="center"/>
    </w:pPr>
    <w:rPr>
      <w:rFonts w:ascii="Cambria" w:hAnsi="Cambria" w:cs="Cambria"/>
      <w:sz w:val="22"/>
      <w:lang w:val="en-GB"/>
    </w:rPr>
  </w:style>
  <w:style w:type="paragraph" w:customStyle="1" w:styleId="BiblioDescription">
    <w:name w:val="Biblio Description"/>
    <w:basedOn w:val="Corpsdetexte"/>
    <w:next w:val="BiblioEntry"/>
    <w:rsid w:val="00133AC5"/>
    <w:pPr>
      <w:spacing w:after="240" w:line="240" w:lineRule="atLeast"/>
    </w:pPr>
    <w:rPr>
      <w:rFonts w:ascii="Cambria" w:hAnsi="Cambria" w:cs="Cambria"/>
      <w:sz w:val="22"/>
      <w:lang w:val="en-GB"/>
    </w:rPr>
  </w:style>
  <w:style w:type="paragraph" w:customStyle="1" w:styleId="Notice">
    <w:name w:val="Notice"/>
    <w:basedOn w:val="Corpsdetexte"/>
    <w:rsid w:val="00133AC5"/>
    <w:pPr>
      <w:spacing w:after="240" w:line="240" w:lineRule="atLeast"/>
    </w:pPr>
    <w:rPr>
      <w:rFonts w:ascii="Cambria" w:hAnsi="Cambria" w:cs="Cambria"/>
      <w:sz w:val="22"/>
      <w:lang w:val="en-GB"/>
    </w:rPr>
  </w:style>
  <w:style w:type="paragraph" w:customStyle="1" w:styleId="za2">
    <w:name w:val="za2"/>
    <w:basedOn w:val="Normal"/>
    <w:next w:val="Corpsdetexte"/>
    <w:link w:val="za2Char"/>
    <w:rsid w:val="00133AC5"/>
    <w:pPr>
      <w:keepNext/>
      <w:tabs>
        <w:tab w:val="num" w:pos="360"/>
        <w:tab w:val="left" w:pos="499"/>
        <w:tab w:val="left" w:pos="720"/>
      </w:tabs>
      <w:spacing w:before="270" w:line="270" w:lineRule="exact"/>
      <w:jc w:val="left"/>
      <w:outlineLvl w:val="0"/>
    </w:pPr>
    <w:rPr>
      <w:rFonts w:ascii="Cambria" w:eastAsia="Calibri" w:hAnsi="Cambria"/>
      <w:b/>
      <w:sz w:val="26"/>
      <w:szCs w:val="22"/>
      <w:lang w:val="en-GB" w:eastAsia="en-US"/>
    </w:rPr>
  </w:style>
  <w:style w:type="character" w:customStyle="1" w:styleId="za2Char">
    <w:name w:val="za2 Char"/>
    <w:link w:val="za2"/>
    <w:rsid w:val="00133AC5"/>
    <w:rPr>
      <w:rFonts w:ascii="Cambria" w:eastAsia="Calibri" w:hAnsi="Cambria"/>
      <w:b/>
      <w:sz w:val="26"/>
      <w:szCs w:val="22"/>
      <w:lang w:val="en-GB" w:eastAsia="en-US"/>
    </w:rPr>
  </w:style>
  <w:style w:type="paragraph" w:customStyle="1" w:styleId="za3">
    <w:name w:val="za3"/>
    <w:basedOn w:val="Normal"/>
    <w:link w:val="za3Char"/>
    <w:rsid w:val="00133AC5"/>
    <w:pPr>
      <w:keepNext/>
      <w:tabs>
        <w:tab w:val="num" w:pos="720"/>
        <w:tab w:val="left" w:pos="851"/>
      </w:tabs>
      <w:spacing w:line="250" w:lineRule="exact"/>
      <w:jc w:val="left"/>
      <w:outlineLvl w:val="0"/>
    </w:pPr>
    <w:rPr>
      <w:rFonts w:ascii="Cambria" w:eastAsia="Calibri" w:hAnsi="Cambria"/>
      <w:b/>
      <w:sz w:val="24"/>
      <w:szCs w:val="22"/>
      <w:lang w:val="en-GB" w:eastAsia="en-US"/>
    </w:rPr>
  </w:style>
  <w:style w:type="character" w:customStyle="1" w:styleId="za3Char">
    <w:name w:val="za3 Char"/>
    <w:link w:val="za3"/>
    <w:rsid w:val="00133AC5"/>
    <w:rPr>
      <w:rFonts w:ascii="Cambria" w:eastAsia="Calibri" w:hAnsi="Cambria"/>
      <w:b/>
      <w:sz w:val="24"/>
      <w:szCs w:val="22"/>
      <w:lang w:val="en-GB" w:eastAsia="en-US"/>
    </w:rPr>
  </w:style>
  <w:style w:type="paragraph" w:customStyle="1" w:styleId="za4">
    <w:name w:val="za4"/>
    <w:basedOn w:val="Normal"/>
    <w:link w:val="za4Char"/>
    <w:rsid w:val="00133AC5"/>
    <w:pPr>
      <w:keepNext/>
      <w:tabs>
        <w:tab w:val="left" w:pos="992"/>
        <w:tab w:val="num" w:pos="1080"/>
      </w:tabs>
      <w:spacing w:line="240" w:lineRule="atLeast"/>
      <w:jc w:val="left"/>
      <w:outlineLvl w:val="0"/>
    </w:pPr>
    <w:rPr>
      <w:rFonts w:ascii="Cambria" w:eastAsia="Calibri" w:hAnsi="Cambria" w:cs="Cambria"/>
      <w:b/>
      <w:sz w:val="22"/>
      <w:szCs w:val="22"/>
      <w:lang w:val="en-GB" w:eastAsia="en-US"/>
    </w:rPr>
  </w:style>
  <w:style w:type="character" w:customStyle="1" w:styleId="za4Char">
    <w:name w:val="za4 Char"/>
    <w:link w:val="za4"/>
    <w:rsid w:val="00133AC5"/>
    <w:rPr>
      <w:rFonts w:ascii="Cambria" w:eastAsia="Calibri" w:hAnsi="Cambria" w:cs="Cambria"/>
      <w:b/>
      <w:sz w:val="22"/>
      <w:szCs w:val="22"/>
      <w:lang w:val="en-GB" w:eastAsia="en-US"/>
    </w:rPr>
  </w:style>
  <w:style w:type="paragraph" w:customStyle="1" w:styleId="za5">
    <w:name w:val="za5"/>
    <w:basedOn w:val="Normal"/>
    <w:rsid w:val="00133AC5"/>
    <w:pPr>
      <w:keepNext/>
      <w:tabs>
        <w:tab w:val="num" w:pos="1080"/>
        <w:tab w:val="left" w:pos="1106"/>
      </w:tabs>
      <w:spacing w:line="240" w:lineRule="atLeast"/>
      <w:jc w:val="left"/>
      <w:outlineLvl w:val="0"/>
    </w:pPr>
    <w:rPr>
      <w:rFonts w:ascii="Cambria" w:eastAsia="Calibri" w:hAnsi="Cambria"/>
      <w:b/>
      <w:sz w:val="22"/>
      <w:szCs w:val="22"/>
      <w:lang w:val="en-GB" w:eastAsia="en-US"/>
    </w:rPr>
  </w:style>
  <w:style w:type="paragraph" w:customStyle="1" w:styleId="za6">
    <w:name w:val="za6"/>
    <w:basedOn w:val="Normal"/>
    <w:next w:val="Corpsdetexte"/>
    <w:rsid w:val="00133AC5"/>
    <w:pPr>
      <w:keepNext/>
      <w:tabs>
        <w:tab w:val="left" w:pos="1219"/>
        <w:tab w:val="num" w:pos="1440"/>
      </w:tabs>
      <w:spacing w:line="240" w:lineRule="atLeast"/>
      <w:jc w:val="left"/>
      <w:outlineLvl w:val="0"/>
    </w:pPr>
    <w:rPr>
      <w:rFonts w:ascii="Cambria" w:eastAsia="Calibri" w:hAnsi="Cambria"/>
      <w:b/>
      <w:sz w:val="22"/>
      <w:szCs w:val="22"/>
      <w:lang w:val="en-GB" w:eastAsia="en-US"/>
    </w:rPr>
  </w:style>
  <w:style w:type="character" w:styleId="Rfrencelgre">
    <w:name w:val="Subtle Reference"/>
    <w:uiPriority w:val="31"/>
    <w:qFormat/>
    <w:rsid w:val="00133AC5"/>
    <w:rPr>
      <w:smallCaps/>
      <w:color w:val="ED7D31"/>
      <w:u w:val="single"/>
    </w:rPr>
  </w:style>
  <w:style w:type="paragraph" w:customStyle="1" w:styleId="western">
    <w:name w:val="western"/>
    <w:basedOn w:val="Normal"/>
    <w:rsid w:val="00433B13"/>
    <w:pPr>
      <w:spacing w:before="100" w:beforeAutospacing="1" w:after="100" w:afterAutospacing="1" w:line="240" w:lineRule="auto"/>
      <w:jc w:val="left"/>
    </w:pPr>
    <w:rPr>
      <w:rFonts w:ascii="Times New Roman" w:eastAsia="Times New Roman" w:hAnsi="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7411">
      <w:bodyDiv w:val="1"/>
      <w:marLeft w:val="0"/>
      <w:marRight w:val="0"/>
      <w:marTop w:val="0"/>
      <w:marBottom w:val="0"/>
      <w:divBdr>
        <w:top w:val="none" w:sz="0" w:space="0" w:color="auto"/>
        <w:left w:val="none" w:sz="0" w:space="0" w:color="auto"/>
        <w:bottom w:val="none" w:sz="0" w:space="0" w:color="auto"/>
        <w:right w:val="none" w:sz="0" w:space="0" w:color="auto"/>
      </w:divBdr>
    </w:div>
    <w:div w:id="84813086">
      <w:bodyDiv w:val="1"/>
      <w:marLeft w:val="0"/>
      <w:marRight w:val="0"/>
      <w:marTop w:val="0"/>
      <w:marBottom w:val="0"/>
      <w:divBdr>
        <w:top w:val="none" w:sz="0" w:space="0" w:color="auto"/>
        <w:left w:val="none" w:sz="0" w:space="0" w:color="auto"/>
        <w:bottom w:val="none" w:sz="0" w:space="0" w:color="auto"/>
        <w:right w:val="none" w:sz="0" w:space="0" w:color="auto"/>
      </w:divBdr>
    </w:div>
    <w:div w:id="120728401">
      <w:bodyDiv w:val="1"/>
      <w:marLeft w:val="0"/>
      <w:marRight w:val="0"/>
      <w:marTop w:val="0"/>
      <w:marBottom w:val="0"/>
      <w:divBdr>
        <w:top w:val="none" w:sz="0" w:space="0" w:color="auto"/>
        <w:left w:val="none" w:sz="0" w:space="0" w:color="auto"/>
        <w:bottom w:val="none" w:sz="0" w:space="0" w:color="auto"/>
        <w:right w:val="none" w:sz="0" w:space="0" w:color="auto"/>
      </w:divBdr>
    </w:div>
    <w:div w:id="226183480">
      <w:bodyDiv w:val="1"/>
      <w:marLeft w:val="0"/>
      <w:marRight w:val="0"/>
      <w:marTop w:val="0"/>
      <w:marBottom w:val="0"/>
      <w:divBdr>
        <w:top w:val="none" w:sz="0" w:space="0" w:color="auto"/>
        <w:left w:val="none" w:sz="0" w:space="0" w:color="auto"/>
        <w:bottom w:val="none" w:sz="0" w:space="0" w:color="auto"/>
        <w:right w:val="none" w:sz="0" w:space="0" w:color="auto"/>
      </w:divBdr>
    </w:div>
    <w:div w:id="264465789">
      <w:bodyDiv w:val="1"/>
      <w:marLeft w:val="0"/>
      <w:marRight w:val="0"/>
      <w:marTop w:val="0"/>
      <w:marBottom w:val="0"/>
      <w:divBdr>
        <w:top w:val="none" w:sz="0" w:space="0" w:color="auto"/>
        <w:left w:val="none" w:sz="0" w:space="0" w:color="auto"/>
        <w:bottom w:val="none" w:sz="0" w:space="0" w:color="auto"/>
        <w:right w:val="none" w:sz="0" w:space="0" w:color="auto"/>
      </w:divBdr>
    </w:div>
    <w:div w:id="278606450">
      <w:bodyDiv w:val="1"/>
      <w:marLeft w:val="0"/>
      <w:marRight w:val="0"/>
      <w:marTop w:val="0"/>
      <w:marBottom w:val="0"/>
      <w:divBdr>
        <w:top w:val="none" w:sz="0" w:space="0" w:color="auto"/>
        <w:left w:val="none" w:sz="0" w:space="0" w:color="auto"/>
        <w:bottom w:val="none" w:sz="0" w:space="0" w:color="auto"/>
        <w:right w:val="none" w:sz="0" w:space="0" w:color="auto"/>
      </w:divBdr>
    </w:div>
    <w:div w:id="390664957">
      <w:bodyDiv w:val="1"/>
      <w:marLeft w:val="0"/>
      <w:marRight w:val="0"/>
      <w:marTop w:val="0"/>
      <w:marBottom w:val="0"/>
      <w:divBdr>
        <w:top w:val="none" w:sz="0" w:space="0" w:color="auto"/>
        <w:left w:val="none" w:sz="0" w:space="0" w:color="auto"/>
        <w:bottom w:val="none" w:sz="0" w:space="0" w:color="auto"/>
        <w:right w:val="none" w:sz="0" w:space="0" w:color="auto"/>
      </w:divBdr>
    </w:div>
    <w:div w:id="1035813455">
      <w:bodyDiv w:val="1"/>
      <w:marLeft w:val="0"/>
      <w:marRight w:val="0"/>
      <w:marTop w:val="0"/>
      <w:marBottom w:val="0"/>
      <w:divBdr>
        <w:top w:val="none" w:sz="0" w:space="0" w:color="auto"/>
        <w:left w:val="none" w:sz="0" w:space="0" w:color="auto"/>
        <w:bottom w:val="none" w:sz="0" w:space="0" w:color="auto"/>
        <w:right w:val="none" w:sz="0" w:space="0" w:color="auto"/>
      </w:divBdr>
      <w:divsChild>
        <w:div w:id="638455186">
          <w:marLeft w:val="0"/>
          <w:marRight w:val="0"/>
          <w:marTop w:val="0"/>
          <w:marBottom w:val="0"/>
          <w:divBdr>
            <w:top w:val="none" w:sz="0" w:space="0" w:color="auto"/>
            <w:left w:val="none" w:sz="0" w:space="0" w:color="auto"/>
            <w:bottom w:val="none" w:sz="0" w:space="0" w:color="auto"/>
            <w:right w:val="none" w:sz="0" w:space="0" w:color="auto"/>
          </w:divBdr>
          <w:divsChild>
            <w:div w:id="1231161963">
              <w:marLeft w:val="0"/>
              <w:marRight w:val="0"/>
              <w:marTop w:val="0"/>
              <w:marBottom w:val="0"/>
              <w:divBdr>
                <w:top w:val="none" w:sz="0" w:space="0" w:color="auto"/>
                <w:left w:val="none" w:sz="0" w:space="0" w:color="auto"/>
                <w:bottom w:val="none" w:sz="0" w:space="0" w:color="auto"/>
                <w:right w:val="none" w:sz="0" w:space="0" w:color="auto"/>
              </w:divBdr>
              <w:divsChild>
                <w:div w:id="2049068493">
                  <w:marLeft w:val="0"/>
                  <w:marRight w:val="0"/>
                  <w:marTop w:val="0"/>
                  <w:marBottom w:val="0"/>
                  <w:divBdr>
                    <w:top w:val="none" w:sz="0" w:space="0" w:color="auto"/>
                    <w:left w:val="none" w:sz="0" w:space="0" w:color="auto"/>
                    <w:bottom w:val="none" w:sz="0" w:space="0" w:color="auto"/>
                    <w:right w:val="none" w:sz="0" w:space="0" w:color="auto"/>
                  </w:divBdr>
                  <w:divsChild>
                    <w:div w:id="12668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70098">
          <w:marLeft w:val="0"/>
          <w:marRight w:val="0"/>
          <w:marTop w:val="0"/>
          <w:marBottom w:val="0"/>
          <w:divBdr>
            <w:top w:val="none" w:sz="0" w:space="0" w:color="auto"/>
            <w:left w:val="none" w:sz="0" w:space="0" w:color="auto"/>
            <w:bottom w:val="none" w:sz="0" w:space="0" w:color="auto"/>
            <w:right w:val="none" w:sz="0" w:space="0" w:color="auto"/>
          </w:divBdr>
          <w:divsChild>
            <w:div w:id="2059667281">
              <w:marLeft w:val="0"/>
              <w:marRight w:val="0"/>
              <w:marTop w:val="0"/>
              <w:marBottom w:val="0"/>
              <w:divBdr>
                <w:top w:val="none" w:sz="0" w:space="0" w:color="auto"/>
                <w:left w:val="none" w:sz="0" w:space="0" w:color="auto"/>
                <w:bottom w:val="none" w:sz="0" w:space="0" w:color="auto"/>
                <w:right w:val="none" w:sz="0" w:space="0" w:color="auto"/>
              </w:divBdr>
              <w:divsChild>
                <w:div w:id="560023347">
                  <w:marLeft w:val="0"/>
                  <w:marRight w:val="0"/>
                  <w:marTop w:val="0"/>
                  <w:marBottom w:val="0"/>
                  <w:divBdr>
                    <w:top w:val="none" w:sz="0" w:space="0" w:color="auto"/>
                    <w:left w:val="none" w:sz="0" w:space="0" w:color="auto"/>
                    <w:bottom w:val="none" w:sz="0" w:space="0" w:color="auto"/>
                    <w:right w:val="none" w:sz="0" w:space="0" w:color="auto"/>
                  </w:divBdr>
                  <w:divsChild>
                    <w:div w:id="1243492630">
                      <w:marLeft w:val="0"/>
                      <w:marRight w:val="0"/>
                      <w:marTop w:val="0"/>
                      <w:marBottom w:val="0"/>
                      <w:divBdr>
                        <w:top w:val="none" w:sz="0" w:space="0" w:color="auto"/>
                        <w:left w:val="none" w:sz="0" w:space="0" w:color="auto"/>
                        <w:bottom w:val="none" w:sz="0" w:space="0" w:color="auto"/>
                        <w:right w:val="none" w:sz="0" w:space="0" w:color="auto"/>
                      </w:divBdr>
                      <w:divsChild>
                        <w:div w:id="167208934">
                          <w:marLeft w:val="0"/>
                          <w:marRight w:val="0"/>
                          <w:marTop w:val="0"/>
                          <w:marBottom w:val="0"/>
                          <w:divBdr>
                            <w:top w:val="none" w:sz="0" w:space="0" w:color="auto"/>
                            <w:left w:val="none" w:sz="0" w:space="0" w:color="auto"/>
                            <w:bottom w:val="none" w:sz="0" w:space="0" w:color="auto"/>
                            <w:right w:val="none" w:sz="0" w:space="0" w:color="auto"/>
                          </w:divBdr>
                          <w:divsChild>
                            <w:div w:id="1799177341">
                              <w:marLeft w:val="0"/>
                              <w:marRight w:val="0"/>
                              <w:marTop w:val="0"/>
                              <w:marBottom w:val="0"/>
                              <w:divBdr>
                                <w:top w:val="none" w:sz="0" w:space="0" w:color="auto"/>
                                <w:left w:val="none" w:sz="0" w:space="0" w:color="auto"/>
                                <w:bottom w:val="none" w:sz="0" w:space="0" w:color="auto"/>
                                <w:right w:val="none" w:sz="0" w:space="0" w:color="auto"/>
                              </w:divBdr>
                              <w:divsChild>
                                <w:div w:id="29132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1796">
                          <w:marLeft w:val="0"/>
                          <w:marRight w:val="0"/>
                          <w:marTop w:val="0"/>
                          <w:marBottom w:val="0"/>
                          <w:divBdr>
                            <w:top w:val="none" w:sz="0" w:space="0" w:color="auto"/>
                            <w:left w:val="none" w:sz="0" w:space="0" w:color="auto"/>
                            <w:bottom w:val="none" w:sz="0" w:space="0" w:color="auto"/>
                            <w:right w:val="none" w:sz="0" w:space="0" w:color="auto"/>
                          </w:divBdr>
                          <w:divsChild>
                            <w:div w:id="873885911">
                              <w:marLeft w:val="0"/>
                              <w:marRight w:val="0"/>
                              <w:marTop w:val="0"/>
                              <w:marBottom w:val="0"/>
                              <w:divBdr>
                                <w:top w:val="none" w:sz="0" w:space="0" w:color="auto"/>
                                <w:left w:val="none" w:sz="0" w:space="0" w:color="auto"/>
                                <w:bottom w:val="none" w:sz="0" w:space="0" w:color="auto"/>
                                <w:right w:val="none" w:sz="0" w:space="0" w:color="auto"/>
                              </w:divBdr>
                              <w:divsChild>
                                <w:div w:id="13005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1584">
                          <w:marLeft w:val="0"/>
                          <w:marRight w:val="0"/>
                          <w:marTop w:val="0"/>
                          <w:marBottom w:val="0"/>
                          <w:divBdr>
                            <w:top w:val="none" w:sz="0" w:space="0" w:color="auto"/>
                            <w:left w:val="none" w:sz="0" w:space="0" w:color="auto"/>
                            <w:bottom w:val="none" w:sz="0" w:space="0" w:color="auto"/>
                            <w:right w:val="none" w:sz="0" w:space="0" w:color="auto"/>
                          </w:divBdr>
                          <w:divsChild>
                            <w:div w:id="2126119626">
                              <w:marLeft w:val="0"/>
                              <w:marRight w:val="0"/>
                              <w:marTop w:val="0"/>
                              <w:marBottom w:val="0"/>
                              <w:divBdr>
                                <w:top w:val="none" w:sz="0" w:space="0" w:color="auto"/>
                                <w:left w:val="none" w:sz="0" w:space="0" w:color="auto"/>
                                <w:bottom w:val="none" w:sz="0" w:space="0" w:color="auto"/>
                                <w:right w:val="none" w:sz="0" w:space="0" w:color="auto"/>
                              </w:divBdr>
                              <w:divsChild>
                                <w:div w:id="18706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34105">
                  <w:marLeft w:val="0"/>
                  <w:marRight w:val="0"/>
                  <w:marTop w:val="0"/>
                  <w:marBottom w:val="0"/>
                  <w:divBdr>
                    <w:top w:val="none" w:sz="0" w:space="0" w:color="auto"/>
                    <w:left w:val="none" w:sz="0" w:space="0" w:color="auto"/>
                    <w:bottom w:val="none" w:sz="0" w:space="0" w:color="auto"/>
                    <w:right w:val="none" w:sz="0" w:space="0" w:color="auto"/>
                  </w:divBdr>
                  <w:divsChild>
                    <w:div w:id="477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81357">
          <w:marLeft w:val="0"/>
          <w:marRight w:val="0"/>
          <w:marTop w:val="0"/>
          <w:marBottom w:val="0"/>
          <w:divBdr>
            <w:top w:val="none" w:sz="0" w:space="0" w:color="auto"/>
            <w:left w:val="none" w:sz="0" w:space="0" w:color="auto"/>
            <w:bottom w:val="none" w:sz="0" w:space="0" w:color="auto"/>
            <w:right w:val="none" w:sz="0" w:space="0" w:color="auto"/>
          </w:divBdr>
          <w:divsChild>
            <w:div w:id="918095427">
              <w:marLeft w:val="0"/>
              <w:marRight w:val="0"/>
              <w:marTop w:val="0"/>
              <w:marBottom w:val="0"/>
              <w:divBdr>
                <w:top w:val="none" w:sz="0" w:space="0" w:color="auto"/>
                <w:left w:val="none" w:sz="0" w:space="0" w:color="auto"/>
                <w:bottom w:val="none" w:sz="0" w:space="0" w:color="auto"/>
                <w:right w:val="none" w:sz="0" w:space="0" w:color="auto"/>
              </w:divBdr>
              <w:divsChild>
                <w:div w:id="414253898">
                  <w:marLeft w:val="0"/>
                  <w:marRight w:val="0"/>
                  <w:marTop w:val="0"/>
                  <w:marBottom w:val="0"/>
                  <w:divBdr>
                    <w:top w:val="none" w:sz="0" w:space="0" w:color="auto"/>
                    <w:left w:val="none" w:sz="0" w:space="0" w:color="auto"/>
                    <w:bottom w:val="none" w:sz="0" w:space="0" w:color="auto"/>
                    <w:right w:val="none" w:sz="0" w:space="0" w:color="auto"/>
                  </w:divBdr>
                  <w:divsChild>
                    <w:div w:id="90244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4962">
          <w:marLeft w:val="0"/>
          <w:marRight w:val="0"/>
          <w:marTop w:val="0"/>
          <w:marBottom w:val="0"/>
          <w:divBdr>
            <w:top w:val="none" w:sz="0" w:space="0" w:color="auto"/>
            <w:left w:val="none" w:sz="0" w:space="0" w:color="auto"/>
            <w:bottom w:val="none" w:sz="0" w:space="0" w:color="auto"/>
            <w:right w:val="none" w:sz="0" w:space="0" w:color="auto"/>
          </w:divBdr>
          <w:divsChild>
            <w:div w:id="227226797">
              <w:marLeft w:val="0"/>
              <w:marRight w:val="0"/>
              <w:marTop w:val="0"/>
              <w:marBottom w:val="0"/>
              <w:divBdr>
                <w:top w:val="none" w:sz="0" w:space="0" w:color="auto"/>
                <w:left w:val="none" w:sz="0" w:space="0" w:color="auto"/>
                <w:bottom w:val="none" w:sz="0" w:space="0" w:color="auto"/>
                <w:right w:val="none" w:sz="0" w:space="0" w:color="auto"/>
              </w:divBdr>
            </w:div>
          </w:divsChild>
        </w:div>
        <w:div w:id="1901937716">
          <w:marLeft w:val="0"/>
          <w:marRight w:val="0"/>
          <w:marTop w:val="0"/>
          <w:marBottom w:val="0"/>
          <w:divBdr>
            <w:top w:val="none" w:sz="0" w:space="0" w:color="auto"/>
            <w:left w:val="none" w:sz="0" w:space="0" w:color="auto"/>
            <w:bottom w:val="none" w:sz="0" w:space="0" w:color="auto"/>
            <w:right w:val="none" w:sz="0" w:space="0" w:color="auto"/>
          </w:divBdr>
          <w:divsChild>
            <w:div w:id="248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4492">
      <w:bodyDiv w:val="1"/>
      <w:marLeft w:val="0"/>
      <w:marRight w:val="0"/>
      <w:marTop w:val="0"/>
      <w:marBottom w:val="0"/>
      <w:divBdr>
        <w:top w:val="none" w:sz="0" w:space="0" w:color="auto"/>
        <w:left w:val="none" w:sz="0" w:space="0" w:color="auto"/>
        <w:bottom w:val="none" w:sz="0" w:space="0" w:color="auto"/>
        <w:right w:val="none" w:sz="0" w:space="0" w:color="auto"/>
      </w:divBdr>
    </w:div>
    <w:div w:id="1092824481">
      <w:bodyDiv w:val="1"/>
      <w:marLeft w:val="0"/>
      <w:marRight w:val="0"/>
      <w:marTop w:val="0"/>
      <w:marBottom w:val="0"/>
      <w:divBdr>
        <w:top w:val="none" w:sz="0" w:space="0" w:color="auto"/>
        <w:left w:val="none" w:sz="0" w:space="0" w:color="auto"/>
        <w:bottom w:val="none" w:sz="0" w:space="0" w:color="auto"/>
        <w:right w:val="none" w:sz="0" w:space="0" w:color="auto"/>
      </w:divBdr>
      <w:divsChild>
        <w:div w:id="271203134">
          <w:marLeft w:val="0"/>
          <w:marRight w:val="0"/>
          <w:marTop w:val="0"/>
          <w:marBottom w:val="0"/>
          <w:divBdr>
            <w:top w:val="none" w:sz="0" w:space="0" w:color="auto"/>
            <w:left w:val="none" w:sz="0" w:space="0" w:color="auto"/>
            <w:bottom w:val="none" w:sz="0" w:space="0" w:color="auto"/>
            <w:right w:val="none" w:sz="0" w:space="0" w:color="auto"/>
          </w:divBdr>
          <w:divsChild>
            <w:div w:id="558171283">
              <w:marLeft w:val="0"/>
              <w:marRight w:val="0"/>
              <w:marTop w:val="0"/>
              <w:marBottom w:val="0"/>
              <w:divBdr>
                <w:top w:val="none" w:sz="0" w:space="0" w:color="auto"/>
                <w:left w:val="none" w:sz="0" w:space="0" w:color="auto"/>
                <w:bottom w:val="none" w:sz="0" w:space="0" w:color="auto"/>
                <w:right w:val="none" w:sz="0" w:space="0" w:color="auto"/>
              </w:divBdr>
              <w:divsChild>
                <w:div w:id="992106252">
                  <w:marLeft w:val="0"/>
                  <w:marRight w:val="0"/>
                  <w:marTop w:val="0"/>
                  <w:marBottom w:val="0"/>
                  <w:divBdr>
                    <w:top w:val="none" w:sz="0" w:space="0" w:color="auto"/>
                    <w:left w:val="none" w:sz="0" w:space="0" w:color="auto"/>
                    <w:bottom w:val="none" w:sz="0" w:space="0" w:color="auto"/>
                    <w:right w:val="none" w:sz="0" w:space="0" w:color="auto"/>
                  </w:divBdr>
                  <w:divsChild>
                    <w:div w:id="187374305">
                      <w:marLeft w:val="0"/>
                      <w:marRight w:val="0"/>
                      <w:marTop w:val="0"/>
                      <w:marBottom w:val="0"/>
                      <w:divBdr>
                        <w:top w:val="none" w:sz="0" w:space="0" w:color="auto"/>
                        <w:left w:val="none" w:sz="0" w:space="0" w:color="auto"/>
                        <w:bottom w:val="none" w:sz="0" w:space="0" w:color="auto"/>
                        <w:right w:val="none" w:sz="0" w:space="0" w:color="auto"/>
                      </w:divBdr>
                    </w:div>
                  </w:divsChild>
                </w:div>
                <w:div w:id="1579048173">
                  <w:marLeft w:val="0"/>
                  <w:marRight w:val="0"/>
                  <w:marTop w:val="0"/>
                  <w:marBottom w:val="0"/>
                  <w:divBdr>
                    <w:top w:val="none" w:sz="0" w:space="0" w:color="auto"/>
                    <w:left w:val="none" w:sz="0" w:space="0" w:color="auto"/>
                    <w:bottom w:val="none" w:sz="0" w:space="0" w:color="auto"/>
                    <w:right w:val="none" w:sz="0" w:space="0" w:color="auto"/>
                  </w:divBdr>
                  <w:divsChild>
                    <w:div w:id="291059181">
                      <w:marLeft w:val="0"/>
                      <w:marRight w:val="0"/>
                      <w:marTop w:val="0"/>
                      <w:marBottom w:val="0"/>
                      <w:divBdr>
                        <w:top w:val="none" w:sz="0" w:space="0" w:color="auto"/>
                        <w:left w:val="none" w:sz="0" w:space="0" w:color="auto"/>
                        <w:bottom w:val="none" w:sz="0" w:space="0" w:color="auto"/>
                        <w:right w:val="none" w:sz="0" w:space="0" w:color="auto"/>
                      </w:divBdr>
                      <w:divsChild>
                        <w:div w:id="1320158025">
                          <w:marLeft w:val="0"/>
                          <w:marRight w:val="0"/>
                          <w:marTop w:val="0"/>
                          <w:marBottom w:val="0"/>
                          <w:divBdr>
                            <w:top w:val="none" w:sz="0" w:space="0" w:color="auto"/>
                            <w:left w:val="none" w:sz="0" w:space="0" w:color="auto"/>
                            <w:bottom w:val="none" w:sz="0" w:space="0" w:color="auto"/>
                            <w:right w:val="none" w:sz="0" w:space="0" w:color="auto"/>
                          </w:divBdr>
                          <w:divsChild>
                            <w:div w:id="235868453">
                              <w:marLeft w:val="0"/>
                              <w:marRight w:val="0"/>
                              <w:marTop w:val="0"/>
                              <w:marBottom w:val="0"/>
                              <w:divBdr>
                                <w:top w:val="none" w:sz="0" w:space="0" w:color="auto"/>
                                <w:left w:val="none" w:sz="0" w:space="0" w:color="auto"/>
                                <w:bottom w:val="none" w:sz="0" w:space="0" w:color="auto"/>
                                <w:right w:val="none" w:sz="0" w:space="0" w:color="auto"/>
                              </w:divBdr>
                              <w:divsChild>
                                <w:div w:id="20329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4805">
                          <w:marLeft w:val="0"/>
                          <w:marRight w:val="0"/>
                          <w:marTop w:val="0"/>
                          <w:marBottom w:val="0"/>
                          <w:divBdr>
                            <w:top w:val="none" w:sz="0" w:space="0" w:color="auto"/>
                            <w:left w:val="none" w:sz="0" w:space="0" w:color="auto"/>
                            <w:bottom w:val="none" w:sz="0" w:space="0" w:color="auto"/>
                            <w:right w:val="none" w:sz="0" w:space="0" w:color="auto"/>
                          </w:divBdr>
                          <w:divsChild>
                            <w:div w:id="1212157776">
                              <w:marLeft w:val="0"/>
                              <w:marRight w:val="0"/>
                              <w:marTop w:val="0"/>
                              <w:marBottom w:val="0"/>
                              <w:divBdr>
                                <w:top w:val="none" w:sz="0" w:space="0" w:color="auto"/>
                                <w:left w:val="none" w:sz="0" w:space="0" w:color="auto"/>
                                <w:bottom w:val="none" w:sz="0" w:space="0" w:color="auto"/>
                                <w:right w:val="none" w:sz="0" w:space="0" w:color="auto"/>
                              </w:divBdr>
                              <w:divsChild>
                                <w:div w:id="19370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211">
                          <w:marLeft w:val="0"/>
                          <w:marRight w:val="0"/>
                          <w:marTop w:val="0"/>
                          <w:marBottom w:val="0"/>
                          <w:divBdr>
                            <w:top w:val="none" w:sz="0" w:space="0" w:color="auto"/>
                            <w:left w:val="none" w:sz="0" w:space="0" w:color="auto"/>
                            <w:bottom w:val="none" w:sz="0" w:space="0" w:color="auto"/>
                            <w:right w:val="none" w:sz="0" w:space="0" w:color="auto"/>
                          </w:divBdr>
                          <w:divsChild>
                            <w:div w:id="696388675">
                              <w:marLeft w:val="0"/>
                              <w:marRight w:val="0"/>
                              <w:marTop w:val="0"/>
                              <w:marBottom w:val="0"/>
                              <w:divBdr>
                                <w:top w:val="none" w:sz="0" w:space="0" w:color="auto"/>
                                <w:left w:val="none" w:sz="0" w:space="0" w:color="auto"/>
                                <w:bottom w:val="none" w:sz="0" w:space="0" w:color="auto"/>
                                <w:right w:val="none" w:sz="0" w:space="0" w:color="auto"/>
                              </w:divBdr>
                              <w:divsChild>
                                <w:div w:id="1808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756315">
          <w:marLeft w:val="0"/>
          <w:marRight w:val="0"/>
          <w:marTop w:val="0"/>
          <w:marBottom w:val="0"/>
          <w:divBdr>
            <w:top w:val="none" w:sz="0" w:space="0" w:color="auto"/>
            <w:left w:val="none" w:sz="0" w:space="0" w:color="auto"/>
            <w:bottom w:val="none" w:sz="0" w:space="0" w:color="auto"/>
            <w:right w:val="none" w:sz="0" w:space="0" w:color="auto"/>
          </w:divBdr>
          <w:divsChild>
            <w:div w:id="557716156">
              <w:marLeft w:val="0"/>
              <w:marRight w:val="0"/>
              <w:marTop w:val="0"/>
              <w:marBottom w:val="0"/>
              <w:divBdr>
                <w:top w:val="none" w:sz="0" w:space="0" w:color="auto"/>
                <w:left w:val="none" w:sz="0" w:space="0" w:color="auto"/>
                <w:bottom w:val="none" w:sz="0" w:space="0" w:color="auto"/>
                <w:right w:val="none" w:sz="0" w:space="0" w:color="auto"/>
              </w:divBdr>
              <w:divsChild>
                <w:div w:id="2070227214">
                  <w:marLeft w:val="0"/>
                  <w:marRight w:val="0"/>
                  <w:marTop w:val="0"/>
                  <w:marBottom w:val="0"/>
                  <w:divBdr>
                    <w:top w:val="none" w:sz="0" w:space="0" w:color="auto"/>
                    <w:left w:val="none" w:sz="0" w:space="0" w:color="auto"/>
                    <w:bottom w:val="none" w:sz="0" w:space="0" w:color="auto"/>
                    <w:right w:val="none" w:sz="0" w:space="0" w:color="auto"/>
                  </w:divBdr>
                  <w:divsChild>
                    <w:div w:id="382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16099">
          <w:marLeft w:val="0"/>
          <w:marRight w:val="0"/>
          <w:marTop w:val="0"/>
          <w:marBottom w:val="0"/>
          <w:divBdr>
            <w:top w:val="none" w:sz="0" w:space="0" w:color="auto"/>
            <w:left w:val="none" w:sz="0" w:space="0" w:color="auto"/>
            <w:bottom w:val="none" w:sz="0" w:space="0" w:color="auto"/>
            <w:right w:val="none" w:sz="0" w:space="0" w:color="auto"/>
          </w:divBdr>
          <w:divsChild>
            <w:div w:id="1452163216">
              <w:marLeft w:val="0"/>
              <w:marRight w:val="0"/>
              <w:marTop w:val="0"/>
              <w:marBottom w:val="0"/>
              <w:divBdr>
                <w:top w:val="none" w:sz="0" w:space="0" w:color="auto"/>
                <w:left w:val="none" w:sz="0" w:space="0" w:color="auto"/>
                <w:bottom w:val="none" w:sz="0" w:space="0" w:color="auto"/>
                <w:right w:val="none" w:sz="0" w:space="0" w:color="auto"/>
              </w:divBdr>
            </w:div>
          </w:divsChild>
        </w:div>
        <w:div w:id="1655256562">
          <w:marLeft w:val="0"/>
          <w:marRight w:val="0"/>
          <w:marTop w:val="0"/>
          <w:marBottom w:val="0"/>
          <w:divBdr>
            <w:top w:val="none" w:sz="0" w:space="0" w:color="auto"/>
            <w:left w:val="none" w:sz="0" w:space="0" w:color="auto"/>
            <w:bottom w:val="none" w:sz="0" w:space="0" w:color="auto"/>
            <w:right w:val="none" w:sz="0" w:space="0" w:color="auto"/>
          </w:divBdr>
          <w:divsChild>
            <w:div w:id="1794444388">
              <w:marLeft w:val="0"/>
              <w:marRight w:val="0"/>
              <w:marTop w:val="0"/>
              <w:marBottom w:val="0"/>
              <w:divBdr>
                <w:top w:val="none" w:sz="0" w:space="0" w:color="auto"/>
                <w:left w:val="none" w:sz="0" w:space="0" w:color="auto"/>
                <w:bottom w:val="none" w:sz="0" w:space="0" w:color="auto"/>
                <w:right w:val="none" w:sz="0" w:space="0" w:color="auto"/>
              </w:divBdr>
              <w:divsChild>
                <w:div w:id="1012805308">
                  <w:marLeft w:val="0"/>
                  <w:marRight w:val="0"/>
                  <w:marTop w:val="0"/>
                  <w:marBottom w:val="0"/>
                  <w:divBdr>
                    <w:top w:val="none" w:sz="0" w:space="0" w:color="auto"/>
                    <w:left w:val="none" w:sz="0" w:space="0" w:color="auto"/>
                    <w:bottom w:val="none" w:sz="0" w:space="0" w:color="auto"/>
                    <w:right w:val="none" w:sz="0" w:space="0" w:color="auto"/>
                  </w:divBdr>
                  <w:divsChild>
                    <w:div w:id="13741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16516">
          <w:marLeft w:val="0"/>
          <w:marRight w:val="0"/>
          <w:marTop w:val="0"/>
          <w:marBottom w:val="0"/>
          <w:divBdr>
            <w:top w:val="none" w:sz="0" w:space="0" w:color="auto"/>
            <w:left w:val="none" w:sz="0" w:space="0" w:color="auto"/>
            <w:bottom w:val="none" w:sz="0" w:space="0" w:color="auto"/>
            <w:right w:val="none" w:sz="0" w:space="0" w:color="auto"/>
          </w:divBdr>
          <w:divsChild>
            <w:div w:id="4241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50697">
      <w:bodyDiv w:val="1"/>
      <w:marLeft w:val="0"/>
      <w:marRight w:val="0"/>
      <w:marTop w:val="0"/>
      <w:marBottom w:val="0"/>
      <w:divBdr>
        <w:top w:val="none" w:sz="0" w:space="0" w:color="auto"/>
        <w:left w:val="none" w:sz="0" w:space="0" w:color="auto"/>
        <w:bottom w:val="none" w:sz="0" w:space="0" w:color="auto"/>
        <w:right w:val="none" w:sz="0" w:space="0" w:color="auto"/>
      </w:divBdr>
    </w:div>
    <w:div w:id="1131173368">
      <w:bodyDiv w:val="1"/>
      <w:marLeft w:val="0"/>
      <w:marRight w:val="0"/>
      <w:marTop w:val="0"/>
      <w:marBottom w:val="0"/>
      <w:divBdr>
        <w:top w:val="none" w:sz="0" w:space="0" w:color="auto"/>
        <w:left w:val="none" w:sz="0" w:space="0" w:color="auto"/>
        <w:bottom w:val="none" w:sz="0" w:space="0" w:color="auto"/>
        <w:right w:val="none" w:sz="0" w:space="0" w:color="auto"/>
      </w:divBdr>
    </w:div>
    <w:div w:id="1330595997">
      <w:bodyDiv w:val="1"/>
      <w:marLeft w:val="0"/>
      <w:marRight w:val="0"/>
      <w:marTop w:val="0"/>
      <w:marBottom w:val="0"/>
      <w:divBdr>
        <w:top w:val="none" w:sz="0" w:space="0" w:color="auto"/>
        <w:left w:val="none" w:sz="0" w:space="0" w:color="auto"/>
        <w:bottom w:val="none" w:sz="0" w:space="0" w:color="auto"/>
        <w:right w:val="none" w:sz="0" w:space="0" w:color="auto"/>
      </w:divBdr>
    </w:div>
    <w:div w:id="1382090870">
      <w:bodyDiv w:val="1"/>
      <w:marLeft w:val="0"/>
      <w:marRight w:val="0"/>
      <w:marTop w:val="0"/>
      <w:marBottom w:val="0"/>
      <w:divBdr>
        <w:top w:val="none" w:sz="0" w:space="0" w:color="auto"/>
        <w:left w:val="none" w:sz="0" w:space="0" w:color="auto"/>
        <w:bottom w:val="none" w:sz="0" w:space="0" w:color="auto"/>
        <w:right w:val="none" w:sz="0" w:space="0" w:color="auto"/>
      </w:divBdr>
    </w:div>
    <w:div w:id="1389568645">
      <w:bodyDiv w:val="1"/>
      <w:marLeft w:val="0"/>
      <w:marRight w:val="0"/>
      <w:marTop w:val="0"/>
      <w:marBottom w:val="0"/>
      <w:divBdr>
        <w:top w:val="none" w:sz="0" w:space="0" w:color="auto"/>
        <w:left w:val="none" w:sz="0" w:space="0" w:color="auto"/>
        <w:bottom w:val="none" w:sz="0" w:space="0" w:color="auto"/>
        <w:right w:val="none" w:sz="0" w:space="0" w:color="auto"/>
      </w:divBdr>
    </w:div>
    <w:div w:id="1513375452">
      <w:bodyDiv w:val="1"/>
      <w:marLeft w:val="0"/>
      <w:marRight w:val="0"/>
      <w:marTop w:val="0"/>
      <w:marBottom w:val="0"/>
      <w:divBdr>
        <w:top w:val="none" w:sz="0" w:space="0" w:color="auto"/>
        <w:left w:val="none" w:sz="0" w:space="0" w:color="auto"/>
        <w:bottom w:val="none" w:sz="0" w:space="0" w:color="auto"/>
        <w:right w:val="none" w:sz="0" w:space="0" w:color="auto"/>
      </w:divBdr>
    </w:div>
    <w:div w:id="1545412613">
      <w:bodyDiv w:val="1"/>
      <w:marLeft w:val="0"/>
      <w:marRight w:val="0"/>
      <w:marTop w:val="0"/>
      <w:marBottom w:val="0"/>
      <w:divBdr>
        <w:top w:val="none" w:sz="0" w:space="0" w:color="auto"/>
        <w:left w:val="none" w:sz="0" w:space="0" w:color="auto"/>
        <w:bottom w:val="none" w:sz="0" w:space="0" w:color="auto"/>
        <w:right w:val="none" w:sz="0" w:space="0" w:color="auto"/>
      </w:divBdr>
    </w:div>
    <w:div w:id="1627158846">
      <w:bodyDiv w:val="1"/>
      <w:marLeft w:val="0"/>
      <w:marRight w:val="0"/>
      <w:marTop w:val="0"/>
      <w:marBottom w:val="0"/>
      <w:divBdr>
        <w:top w:val="none" w:sz="0" w:space="0" w:color="auto"/>
        <w:left w:val="none" w:sz="0" w:space="0" w:color="auto"/>
        <w:bottom w:val="none" w:sz="0" w:space="0" w:color="auto"/>
        <w:right w:val="none" w:sz="0" w:space="0" w:color="auto"/>
      </w:divBdr>
    </w:div>
    <w:div w:id="1725909039">
      <w:bodyDiv w:val="1"/>
      <w:marLeft w:val="0"/>
      <w:marRight w:val="0"/>
      <w:marTop w:val="0"/>
      <w:marBottom w:val="0"/>
      <w:divBdr>
        <w:top w:val="none" w:sz="0" w:space="0" w:color="auto"/>
        <w:left w:val="none" w:sz="0" w:space="0" w:color="auto"/>
        <w:bottom w:val="none" w:sz="0" w:space="0" w:color="auto"/>
        <w:right w:val="none" w:sz="0" w:space="0" w:color="auto"/>
      </w:divBdr>
    </w:div>
    <w:div w:id="1739982196">
      <w:bodyDiv w:val="1"/>
      <w:marLeft w:val="0"/>
      <w:marRight w:val="0"/>
      <w:marTop w:val="0"/>
      <w:marBottom w:val="0"/>
      <w:divBdr>
        <w:top w:val="none" w:sz="0" w:space="0" w:color="auto"/>
        <w:left w:val="none" w:sz="0" w:space="0" w:color="auto"/>
        <w:bottom w:val="none" w:sz="0" w:space="0" w:color="auto"/>
        <w:right w:val="none" w:sz="0" w:space="0" w:color="auto"/>
      </w:divBdr>
    </w:div>
    <w:div w:id="2040037170">
      <w:bodyDiv w:val="1"/>
      <w:marLeft w:val="0"/>
      <w:marRight w:val="0"/>
      <w:marTop w:val="0"/>
      <w:marBottom w:val="0"/>
      <w:divBdr>
        <w:top w:val="none" w:sz="0" w:space="0" w:color="auto"/>
        <w:left w:val="none" w:sz="0" w:space="0" w:color="auto"/>
        <w:bottom w:val="none" w:sz="0" w:space="0" w:color="auto"/>
        <w:right w:val="none" w:sz="0" w:space="0" w:color="auto"/>
      </w:divBdr>
    </w:div>
    <w:div w:id="214599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TR/2001/REC-xmlschema-0-20010502/"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2.emf"/><Relationship Id="rId21" Type="http://schemas.microsoft.com/office/2016/09/relationships/commentsIds" Target="commentsIds.xml"/><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hyperlink" Target="https://www.legifrance.gouv.fr/dossierlegislatif/JORFDOLE000037646678"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4.emf"/><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8/08/relationships/commentsExtensible" Target="commentsExtensible.xm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eur-lex.europa.eu/legal-content/FR/TXT/HTML/?uri=CELEX:32017R1926&amp;from=FR"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footer" Target="footer1.xml"/><Relationship Id="rId20" Type="http://schemas.microsoft.com/office/2011/relationships/commentsExtended" Target="commentsExtended.xml"/><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phe\AppData\Roaming\Microsoft\Templates\St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8CBAFE8034E74E8D61888228FAAF34" ma:contentTypeVersion="7" ma:contentTypeDescription="Crée un document." ma:contentTypeScope="" ma:versionID="46098e97122ea08cac7756b5ebde64fa">
  <xsd:schema xmlns:xsd="http://www.w3.org/2001/XMLSchema" xmlns:xs="http://www.w3.org/2001/XMLSchema" xmlns:p="http://schemas.microsoft.com/office/2006/metadata/properties" xmlns:ns2="630b3fba-0769-4eec-8dfc-e00962b000c6" xmlns:ns3="65b6a526-2dfc-481d-92b4-0e70777fbd7b" targetNamespace="http://schemas.microsoft.com/office/2006/metadata/properties" ma:root="true" ma:fieldsID="6c9db0460fd4e47516851d103e133b7d" ns2:_="" ns3:_="">
    <xsd:import namespace="630b3fba-0769-4eec-8dfc-e00962b000c6"/>
    <xsd:import namespace="65b6a526-2dfc-481d-92b4-0e70777fbd7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0b3fba-0769-4eec-8dfc-e00962b000c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b6a526-2dfc-481d-92b4-0e70777fbd7b"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C68D94A-38D6-45F6-86D8-A90C9556DC5A}">
  <ds:schemaRefs>
    <ds:schemaRef ds:uri="http://schemas.openxmlformats.org/officeDocument/2006/bibliography"/>
  </ds:schemaRefs>
</ds:datastoreItem>
</file>

<file path=customXml/itemProps2.xml><?xml version="1.0" encoding="utf-8"?>
<ds:datastoreItem xmlns:ds="http://schemas.openxmlformats.org/officeDocument/2006/customXml" ds:itemID="{B43D8203-FFE6-43EF-9BB5-C703493900E0}">
  <ds:schemaRefs>
    <ds:schemaRef ds:uri="http://schemas.microsoft.com/sharepoint/v3/contenttype/forms"/>
  </ds:schemaRefs>
</ds:datastoreItem>
</file>

<file path=customXml/itemProps3.xml><?xml version="1.0" encoding="utf-8"?>
<ds:datastoreItem xmlns:ds="http://schemas.openxmlformats.org/officeDocument/2006/customXml" ds:itemID="{0CB667AC-390F-47E8-ADC4-91CCEB1405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0b3fba-0769-4eec-8dfc-e00962b000c6"/>
    <ds:schemaRef ds:uri="65b6a526-2dfc-481d-92b4-0e70777fbd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5F782B-F9DB-4A82-AD3F-46B980AE922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Std.dot</Template>
  <TotalTime>0</TotalTime>
  <Pages>167</Pages>
  <Words>54835</Words>
  <Characters>301595</Characters>
  <Application>Microsoft Office Word</Application>
  <DocSecurity>0</DocSecurity>
  <Lines>2513</Lines>
  <Paragraphs>711</Paragraphs>
  <ScaleCrop>false</ScaleCrop>
  <HeadingPairs>
    <vt:vector size="2" baseType="variant">
      <vt:variant>
        <vt:lpstr>Titre</vt:lpstr>
      </vt:variant>
      <vt:variant>
        <vt:i4>1</vt:i4>
      </vt:variant>
    </vt:vector>
  </HeadingPairs>
  <TitlesOfParts>
    <vt:vector size="1" baseType="lpstr">
      <vt:lpstr/>
    </vt:vector>
  </TitlesOfParts>
  <Company>afnor</Company>
  <LinksUpToDate>false</LinksUpToDate>
  <CharactersWithSpaces>355719</CharactersWithSpaces>
  <SharedDoc>false</SharedDoc>
  <HLinks>
    <vt:vector size="6" baseType="variant">
      <vt:variant>
        <vt:i4>5701644</vt:i4>
      </vt:variant>
      <vt:variant>
        <vt:i4>643</vt:i4>
      </vt:variant>
      <vt:variant>
        <vt:i4>0</vt:i4>
      </vt:variant>
      <vt:variant>
        <vt:i4>5</vt:i4>
      </vt:variant>
      <vt:variant>
        <vt:lpwstr>http://www.w3.org/TR/2001/REC-xmlschema-0-20010502/</vt:lpwstr>
      </vt:variant>
      <vt:variant>
        <vt:lpwstr>AttrGroups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Aurige</dc:creator>
  <cp:keywords/>
  <cp:lastModifiedBy>Christophe Duquesne</cp:lastModifiedBy>
  <cp:revision>153</cp:revision>
  <cp:lastPrinted>2021-12-17T14:09:00Z</cp:lastPrinted>
  <dcterms:created xsi:type="dcterms:W3CDTF">2021-01-08T10:31:00Z</dcterms:created>
  <dcterms:modified xsi:type="dcterms:W3CDTF">2021-12-17T14:10:00Z</dcterms:modified>
</cp:coreProperties>
</file>