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13.svg" ContentType="image/svg+xml"/>
  <Override PartName="/word/media/rId89.png" ContentType="image/png"/>
  <Override PartName="/word/media/rId83.png" ContentType="image/png"/>
  <Override PartName="/word/media/rId116.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31"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12" w:name="system-detailed-design"/>
    <w:p>
      <w:pPr>
        <w:pStyle w:val="Heading2"/>
      </w:pPr>
      <w:r>
        <w:t xml:space="preserve">6.3 System Detailed Design</w:t>
      </w:r>
    </w:p>
    <w:bookmarkStart w:id="100" w:name="class-specification"/>
    <w:p>
      <w:pPr>
        <w:pStyle w:val="Heading3"/>
      </w:pPr>
      <w:r>
        <w:t xml:space="preserve">6.3.1 Class Specification</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account"/>
    <w:p>
      <w:pPr>
        <w:pStyle w:val="Heading3"/>
      </w:pPr>
      <w:r>
        <w:t xml:space="preserve">6.3.2 Account</w:t>
      </w:r>
    </w:p>
    <w:tbl>
      <w:tblPr>
        <w:tblStyle w:val="Table"/>
        <w:tblW w:type="pct" w:w="5000"/>
        <w:tblLook w:firstRow="1" w:lastRow="0" w:firstColumn="0" w:lastColumn="0" w:noHBand="0" w:noVBand="0" w:val="0020"/>
      </w:tblPr>
      <w:tblGrid>
        <w:gridCol w:w="1426"/>
        <w:gridCol w:w="1131"/>
        <w:gridCol w:w="536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username</w:t>
            </w:r>
          </w:p>
        </w:tc>
        <w:tc>
          <w:tcPr/>
          <w:p>
            <w:pPr>
              <w:pStyle w:val="Compact"/>
              <w:jc w:val="left"/>
            </w:pPr>
            <w:r>
              <w:t xml:space="preserve">String</w:t>
            </w:r>
          </w:p>
        </w:tc>
        <w:tc>
          <w:tcPr/>
          <w:p>
            <w:pPr>
              <w:pStyle w:val="Compact"/>
              <w:jc w:val="left"/>
            </w:pPr>
            <w:r>
              <w:t xml:space="preserve">The username</w:t>
            </w:r>
          </w:p>
        </w:tc>
      </w:tr>
      <w:tr>
        <w:tc>
          <w:tcPr/>
          <w:p>
            <w:pPr>
              <w:pStyle w:val="Compact"/>
              <w:jc w:val="left"/>
            </w:pPr>
            <w:r>
              <w:t xml:space="preserve">hashedPassword</w:t>
            </w:r>
          </w:p>
        </w:tc>
        <w:tc>
          <w:tcPr/>
          <w:p>
            <w:pPr>
              <w:pStyle w:val="Compact"/>
              <w:jc w:val="left"/>
            </w:pPr>
            <w:r>
              <w:t xml:space="preserve">String</w:t>
            </w:r>
          </w:p>
        </w:tc>
        <w:tc>
          <w:tcPr/>
          <w:p>
            <w:pPr>
              <w:pStyle w:val="Compact"/>
              <w:jc w:val="left"/>
            </w:pPr>
            <w:r>
              <w:t xml:space="preserve">The hashed password</w:t>
            </w:r>
          </w:p>
        </w:tc>
      </w:tr>
      <w:tr>
        <w:tc>
          <w:tcPr/>
          <w:p>
            <w:pPr>
              <w:pStyle w:val="Compact"/>
              <w:jc w:val="left"/>
            </w:pPr>
            <w:r>
              <w:t xml:space="preserve">salt</w:t>
            </w:r>
          </w:p>
        </w:tc>
        <w:tc>
          <w:tcPr/>
          <w:p>
            <w:pPr>
              <w:pStyle w:val="Compact"/>
              <w:jc w:val="left"/>
            </w:pPr>
            <w:r>
              <w:t xml:space="preserve">String</w:t>
            </w:r>
          </w:p>
        </w:tc>
        <w:tc>
          <w:tcPr/>
          <w:p>
            <w:pPr>
              <w:pStyle w:val="Compact"/>
              <w:jc w:val="left"/>
            </w:pPr>
            <w:r>
              <w:t xml:space="preserve">The salt of the password</w:t>
            </w:r>
          </w:p>
        </w:tc>
      </w:tr>
      <w:tr>
        <w:tc>
          <w:tcPr/>
          <w:p>
            <w:pPr>
              <w:pStyle w:val="Compact"/>
              <w:jc w:val="left"/>
            </w:pPr>
            <w:r>
              <w:t xml:space="preserve">role</w:t>
            </w:r>
          </w:p>
        </w:tc>
        <w:tc>
          <w:tcPr/>
          <w:p>
            <w:pPr>
              <w:pStyle w:val="Compact"/>
              <w:jc w:val="left"/>
            </w:pPr>
            <w:r>
              <w:t xml:space="preserve">String</w:t>
            </w:r>
          </w:p>
        </w:tc>
        <w:tc>
          <w:tcPr/>
          <w:p>
            <w:pPr>
              <w:pStyle w:val="Compact"/>
              <w:jc w:val="left"/>
            </w:pPr>
            <w:r>
              <w:t xml:space="preserve">The role of the account</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The date when the account was created</w:t>
            </w:r>
          </w:p>
        </w:tc>
      </w:tr>
      <w:tr>
        <w:tc>
          <w:tcPr/>
          <w:p>
            <w:pPr>
              <w:pStyle w:val="Compact"/>
              <w:jc w:val="left"/>
            </w:pPr>
            <w:r>
              <w:t xml:space="preserve">classrooms</w:t>
            </w:r>
          </w:p>
        </w:tc>
        <w:tc>
          <w:tcPr/>
          <w:p>
            <w:pPr>
              <w:pStyle w:val="Compact"/>
              <w:jc w:val="left"/>
            </w:pPr>
            <w:r>
              <w:t xml:space="preserve">List ClassTeacher</w:t>
            </w:r>
          </w:p>
        </w:tc>
        <w:tc>
          <w:tcPr/>
          <w:p>
            <w:pPr>
              <w:pStyle w:val="Compact"/>
              <w:jc w:val="left"/>
            </w:pPr>
            <w:r>
              <w:t xml:space="preserve">The list of references to the classrooms that the account participates if its role is Teacher</w:t>
            </w:r>
          </w:p>
        </w:tc>
      </w:tr>
      <w:tr>
        <w:tc>
          <w:tcPr/>
          <w:p>
            <w:pPr>
              <w:pStyle w:val="Compact"/>
              <w:jc w:val="left"/>
            </w:pPr>
            <w:r>
              <w:t xml:space="preserve">recordEntries</w:t>
            </w:r>
          </w:p>
        </w:tc>
        <w:tc>
          <w:tcPr/>
          <w:p>
            <w:pPr>
              <w:pStyle w:val="Compact"/>
              <w:jc w:val="left"/>
            </w:pPr>
            <w:r>
              <w:t xml:space="preserve">List RecordEntry</w:t>
            </w:r>
          </w:p>
        </w:tc>
        <w:tc>
          <w:tcPr/>
          <w:p>
            <w:pPr>
              <w:pStyle w:val="Compact"/>
              <w:jc w:val="left"/>
            </w:pPr>
            <w:r>
              <w:t xml:space="preserve">The list of record entries related to the subjects the the account is teaching if its role is Teacher</w:t>
            </w:r>
          </w:p>
        </w:tc>
      </w:tr>
      <w:tr>
        <w:tc>
          <w:tcPr/>
          <w:p>
            <w:pPr>
              <w:pStyle w:val="Compact"/>
              <w:jc w:val="left"/>
            </w:pPr>
            <w:r>
              <w:t xml:space="preserve">requestedRecordEntries</w:t>
            </w:r>
          </w:p>
        </w:tc>
        <w:tc>
          <w:tcPr/>
          <w:p>
            <w:pPr>
              <w:pStyle w:val="Compact"/>
              <w:jc w:val="left"/>
            </w:pPr>
            <w:r>
              <w:t xml:space="preserve">List RecordEntry</w:t>
            </w:r>
          </w:p>
        </w:tc>
        <w:tc>
          <w:tcPr/>
          <w:p>
            <w:pPr>
              <w:pStyle w:val="Compact"/>
              <w:jc w:val="left"/>
            </w:pPr>
            <w:r>
              <w:t xml:space="preserve">The list of verified record entries that the account requested to changes</w:t>
            </w:r>
          </w:p>
        </w:tc>
      </w:tr>
      <w:tr>
        <w:tc>
          <w:tcPr/>
          <w:p>
            <w:pPr>
              <w:pStyle w:val="Compact"/>
              <w:jc w:val="left"/>
            </w:pPr>
            <w:r>
              <w:t xml:space="preserve">approvedRecordEntries</w:t>
            </w:r>
          </w:p>
        </w:tc>
        <w:tc>
          <w:tcPr/>
          <w:p>
            <w:pPr>
              <w:pStyle w:val="Compact"/>
              <w:jc w:val="left"/>
            </w:pPr>
            <w:r>
              <w:t xml:space="preserve">List RecordEntry</w:t>
            </w:r>
          </w:p>
        </w:tc>
        <w:tc>
          <w:tcPr/>
          <w:p>
            <w:pPr>
              <w:pStyle w:val="Compact"/>
              <w:jc w:val="left"/>
            </w:pPr>
            <w:r>
              <w:t xml:space="preserve">The list of verified record entries that the account accepted</w:t>
            </w:r>
          </w:p>
        </w:tc>
      </w:tr>
      <w:tr>
        <w:tc>
          <w:tcPr/>
          <w:p>
            <w:pPr>
              <w:pStyle w:val="Compact"/>
              <w:jc w:val="left"/>
            </w:pPr>
            <w:r>
              <w:t xml:space="preserve">pendingRecordEntries</w:t>
            </w:r>
          </w:p>
        </w:tc>
        <w:tc>
          <w:tcPr/>
          <w:p>
            <w:pPr>
              <w:pStyle w:val="Compact"/>
              <w:jc w:val="left"/>
            </w:pPr>
            <w:r>
              <w:t xml:space="preserve">List PendingRecordEntry</w:t>
            </w:r>
          </w:p>
        </w:tc>
        <w:tc>
          <w:tcPr/>
          <w:p>
            <w:pPr>
              <w:pStyle w:val="Compact"/>
              <w:jc w:val="left"/>
            </w:pPr>
            <w:r>
              <w:t xml:space="preserve">The list of pending record entries related to the subjects the the account is teaching if its role is Teacher</w:t>
            </w:r>
          </w:p>
        </w:tc>
      </w:tr>
      <w:tr>
        <w:tc>
          <w:tcPr/>
          <w:p>
            <w:pPr>
              <w:pStyle w:val="Compact"/>
              <w:jc w:val="left"/>
            </w:pPr>
            <w:r>
              <w:t xml:space="preserve">requestedPendingRecordEntries</w:t>
            </w:r>
          </w:p>
        </w:tc>
        <w:tc>
          <w:tcPr/>
          <w:p>
            <w:pPr>
              <w:pStyle w:val="Compact"/>
              <w:jc w:val="left"/>
            </w:pPr>
            <w:r>
              <w:t xml:space="preserve">List PendingRecordEntry</w:t>
            </w:r>
          </w:p>
        </w:tc>
        <w:tc>
          <w:tcPr/>
          <w:p>
            <w:pPr>
              <w:pStyle w:val="Compact"/>
              <w:jc w:val="left"/>
            </w:pPr>
            <w:r>
              <w:t xml:space="preserve">The list of pending record entries that the account requested to changes</w:t>
            </w:r>
          </w:p>
        </w:tc>
      </w:tr>
      <w:tr>
        <w:tc>
          <w:tcPr/>
          <w:p>
            <w:pPr>
              <w:pStyle w:val="Compact"/>
              <w:jc w:val="left"/>
            </w:pPr>
            <w:r>
              <w:t xml:space="preserve">homeClassrooms</w:t>
            </w:r>
          </w:p>
        </w:tc>
        <w:tc>
          <w:tcPr/>
          <w:p>
            <w:pPr>
              <w:pStyle w:val="Compact"/>
              <w:jc w:val="left"/>
            </w:pPr>
            <w:r>
              <w:t xml:space="preserve">List Classroom</w:t>
            </w:r>
          </w:p>
        </w:tc>
        <w:tc>
          <w:tcPr/>
          <w:p>
            <w:pPr>
              <w:pStyle w:val="Compact"/>
              <w:jc w:val="left"/>
            </w:pPr>
            <w:r>
              <w:t xml:space="preserve">The list of classrooms the the account is a homeroom teacher at</w:t>
            </w:r>
          </w:p>
        </w:tc>
      </w:tr>
    </w:tbl>
    <w:bookmarkEnd w:id="101"/>
    <w:bookmarkStart w:id="102" w:name="profile"/>
    <w:p>
      <w:pPr>
        <w:pStyle w:val="Heading3"/>
      </w:pPr>
      <w:r>
        <w:t xml:space="preserve">6.3.3 Profile</w:t>
      </w:r>
    </w:p>
    <w:tbl>
      <w:tblPr>
        <w:tblStyle w:val="Table"/>
        <w:tblW w:type="pct" w:w="5000"/>
        <w:tblLook w:firstRow="1" w:lastRow="0" w:firstColumn="0" w:lastColumn="0" w:noHBand="0" w:noVBand="0" w:val="0020"/>
      </w:tblPr>
      <w:tblGrid>
        <w:gridCol w:w="825"/>
        <w:gridCol w:w="577"/>
        <w:gridCol w:w="651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account</w:t>
            </w:r>
          </w:p>
        </w:tc>
        <w:tc>
          <w:tcPr/>
          <w:p>
            <w:pPr>
              <w:pStyle w:val="Compact"/>
              <w:jc w:val="left"/>
            </w:pPr>
            <w:r>
              <w:t xml:space="preserve">Account</w:t>
            </w:r>
          </w:p>
        </w:tc>
        <w:tc>
          <w:tcPr/>
          <w:p>
            <w:pPr>
              <w:pStyle w:val="Compact"/>
              <w:jc w:val="left"/>
            </w:pPr>
            <w:r>
              <w:t xml:space="preserve">The reference to the Account object</w:t>
            </w:r>
          </w:p>
        </w:tc>
      </w:tr>
      <w:tr>
        <w:tc>
          <w:tcPr/>
          <w:p>
            <w:pPr>
              <w:pStyle w:val="Compact"/>
              <w:jc w:val="left"/>
            </w:pPr>
            <w:r>
              <w:t xml:space="preserve">firstName</w:t>
            </w:r>
          </w:p>
        </w:tc>
        <w:tc>
          <w:tcPr/>
          <w:p>
            <w:pPr>
              <w:pStyle w:val="Compact"/>
              <w:jc w:val="left"/>
            </w:pPr>
            <w:r>
              <w:t xml:space="preserve">String</w:t>
            </w:r>
          </w:p>
        </w:tc>
        <w:tc>
          <w:tcPr/>
          <w:p>
            <w:pPr>
              <w:pStyle w:val="Compact"/>
              <w:jc w:val="left"/>
            </w:pPr>
            <w:r>
              <w:t xml:space="preserve">The first name</w:t>
            </w:r>
          </w:p>
        </w:tc>
      </w:tr>
      <w:tr>
        <w:tc>
          <w:tcPr/>
          <w:p>
            <w:pPr>
              <w:pStyle w:val="Compact"/>
              <w:jc w:val="left"/>
            </w:pPr>
            <w:r>
              <w:t xml:space="preserve">lastName</w:t>
            </w:r>
          </w:p>
        </w:tc>
        <w:tc>
          <w:tcPr/>
          <w:p>
            <w:pPr>
              <w:pStyle w:val="Compact"/>
              <w:jc w:val="left"/>
            </w:pPr>
            <w:r>
              <w:t xml:space="preserve">String</w:t>
            </w:r>
          </w:p>
        </w:tc>
        <w:tc>
          <w:tcPr/>
          <w:p>
            <w:pPr>
              <w:pStyle w:val="Compact"/>
              <w:jc w:val="left"/>
            </w:pPr>
            <w:r>
              <w:t xml:space="preserve">The last name</w:t>
            </w:r>
          </w:p>
        </w:tc>
      </w:tr>
      <w:tr>
        <w:tc>
          <w:tcPr/>
          <w:p>
            <w:pPr>
              <w:pStyle w:val="Compact"/>
              <w:jc w:val="left"/>
            </w:pPr>
            <w:r>
              <w:t xml:space="preserve">male</w:t>
            </w:r>
          </w:p>
        </w:tc>
        <w:tc>
          <w:tcPr/>
          <w:p>
            <w:pPr>
              <w:pStyle w:val="Compact"/>
              <w:jc w:val="left"/>
            </w:pPr>
            <w:r>
              <w:t xml:space="preserve">boolean</w:t>
            </w:r>
          </w:p>
        </w:tc>
        <w:tc>
          <w:tcPr/>
          <w:p>
            <w:pPr>
              <w:pStyle w:val="Compact"/>
              <w:jc w:val="left"/>
            </w:pPr>
            <w:r>
              <w:t xml:space="preserve">Is the person male? false if she is a female</w:t>
            </w:r>
          </w:p>
        </w:tc>
      </w:tr>
      <w:tr>
        <w:tc>
          <w:tcPr/>
          <w:p>
            <w:pPr>
              <w:pStyle w:val="Compact"/>
              <w:jc w:val="left"/>
            </w:pPr>
            <w:r>
              <w:t xml:space="preserve">avatar</w:t>
            </w:r>
          </w:p>
        </w:tc>
        <w:tc>
          <w:tcPr/>
          <w:p>
            <w:pPr>
              <w:pStyle w:val="Compact"/>
              <w:jc w:val="left"/>
            </w:pPr>
            <w:r>
              <w:t xml:space="preserve">String</w:t>
            </w:r>
          </w:p>
        </w:tc>
        <w:tc>
          <w:tcPr/>
          <w:p>
            <w:pPr>
              <w:pStyle w:val="Compact"/>
              <w:jc w:val="left"/>
            </w:pPr>
            <w:r>
              <w:t xml:space="preserve">The link to the avatar image</w:t>
            </w:r>
          </w:p>
        </w:tc>
      </w:tr>
      <w:tr>
        <w:tc>
          <w:tcPr/>
          <w:p>
            <w:pPr>
              <w:pStyle w:val="Compact"/>
              <w:jc w:val="left"/>
            </w:pPr>
            <w:r>
              <w:t xml:space="preserve">birthDate</w:t>
            </w:r>
          </w:p>
        </w:tc>
        <w:tc>
          <w:tcPr/>
          <w:p>
            <w:pPr>
              <w:pStyle w:val="Compact"/>
              <w:jc w:val="left"/>
            </w:pPr>
            <w:r>
              <w:t xml:space="preserve">Date</w:t>
            </w:r>
          </w:p>
        </w:tc>
        <w:tc>
          <w:tcPr/>
          <w:p>
            <w:pPr>
              <w:pStyle w:val="Compact"/>
              <w:jc w:val="left"/>
            </w:pPr>
            <w:r>
              <w:t xml:space="preserve">The date of the birthday</w:t>
            </w:r>
          </w:p>
        </w:tc>
      </w:tr>
      <w:tr>
        <w:tc>
          <w:tcPr/>
          <w:p>
            <w:pPr>
              <w:pStyle w:val="Compact"/>
              <w:jc w:val="left"/>
            </w:pPr>
            <w:r>
              <w:t xml:space="preserve">address</w:t>
            </w:r>
          </w:p>
        </w:tc>
        <w:tc>
          <w:tcPr/>
          <w:p>
            <w:pPr>
              <w:pStyle w:val="Compact"/>
              <w:jc w:val="left"/>
            </w:pPr>
            <w:r>
              <w:t xml:space="preserve">String</w:t>
            </w:r>
          </w:p>
        </w:tc>
        <w:tc>
          <w:tcPr/>
          <w:p>
            <w:pPr>
              <w:pStyle w:val="Compact"/>
              <w:jc w:val="left"/>
            </w:pPr>
            <w:r>
              <w:t xml:space="preserve">The address</w:t>
            </w:r>
          </w:p>
        </w:tc>
      </w:tr>
      <w:tr>
        <w:tc>
          <w:tcPr/>
          <w:p>
            <w:pPr>
              <w:pStyle w:val="Compact"/>
              <w:jc w:val="left"/>
            </w:pPr>
            <w:r>
              <w:t xml:space="preserve">phone</w:t>
            </w:r>
          </w:p>
        </w:tc>
        <w:tc>
          <w:tcPr/>
          <w:p>
            <w:pPr>
              <w:pStyle w:val="Compact"/>
              <w:jc w:val="left"/>
            </w:pPr>
            <w:r>
              <w:t xml:space="preserve">String</w:t>
            </w:r>
          </w:p>
        </w:tc>
        <w:tc>
          <w:tcPr/>
          <w:p>
            <w:pPr>
              <w:pStyle w:val="Compact"/>
              <w:jc w:val="left"/>
            </w:pPr>
            <w:r>
              <w:t xml:space="preserve">The phone number</w:t>
            </w:r>
          </w:p>
        </w:tc>
      </w:tr>
      <w:tr>
        <w:tc>
          <w:tcPr/>
          <w:p>
            <w:pPr>
              <w:pStyle w:val="Compact"/>
              <w:jc w:val="left"/>
            </w:pPr>
            <w:r>
              <w:t xml:space="preserve">email</w:t>
            </w:r>
          </w:p>
        </w:tc>
        <w:tc>
          <w:tcPr/>
          <w:p>
            <w:pPr>
              <w:pStyle w:val="Compact"/>
              <w:jc w:val="left"/>
            </w:pPr>
            <w:r>
              <w:t xml:space="preserve">String</w:t>
            </w:r>
          </w:p>
        </w:tc>
        <w:tc>
          <w:tcPr/>
          <w:p>
            <w:pPr>
              <w:pStyle w:val="Compact"/>
              <w:jc w:val="left"/>
            </w:pPr>
            <w:r>
              <w:t xml:space="preserve">The email</w:t>
            </w:r>
          </w:p>
        </w:tc>
      </w:tr>
      <w:tr>
        <w:tc>
          <w:tcPr/>
          <w:p>
            <w:pPr>
              <w:pStyle w:val="Compact"/>
              <w:jc w:val="left"/>
            </w:pPr>
            <w:r>
              <w:t xml:space="preserve">updated</w:t>
            </w:r>
          </w:p>
        </w:tc>
        <w:tc>
          <w:tcPr/>
          <w:p>
            <w:pPr>
              <w:pStyle w:val="Compact"/>
              <w:jc w:val="left"/>
            </w:pPr>
            <w:r>
              <w:t xml:space="preserve">boolean</w:t>
            </w:r>
          </w:p>
        </w:tc>
        <w:tc>
          <w:tcPr/>
          <w:p>
            <w:pPr>
              <w:pStyle w:val="Compact"/>
              <w:jc w:val="left"/>
            </w:pPr>
            <w:r>
              <w:t xml:space="preserve">The flag indicates that the profile requires sychronization with the Chain Node</w:t>
            </w:r>
          </w:p>
        </w:tc>
      </w:tr>
    </w:tbl>
    <w:bookmarkEnd w:id="102"/>
    <w:bookmarkStart w:id="103" w:name="student"/>
    <w:p>
      <w:pPr>
        <w:pStyle w:val="Heading3"/>
      </w:pPr>
      <w:r>
        <w:t xml:space="preserve">6.3.4 Student</w:t>
      </w:r>
    </w:p>
    <w:tbl>
      <w:tblPr>
        <w:tblStyle w:val="Table"/>
        <w:tblW w:type="pct" w:w="5000"/>
        <w:tblLook w:firstRow="1" w:lastRow="0" w:firstColumn="0" w:lastColumn="0" w:noHBand="0" w:noVBand="0" w:val="0020"/>
      </w:tblPr>
      <w:tblGrid>
        <w:gridCol w:w="748"/>
        <w:gridCol w:w="1060"/>
        <w:gridCol w:w="611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account</w:t>
            </w:r>
          </w:p>
        </w:tc>
        <w:tc>
          <w:tcPr/>
          <w:p>
            <w:pPr>
              <w:pStyle w:val="Compact"/>
              <w:jc w:val="left"/>
            </w:pPr>
            <w:r>
              <w:t xml:space="preserve">Account</w:t>
            </w:r>
          </w:p>
        </w:tc>
        <w:tc>
          <w:tcPr/>
          <w:p>
            <w:pPr>
              <w:pStyle w:val="Compact"/>
              <w:jc w:val="left"/>
            </w:pPr>
            <w:r>
              <w:t xml:space="preserve">The reference to the Account object</w:t>
            </w:r>
          </w:p>
        </w:tc>
      </w:tr>
      <w:tr>
        <w:tc>
          <w:tcPr/>
          <w:p>
            <w:pPr>
              <w:pStyle w:val="Compact"/>
              <w:jc w:val="left"/>
            </w:pPr>
            <w:r>
              <w:t xml:space="preserve">ethnic</w:t>
            </w:r>
          </w:p>
        </w:tc>
        <w:tc>
          <w:tcPr/>
          <w:p>
            <w:pPr>
              <w:pStyle w:val="Compact"/>
              <w:jc w:val="left"/>
            </w:pPr>
            <w:r>
              <w:t xml:space="preserve">String</w:t>
            </w:r>
          </w:p>
        </w:tc>
        <w:tc>
          <w:tcPr/>
          <w:p>
            <w:pPr>
              <w:pStyle w:val="Compact"/>
              <w:jc w:val="left"/>
            </w:pPr>
            <w:r>
              <w:t xml:space="preserve">The ethnic of the student</w:t>
            </w:r>
          </w:p>
        </w:tc>
      </w:tr>
      <w:tr>
        <w:tc>
          <w:tcPr/>
          <w:p>
            <w:pPr>
              <w:pStyle w:val="Compact"/>
              <w:jc w:val="left"/>
            </w:pPr>
            <w:r>
              <w:t xml:space="preserve">fatherName</w:t>
            </w:r>
          </w:p>
        </w:tc>
        <w:tc>
          <w:tcPr/>
          <w:p>
            <w:pPr>
              <w:pStyle w:val="Compact"/>
              <w:jc w:val="left"/>
            </w:pPr>
            <w:r>
              <w:t xml:space="preserve">String</w:t>
            </w:r>
          </w:p>
        </w:tc>
        <w:tc>
          <w:tcPr/>
          <w:p>
            <w:pPr>
              <w:pStyle w:val="Compact"/>
              <w:jc w:val="left"/>
            </w:pPr>
            <w:r>
              <w:t xml:space="preserve">The name of the father of the student</w:t>
            </w:r>
          </w:p>
        </w:tc>
      </w:tr>
      <w:tr>
        <w:tc>
          <w:tcPr/>
          <w:p>
            <w:pPr>
              <w:pStyle w:val="Compact"/>
              <w:jc w:val="left"/>
            </w:pPr>
            <w:r>
              <w:t xml:space="preserve">fatherJob</w:t>
            </w:r>
          </w:p>
        </w:tc>
        <w:tc>
          <w:tcPr/>
          <w:p>
            <w:pPr>
              <w:pStyle w:val="Compact"/>
              <w:jc w:val="left"/>
            </w:pPr>
            <w:r>
              <w:t xml:space="preserve">String</w:t>
            </w:r>
          </w:p>
        </w:tc>
        <w:tc>
          <w:tcPr/>
          <w:p>
            <w:pPr>
              <w:pStyle w:val="Compact"/>
              <w:jc w:val="left"/>
            </w:pPr>
            <w:r>
              <w:t xml:space="preserve">The job of the father of the student</w:t>
            </w:r>
          </w:p>
        </w:tc>
      </w:tr>
      <w:tr>
        <w:tc>
          <w:tcPr/>
          <w:p>
            <w:pPr>
              <w:pStyle w:val="Compact"/>
              <w:jc w:val="left"/>
            </w:pPr>
            <w:r>
              <w:t xml:space="preserve">motherName</w:t>
            </w:r>
          </w:p>
        </w:tc>
        <w:tc>
          <w:tcPr/>
          <w:p>
            <w:pPr>
              <w:pStyle w:val="Compact"/>
              <w:jc w:val="left"/>
            </w:pPr>
            <w:r>
              <w:t xml:space="preserve">String</w:t>
            </w:r>
          </w:p>
        </w:tc>
        <w:tc>
          <w:tcPr/>
          <w:p>
            <w:pPr>
              <w:pStyle w:val="Compact"/>
              <w:jc w:val="left"/>
            </w:pPr>
            <w:r>
              <w:t xml:space="preserve">The name of the mother of the student</w:t>
            </w:r>
          </w:p>
        </w:tc>
      </w:tr>
      <w:tr>
        <w:tc>
          <w:tcPr/>
          <w:p>
            <w:pPr>
              <w:pStyle w:val="Compact"/>
              <w:jc w:val="left"/>
            </w:pPr>
            <w:r>
              <w:t xml:space="preserve">motherJob</w:t>
            </w:r>
          </w:p>
        </w:tc>
        <w:tc>
          <w:tcPr/>
          <w:p>
            <w:pPr>
              <w:pStyle w:val="Compact"/>
              <w:jc w:val="left"/>
            </w:pPr>
            <w:r>
              <w:t xml:space="preserve">String</w:t>
            </w:r>
          </w:p>
        </w:tc>
        <w:tc>
          <w:tcPr/>
          <w:p>
            <w:pPr>
              <w:pStyle w:val="Compact"/>
              <w:jc w:val="left"/>
            </w:pPr>
            <w:r>
              <w:t xml:space="preserve">The job of the mother of the student</w:t>
            </w:r>
          </w:p>
        </w:tc>
      </w:tr>
      <w:tr>
        <w:tc>
          <w:tcPr/>
          <w:p>
            <w:pPr>
              <w:pStyle w:val="Compact"/>
              <w:jc w:val="left"/>
            </w:pPr>
            <w:r>
              <w:t xml:space="preserve">guardianName</w:t>
            </w:r>
          </w:p>
        </w:tc>
        <w:tc>
          <w:tcPr/>
          <w:p>
            <w:pPr>
              <w:pStyle w:val="Compact"/>
              <w:jc w:val="left"/>
            </w:pPr>
            <w:r>
              <w:t xml:space="preserve">String</w:t>
            </w:r>
          </w:p>
        </w:tc>
        <w:tc>
          <w:tcPr/>
          <w:p>
            <w:pPr>
              <w:pStyle w:val="Compact"/>
              <w:jc w:val="left"/>
            </w:pPr>
            <w:r>
              <w:t xml:space="preserve">The name of the guardian of the student</w:t>
            </w:r>
          </w:p>
        </w:tc>
      </w:tr>
      <w:tr>
        <w:tc>
          <w:tcPr/>
          <w:p>
            <w:pPr>
              <w:pStyle w:val="Compact"/>
              <w:jc w:val="left"/>
            </w:pPr>
            <w:r>
              <w:t xml:space="preserve">guardianJob</w:t>
            </w:r>
          </w:p>
        </w:tc>
        <w:tc>
          <w:tcPr/>
          <w:p>
            <w:pPr>
              <w:pStyle w:val="Compact"/>
              <w:jc w:val="left"/>
            </w:pPr>
            <w:r>
              <w:t xml:space="preserve">String</w:t>
            </w:r>
          </w:p>
        </w:tc>
        <w:tc>
          <w:tcPr/>
          <w:p>
            <w:pPr>
              <w:pStyle w:val="Compact"/>
              <w:jc w:val="left"/>
            </w:pPr>
            <w:r>
              <w:t xml:space="preserve">The job of the guardian of the student</w:t>
            </w:r>
          </w:p>
        </w:tc>
      </w:tr>
      <w:tr>
        <w:tc>
          <w:tcPr/>
          <w:p>
            <w:pPr>
              <w:pStyle w:val="Compact"/>
              <w:jc w:val="left"/>
            </w:pPr>
            <w:r>
              <w:t xml:space="preserve">homeTown</w:t>
            </w:r>
          </w:p>
        </w:tc>
        <w:tc>
          <w:tcPr/>
          <w:p>
            <w:pPr>
              <w:pStyle w:val="Compact"/>
              <w:jc w:val="left"/>
            </w:pPr>
            <w:r>
              <w:t xml:space="preserve">String</w:t>
            </w:r>
          </w:p>
        </w:tc>
        <w:tc>
          <w:tcPr/>
          <w:p>
            <w:pPr>
              <w:pStyle w:val="Compact"/>
              <w:jc w:val="left"/>
            </w:pPr>
            <w:r>
              <w:t xml:space="preserve">The home town of the student</w:t>
            </w:r>
          </w:p>
        </w:tc>
      </w:tr>
      <w:tr>
        <w:tc>
          <w:tcPr/>
          <w:p>
            <w:pPr>
              <w:pStyle w:val="Compact"/>
              <w:jc w:val="left"/>
            </w:pPr>
            <w:r>
              <w:t xml:space="preserve">classrooms</w:t>
            </w:r>
          </w:p>
        </w:tc>
        <w:tc>
          <w:tcPr/>
          <w:p>
            <w:pPr>
              <w:pStyle w:val="Compact"/>
              <w:jc w:val="left"/>
            </w:pPr>
            <w:r>
              <w:t xml:space="preserve">List ClassStudent</w:t>
            </w:r>
          </w:p>
        </w:tc>
        <w:tc>
          <w:tcPr/>
          <w:p>
            <w:pPr>
              <w:pStyle w:val="Compact"/>
              <w:jc w:val="left"/>
            </w:pPr>
            <w:r>
              <w:t xml:space="preserve">The list of references to the classrooms that the student participates</w:t>
            </w:r>
          </w:p>
        </w:tc>
      </w:tr>
      <w:tr>
        <w:tc>
          <w:tcPr/>
          <w:p>
            <w:pPr>
              <w:pStyle w:val="Compact"/>
              <w:jc w:val="left"/>
            </w:pPr>
            <w:r>
              <w:t xml:space="preserve">records</w:t>
            </w:r>
          </w:p>
        </w:tc>
        <w:tc>
          <w:tcPr/>
          <w:p>
            <w:pPr>
              <w:pStyle w:val="Compact"/>
              <w:jc w:val="left"/>
            </w:pPr>
            <w:r>
              <w:t xml:space="preserve">List Record</w:t>
            </w:r>
          </w:p>
        </w:tc>
        <w:tc>
          <w:tcPr/>
          <w:p>
            <w:pPr>
              <w:pStyle w:val="Compact"/>
              <w:jc w:val="left"/>
            </w:pPr>
            <w:r>
              <w:t xml:space="preserve">The list of records related to the classrooms that the student participates</w:t>
            </w:r>
          </w:p>
        </w:tc>
      </w:tr>
      <w:tr>
        <w:tc>
          <w:tcPr/>
          <w:p>
            <w:pPr>
              <w:pStyle w:val="Compact"/>
              <w:jc w:val="left"/>
            </w:pPr>
            <w:r>
              <w:t xml:space="preserve">updaterKey</w:t>
            </w:r>
          </w:p>
        </w:tc>
        <w:tc>
          <w:tcPr/>
          <w:p>
            <w:pPr>
              <w:pStyle w:val="Compact"/>
              <w:jc w:val="left"/>
            </w:pPr>
            <w:r>
              <w:t xml:space="preserve">List UpdaterKey</w:t>
            </w:r>
          </w:p>
        </w:tc>
        <w:tc>
          <w:tcPr/>
          <w:p>
            <w:pPr>
              <w:pStyle w:val="Compact"/>
              <w:jc w:val="left"/>
            </w:pPr>
            <w:r>
              <w:t xml:space="preserve">The list of updater keys of the student. Used to allow outsiders to get infomation of the student.</w:t>
            </w:r>
          </w:p>
        </w:tc>
      </w:tr>
    </w:tbl>
    <w:bookmarkEnd w:id="103"/>
    <w:bookmarkStart w:id="104" w:name="classroom"/>
    <w:p>
      <w:pPr>
        <w:pStyle w:val="Heading3"/>
      </w:pPr>
      <w:r>
        <w:t xml:space="preserve">6.3.5 Classroom</w:t>
      </w:r>
    </w:p>
    <w:tbl>
      <w:tblPr>
        <w:tblStyle w:val="Table"/>
        <w:tblW w:type="pct" w:w="5000"/>
        <w:tblLook w:firstRow="1" w:lastRow="0" w:firstColumn="0" w:lastColumn="0" w:noHBand="0" w:noVBand="0" w:val="0020"/>
      </w:tblPr>
      <w:tblGrid>
        <w:gridCol w:w="1142"/>
        <w:gridCol w:w="1294"/>
        <w:gridCol w:w="5483"/>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classroom id</w:t>
            </w:r>
          </w:p>
        </w:tc>
      </w:tr>
      <w:tr>
        <w:tc>
          <w:tcPr/>
          <w:p>
            <w:pPr>
              <w:pStyle w:val="Compact"/>
              <w:jc w:val="left"/>
            </w:pPr>
            <w:r>
              <w:t xml:space="preserve">name</w:t>
            </w:r>
          </w:p>
        </w:tc>
        <w:tc>
          <w:tcPr/>
          <w:p>
            <w:pPr>
              <w:pStyle w:val="Compact"/>
              <w:jc w:val="left"/>
            </w:pPr>
            <w:r>
              <w:t xml:space="preserve">String</w:t>
            </w:r>
          </w:p>
        </w:tc>
        <w:tc>
          <w:tcPr/>
          <w:p>
            <w:pPr>
              <w:pStyle w:val="Compact"/>
              <w:jc w:val="left"/>
            </w:pPr>
            <w:r>
              <w:t xml:space="preserve">The name of the classroom</w:t>
            </w:r>
          </w:p>
        </w:tc>
      </w:tr>
      <w:tr>
        <w:tc>
          <w:tcPr/>
          <w:p>
            <w:pPr>
              <w:pStyle w:val="Compact"/>
              <w:jc w:val="left"/>
            </w:pPr>
            <w:r>
              <w:t xml:space="preserve">grade</w:t>
            </w:r>
          </w:p>
        </w:tc>
        <w:tc>
          <w:tcPr/>
          <w:p>
            <w:pPr>
              <w:pStyle w:val="Compact"/>
              <w:jc w:val="left"/>
            </w:pPr>
            <w:r>
              <w:t xml:space="preserve">int</w:t>
            </w:r>
          </w:p>
        </w:tc>
        <w:tc>
          <w:tcPr/>
          <w:p>
            <w:pPr>
              <w:pStyle w:val="Compact"/>
              <w:jc w:val="left"/>
            </w:pPr>
            <w:r>
              <w:t xml:space="preserve">The grade of the classroom</w:t>
            </w:r>
          </w:p>
        </w:tc>
      </w:tr>
      <w:tr>
        <w:tc>
          <w:tcPr/>
          <w:p>
            <w:pPr>
              <w:pStyle w:val="Compact"/>
              <w:jc w:val="left"/>
            </w:pPr>
            <w:r>
              <w:t xml:space="preserve">year</w:t>
            </w:r>
          </w:p>
        </w:tc>
        <w:tc>
          <w:tcPr/>
          <w:p>
            <w:pPr>
              <w:pStyle w:val="Compact"/>
              <w:jc w:val="left"/>
            </w:pPr>
            <w:r>
              <w:t xml:space="preserve">int</w:t>
            </w:r>
          </w:p>
        </w:tc>
        <w:tc>
          <w:tcPr/>
          <w:p>
            <w:pPr>
              <w:pStyle w:val="Compact"/>
              <w:jc w:val="left"/>
            </w:pPr>
            <w:r>
              <w:t xml:space="preserve">The year of the classroom</w:t>
            </w:r>
          </w:p>
        </w:tc>
      </w:tr>
      <w:tr>
        <w:tc>
          <w:tcPr/>
          <w:p>
            <w:pPr>
              <w:pStyle w:val="Compact"/>
              <w:jc w:val="left"/>
            </w:pPr>
            <w:r>
              <w:t xml:space="preserve">homeroomTeacher</w:t>
            </w:r>
          </w:p>
        </w:tc>
        <w:tc>
          <w:tcPr/>
          <w:p>
            <w:pPr>
              <w:pStyle w:val="Compact"/>
              <w:jc w:val="left"/>
            </w:pPr>
            <w:r>
              <w:t xml:space="preserve">Account</w:t>
            </w:r>
          </w:p>
        </w:tc>
        <w:tc>
          <w:tcPr/>
          <w:p>
            <w:pPr>
              <w:pStyle w:val="Compact"/>
              <w:jc w:val="left"/>
            </w:pPr>
            <w:r>
              <w:t xml:space="preserve">The reference to the homeroom teacher of the classroom</w:t>
            </w:r>
          </w:p>
        </w:tc>
      </w:tr>
      <w:tr>
        <w:tc>
          <w:tcPr/>
          <w:p>
            <w:pPr>
              <w:pStyle w:val="Compact"/>
              <w:jc w:val="left"/>
            </w:pPr>
            <w:r>
              <w:t xml:space="preserve">students</w:t>
            </w:r>
          </w:p>
        </w:tc>
        <w:tc>
          <w:tcPr/>
          <w:p>
            <w:pPr>
              <w:pStyle w:val="Compact"/>
              <w:jc w:val="left"/>
            </w:pPr>
            <w:r>
              <w:t xml:space="preserve">List ClassStudent</w:t>
            </w:r>
          </w:p>
        </w:tc>
        <w:tc>
          <w:tcPr/>
          <w:p>
            <w:pPr>
              <w:pStyle w:val="Compact"/>
              <w:jc w:val="left"/>
            </w:pPr>
            <w:r>
              <w:t xml:space="preserve">The list of references to the students that participate in the classroom</w:t>
            </w:r>
          </w:p>
        </w:tc>
      </w:tr>
      <w:tr>
        <w:tc>
          <w:tcPr/>
          <w:p>
            <w:pPr>
              <w:pStyle w:val="Compact"/>
              <w:jc w:val="left"/>
            </w:pPr>
            <w:r>
              <w:t xml:space="preserve">teachers</w:t>
            </w:r>
          </w:p>
        </w:tc>
        <w:tc>
          <w:tcPr/>
          <w:p>
            <w:pPr>
              <w:pStyle w:val="Compact"/>
              <w:jc w:val="left"/>
            </w:pPr>
            <w:r>
              <w:t xml:space="preserve">List ClassTeacher</w:t>
            </w:r>
          </w:p>
        </w:tc>
        <w:tc>
          <w:tcPr/>
          <w:p>
            <w:pPr>
              <w:pStyle w:val="Compact"/>
              <w:jc w:val="left"/>
            </w:pPr>
            <w:r>
              <w:t xml:space="preserve">The list of references to the teachers that participate in the classroom</w:t>
            </w:r>
          </w:p>
        </w:tc>
      </w:tr>
      <w:tr>
        <w:tc>
          <w:tcPr/>
          <w:p>
            <w:pPr>
              <w:pStyle w:val="Compact"/>
              <w:jc w:val="left"/>
            </w:pPr>
            <w:r>
              <w:t xml:space="preserve">records</w:t>
            </w:r>
          </w:p>
        </w:tc>
        <w:tc>
          <w:tcPr/>
          <w:p>
            <w:pPr>
              <w:pStyle w:val="Compact"/>
              <w:jc w:val="left"/>
            </w:pPr>
            <w:r>
              <w:t xml:space="preserve">List Record</w:t>
            </w:r>
          </w:p>
        </w:tc>
        <w:tc>
          <w:tcPr/>
          <w:p>
            <w:pPr>
              <w:pStyle w:val="Compact"/>
              <w:jc w:val="left"/>
            </w:pPr>
            <w:r>
              <w:t xml:space="preserve">The list of records related to the classroom</w:t>
            </w:r>
          </w:p>
        </w:tc>
      </w:tr>
    </w:tbl>
    <w:bookmarkEnd w:id="104"/>
    <w:bookmarkStart w:id="105" w:name="classstudent"/>
    <w:p>
      <w:pPr>
        <w:pStyle w:val="Heading3"/>
      </w:pPr>
      <w:r>
        <w:t xml:space="preserve">6.3.6 ClassStudent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id of the reference</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w:t>
            </w:r>
          </w:p>
        </w:tc>
      </w:tr>
    </w:tbl>
    <w:bookmarkEnd w:id="105"/>
    <w:bookmarkStart w:id="106" w:name="classteacher"/>
    <w:p>
      <w:pPr>
        <w:pStyle w:val="Heading3"/>
      </w:pPr>
      <w:r>
        <w:t xml:space="preserve">6.3.7 ClassTeacher</w:t>
      </w:r>
    </w:p>
    <w:tbl>
      <w:tblPr>
        <w:tblStyle w:val="Table"/>
        <w:tblW w:type="pct" w:w="5000"/>
        <w:tblLook w:firstRow="1" w:lastRow="0" w:firstColumn="0" w:lastColumn="0" w:noHBand="0" w:noVBand="0" w:val="0020"/>
      </w:tblPr>
      <w:tblGrid>
        <w:gridCol w:w="1218"/>
        <w:gridCol w:w="1096"/>
        <w:gridCol w:w="5604"/>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id of the reference</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teacher teaches</w:t>
            </w:r>
          </w:p>
        </w:tc>
      </w:tr>
    </w:tbl>
    <w:bookmarkEnd w:id="106"/>
    <w:bookmarkStart w:id="107" w:name="record"/>
    <w:p>
      <w:pPr>
        <w:pStyle w:val="Heading3"/>
      </w:pPr>
      <w:r>
        <w:t xml:space="preserve">6.3.8 Record</w:t>
      </w:r>
    </w:p>
    <w:tbl>
      <w:tblPr>
        <w:tblStyle w:val="Table"/>
        <w:tblW w:type="pct" w:w="5000"/>
        <w:tblLook w:firstRow="1" w:lastRow="0" w:firstColumn="0" w:lastColumn="0" w:noHBand="0" w:noVBand="0" w:val="0020"/>
      </w:tblPr>
      <w:tblGrid>
        <w:gridCol w:w="1454"/>
        <w:gridCol w:w="1858"/>
        <w:gridCol w:w="460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record id</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w:t>
            </w:r>
          </w:p>
        </w:tc>
      </w:tr>
      <w:tr>
        <w:tc>
          <w:tcPr/>
          <w:p>
            <w:pPr>
              <w:pStyle w:val="Compact"/>
              <w:jc w:val="left"/>
            </w:pPr>
            <w:r>
              <w:t xml:space="preserve">recordEntry</w:t>
            </w:r>
          </w:p>
        </w:tc>
        <w:tc>
          <w:tcPr/>
          <w:p>
            <w:pPr>
              <w:pStyle w:val="Compact"/>
              <w:jc w:val="left"/>
            </w:pPr>
            <w:r>
              <w:t xml:space="preserve">List RecordEntry</w:t>
            </w:r>
          </w:p>
        </w:tc>
        <w:tc>
          <w:tcPr/>
          <w:p>
            <w:pPr>
              <w:pStyle w:val="Compact"/>
              <w:jc w:val="left"/>
            </w:pPr>
            <w:r>
              <w:t xml:space="preserve">The list of verified record entries related to the record</w:t>
            </w:r>
          </w:p>
        </w:tc>
      </w:tr>
      <w:tr>
        <w:tc>
          <w:tcPr/>
          <w:p>
            <w:pPr>
              <w:pStyle w:val="Compact"/>
              <w:jc w:val="left"/>
            </w:pPr>
            <w:r>
              <w:t xml:space="preserve">pendingRecordEntry</w:t>
            </w:r>
          </w:p>
        </w:tc>
        <w:tc>
          <w:tcPr/>
          <w:p>
            <w:pPr>
              <w:pStyle w:val="Compact"/>
              <w:jc w:val="left"/>
            </w:pPr>
            <w:r>
              <w:t xml:space="preserve">List PendingRecordEntry</w:t>
            </w:r>
          </w:p>
        </w:tc>
        <w:tc>
          <w:tcPr/>
          <w:p>
            <w:pPr>
              <w:pStyle w:val="Compact"/>
              <w:jc w:val="left"/>
            </w:pPr>
            <w:r>
              <w:t xml:space="preserve">The list of pending record entries related to the record</w:t>
            </w:r>
          </w:p>
        </w:tc>
      </w:tr>
    </w:tbl>
    <w:bookmarkEnd w:id="107"/>
    <w:bookmarkStart w:id="108" w:name="recordentry"/>
    <w:p>
      <w:pPr>
        <w:pStyle w:val="Heading3"/>
      </w:pPr>
      <w:r>
        <w:t xml:space="preserve">6.3.9 RecordEntry</w:t>
      </w:r>
    </w:p>
    <w:tbl>
      <w:tblPr>
        <w:tblStyle w:val="Table"/>
        <w:tblW w:type="pct" w:w="5000"/>
        <w:tblLook w:firstRow="1" w:lastRow="0" w:firstColumn="0" w:lastColumn="0" w:noHBand="0" w:noVBand="0" w:val="0020"/>
      </w:tblPr>
      <w:tblGrid>
        <w:gridCol w:w="1291"/>
        <w:gridCol w:w="602"/>
        <w:gridCol w:w="602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record entry id</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record entry is related to</w:t>
            </w:r>
          </w:p>
        </w:tc>
      </w:tr>
      <w:tr>
        <w:tc>
          <w:tcPr/>
          <w:p>
            <w:pPr>
              <w:pStyle w:val="Compact"/>
              <w:jc w:val="left"/>
            </w:pPr>
            <w:r>
              <w:t xml:space="preserve">firstHalfScore</w:t>
            </w:r>
          </w:p>
        </w:tc>
        <w:tc>
          <w:tcPr/>
          <w:p>
            <w:pPr>
              <w:pStyle w:val="Compact"/>
              <w:jc w:val="left"/>
            </w:pPr>
            <w:r>
              <w:t xml:space="preserve">int</w:t>
            </w:r>
          </w:p>
        </w:tc>
        <w:tc>
          <w:tcPr/>
          <w:p>
            <w:pPr>
              <w:pStyle w:val="Compact"/>
              <w:jc w:val="left"/>
            </w:pPr>
            <w:r>
              <w:t xml:space="preserve">The score of the first semester of the subject</w:t>
            </w:r>
          </w:p>
        </w:tc>
      </w:tr>
      <w:tr>
        <w:tc>
          <w:tcPr/>
          <w:p>
            <w:pPr>
              <w:pStyle w:val="Compact"/>
              <w:jc w:val="left"/>
            </w:pPr>
            <w:r>
              <w:t xml:space="preserve">secondHalfScore</w:t>
            </w:r>
          </w:p>
        </w:tc>
        <w:tc>
          <w:tcPr/>
          <w:p>
            <w:pPr>
              <w:pStyle w:val="Compact"/>
              <w:jc w:val="left"/>
            </w:pPr>
            <w:r>
              <w:t xml:space="preserve">int</w:t>
            </w:r>
          </w:p>
        </w:tc>
        <w:tc>
          <w:tcPr/>
          <w:p>
            <w:pPr>
              <w:pStyle w:val="Compact"/>
              <w:jc w:val="left"/>
            </w:pPr>
            <w:r>
              <w:t xml:space="preserve">The score of the second semester of the subject</w:t>
            </w:r>
          </w:p>
        </w:tc>
      </w:tr>
      <w:tr>
        <w:tc>
          <w:tcPr/>
          <w:p>
            <w:pPr>
              <w:pStyle w:val="Compact"/>
              <w:jc w:val="left"/>
            </w:pPr>
            <w:r>
              <w:t xml:space="preserve">finalScore</w:t>
            </w:r>
          </w:p>
        </w:tc>
        <w:tc>
          <w:tcPr/>
          <w:p>
            <w:pPr>
              <w:pStyle w:val="Compact"/>
              <w:jc w:val="left"/>
            </w:pPr>
            <w:r>
              <w:t xml:space="preserve">int</w:t>
            </w:r>
          </w:p>
        </w:tc>
        <w:tc>
          <w:tcPr/>
          <w:p>
            <w:pPr>
              <w:pStyle w:val="Compact"/>
              <w:jc w:val="left"/>
            </w:pPr>
            <w:r>
              <w:t xml:space="preserve">The final score of the subject</w:t>
            </w:r>
          </w:p>
        </w:tc>
      </w:tr>
      <w:tr>
        <w:tc>
          <w:tcPr/>
          <w:p>
            <w:pPr>
              <w:pStyle w:val="Compact"/>
              <w:jc w:val="left"/>
            </w:pPr>
            <w:r>
              <w:t xml:space="preserve">requestDate</w:t>
            </w:r>
          </w:p>
        </w:tc>
        <w:tc>
          <w:tcPr/>
          <w:p>
            <w:pPr>
              <w:pStyle w:val="Compact"/>
              <w:jc w:val="left"/>
            </w:pPr>
            <w:r>
              <w:t xml:space="preserve">Date</w:t>
            </w:r>
          </w:p>
        </w:tc>
        <w:tc>
          <w:tcPr/>
          <w:p>
            <w:pPr>
              <w:pStyle w:val="Compact"/>
              <w:jc w:val="left"/>
            </w:pPr>
            <w:r>
              <w:t xml:space="preserve">The date when the record entry was requested</w:t>
            </w:r>
          </w:p>
        </w:tc>
      </w:tr>
      <w:tr>
        <w:tc>
          <w:tcPr/>
          <w:p>
            <w:pPr>
              <w:pStyle w:val="Compact"/>
              <w:jc w:val="left"/>
            </w:pPr>
            <w:r>
              <w:t xml:space="preserve">approvalDate</w:t>
            </w:r>
          </w:p>
        </w:tc>
        <w:tc>
          <w:tcPr/>
          <w:p>
            <w:pPr>
              <w:pStyle w:val="Compact"/>
              <w:jc w:val="left"/>
            </w:pPr>
            <w:r>
              <w:t xml:space="preserve">Date</w:t>
            </w:r>
          </w:p>
        </w:tc>
        <w:tc>
          <w:tcPr/>
          <w:p>
            <w:pPr>
              <w:pStyle w:val="Compact"/>
              <w:jc w:val="left"/>
            </w:pPr>
            <w:r>
              <w:t xml:space="preserve">The date when the record entry was approved</w:t>
            </w:r>
          </w:p>
        </w:tc>
      </w:tr>
      <w:tr>
        <w:tc>
          <w:tcPr/>
          <w:p>
            <w:pPr>
              <w:pStyle w:val="Compact"/>
              <w:jc w:val="left"/>
            </w:pPr>
            <w:r>
              <w:t xml:space="preserve">updateComplete</w:t>
            </w:r>
          </w:p>
        </w:tc>
        <w:tc>
          <w:tcPr/>
          <w:p>
            <w:pPr>
              <w:pStyle w:val="Compact"/>
              <w:jc w:val="left"/>
            </w:pPr>
            <w:r>
              <w:t xml:space="preserve">boolean</w:t>
            </w:r>
          </w:p>
        </w:tc>
        <w:tc>
          <w:tcPr/>
          <w:p>
            <w:pPr>
              <w:pStyle w:val="Compact"/>
              <w:jc w:val="left"/>
            </w:pPr>
            <w:r>
              <w:t xml:space="preserve">The flag indicates that the record entry was updated to the Chain Node</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 that teaches the subject</w:t>
            </w:r>
          </w:p>
        </w:tc>
      </w:tr>
      <w:tr>
        <w:tc>
          <w:tcPr/>
          <w:p>
            <w:pPr>
              <w:pStyle w:val="Compact"/>
              <w:jc w:val="left"/>
            </w:pPr>
            <w:r>
              <w:t xml:space="preserve">requester</w:t>
            </w:r>
          </w:p>
        </w:tc>
        <w:tc>
          <w:tcPr/>
          <w:p>
            <w:pPr>
              <w:pStyle w:val="Compact"/>
              <w:jc w:val="left"/>
            </w:pPr>
            <w:r>
              <w:t xml:space="preserve">Account</w:t>
            </w:r>
          </w:p>
        </w:tc>
        <w:tc>
          <w:tcPr/>
          <w:p>
            <w:pPr>
              <w:pStyle w:val="Compact"/>
              <w:jc w:val="left"/>
            </w:pPr>
            <w:r>
              <w:t xml:space="preserve">The reference to the account that requested the record entry</w:t>
            </w:r>
          </w:p>
        </w:tc>
      </w:tr>
      <w:tr>
        <w:tc>
          <w:tcPr/>
          <w:p>
            <w:pPr>
              <w:pStyle w:val="Compact"/>
              <w:jc w:val="left"/>
            </w:pPr>
            <w:r>
              <w:t xml:space="preserve">approver</w:t>
            </w:r>
          </w:p>
        </w:tc>
        <w:tc>
          <w:tcPr/>
          <w:p>
            <w:pPr>
              <w:pStyle w:val="Compact"/>
              <w:jc w:val="left"/>
            </w:pPr>
            <w:r>
              <w:t xml:space="preserve">Account</w:t>
            </w:r>
          </w:p>
        </w:tc>
        <w:tc>
          <w:tcPr/>
          <w:p>
            <w:pPr>
              <w:pStyle w:val="Compact"/>
              <w:jc w:val="left"/>
            </w:pPr>
            <w:r>
              <w:t xml:space="preserve">The reference to the account that approved the record entry</w:t>
            </w:r>
          </w:p>
        </w:tc>
      </w:tr>
      <w:tr>
        <w:tc>
          <w:tcPr/>
          <w:p>
            <w:pPr>
              <w:pStyle w:val="Compact"/>
              <w:jc w:val="left"/>
            </w:pPr>
            <w:r>
              <w:t xml:space="preserve">record</w:t>
            </w:r>
          </w:p>
        </w:tc>
        <w:tc>
          <w:tcPr/>
          <w:p>
            <w:pPr>
              <w:pStyle w:val="Compact"/>
              <w:jc w:val="left"/>
            </w:pPr>
            <w:r>
              <w:t xml:space="preserve">Record</w:t>
            </w:r>
          </w:p>
        </w:tc>
        <w:tc>
          <w:tcPr/>
          <w:p>
            <w:pPr>
              <w:pStyle w:val="Compact"/>
              <w:jc w:val="left"/>
            </w:pPr>
            <w:r>
              <w:t xml:space="preserve">The reference to the record that the record entry is related to</w:t>
            </w:r>
          </w:p>
        </w:tc>
      </w:tr>
    </w:tbl>
    <w:bookmarkEnd w:id="108"/>
    <w:bookmarkStart w:id="109" w:name="pendingrecordentry"/>
    <w:p>
      <w:pPr>
        <w:pStyle w:val="Heading3"/>
      </w:pPr>
      <w:r>
        <w:t xml:space="preserve">6.3.10 PendingRecordEntry</w:t>
      </w:r>
    </w:p>
    <w:tbl>
      <w:tblPr>
        <w:tblStyle w:val="Table"/>
        <w:tblW w:type="pct" w:w="5000"/>
        <w:tblLook w:firstRow="1" w:lastRow="0" w:firstColumn="0" w:lastColumn="0" w:noHBand="0" w:noVBand="0" w:val="0020"/>
      </w:tblPr>
      <w:tblGrid>
        <w:gridCol w:w="1277"/>
        <w:gridCol w:w="596"/>
        <w:gridCol w:w="60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pending record entry id</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pending record entry is related to</w:t>
            </w:r>
          </w:p>
        </w:tc>
      </w:tr>
      <w:tr>
        <w:tc>
          <w:tcPr/>
          <w:p>
            <w:pPr>
              <w:pStyle w:val="Compact"/>
              <w:jc w:val="left"/>
            </w:pPr>
            <w:r>
              <w:t xml:space="preserve">firstHalfScore</w:t>
            </w:r>
          </w:p>
        </w:tc>
        <w:tc>
          <w:tcPr/>
          <w:p>
            <w:pPr>
              <w:pStyle w:val="Compact"/>
              <w:jc w:val="left"/>
            </w:pPr>
            <w:r>
              <w:t xml:space="preserve">int</w:t>
            </w:r>
          </w:p>
        </w:tc>
        <w:tc>
          <w:tcPr/>
          <w:p>
            <w:pPr>
              <w:pStyle w:val="Compact"/>
              <w:jc w:val="left"/>
            </w:pPr>
            <w:r>
              <w:t xml:space="preserve">The score of the first semester of the subject</w:t>
            </w:r>
          </w:p>
        </w:tc>
      </w:tr>
      <w:tr>
        <w:tc>
          <w:tcPr/>
          <w:p>
            <w:pPr>
              <w:pStyle w:val="Compact"/>
              <w:jc w:val="left"/>
            </w:pPr>
            <w:r>
              <w:t xml:space="preserve">secondHalfScore</w:t>
            </w:r>
          </w:p>
        </w:tc>
        <w:tc>
          <w:tcPr/>
          <w:p>
            <w:pPr>
              <w:pStyle w:val="Compact"/>
              <w:jc w:val="left"/>
            </w:pPr>
            <w:r>
              <w:t xml:space="preserve">int</w:t>
            </w:r>
          </w:p>
        </w:tc>
        <w:tc>
          <w:tcPr/>
          <w:p>
            <w:pPr>
              <w:pStyle w:val="Compact"/>
              <w:jc w:val="left"/>
            </w:pPr>
            <w:r>
              <w:t xml:space="preserve">The score of the second semester of the subject</w:t>
            </w:r>
          </w:p>
        </w:tc>
      </w:tr>
      <w:tr>
        <w:tc>
          <w:tcPr/>
          <w:p>
            <w:pPr>
              <w:pStyle w:val="Compact"/>
              <w:jc w:val="left"/>
            </w:pPr>
            <w:r>
              <w:t xml:space="preserve">finalScore</w:t>
            </w:r>
          </w:p>
        </w:tc>
        <w:tc>
          <w:tcPr/>
          <w:p>
            <w:pPr>
              <w:pStyle w:val="Compact"/>
              <w:jc w:val="left"/>
            </w:pPr>
            <w:r>
              <w:t xml:space="preserve">int</w:t>
            </w:r>
          </w:p>
        </w:tc>
        <w:tc>
          <w:tcPr/>
          <w:p>
            <w:pPr>
              <w:pStyle w:val="Compact"/>
              <w:jc w:val="left"/>
            </w:pPr>
            <w:r>
              <w:t xml:space="preserve">The final score of the subject</w:t>
            </w:r>
          </w:p>
        </w:tc>
      </w:tr>
      <w:tr>
        <w:tc>
          <w:tcPr/>
          <w:p>
            <w:pPr>
              <w:pStyle w:val="Compact"/>
              <w:jc w:val="left"/>
            </w:pPr>
            <w:r>
              <w:t xml:space="preserve">requestDate</w:t>
            </w:r>
          </w:p>
        </w:tc>
        <w:tc>
          <w:tcPr/>
          <w:p>
            <w:pPr>
              <w:pStyle w:val="Compact"/>
              <w:jc w:val="left"/>
            </w:pPr>
            <w:r>
              <w:t xml:space="preserve">Date</w:t>
            </w:r>
          </w:p>
        </w:tc>
        <w:tc>
          <w:tcPr/>
          <w:p>
            <w:pPr>
              <w:pStyle w:val="Compact"/>
              <w:jc w:val="left"/>
            </w:pPr>
            <w:r>
              <w:t xml:space="preserve">The date when the pending record entry was requested</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 that teaches the subject</w:t>
            </w:r>
          </w:p>
        </w:tc>
      </w:tr>
      <w:tr>
        <w:tc>
          <w:tcPr/>
          <w:p>
            <w:pPr>
              <w:pStyle w:val="Compact"/>
              <w:jc w:val="left"/>
            </w:pPr>
            <w:r>
              <w:t xml:space="preserve">requester</w:t>
            </w:r>
          </w:p>
        </w:tc>
        <w:tc>
          <w:tcPr/>
          <w:p>
            <w:pPr>
              <w:pStyle w:val="Compact"/>
              <w:jc w:val="left"/>
            </w:pPr>
            <w:r>
              <w:t xml:space="preserve">Account</w:t>
            </w:r>
          </w:p>
        </w:tc>
        <w:tc>
          <w:tcPr/>
          <w:p>
            <w:pPr>
              <w:pStyle w:val="Compact"/>
              <w:jc w:val="left"/>
            </w:pPr>
            <w:r>
              <w:t xml:space="preserve">The reference to the account that requested the pending record entry</w:t>
            </w:r>
          </w:p>
        </w:tc>
      </w:tr>
      <w:tr>
        <w:tc>
          <w:tcPr/>
          <w:p>
            <w:pPr>
              <w:pStyle w:val="Compact"/>
              <w:jc w:val="left"/>
            </w:pPr>
            <w:r>
              <w:t xml:space="preserve">record</w:t>
            </w:r>
          </w:p>
        </w:tc>
        <w:tc>
          <w:tcPr/>
          <w:p>
            <w:pPr>
              <w:pStyle w:val="Compact"/>
              <w:jc w:val="left"/>
            </w:pPr>
            <w:r>
              <w:t xml:space="preserve">Record</w:t>
            </w:r>
          </w:p>
        </w:tc>
        <w:tc>
          <w:tcPr/>
          <w:p>
            <w:pPr>
              <w:pStyle w:val="Compact"/>
              <w:jc w:val="left"/>
            </w:pPr>
            <w:r>
              <w:t xml:space="preserve">The reference to the record that the pending record entry is related to</w:t>
            </w:r>
          </w:p>
        </w:tc>
      </w:tr>
    </w:tbl>
    <w:bookmarkEnd w:id="109"/>
    <w:bookmarkStart w:id="110" w:name="updaterkey"/>
    <w:p>
      <w:pPr>
        <w:pStyle w:val="Heading3"/>
      </w:pPr>
      <w:r>
        <w:t xml:space="preserve">6.3.11 UpdaterKey</w:t>
      </w:r>
    </w:p>
    <w:tbl>
      <w:tblPr>
        <w:tblStyle w:val="Table"/>
        <w:tblW w:type="pct" w:w="5000"/>
        <w:tblLook w:firstRow="1" w:lastRow="0" w:firstColumn="0" w:lastColumn="0" w:noHBand="0" w:noVBand="0" w:val="0020"/>
      </w:tblPr>
      <w:tblGrid>
        <w:gridCol w:w="1100"/>
        <w:gridCol w:w="770"/>
        <w:gridCol w:w="605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String</w:t>
            </w:r>
          </w:p>
        </w:tc>
        <w:tc>
          <w:tcPr/>
          <w:p>
            <w:pPr>
              <w:pStyle w:val="Compact"/>
              <w:jc w:val="left"/>
            </w:pPr>
            <w:r>
              <w:t xml:space="preserve">The unique key</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 that the key is related to</w:t>
            </w:r>
          </w:p>
        </w:tc>
      </w:tr>
    </w:tbl>
    <w:bookmarkEnd w:id="110"/>
    <w:bookmarkStart w:id="111" w:name="sequence-diagram"/>
    <w:p>
      <w:pPr>
        <w:pStyle w:val="Heading3"/>
      </w:pPr>
      <w:r>
        <w:t xml:space="preserve">6.3.12 Sequence Diagram</w:t>
      </w:r>
    </w:p>
    <w:bookmarkEnd w:id="111"/>
    <w:bookmarkEnd w:id="112"/>
    <w:bookmarkStart w:id="130" w:name="data-database-design"/>
    <w:p>
      <w:pPr>
        <w:pStyle w:val="Heading2"/>
      </w:pPr>
      <w:r>
        <w:t xml:space="preserve">6.4 Data &amp; Database Design</w:t>
      </w:r>
    </w:p>
    <w:bookmarkStart w:id="128" w:name="database-design"/>
    <w:p>
      <w:pPr>
        <w:pStyle w:val="Heading3"/>
      </w:pPr>
      <w:r>
        <w:t xml:space="preserve">6.4.1 Database Design</w:t>
      </w:r>
    </w:p>
    <w:tbl>
      <w:tblPr>
        <w:tblStyle w:val="Table"/>
        <w:tblW w:type="pct" w:w="5000"/>
        <w:tblLook w:firstRow="0" w:lastRow="0" w:firstColumn="0" w:lastColumn="0" w:noHBand="0" w:noVBand="0" w:val="0000"/>
      </w:tblPr>
      <w:tblGrid>
        <w:gridCol w:w="7920"/>
      </w:tblGrid>
      <w:tr>
        <w:tc>
          <w:tcPr/>
          <w:bookmarkStart w:id="117" w:name="fig-db-design"/>
          <w:p>
            <w:pPr>
              <w:pStyle w:val="Figure"/>
              <w:jc w:val="center"/>
            </w:pPr>
            <w:r>
              <w:drawing>
                <wp:inline>
                  <wp:extent cx="5334000" cy="5137868"/>
                  <wp:effectExtent b="0" l="0" r="0" t="0"/>
                  <wp:docPr descr="" title="" id="114" name="Picture"/>
                  <a:graphic>
                    <a:graphicData uri="http://schemas.openxmlformats.org/drawingml/2006/picture">
                      <pic:pic>
                        <pic:nvPicPr>
                          <pic:cNvPr descr="./images/DatabaseDiagram.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113"/>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17"/>
        </w:tc>
      </w:tr>
    </w:tbl>
    <w:bookmarkStart w:id="118" w:name="account-1"/>
    <w:p>
      <w:pPr>
        <w:pStyle w:val="Heading4"/>
      </w:pPr>
      <w:r>
        <w:t xml:space="preserve">6.4.1.1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8"/>
    <w:bookmarkStart w:id="119" w:name="profile-1"/>
    <w:p>
      <w:pPr>
        <w:pStyle w:val="Heading4"/>
      </w:pPr>
      <w:r>
        <w:t xml:space="preserve">6.4.1.2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9"/>
    <w:bookmarkStart w:id="120" w:name="student-1"/>
    <w:p>
      <w:pPr>
        <w:pStyle w:val="Heading4"/>
      </w:pPr>
      <w:r>
        <w:t xml:space="preserve">6.4.1.3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20"/>
    <w:bookmarkStart w:id="121" w:name="classroom-1"/>
    <w:p>
      <w:pPr>
        <w:pStyle w:val="Heading4"/>
      </w:pPr>
      <w:r>
        <w:t xml:space="preserve">6.4.1.4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1"/>
    <w:bookmarkStart w:id="122" w:name="class-student"/>
    <w:p>
      <w:pPr>
        <w:pStyle w:val="Heading4"/>
      </w:pPr>
      <w:r>
        <w:t xml:space="preserve">6.4.1.5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2"/>
    <w:bookmarkStart w:id="123" w:name="class-teacher"/>
    <w:p>
      <w:pPr>
        <w:pStyle w:val="Heading4"/>
      </w:pPr>
      <w:r>
        <w:t xml:space="preserve">6.4.1.6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3"/>
    <w:bookmarkStart w:id="124" w:name="record-1"/>
    <w:p>
      <w:pPr>
        <w:pStyle w:val="Heading4"/>
      </w:pPr>
      <w:r>
        <w:t xml:space="preserve">6.4.1.7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4"/>
    <w:bookmarkStart w:id="125" w:name="record-entry"/>
    <w:p>
      <w:pPr>
        <w:pStyle w:val="Heading4"/>
      </w:pPr>
      <w:r>
        <w:t xml:space="preserve">6.4.1.8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5"/>
    <w:bookmarkStart w:id="126" w:name="pending-record-entry"/>
    <w:p>
      <w:pPr>
        <w:pStyle w:val="Heading4"/>
      </w:pPr>
      <w:r>
        <w:t xml:space="preserve">6.4.1.9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6"/>
    <w:bookmarkStart w:id="127" w:name="updater-key"/>
    <w:p>
      <w:pPr>
        <w:pStyle w:val="Heading4"/>
      </w:pPr>
      <w:r>
        <w:t xml:space="preserve">6.4.1.10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7"/>
    <w:bookmarkEnd w:id="128"/>
    <w:bookmarkStart w:id="129" w:name="data-file-design"/>
    <w:p>
      <w:pPr>
        <w:pStyle w:val="Heading3"/>
      </w:pPr>
      <w:r>
        <w:t xml:space="preserve">6.4.2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9"/>
    <w:bookmarkEnd w:id="130"/>
    <w:bookmarkEnd w:id="131"/>
    <w:bookmarkStart w:id="145" w:name="software-testing-documentation"/>
    <w:p>
      <w:pPr>
        <w:pStyle w:val="Heading1"/>
      </w:pPr>
      <w:r>
        <w:t xml:space="preserve">7. Software Testing Documentation</w:t>
      </w:r>
    </w:p>
    <w:bookmarkStart w:id="135" w:name="overall-description-2"/>
    <w:p>
      <w:pPr>
        <w:pStyle w:val="Heading2"/>
      </w:pPr>
      <w:r>
        <w:t xml:space="preserve">7.1 Overall Description</w:t>
      </w:r>
    </w:p>
    <w:bookmarkStart w:id="132"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2"/>
    <w:bookmarkStart w:id="133"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33"/>
    <w:bookmarkStart w:id="134"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4"/>
    <w:bookmarkEnd w:id="135"/>
    <w:bookmarkStart w:id="142" w:name="test-plan"/>
    <w:p>
      <w:pPr>
        <w:pStyle w:val="Heading2"/>
      </w:pPr>
      <w:r>
        <w:t xml:space="preserve">7.2 Test Plan</w:t>
      </w:r>
    </w:p>
    <w:bookmarkStart w:id="136"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36"/>
    <w:bookmarkStart w:id="139" w:name="resources"/>
    <w:p>
      <w:pPr>
        <w:pStyle w:val="Heading3"/>
      </w:pPr>
      <w:r>
        <w:t xml:space="preserve">7.2.2 Resources</w:t>
      </w:r>
    </w:p>
    <w:bookmarkStart w:id="137"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37"/>
    <w:bookmarkStart w:id="138" w:name="environment"/>
    <w:p>
      <w:pPr>
        <w:pStyle w:val="Heading4"/>
      </w:pPr>
      <w:r>
        <w:t xml:space="preserve">7.2.2.2 Environment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Purpose</w:t>
            </w:r>
          </w:p>
        </w:tc>
        <w:tc>
          <w:tcPr/>
          <w:p>
            <w:pPr>
              <w:pStyle w:val="Compact"/>
              <w:jc w:val="left"/>
            </w:pPr>
            <w:r>
              <w:t xml:space="preserve">Tool</w:t>
            </w:r>
          </w:p>
        </w:tc>
        <w:tc>
          <w:tcPr/>
          <w:p>
            <w:pPr>
              <w:pStyle w:val="Compact"/>
              <w:jc w:val="left"/>
            </w:pPr>
            <w:r>
              <w:t xml:space="preserve">Provider</w:t>
            </w:r>
          </w:p>
        </w:tc>
        <w:tc>
          <w:tcPr/>
          <w:p>
            <w:pPr>
              <w:pStyle w:val="Compact"/>
              <w:jc w:val="left"/>
            </w:pPr>
            <w:r>
              <w:t xml:space="preserve">Version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38"/>
    <w:bookmarkEnd w:id="139"/>
    <w:bookmarkStart w:id="140" w:name="test-milestones"/>
    <w:p>
      <w:pPr>
        <w:pStyle w:val="Heading3"/>
      </w:pPr>
      <w:r>
        <w:t xml:space="preserve">7.2.3 Test Milestones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Milestone Task</w:t>
            </w:r>
          </w:p>
        </w:tc>
        <w:tc>
          <w:tcPr/>
          <w:p>
            <w:pPr>
              <w:pStyle w:val="Compact"/>
              <w:jc w:val="left"/>
            </w:pPr>
            <w:r>
              <w:t xml:space="preserve">Efford (md)</w:t>
            </w:r>
          </w:p>
        </w:tc>
        <w:tc>
          <w:tcPr/>
          <w:p>
            <w:pPr>
              <w:pStyle w:val="Compact"/>
              <w:jc w:val="left"/>
            </w:pPr>
            <w:r>
              <w:t xml:space="preserve">Start Date</w:t>
            </w:r>
          </w:p>
        </w:tc>
        <w:tc>
          <w:tcPr/>
          <w:p>
            <w:pPr>
              <w:pStyle w:val="Compact"/>
              <w:jc w:val="left"/>
            </w:pPr>
            <w:r>
              <w:t xml:space="preserve">End Date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40"/>
    <w:bookmarkStart w:id="141" w:name="deliverables"/>
    <w:p>
      <w:pPr>
        <w:pStyle w:val="Heading3"/>
      </w:pPr>
      <w:r>
        <w:t xml:space="preserve">7.2.4 Deliverables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w:t>
            </w:r>
          </w:p>
        </w:tc>
        <w:tc>
          <w:tcPr/>
          <w:p>
            <w:pPr>
              <w:pStyle w:val="Compact"/>
              <w:jc w:val="left"/>
            </w:pPr>
            <w:r>
              <w:t xml:space="preserve">Deliverables</w:t>
            </w:r>
          </w:p>
        </w:tc>
        <w:tc>
          <w:tcPr/>
          <w:p>
            <w:pPr>
              <w:pStyle w:val="Compact"/>
              <w:jc w:val="left"/>
            </w:pPr>
            <w:r>
              <w:t xml:space="preserve">Due Data</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141"/>
    <w:bookmarkEnd w:id="142"/>
    <w:bookmarkStart w:id="143" w:name="test-cases"/>
    <w:p>
      <w:pPr>
        <w:pStyle w:val="Heading2"/>
      </w:pPr>
      <w:r>
        <w:t xml:space="preserve">7.3 Test Cases</w:t>
      </w:r>
    </w:p>
    <w:bookmarkEnd w:id="143"/>
    <w:bookmarkStart w:id="144" w:name="test-reports"/>
    <w:p>
      <w:pPr>
        <w:pStyle w:val="Heading2"/>
      </w:pPr>
      <w:r>
        <w:t xml:space="preserve">7.4 Test Reports</w:t>
      </w:r>
    </w:p>
    <w:bookmarkEnd w:id="144"/>
    <w:bookmarkEnd w:id="145"/>
    <w:bookmarkStart w:id="175" w:name="release-package-user-guides"/>
    <w:p>
      <w:pPr>
        <w:pStyle w:val="Heading1"/>
      </w:pPr>
      <w:r>
        <w:t xml:space="preserve">8. Release Package &amp; User Guides</w:t>
      </w:r>
    </w:p>
    <w:bookmarkStart w:id="148" w:name="deliverable-package"/>
    <w:p>
      <w:pPr>
        <w:pStyle w:val="Heading2"/>
      </w:pPr>
      <w:r>
        <w:t xml:space="preserve">8.1 Deliverable Package</w:t>
      </w:r>
    </w:p>
    <w:bookmarkStart w:id="146"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46"/>
    <w:bookmarkStart w:id="147" w:name="known-issues-limitations-restrictions"/>
    <w:p>
      <w:pPr>
        <w:pStyle w:val="Heading3"/>
      </w:pPr>
      <w:r>
        <w:t xml:space="preserve">8.1.2 Known Issues, Limitations &amp; Restrictions</w:t>
      </w:r>
    </w:p>
    <w:bookmarkEnd w:id="147"/>
    <w:bookmarkEnd w:id="148"/>
    <w:bookmarkStart w:id="152" w:name="installation-guides"/>
    <w:p>
      <w:pPr>
        <w:pStyle w:val="Heading2"/>
      </w:pPr>
      <w:r>
        <w:t xml:space="preserve">8.2 Installation Guides</w:t>
      </w:r>
    </w:p>
    <w:bookmarkStart w:id="149"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9"/>
    <w:bookmarkStart w:id="150"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50"/>
    <w:bookmarkStart w:id="151" w:name="installation-instruction"/>
    <w:p>
      <w:pPr>
        <w:pStyle w:val="Heading3"/>
      </w:pPr>
      <w:r>
        <w:t xml:space="preserve">8.2.3 Installation Instruction</w:t>
      </w:r>
    </w:p>
    <w:bookmarkEnd w:id="151"/>
    <w:bookmarkEnd w:id="152"/>
    <w:bookmarkStart w:id="174" w:name="user-manual"/>
    <w:p>
      <w:pPr>
        <w:pStyle w:val="Heading2"/>
      </w:pPr>
      <w:r>
        <w:t xml:space="preserve">8.3 User Manual</w:t>
      </w:r>
    </w:p>
    <w:bookmarkStart w:id="153"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3"/>
    <w:bookmarkStart w:id="154"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4"/>
    <w:bookmarkStart w:id="172" w:name="application-usage"/>
    <w:p>
      <w:pPr>
        <w:pStyle w:val="Heading3"/>
      </w:pPr>
      <w:r>
        <w:t xml:space="preserve">8.3.3 Application Usage</w:t>
      </w:r>
    </w:p>
    <w:bookmarkStart w:id="155"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55"/>
    <w:bookmarkStart w:id="156"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56"/>
    <w:bookmarkStart w:id="157"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57"/>
    <w:bookmarkStart w:id="158"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58"/>
    <w:bookmarkStart w:id="159"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59"/>
    <w:bookmarkStart w:id="160"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60"/>
    <w:bookmarkStart w:id="161"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61"/>
    <w:bookmarkStart w:id="162"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62"/>
    <w:bookmarkStart w:id="163"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3"/>
    <w:bookmarkStart w:id="164"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4"/>
    <w:bookmarkStart w:id="165"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65"/>
    <w:bookmarkStart w:id="166"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66"/>
    <w:bookmarkStart w:id="167"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7"/>
    <w:bookmarkStart w:id="168"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8"/>
    <w:bookmarkStart w:id="169"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9"/>
    <w:bookmarkStart w:id="170"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70"/>
    <w:bookmarkStart w:id="171"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71"/>
    <w:bookmarkEnd w:id="172"/>
    <w:bookmarkStart w:id="173" w:name="troubleshooting"/>
    <w:p>
      <w:pPr>
        <w:pStyle w:val="Heading3"/>
      </w:pPr>
      <w:r>
        <w:t xml:space="preserve">8.3.4 Troubleshooting</w:t>
      </w:r>
    </w:p>
    <w:bookmarkEnd w:id="173"/>
    <w:bookmarkEnd w:id="174"/>
    <w:bookmarkEnd w:id="175"/>
    <w:bookmarkStart w:id="177" w:name="references"/>
    <w:p>
      <w:pPr>
        <w:pStyle w:val="Heading1"/>
      </w:pPr>
      <w:r>
        <w:t xml:space="preserve">References</w:t>
      </w:r>
    </w:p>
    <w:bookmarkStart w:id="176" w:name="refs"/>
    <w:bookmarkEnd w:id="176"/>
    <w:bookmarkEnd w:id="177"/>
    <w:bookmarkStart w:id="178" w:name="appendix"/>
    <w:p>
      <w:pPr>
        <w:pStyle w:val="Heading1"/>
      </w:pPr>
      <w:r>
        <w:t xml:space="preserve">Appendix</w:t>
      </w:r>
    </w:p>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13" Target="media/rId113.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16" Target="media/rId116.png" /><Relationship Type="http://schemas.openxmlformats.org/officeDocument/2006/relationships/image" Id="rId98" Target="media/rId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2022-12-06T06:19:28Z</dcterms:created>
  <dcterms:modified xsi:type="dcterms:W3CDTF">2022-12-06T06:19:28Z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