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8578"/>
          <w:sz w:val="17"/>
          <w:szCs w:val="17"/>
        </w:rPr>
        <w:t xml:space="preserve">SHARM EATS KITCHEN</w:t>
      </w:r>
    </w:p>
    <w:p>
      <w:pPr>
        <w:spacing w:after="40"/>
      </w:pPr>
      <w:r>
        <w:rPr>
          <w:b/>
          <w:bCs/>
          <w:color w:val="C15B42"/>
          <w:sz w:val="60"/>
          <w:szCs w:val="60"/>
        </w:rPr>
        <w:t xml:space="preserve">Corallo</w:t>
      </w:r>
    </w:p>
    <w:p>
      <w:pPr>
        <w:spacing w:after="160"/>
      </w:pPr>
      <w:r>
        <w:rPr>
          <w:b/>
          <w:bCs/>
          <w:color w:val="100E12"/>
          <w:sz w:val="19"/>
          <w:szCs w:val="19"/>
        </w:rPr>
        <w:t xml:space="preserve">ITALIAN   ·   LAUNCH SLOT 4 OF 5</w:t>
      </w:r>
    </w:p>
    <w:p>
      <w:pPr>
        <w:spacing w:after="200"/>
      </w:pPr>
      <w:r>
        <w:rPr>
          <w:i/>
          <w:iCs/>
          <w:color w:val="100E12"/>
          <w:sz w:val="24"/>
          <w:szCs w:val="24"/>
        </w:rPr>
        <w:t xml:space="preserve">A European favourite — and the reef it’s named for.</w:t>
      </w:r>
    </w:p>
    <w:p>
      <w:pPr>
        <w:pBdr>
          <w:top w:val="single" w:color="C15B42" w:sz="6"/>
          <w:left w:val="single" w:color="C15B42" w:sz="6"/>
          <w:right w:val="single" w:color="C15B42" w:sz="6"/>
        </w:pBdr>
        <w:shd w:fill="F7EAE6" w:color="auto" w:val="clear"/>
        <w:spacing w:after="0" w:before="200"/>
      </w:pPr>
      <w:r>
        <w:rPr>
          <w:b/>
          <w:bCs/>
          <w:color w:val="C15B42"/>
          <w:sz w:val="19"/>
          <w:szCs w:val="19"/>
        </w:rPr>
        <w:t xml:space="preserve">DRAFT CONCEPT MENU — NOT YET LIVE</w:t>
      </w:r>
    </w:p>
    <w:p>
      <w:pPr>
        <w:pBdr>
          <w:left w:val="single" w:color="C15B42" w:sz="6"/>
          <w:right w:val="single" w:color="C15B42" w:sz="6"/>
        </w:pBdr>
        <w:shd w:fill="F7EAE6" w:color="auto" w:val="clear"/>
        <w:spacing w:after="60" w:before="60"/>
      </w:pPr>
      <w:r>
        <w:rPr>
          <w:color w:val="55504A"/>
          <w:sz w:val="18"/>
          <w:szCs w:val="18"/>
        </w:rPr>
        <w:t xml:space="preserve">Corallo is named and scoped in the Cloud Kitchen plan, but no menu exists yet in the app, the database, or anywhere in the repo — this is a starting proposal for you to edit, cost against real supplier prices, and approve before anything is seeded or shown to a customer.</w:t>
      </w:r>
    </w:p>
    <w:p>
      <w:pPr>
        <w:pBdr>
          <w:bottom w:val="single" w:color="C15B42" w:sz="6"/>
          <w:left w:val="single" w:color="C15B42" w:sz="6"/>
          <w:right w:val="single" w:color="C15B42" w:sz="6"/>
        </w:pBdr>
        <w:shd w:fill="F7EAE6" w:color="auto" w:val="clear"/>
        <w:spacing w:after="200" w:before="0"/>
      </w:pPr>
      <w:r>
        <w:rPr>
          <w:i/>
          <w:iCs/>
          <w:color w:val="55504A"/>
          <w:sz w:val="18"/>
          <w:szCs w:val="18"/>
        </w:rPr>
        <w:t xml:space="preserve">Why this launch slot: Proven top-selling cuisine with European guests — but pasta-to-order is a real technique, so it waits until the kitchen has a competent line rather than launching early and underdelivering.</w:t>
      </w:r>
    </w:p>
    <w:p>
      <w:pPr>
        <w:shd w:fill="F3DED9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FROM THE REEF</w:t>
      </w:r>
    </w:p>
    <w:p>
      <w:pPr>
        <w:spacing w:after="0" w:before="180"/>
      </w:pPr>
      <w:r>
        <w:rPr>
          <w:b/>
          <w:bCs/>
          <w:color w:val="C15B42"/>
          <w:sz w:val="15"/>
          <w:szCs w:val="15"/>
        </w:rPr>
        <w:t xml:space="preserve">★ SIGNATURE</w:t>
      </w:r>
    </w:p>
    <w:p>
      <w:pPr>
        <w:tabs>
          <w:tab w:val="right" w:pos="9026" w:leader="dot"/>
        </w:tabs>
        <w:spacing w:after="20" w:before="40"/>
      </w:pPr>
      <w:r>
        <w:rPr>
          <w:b/>
          <w:bCs/>
          <w:color w:val="100E12"/>
          <w:sz w:val="21"/>
          <w:szCs w:val="21"/>
        </w:rPr>
        <w:t xml:space="preserve">Linguine ai Frutti di Mare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245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Shrimp, calamari, mussels, cherry tomato, white wine, garlic — named for the coral it’s caught around.</w:t>
      </w:r>
    </w:p>
    <w:p>
      <w:pPr>
        <w:shd w:fill="F9EFEC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WOOD-FIRED PIZZA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Margherita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160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San Marzano tomato, fior di latte, basil, EVOO.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Quattro Formaggi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210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Four cheeses, honey drizzle.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Diavola</w:t>
      </w:r>
      <w:r>
        <w:rPr>
          <w:color w:val="8A8578"/>
          <w:sz w:val="14"/>
          <w:szCs w:val="14"/>
        </w:rPr>
        <w:t xml:space="preserve">   SPICY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195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Spicy salame, chili, mozzarella.</w:t>
      </w:r>
    </w:p>
    <w:p>
      <w:pPr>
        <w:shd w:fill="F9EFEC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PASTA (MADE TO ORDER)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Spaghetti alle Vongole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210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Fresh clams, white wine, garlic, chili.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Tagliatelle al Tartufo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230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House egg pasta, black truffle, parmigiano.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Penne Arrabbiata</w:t>
      </w:r>
      <w:r>
        <w:rPr>
          <w:color w:val="8A8578"/>
          <w:sz w:val="14"/>
          <w:szCs w:val="14"/>
        </w:rPr>
        <w:t xml:space="preserve">   SPICY · VEG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150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Spicy tomato, garlic, basil.</w:t>
      </w:r>
    </w:p>
    <w:p>
      <w:pPr>
        <w:shd w:fill="F9EFEC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INSALATE &amp; ANTIPASTI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Caprese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120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Tomato, buffalo mozzarella, basil, EVOO.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Bruschetta Trio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95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Tomato &amp; basil, mushroom, olive tapenade.</w:t>
      </w:r>
    </w:p>
    <w:p>
      <w:pPr>
        <w:shd w:fill="F9EFEC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DOLCI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Ask about today’s Sukkar sweet finish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Cross-brand dessert attach — see the Sukkar menu.</w:t>
      </w:r>
    </w:p>
    <w:p>
      <w:pPr>
        <w:shd w:fill="F3DED9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COMBOS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Pasta for Two</w:t>
      </w:r>
      <w:r>
        <w:rPr>
          <w:b/>
          <w:bCs/>
          <w:color w:val="C15B42"/>
          <w:sz w:val="21"/>
          <w:szCs w:val="21"/>
        </w:rPr>
        <w:t xml:space="preserve">	</w:t>
      </w:r>
      <w:r>
        <w:rPr>
          <w:b/>
          <w:bCs/>
          <w:color w:val="C15B42"/>
          <w:sz w:val="21"/>
          <w:szCs w:val="21"/>
        </w:rPr>
        <w:t xml:space="preserve">EGP 480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Any two pastas, a Caprese to share, sparkling water.</w:t>
      </w:r>
    </w:p>
    <w:p>
      <w:pPr>
        <w:pBdr>
          <w:top w:val="single" w:color="CCCCCC" w:sz="4"/>
        </w:pBdr>
        <w:spacing w:after="40" w:before="320"/>
      </w:pPr>
      <w:r>
        <w:rPr>
          <w:b/>
          <w:bCs/>
          <w:color w:val="8A8578"/>
          <w:sz w:val="16"/>
          <w:szCs w:val="16"/>
        </w:rPr>
        <w:t xml:space="preserve">OPS NOTE</w:t>
      </w:r>
    </w:p>
    <w:p>
      <w:pPr>
        <w:spacing w:after="40"/>
      </w:pPr>
      <w:r>
        <w:rPr>
          <w:i/>
          <w:iCs/>
          <w:color w:val="55504A"/>
          <w:sz w:val="17"/>
          <w:szCs w:val="17"/>
        </w:rPr>
        <w:t xml:space="preserve">Target P90 prep — roughly 20 minutes for made-to-order pasta, honestly set rather than optimistic.</w:t>
      </w:r>
    </w:p>
    <w:p>
      <w:pPr>
        <w:spacing w:after="0"/>
      </w:pPr>
      <w:r>
        <w:rPr>
          <w:i/>
          <w:iCs/>
          <w:color w:val="55504A"/>
          <w:sz w:val="17"/>
          <w:szCs w:val="17"/>
        </w:rPr>
        <w:t xml:space="preserve">Every Sharm Eats Kitchen brand carries this disclosure and can never be ranked or featured above independent restaurant partners — enforced in the database, not just by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2026-07-29T18:44:07.828Z</dcterms:created>
  <dcterms:modified xsi:type="dcterms:W3CDTF">2026-07-29T18:44:07.828Z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