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A8578"/>
          <w:sz w:val="17"/>
          <w:szCs w:val="17"/>
        </w:rPr>
        <w:t xml:space="preserve">SHARM EATS KITCHEN</w:t>
      </w:r>
    </w:p>
    <w:p>
      <w:pPr>
        <w:spacing w:after="40"/>
      </w:pPr>
      <w:r>
        <w:rPr>
          <w:b/>
          <w:bCs/>
          <w:color w:val="E8896A"/>
          <w:sz w:val="60"/>
          <w:szCs w:val="60"/>
        </w:rPr>
        <w:t xml:space="preserve">First Light</w:t>
      </w:r>
    </w:p>
    <w:p>
      <w:pPr>
        <w:spacing w:after="160"/>
      </w:pPr>
      <w:r>
        <w:rPr>
          <w:b/>
          <w:bCs/>
          <w:color w:val="100E12"/>
          <w:sz w:val="19"/>
          <w:szCs w:val="19"/>
        </w:rPr>
        <w:t xml:space="preserve">BREAKFAST   ·   LAUNCH SLOT 3 OF 5</w:t>
      </w:r>
    </w:p>
    <w:p>
      <w:pPr>
        <w:spacing w:after="200"/>
      </w:pPr>
      <w:r>
        <w:rPr>
          <w:i/>
          <w:iCs/>
          <w:color w:val="100E12"/>
          <w:sz w:val="24"/>
          <w:szCs w:val="24"/>
        </w:rPr>
        <w:t xml:space="preserve">Sharm’s breakfast, delivered before the pool towels are out.</w:t>
      </w:r>
    </w:p>
    <w:p>
      <w:pPr>
        <w:pBdr>
          <w:top w:val="single" w:color="E8896A" w:sz="6"/>
          <w:left w:val="single" w:color="E8896A" w:sz="6"/>
          <w:right w:val="single" w:color="E8896A" w:sz="6"/>
        </w:pBdr>
        <w:shd w:fill="FCF0EC" w:color="auto" w:val="clear"/>
        <w:spacing w:after="0" w:before="200"/>
      </w:pPr>
      <w:r>
        <w:rPr>
          <w:b/>
          <w:bCs/>
          <w:color w:val="E8896A"/>
          <w:sz w:val="19"/>
          <w:szCs w:val="19"/>
        </w:rPr>
        <w:t xml:space="preserve">DRAFT CONCEPT MENU — NOT YET LIVE</w:t>
      </w:r>
    </w:p>
    <w:p>
      <w:pPr>
        <w:pBdr>
          <w:left w:val="single" w:color="E8896A" w:sz="6"/>
          <w:right w:val="single" w:color="E8896A" w:sz="6"/>
        </w:pBdr>
        <w:shd w:fill="FCF0EC" w:color="auto" w:val="clear"/>
        <w:spacing w:after="60" w:before="60"/>
      </w:pPr>
      <w:r>
        <w:rPr>
          <w:color w:val="55504A"/>
          <w:sz w:val="18"/>
          <w:szCs w:val="18"/>
        </w:rPr>
        <w:t xml:space="preserve">First Light is named and scoped in the Cloud Kitchen plan, but no menu exists yet in the app, the database, or anywhere in the repo — this is a starting proposal for you to edit, cost against real supplier prices, and approve before anything is seeded or shown to a customer.</w:t>
      </w:r>
    </w:p>
    <w:p>
      <w:pPr>
        <w:pBdr>
          <w:bottom w:val="single" w:color="E8896A" w:sz="6"/>
          <w:left w:val="single" w:color="E8896A" w:sz="6"/>
          <w:right w:val="single" w:color="E8896A" w:sz="6"/>
        </w:pBdr>
        <w:shd w:fill="FCF0EC" w:color="auto" w:val="clear"/>
        <w:spacing w:after="200" w:before="0"/>
      </w:pPr>
      <w:r>
        <w:rPr>
          <w:i/>
          <w:iCs/>
          <w:color w:val="55504A"/>
          <w:sz w:val="18"/>
          <w:szCs w:val="18"/>
        </w:rPr>
        <w:t xml:space="preserve">Why this launch slot: Adds a shift, not a cuisine, to a kitchen team that already has a routine — captures the dead 7–11am delivery window for hotel guests and residents alike.</w:t>
      </w:r>
    </w:p>
    <w:p>
      <w:pPr>
        <w:shd w:fill="FDF3F0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EGYPTIAN MORNINGS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Ful Medames</w:t>
      </w:r>
      <w:r>
        <w:rPr>
          <w:color w:val="8A8578"/>
          <w:sz w:val="14"/>
          <w:szCs w:val="14"/>
        </w:rPr>
        <w:t xml:space="preserve">   VEG</w:t>
      </w:r>
      <w:r>
        <w:rPr>
          <w:b/>
          <w:bCs/>
          <w:color w:val="E8896A"/>
          <w:sz w:val="21"/>
          <w:szCs w:val="21"/>
        </w:rPr>
        <w:t xml:space="preserve">	</w:t>
      </w:r>
      <w:r>
        <w:rPr>
          <w:b/>
          <w:bCs/>
          <w:color w:val="E8896A"/>
          <w:sz w:val="21"/>
          <w:szCs w:val="21"/>
        </w:rPr>
        <w:t xml:space="preserve">EGP 65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Slow-simmered fava beans finished with cumin and olive oil, warm baladi bread for scooping.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Ta’meya Sandwich</w:t>
      </w:r>
      <w:r>
        <w:rPr>
          <w:color w:val="8A8578"/>
          <w:sz w:val="14"/>
          <w:szCs w:val="14"/>
        </w:rPr>
        <w:t xml:space="preserve">   VEG</w:t>
      </w:r>
      <w:r>
        <w:rPr>
          <w:b/>
          <w:bCs/>
          <w:color w:val="E8896A"/>
          <w:sz w:val="21"/>
          <w:szCs w:val="21"/>
        </w:rPr>
        <w:t xml:space="preserve">	</w:t>
      </w:r>
      <w:r>
        <w:rPr>
          <w:b/>
          <w:bCs/>
          <w:color w:val="E8896A"/>
          <w:sz w:val="21"/>
          <w:szCs w:val="21"/>
        </w:rPr>
        <w:t xml:space="preserve">EGP 55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Egyptian falafel, tahini, salad, pickles, fresh baladi bread.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Cheese &amp; Jam Baladi Plate</w:t>
      </w:r>
      <w:r>
        <w:rPr>
          <w:color w:val="8A8578"/>
          <w:sz w:val="14"/>
          <w:szCs w:val="14"/>
        </w:rPr>
        <w:t xml:space="preserve">   VEG</w:t>
      </w:r>
      <w:r>
        <w:rPr>
          <w:b/>
          <w:bCs/>
          <w:color w:val="E8896A"/>
          <w:sz w:val="21"/>
          <w:szCs w:val="21"/>
        </w:rPr>
        <w:t xml:space="preserve">	</w:t>
      </w:r>
      <w:r>
        <w:rPr>
          <w:b/>
          <w:bCs/>
          <w:color w:val="E8896A"/>
          <w:sz w:val="21"/>
          <w:szCs w:val="21"/>
        </w:rPr>
        <w:t xml:space="preserve">EGP 70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Domiati cheese, apricot jam, olives, warm baladi bread.</w:t>
      </w:r>
    </w:p>
    <w:p>
      <w:pPr>
        <w:shd w:fill="FDF3F0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INTERNATIONAL BREAKFAST</w:t>
      </w:r>
    </w:p>
    <w:p>
      <w:pPr>
        <w:spacing w:after="0" w:before="180"/>
      </w:pPr>
      <w:r>
        <w:rPr>
          <w:b/>
          <w:bCs/>
          <w:color w:val="E8896A"/>
          <w:sz w:val="15"/>
          <w:szCs w:val="15"/>
        </w:rPr>
        <w:t xml:space="preserve">★ SIGNATURE</w:t>
      </w:r>
    </w:p>
    <w:p>
      <w:pPr>
        <w:tabs>
          <w:tab w:val="right" w:pos="9026" w:leader="dot"/>
        </w:tabs>
        <w:spacing w:after="20" w:before="40"/>
      </w:pPr>
      <w:r>
        <w:rPr>
          <w:b/>
          <w:bCs/>
          <w:color w:val="100E12"/>
          <w:sz w:val="21"/>
          <w:szCs w:val="21"/>
        </w:rPr>
        <w:t xml:space="preserve">Shakshuka</w:t>
      </w:r>
      <w:r>
        <w:rPr>
          <w:b/>
          <w:bCs/>
          <w:color w:val="E8896A"/>
          <w:sz w:val="21"/>
          <w:szCs w:val="21"/>
        </w:rPr>
        <w:t xml:space="preserve">	</w:t>
      </w:r>
      <w:r>
        <w:rPr>
          <w:b/>
          <w:bCs/>
          <w:color w:val="E8896A"/>
          <w:sz w:val="21"/>
          <w:szCs w:val="21"/>
        </w:rPr>
        <w:t xml:space="preserve">EGP 95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Eggs poached in a spiced tomato and pepper sauce, bubbling in the pan, crumbled feta, bread for scooping.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Fluffy Pancakes</w:t>
      </w:r>
      <w:r>
        <w:rPr>
          <w:b/>
          <w:bCs/>
          <w:color w:val="E8896A"/>
          <w:sz w:val="21"/>
          <w:szCs w:val="21"/>
        </w:rPr>
        <w:t xml:space="preserve">	</w:t>
      </w:r>
      <w:r>
        <w:rPr>
          <w:b/>
          <w:bCs/>
          <w:color w:val="E8896A"/>
          <w:sz w:val="21"/>
          <w:szCs w:val="21"/>
        </w:rPr>
        <w:t xml:space="preserve">EGP 85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Stacked, honey, seasonal fruit.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Continental Plate</w:t>
      </w:r>
      <w:r>
        <w:rPr>
          <w:b/>
          <w:bCs/>
          <w:color w:val="E8896A"/>
          <w:sz w:val="21"/>
          <w:szCs w:val="21"/>
        </w:rPr>
        <w:t xml:space="preserve">	</w:t>
      </w:r>
      <w:r>
        <w:rPr>
          <w:b/>
          <w:bCs/>
          <w:color w:val="E8896A"/>
          <w:sz w:val="21"/>
          <w:szCs w:val="21"/>
        </w:rPr>
        <w:t xml:space="preserve">EGP 90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Croissant, butter, jam, fresh fruit.</w:t>
      </w:r>
    </w:p>
    <w:p>
      <w:pPr>
        <w:shd w:fill="FDF3F0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SUNRISE SPECIALS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Sinai Sunrise Bowl</w:t>
      </w:r>
      <w:r>
        <w:rPr>
          <w:color w:val="8A8578"/>
          <w:sz w:val="14"/>
          <w:szCs w:val="14"/>
        </w:rPr>
        <w:t xml:space="preserve">   VEG</w:t>
      </w:r>
      <w:r>
        <w:rPr>
          <w:b/>
          <w:bCs/>
          <w:color w:val="E8896A"/>
          <w:sz w:val="21"/>
          <w:szCs w:val="21"/>
        </w:rPr>
        <w:t xml:space="preserve">	</w:t>
      </w:r>
      <w:r>
        <w:rPr>
          <w:b/>
          <w:bCs/>
          <w:color w:val="E8896A"/>
          <w:sz w:val="21"/>
          <w:szCs w:val="21"/>
        </w:rPr>
        <w:t xml:space="preserve">EGP 85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Labneh, dukkah, pomegranate seeds, honey, warm pita — built to travel well in a delivery box.</w:t>
      </w:r>
    </w:p>
    <w:p>
      <w:pPr>
        <w:shd w:fill="FDF3F0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FRESH &amp; FAST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Greek Yogurt &amp; Granola Bowl</w:t>
      </w:r>
      <w:r>
        <w:rPr>
          <w:b/>
          <w:bCs/>
          <w:color w:val="E8896A"/>
          <w:sz w:val="21"/>
          <w:szCs w:val="21"/>
        </w:rPr>
        <w:t xml:space="preserve">	</w:t>
      </w:r>
      <w:r>
        <w:rPr>
          <w:b/>
          <w:bCs/>
          <w:color w:val="E8896A"/>
          <w:sz w:val="21"/>
          <w:szCs w:val="21"/>
        </w:rPr>
        <w:t xml:space="preserve">EGP 75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Honey, mixed berries.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Fresh Orange Juice</w:t>
      </w:r>
      <w:r>
        <w:rPr>
          <w:b/>
          <w:bCs/>
          <w:color w:val="E8896A"/>
          <w:sz w:val="21"/>
          <w:szCs w:val="21"/>
        </w:rPr>
        <w:t xml:space="preserve">	</w:t>
      </w:r>
      <w:r>
        <w:rPr>
          <w:b/>
          <w:bCs/>
          <w:color w:val="E8896A"/>
          <w:sz w:val="21"/>
          <w:szCs w:val="21"/>
        </w:rPr>
        <w:t xml:space="preserve">EGP 45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Squeezed to order.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Turkish Coffee</w:t>
      </w:r>
      <w:r>
        <w:rPr>
          <w:b/>
          <w:bCs/>
          <w:color w:val="E8896A"/>
          <w:sz w:val="21"/>
          <w:szCs w:val="21"/>
        </w:rPr>
        <w:t xml:space="preserve">	</w:t>
      </w:r>
      <w:r>
        <w:rPr>
          <w:b/>
          <w:bCs/>
          <w:color w:val="E8896A"/>
          <w:sz w:val="21"/>
          <w:szCs w:val="21"/>
        </w:rPr>
        <w:t xml:space="preserve">EGP 35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Traditional preparation.</w:t>
      </w:r>
    </w:p>
    <w:p>
      <w:pPr>
        <w:shd w:fill="FAE7E1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COMBOS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Hotel Room Breakfast for Two</w:t>
      </w:r>
      <w:r>
        <w:rPr>
          <w:b/>
          <w:bCs/>
          <w:color w:val="E8896A"/>
          <w:sz w:val="21"/>
          <w:szCs w:val="21"/>
        </w:rPr>
        <w:t xml:space="preserve">	</w:t>
      </w:r>
      <w:r>
        <w:rPr>
          <w:b/>
          <w:bCs/>
          <w:color w:val="E8896A"/>
          <w:sz w:val="21"/>
          <w:szCs w:val="21"/>
        </w:rPr>
        <w:t xml:space="preserve">EGP 280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Shakshuka, ful medames, two fresh orange juices, two coffees — straight to the room, no phone call needed.</w:t>
      </w:r>
    </w:p>
    <w:p>
      <w:pPr>
        <w:pBdr>
          <w:top w:val="single" w:color="CCCCCC" w:sz="4"/>
        </w:pBdr>
        <w:spacing w:after="40" w:before="320"/>
      </w:pPr>
      <w:r>
        <w:rPr>
          <w:b/>
          <w:bCs/>
          <w:color w:val="8A8578"/>
          <w:sz w:val="16"/>
          <w:szCs w:val="16"/>
        </w:rPr>
        <w:t xml:space="preserve">OPS NOTE</w:t>
      </w:r>
    </w:p>
    <w:p>
      <w:pPr>
        <w:spacing w:after="40"/>
      </w:pPr>
      <w:r>
        <w:rPr>
          <w:i/>
          <w:iCs/>
          <w:color w:val="55504A"/>
          <w:sz w:val="17"/>
          <w:szCs w:val="17"/>
        </w:rPr>
        <w:t xml:space="preserve">Target: quick turnaround built for the morning rush, not a leisurely brunch prep time.</w:t>
      </w:r>
    </w:p>
    <w:p>
      <w:pPr>
        <w:spacing w:after="0"/>
      </w:pPr>
      <w:r>
        <w:rPr>
          <w:i/>
          <w:iCs/>
          <w:color w:val="55504A"/>
          <w:sz w:val="17"/>
          <w:szCs w:val="17"/>
        </w:rPr>
        <w:t xml:space="preserve">Every Sharm Eats Kitchen brand carries this disclosure and can never be ranked or featured above independent restaurant partners — enforced in the database, not just by policy.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2026-07-29T18:44:07.790Z</dcterms:created>
  <dcterms:modified xsi:type="dcterms:W3CDTF">2026-07-29T18:44:07.790Z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