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aps/>
          <w:color w:val="64748B"/>
          <w:spacing w:val="80"/>
          <w:sz w:val="14"/>
          <w:szCs w:val="14"/>
        </w:rPr>
        <w:t>BUSINESS REQUIREMENT DOCUMENT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44"/>
          <w:szCs w:val="44"/>
        </w:rPr>
        <w:t>ORM System</w:t>
      </w:r>
    </w:p>
    <w:p w:rsidR="009870B1" w:rsidRPr="0042003E" w:rsidRDefault="009870B1" w:rsidP="009870B1">
      <w:pPr>
        <w:pStyle w:val="Subtitle"/>
        <w:pBdr>
          <w:bottom w:val="single" w:sz="4" w:space="1" w:color="auto"/>
        </w:pBdr>
        <w:rPr>
          <w:rFonts w:asciiTheme="minorHAnsi" w:hAnsiTheme="minorHAnsi" w:cstheme="minorHAnsi"/>
          <w:sz w:val="20"/>
          <w:szCs w:val="18"/>
        </w:rPr>
      </w:pPr>
      <w:proofErr w:type="spellStart"/>
      <w:r w:rsidRPr="0042003E">
        <w:rPr>
          <w:rFonts w:asciiTheme="minorHAnsi" w:eastAsia="Calibri" w:hAnsiTheme="minorHAnsi" w:cstheme="minorHAnsi"/>
          <w:color w:val="1C7293"/>
          <w:sz w:val="22"/>
          <w:szCs w:val="22"/>
        </w:rPr>
        <w:t>Organisational</w:t>
      </w:r>
      <w:proofErr w:type="spellEnd"/>
      <w:r w:rsidRPr="0042003E">
        <w:rPr>
          <w:rFonts w:asciiTheme="minorHAnsi" w:eastAsia="Calibri" w:hAnsiTheme="minorHAnsi" w:cstheme="minorHAnsi"/>
          <w:color w:val="1C7293"/>
          <w:sz w:val="22"/>
          <w:szCs w:val="22"/>
        </w:rPr>
        <w:t xml:space="preserve"> Result Matrix — ERP Module</w:t>
      </w:r>
    </w:p>
    <w:p w:rsidR="009870B1" w:rsidRDefault="009870B1" w:rsidP="009870B1">
      <w:pPr>
        <w:pStyle w:val="Subtitle"/>
        <w:rPr>
          <w:rFonts w:asciiTheme="minorHAnsi" w:eastAsia="Calibri" w:hAnsiTheme="minorHAnsi" w:cstheme="minorHAnsi"/>
          <w:b/>
          <w:bCs/>
          <w:color w:val="065A82"/>
          <w:szCs w:val="24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1. Objective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Design and implement an automated ORM (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Organisational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Result Matrix) system within ERP to track organizational KPIs, measure performance monthly, and enable data-driven decision-making.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This module is fully independent. It operates without any dependency on other ERP modules. All features — KPI setup, target setting, achievement tracking,</w:t>
      </w:r>
      <w:r w:rsidR="0001407D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score calculation, </w:t>
      </w:r>
      <w:proofErr w:type="spellStart"/>
      <w:r w:rsidR="0001407D">
        <w:rPr>
          <w:rFonts w:asciiTheme="minorHAnsi" w:eastAsia="Calibri" w:hAnsiTheme="minorHAnsi" w:cstheme="minorHAnsi"/>
          <w:color w:val="1E293B"/>
          <w:sz w:val="20"/>
          <w:szCs w:val="18"/>
        </w:rPr>
        <w:t>dashboards</w:t>
      </w:r>
      <w:proofErr w:type="gramStart"/>
      <w:r w:rsidR="0001407D">
        <w:rPr>
          <w:rFonts w:asciiTheme="minorHAnsi" w:eastAsia="Calibri" w:hAnsiTheme="minorHAnsi" w:cstheme="minorHAnsi"/>
          <w:color w:val="1E293B"/>
          <w:sz w:val="20"/>
          <w:szCs w:val="18"/>
        </w:rPr>
        <w:t>,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workflows</w:t>
      </w:r>
      <w:proofErr w:type="spellEnd"/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, notifications, and reports — are self-contained.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color w:val="065A82"/>
        </w:rPr>
        <w:br/>
      </w: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2. Scope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The ORM module covers the following functional areas: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KPI setup and configuration with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assignment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Target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achievement tracking on monthly, quarterly, and yearly basis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Automated score calculation using standard and reverse formulas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Dashboards —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organisation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-level ORM score and KPI-wise breakdown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Performance analysis — trend tracking and report generation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Action planning — logging and tracking improvement actions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Notifications — input alerts, reminders, last-day alerts, post-feedback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Automation — monthly reminders, auto score calc, dashboard updates</w:t>
      </w:r>
    </w:p>
    <w:p w:rsidR="009870B1" w:rsidRDefault="009870B1" w:rsidP="009870B1">
      <w:pPr>
        <w:pStyle w:val="Subtitle"/>
        <w:rPr>
          <w:rFonts w:asciiTheme="minorHAnsi" w:eastAsia="Calibri" w:hAnsiTheme="minorHAnsi" w:cstheme="minorHAnsi"/>
          <w:b/>
          <w:bCs/>
          <w:color w:val="065A82"/>
          <w:szCs w:val="24"/>
        </w:rPr>
      </w:pPr>
    </w:p>
    <w:p w:rsidR="009870B1" w:rsidRPr="0042003E" w:rsidRDefault="00FD7E7F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9870B1">
        <w:rPr>
          <w:rFonts w:asciiTheme="minorHAnsi" w:eastAsia="Calibri" w:hAnsiTheme="minorHAnsi" w:cstheme="minorHAnsi"/>
          <w:b/>
          <w:bCs/>
          <w:color w:val="065A82"/>
          <w:szCs w:val="24"/>
        </w:rPr>
        <w:t>Permissions</w:t>
      </w:r>
      <w:proofErr w:type="gramStart"/>
      <w:r w:rsidR="009870B1">
        <w:rPr>
          <w:rFonts w:asciiTheme="minorHAnsi" w:eastAsia="Calibri" w:hAnsiTheme="minorHAnsi" w:cstheme="minorHAnsi"/>
          <w:b/>
          <w:bCs/>
          <w:color w:val="065A82"/>
          <w:szCs w:val="24"/>
        </w:rPr>
        <w:t>:-</w:t>
      </w:r>
      <w:proofErr w:type="gramEnd"/>
      <w:r w:rsidR="009870B1">
        <w:rPr>
          <w:rFonts w:asciiTheme="minorHAnsi" w:eastAsia="Calibri" w:hAnsiTheme="minorHAnsi" w:cstheme="minorHAnsi"/>
          <w:b/>
          <w:bCs/>
          <w:color w:val="065A82"/>
          <w:szCs w:val="24"/>
        </w:rPr>
        <w:t xml:space="preserve"> </w:t>
      </w:r>
      <w:r w:rsidR="00A3238B" w:rsidRPr="009870B1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Includes KPI setup, target </w:t>
      </w:r>
      <w:proofErr w:type="spellStart"/>
      <w:r w:rsidR="00A3238B" w:rsidRPr="009870B1">
        <w:rPr>
          <w:rFonts w:asciiTheme="minorHAnsi" w:eastAsia="Calibri" w:hAnsiTheme="minorHAnsi" w:cstheme="minorHAnsi"/>
          <w:color w:val="1E293B"/>
          <w:sz w:val="20"/>
          <w:szCs w:val="18"/>
        </w:rPr>
        <w:t>vs</w:t>
      </w:r>
      <w:proofErr w:type="spellEnd"/>
      <w:r w:rsidR="00A3238B" w:rsidRPr="009870B1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achievement tracking, score calculation, dashboards, workflows, and performance analysis</w:t>
      </w:r>
      <w:r w:rsidR="009870B1"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 w:rsidR="009870B1"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 w:rsidR="009870B1"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3. User Roles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Five roles operate within the ORM module. Role-based access is enforced at the API and database level.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Admin (HR / Strategy)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Create, edit, and archive KPIs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Set and edit targets for all periods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Configure scoring rules and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weightages</w:t>
      </w:r>
      <w:proofErr w:type="spellEnd"/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Access all dashboards and reports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Configure automation schedule and notification settings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Unlock periods for re-entry if required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color w:val="1C7293"/>
          <w:sz w:val="20"/>
          <w:szCs w:val="18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Core Team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Input monthly achievement data for assigned KPIs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View their KPI scores and status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View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organisation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-level dashboard in read-only mode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Update status of actions assigned to them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proofErr w:type="gramStart"/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HOD (Head of Department)</w:t>
      </w:r>
      <w:r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?</w:t>
      </w:r>
      <w:proofErr w:type="gramEnd"/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View all KPI scores and dashboards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Access all reports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9870B1" w:rsidRDefault="009870B1" w:rsidP="009870B1">
      <w:pPr>
        <w:pStyle w:val="Subtitle"/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Management (MD)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lastRenderedPageBreak/>
        <w:t xml:space="preserve">View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organisation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-level ORM score and all dashboards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View all KPI-wise performance and monthly trends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View action status across all KPIs</w:t>
      </w:r>
    </w:p>
    <w:p w:rsidR="009870B1" w:rsidRPr="0042003E" w:rsidRDefault="009870B1" w:rsidP="009870B1"/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System (Automation Engine)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Trigger scheduled reminders on configured dates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Auto-calculate scores on the monthly deadline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Auto-update dashboards after score calculation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Send email and in-app notifications</w:t>
      </w:r>
    </w:p>
    <w:p w:rsidR="009870B1" w:rsidRPr="0042003E" w:rsidRDefault="009870B1" w:rsidP="009870B1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Trigger monthly workflow</w:t>
      </w:r>
    </w:p>
    <w:p w:rsidR="00A3238B" w:rsidRPr="009870B1" w:rsidRDefault="009870B1" w:rsidP="009870B1">
      <w:pPr>
        <w:pStyle w:val="Subtitle"/>
        <w:rPr>
          <w:rFonts w:asciiTheme="minorHAnsi" w:eastAsia="Calibri" w:hAnsiTheme="minorHAnsi" w:cstheme="minorHAnsi"/>
          <w:color w:val="1E293B"/>
          <w:sz w:val="20"/>
          <w:szCs w:val="18"/>
        </w:rPr>
      </w:pPr>
      <w:r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A904AF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A556A9">
            <w:r>
              <w:rPr>
                <w:color w:val="1E293B"/>
                <w:sz w:val="20"/>
                <w:szCs w:val="20"/>
              </w:rPr>
              <w:t xml:space="preserve">Client </w:t>
            </w:r>
            <w:r w:rsidR="00FD7E7F">
              <w:rPr>
                <w:color w:val="1E293B"/>
                <w:sz w:val="20"/>
                <w:szCs w:val="20"/>
              </w:rPr>
              <w:t>Admin / HR / Strategy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Create KPIs, set targets, configure weight</w:t>
            </w:r>
            <w:r w:rsidR="00A3238B">
              <w:rPr>
                <w:color w:val="1E293B"/>
                <w:sz w:val="20"/>
                <w:szCs w:val="20"/>
              </w:rPr>
              <w:t>-</w:t>
            </w:r>
            <w:r>
              <w:rPr>
                <w:color w:val="1E293B"/>
                <w:sz w:val="20"/>
                <w:szCs w:val="20"/>
              </w:rPr>
              <w:t>ages, view all scores and reports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Core Team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Input monthly achievement data for assigned KPI areas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HOD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 xml:space="preserve">View </w:t>
            </w:r>
            <w:r w:rsidR="009870B1">
              <w:rPr>
                <w:color w:val="1E293B"/>
                <w:sz w:val="20"/>
                <w:szCs w:val="20"/>
              </w:rPr>
              <w:t>reports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MD / Management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View org-level ORM score and trend dashboard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System (Automation)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Auto-trigger monthly reminders, calculate scores, update dashboards</w:t>
            </w:r>
          </w:p>
        </w:tc>
      </w:tr>
    </w:tbl>
    <w:p w:rsidR="00A904AF" w:rsidRDefault="00443407">
      <w:r>
        <w:t xml:space="preserve"> </w:t>
      </w:r>
    </w:p>
    <w:p w:rsidR="00A3238B" w:rsidRDefault="00A3238B"/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4. Functional Requirements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b/>
          <w:bCs/>
          <w:i w:val="0"/>
          <w:iCs w:val="0"/>
          <w:color w:val="1C7293"/>
          <w:sz w:val="20"/>
          <w:szCs w:val="20"/>
        </w:rPr>
        <w:t>4.1 KPI Management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Admin defines and manages KPIs that form the basis of all ORM scoring.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b/>
          <w:bCs/>
          <w:i w:val="0"/>
          <w:iCs w:val="0"/>
          <w:color w:val="065A82"/>
          <w:sz w:val="20"/>
          <w:szCs w:val="18"/>
        </w:rPr>
        <w:t xml:space="preserve">KPI fields: </w:t>
      </w: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Name, Category, Formula type (standard/reverse), </w:t>
      </w:r>
      <w:proofErr w:type="spellStart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Weightage</w:t>
      </w:r>
      <w:proofErr w:type="spellEnd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 %, Frequency, Status (active/inactive)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Define KPIs across five categories: Sales, Cost, Process, Customer Satisfaction, Retention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Assign </w:t>
      </w:r>
      <w:proofErr w:type="spellStart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weightage</w:t>
      </w:r>
      <w:proofErr w:type="spellEnd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 to each KPI (all active KPIs must sum to exactly 100%)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System blocks save if total </w:t>
      </w:r>
      <w:proofErr w:type="spellStart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weightage</w:t>
      </w:r>
      <w:proofErr w:type="spellEnd"/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 xml:space="preserve"> does not equal 100% — displays validation error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Cost KPIs are flagged as reverse formula type — lower actual cost = higher score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KPIs can be deactivated without deletion — historical data is preserved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Admin can reorder KPIs for display purposes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b/>
          <w:bCs/>
          <w:i w:val="0"/>
          <w:iCs w:val="0"/>
          <w:color w:val="1C7293"/>
          <w:sz w:val="20"/>
          <w:szCs w:val="20"/>
        </w:rPr>
        <w:t>4.2 Target Setting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Admin sets numeric targets per KPI per period. Targets are required before achievement data can be entered.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Monthly, Quarterly, and Yearly target setting supported for each KPI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Target fields: KPI, period, target value, unit (%, INR, count etc.), optional notes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Historical targets are retained permanently — full audit trail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Target for a period is locked once achievement data is submitted — Admin must unlock to edit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If no target is set for a KPI in the current period, achievement input is blocked with a clear message</w:t>
      </w:r>
    </w:p>
    <w:p w:rsidR="00741705" w:rsidRPr="006851AC" w:rsidRDefault="00741705" w:rsidP="00741705">
      <w:pPr>
        <w:pStyle w:val="Subtitle"/>
        <w:rPr>
          <w:rFonts w:asciiTheme="minorHAnsi" w:hAnsiTheme="minorHAnsi" w:cstheme="minorHAnsi"/>
          <w:i w:val="0"/>
          <w:iCs w:val="0"/>
          <w:sz w:val="20"/>
          <w:szCs w:val="18"/>
        </w:rPr>
      </w:pPr>
      <w:r w:rsidRPr="006851AC">
        <w:rPr>
          <w:rFonts w:asciiTheme="minorHAnsi" w:eastAsia="Calibri" w:hAnsiTheme="minorHAnsi" w:cstheme="minorHAnsi"/>
          <w:i w:val="0"/>
          <w:iCs w:val="0"/>
          <w:color w:val="1E293B"/>
          <w:sz w:val="20"/>
          <w:szCs w:val="18"/>
        </w:rPr>
        <w:t>System sends a monthly target-setup reminder to Admin on the configured date (default: 1st of month)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4.3 Performance Tracking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lastRenderedPageBreak/>
        <w:t>Core Team enters monthly achievement data per KPI. The system auto-calculates scores immediately on save.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Achievement entry fields: KPI, period, actual value achieved, optional notes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One achievement record per KPI per period — duplicate entry blocked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Achievement entry is open from the 1st of the month and closes on the configured deadline (default: 15th)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After the deadline, editing is blocked — Admin can reopen if needed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 is auto-calculated immediately when achievement is saved — no manual trigger required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System shows live score preview as Core Team types the achievement value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entries are time-stamped and attributed to the submitting user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4.4 Dashboard &amp; Analytics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Dashboards give role-appropriate real-time visibility into ORM performance.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proofErr w:type="spellStart"/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>Organisation</w:t>
      </w:r>
      <w:proofErr w:type="spellEnd"/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-level dashboard: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Overall ORM score (weighted total), score gauge with threshold indicator, month-on-month trend chart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KPI-wise dashboard: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Individual KPI score, target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achievement bar, status flag (On Track / Caution / Below Target),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contribution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Dashboard refreshes automatically after each score calculation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Threshold for On Track: &gt;= 70% (configurable by Admin)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KPIs below threshold are flagged in red and trigger a notification to Admin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Trend chart shows minimum last 6 months of ORM scores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MD sees org-level view; HOD sees full KPI breakdown; Core Team sees own KPIs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4.5 Review System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The review sys</w:t>
      </w:r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t>tem manages monthly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and weekly tracking cycles.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2F0E6C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>Monthly Tracking</w:t>
      </w:r>
      <w:r w:rsidR="00741705"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: </w:t>
      </w:r>
      <w:r w:rsidR="00741705"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Triggered on the configured date (default: 20th of month). HOD runs the review using the current ORM score.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System logs each monthly</w:t>
      </w:r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review with: period, date </w:t>
      </w:r>
      <w:proofErr w:type="gramStart"/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t>held</w:t>
      </w:r>
      <w:r w:rsidR="002F0E6C"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,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overall score, KPI flags, actions raised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visible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to MD and Admin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history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retained for all past months</w:t>
      </w:r>
    </w:p>
    <w:p w:rsidR="0001407D" w:rsidRDefault="0001407D" w:rsidP="00741705">
      <w:pPr>
        <w:pStyle w:val="Subtitle"/>
        <w:rPr>
          <w:rFonts w:asciiTheme="minorHAnsi" w:eastAsia="Calibri" w:hAnsiTheme="minorHAnsi" w:cstheme="minorHAnsi"/>
          <w:color w:val="1E293B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Weekly tracking records: week number, reviewed by, date, status (reviewed / pending), notes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Weekly tracking is lightweight — no score recalculation, status check only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4.6 Action Planning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When KPIs perform below threshold, HOD logs improvement actions to drive recovery.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Action fields: description, KPI linked, owner (Core Team member), deadline, status (Open / In Progress / Completed)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Actions can be created from th</w:t>
      </w:r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t>e dashboard KPI flag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, or independently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Owner receives a notification when an action is assigned to them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Status can be updated by the owner or HOD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Overdue actions (past deadline and not Completed) are flagged in red and a reminder sent to owner and HOD</w:t>
      </w:r>
    </w:p>
    <w:p w:rsidR="00741705" w:rsidRPr="0042003E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Open actions from the previous month automatically carry forward into the new month's review</w:t>
      </w:r>
    </w:p>
    <w:p w:rsidR="002F0E6C" w:rsidRPr="0042003E" w:rsidRDefault="00741705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action history retained — no deletion</w:t>
      </w:r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 w:rsidR="002F0E6C"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 w:rsidR="002F0E6C"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5. Notification System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lastRenderedPageBreak/>
        <w:t>The notification system covers all automated alerts, reminders, and post-event communications.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5.1 Notification types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Input alert: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Sent to Core Team when the monthly achievement input window opens (1st of month).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Includes deadline date.</w:t>
      </w:r>
      <w:proofErr w:type="gramEnd"/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Reminder alert: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Sent to Core Team members who have not yet submitted data. Frequency configured by Admin (e.g., every 3 days).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Last day alert: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Sent to all pending Core Team members the day before the input deadline.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Marked as urgent.</w:t>
      </w:r>
      <w:proofErr w:type="gramEnd"/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Post feedback: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HOD can post a feedback note after the monthly review. Notification sent to MD and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Admin with the feedback text.</w:t>
      </w:r>
      <w:proofErr w:type="gramEnd"/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Score published: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Sent to HOD, MD, and Admin when the monthly ORM score is calculated. Includes the overall score and any KPI red flags.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KPI red flag: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Sent to Admin and HOD when any KPI scores below the threshold after calculation.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Action assigned: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Sent to the action owner immediately when a new action is assigned to them.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Action overdue: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Sent to action owner and HOD on the deadline day if action is not marked Completed. Resent every 2 days until closed.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5.2 Notification channels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In-app notification (bell icon — visible on login)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Email notification (configurable per user — on by default)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notifications logged with: recipient, type, timestamp, read status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>
        <w:rPr>
          <w:rFonts w:asciiTheme="minorHAnsi" w:eastAsia="Calibri" w:hAnsiTheme="minorHAnsi" w:cstheme="minorHAnsi"/>
          <w:color w:val="1E293B"/>
          <w:sz w:val="20"/>
          <w:szCs w:val="18"/>
        </w:rPr>
        <w:br/>
      </w: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6. Automation Logic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The System role handles all scheduled automation. No manual trigger is required for any of the following.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1st of month: </w:t>
      </w:r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Monthly target-setup reminder sent to Admin. Achievement input window opens for Core Team.</w:t>
      </w: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15th of month: </w:t>
      </w:r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Achievement input deadline. Input window closes automatically. Auto score calculation runs.</w:t>
      </w: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15th of month: </w:t>
      </w:r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Dashboard auto-updates with the newly calculated scores. Score published notification sent.</w:t>
      </w: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20th of month: </w:t>
      </w:r>
      <w:r>
        <w:rPr>
          <w:rFonts w:asciiTheme="minorHAnsi" w:eastAsia="Calibri" w:hAnsiTheme="minorHAnsi" w:cstheme="minorHAnsi"/>
          <w:color w:val="1E293B"/>
          <w:sz w:val="18"/>
          <w:szCs w:val="16"/>
        </w:rPr>
        <w:t xml:space="preserve">Monthly review trigger. </w:t>
      </w:r>
      <w:proofErr w:type="gramStart"/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notification</w:t>
      </w:r>
      <w:proofErr w:type="gramEnd"/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 xml:space="preserve"> sent to HOD and Core Team.</w:t>
      </w: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Every Monday: </w:t>
      </w:r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Weekly tracking reminder sent to HOD.</w:t>
      </w:r>
    </w:p>
    <w:p w:rsidR="002F0E6C" w:rsidRPr="00DA74F9" w:rsidRDefault="002F0E6C" w:rsidP="002F0E6C">
      <w:pPr>
        <w:pStyle w:val="Subtitle"/>
        <w:rPr>
          <w:rFonts w:asciiTheme="minorHAnsi" w:hAnsiTheme="minorHAnsi" w:cstheme="minorHAnsi"/>
          <w:sz w:val="18"/>
          <w:szCs w:val="16"/>
        </w:rPr>
      </w:pPr>
      <w:r w:rsidRPr="00DA74F9">
        <w:rPr>
          <w:rFonts w:asciiTheme="minorHAnsi" w:eastAsia="Calibri" w:hAnsiTheme="minorHAnsi" w:cstheme="minorHAnsi"/>
          <w:b/>
          <w:bCs/>
          <w:color w:val="065A82"/>
          <w:sz w:val="18"/>
          <w:szCs w:val="16"/>
        </w:rPr>
        <w:t xml:space="preserve">Action deadline day: </w:t>
      </w:r>
      <w:r w:rsidRPr="00DA74F9">
        <w:rPr>
          <w:rFonts w:asciiTheme="minorHAnsi" w:eastAsia="Calibri" w:hAnsiTheme="minorHAnsi" w:cstheme="minorHAnsi"/>
          <w:color w:val="1E293B"/>
          <w:sz w:val="18"/>
          <w:szCs w:val="16"/>
        </w:rPr>
        <w:t>Overdue action reminder sent to owner and HOD if action not marked Completed.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automation dates are configurable by Admin. The defaults above are the system defaults on first setup.</w:t>
      </w:r>
    </w:p>
    <w:p w:rsidR="00741705" w:rsidRDefault="00741705" w:rsidP="00741705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Default="002F0E6C" w:rsidP="002F0E6C"/>
    <w:p w:rsidR="002F0E6C" w:rsidRDefault="002F0E6C" w:rsidP="002F0E6C"/>
    <w:p w:rsidR="002F0E6C" w:rsidRDefault="002F0E6C" w:rsidP="002F0E6C"/>
    <w:p w:rsidR="002F0E6C" w:rsidRPr="002F0E6C" w:rsidRDefault="002F0E6C" w:rsidP="002F0E6C"/>
    <w:p w:rsidR="00A904AF" w:rsidRPr="002F0E6C" w:rsidRDefault="00FD7E7F" w:rsidP="00DD4F9D">
      <w:pPr>
        <w:pStyle w:val="Heading2"/>
      </w:pPr>
      <w:r>
        <w:rPr>
          <w:color w:val="1C7293"/>
        </w:rPr>
        <w:t>Core tables</w:t>
      </w:r>
      <w:r w:rsidR="002F0E6C">
        <w:t xml:space="preserve"> T</w:t>
      </w:r>
      <w:r w:rsidR="00DD4F9D">
        <w:rPr>
          <w:color w:val="1C7293"/>
        </w:rPr>
        <w:t>riggers</w:t>
      </w:r>
    </w:p>
    <w:tbl>
      <w:tblPr>
        <w:tblW w:w="79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4720"/>
      </w:tblGrid>
      <w:tr w:rsidR="002F0E6C" w:rsidTr="002F0E6C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E6C" w:rsidRDefault="002F0E6C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E6C" w:rsidRDefault="002F0E6C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proofErr w:type="spellStart"/>
            <w:r>
              <w:rPr>
                <w:color w:val="1E293B"/>
                <w:sz w:val="20"/>
                <w:szCs w:val="20"/>
              </w:rPr>
              <w:t>Weightages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must sum to exactly 100%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Block save if total ≠ 100%. Show validation error.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Cost KPIs use reverse score formula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 xml:space="preserve">KPI flagged as </w:t>
            </w:r>
            <w:proofErr w:type="spellStart"/>
            <w:r>
              <w:rPr>
                <w:color w:val="1E293B"/>
                <w:sz w:val="20"/>
                <w:szCs w:val="20"/>
              </w:rPr>
              <w:t>formula_type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= 'reverse'. Lower actual = higher score.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lastRenderedPageBreak/>
              <w:t>Score cannot be entered before target is set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Achievement input blocked if no target exists for that period.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Monthly input deadline enforced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Core team cannot edit after Admin-configured deadline. Admin can override.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Score auto-recalculates on every achievement save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No manual score entry. System recalculates immediately on save.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CSI score -feeds ORM Customer KPI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 w:rsidP="00DD4F9D">
            <w:r>
              <w:rPr>
                <w:color w:val="1E293B"/>
                <w:sz w:val="20"/>
                <w:szCs w:val="20"/>
              </w:rPr>
              <w:t>CSI % to ORM Customer category each cycle. Manual entry.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Score auto-feeds ORM Team KPI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Module pushes org score to ORM Team outcome each cycle.</w:t>
            </w:r>
          </w:p>
        </w:tc>
      </w:tr>
      <w:tr w:rsidR="002F0E6C" w:rsidTr="002F0E6C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Red flag threshold configurable by Admin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F0E6C" w:rsidRDefault="002F0E6C">
            <w:r>
              <w:rPr>
                <w:color w:val="1E293B"/>
                <w:sz w:val="20"/>
                <w:szCs w:val="20"/>
              </w:rPr>
              <w:t>Default 70%. Any KPI below threshold flagged on dashboard and action prompted.</w:t>
            </w:r>
          </w:p>
        </w:tc>
      </w:tr>
    </w:tbl>
    <w:p w:rsidR="00A904AF" w:rsidRDefault="00A904AF">
      <w:pPr>
        <w:spacing w:before="160"/>
      </w:pPr>
    </w:p>
    <w:p w:rsidR="00A904AF" w:rsidRDefault="00FD7E7F">
      <w:pPr>
        <w:pStyle w:val="Heading1"/>
      </w:pPr>
      <w:r>
        <w:rPr>
          <w:color w:val="065A82"/>
        </w:rPr>
        <w:t>Notification Triggers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2400"/>
        <w:gridCol w:w="1440"/>
        <w:gridCol w:w="3120"/>
      </w:tblGrid>
      <w:tr w:rsidR="00A904AF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Monthly input reminder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Core team members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Configurable date (e.g., 10th of month)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Deadline approaching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Core team members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1 day before input deadline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Score published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HOD, MD, Admin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Immediately after auto-calculation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KPI red flag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Admin, HOD, MD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Immediately on score calculation if below threshold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Action assigned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Action owner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Immediately on action creation</w:t>
            </w:r>
          </w:p>
        </w:tc>
      </w:tr>
      <w:tr w:rsidR="00A904AF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Action overdue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Action owner + Admin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Day of deadline + every 2 days after</w:t>
            </w:r>
          </w:p>
        </w:tc>
      </w:tr>
    </w:tbl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7. Reports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Four standard reports are available to Admin, HOD, and MD. All reports are filterable by period and exportable to PDF and Excel.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7.1 KPI-wise performance report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Shows each KPI with: target, achievement, score %,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, status (On Track / Caution / Below Target)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Filterable by period (month / quarter / year) and KPI category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Includes trend column showing change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previous period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 xml:space="preserve">7.2 Target </w:t>
      </w:r>
      <w:proofErr w:type="spellStart"/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vs</w:t>
      </w:r>
      <w:proofErr w:type="spellEnd"/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 xml:space="preserve"> achievement report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Side-by-side comparison of target and achievement values for each KPI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lastRenderedPageBreak/>
        <w:t>Shows variance (absolute and percentage)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Bar chart visual included in the report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Filterable by period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7.3 Scorecard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One-page summary of the current period ORM performance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Includes: overall ORM score, each KPI score with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, traffic-light status, open actions count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Designed to be shared with MD and leadership — printable format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7.4 Monthly trend report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Line chart showing overall ORM score for the last 12 months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Overlays individual KPI trends as secondary lines (toggle on/off)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Highlights months where score fell below threshold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Table below chart shows numeric values for all periods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8. Business Logic — Score Calculation (Critical)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 calculation is the core engine of the ORM module. The following formulas must be implemented exactly as specified. Unit tests are required for all formula types.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8.1 Standard KPI score formula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Applies to: Sales, Process, Customer Satisfaction, Retention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KPI Score = (Achievement ÷ Target) × 100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Weighted contribution = KPI Score × (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÷ 100)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 is capped at 100% maximum (over-performance does not exceed 100)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Example: Achievement = 88, Target = 100,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= 25%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KPI Score = (88 ÷ 100) × 100 = 88.0%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Weighted contribution = 88.0 × 0.25 = 22.0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8.2 Reverse KPI score formula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Applies to: Cost KPIs only. Lower actual cost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vs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target = higher score (efficiency rewarded).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KPI Score = (Target ÷ Achievement) × 100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Weighted contribution = KPI Score × (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÷ 100)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 is capped at 100% maximum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Example: Target cost = 80, Actual cost = 72,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= 20%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KPI Score = (80 ÷ 72) × 100 = 111.1% → capped at 100%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Weighted contribution = 100.0 × 0.20 = 20.0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8.3 Total ORM score formula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Total ORM Score = Sum of all Weighted Contributions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Formula: Σ (KPI Score × </w:t>
      </w:r>
      <w:proofErr w:type="spellStart"/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%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) for all active KPIs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All active KPI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must sum to 100% — system validates this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Example with 5 KPIs (weights: 25% + 20% + 20% + 20% + 15% = 100%):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Sales (standard):                (88 ÷ 100) × 100 × 0.25 = 22.0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Cost (reverse):                  (80 ÷ 72) × 100 capped × 0.20 = 20.0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Process (standard):              (91 ÷ 95) × 100 × 0.20 = 19.2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Customer Satisfaction (standard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):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(85 ÷ 90) × 100 × 0.20 = 18.9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Retention (standard):            (80 ÷ 85) × 100 × 0.15 = 14.1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Total ORM Score = 22.0 + 20.0 + 19.2 + 18.9 + 14.1 = 94.2%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8.4 Score calculation rules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lastRenderedPageBreak/>
        <w:t>Calculation runs automatically when any achievement value is saved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Official monthly score is locked on the deadline date (default: 15th)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Division by zero: if Target = 0, the KPI score is 0 and a warning is displayed to Admin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Scores are stored with 2 decimal places of precision</w:t>
      </w:r>
    </w:p>
    <w:p w:rsidR="002F0E6C" w:rsidRDefault="002F0E6C" w:rsidP="002F0E6C">
      <w:pPr>
        <w:pStyle w:val="Subtitle"/>
        <w:rPr>
          <w:rFonts w:asciiTheme="minorHAnsi" w:eastAsia="Calibri" w:hAnsiTheme="minorHAnsi" w:cstheme="minorHAnsi"/>
          <w:color w:val="1E293B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calculations must be unit-tested before deployment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color w:val="065A82"/>
        </w:rPr>
        <w:br/>
      </w: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9. Non-Functional Requirements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9.1 Accuracy in calculations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score calculations must produce results accurate to 2 decimal places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Floating-point arithmetic must be handled correctly — use decimal types, not floating point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Formula results must be validated against manual calculations in unit tests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Division-by-zero cases must be handled gracefully with a 0 score and an admin warning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9.2 Role-based access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five roles have distinct permission sets — enforced at API middleware level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Permissions also enforced at database query level (row-level scoping where applicable)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No role can access data or actions outside their defined permission set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Admin can configure which notification types each role receives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9.3 High availability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System uptime target: 99.5% minimum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Dashboard data must be available even during scheduled maintenance windows via read replica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Automation jobs must be retried automatically if they fail — with admin alert after 3 failed retries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automation jobs must be idempotent — running twice must not produce duplicate records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9.4 Scalability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System must support up to 500 concurrent users without degradation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Dashboard API response time must be under 1 second for pre-cached period data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 calculation must complete within 3 seconds of achievement save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Reports must generate within 5 seconds for up to 24 months of data</w:t>
      </w:r>
    </w:p>
    <w:p w:rsidR="002F0E6C" w:rsidRDefault="002F0E6C" w:rsidP="002F0E6C">
      <w:pPr>
        <w:pStyle w:val="Subtitle"/>
        <w:rPr>
          <w:rFonts w:asciiTheme="minorHAnsi" w:eastAsia="Calibri" w:hAnsiTheme="minorHAnsi" w:cstheme="minorHAnsi"/>
          <w:color w:val="1E293B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Database tables must have appropriate indexes on: KPI ID, period, user ID, status</w:t>
      </w:r>
    </w:p>
    <w:p w:rsidR="002F0E6C" w:rsidRDefault="002F0E6C" w:rsidP="002F0E6C">
      <w:pPr>
        <w:pStyle w:val="Subtitle"/>
        <w:rPr>
          <w:color w:val="065A82"/>
        </w:rPr>
      </w:pPr>
    </w:p>
    <w:p w:rsidR="00A904AF" w:rsidRPr="002F0E6C" w:rsidRDefault="00FD7E7F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>
        <w:rPr>
          <w:color w:val="065A82"/>
        </w:rPr>
        <w:t>Non-Functional Requirements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A904AF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04AF" w:rsidRDefault="00FD7E7F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Score calculation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Must complete within 3 seconds of achievement save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Dashboard load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&lt; 1 second for pre-cached period data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Data accuracy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Score calculation formula must match exactly — include unit tests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Access control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HOD can only see own dept data. MD sees all. Enforced at API layer.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Audit trail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All target/achievement changes logged with user ID and timestamp</w:t>
            </w:r>
          </w:p>
        </w:tc>
      </w:tr>
      <w:tr w:rsidR="00A904AF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>Historical data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904AF" w:rsidRDefault="00FD7E7F">
            <w:r>
              <w:rPr>
                <w:color w:val="1E293B"/>
                <w:sz w:val="20"/>
                <w:szCs w:val="20"/>
              </w:rPr>
              <w:t xml:space="preserve">Minimum </w:t>
            </w:r>
            <w:r w:rsidR="00DD4F9D">
              <w:rPr>
                <w:color w:val="1E293B"/>
                <w:sz w:val="20"/>
                <w:szCs w:val="20"/>
              </w:rPr>
              <w:t>06-</w:t>
            </w:r>
            <w:r>
              <w:rPr>
                <w:color w:val="1E293B"/>
                <w:sz w:val="20"/>
                <w:szCs w:val="20"/>
              </w:rPr>
              <w:t>24 months of score history retained and accessible</w:t>
            </w:r>
          </w:p>
        </w:tc>
      </w:tr>
    </w:tbl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10. Success Criteria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The ORM module is considered successfully delivered when all of the following are met: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10.1 Process success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Monthly ORM review completed on schedule every month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All Core Team members able to submit achievement data before the deadline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Automated reminders dispatched without manual intervention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10.2 Performance success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Improved KPI scores — measurable upward trend in ORM score quarter on quarter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Reduction in open actions month on month as improvements take effect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Scorecard generated and distributed to MD within 24 hours of score calculation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1C7293"/>
          <w:sz w:val="20"/>
          <w:szCs w:val="20"/>
        </w:rPr>
        <w:t>10.3 Decision-making success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Data-driven decisions enabled — MD and HOD able to identify low-performing KPIs immediately from the dashboard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Action plans created for every KPI flagged below threshold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Monthly trend visible and used in leadership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Cs w:val="24"/>
        </w:rPr>
        <w:t>11. Glossary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ORM: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Organisational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Result Matrix — the module name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KPI: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Key Performance Indicator — a measurable metric tracked within ORM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proofErr w:type="spellStart"/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>Weightage</w:t>
      </w:r>
      <w:proofErr w:type="spellEnd"/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The percentage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contribution of a KPI to the total ORM score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. All KPI </w:t>
      </w:r>
      <w:proofErr w:type="spell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weightages</w:t>
      </w:r>
      <w:proofErr w:type="spell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must sum to 100%.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Standard formula: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(Achievement ÷ Target) × 100 — used for KPIs where higher achievement is better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Reverse formula: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(Target ÷ Achievement) × 100 — used for Cost KPIs where lower actual cost = better performance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ORM Score: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The total weighted score across all active KPIs for a given period.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Maximum 100%.</w:t>
      </w:r>
      <w:proofErr w:type="gramEnd"/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Period: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The time interval for a target or achievement record. Format: YYYY-MM for monthly, YYYY-Q1 for quarterly, YYYY for yearly.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Threshold: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The minimum acceptable ORM score or KPI score.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Default 70%.</w:t>
      </w:r>
      <w:proofErr w:type="gramEnd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Configurable by Admin.</w:t>
      </w:r>
      <w:proofErr w:type="gramEnd"/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HOD: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Head of Department — senior role responsible for running reviews and assigning actions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MD: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Managing Director — top-level management with full view access, no data entry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Core Team: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Operational team members responsible for entering monthly KPI achievement data</w:t>
      </w:r>
    </w:p>
    <w:p w:rsidR="002F0E6C" w:rsidRPr="0042003E" w:rsidRDefault="002F0E6C" w:rsidP="002F0E6C">
      <w:pPr>
        <w:pStyle w:val="Subtitle"/>
        <w:rPr>
          <w:rFonts w:asciiTheme="minorHAnsi" w:hAnsiTheme="minorHAnsi" w:cstheme="minorHAnsi"/>
          <w:sz w:val="20"/>
          <w:szCs w:val="18"/>
        </w:rPr>
      </w:pPr>
      <w:r w:rsidRPr="0042003E">
        <w:rPr>
          <w:rFonts w:asciiTheme="minorHAnsi" w:eastAsia="Calibri" w:hAnsiTheme="minorHAnsi" w:cstheme="minorHAnsi"/>
          <w:b/>
          <w:bCs/>
          <w:color w:val="065A82"/>
          <w:sz w:val="20"/>
          <w:szCs w:val="18"/>
        </w:rPr>
        <w:t xml:space="preserve">System: </w:t>
      </w:r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 xml:space="preserve">The automation engine role — no human login. </w:t>
      </w:r>
      <w:proofErr w:type="gramStart"/>
      <w:r w:rsidRPr="0042003E">
        <w:rPr>
          <w:rFonts w:asciiTheme="minorHAnsi" w:eastAsia="Calibri" w:hAnsiTheme="minorHAnsi" w:cstheme="minorHAnsi"/>
          <w:color w:val="1E293B"/>
          <w:sz w:val="20"/>
          <w:szCs w:val="18"/>
        </w:rPr>
        <w:t>Runs all scheduled jobs and notifications.</w:t>
      </w:r>
      <w:proofErr w:type="gramEnd"/>
    </w:p>
    <w:p w:rsidR="00DD4F9D" w:rsidRDefault="0001407D" w:rsidP="00A556A9">
      <w:pPr>
        <w:pStyle w:val="Heading1"/>
        <w:rPr>
          <w:color w:val="065A82"/>
        </w:rPr>
      </w:pP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  <w:r>
        <w:rPr>
          <w:color w:val="065A82"/>
        </w:rPr>
        <w:br/>
      </w:r>
    </w:p>
    <w:p w:rsidR="00DD4F9D" w:rsidRDefault="00DD4F9D" w:rsidP="00A556A9">
      <w:pPr>
        <w:pStyle w:val="Heading1"/>
        <w:rPr>
          <w:color w:val="065A82"/>
        </w:rPr>
      </w:pPr>
    </w:p>
    <w:tbl>
      <w:tblPr>
        <w:tblW w:w="9840" w:type="dxa"/>
        <w:tblInd w:w="96" w:type="dxa"/>
        <w:tblLook w:val="04A0"/>
      </w:tblPr>
      <w:tblGrid>
        <w:gridCol w:w="2440"/>
        <w:gridCol w:w="1459"/>
        <w:gridCol w:w="2930"/>
        <w:gridCol w:w="1025"/>
        <w:gridCol w:w="1313"/>
        <w:gridCol w:w="673"/>
      </w:tblGrid>
      <w:tr w:rsidR="00A556A9" w:rsidRPr="00A556A9" w:rsidTr="00FD7E7F">
        <w:trPr>
          <w:trHeight w:val="420"/>
        </w:trPr>
        <w:tc>
          <w:tcPr>
            <w:tcW w:w="9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lastRenderedPageBreak/>
              <w:t>ORGANIZATION RESULT MATRIX (ORM)</w:t>
            </w:r>
            <w:r w:rsidR="0001407D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 xml:space="preserve"> format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Five-</w:t>
            </w:r>
            <w:proofErr w:type="spellStart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Perameters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Subs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Weightage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Achievement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Score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Achi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Location A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Achi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Location B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60000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60000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Achi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Location c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70000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60000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Achi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Location D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70000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70000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Achi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Location E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80000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70000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Revenue Target </w:t>
            </w:r>
            <w:proofErr w:type="spellStart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vs</w:t>
            </w:r>
            <w:proofErr w:type="spellEnd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Achi</w:t>
            </w:r>
            <w:proofErr w:type="spellEnd"/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Process score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24%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Process score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Process score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Process score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Delivery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Process score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NPS OR CSI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Service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24%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NPS OR CSI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Prod.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NPS OR CSI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Sales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NPS OR CSI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Del.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NPS OR CSI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Team Engagement index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Internal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Team Engagement index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A556A9">
              <w:rPr>
                <w:rFonts w:eastAsia="Times New Roman"/>
                <w:color w:val="000000"/>
                <w:sz w:val="20"/>
                <w:szCs w:val="20"/>
              </w:rPr>
              <w:t>Gupt</w:t>
            </w:r>
            <w:proofErr w:type="spellEnd"/>
            <w:r w:rsidRPr="00A556A9">
              <w:rPr>
                <w:rFonts w:eastAsia="Times New Roman"/>
                <w:color w:val="000000"/>
                <w:sz w:val="20"/>
                <w:szCs w:val="20"/>
              </w:rPr>
              <w:t xml:space="preserve"> Survey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Team Engagement index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anonymous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Team Engagement index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Budget Cost Adherence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departmental Cost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66,00,000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66,00,000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6A9" w:rsidRPr="00A556A9" w:rsidRDefault="00A556A9" w:rsidP="00A556A9">
            <w:pPr>
              <w:jc w:val="right"/>
              <w:outlineLvl w:val="1"/>
              <w:rPr>
                <w:rFonts w:eastAsia="Times New Roman"/>
                <w:color w:val="000000"/>
              </w:rPr>
            </w:pPr>
            <w:r w:rsidRPr="00A556A9">
              <w:rPr>
                <w:rFonts w:eastAsia="Times New Roman"/>
                <w:color w:val="000000"/>
              </w:rPr>
              <w:t>6.00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Budget Cost Adherence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Salaries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3,00,000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2,90,000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6A9" w:rsidRPr="00A556A9" w:rsidRDefault="00A556A9" w:rsidP="00A556A9">
            <w:pPr>
              <w:jc w:val="right"/>
              <w:outlineLvl w:val="1"/>
              <w:rPr>
                <w:rFonts w:eastAsia="Times New Roman"/>
                <w:color w:val="000000"/>
              </w:rPr>
            </w:pPr>
            <w:r w:rsidRPr="00A556A9">
              <w:rPr>
                <w:rFonts w:eastAsia="Times New Roman"/>
                <w:color w:val="000000"/>
              </w:rPr>
              <w:t>5.80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Budget Cost Adherence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anonymous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11,000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1"/>
              <w:rPr>
                <w:rFonts w:eastAsia="Times New Roman"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color w:val="000000"/>
                <w:sz w:val="20"/>
                <w:szCs w:val="20"/>
              </w:rPr>
              <w:t>7,000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6A9" w:rsidRPr="00A556A9" w:rsidRDefault="00A556A9" w:rsidP="00A556A9">
            <w:pPr>
              <w:jc w:val="right"/>
              <w:outlineLvl w:val="1"/>
              <w:rPr>
                <w:rFonts w:eastAsia="Times New Roman"/>
                <w:color w:val="000000"/>
              </w:rPr>
            </w:pPr>
            <w:r w:rsidRPr="00A556A9">
              <w:rPr>
                <w:rFonts w:eastAsia="Times New Roman"/>
                <w:color w:val="000000"/>
              </w:rPr>
              <w:t>4.45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Budget Cost Adherence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bottom"/>
            <w:hideMark/>
          </w:tcPr>
          <w:p w:rsidR="00A556A9" w:rsidRPr="00A556A9" w:rsidRDefault="00A556A9" w:rsidP="00A556A9">
            <w:pPr>
              <w:jc w:val="center"/>
              <w:outlineLvl w:val="0"/>
              <w:rPr>
                <w:rFonts w:eastAsia="Times New Roman"/>
                <w:b/>
                <w:bCs/>
                <w:color w:val="000000"/>
              </w:rPr>
            </w:pPr>
            <w:r w:rsidRPr="00A556A9">
              <w:rPr>
                <w:rFonts w:eastAsia="Times New Roman"/>
                <w:b/>
                <w:bCs/>
                <w:color w:val="000000"/>
              </w:rPr>
              <w:t>16</w:t>
            </w:r>
          </w:p>
        </w:tc>
      </w:tr>
      <w:tr w:rsidR="00FD7E7F" w:rsidRPr="00A556A9" w:rsidTr="0001407D">
        <w:trPr>
          <w:trHeight w:val="300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:rsidR="00A556A9" w:rsidRPr="00A556A9" w:rsidRDefault="00A556A9" w:rsidP="00A556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56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bottom"/>
            <w:hideMark/>
          </w:tcPr>
          <w:p w:rsidR="00A556A9" w:rsidRPr="00A556A9" w:rsidRDefault="00A556A9" w:rsidP="00A556A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556A9">
              <w:rPr>
                <w:rFonts w:eastAsia="Times New Roman"/>
                <w:b/>
                <w:bCs/>
                <w:color w:val="000000"/>
              </w:rPr>
              <w:t>90</w:t>
            </w:r>
          </w:p>
        </w:tc>
      </w:tr>
    </w:tbl>
    <w:p w:rsidR="00A556A9" w:rsidRDefault="00FD7E7F" w:rsidP="00A556A9">
      <w:pPr>
        <w:pStyle w:val="Heading2"/>
      </w:pPr>
      <w:r>
        <w:t xml:space="preserve">We help share </w:t>
      </w:r>
      <w:proofErr w:type="spellStart"/>
      <w:r>
        <w:t>google</w:t>
      </w:r>
      <w:proofErr w:type="spellEnd"/>
      <w:r>
        <w:t xml:space="preserve"> Forms with Clients to do Survey and help them to audit and </w:t>
      </w:r>
      <w:proofErr w:type="gramStart"/>
      <w:r>
        <w:t xml:space="preserve">score </w:t>
      </w:r>
      <w:r w:rsidR="00A556A9">
        <w:t xml:space="preserve"> the</w:t>
      </w:r>
      <w:proofErr w:type="gramEnd"/>
      <w:r>
        <w:t xml:space="preserve"> </w:t>
      </w:r>
      <w:proofErr w:type="spellStart"/>
      <w:r>
        <w:t>Orm</w:t>
      </w:r>
      <w:proofErr w:type="spellEnd"/>
      <w:r>
        <w:t xml:space="preserve"> Parameters.</w:t>
      </w:r>
    </w:p>
    <w:p w:rsidR="00A904AF" w:rsidRDefault="00A904AF">
      <w:pPr>
        <w:spacing w:before="400"/>
      </w:pPr>
    </w:p>
    <w:p w:rsidR="00A904AF" w:rsidRDefault="00FD7E7F">
      <w:pPr>
        <w:jc w:val="center"/>
      </w:pPr>
      <w:r>
        <w:rPr>
          <w:color w:val="64748B"/>
          <w:sz w:val="18"/>
          <w:szCs w:val="18"/>
        </w:rPr>
        <w:t>End of ORM Developer Requirement Specification</w:t>
      </w:r>
    </w:p>
    <w:sectPr w:rsidR="00A904AF" w:rsidSect="00A904A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11AB1"/>
    <w:multiLevelType w:val="hybridMultilevel"/>
    <w:tmpl w:val="64CC64D4"/>
    <w:lvl w:ilvl="0" w:tplc="BA04A15A">
      <w:start w:val="1"/>
      <w:numFmt w:val="bullet"/>
      <w:lvlText w:val="•"/>
      <w:lvlJc w:val="left"/>
      <w:pPr>
        <w:ind w:left="720" w:hanging="360"/>
      </w:pPr>
    </w:lvl>
    <w:lvl w:ilvl="1" w:tplc="6A001DCE">
      <w:start w:val="1"/>
      <w:numFmt w:val="bullet"/>
      <w:lvlText w:val="◦"/>
      <w:lvlJc w:val="left"/>
      <w:pPr>
        <w:ind w:left="1080" w:hanging="360"/>
      </w:pPr>
    </w:lvl>
    <w:lvl w:ilvl="2" w:tplc="DA24405E">
      <w:numFmt w:val="decimal"/>
      <w:lvlText w:val=""/>
      <w:lvlJc w:val="left"/>
    </w:lvl>
    <w:lvl w:ilvl="3" w:tplc="A9269108">
      <w:numFmt w:val="decimal"/>
      <w:lvlText w:val=""/>
      <w:lvlJc w:val="left"/>
    </w:lvl>
    <w:lvl w:ilvl="4" w:tplc="6C3492E2">
      <w:numFmt w:val="decimal"/>
      <w:lvlText w:val=""/>
      <w:lvlJc w:val="left"/>
    </w:lvl>
    <w:lvl w:ilvl="5" w:tplc="6CC8C142">
      <w:numFmt w:val="decimal"/>
      <w:lvlText w:val=""/>
      <w:lvlJc w:val="left"/>
    </w:lvl>
    <w:lvl w:ilvl="6" w:tplc="B24809DC">
      <w:numFmt w:val="decimal"/>
      <w:lvlText w:val=""/>
      <w:lvlJc w:val="left"/>
    </w:lvl>
    <w:lvl w:ilvl="7" w:tplc="876E31FA">
      <w:numFmt w:val="decimal"/>
      <w:lvlText w:val=""/>
      <w:lvlJc w:val="left"/>
    </w:lvl>
    <w:lvl w:ilvl="8" w:tplc="D4AC5AD6">
      <w:numFmt w:val="decimal"/>
      <w:lvlText w:val=""/>
      <w:lvlJc w:val="left"/>
    </w:lvl>
  </w:abstractNum>
  <w:abstractNum w:abstractNumId="1">
    <w:nsid w:val="3B1F4306"/>
    <w:multiLevelType w:val="hybridMultilevel"/>
    <w:tmpl w:val="FDD44BAC"/>
    <w:lvl w:ilvl="0" w:tplc="96CA40E6">
      <w:start w:val="1"/>
      <w:numFmt w:val="bullet"/>
      <w:lvlText w:val="●"/>
      <w:lvlJc w:val="left"/>
      <w:pPr>
        <w:ind w:left="720" w:hanging="360"/>
      </w:pPr>
    </w:lvl>
    <w:lvl w:ilvl="1" w:tplc="1304F5C8">
      <w:start w:val="1"/>
      <w:numFmt w:val="bullet"/>
      <w:lvlText w:val="○"/>
      <w:lvlJc w:val="left"/>
      <w:pPr>
        <w:ind w:left="1440" w:hanging="360"/>
      </w:pPr>
    </w:lvl>
    <w:lvl w:ilvl="2" w:tplc="7B025D2A">
      <w:start w:val="1"/>
      <w:numFmt w:val="bullet"/>
      <w:lvlText w:val="■"/>
      <w:lvlJc w:val="left"/>
      <w:pPr>
        <w:ind w:left="2160" w:hanging="360"/>
      </w:pPr>
    </w:lvl>
    <w:lvl w:ilvl="3" w:tplc="9ED86362">
      <w:start w:val="1"/>
      <w:numFmt w:val="bullet"/>
      <w:lvlText w:val="●"/>
      <w:lvlJc w:val="left"/>
      <w:pPr>
        <w:ind w:left="2880" w:hanging="360"/>
      </w:pPr>
    </w:lvl>
    <w:lvl w:ilvl="4" w:tplc="13AE771C">
      <w:start w:val="1"/>
      <w:numFmt w:val="bullet"/>
      <w:lvlText w:val="○"/>
      <w:lvlJc w:val="left"/>
      <w:pPr>
        <w:ind w:left="3600" w:hanging="360"/>
      </w:pPr>
    </w:lvl>
    <w:lvl w:ilvl="5" w:tplc="083E9856">
      <w:start w:val="1"/>
      <w:numFmt w:val="bullet"/>
      <w:lvlText w:val="■"/>
      <w:lvlJc w:val="left"/>
      <w:pPr>
        <w:ind w:left="4320" w:hanging="360"/>
      </w:pPr>
    </w:lvl>
    <w:lvl w:ilvl="6" w:tplc="834A241C">
      <w:start w:val="1"/>
      <w:numFmt w:val="bullet"/>
      <w:lvlText w:val="●"/>
      <w:lvlJc w:val="left"/>
      <w:pPr>
        <w:ind w:left="5040" w:hanging="360"/>
      </w:pPr>
    </w:lvl>
    <w:lvl w:ilvl="7" w:tplc="A32EC644">
      <w:start w:val="1"/>
      <w:numFmt w:val="bullet"/>
      <w:lvlText w:val="●"/>
      <w:lvlJc w:val="left"/>
      <w:pPr>
        <w:ind w:left="5760" w:hanging="360"/>
      </w:pPr>
    </w:lvl>
    <w:lvl w:ilvl="8" w:tplc="9ABA49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A904AF"/>
    <w:rsid w:val="0001407D"/>
    <w:rsid w:val="001124D0"/>
    <w:rsid w:val="00184BEB"/>
    <w:rsid w:val="002F0E6C"/>
    <w:rsid w:val="00443407"/>
    <w:rsid w:val="006851AC"/>
    <w:rsid w:val="00741705"/>
    <w:rsid w:val="007F2D73"/>
    <w:rsid w:val="009870B1"/>
    <w:rsid w:val="00A3238B"/>
    <w:rsid w:val="00A556A9"/>
    <w:rsid w:val="00A904AF"/>
    <w:rsid w:val="00BE73C2"/>
    <w:rsid w:val="00DD4F9D"/>
    <w:rsid w:val="00F86898"/>
    <w:rsid w:val="00FC1BEB"/>
    <w:rsid w:val="00FD7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D73"/>
  </w:style>
  <w:style w:type="paragraph" w:styleId="Heading1">
    <w:name w:val="heading 1"/>
    <w:qFormat/>
    <w:rsid w:val="00A904AF"/>
    <w:pPr>
      <w:spacing w:before="400" w:after="160"/>
      <w:outlineLvl w:val="0"/>
    </w:pPr>
    <w:rPr>
      <w:b/>
      <w:bCs/>
      <w:sz w:val="34"/>
      <w:szCs w:val="34"/>
    </w:rPr>
  </w:style>
  <w:style w:type="paragraph" w:styleId="Heading2">
    <w:name w:val="heading 2"/>
    <w:qFormat/>
    <w:rsid w:val="00A904AF"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rsid w:val="00A904A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904A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904AF"/>
    <w:pPr>
      <w:outlineLvl w:val="4"/>
    </w:pPr>
    <w:rPr>
      <w:color w:val="2E74B5"/>
    </w:rPr>
  </w:style>
  <w:style w:type="paragraph" w:styleId="Heading6">
    <w:name w:val="heading 6"/>
    <w:qFormat/>
    <w:rsid w:val="00A904A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904AF"/>
    <w:rPr>
      <w:sz w:val="56"/>
      <w:szCs w:val="56"/>
    </w:rPr>
  </w:style>
  <w:style w:type="paragraph" w:customStyle="1" w:styleId="Strong1">
    <w:name w:val="Strong1"/>
    <w:qFormat/>
    <w:rsid w:val="00A904AF"/>
    <w:rPr>
      <w:b/>
      <w:bCs/>
    </w:rPr>
  </w:style>
  <w:style w:type="paragraph" w:styleId="ListParagraph">
    <w:name w:val="List Paragraph"/>
    <w:qFormat/>
    <w:rsid w:val="00A904AF"/>
  </w:style>
  <w:style w:type="character" w:styleId="Hyperlink">
    <w:name w:val="Hyperlink"/>
    <w:uiPriority w:val="99"/>
    <w:unhideWhenUsed/>
    <w:rsid w:val="00A904A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904A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904A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A904A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904A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904A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A904AF"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B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70B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2748</Words>
  <Characters>15667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2026-04-06T13:54:00Z</dcterms:created>
  <dcterms:modified xsi:type="dcterms:W3CDTF">2026-04-06T13:54:00Z</dcterms:modified>
</cp:coreProperties>
</file>