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C3D" w:rsidRDefault="00605D02">
      <w:pPr>
        <w:spacing w:after="0"/>
        <w:ind w:right="75"/>
        <w:jc w:val="center"/>
      </w:pPr>
      <w:r>
        <w:rPr>
          <w:rFonts w:ascii="Times New Roman" w:eastAsia="Times New Roman" w:hAnsi="Times New Roman" w:cs="Times New Roman"/>
          <w:b/>
          <w:color w:val="00000A"/>
          <w:sz w:val="32"/>
        </w:rPr>
        <w:t xml:space="preserve">Centro Paula Souza </w:t>
      </w:r>
    </w:p>
    <w:p w:rsidR="00E41C3D" w:rsidRDefault="00605D02">
      <w:pPr>
        <w:spacing w:after="0"/>
        <w:ind w:right="67"/>
        <w:jc w:val="center"/>
      </w:pPr>
      <w:proofErr w:type="spellStart"/>
      <w:r>
        <w:rPr>
          <w:rFonts w:ascii="Times New Roman" w:eastAsia="Times New Roman" w:hAnsi="Times New Roman" w:cs="Times New Roman"/>
          <w:b/>
          <w:color w:val="00000A"/>
          <w:sz w:val="24"/>
        </w:rPr>
        <w:t>Etec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24"/>
        </w:rPr>
        <w:t xml:space="preserve"> Vasco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24"/>
        </w:rPr>
        <w:t>Antonio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24"/>
        </w:rPr>
        <w:t>Venchiarutti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24"/>
        </w:rPr>
        <w:t xml:space="preserve"> – Jundiaí - SP</w:t>
      </w:r>
      <w:r>
        <w:rPr>
          <w:rFonts w:ascii="Times New Roman" w:eastAsia="Times New Roman" w:hAnsi="Times New Roman" w:cs="Times New Roman"/>
          <w:b/>
          <w:color w:val="00000A"/>
          <w:sz w:val="36"/>
        </w:rPr>
        <w:t xml:space="preserve"> </w:t>
      </w:r>
    </w:p>
    <w:p w:rsidR="00E41C3D" w:rsidRDefault="00605D02">
      <w:pPr>
        <w:spacing w:after="0"/>
        <w:ind w:right="69"/>
        <w:jc w:val="center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Técnico em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Informatica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Para Internet Integrado ao Ensino Médio – 2025 </w:t>
      </w:r>
    </w:p>
    <w:p w:rsidR="00E41C3D" w:rsidRDefault="00605D02">
      <w:pPr>
        <w:spacing w:after="16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</w:p>
    <w:p w:rsidR="00E41C3D" w:rsidRDefault="00605D02">
      <w:pPr>
        <w:spacing w:after="0"/>
        <w:ind w:left="1"/>
        <w:jc w:val="center"/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 xml:space="preserve"> </w:t>
      </w:r>
    </w:p>
    <w:p w:rsidR="00E41C3D" w:rsidRDefault="00605D02" w:rsidP="00E776E4">
      <w:pPr>
        <w:spacing w:after="0"/>
        <w:ind w:left="1"/>
        <w:jc w:val="center"/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 xml:space="preserve"> </w:t>
      </w:r>
    </w:p>
    <w:p w:rsidR="00E41C3D" w:rsidRDefault="00605D02">
      <w:pPr>
        <w:spacing w:after="0"/>
        <w:ind w:left="442"/>
        <w:jc w:val="center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</w:p>
    <w:p w:rsidR="00E41C3D" w:rsidRDefault="00632976">
      <w:pPr>
        <w:spacing w:after="0"/>
        <w:ind w:left="10" w:right="58" w:hanging="10"/>
        <w:jc w:val="right"/>
        <w:rPr>
          <w:rFonts w:ascii="Times New Roman" w:eastAsia="Times New Roman" w:hAnsi="Times New Roman" w:cs="Times New Roman"/>
          <w:color w:val="00000A"/>
          <w:sz w:val="24"/>
        </w:rPr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Gabriel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A"/>
          <w:sz w:val="24"/>
        </w:rPr>
        <w:t>david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A"/>
          <w:sz w:val="24"/>
        </w:rPr>
        <w:t xml:space="preserve"> 3</w:t>
      </w:r>
      <w:r w:rsidR="00605D02">
        <w:rPr>
          <w:rFonts w:ascii="Times New Roman" w:eastAsia="Times New Roman" w:hAnsi="Times New Roman" w:cs="Times New Roman"/>
          <w:color w:val="00000A"/>
          <w:sz w:val="24"/>
        </w:rPr>
        <w:t>D</w:t>
      </w:r>
    </w:p>
    <w:p w:rsidR="00605D02" w:rsidRDefault="00632976">
      <w:pPr>
        <w:spacing w:after="0"/>
        <w:ind w:left="10" w:right="58" w:hanging="10"/>
        <w:jc w:val="right"/>
        <w:rPr>
          <w:rFonts w:ascii="Times New Roman" w:eastAsia="Times New Roman" w:hAnsi="Times New Roman" w:cs="Times New Roman"/>
          <w:color w:val="00000A"/>
          <w:sz w:val="24"/>
        </w:rPr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Gustavo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Araujo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r w:rsidRPr="00632976">
        <w:rPr>
          <w:rFonts w:ascii="Times New Roman" w:eastAsia="Times New Roman" w:hAnsi="Times New Roman" w:cs="Times New Roman"/>
          <w:color w:val="00000A"/>
          <w:sz w:val="24"/>
        </w:rPr>
        <w:t>3</w:t>
      </w:r>
      <w:r w:rsidR="00605D02" w:rsidRPr="00632976">
        <w:rPr>
          <w:rFonts w:ascii="Times New Roman" w:eastAsia="Times New Roman" w:hAnsi="Times New Roman" w:cs="Times New Roman"/>
          <w:color w:val="00000A"/>
          <w:sz w:val="24"/>
        </w:rPr>
        <w:t>D</w:t>
      </w:r>
    </w:p>
    <w:p w:rsidR="00605D02" w:rsidRDefault="00605D02">
      <w:pPr>
        <w:spacing w:after="0"/>
        <w:ind w:left="10" w:right="58" w:hanging="10"/>
        <w:jc w:val="right"/>
      </w:pPr>
      <w:bookmarkStart w:id="0" w:name="_GoBack"/>
      <w:bookmarkEnd w:id="0"/>
    </w:p>
    <w:p w:rsidR="00E776E4" w:rsidRDefault="00E776E4">
      <w:pPr>
        <w:spacing w:after="0"/>
        <w:ind w:right="10"/>
        <w:jc w:val="right"/>
        <w:rPr>
          <w:rFonts w:ascii="Times New Roman" w:eastAsia="Times New Roman" w:hAnsi="Times New Roman" w:cs="Times New Roman"/>
          <w:color w:val="00000A"/>
          <w:sz w:val="24"/>
        </w:rPr>
      </w:pPr>
    </w:p>
    <w:p w:rsidR="00E41C3D" w:rsidRDefault="00605D02">
      <w:pPr>
        <w:spacing w:after="0"/>
        <w:ind w:right="10"/>
        <w:jc w:val="right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</w:p>
    <w:p w:rsidR="00E41C3D" w:rsidRDefault="00605D02">
      <w:pPr>
        <w:spacing w:after="0" w:line="232" w:lineRule="auto"/>
        <w:ind w:left="8643"/>
        <w:jc w:val="center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0A"/>
          <w:sz w:val="28"/>
        </w:rPr>
        <w:t xml:space="preserve"> </w:t>
      </w:r>
    </w:p>
    <w:p w:rsidR="003965FA" w:rsidRPr="003965FA" w:rsidRDefault="003965FA" w:rsidP="003965FA">
      <w:pPr>
        <w:pStyle w:val="LO-normal"/>
        <w:rPr>
          <w:rFonts w:ascii="Times New Roman" w:eastAsia="Times New Roman" w:hAnsi="Times New Roman" w:cs="Times New Roman"/>
          <w:b/>
        </w:rPr>
      </w:pPr>
      <w:r w:rsidRPr="003965FA">
        <w:rPr>
          <w:b/>
        </w:rPr>
        <w:t>1. Pesquisa sobre empresa da área de Tecnologia</w:t>
      </w:r>
    </w:p>
    <w:p w:rsidR="003965FA" w:rsidRDefault="003965FA" w:rsidP="003965FA">
      <w:pPr>
        <w:pStyle w:val="LO-normal"/>
      </w:pPr>
      <w:r>
        <w:t>Nome da empresa</w:t>
      </w:r>
    </w:p>
    <w:p w:rsidR="003965FA" w:rsidRDefault="003965FA" w:rsidP="003965FA">
      <w:pPr>
        <w:pStyle w:val="NormalWeb"/>
      </w:pPr>
      <w:r>
        <w:t>Google</w:t>
      </w:r>
    </w:p>
    <w:p w:rsidR="003965FA" w:rsidRPr="003965FA" w:rsidRDefault="003965FA" w:rsidP="003965FA">
      <w:pPr>
        <w:pStyle w:val="LO-normal"/>
        <w:rPr>
          <w:b/>
        </w:rPr>
      </w:pPr>
      <w:r w:rsidRPr="003965FA">
        <w:rPr>
          <w:b/>
        </w:rPr>
        <w:t>Área de atuação</w:t>
      </w:r>
    </w:p>
    <w:p w:rsidR="003965FA" w:rsidRDefault="003965FA" w:rsidP="003965FA">
      <w:pPr>
        <w:pStyle w:val="NormalWeb"/>
      </w:pPr>
      <w:r>
        <w:t>Tecnologia da Informação, com foco no desenvolvimento de software, serviços web e inteligência artificial.</w:t>
      </w:r>
    </w:p>
    <w:p w:rsidR="003965FA" w:rsidRPr="003965FA" w:rsidRDefault="003965FA" w:rsidP="003965FA">
      <w:pPr>
        <w:pStyle w:val="LO-normal"/>
        <w:rPr>
          <w:b/>
        </w:rPr>
      </w:pPr>
      <w:r w:rsidRPr="003965FA">
        <w:rPr>
          <w:b/>
        </w:rPr>
        <w:t xml:space="preserve">Como atua </w:t>
      </w:r>
      <w:proofErr w:type="gramStart"/>
      <w:r w:rsidRPr="003965FA">
        <w:rPr>
          <w:b/>
        </w:rPr>
        <w:t>na</w:t>
      </w:r>
      <w:proofErr w:type="gramEnd"/>
      <w:r w:rsidRPr="003965FA">
        <w:rPr>
          <w:b/>
        </w:rPr>
        <w:t xml:space="preserve"> região</w:t>
      </w:r>
    </w:p>
    <w:p w:rsidR="003965FA" w:rsidRDefault="003965FA" w:rsidP="003965FA">
      <w:pPr>
        <w:pStyle w:val="NormalWeb"/>
      </w:pPr>
      <w:r>
        <w:t>A empresa atua globalmente, incluindo o Brasil, oferecendo serviços digitais amplamente utilizados. No país, disponibiliza ferramentas como mecanismos de busca, plataformas de vídeo e soluções em nuvem, além de investir em infraestrutura tecnológica e capacitação profissional.</w:t>
      </w:r>
    </w:p>
    <w:p w:rsidR="003965FA" w:rsidRPr="003965FA" w:rsidRDefault="003965FA" w:rsidP="003965FA">
      <w:pPr>
        <w:pStyle w:val="LO-normal"/>
        <w:rPr>
          <w:b/>
        </w:rPr>
      </w:pPr>
      <w:r w:rsidRPr="003965FA">
        <w:rPr>
          <w:b/>
        </w:rPr>
        <w:t>Setor tecnológico atendido</w:t>
      </w:r>
    </w:p>
    <w:p w:rsidR="003965FA" w:rsidRDefault="003965FA" w:rsidP="003965F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Desenvolvimento de software </w:t>
      </w:r>
    </w:p>
    <w:p w:rsidR="003965FA" w:rsidRDefault="003965FA" w:rsidP="003965F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Computação em nuvem </w:t>
      </w:r>
    </w:p>
    <w:p w:rsidR="003965FA" w:rsidRDefault="003965FA" w:rsidP="003965F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Inteligência artificial </w:t>
      </w:r>
    </w:p>
    <w:p w:rsidR="003965FA" w:rsidRDefault="003965FA" w:rsidP="003965F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Publicidade digital </w:t>
      </w:r>
    </w:p>
    <w:p w:rsidR="003965FA" w:rsidRPr="003965FA" w:rsidRDefault="003965FA" w:rsidP="003965FA">
      <w:pPr>
        <w:pStyle w:val="LO-normal"/>
        <w:rPr>
          <w:b/>
        </w:rPr>
      </w:pPr>
      <w:r w:rsidRPr="003965FA">
        <w:rPr>
          <w:b/>
        </w:rPr>
        <w:t>Principais produtos ou serviços</w:t>
      </w:r>
    </w:p>
    <w:p w:rsidR="003965FA" w:rsidRDefault="003965FA" w:rsidP="003965F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Google </w:t>
      </w:r>
      <w:proofErr w:type="spellStart"/>
      <w:r>
        <w:t>Search</w:t>
      </w:r>
      <w:proofErr w:type="spellEnd"/>
      <w:r>
        <w:t xml:space="preserve"> </w:t>
      </w:r>
    </w:p>
    <w:p w:rsidR="003965FA" w:rsidRDefault="003965FA" w:rsidP="003965FA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YouTube</w:t>
      </w:r>
      <w:proofErr w:type="spellEnd"/>
      <w:r>
        <w:t xml:space="preserve"> </w:t>
      </w:r>
    </w:p>
    <w:p w:rsidR="003965FA" w:rsidRDefault="003965FA" w:rsidP="003965F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Google Drive </w:t>
      </w:r>
    </w:p>
    <w:p w:rsidR="003965FA" w:rsidRDefault="003965FA" w:rsidP="003965F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 xml:space="preserve">Google </w:t>
      </w:r>
      <w:proofErr w:type="spellStart"/>
      <w:r>
        <w:t>Docs</w:t>
      </w:r>
      <w:proofErr w:type="spellEnd"/>
      <w:r>
        <w:t xml:space="preserve"> </w:t>
      </w:r>
    </w:p>
    <w:p w:rsidR="003965FA" w:rsidRDefault="003965FA" w:rsidP="003965F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Google </w:t>
      </w:r>
      <w:proofErr w:type="spellStart"/>
      <w:r>
        <w:t>Cloud</w:t>
      </w:r>
      <w:proofErr w:type="spellEnd"/>
      <w:r>
        <w:t xml:space="preserve"> </w:t>
      </w:r>
    </w:p>
    <w:p w:rsidR="003965FA" w:rsidRPr="003965FA" w:rsidRDefault="003965FA" w:rsidP="003965FA">
      <w:pPr>
        <w:pStyle w:val="LO-normal"/>
        <w:rPr>
          <w:b/>
        </w:rPr>
      </w:pPr>
      <w:r w:rsidRPr="003965FA">
        <w:rPr>
          <w:b/>
        </w:rPr>
        <w:t>Outras informações relevantes</w:t>
      </w:r>
    </w:p>
    <w:p w:rsidR="003965FA" w:rsidRDefault="003965FA" w:rsidP="003965FA">
      <w:pPr>
        <w:pStyle w:val="NormalWeb"/>
      </w:pPr>
      <w:r>
        <w:t>A empresa é referência mundial no setor de tecnologia, destacando-se pela inovação, desenvolvimento de novas soluções digitais e contribuição para a transformação tecnológica global.</w:t>
      </w:r>
    </w:p>
    <w:p w:rsidR="003965FA" w:rsidRDefault="003965FA" w:rsidP="003965FA">
      <w:r>
        <w:pict>
          <v:rect id="_x0000_i1025" style="width:0;height:1.5pt" o:hralign="center" o:hrstd="t" o:hr="t" fillcolor="#a0a0a0" stroked="f"/>
        </w:pict>
      </w:r>
    </w:p>
    <w:p w:rsidR="003965FA" w:rsidRPr="003965FA" w:rsidRDefault="003965FA" w:rsidP="003965FA">
      <w:pPr>
        <w:pStyle w:val="LO-normal"/>
        <w:rPr>
          <w:b/>
        </w:rPr>
      </w:pPr>
      <w:r w:rsidRPr="003965FA">
        <w:rPr>
          <w:b/>
        </w:rPr>
        <w:t>Estudo do cenário da área profissional</w:t>
      </w:r>
    </w:p>
    <w:p w:rsidR="003965FA" w:rsidRDefault="003965FA" w:rsidP="003965FA">
      <w:pPr>
        <w:pStyle w:val="NormalWeb"/>
      </w:pPr>
      <w:r>
        <w:t>O setor de tecnologia da informação apresenta crescimento constante, impulsionado pela transformação digital. No Brasil, observa-se uma alta demanda por profissionais qualificados na área de desenvolvimento de sistemas.</w:t>
      </w:r>
    </w:p>
    <w:p w:rsidR="003965FA" w:rsidRDefault="003965FA" w:rsidP="003965FA">
      <w:pPr>
        <w:pStyle w:val="NormalWeb"/>
      </w:pPr>
      <w:r>
        <w:t>Entre os principais avanços tecnológicos recentes, destacam-se a inteligência artificial, a computação em nuvem e o desenvolvimento de aplicações web e mobile.</w:t>
      </w:r>
    </w:p>
    <w:p w:rsidR="003965FA" w:rsidRDefault="003965FA" w:rsidP="003965FA">
      <w:pPr>
        <w:pStyle w:val="NormalWeb"/>
      </w:pPr>
      <w:r>
        <w:t>As tendências indicam que a demanda por desenvolvedores continuará em expansão, especialmente em áreas como segurança da informação, análise de dados e desenvolvimento web.</w:t>
      </w:r>
    </w:p>
    <w:p w:rsidR="003965FA" w:rsidRDefault="003965FA" w:rsidP="003965FA">
      <w:pPr>
        <w:pStyle w:val="NormalWeb"/>
      </w:pPr>
      <w:r>
        <w:t>Uma lacuna identificada é a dificuldade de engajamento de jovens no aprendizado de programação por meio de métodos tradicionais, evidenciando a necessidade de abordagens mais interativas e dinâmicas.</w:t>
      </w:r>
    </w:p>
    <w:p w:rsidR="003965FA" w:rsidRDefault="003965FA" w:rsidP="003965FA">
      <w:r>
        <w:pict>
          <v:rect id="_x0000_i1026" style="width:0;height:1.5pt" o:hralign="center" o:hrstd="t" o:hr="t" fillcolor="#a0a0a0" stroked="f"/>
        </w:pict>
      </w:r>
    </w:p>
    <w:p w:rsidR="003965FA" w:rsidRPr="003965FA" w:rsidRDefault="003965FA" w:rsidP="003965FA">
      <w:pPr>
        <w:pStyle w:val="LO-normal"/>
        <w:rPr>
          <w:b/>
        </w:rPr>
      </w:pPr>
      <w:r w:rsidRPr="003965FA">
        <w:rPr>
          <w:b/>
        </w:rPr>
        <w:t>2. Impactos ambientais da área de tecnologia</w:t>
      </w:r>
    </w:p>
    <w:p w:rsidR="003965FA" w:rsidRDefault="003965FA" w:rsidP="003965FA">
      <w:pPr>
        <w:pStyle w:val="NormalWeb"/>
      </w:pPr>
      <w:r>
        <w:t>As atividades relacionadas ao desenvolvimento de sistemas podem gerar impactos ambientais indiretos, principalmente devido ao uso de infraestrutura tecnológica.</w:t>
      </w:r>
    </w:p>
    <w:p w:rsidR="003965FA" w:rsidRDefault="003965FA" w:rsidP="003965FA">
      <w:pPr>
        <w:pStyle w:val="NormalWeb"/>
      </w:pPr>
      <w:r>
        <w:t>Entre os principais problemas, destacam-se:</w:t>
      </w:r>
    </w:p>
    <w:p w:rsidR="003965FA" w:rsidRDefault="003965FA" w:rsidP="003965F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Elevado consumo de energia em servidores e data centers </w:t>
      </w:r>
    </w:p>
    <w:p w:rsidR="003965FA" w:rsidRDefault="003965FA" w:rsidP="003965F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Geração de resíduos eletrônicos (lixo eletrônico) </w:t>
      </w:r>
    </w:p>
    <w:p w:rsidR="003965FA" w:rsidRDefault="003965FA" w:rsidP="003965F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Descarte inadequado de equipamentos </w:t>
      </w:r>
    </w:p>
    <w:p w:rsidR="003965FA" w:rsidRDefault="003965FA" w:rsidP="003965F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Uso intensivo de recursos naturais na fabricação de hardware </w:t>
      </w:r>
    </w:p>
    <w:p w:rsidR="003965FA" w:rsidRDefault="003965FA" w:rsidP="003965FA">
      <w:pPr>
        <w:pStyle w:val="NormalWeb"/>
      </w:pPr>
      <w:r>
        <w:t>Esses fatores contribuem para o aumento do consumo energético e para a degradação ambiental.</w:t>
      </w:r>
    </w:p>
    <w:p w:rsidR="003965FA" w:rsidRDefault="003965FA" w:rsidP="003965FA">
      <w:r>
        <w:lastRenderedPageBreak/>
        <w:pict>
          <v:rect id="_x0000_i1027" style="width:0;height:1.5pt" o:hralign="center" o:hrstd="t" o:hr="t" fillcolor="#a0a0a0" stroked="f"/>
        </w:pict>
      </w:r>
    </w:p>
    <w:p w:rsidR="003965FA" w:rsidRPr="003965FA" w:rsidRDefault="003965FA" w:rsidP="003965FA">
      <w:pPr>
        <w:pStyle w:val="LO-normal"/>
        <w:rPr>
          <w:b/>
        </w:rPr>
      </w:pPr>
      <w:r w:rsidRPr="003965FA">
        <w:rPr>
          <w:b/>
        </w:rPr>
        <w:t xml:space="preserve">3. Segurança do trabalho </w:t>
      </w:r>
      <w:proofErr w:type="gramStart"/>
      <w:r w:rsidRPr="003965FA">
        <w:rPr>
          <w:b/>
        </w:rPr>
        <w:t>na</w:t>
      </w:r>
      <w:proofErr w:type="gramEnd"/>
      <w:r w:rsidRPr="003965FA">
        <w:rPr>
          <w:b/>
        </w:rPr>
        <w:t xml:space="preserve"> área de tecnologia</w:t>
      </w:r>
    </w:p>
    <w:p w:rsidR="003965FA" w:rsidRDefault="003965FA" w:rsidP="003965FA">
      <w:pPr>
        <w:pStyle w:val="Ttulo3"/>
      </w:pPr>
      <w:r>
        <w:t>Doenças ocupacionais</w:t>
      </w:r>
    </w:p>
    <w:p w:rsidR="003965FA" w:rsidRDefault="003965FA" w:rsidP="003965F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Lesões por esforço repetitivo (LER/DORT) </w:t>
      </w:r>
    </w:p>
    <w:p w:rsidR="003965FA" w:rsidRDefault="003965FA" w:rsidP="003965F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Problemas de visão </w:t>
      </w:r>
    </w:p>
    <w:p w:rsidR="003965FA" w:rsidRDefault="003965FA" w:rsidP="003965F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Dores na coluna decorrentes de má postura </w:t>
      </w:r>
    </w:p>
    <w:p w:rsidR="003965FA" w:rsidRDefault="003965FA" w:rsidP="003965F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Estresse e fadiga mental </w:t>
      </w:r>
    </w:p>
    <w:p w:rsidR="003965FA" w:rsidRDefault="003965FA" w:rsidP="003965FA">
      <w:r>
        <w:t>Formas de prevenção</w:t>
      </w:r>
    </w:p>
    <w:p w:rsidR="003965FA" w:rsidRDefault="003965FA" w:rsidP="003965F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Manutenção de postura adequada durante o uso do computador </w:t>
      </w:r>
    </w:p>
    <w:p w:rsidR="003965FA" w:rsidRDefault="003965FA" w:rsidP="003965F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Realização de pausas regulares </w:t>
      </w:r>
    </w:p>
    <w:p w:rsidR="003965FA" w:rsidRDefault="003965FA" w:rsidP="003965F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Utilização de mobiliário ergonômico </w:t>
      </w:r>
    </w:p>
    <w:p w:rsidR="003965FA" w:rsidRDefault="003965FA" w:rsidP="003965F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Ajuste correto da iluminação e da tela </w:t>
      </w:r>
    </w:p>
    <w:p w:rsidR="003965FA" w:rsidRDefault="003965FA" w:rsidP="003965F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Prática de atividades físicas </w:t>
      </w:r>
    </w:p>
    <w:p w:rsidR="003965FA" w:rsidRDefault="003965FA" w:rsidP="003965FA">
      <w:pPr>
        <w:pStyle w:val="NormalWeb"/>
      </w:pPr>
      <w:r>
        <w:t>A adoção dessas medidas contribui para a promoção da saúde e segurança dos profissionais da área.</w:t>
      </w:r>
    </w:p>
    <w:p w:rsidR="003965FA" w:rsidRDefault="003965FA" w:rsidP="003965FA">
      <w:r>
        <w:pict>
          <v:rect id="_x0000_i1028" style="width:0;height:1.5pt" o:hralign="center" o:hrstd="t" o:hr="t" fillcolor="#a0a0a0" stroked="f"/>
        </w:pict>
      </w:r>
    </w:p>
    <w:p w:rsidR="003965FA" w:rsidRPr="003965FA" w:rsidRDefault="003965FA" w:rsidP="003965FA">
      <w:pPr>
        <w:pStyle w:val="LO-normal"/>
        <w:rPr>
          <w:b/>
        </w:rPr>
      </w:pPr>
      <w:r w:rsidRPr="003965FA">
        <w:rPr>
          <w:b/>
        </w:rPr>
        <w:t>4. Análise do tema do TCC</w:t>
      </w:r>
    </w:p>
    <w:p w:rsidR="003965FA" w:rsidRDefault="003965FA" w:rsidP="003965FA">
      <w:pPr>
        <w:pStyle w:val="Ttulo3"/>
      </w:pPr>
      <w:r>
        <w:t>Pertinência</w:t>
      </w:r>
    </w:p>
    <w:p w:rsidR="003965FA" w:rsidRDefault="003965FA" w:rsidP="003965FA">
      <w:pPr>
        <w:pStyle w:val="NormalWeb"/>
      </w:pPr>
      <w:r>
        <w:t>O tema é pertinente, pois está diretamente relacionado à área de Desenvolvimento de Sistemas, envolvendo a criação de um jogo educativo com uso de tecnologias web.</w:t>
      </w:r>
    </w:p>
    <w:p w:rsidR="003965FA" w:rsidRDefault="003965FA" w:rsidP="003965FA">
      <w:pPr>
        <w:pStyle w:val="Ttulo3"/>
      </w:pPr>
      <w:r>
        <w:t>Relevância</w:t>
      </w:r>
    </w:p>
    <w:p w:rsidR="003965FA" w:rsidRDefault="003965FA" w:rsidP="003965FA">
      <w:pPr>
        <w:pStyle w:val="NormalWeb"/>
      </w:pPr>
      <w:r>
        <w:t xml:space="preserve">O tema apresenta relevância ao propor uma solução para a dificuldade de engajamento dos jovens no aprendizado de programação, utilizando uma abordagem interativa baseada em </w:t>
      </w:r>
      <w:proofErr w:type="spellStart"/>
      <w:r>
        <w:t>gamificação</w:t>
      </w:r>
      <w:proofErr w:type="spellEnd"/>
      <w:r>
        <w:t>.</w:t>
      </w:r>
    </w:p>
    <w:p w:rsidR="003965FA" w:rsidRDefault="003965FA" w:rsidP="003965FA">
      <w:pPr>
        <w:pStyle w:val="Ttulo3"/>
      </w:pPr>
      <w:r>
        <w:t>Viabilidade</w:t>
      </w:r>
    </w:p>
    <w:p w:rsidR="003965FA" w:rsidRDefault="003965FA" w:rsidP="003965FA">
      <w:pPr>
        <w:pStyle w:val="NormalWeb"/>
      </w:pPr>
      <w:r>
        <w:t xml:space="preserve">O projeto é viável, uma vez que pode ser desenvolvido com tecnologias acessíveis ao grupo, como HTML, CSS e </w:t>
      </w:r>
      <w:proofErr w:type="spellStart"/>
      <w:r>
        <w:t>JavaScript</w:t>
      </w:r>
      <w:proofErr w:type="spellEnd"/>
      <w:r>
        <w:t>, além de permitir divisão adequada de tarefas entre os integrantes.</w:t>
      </w:r>
    </w:p>
    <w:p w:rsidR="003965FA" w:rsidRDefault="003965FA" w:rsidP="003965FA">
      <w:r>
        <w:pict>
          <v:rect id="_x0000_i1029" style="width:0;height:1.5pt" o:hralign="center" o:hrstd="t" o:hr="t" fillcolor="#a0a0a0" stroked="f"/>
        </w:pict>
      </w:r>
    </w:p>
    <w:p w:rsidR="003965FA" w:rsidRPr="003965FA" w:rsidRDefault="003965FA" w:rsidP="003965FA">
      <w:pPr>
        <w:pStyle w:val="LO-normal"/>
        <w:rPr>
          <w:b/>
        </w:rPr>
      </w:pPr>
      <w:r w:rsidRPr="003965FA">
        <w:rPr>
          <w:b/>
        </w:rPr>
        <w:lastRenderedPageBreak/>
        <w:t>5. Cronograma do Projeto</w:t>
      </w:r>
    </w:p>
    <w:p w:rsidR="003965FA" w:rsidRDefault="003965FA" w:rsidP="003965FA">
      <w:pPr>
        <w:pStyle w:val="Ttulo3"/>
      </w:pPr>
      <w:r>
        <w:t>Importância do cronograma</w:t>
      </w:r>
    </w:p>
    <w:p w:rsidR="003965FA" w:rsidRDefault="003965FA" w:rsidP="003965FA">
      <w:pPr>
        <w:pStyle w:val="NormalWeb"/>
      </w:pPr>
      <w:r>
        <w:t>O cronograma é fundamental para o planejamento e organização das etapas do projeto, permitindo o controle de prazos e a distribuição eficiente das tarefas.</w:t>
      </w:r>
    </w:p>
    <w:p w:rsidR="003965FA" w:rsidRDefault="003965FA" w:rsidP="003965FA">
      <w:pPr>
        <w:pStyle w:val="Ttulo3"/>
      </w:pPr>
      <w:r>
        <w:t>Organização das atividades</w:t>
      </w:r>
    </w:p>
    <w:p w:rsidR="003965FA" w:rsidRDefault="003965FA" w:rsidP="003965F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Definição do tema e planejamento </w:t>
      </w:r>
    </w:p>
    <w:p w:rsidR="003965FA" w:rsidRDefault="003965FA" w:rsidP="003965F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Elaboração da narrativa e roteiro do jogo </w:t>
      </w:r>
    </w:p>
    <w:p w:rsidR="003965FA" w:rsidRDefault="003965FA" w:rsidP="003965F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Desenvolvimento da interface </w:t>
      </w:r>
    </w:p>
    <w:p w:rsidR="003965FA" w:rsidRDefault="003965FA" w:rsidP="003965F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Implementação das funcionalidades </w:t>
      </w:r>
    </w:p>
    <w:p w:rsidR="003965FA" w:rsidRDefault="003965FA" w:rsidP="003965F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Testes e ajustes </w:t>
      </w:r>
    </w:p>
    <w:p w:rsidR="003965FA" w:rsidRDefault="003965FA" w:rsidP="003965FA">
      <w:pPr>
        <w:pStyle w:val="Ttulo3"/>
      </w:pPr>
      <w:r>
        <w:t>Distribuição de tarefas</w:t>
      </w:r>
    </w:p>
    <w:p w:rsidR="003965FA" w:rsidRDefault="003965FA" w:rsidP="003965FA">
      <w:pPr>
        <w:pStyle w:val="NormalWeb"/>
      </w:pPr>
      <w:r>
        <w:t>As atividades serão divididas entre os integrantes do grupo, considerando as habilidades individuais, com o objetivo de garantir maior eficiência no desenvolvimento do projeto.</w:t>
      </w:r>
    </w:p>
    <w:p w:rsidR="003965FA" w:rsidRDefault="003965FA" w:rsidP="003965FA">
      <w:r>
        <w:pict>
          <v:rect id="_x0000_i1030" style="width:0;height:1.5pt" o:hralign="center" o:hrstd="t" o:hr="t" fillcolor="#a0a0a0" stroked="f"/>
        </w:pict>
      </w:r>
    </w:p>
    <w:p w:rsidR="003965FA" w:rsidRPr="003965FA" w:rsidRDefault="003965FA" w:rsidP="003965FA">
      <w:pPr>
        <w:pStyle w:val="LO-normal"/>
        <w:rPr>
          <w:b/>
        </w:rPr>
      </w:pPr>
      <w:r w:rsidRPr="003965FA">
        <w:rPr>
          <w:b/>
        </w:rPr>
        <w:t>6. Tipos de pesquisa utilizados no TCC</w:t>
      </w:r>
    </w:p>
    <w:p w:rsidR="003965FA" w:rsidRDefault="003965FA" w:rsidP="003965FA">
      <w:pPr>
        <w:pStyle w:val="Ttulo3"/>
      </w:pPr>
      <w:r>
        <w:t>Pesquisa bibliográfica</w:t>
      </w:r>
    </w:p>
    <w:p w:rsidR="003965FA" w:rsidRDefault="003965FA" w:rsidP="003965FA">
      <w:pPr>
        <w:pStyle w:val="NormalWeb"/>
      </w:pPr>
      <w:r>
        <w:t>Utilizada para fundamentação teórica do projeto, com base em livros, artigos científicos e documentações técnicas.</w:t>
      </w:r>
    </w:p>
    <w:p w:rsidR="003965FA" w:rsidRDefault="003965FA" w:rsidP="003965FA">
      <w:r>
        <w:t>Pesquisa exploratória</w:t>
      </w:r>
    </w:p>
    <w:p w:rsidR="003965FA" w:rsidRDefault="003965FA" w:rsidP="003965FA">
      <w:pPr>
        <w:pStyle w:val="NormalWeb"/>
      </w:pPr>
      <w:r>
        <w:t>Aplicada para compreender o comportamento do público-alvo e as dificuldades no aprendizado de programação.</w:t>
      </w:r>
    </w:p>
    <w:p w:rsidR="003965FA" w:rsidRDefault="003965FA" w:rsidP="003965FA">
      <w:pPr>
        <w:pStyle w:val="LO-normal"/>
      </w:pPr>
      <w:r>
        <w:t>Pesquisa aplicada</w:t>
      </w:r>
    </w:p>
    <w:p w:rsidR="003965FA" w:rsidRDefault="003965FA" w:rsidP="003965FA">
      <w:pPr>
        <w:pStyle w:val="NormalWeb"/>
      </w:pPr>
      <w:r>
        <w:t>Empregada no desenvolvimento do jogo, com o objetivo de solucionar um problema prático relacionado ao ensino.</w:t>
      </w:r>
    </w:p>
    <w:p w:rsidR="003965FA" w:rsidRDefault="003965FA" w:rsidP="003965FA">
      <w:pPr>
        <w:pStyle w:val="LO-normal"/>
      </w:pPr>
      <w:r>
        <w:t>Instrumentos de pesquisa</w:t>
      </w:r>
    </w:p>
    <w:p w:rsidR="003965FA" w:rsidRDefault="003965FA" w:rsidP="003965F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Artigos científicos </w:t>
      </w:r>
    </w:p>
    <w:p w:rsidR="003965FA" w:rsidRDefault="003965FA" w:rsidP="003965F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Documentação técnica </w:t>
      </w:r>
    </w:p>
    <w:p w:rsidR="003965FA" w:rsidRDefault="003965FA" w:rsidP="003965F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Conteúdos especializados em desenvolvimento web </w:t>
      </w:r>
    </w:p>
    <w:p w:rsidR="003965FA" w:rsidRDefault="003965FA" w:rsidP="003965FA">
      <w:pPr>
        <w:pStyle w:val="NormalWeb"/>
      </w:pPr>
      <w:r>
        <w:lastRenderedPageBreak/>
        <w:t>Essas abordagens garantem maior confiabilidade e embasamento ao projeto.</w:t>
      </w:r>
    </w:p>
    <w:p w:rsidR="00E41C3D" w:rsidRDefault="00E41C3D" w:rsidP="003965FA">
      <w:pPr>
        <w:pStyle w:val="LO-normal"/>
        <w:spacing w:before="240" w:after="60" w:line="240" w:lineRule="auto"/>
      </w:pPr>
    </w:p>
    <w:sectPr w:rsidR="00E41C3D">
      <w:headerReference w:type="even" r:id="rId7"/>
      <w:headerReference w:type="default" r:id="rId8"/>
      <w:headerReference w:type="first" r:id="rId9"/>
      <w:pgSz w:w="12240" w:h="15840"/>
      <w:pgMar w:top="1757" w:right="1736" w:bottom="2060" w:left="1800" w:header="144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5850" w:rsidRDefault="00605D02">
      <w:pPr>
        <w:spacing w:after="0" w:line="240" w:lineRule="auto"/>
      </w:pPr>
      <w:r>
        <w:separator/>
      </w:r>
    </w:p>
  </w:endnote>
  <w:endnote w:type="continuationSeparator" w:id="0">
    <w:p w:rsidR="00B25850" w:rsidRDefault="00605D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5850" w:rsidRDefault="00605D02">
      <w:pPr>
        <w:spacing w:after="0" w:line="240" w:lineRule="auto"/>
      </w:pPr>
      <w:r>
        <w:separator/>
      </w:r>
    </w:p>
  </w:footnote>
  <w:footnote w:type="continuationSeparator" w:id="0">
    <w:p w:rsidR="00B25850" w:rsidRDefault="00605D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1C3D" w:rsidRDefault="00605D02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1C3D" w:rsidRDefault="00E41C3D">
    <w:pPr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1C3D" w:rsidRDefault="00605D02">
    <w:pPr>
      <w:spacing w:after="16"/>
    </w:pPr>
    <w:r>
      <w:rPr>
        <w:rFonts w:ascii="Times New Roman" w:eastAsia="Times New Roman" w:hAnsi="Times New Roman" w:cs="Times New Roman"/>
        <w:sz w:val="24"/>
      </w:rPr>
      <w:t xml:space="preserve">Print do resultado: </w:t>
    </w:r>
  </w:p>
  <w:p w:rsidR="00E41C3D" w:rsidRDefault="00605D02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8E2F4B"/>
    <w:multiLevelType w:val="hybridMultilevel"/>
    <w:tmpl w:val="000C4242"/>
    <w:lvl w:ilvl="0" w:tplc="645C9CB6">
      <w:start w:val="1"/>
      <w:numFmt w:val="decimal"/>
      <w:lvlText w:val="%1."/>
      <w:lvlJc w:val="left"/>
      <w:pPr>
        <w:ind w:left="4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D4A91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C66D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7899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1418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E40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302E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36B5E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4C36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8A6996"/>
    <w:multiLevelType w:val="multilevel"/>
    <w:tmpl w:val="D696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31D83"/>
    <w:multiLevelType w:val="multilevel"/>
    <w:tmpl w:val="B3A2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654FA"/>
    <w:multiLevelType w:val="multilevel"/>
    <w:tmpl w:val="9C42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E0F3E"/>
    <w:multiLevelType w:val="multilevel"/>
    <w:tmpl w:val="D1EA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B7707"/>
    <w:multiLevelType w:val="multilevel"/>
    <w:tmpl w:val="0D0E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5185F"/>
    <w:multiLevelType w:val="multilevel"/>
    <w:tmpl w:val="5C76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413151"/>
    <w:multiLevelType w:val="multilevel"/>
    <w:tmpl w:val="6EA4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B53301"/>
    <w:multiLevelType w:val="multilevel"/>
    <w:tmpl w:val="B52E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52436E"/>
    <w:multiLevelType w:val="multilevel"/>
    <w:tmpl w:val="42B23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9"/>
  </w:num>
  <w:num w:numId="4">
    <w:abstractNumId w:val="7"/>
  </w:num>
  <w:num w:numId="5">
    <w:abstractNumId w:val="5"/>
  </w:num>
  <w:num w:numId="6">
    <w:abstractNumId w:val="3"/>
  </w:num>
  <w:num w:numId="7">
    <w:abstractNumId w:val="6"/>
  </w:num>
  <w:num w:numId="8">
    <w:abstractNumId w:val="8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pt-B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C3D"/>
    <w:rsid w:val="000B56F1"/>
    <w:rsid w:val="003965FA"/>
    <w:rsid w:val="00605D02"/>
    <w:rsid w:val="00632976"/>
    <w:rsid w:val="00B25850"/>
    <w:rsid w:val="00E41C3D"/>
    <w:rsid w:val="00E77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81D9E4C-7137-42C7-BB5A-3C95A7E3C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0"/>
      <w:ind w:right="82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965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65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8"/>
    </w:rPr>
  </w:style>
  <w:style w:type="paragraph" w:styleId="Corpodetexto">
    <w:name w:val="Body Text"/>
    <w:basedOn w:val="Normal"/>
    <w:link w:val="CorpodetextoChar"/>
    <w:rsid w:val="00E776E4"/>
    <w:pPr>
      <w:suppressAutoHyphens/>
      <w:spacing w:after="140" w:line="276" w:lineRule="auto"/>
    </w:pPr>
    <w:rPr>
      <w:rFonts w:ascii="Arial" w:eastAsia="Arial" w:hAnsi="Arial" w:cs="Arial"/>
      <w:color w:val="auto"/>
      <w:lang w:val="en-US" w:eastAsia="zh-CN" w:bidi="hi-IN"/>
    </w:rPr>
  </w:style>
  <w:style w:type="character" w:customStyle="1" w:styleId="CorpodetextoChar">
    <w:name w:val="Corpo de texto Char"/>
    <w:basedOn w:val="Fontepargpadro"/>
    <w:link w:val="Corpodetexto"/>
    <w:rsid w:val="00E776E4"/>
    <w:rPr>
      <w:rFonts w:ascii="Arial" w:eastAsia="Arial" w:hAnsi="Arial" w:cs="Arial"/>
      <w:lang w:val="en-US" w:eastAsia="zh-CN" w:bidi="hi-IN"/>
    </w:rPr>
  </w:style>
  <w:style w:type="paragraph" w:customStyle="1" w:styleId="LO-normal">
    <w:name w:val="LO-normal"/>
    <w:qFormat/>
    <w:rsid w:val="00E776E4"/>
    <w:pPr>
      <w:suppressAutoHyphens/>
      <w:spacing w:after="0" w:line="276" w:lineRule="auto"/>
    </w:pPr>
    <w:rPr>
      <w:rFonts w:ascii="Arial" w:eastAsia="Arial" w:hAnsi="Arial" w:cs="Arial"/>
      <w:lang w:val="en-US" w:eastAsia="zh-CN" w:bidi="hi-IN"/>
    </w:rPr>
  </w:style>
  <w:style w:type="paragraph" w:styleId="NormalWeb">
    <w:name w:val="Normal (Web)"/>
    <w:basedOn w:val="Normal"/>
    <w:uiPriority w:val="99"/>
    <w:semiHidden/>
    <w:unhideWhenUsed/>
    <w:rsid w:val="000B5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rte">
    <w:name w:val="Strong"/>
    <w:basedOn w:val="Fontepargpadro"/>
    <w:uiPriority w:val="22"/>
    <w:qFormat/>
    <w:rsid w:val="000B56F1"/>
    <w:rPr>
      <w:b/>
      <w:bCs/>
    </w:rPr>
  </w:style>
  <w:style w:type="paragraph" w:styleId="Rodap">
    <w:name w:val="footer"/>
    <w:basedOn w:val="Normal"/>
    <w:link w:val="RodapChar"/>
    <w:uiPriority w:val="99"/>
    <w:unhideWhenUsed/>
    <w:rsid w:val="000B56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B56F1"/>
    <w:rPr>
      <w:rFonts w:ascii="Calibri" w:eastAsia="Calibri" w:hAnsi="Calibri" w:cs="Calibri"/>
      <w:color w:val="000000"/>
    </w:rPr>
  </w:style>
  <w:style w:type="character" w:customStyle="1" w:styleId="Ttulo2Char">
    <w:name w:val="Título 2 Char"/>
    <w:basedOn w:val="Fontepargpadro"/>
    <w:link w:val="Ttulo2"/>
    <w:uiPriority w:val="9"/>
    <w:rsid w:val="003965F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65F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5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750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EtecVAV</cp:lastModifiedBy>
  <cp:revision>4</cp:revision>
  <dcterms:created xsi:type="dcterms:W3CDTF">2026-03-27T11:22:00Z</dcterms:created>
  <dcterms:modified xsi:type="dcterms:W3CDTF">2026-03-31T11:19:00Z</dcterms:modified>
</cp:coreProperties>
</file>