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334000" cy="2290870"/>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334000" cy="229087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Helvetica">
    <w:panose1 w:val="020B0004020202020204"/>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w:panose1 w:val="02040503050406030204"/>
    <w:charset w:val="00"/>
    <w:family w:val="roman"/>
    <w:pitch w:val="variable"/>
    <w:sig w:usb0="E00002FF" w:usb1="400004FF" w:usb2="00000000" w:usb3="00000000" w:csb0="0000019F" w:csb1="00000000"/>
  </w:font>
  <w:font w:name="Helvetica">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a:font script="Hebr" typeface="Time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2026-08-03T22:53:09Z</dcterms:created>
  <dcterms:modified xsi:type="dcterms:W3CDTF">2026-08-03T22:53:09Z</dcterms:modified>
</cp:coreProperties>
</file>

<file path=docProps/custom.xml><?xml version="1.0" encoding="utf-8"?>
<Properties xmlns="http://schemas.openxmlformats.org/officeDocument/2006/custom-properties" xmlns:vt="http://schemas.openxmlformats.org/officeDocument/2006/docPropsVTypes"/>
</file>