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before="0" w:after="160"/>
        <w:rPr/>
      </w:pPr>
      <w:r>
        <w:rPr>
          <w:b/>
        </w:rPr>
        <w:t>Author contributions:</w:t>
      </w:r>
    </w:p>
    <w:p>
      <w:pPr>
        <w:pStyle w:val="Normal"/>
        <w:spacing w:lineRule="auto" w:line="480" w:before="0" w:after="160"/>
        <w:rPr/>
      </w:pPr>
      <w:r>
        <w:rPr/>
        <w:t xml:space="preserve">ET contributed to methodology, computation and formal analyses, data presentation, and manuscript preparation and review, JP to data collection, management and curation, KV and OM to data collection and curation, and OL to study conception, methodology, manuscript preparation and review, and supervision.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44</Words>
  <Characters>284</Characters>
  <CharactersWithSpaces>327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2019-03-10T22:36:46Z</dcterms:modified>
  <cp:revision>1</cp:revision>
  <dc:subject/>
  <dc:title/>
</cp:coreProperties>
</file>