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8BDDC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Министерство образования Иркутской области</w:t>
      </w:r>
    </w:p>
    <w:p w14:paraId="2B286136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государственное бюджетное профессиональное</w:t>
      </w:r>
    </w:p>
    <w:p w14:paraId="4726289D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образовательное учреждение Иркутской области</w:t>
      </w:r>
    </w:p>
    <w:p w14:paraId="1DF0DA44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«Иркутский энергетический колледж»</w:t>
      </w:r>
    </w:p>
    <w:p w14:paraId="3BF22444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53661C12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0F4FB070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7F30809D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43BD9D53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КУРСОВОЙ ПРОЕКТ</w:t>
      </w:r>
    </w:p>
    <w:p w14:paraId="5C4959CF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6511D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КП.1993.09.02.01.2025</w:t>
      </w:r>
    </w:p>
    <w:p w14:paraId="0507402E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0235E05C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0281D0A6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 xml:space="preserve">  Цифровое устройство «Осциллограф»</w:t>
      </w:r>
    </w:p>
    <w:p w14:paraId="492E31A4" w14:textId="77777777" w:rsidR="00F95C92" w:rsidRPr="006511D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p w14:paraId="0C334969" w14:textId="77777777" w:rsidR="00F95C92" w:rsidRPr="006511D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p w14:paraId="5FB47D1A" w14:textId="77777777" w:rsidR="00F95C92" w:rsidRPr="006511D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tbl>
      <w:tblPr>
        <w:tblW w:w="9724" w:type="dxa"/>
        <w:tblLook w:val="04A0" w:firstRow="1" w:lastRow="0" w:firstColumn="1" w:lastColumn="0" w:noHBand="0" w:noVBand="1"/>
      </w:tblPr>
      <w:tblGrid>
        <w:gridCol w:w="2256"/>
        <w:gridCol w:w="2736"/>
        <w:gridCol w:w="2364"/>
        <w:gridCol w:w="2368"/>
      </w:tblGrid>
      <w:tr w:rsidR="00F95C92" w:rsidRPr="006511D2" w14:paraId="4B5590E7" w14:textId="77777777" w:rsidTr="00A36688">
        <w:tc>
          <w:tcPr>
            <w:tcW w:w="2344" w:type="dxa"/>
            <w:shd w:val="clear" w:color="auto" w:fill="auto"/>
          </w:tcPr>
          <w:p w14:paraId="2A3029A2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студентом группы </w:t>
            </w:r>
          </w:p>
          <w:p w14:paraId="14BA07DE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 КСК -22</w:t>
            </w:r>
          </w:p>
        </w:tc>
        <w:tc>
          <w:tcPr>
            <w:tcW w:w="2354" w:type="dxa"/>
            <w:shd w:val="clear" w:color="auto" w:fill="auto"/>
          </w:tcPr>
          <w:p w14:paraId="3FCC8539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__________________ (подпись)</w:t>
            </w:r>
          </w:p>
        </w:tc>
        <w:tc>
          <w:tcPr>
            <w:tcW w:w="2513" w:type="dxa"/>
          </w:tcPr>
          <w:p w14:paraId="241FB0AE" w14:textId="28BCF90E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Валюк А.В.         </w:t>
            </w:r>
          </w:p>
        </w:tc>
        <w:tc>
          <w:tcPr>
            <w:tcW w:w="2513" w:type="dxa"/>
            <w:shd w:val="clear" w:color="auto" w:fill="auto"/>
          </w:tcPr>
          <w:p w14:paraId="6EC9B5EF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«____» ______ 2025 г</w:t>
            </w:r>
          </w:p>
        </w:tc>
      </w:tr>
    </w:tbl>
    <w:p w14:paraId="0AF5DE24" w14:textId="77777777" w:rsidR="004D23BD" w:rsidRDefault="004D23BD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8EC2B02" w14:textId="50ACA9AB" w:rsidR="00F95C92" w:rsidRPr="006511D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511D2">
        <w:rPr>
          <w:rFonts w:ascii="Times New Roman" w:hAnsi="Times New Roman" w:cs="Times New Roman"/>
          <w:sz w:val="28"/>
          <w:szCs w:val="28"/>
        </w:rPr>
        <w:t xml:space="preserve">Профессиональная образовательная программа среднего профессионального образования   подготовки специалистов среднего звена </w:t>
      </w:r>
    </w:p>
    <w:p w14:paraId="1DC04BFA" w14:textId="77777777" w:rsidR="006511D2" w:rsidRDefault="006511D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17E4B8E1" w14:textId="72861AD5" w:rsidR="00F95C92" w:rsidRPr="006511D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511D2">
        <w:rPr>
          <w:rFonts w:ascii="Times New Roman" w:hAnsi="Times New Roman" w:cs="Times New Roman"/>
          <w:sz w:val="28"/>
          <w:szCs w:val="28"/>
        </w:rPr>
        <w:t>по специальности 09.02.01 Компьютерные системы и комплексы</w:t>
      </w:r>
    </w:p>
    <w:p w14:paraId="377CD38F" w14:textId="77777777" w:rsidR="006511D2" w:rsidRDefault="006511D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93FB89D" w14:textId="752F6D30" w:rsidR="00F95C92" w:rsidRPr="006511D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511D2">
        <w:rPr>
          <w:rFonts w:ascii="Times New Roman" w:hAnsi="Times New Roman" w:cs="Times New Roman"/>
          <w:sz w:val="28"/>
          <w:szCs w:val="28"/>
        </w:rPr>
        <w:t>форма обучения: очная</w:t>
      </w:r>
    </w:p>
    <w:p w14:paraId="041F6CB8" w14:textId="77777777" w:rsidR="006511D2" w:rsidRPr="006511D2" w:rsidRDefault="006511D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tbl>
      <w:tblPr>
        <w:tblW w:w="9704" w:type="dxa"/>
        <w:tblLook w:val="04A0" w:firstRow="1" w:lastRow="0" w:firstColumn="1" w:lastColumn="0" w:noHBand="0" w:noVBand="1"/>
      </w:tblPr>
      <w:tblGrid>
        <w:gridCol w:w="2500"/>
        <w:gridCol w:w="2316"/>
        <w:gridCol w:w="2450"/>
        <w:gridCol w:w="2438"/>
      </w:tblGrid>
      <w:tr w:rsidR="00F95C92" w:rsidRPr="006511D2" w14:paraId="60EF020A" w14:textId="77777777" w:rsidTr="00A36688">
        <w:tc>
          <w:tcPr>
            <w:tcW w:w="2518" w:type="dxa"/>
            <w:shd w:val="clear" w:color="auto" w:fill="auto"/>
          </w:tcPr>
          <w:p w14:paraId="320F0BDC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Руководитель</w:t>
            </w:r>
          </w:p>
          <w:p w14:paraId="0646CEF7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180" w:type="dxa"/>
            <w:shd w:val="clear" w:color="auto" w:fill="auto"/>
          </w:tcPr>
          <w:p w14:paraId="657E9D9D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_______________</w:t>
            </w: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>(подпись)</w:t>
            </w:r>
          </w:p>
        </w:tc>
        <w:tc>
          <w:tcPr>
            <w:tcW w:w="2503" w:type="dxa"/>
          </w:tcPr>
          <w:p w14:paraId="45717F9A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Шекунов Е.А.</w:t>
            </w:r>
          </w:p>
        </w:tc>
        <w:tc>
          <w:tcPr>
            <w:tcW w:w="2503" w:type="dxa"/>
          </w:tcPr>
          <w:p w14:paraId="2E39228B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«____» ______ 2025 г</w:t>
            </w:r>
          </w:p>
        </w:tc>
      </w:tr>
      <w:tr w:rsidR="00F95C92" w:rsidRPr="006511D2" w14:paraId="63ABE07B" w14:textId="77777777" w:rsidTr="00A36688">
        <w:tc>
          <w:tcPr>
            <w:tcW w:w="2518" w:type="dxa"/>
            <w:shd w:val="clear" w:color="auto" w:fill="auto"/>
          </w:tcPr>
          <w:p w14:paraId="4C2E27C7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Нормоконтроль</w:t>
            </w:r>
          </w:p>
        </w:tc>
        <w:tc>
          <w:tcPr>
            <w:tcW w:w="2180" w:type="dxa"/>
            <w:shd w:val="clear" w:color="auto" w:fill="auto"/>
          </w:tcPr>
          <w:p w14:paraId="21B8D795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_______________</w:t>
            </w: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>(подпись)</w:t>
            </w:r>
          </w:p>
        </w:tc>
        <w:tc>
          <w:tcPr>
            <w:tcW w:w="2503" w:type="dxa"/>
          </w:tcPr>
          <w:p w14:paraId="4B33443F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Шекунов Е.А..</w:t>
            </w:r>
          </w:p>
        </w:tc>
        <w:tc>
          <w:tcPr>
            <w:tcW w:w="2503" w:type="dxa"/>
          </w:tcPr>
          <w:p w14:paraId="08CE0BEB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«____» ______ 2025 г.</w:t>
            </w:r>
          </w:p>
        </w:tc>
      </w:tr>
    </w:tbl>
    <w:p w14:paraId="53CFABAB" w14:textId="77777777" w:rsidR="00F95C92" w:rsidRPr="006511D2" w:rsidRDefault="00F95C92" w:rsidP="006511D2">
      <w:pPr>
        <w:pStyle w:val="44"/>
        <w:shd w:val="clear" w:color="auto" w:fill="auto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60F9A8EB" w14:textId="77777777" w:rsidR="00F95C92" w:rsidRPr="006511D2" w:rsidRDefault="00F95C92" w:rsidP="006511D2">
      <w:pPr>
        <w:pStyle w:val="44"/>
        <w:shd w:val="clear" w:color="auto" w:fill="auto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64D22B7E" w14:textId="77777777" w:rsidR="00F95C92" w:rsidRPr="006511D2" w:rsidRDefault="00F95C92" w:rsidP="006511D2">
      <w:pPr>
        <w:pStyle w:val="44"/>
        <w:shd w:val="clear" w:color="auto" w:fill="auto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3CE2399" w14:textId="77777777" w:rsidR="00F95C92" w:rsidRPr="006511D2" w:rsidRDefault="00F95C92" w:rsidP="006511D2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66385B34" w14:textId="77777777" w:rsidR="00F95C92" w:rsidRPr="006511D2" w:rsidRDefault="00F95C92" w:rsidP="00F95C92">
      <w:pPr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Иркутск, 2025</w:t>
      </w:r>
    </w:p>
    <w:sdt>
      <w:sdt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id w:val="18850465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7487FC1" w14:textId="23D008E7" w:rsidR="00562ABB" w:rsidRPr="00AD23C2" w:rsidRDefault="006C334F" w:rsidP="00F95C92">
          <w:pPr>
            <w:pStyle w:val="aff0"/>
            <w:jc w:val="center"/>
            <w:rPr>
              <w:rFonts w:ascii="Times New Roman" w:hAnsi="Times New Roman" w:cs="Times New Roman"/>
              <w:bCs/>
              <w:color w:val="000000" w:themeColor="text1"/>
            </w:rPr>
          </w:pPr>
          <w:r w:rsidRPr="00AD23C2">
            <w:rPr>
              <w:rFonts w:ascii="Times New Roman" w:hAnsi="Times New Roman" w:cs="Times New Roman"/>
              <w:bCs/>
              <w:color w:val="000000" w:themeColor="text1"/>
            </w:rPr>
            <w:t>СОДЕРЖАНИЕ</w:t>
          </w:r>
        </w:p>
        <w:p w14:paraId="5F67319A" w14:textId="30046900" w:rsidR="00470594" w:rsidRPr="00470594" w:rsidRDefault="006C334F" w:rsidP="00470594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r w:rsidRPr="00470594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fldChar w:fldCharType="begin"/>
          </w:r>
          <w:r w:rsidRPr="00470594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70594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fldChar w:fldCharType="separate"/>
          </w:r>
          <w:hyperlink w:anchor="_Toc195633628" w:history="1">
            <w:r w:rsidR="00470594"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ВВЕДЕНИЕ</w:t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_Toc195633628 \h </w:instrText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470594"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6C44E" w14:textId="25ABE5AF" w:rsidR="00470594" w:rsidRPr="00470594" w:rsidRDefault="00470594" w:rsidP="00470594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29" w:history="1">
            <w:r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 Теоретическая часть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_Toc195633629 \h </w:instrTex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59244" w14:textId="388B0C09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0" w:history="1">
            <w:r w:rsidRPr="00470594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1.1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Анализ предметной области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_Toc195633630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921CF" w14:textId="49F1FE94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1" w:history="1">
            <w:r w:rsidRPr="00470594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1.2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Устройство осциллографа в промышленности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_Toc195633631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2B348" w14:textId="6761D91E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2" w:history="1">
            <w:r w:rsidRPr="00470594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1.3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Выбор компонентной базы для реализации проекта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_Toc195633632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483A8" w14:textId="1FBC52F9" w:rsidR="00470594" w:rsidRPr="00470594" w:rsidRDefault="00470594" w:rsidP="00470594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3" w:history="1">
            <w:r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2</w:t>
            </w:r>
            <w:r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Практическая часть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_Toc195633633 \h </w:instrTex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BAE36" w14:textId="3188DDEB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4" w:history="1">
            <w:r w:rsidRPr="00470594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w:t>2.1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Проектирование функциональной схемы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_Toc195633634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7007E" w14:textId="12A1052B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5" w:history="1">
            <w:r w:rsidRPr="00470594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2.2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Разработка программного кода в среде эмуляции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_Toc195633635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16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3AC86E" w14:textId="5B9285E4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6" w:history="1">
            <w:r w:rsidRPr="00470594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2.3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Проектирование принципиальной схемы в </w:t>
            </w:r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EasyEDA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_Toc195633636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20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7D1BE" w14:textId="15850DF8" w:rsidR="00470594" w:rsidRPr="00470594" w:rsidRDefault="00470594" w:rsidP="00470594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7" w:history="1">
            <w:r w:rsidRPr="00470594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>2.4 Создание печатной платы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_Toc195633637 \h </w:instrTex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23</w:t>
            </w:r>
            <w:r w:rsidRPr="00470594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63F2F" w14:textId="707F6C99" w:rsidR="00470594" w:rsidRPr="00470594" w:rsidRDefault="00470594" w:rsidP="00470594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8" w:history="1">
            <w:r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ПРИЛОЖЕНИЕ А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_Toc195633638 \h </w:instrTex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2F41F" w14:textId="760EB4D8" w:rsidR="00470594" w:rsidRPr="00470594" w:rsidRDefault="00470594" w:rsidP="00470594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39" w:history="1">
            <w:r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ЗАКЛЮЧЕНИЕ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_Toc195633639 \h </w:instrTex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C2174" w14:textId="3B6F3AE0" w:rsidR="00470594" w:rsidRPr="00470594" w:rsidRDefault="00470594" w:rsidP="00470594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633640" w:history="1">
            <w:r w:rsidRPr="00470594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СПИСОК ИСПОЛЬЗОВАННЫХ ИСТОЧНИКОВ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_Toc195633640 \h </w:instrTex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33</w:t>
            </w:r>
            <w:r w:rsidRPr="0047059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CC40F" w14:textId="12CC30F7" w:rsidR="00562ABB" w:rsidRPr="009155F8" w:rsidRDefault="006C334F" w:rsidP="00470594">
          <w:pPr>
            <w:spacing w:line="360" w:lineRule="auto"/>
            <w:rPr>
              <w:bCs w:val="0"/>
              <w:i w:val="0"/>
              <w:color w:val="000000" w:themeColor="text1"/>
              <w:sz w:val="28"/>
              <w:szCs w:val="28"/>
            </w:rPr>
          </w:pPr>
          <w:r w:rsidRPr="00470594">
            <w:rPr>
              <w:b w:val="0"/>
              <w:i w:val="0"/>
              <w:iCs w:val="0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7CA7A19" w14:textId="05717647" w:rsidR="00562ABB" w:rsidRPr="00C3433F" w:rsidRDefault="006C334F" w:rsidP="00647F88">
      <w:pPr>
        <w:widowControl/>
        <w:spacing w:after="160" w:line="259" w:lineRule="auto"/>
        <w:rPr>
          <w:i w:val="0"/>
          <w:color w:val="000000" w:themeColor="text1"/>
          <w:sz w:val="28"/>
          <w:szCs w:val="28"/>
          <w:lang w:val="en-US"/>
        </w:rPr>
      </w:pPr>
      <w:r>
        <w:rPr>
          <w:i w:val="0"/>
          <w:color w:val="000000" w:themeColor="text1"/>
        </w:rPr>
        <w:br w:type="page" w:clear="all"/>
      </w:r>
    </w:p>
    <w:p w14:paraId="6D574781" w14:textId="0F87CA87" w:rsidR="003F28A8" w:rsidRDefault="003F28A8" w:rsidP="00B1199B">
      <w:pPr>
        <w:pStyle w:val="1"/>
        <w:numPr>
          <w:ilvl w:val="0"/>
          <w:numId w:val="0"/>
        </w:numPr>
        <w:suppressAutoHyphens/>
        <w:spacing w:before="0" w:after="0" w:line="360" w:lineRule="auto"/>
        <w:ind w:firstLine="709"/>
        <w:rPr>
          <w:color w:val="auto"/>
        </w:rPr>
      </w:pPr>
      <w:bookmarkStart w:id="0" w:name="_Toc193833191"/>
      <w:bookmarkStart w:id="1" w:name="_Toc195633628"/>
      <w:r>
        <w:rPr>
          <w:color w:val="auto"/>
        </w:rPr>
        <w:lastRenderedPageBreak/>
        <w:t>ВВЕДЕНИЕ</w:t>
      </w:r>
      <w:bookmarkEnd w:id="1"/>
    </w:p>
    <w:p w14:paraId="5CCF2706" w14:textId="77777777" w:rsidR="003F28A8" w:rsidRPr="003F28A8" w:rsidRDefault="003F28A8" w:rsidP="003F28A8">
      <w:pPr>
        <w:pStyle w:val="aff5"/>
      </w:pPr>
      <w:r w:rsidRPr="003F28A8">
        <w:t>С развитием технологий и увеличением сложности электронных устройств, точность и эффективность измерений становятся ключевыми факторами в различных областях науки и техники. Одним из важнейших инструментов для таких измерений является осциллограф — прибор, предназначенный для регистрации и анализа электрических сигналов. В частности, цифровые осциллографы, благодаря своей способности обрабатывать данные и отображать результаты с высокой точностью, становятся незаменимыми в широком спектре применений, от научных исследований до разработки и тестирования современных электронных устройств.</w:t>
      </w:r>
    </w:p>
    <w:p w14:paraId="1218FAD5" w14:textId="77777777" w:rsidR="003F28A8" w:rsidRPr="003F28A8" w:rsidRDefault="003F28A8" w:rsidP="003F28A8">
      <w:pPr>
        <w:pStyle w:val="aff5"/>
      </w:pPr>
      <w:r w:rsidRPr="003F28A8">
        <w:t>С каждым годом требования к таким приборам растут: необходимость анализа сигналов высокой частоты, работы с многоканальными системами, повышение точности измерений и миниатюризация приборов диктуют новые условия для разработки. В то же время, современные тренды в области микроэлектроники, такие как использование микроконтроллеров, позволяют значительно сократить размеры устройств и снизить их стоимость, что делает осциллографы доступными для более широкого круга пользователей, включая студентов, хобби-энтузиастов и мелкие лаборатории.</w:t>
      </w:r>
    </w:p>
    <w:p w14:paraId="635B7533" w14:textId="1D7E34AE" w:rsidR="003F28A8" w:rsidRPr="003F28A8" w:rsidRDefault="003F28A8" w:rsidP="003F28A8">
      <w:pPr>
        <w:pStyle w:val="aff5"/>
      </w:pPr>
      <w:r w:rsidRPr="003F28A8">
        <w:t>Актуальность данного проекта обусловлена стремлением создать компактный, цифровой осциллограф на базе микроконтроллера.</w:t>
      </w:r>
    </w:p>
    <w:p w14:paraId="6B9760F4" w14:textId="296F606F" w:rsidR="003F28A8" w:rsidRDefault="003F28A8" w:rsidP="006F2F63">
      <w:pPr>
        <w:widowControl/>
        <w:spacing w:after="160" w:line="259" w:lineRule="auto"/>
        <w:rPr>
          <w:b w:val="0"/>
          <w:bCs w:val="0"/>
          <w:i w:val="0"/>
          <w:iCs w:val="0"/>
          <w:color w:val="242438"/>
          <w:sz w:val="28"/>
          <w:szCs w:val="32"/>
          <w:shd w:val="clear" w:color="auto" w:fill="FFFFFF"/>
        </w:rPr>
      </w:pPr>
      <w:r>
        <w:br w:type="page"/>
      </w:r>
    </w:p>
    <w:p w14:paraId="21F61F4F" w14:textId="77777777" w:rsidR="00B464E2" w:rsidRPr="00B464E2" w:rsidRDefault="000B658B" w:rsidP="00B464E2">
      <w:pPr>
        <w:pStyle w:val="1"/>
        <w:suppressAutoHyphens/>
        <w:rPr>
          <w:color w:val="auto"/>
        </w:rPr>
      </w:pPr>
      <w:bookmarkStart w:id="2" w:name="_Toc195633629"/>
      <w:r w:rsidRPr="005D0056">
        <w:rPr>
          <w:color w:val="auto"/>
        </w:rPr>
        <w:lastRenderedPageBreak/>
        <w:t>Теоретическая часть</w:t>
      </w:r>
      <w:bookmarkEnd w:id="0"/>
      <w:bookmarkEnd w:id="2"/>
    </w:p>
    <w:p w14:paraId="780A5130" w14:textId="7BD41980" w:rsidR="00562ABB" w:rsidRPr="00B464E2" w:rsidRDefault="006C334F" w:rsidP="00B464E2">
      <w:pPr>
        <w:pStyle w:val="2"/>
        <w:ind w:left="0"/>
        <w:rPr>
          <w:color w:val="auto"/>
        </w:rPr>
      </w:pPr>
      <w:bookmarkStart w:id="3" w:name="_Toc195633630"/>
      <w:r w:rsidRPr="00B464E2">
        <w:t>Анализ предметной области</w:t>
      </w:r>
      <w:bookmarkEnd w:id="3"/>
    </w:p>
    <w:p w14:paraId="3ED994F9" w14:textId="1233AE1A" w:rsidR="00562ABB" w:rsidRPr="00AD23C2" w:rsidRDefault="006C334F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Осциллограф – это прибор, предназначенный для регистрации, визуализации и анализа электрических сигналов во времени. Он позволяет исследовать форму сигнала, его частоту, амплитуду, длительность импульсов и другие параметры. Осциллографы широко применяются в радиоэлектронике, схемотехнике, измерительных системах и научных исследованиях, а также при ремонте и отладке электронных устройств.</w:t>
      </w:r>
    </w:p>
    <w:p w14:paraId="3C34FC15" w14:textId="63AAE2ED" w:rsidR="00562ABB" w:rsidRPr="00AD23C2" w:rsidRDefault="006C334F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Существует несколько типов осциллографов, включая аналоговые, цифровые и смешанные модели. Аналоговые осциллографы представляют сигнал в виде отклонения электронного луча на экране ЭЛТ, тогда как цифровые устройства преобразуют сигнал в цифровую форму, обрабатывают его и выводят на дисплей.</w:t>
      </w:r>
    </w:p>
    <w:p w14:paraId="34DEE865" w14:textId="4252BD5E" w:rsidR="00562ABB" w:rsidRDefault="006C334F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Современные осциллографы, особенно портативные и встроенные решения, нередко разрабатываются на основе микроконтроллеров. Это позволяет значительно уменьшить габариты прибора, снизить энергопотребление и обеспечить гибкость в программном управлении. В частности, микроконтроллерные осциллографы могут сохранять сигналы, анализировать их и выводить на экраны с интерфейсом I2C, что делает их удобными для компактных </w:t>
      </w:r>
      <w:r w:rsidR="00C94ECD">
        <w:rPr>
          <w:b w:val="0"/>
          <w:i w:val="0"/>
          <w:sz w:val="28"/>
          <w:szCs w:val="28"/>
        </w:rPr>
        <w:t>разработки проектов</w:t>
      </w:r>
      <w:r w:rsidR="00AC2463">
        <w:rPr>
          <w:b w:val="0"/>
          <w:i w:val="0"/>
          <w:sz w:val="28"/>
          <w:szCs w:val="28"/>
        </w:rPr>
        <w:t xml:space="preserve"> малого размера</w:t>
      </w:r>
      <w:r w:rsidR="00FF0595">
        <w:rPr>
          <w:b w:val="0"/>
          <w:i w:val="0"/>
          <w:sz w:val="28"/>
          <w:szCs w:val="28"/>
        </w:rPr>
        <w:t xml:space="preserve"> и доступными в разработке на программном уровне</w:t>
      </w:r>
      <w:r>
        <w:rPr>
          <w:b w:val="0"/>
          <w:i w:val="0"/>
          <w:sz w:val="28"/>
          <w:szCs w:val="28"/>
        </w:rPr>
        <w:t>.</w:t>
      </w:r>
    </w:p>
    <w:p w14:paraId="66863AA3" w14:textId="7344BE77" w:rsidR="00562ABB" w:rsidRPr="00AD23C2" w:rsidRDefault="006C334F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Цель разработки </w:t>
      </w:r>
      <w:r w:rsidR="005A7544">
        <w:rPr>
          <w:b w:val="0"/>
          <w:i w:val="0"/>
          <w:sz w:val="28"/>
          <w:szCs w:val="28"/>
        </w:rPr>
        <w:t xml:space="preserve">– </w:t>
      </w:r>
      <w:r>
        <w:rPr>
          <w:b w:val="0"/>
          <w:i w:val="0"/>
          <w:sz w:val="28"/>
          <w:szCs w:val="28"/>
        </w:rPr>
        <w:t>Цифровой осциллограф на базе микроконтроллера. Основная задача устройства – измерение и отображение электрических сигналов в реальном времени на дисплее. В функционал схемы входит сохранение отображенного графика и вывод сохранений из памяти.</w:t>
      </w:r>
    </w:p>
    <w:p w14:paraId="035C1496" w14:textId="71F51CFB" w:rsidR="00C70207" w:rsidRDefault="009463C7" w:rsidP="00072862">
      <w:pPr>
        <w:pStyle w:val="aff5"/>
        <w:rPr>
          <w:color w:val="auto"/>
        </w:rPr>
      </w:pPr>
      <w:r w:rsidRPr="00CD38D1">
        <w:rPr>
          <w:color w:val="auto"/>
        </w:rPr>
        <w:t xml:space="preserve">Пользовательские аспекты </w:t>
      </w:r>
      <w:r w:rsidR="00072862">
        <w:rPr>
          <w:color w:val="auto"/>
        </w:rPr>
        <w:t>осциллографа</w:t>
      </w:r>
      <w:r w:rsidRPr="00CD38D1">
        <w:rPr>
          <w:color w:val="auto"/>
        </w:rPr>
        <w:t xml:space="preserve"> требуют отдельного внимания. Эффективность и удобство использования такого устройства во многом зависят от интуитивно понятного интерфейса и доступности инструкций</w:t>
      </w:r>
      <w:r w:rsidR="005136C1">
        <w:rPr>
          <w:color w:val="auto"/>
        </w:rPr>
        <w:t>, простоты работы с устройством</w:t>
      </w:r>
      <w:r w:rsidRPr="00CD38D1">
        <w:rPr>
          <w:color w:val="auto"/>
        </w:rPr>
        <w:t>. Пользователи должны иметь возможность легко задавать необходимые параметры</w:t>
      </w:r>
      <w:r w:rsidR="00072862">
        <w:rPr>
          <w:color w:val="auto"/>
        </w:rPr>
        <w:t>.</w:t>
      </w:r>
    </w:p>
    <w:p w14:paraId="6515777D" w14:textId="6C03ED1F" w:rsidR="00562ABB" w:rsidRDefault="006C334F" w:rsidP="00E54BEC">
      <w:pPr>
        <w:pStyle w:val="2"/>
        <w:tabs>
          <w:tab w:val="left" w:pos="2978"/>
        </w:tabs>
        <w:spacing w:before="0" w:after="0" w:line="360" w:lineRule="auto"/>
        <w:ind w:left="0"/>
      </w:pPr>
      <w:bookmarkStart w:id="4" w:name="_Toc195633631"/>
      <w:r>
        <w:lastRenderedPageBreak/>
        <w:t>Устройство осциллографа в промышленности</w:t>
      </w:r>
      <w:bookmarkEnd w:id="4"/>
    </w:p>
    <w:p w14:paraId="78ADDC8D" w14:textId="485DBAD2" w:rsidR="00693664" w:rsidRPr="00693664" w:rsidRDefault="00693664" w:rsidP="00693664">
      <w:pPr>
        <w:pStyle w:val="aff5"/>
      </w:pPr>
      <w:r w:rsidRPr="00693664">
        <w:t>Принцип работы осциллографа заключается в измерении и отображении электрических сигналов (например, напряжений) в виде графика во времени. Осциллограф используется для наблюдения формы сигнала, его амплитуды, частоты.</w:t>
      </w:r>
    </w:p>
    <w:p w14:paraId="0395ED07" w14:textId="77777777" w:rsidR="00562ABB" w:rsidRDefault="006C334F" w:rsidP="00693664">
      <w:pPr>
        <w:spacing w:line="360" w:lineRule="auto"/>
        <w:ind w:firstLine="709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sz w:val="28"/>
          <w:szCs w:val="28"/>
        </w:rPr>
        <w:t>Функционал современных осциллографов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i w:val="0"/>
          <w:sz w:val="28"/>
          <w:szCs w:val="28"/>
        </w:rPr>
        <w:t>–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включает в себя ПЗУ и ОЗУ, масштабирующий модуль, АЦП, контроллер, органы управления и дисплей. 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>Измерение цифровым осциллографом позволяет совершать множество операций, получая разнообразные данные:</w:t>
      </w:r>
    </w:p>
    <w:p w14:paraId="29B2C743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напряжение постоянного и переменного тока;</w:t>
      </w:r>
    </w:p>
    <w:p w14:paraId="4A932523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частоту и период;</w:t>
      </w:r>
    </w:p>
    <w:p w14:paraId="0A049AB7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характеристики и сопротивление напряжения;</w:t>
      </w:r>
    </w:p>
    <w:p w14:paraId="6DB020A4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звук, шум и соотношение шума к сигналу;</w:t>
      </w:r>
    </w:p>
    <w:p w14:paraId="18E11C55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амплитуду и сдвиг фаз;</w:t>
      </w:r>
    </w:p>
    <w:p w14:paraId="0F0899F6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рабочий цикл;</w:t>
      </w:r>
    </w:p>
    <w:p w14:paraId="580724DE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падение напряжения;</w:t>
      </w:r>
    </w:p>
    <w:p w14:paraId="251E42D3" w14:textId="77777777" w:rsidR="00562ABB" w:rsidRPr="00002B75" w:rsidRDefault="006C334F" w:rsidP="00221A0D">
      <w:pPr>
        <w:pStyle w:val="aff4"/>
        <w:widowControl/>
        <w:numPr>
          <w:ilvl w:val="0"/>
          <w:numId w:val="32"/>
        </w:numPr>
        <w:shd w:val="clear" w:color="auto" w:fill="FFFFFF"/>
        <w:tabs>
          <w:tab w:val="left" w:pos="993"/>
        </w:tabs>
        <w:spacing w:line="360" w:lineRule="auto"/>
        <w:ind w:left="0" w:firstLine="720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время подъема и падения.</w:t>
      </w:r>
    </w:p>
    <w:p w14:paraId="34B0BFB7" w14:textId="77777777" w:rsidR="00FA2D16" w:rsidRDefault="006C334F" w:rsidP="00E12D50">
      <w:pPr>
        <w:widowControl/>
        <w:shd w:val="clear" w:color="auto" w:fill="FFFFFF"/>
        <w:spacing w:after="120" w:line="360" w:lineRule="auto"/>
        <w:jc w:val="center"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D33D1B" wp14:editId="1A03F0DD">
            <wp:extent cx="5172653" cy="3533775"/>
            <wp:effectExtent l="0" t="0" r="9525" b="0"/>
            <wp:docPr id="1" name="Рисунок 1" descr="Цифровой осциллогра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ифровой осциллограф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200537" cy="35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5AE4" w14:textId="71E68CB4" w:rsidR="00562ABB" w:rsidRDefault="006C334F" w:rsidP="00E12D50">
      <w:pPr>
        <w:widowControl/>
        <w:shd w:val="clear" w:color="auto" w:fill="FFFFFF"/>
        <w:spacing w:after="120" w:line="360" w:lineRule="auto"/>
        <w:jc w:val="center"/>
        <w:rPr>
          <w:b w:val="0"/>
          <w:bCs w:val="0"/>
          <w:i w:val="0"/>
          <w:iCs w:val="0"/>
          <w:color w:val="000000"/>
          <w:sz w:val="24"/>
          <w:szCs w:val="24"/>
        </w:rPr>
      </w:pPr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>Рисунок 1.1</w:t>
      </w:r>
      <w:r w:rsidR="006A63D3" w:rsidRPr="006F2F63">
        <w:rPr>
          <w:b w:val="0"/>
          <w:bCs w:val="0"/>
          <w:i w:val="0"/>
          <w:iCs w:val="0"/>
          <w:color w:val="000000"/>
          <w:sz w:val="28"/>
          <w:szCs w:val="28"/>
        </w:rPr>
        <w:t xml:space="preserve"> </w:t>
      </w:r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>– осциллограф GW Instek MDO-72072EG</w:t>
      </w:r>
    </w:p>
    <w:p w14:paraId="4A09A62F" w14:textId="77777777" w:rsidR="00562ABB" w:rsidRDefault="006C334F" w:rsidP="007B6789">
      <w:pPr>
        <w:widowControl/>
        <w:shd w:val="clear" w:color="auto" w:fill="FFFFFF"/>
        <w:spacing w:line="360" w:lineRule="auto"/>
        <w:ind w:firstLine="709"/>
        <w:jc w:val="both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color w:val="000000"/>
          <w:sz w:val="28"/>
          <w:szCs w:val="28"/>
          <w:shd w:val="clear" w:color="auto" w:fill="FFFFFF"/>
        </w:rPr>
        <w:lastRenderedPageBreak/>
        <w:t>Наблюдение и контроль периодических сигналов разных форм (треугольной, прямоугольной и синусоидальной) осуществляется посредством прохождения входного сигнала через масштабирующее устройство, где он усиливается и разделяется в аналогово-цифровой преобразователь, отвечающий за визуализацию. После модификации информация сохраняется в блоке памяти. Далее происходит реконструкция и вывод значений на дисплей.</w:t>
      </w:r>
    </w:p>
    <w:p w14:paraId="6F392C3E" w14:textId="77777777" w:rsidR="00562ABB" w:rsidRDefault="006C334F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Широкий диапазон развертки позволяет контролировать даже наносекундные интервалы, наблюдать сигналы в различных точках схемы и измерить время нарастания импульса, что имеет большую важность в работе с цифровой аппаратурой.</w:t>
      </w:r>
    </w:p>
    <w:p w14:paraId="7F633830" w14:textId="125A0F25" w:rsidR="00562ABB" w:rsidRDefault="006C334F" w:rsidP="00C87294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Оборудование разных типов помогает осуществлять проверку, настройку и регулировку многообразной радиоэлектроники, электронной техники, ремонт бытовой техники и диагностику ТС. Такие устройства широко применяются в медицине, прикладных, лабораторных и научно-исследовательских сферах. Кроме цифровых осциллографов стоит упомянуть и экзем</w:t>
      </w:r>
      <w:r w:rsidR="007B6789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ляры гибридного вида. Выделяя их в группы:</w:t>
      </w:r>
    </w:p>
    <w:p w14:paraId="7B6B0811" w14:textId="54BB7E84" w:rsidR="00562ABB" w:rsidRPr="00C87294" w:rsidRDefault="006C334F" w:rsidP="00C87294">
      <w:pPr>
        <w:pStyle w:val="aff4"/>
        <w:widowControl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C87294">
        <w:rPr>
          <w:b w:val="0"/>
          <w:i w:val="0"/>
          <w:color w:val="000000"/>
          <w:sz w:val="28"/>
          <w:szCs w:val="28"/>
        </w:rPr>
        <w:t>электронные – подразделяются в свою очередь на цифровые и аналоговые приборы (по принципу обработки информации);</w:t>
      </w:r>
    </w:p>
    <w:p w14:paraId="21C5670F" w14:textId="3197DF11" w:rsidR="00562ABB" w:rsidRPr="00C87294" w:rsidRDefault="006C334F" w:rsidP="00C87294">
      <w:pPr>
        <w:pStyle w:val="aff4"/>
        <w:widowControl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C87294">
        <w:rPr>
          <w:b w:val="0"/>
          <w:i w:val="0"/>
          <w:color w:val="000000"/>
          <w:sz w:val="28"/>
          <w:szCs w:val="28"/>
        </w:rPr>
        <w:t>электромеханические – подразделяются на выпрямительные, магнитоэлектрические, электродинамические, электромагнитные, термоэлектрические и электростатические модели.</w:t>
      </w:r>
    </w:p>
    <w:p w14:paraId="788258A4" w14:textId="33E67F99" w:rsidR="00562ABB" w:rsidRDefault="006C334F" w:rsidP="00FD4EB4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количеству лучей и каналов различают однолучевые и многолучевые разновидности (16 и более), а также одноканальные и многоканальные (до 16 каналов). Эти две группы контрольно-измерительных устройств имеют одно существенное отличие. Однолучевые – осциллографы с одним измерительным каналом, показывающие график</w:t>
      </w:r>
      <w:r w:rsidR="00B1199B">
        <w:rPr>
          <w:color w:val="000000"/>
          <w:sz w:val="28"/>
          <w:szCs w:val="28"/>
        </w:rPr>
        <w:t xml:space="preserve"> сигнала</w:t>
      </w:r>
      <w:r>
        <w:rPr>
          <w:color w:val="000000"/>
          <w:sz w:val="28"/>
          <w:szCs w:val="28"/>
        </w:rPr>
        <w:t xml:space="preserve"> только по одному</w:t>
      </w:r>
      <w:r w:rsidR="00B1199B">
        <w:rPr>
          <w:color w:val="000000"/>
          <w:sz w:val="28"/>
          <w:szCs w:val="28"/>
        </w:rPr>
        <w:t xml:space="preserve"> измерительному</w:t>
      </w:r>
      <w:r>
        <w:rPr>
          <w:color w:val="000000"/>
          <w:sz w:val="28"/>
          <w:szCs w:val="28"/>
        </w:rPr>
        <w:t xml:space="preserve"> каналу. Многолучевые –</w:t>
      </w:r>
      <w:r w:rsidR="00B1199B">
        <w:rPr>
          <w:color w:val="000000"/>
          <w:sz w:val="28"/>
          <w:szCs w:val="28"/>
        </w:rPr>
        <w:t xml:space="preserve"> </w:t>
      </w:r>
      <w:r w:rsidR="00FD4EB4">
        <w:rPr>
          <w:color w:val="000000"/>
          <w:sz w:val="28"/>
          <w:szCs w:val="28"/>
        </w:rPr>
        <w:t>осциллографы с несколькими измерительными каналами. Данный вид наблюдает</w:t>
      </w:r>
      <w:r>
        <w:rPr>
          <w:color w:val="000000"/>
          <w:sz w:val="28"/>
          <w:szCs w:val="28"/>
        </w:rPr>
        <w:t xml:space="preserve"> динамику по нескольким каналам.</w:t>
      </w:r>
      <w:r w:rsidR="00FD4EB4">
        <w:rPr>
          <w:color w:val="000000"/>
          <w:sz w:val="28"/>
          <w:szCs w:val="28"/>
        </w:rPr>
        <w:t xml:space="preserve"> Осциллограф сложное и комплексное устройство, которое может реализовано </w:t>
      </w:r>
      <w:r w:rsidR="00FD4EB4">
        <w:rPr>
          <w:color w:val="000000"/>
          <w:sz w:val="28"/>
          <w:szCs w:val="28"/>
        </w:rPr>
        <w:lastRenderedPageBreak/>
        <w:t>посредством разработки на аналоговых или цифровых логических схемах.</w:t>
      </w:r>
      <w:r w:rsidR="00FC75DA">
        <w:rPr>
          <w:color w:val="000000"/>
          <w:sz w:val="28"/>
          <w:szCs w:val="28"/>
        </w:rPr>
        <w:t xml:space="preserve"> </w:t>
      </w:r>
      <w:r w:rsidR="00FD4EB4">
        <w:rPr>
          <w:color w:val="000000"/>
          <w:sz w:val="28"/>
          <w:szCs w:val="28"/>
        </w:rPr>
        <w:t>В следствие чего осциллографы</w:t>
      </w:r>
      <w:r>
        <w:rPr>
          <w:color w:val="000000"/>
          <w:sz w:val="28"/>
          <w:szCs w:val="28"/>
        </w:rPr>
        <w:t xml:space="preserve"> </w:t>
      </w:r>
      <w:r w:rsidR="007B6789">
        <w:rPr>
          <w:color w:val="000000"/>
          <w:sz w:val="28"/>
          <w:szCs w:val="28"/>
        </w:rPr>
        <w:t>классифицируют</w:t>
      </w:r>
      <w:r w:rsidR="00FD4EB4">
        <w:rPr>
          <w:color w:val="000000"/>
          <w:sz w:val="28"/>
          <w:szCs w:val="28"/>
        </w:rPr>
        <w:t xml:space="preserve"> по принципу работы на</w:t>
      </w:r>
      <w:r>
        <w:rPr>
          <w:color w:val="000000"/>
          <w:sz w:val="28"/>
          <w:szCs w:val="28"/>
        </w:rPr>
        <w:t>:</w:t>
      </w:r>
    </w:p>
    <w:p w14:paraId="3B8F77B3" w14:textId="6313161C" w:rsidR="00562ABB" w:rsidRPr="009E5ABD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аналоговые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09EFEC11" w14:textId="6E441C5E" w:rsidR="00562ABB" w:rsidRPr="009E5ABD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аналогово-цифровые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543FFA14" w14:textId="31D86735" w:rsidR="00562ABB" w:rsidRPr="009E5ABD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цифровые – делятся на запоминающие (DSO) и люминофорные (DPO)</w:t>
      </w:r>
      <w:r w:rsidR="007B6789" w:rsidRPr="009E5ABD">
        <w:rPr>
          <w:b w:val="0"/>
          <w:i w:val="0"/>
          <w:color w:val="000000"/>
          <w:sz w:val="28"/>
          <w:szCs w:val="28"/>
        </w:rPr>
        <w:t xml:space="preserve"> .</w:t>
      </w:r>
    </w:p>
    <w:p w14:paraId="3569AA0E" w14:textId="24C30C67" w:rsidR="00562ABB" w:rsidRPr="009E5ABD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комбинированные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716A099A" w14:textId="28F250A0" w:rsidR="00562ABB" w:rsidRPr="009E5ABD" w:rsidRDefault="006C334F" w:rsidP="00C87294">
      <w:pPr>
        <w:pStyle w:val="aff4"/>
        <w:widowControl/>
        <w:numPr>
          <w:ilvl w:val="0"/>
          <w:numId w:val="29"/>
        </w:numPr>
        <w:shd w:val="clear" w:color="auto" w:fill="FFFFFF"/>
        <w:tabs>
          <w:tab w:val="left" w:pos="993"/>
        </w:tabs>
        <w:spacing w:line="360" w:lineRule="auto"/>
        <w:ind w:left="0" w:firstLine="709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виртуальные (на базе программного комплекса компьютера).</w:t>
      </w:r>
    </w:p>
    <w:p w14:paraId="0BFF484B" w14:textId="77777777" w:rsidR="00562ABB" w:rsidRDefault="006C334F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Принципиальная разница между этими разновидностями заключается в габаритах, возможностях запоминания, а также в методах обработки. Например, аналоговые осциллографы транслируют сигнал в реальном времени, без возможности записи. Аналогово-цифровые модели позволяют увидеть динамику изменения времени или амплитуды.</w:t>
      </w:r>
    </w:p>
    <w:p w14:paraId="2FA8ED81" w14:textId="77777777" w:rsidR="00FC75DA" w:rsidRDefault="006C334F" w:rsidP="00FC75DA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Полностью цифровые аналоги, соответственно, способны осуществлять цифровую обработку, оцифровывая синусоиду и передавая полученную информацию на дисплей.</w:t>
      </w:r>
    </w:p>
    <w:p w14:paraId="7DB91508" w14:textId="77777777" w:rsidR="00C70207" w:rsidRDefault="00C70207" w:rsidP="00FD4EB4">
      <w:pPr>
        <w:pStyle w:val="aff3"/>
        <w:shd w:val="clear" w:color="auto" w:fill="FFFFF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1B9F480E" w14:textId="6D5B30B0" w:rsidR="00562ABB" w:rsidRPr="00FC75DA" w:rsidRDefault="006C334F" w:rsidP="00FC75DA">
      <w:pPr>
        <w:pStyle w:val="2"/>
        <w:spacing w:before="0" w:after="0" w:line="360" w:lineRule="auto"/>
        <w:ind w:left="0"/>
        <w:rPr>
          <w:color w:val="000000"/>
        </w:rPr>
      </w:pPr>
      <w:bookmarkStart w:id="5" w:name="_Toc195633632"/>
      <w:r w:rsidRPr="00FC75DA">
        <w:t>Выбор компонентной базы для реализации проекта</w:t>
      </w:r>
      <w:bookmarkEnd w:id="5"/>
    </w:p>
    <w:p w14:paraId="489BFF80" w14:textId="77777777" w:rsidR="00562ABB" w:rsidRDefault="006C334F" w:rsidP="00FC75DA">
      <w:pPr>
        <w:pStyle w:val="aff5"/>
        <w:rPr>
          <w:color w:val="auto"/>
        </w:rPr>
      </w:pPr>
      <w:r>
        <w:rPr>
          <w:color w:val="auto"/>
        </w:rPr>
        <w:t>На первом этапе проектирования функциональной схемы необходимо выбрать модуль, который будет отвечать за вывод графической информации и клавиатура управления, для обеспечения функционала взаимодействия с устройством. В данном случае был выбран дисплей 0.96 дюймов с разрешением 128</w:t>
      </w:r>
      <w:r>
        <w:rPr>
          <w:color w:val="auto"/>
          <w:lang w:val="en-US"/>
        </w:rPr>
        <w:t>px</w:t>
      </w:r>
      <w:r>
        <w:rPr>
          <w:color w:val="auto"/>
        </w:rPr>
        <w:t xml:space="preserve"> на 64</w:t>
      </w:r>
      <w:r>
        <w:rPr>
          <w:color w:val="auto"/>
          <w:lang w:val="en-US"/>
        </w:rPr>
        <w:t>px</w:t>
      </w:r>
      <w:r>
        <w:rPr>
          <w:color w:val="auto"/>
        </w:rPr>
        <w:t xml:space="preserve"> для вывода графической информации.</w:t>
      </w:r>
    </w:p>
    <w:p w14:paraId="267BFF9C" w14:textId="77777777" w:rsidR="001449F7" w:rsidRPr="006E2DE6" w:rsidRDefault="006C334F" w:rsidP="001449F7">
      <w:pPr>
        <w:pStyle w:val="aff5"/>
        <w:spacing w:after="120"/>
        <w:ind w:firstLine="0"/>
        <w:jc w:val="center"/>
        <w:rPr>
          <w:szCs w:val="28"/>
        </w:rPr>
      </w:pPr>
      <w:r w:rsidRPr="006E2DE6">
        <w:rPr>
          <w:noProof/>
          <w:color w:val="auto"/>
          <w:szCs w:val="28"/>
        </w:rPr>
        <w:drawing>
          <wp:inline distT="0" distB="0" distL="0" distR="0" wp14:anchorId="3DEEC1B6" wp14:editId="02C18F2C">
            <wp:extent cx="3533775" cy="21606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3546250" cy="21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B71B" w14:textId="7565ED94" w:rsidR="00562ABB" w:rsidRPr="006E2DE6" w:rsidRDefault="006C334F" w:rsidP="001449F7">
      <w:pPr>
        <w:pStyle w:val="aff5"/>
        <w:spacing w:after="120"/>
        <w:ind w:firstLine="0"/>
        <w:jc w:val="center"/>
        <w:rPr>
          <w:b/>
          <w:i/>
          <w:szCs w:val="28"/>
        </w:rPr>
      </w:pPr>
      <w:r w:rsidRPr="006E2DE6">
        <w:rPr>
          <w:szCs w:val="28"/>
        </w:rPr>
        <w:t>Рисунок 1.2 – Экранный модуль OLED- 12864 с матрицей, I2C</w:t>
      </w:r>
    </w:p>
    <w:p w14:paraId="276E45FA" w14:textId="14A9924A" w:rsidR="00562ABB" w:rsidRPr="001B1535" w:rsidRDefault="006C334F" w:rsidP="001B1535">
      <w:pPr>
        <w:widowControl/>
        <w:shd w:val="clear" w:color="auto" w:fill="FFFFFF"/>
        <w:spacing w:line="360" w:lineRule="auto"/>
        <w:ind w:firstLine="709"/>
        <w:jc w:val="both"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  <w:lastRenderedPageBreak/>
        <w:t>Диагональ дисплея 0.96 дюймов, на плате расположены 4 кнопки для подключения к микроконтроллеру. Все кнопки обеспечены подтягивающим резистором</w:t>
      </w:r>
      <w:r w:rsidR="0077749D">
        <w:rPr>
          <w:b w:val="0"/>
          <w:bCs w:val="0"/>
          <w:i w:val="0"/>
          <w:iCs w:val="0"/>
          <w:color w:val="000000"/>
          <w:sz w:val="28"/>
          <w:szCs w:val="28"/>
        </w:rPr>
        <w:t xml:space="preserve"> 0805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 на 4.7</w:t>
      </w:r>
      <w:r w:rsidR="008C7682">
        <w:rPr>
          <w:b w:val="0"/>
          <w:bCs w:val="0"/>
          <w:i w:val="0"/>
          <w:iCs w:val="0"/>
          <w:color w:val="000000"/>
          <w:sz w:val="28"/>
          <w:szCs w:val="28"/>
        </w:rPr>
        <w:t>кОм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 к основному питанию схемы. Выбор данного компонента обусловлен удобством монтажа на плате через отверстия крепления </w:t>
      </w:r>
      <w:r w:rsidRPr="001B1535">
        <w:rPr>
          <w:b w:val="0"/>
          <w:bCs w:val="0"/>
          <w:i w:val="0"/>
          <w:iCs w:val="0"/>
          <w:color w:val="000000"/>
          <w:sz w:val="28"/>
          <w:szCs w:val="28"/>
        </w:rPr>
        <w:t>и удобным расположением кнопок управления устройством.</w:t>
      </w:r>
    </w:p>
    <w:p w14:paraId="6A95DE4D" w14:textId="77777777" w:rsidR="001B1535" w:rsidRDefault="006C334F" w:rsidP="005047EE">
      <w:pPr>
        <w:widowControl/>
        <w:shd w:val="clear" w:color="auto" w:fill="FFFFFF"/>
        <w:spacing w:line="360" w:lineRule="auto"/>
        <w:ind w:firstLine="709"/>
        <w:jc w:val="center"/>
        <w:rPr>
          <w:b w:val="0"/>
          <w:i w:val="0"/>
          <w:sz w:val="28"/>
          <w:szCs w:val="28"/>
        </w:rPr>
      </w:pPr>
      <w:r w:rsidRPr="001B1535">
        <w:rPr>
          <w:b w:val="0"/>
          <w:bCs w:val="0"/>
          <w:i w:val="0"/>
          <w:iCs w:val="0"/>
          <w:noProof/>
          <w:color w:val="000000"/>
          <w:sz w:val="28"/>
          <w:szCs w:val="28"/>
        </w:rPr>
        <w:drawing>
          <wp:inline distT="0" distB="0" distL="0" distR="0" wp14:anchorId="536ADC7E" wp14:editId="6D7A7DAC">
            <wp:extent cx="5267325" cy="3479800"/>
            <wp:effectExtent l="0" t="0" r="952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2673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4004" w14:textId="7CBC9B11" w:rsidR="00562ABB" w:rsidRPr="001B1535" w:rsidRDefault="006C334F" w:rsidP="001B1535">
      <w:pPr>
        <w:widowControl/>
        <w:shd w:val="clear" w:color="auto" w:fill="FFFFFF"/>
        <w:spacing w:line="360" w:lineRule="auto"/>
        <w:jc w:val="center"/>
        <w:rPr>
          <w:b w:val="0"/>
          <w:i w:val="0"/>
          <w:sz w:val="28"/>
          <w:szCs w:val="28"/>
        </w:rPr>
      </w:pPr>
      <w:r w:rsidRPr="001B1535">
        <w:rPr>
          <w:b w:val="0"/>
          <w:i w:val="0"/>
          <w:sz w:val="28"/>
          <w:szCs w:val="28"/>
        </w:rPr>
        <w:t>Рисунок 1.3 – Принципиальная схема дисплея со встроенной клавиатурой</w:t>
      </w:r>
    </w:p>
    <w:p w14:paraId="7A6880DB" w14:textId="13AF5FF0" w:rsidR="00562ABB" w:rsidRPr="0037567C" w:rsidRDefault="006C334F" w:rsidP="001B1535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1B1535">
        <w:rPr>
          <w:b w:val="0"/>
          <w:i w:val="0"/>
          <w:sz w:val="28"/>
          <w:szCs w:val="28"/>
        </w:rPr>
        <w:t xml:space="preserve">На схеме, созданной в среде </w:t>
      </w:r>
      <w:r w:rsidRPr="001B1535">
        <w:rPr>
          <w:b w:val="0"/>
          <w:i w:val="0"/>
          <w:sz w:val="28"/>
          <w:szCs w:val="28"/>
          <w:lang w:val="en-US"/>
        </w:rPr>
        <w:t>Easy</w:t>
      </w:r>
      <w:r w:rsidRPr="001B1535">
        <w:rPr>
          <w:b w:val="0"/>
          <w:i w:val="0"/>
          <w:sz w:val="28"/>
          <w:szCs w:val="28"/>
        </w:rPr>
        <w:t>-</w:t>
      </w:r>
      <w:r w:rsidRPr="001B1535">
        <w:rPr>
          <w:b w:val="0"/>
          <w:i w:val="0"/>
          <w:sz w:val="28"/>
          <w:szCs w:val="28"/>
          <w:lang w:val="en-US"/>
        </w:rPr>
        <w:t>EDA</w:t>
      </w:r>
      <w:r w:rsidRPr="001B1535">
        <w:rPr>
          <w:b w:val="0"/>
          <w:i w:val="0"/>
          <w:sz w:val="28"/>
          <w:szCs w:val="28"/>
        </w:rPr>
        <w:t xml:space="preserve"> указано строение и схема подключения кнопок управления на плате дисплея. В стандартной библиотеке</w:t>
      </w:r>
      <w:r w:rsidR="004A5FDE">
        <w:rPr>
          <w:b w:val="0"/>
          <w:i w:val="0"/>
          <w:sz w:val="28"/>
          <w:szCs w:val="28"/>
        </w:rPr>
        <w:t xml:space="preserve"> предоставляемой от </w:t>
      </w:r>
      <w:r w:rsidR="004A5FDE">
        <w:rPr>
          <w:b w:val="0"/>
          <w:i w:val="0"/>
          <w:sz w:val="28"/>
          <w:szCs w:val="28"/>
          <w:lang w:val="en-US"/>
        </w:rPr>
        <w:t>JLCPCB</w:t>
      </w:r>
      <w:r>
        <w:rPr>
          <w:b w:val="0"/>
          <w:i w:val="0"/>
          <w:sz w:val="28"/>
          <w:szCs w:val="28"/>
        </w:rPr>
        <w:t xml:space="preserve"> данный компонент отсутствует, </w:t>
      </w:r>
      <w:r w:rsidR="004A5FDE">
        <w:rPr>
          <w:b w:val="0"/>
          <w:i w:val="0"/>
          <w:sz w:val="28"/>
          <w:szCs w:val="28"/>
        </w:rPr>
        <w:t xml:space="preserve">был создан новый </w:t>
      </w:r>
      <w:r>
        <w:rPr>
          <w:b w:val="0"/>
          <w:i w:val="0"/>
          <w:sz w:val="28"/>
          <w:szCs w:val="28"/>
        </w:rPr>
        <w:t>компонент с шелкографией и построением принципиальной схемы платы</w:t>
      </w:r>
      <w:r w:rsidR="004A5FDE">
        <w:rPr>
          <w:b w:val="0"/>
          <w:i w:val="0"/>
          <w:sz w:val="28"/>
          <w:szCs w:val="28"/>
        </w:rPr>
        <w:t>, повторяющей логику подключения и установки используемого образца</w:t>
      </w:r>
      <w:r>
        <w:rPr>
          <w:b w:val="0"/>
          <w:i w:val="0"/>
          <w:sz w:val="28"/>
          <w:szCs w:val="28"/>
        </w:rPr>
        <w:t>.</w:t>
      </w:r>
      <w:r w:rsidR="00834AE0">
        <w:rPr>
          <w:b w:val="0"/>
          <w:bCs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 xml:space="preserve">Из представленного на </w:t>
      </w:r>
      <w:r w:rsidR="008B40B9" w:rsidRPr="00AB179B">
        <w:rPr>
          <w:b w:val="0"/>
          <w:i w:val="0"/>
          <w:sz w:val="28"/>
          <w:szCs w:val="28"/>
        </w:rPr>
        <w:t>Р</w:t>
      </w:r>
      <w:r w:rsidRPr="00AB179B">
        <w:rPr>
          <w:b w:val="0"/>
          <w:i w:val="0"/>
          <w:sz w:val="28"/>
          <w:szCs w:val="28"/>
        </w:rPr>
        <w:t>исунке 1.3</w:t>
      </w:r>
      <w:r>
        <w:rPr>
          <w:b w:val="0"/>
          <w:i w:val="0"/>
          <w:sz w:val="28"/>
          <w:szCs w:val="28"/>
        </w:rPr>
        <w:t xml:space="preserve"> </w:t>
      </w:r>
      <w:r w:rsidR="0037567C">
        <w:rPr>
          <w:b w:val="0"/>
          <w:i w:val="0"/>
          <w:sz w:val="28"/>
          <w:szCs w:val="28"/>
        </w:rPr>
        <w:t>показано</w:t>
      </w:r>
      <w:r>
        <w:rPr>
          <w:b w:val="0"/>
          <w:i w:val="0"/>
          <w:sz w:val="28"/>
          <w:szCs w:val="28"/>
        </w:rPr>
        <w:t>, что все выводные контакты имеют подключение к напряжению схемы</w:t>
      </w:r>
      <w:r w:rsidR="0037567C">
        <w:rPr>
          <w:b w:val="0"/>
          <w:i w:val="0"/>
          <w:sz w:val="28"/>
          <w:szCs w:val="28"/>
        </w:rPr>
        <w:t xml:space="preserve"> через резисторы, с указанными ранее номиналами</w:t>
      </w:r>
      <w:r w:rsidR="009A01B3">
        <w:rPr>
          <w:b w:val="0"/>
          <w:i w:val="0"/>
          <w:sz w:val="28"/>
          <w:szCs w:val="28"/>
        </w:rPr>
        <w:t>.</w:t>
      </w:r>
      <w:r>
        <w:rPr>
          <w:b w:val="0"/>
          <w:i w:val="0"/>
          <w:sz w:val="28"/>
          <w:szCs w:val="28"/>
        </w:rPr>
        <w:t xml:space="preserve"> </w:t>
      </w:r>
      <w:r w:rsidR="009A01B3">
        <w:rPr>
          <w:b w:val="0"/>
          <w:i w:val="0"/>
          <w:sz w:val="28"/>
          <w:szCs w:val="28"/>
        </w:rPr>
        <w:t>Т</w:t>
      </w:r>
      <w:r>
        <w:rPr>
          <w:b w:val="0"/>
          <w:i w:val="0"/>
          <w:sz w:val="28"/>
          <w:szCs w:val="28"/>
        </w:rPr>
        <w:t>аким образом</w:t>
      </w:r>
      <w:r w:rsidR="00834AE0">
        <w:rPr>
          <w:b w:val="0"/>
          <w:i w:val="0"/>
          <w:sz w:val="28"/>
          <w:szCs w:val="28"/>
        </w:rPr>
        <w:t>,</w:t>
      </w:r>
      <w:r>
        <w:rPr>
          <w:b w:val="0"/>
          <w:i w:val="0"/>
          <w:sz w:val="28"/>
          <w:szCs w:val="28"/>
        </w:rPr>
        <w:t xml:space="preserve"> в состоянии покоя кнопка имеет высокий логический уровень сигнала управления.</w:t>
      </w:r>
      <w:r w:rsidR="004A5FDE">
        <w:rPr>
          <w:b w:val="0"/>
          <w:i w:val="0"/>
          <w:sz w:val="28"/>
          <w:szCs w:val="28"/>
        </w:rPr>
        <w:t xml:space="preserve"> При нажатии на любую из кнопок, соответствующий ей </w:t>
      </w:r>
      <w:r w:rsidR="007F45E7">
        <w:rPr>
          <w:b w:val="0"/>
          <w:i w:val="0"/>
          <w:sz w:val="28"/>
          <w:szCs w:val="28"/>
        </w:rPr>
        <w:t>контакт</w:t>
      </w:r>
      <w:r w:rsidR="004A5FDE">
        <w:rPr>
          <w:b w:val="0"/>
          <w:i w:val="0"/>
          <w:sz w:val="28"/>
          <w:szCs w:val="28"/>
        </w:rPr>
        <w:t xml:space="preserve"> примет нижний логический уровень. При подключении данного экрана к общей схеме, будет реализовано управление устройством, сохраняя компактность размеров итогового образца.</w:t>
      </w:r>
      <w:r w:rsidR="0037567C" w:rsidRPr="0037567C">
        <w:rPr>
          <w:b w:val="0"/>
          <w:i w:val="0"/>
          <w:sz w:val="28"/>
          <w:szCs w:val="28"/>
        </w:rPr>
        <w:t xml:space="preserve"> </w:t>
      </w:r>
    </w:p>
    <w:p w14:paraId="16244BFF" w14:textId="77777777" w:rsidR="00562ABB" w:rsidRPr="00675C95" w:rsidRDefault="006C334F" w:rsidP="00675C95">
      <w:pPr>
        <w:pStyle w:val="aff5"/>
        <w:jc w:val="center"/>
        <w:rPr>
          <w:color w:val="auto"/>
          <w:szCs w:val="28"/>
        </w:rPr>
      </w:pPr>
      <w:r w:rsidRPr="00675C95">
        <w:rPr>
          <w:noProof/>
          <w:color w:val="auto"/>
          <w:szCs w:val="28"/>
        </w:rPr>
        <w:lastRenderedPageBreak/>
        <w:drawing>
          <wp:inline distT="0" distB="0" distL="0" distR="0" wp14:anchorId="322D6A4E" wp14:editId="3DC96F09">
            <wp:extent cx="3023700" cy="24288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3025907" cy="24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21A0" w14:textId="77777777" w:rsidR="00562ABB" w:rsidRPr="00675C95" w:rsidRDefault="006C334F" w:rsidP="00675C95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5C95">
        <w:rPr>
          <w:b w:val="0"/>
          <w:i w:val="0"/>
          <w:sz w:val="28"/>
          <w:szCs w:val="28"/>
        </w:rPr>
        <w:t>Рисунок 1.4 – Шелкография для расположения на плате</w:t>
      </w:r>
    </w:p>
    <w:p w14:paraId="0B14E095" w14:textId="77777777" w:rsidR="00562ABB" w:rsidRPr="00675C95" w:rsidRDefault="006C334F" w:rsidP="00675C95">
      <w:pPr>
        <w:spacing w:line="360" w:lineRule="auto"/>
        <w:jc w:val="center"/>
        <w:rPr>
          <w:b w:val="0"/>
          <w:i w:val="0"/>
          <w:sz w:val="28"/>
          <w:szCs w:val="28"/>
        </w:rPr>
      </w:pPr>
      <w:r w:rsidRPr="00675C95">
        <w:rPr>
          <w:b w:val="0"/>
          <w:i w:val="0"/>
          <w:noProof/>
          <w:sz w:val="28"/>
          <w:szCs w:val="28"/>
        </w:rPr>
        <w:drawing>
          <wp:inline distT="0" distB="0" distL="0" distR="0" wp14:anchorId="17532F54" wp14:editId="227748E4">
            <wp:extent cx="5039306" cy="28098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051863" cy="28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979" w14:textId="6838E50A" w:rsidR="00562ABB" w:rsidRPr="00675C95" w:rsidRDefault="006C334F" w:rsidP="00675C95">
      <w:pPr>
        <w:spacing w:line="360" w:lineRule="auto"/>
        <w:jc w:val="center"/>
        <w:rPr>
          <w:b w:val="0"/>
          <w:i w:val="0"/>
          <w:sz w:val="28"/>
          <w:szCs w:val="28"/>
        </w:rPr>
      </w:pPr>
      <w:r w:rsidRPr="00675C95">
        <w:rPr>
          <w:b w:val="0"/>
          <w:i w:val="0"/>
          <w:sz w:val="28"/>
          <w:szCs w:val="28"/>
        </w:rPr>
        <w:t xml:space="preserve">Рисунок 1.5 – Условное обозначение компонента в </w:t>
      </w:r>
      <w:r w:rsidRPr="00675C95">
        <w:rPr>
          <w:b w:val="0"/>
          <w:i w:val="0"/>
          <w:sz w:val="28"/>
          <w:szCs w:val="28"/>
          <w:lang w:val="en-US"/>
        </w:rPr>
        <w:t>Easy</w:t>
      </w:r>
      <w:r w:rsidRPr="00675C95">
        <w:rPr>
          <w:b w:val="0"/>
          <w:i w:val="0"/>
          <w:sz w:val="28"/>
          <w:szCs w:val="28"/>
        </w:rPr>
        <w:t>-</w:t>
      </w:r>
      <w:r w:rsidRPr="00675C95">
        <w:rPr>
          <w:b w:val="0"/>
          <w:i w:val="0"/>
          <w:sz w:val="28"/>
          <w:szCs w:val="28"/>
          <w:lang w:val="en-US"/>
        </w:rPr>
        <w:t>EDA</w:t>
      </w:r>
    </w:p>
    <w:p w14:paraId="41AB2E35" w14:textId="4042C53F" w:rsidR="00562ABB" w:rsidRPr="00675C95" w:rsidRDefault="006C334F" w:rsidP="00675C95">
      <w:pPr>
        <w:widowControl/>
        <w:spacing w:line="360" w:lineRule="auto"/>
        <w:ind w:firstLine="709"/>
        <w:rPr>
          <w:b w:val="0"/>
          <w:i w:val="0"/>
          <w:color w:val="000000" w:themeColor="text1"/>
          <w:sz w:val="28"/>
          <w:szCs w:val="28"/>
        </w:rPr>
      </w:pPr>
      <w:r w:rsidRPr="00675C95">
        <w:rPr>
          <w:b w:val="0"/>
          <w:i w:val="0"/>
          <w:color w:val="000000" w:themeColor="text1"/>
          <w:sz w:val="28"/>
          <w:szCs w:val="28"/>
        </w:rPr>
        <w:t xml:space="preserve">Основной платформой разработки цифрового устройства является цифровой элемент логических и арифметических операций, обеспечивающий функционал для устройства и производящий операции по выводу изображения. Основой платформы является микросхема </w:t>
      </w:r>
      <w:r w:rsidRPr="00675C95"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r w:rsidR="0020409A" w:rsidRPr="00675C95">
        <w:rPr>
          <w:b w:val="0"/>
          <w:i w:val="0"/>
          <w:color w:val="000000" w:themeColor="text1"/>
          <w:sz w:val="28"/>
          <w:szCs w:val="28"/>
        </w:rPr>
        <w:t xml:space="preserve"> </w:t>
      </w:r>
      <w:r w:rsidR="00F11F25" w:rsidRPr="00675C95">
        <w:rPr>
          <w:b w:val="0"/>
          <w:i w:val="0"/>
          <w:color w:val="000000" w:themeColor="text1"/>
          <w:sz w:val="28"/>
          <w:szCs w:val="28"/>
        </w:rPr>
        <w:t>8</w:t>
      </w:r>
      <w:r w:rsidRPr="00675C95">
        <w:rPr>
          <w:b w:val="0"/>
          <w:i w:val="0"/>
          <w:color w:val="000000" w:themeColor="text1"/>
          <w:sz w:val="28"/>
          <w:szCs w:val="28"/>
        </w:rPr>
        <w:t>5-20</w:t>
      </w:r>
      <w:r w:rsidRPr="00675C95">
        <w:rPr>
          <w:b w:val="0"/>
          <w:i w:val="0"/>
          <w:color w:val="000000" w:themeColor="text1"/>
          <w:sz w:val="28"/>
          <w:szCs w:val="28"/>
          <w:lang w:val="en-US"/>
        </w:rPr>
        <w:t>PU</w:t>
      </w:r>
      <w:r w:rsidRPr="00675C95">
        <w:rPr>
          <w:b w:val="0"/>
          <w:i w:val="0"/>
          <w:color w:val="000000" w:themeColor="text1"/>
          <w:sz w:val="28"/>
          <w:szCs w:val="28"/>
        </w:rPr>
        <w:t>. Данный микроконтроллер обеспечивает достаточную вычислительную мощность и функционал подключения интерфейсов, для обеспечения технических требований.</w:t>
      </w:r>
    </w:p>
    <w:p w14:paraId="7F685F20" w14:textId="010626CA" w:rsidR="00526D94" w:rsidRPr="00675C95" w:rsidRDefault="00526D94" w:rsidP="00675C95">
      <w:pPr>
        <w:widowControl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675C95">
        <w:rPr>
          <w:b w:val="0"/>
          <w:i w:val="0"/>
          <w:color w:val="000000" w:themeColor="text1"/>
          <w:sz w:val="28"/>
          <w:szCs w:val="28"/>
        </w:rPr>
        <w:t>Микроконтроллер</w:t>
      </w:r>
      <w:r w:rsidR="00163A0B" w:rsidRPr="00675C95">
        <w:rPr>
          <w:b w:val="0"/>
          <w:i w:val="0"/>
          <w:color w:val="000000" w:themeColor="text1"/>
          <w:sz w:val="28"/>
          <w:szCs w:val="28"/>
        </w:rPr>
        <w:t xml:space="preserve"> имеет </w:t>
      </w:r>
      <w:r w:rsidR="004B1BD0" w:rsidRPr="00675C95">
        <w:rPr>
          <w:b w:val="0"/>
          <w:i w:val="0"/>
          <w:color w:val="000000" w:themeColor="text1"/>
          <w:sz w:val="28"/>
          <w:szCs w:val="28"/>
        </w:rPr>
        <w:t>4-х канальный АЦП, обеспечивающий точность измерений в 10 бит</w:t>
      </w:r>
      <w:r w:rsidR="00E7235C">
        <w:rPr>
          <w:b w:val="0"/>
          <w:i w:val="0"/>
          <w:color w:val="000000" w:themeColor="text1"/>
          <w:sz w:val="28"/>
          <w:szCs w:val="28"/>
        </w:rPr>
        <w:t>, что дает диапазон цифровых значений от 0 до 1023 значений</w:t>
      </w:r>
      <w:r w:rsidR="004B1BD0" w:rsidRPr="00675C95">
        <w:rPr>
          <w:b w:val="0"/>
          <w:i w:val="0"/>
          <w:color w:val="000000" w:themeColor="text1"/>
          <w:sz w:val="28"/>
          <w:szCs w:val="28"/>
        </w:rPr>
        <w:t xml:space="preserve">. </w:t>
      </w:r>
      <w:r w:rsidR="004B1BD0" w:rsidRPr="00675C95">
        <w:rPr>
          <w:b w:val="0"/>
          <w:i w:val="0"/>
          <w:color w:val="000000" w:themeColor="text1"/>
          <w:sz w:val="28"/>
          <w:szCs w:val="28"/>
        </w:rPr>
        <w:lastRenderedPageBreak/>
        <w:t xml:space="preserve">Таким образом, беря в учет опорное напряжение 5 </w:t>
      </w:r>
      <w:r w:rsidR="00CD3C76">
        <w:rPr>
          <w:b w:val="0"/>
          <w:i w:val="0"/>
          <w:color w:val="000000" w:themeColor="text1"/>
          <w:sz w:val="28"/>
          <w:szCs w:val="28"/>
        </w:rPr>
        <w:t>в</w:t>
      </w:r>
      <w:r w:rsidR="004B1BD0" w:rsidRPr="00675C95">
        <w:rPr>
          <w:b w:val="0"/>
          <w:i w:val="0"/>
          <w:color w:val="000000" w:themeColor="text1"/>
          <w:sz w:val="28"/>
          <w:szCs w:val="28"/>
        </w:rPr>
        <w:t xml:space="preserve">ольт, разрешающая способность измерения составляет 4.88 </w:t>
      </w:r>
      <w:r w:rsidR="00CD3C76">
        <w:rPr>
          <w:b w:val="0"/>
          <w:i w:val="0"/>
          <w:color w:val="000000" w:themeColor="text1"/>
          <w:sz w:val="28"/>
          <w:szCs w:val="28"/>
        </w:rPr>
        <w:t>милливольт</w:t>
      </w:r>
      <w:r w:rsidR="004B1BD0" w:rsidRPr="00675C95">
        <w:rPr>
          <w:b w:val="0"/>
          <w:i w:val="0"/>
          <w:color w:val="000000" w:themeColor="text1"/>
          <w:sz w:val="28"/>
          <w:szCs w:val="28"/>
        </w:rPr>
        <w:t>.</w:t>
      </w:r>
    </w:p>
    <w:p w14:paraId="4421C1FD" w14:textId="02448DFF" w:rsidR="00526D94" w:rsidRPr="00CD3C76" w:rsidRDefault="00CD3C76" w:rsidP="00CD3C76">
      <w:pPr>
        <w:widowControl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Для вычисления разрешения измерения значений осциллографом приведена формулу, где </w:t>
      </w:r>
      <w:r w:rsidR="00526D94" w:rsidRPr="00CD3C76">
        <w:rPr>
          <w:b w:val="0"/>
          <w:i w:val="0"/>
          <w:color w:val="000000" w:themeColor="text1"/>
          <w:sz w:val="28"/>
          <w:szCs w:val="28"/>
        </w:rPr>
        <w:t xml:space="preserve">ΔV </w:t>
      </w:r>
      <w:r w:rsidR="00526D94" w:rsidRPr="00CD3C76">
        <w:rPr>
          <w:b w:val="0"/>
          <w:i w:val="0"/>
          <w:sz w:val="28"/>
          <w:szCs w:val="28"/>
        </w:rPr>
        <w:t xml:space="preserve">– </w:t>
      </w:r>
      <w:r w:rsidR="00526D94" w:rsidRPr="00CD3C76">
        <w:rPr>
          <w:b w:val="0"/>
          <w:i w:val="0"/>
          <w:color w:val="000000" w:themeColor="text1"/>
          <w:sz w:val="28"/>
          <w:szCs w:val="28"/>
        </w:rPr>
        <w:t>минимальное изменение напряж</w:t>
      </w:r>
      <w:r>
        <w:rPr>
          <w:b w:val="0"/>
          <w:i w:val="0"/>
          <w:color w:val="000000" w:themeColor="text1"/>
          <w:sz w:val="28"/>
          <w:szCs w:val="28"/>
        </w:rPr>
        <w:t xml:space="preserve">ения АЦП (разрешение измерения), </w:t>
      </w:r>
      <w:r w:rsidR="00526D94" w:rsidRPr="00CD3C76">
        <w:rPr>
          <w:b w:val="0"/>
          <w:i w:val="0"/>
          <w:color w:val="000000" w:themeColor="text1"/>
          <w:sz w:val="28"/>
          <w:szCs w:val="28"/>
        </w:rPr>
        <w:t>V</w:t>
      </w:r>
      <w:r w:rsidR="00526D94" w:rsidRPr="00CD3C76">
        <w:rPr>
          <w:b w:val="0"/>
          <w:i w:val="0"/>
          <w:color w:val="000000" w:themeColor="text1"/>
          <w:sz w:val="28"/>
          <w:szCs w:val="28"/>
          <w:vertAlign w:val="subscript"/>
          <w:lang w:val="en-US"/>
        </w:rPr>
        <w:t>ref</w:t>
      </w:r>
      <w:r w:rsidR="00526D94" w:rsidRPr="00CD3C76">
        <w:rPr>
          <w:b w:val="0"/>
          <w:i w:val="0"/>
          <w:color w:val="000000" w:themeColor="text1"/>
          <w:sz w:val="28"/>
          <w:szCs w:val="28"/>
        </w:rPr>
        <w:t xml:space="preserve"> </w:t>
      </w:r>
      <w:r w:rsidR="00526D94" w:rsidRPr="00CD3C76">
        <w:rPr>
          <w:b w:val="0"/>
          <w:i w:val="0"/>
          <w:sz w:val="28"/>
          <w:szCs w:val="28"/>
        </w:rPr>
        <w:t xml:space="preserve">– </w:t>
      </w:r>
      <w:r w:rsidR="00526D94" w:rsidRPr="00CD3C76">
        <w:rPr>
          <w:b w:val="0"/>
          <w:i w:val="0"/>
          <w:color w:val="000000" w:themeColor="text1"/>
          <w:sz w:val="28"/>
          <w:szCs w:val="28"/>
        </w:rPr>
        <w:t>опорное</w:t>
      </w:r>
      <w:r>
        <w:rPr>
          <w:b w:val="0"/>
          <w:i w:val="0"/>
          <w:color w:val="000000" w:themeColor="text1"/>
          <w:sz w:val="28"/>
          <w:szCs w:val="28"/>
        </w:rPr>
        <w:t xml:space="preserve"> напряжение АЦП, </w:t>
      </w:r>
      <w:r w:rsidR="00526D94" w:rsidRPr="00CD3C76">
        <w:rPr>
          <w:b w:val="0"/>
          <w:i w:val="0"/>
          <w:sz w:val="28"/>
          <w:szCs w:val="28"/>
          <w:lang w:val="en-US"/>
        </w:rPr>
        <w:t>N</w:t>
      </w:r>
      <w:r w:rsidR="00526D94" w:rsidRPr="00CD3C76">
        <w:rPr>
          <w:b w:val="0"/>
          <w:i w:val="0"/>
          <w:sz w:val="28"/>
          <w:szCs w:val="28"/>
        </w:rPr>
        <w:t xml:space="preserve"> – </w:t>
      </w:r>
      <w:r w:rsidR="00526D94" w:rsidRPr="00CD3C76">
        <w:rPr>
          <w:b w:val="0"/>
          <w:i w:val="0"/>
          <w:color w:val="000000" w:themeColor="text1"/>
          <w:sz w:val="28"/>
          <w:szCs w:val="28"/>
        </w:rPr>
        <w:t>разрядность АЦП.</w:t>
      </w:r>
    </w:p>
    <w:p w14:paraId="0710EDB3" w14:textId="2C4AE7FA" w:rsidR="0020409A" w:rsidRPr="004B58AA" w:rsidRDefault="004B58AA" w:rsidP="004B58AA">
      <w:pPr>
        <w:widowControl/>
        <w:spacing w:line="360" w:lineRule="auto"/>
        <w:ind w:firstLine="709"/>
        <w:jc w:val="both"/>
        <w:rPr>
          <w:bCs w:val="0"/>
          <w:iCs w:val="0"/>
          <w:color w:val="000000" w:themeColor="text1"/>
          <w:sz w:val="32"/>
          <w:szCs w:val="32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 w:val="32"/>
              <w:szCs w:val="32"/>
            </w:rPr>
            <m:t>ΔV</m:t>
          </m:r>
          <m:r>
            <m:rPr>
              <m:sty m:val="bi"/>
            </m:rPr>
            <w:rPr>
              <w:rFonts w:ascii="Cambria Math" w:eastAsia="Cambria Math" w:hAnsi="Cambria Math"/>
              <w:color w:val="000000" w:themeColor="text1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 w:val="0"/>
                  <w:iCs w:val="0"/>
                  <w:color w:val="000000" w:themeColor="text1"/>
                  <w:sz w:val="32"/>
                  <w:szCs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 w:val="0"/>
                      <w:iCs w:val="0"/>
                      <w:color w:val="000000" w:themeColor="text1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ref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Cs w:val="0"/>
                      <w:iCs w:val="0"/>
                      <w:color w:val="000000" w:themeColor="text1"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N</m:t>
                  </m:r>
                </m:sup>
              </m:sSup>
            </m:den>
          </m:f>
        </m:oMath>
      </m:oMathPara>
    </w:p>
    <w:p w14:paraId="647F6184" w14:textId="77777777" w:rsidR="00E12D50" w:rsidRPr="00BC0270" w:rsidRDefault="00E12D50" w:rsidP="00182EA0">
      <w:pPr>
        <w:widowControl/>
        <w:spacing w:line="360" w:lineRule="auto"/>
        <w:jc w:val="center"/>
        <w:rPr>
          <w:b w:val="0"/>
          <w:i w:val="0"/>
          <w:sz w:val="28"/>
          <w:szCs w:val="28"/>
          <w:lang w:val="en-US"/>
        </w:rPr>
      </w:pPr>
      <w:r w:rsidRPr="00BC0270">
        <w:rPr>
          <w:noProof/>
          <w:sz w:val="28"/>
          <w:szCs w:val="28"/>
        </w:rPr>
        <w:drawing>
          <wp:inline distT="0" distB="0" distL="0" distR="0" wp14:anchorId="7A7D66F6" wp14:editId="2DE6BD35">
            <wp:extent cx="5255813" cy="5255813"/>
            <wp:effectExtent l="0" t="0" r="2540" b="2540"/>
            <wp:docPr id="2025315978" name="Рисунок 1" descr="ATTINY 85-20 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TTINY 85-20 P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52" cy="528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5B14" w14:textId="39E125BF" w:rsidR="004A5FDE" w:rsidRDefault="006C334F" w:rsidP="00E7235C">
      <w:pPr>
        <w:widowControl/>
        <w:spacing w:line="360" w:lineRule="auto"/>
        <w:ind w:firstLine="709"/>
        <w:jc w:val="center"/>
        <w:rPr>
          <w:b w:val="0"/>
          <w:i w:val="0"/>
          <w:sz w:val="28"/>
          <w:szCs w:val="28"/>
        </w:rPr>
      </w:pPr>
      <w:r w:rsidRPr="00BC0270">
        <w:rPr>
          <w:b w:val="0"/>
          <w:i w:val="0"/>
          <w:sz w:val="28"/>
          <w:szCs w:val="28"/>
        </w:rPr>
        <w:t xml:space="preserve">Рисунок 1.4 – </w:t>
      </w:r>
      <w:r w:rsidRPr="00BC0270">
        <w:rPr>
          <w:b w:val="0"/>
          <w:i w:val="0"/>
          <w:sz w:val="28"/>
          <w:szCs w:val="28"/>
          <w:lang w:val="en-US"/>
        </w:rPr>
        <w:t>Attiny</w:t>
      </w:r>
      <w:r w:rsidR="00DC1B8A" w:rsidRPr="00BC0270">
        <w:rPr>
          <w:b w:val="0"/>
          <w:i w:val="0"/>
          <w:sz w:val="28"/>
          <w:szCs w:val="28"/>
        </w:rPr>
        <w:t>8</w:t>
      </w:r>
      <w:r w:rsidRPr="00BC0270">
        <w:rPr>
          <w:b w:val="0"/>
          <w:i w:val="0"/>
          <w:sz w:val="28"/>
          <w:szCs w:val="28"/>
        </w:rPr>
        <w:t>5-20</w:t>
      </w:r>
      <w:r w:rsidRPr="00BC0270">
        <w:rPr>
          <w:b w:val="0"/>
          <w:i w:val="0"/>
          <w:sz w:val="28"/>
          <w:szCs w:val="28"/>
          <w:lang w:val="en-US"/>
        </w:rPr>
        <w:t>PU</w:t>
      </w:r>
    </w:p>
    <w:p w14:paraId="6672C1E5" w14:textId="576E00BD" w:rsidR="00E7235C" w:rsidRDefault="00E7235C" w:rsidP="00E7235C">
      <w:pPr>
        <w:widowControl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Максимальное пороговое напряжение измерения, без применения схем на резистивных делителях и </w:t>
      </w:r>
      <w:r w:rsidR="00E00A3C">
        <w:rPr>
          <w:b w:val="0"/>
          <w:i w:val="0"/>
          <w:sz w:val="28"/>
          <w:szCs w:val="28"/>
        </w:rPr>
        <w:t xml:space="preserve">схем </w:t>
      </w:r>
      <w:r>
        <w:rPr>
          <w:b w:val="0"/>
          <w:i w:val="0"/>
          <w:sz w:val="28"/>
          <w:szCs w:val="28"/>
        </w:rPr>
        <w:t>понижения напряжения, составляет – 5 вольт.</w:t>
      </w:r>
      <w:r w:rsidR="00E00A3C">
        <w:rPr>
          <w:b w:val="0"/>
          <w:i w:val="0"/>
          <w:sz w:val="28"/>
          <w:szCs w:val="28"/>
        </w:rPr>
        <w:t xml:space="preserve"> В стандартных условиях встроенный АЦП способен измерить только однополярное напряжение.</w:t>
      </w:r>
    </w:p>
    <w:p w14:paraId="70C17EC1" w14:textId="77777777" w:rsidR="00E00A3C" w:rsidRPr="00E7235C" w:rsidRDefault="00E00A3C" w:rsidP="00E00A3C">
      <w:pPr>
        <w:widowControl/>
        <w:spacing w:line="360" w:lineRule="auto"/>
        <w:jc w:val="both"/>
        <w:rPr>
          <w:b w:val="0"/>
          <w:i w:val="0"/>
          <w:sz w:val="28"/>
          <w:szCs w:val="28"/>
        </w:rPr>
      </w:pPr>
    </w:p>
    <w:p w14:paraId="3358DAF3" w14:textId="34123752" w:rsidR="00A85360" w:rsidRPr="00A85360" w:rsidRDefault="001933B4" w:rsidP="00C03082">
      <w:pPr>
        <w:pStyle w:val="1"/>
        <w:spacing w:before="0" w:after="0" w:line="360" w:lineRule="auto"/>
        <w:rPr>
          <w:color w:val="auto"/>
          <w:lang w:val="en-US"/>
        </w:rPr>
      </w:pPr>
      <w:bookmarkStart w:id="6" w:name="_Toc195633633"/>
      <w:r w:rsidRPr="00A85360">
        <w:lastRenderedPageBreak/>
        <w:t>Практическая часть</w:t>
      </w:r>
      <w:bookmarkEnd w:id="6"/>
    </w:p>
    <w:p w14:paraId="3844DA15" w14:textId="6018D2B9" w:rsidR="00562ABB" w:rsidRPr="00A85360" w:rsidRDefault="006C334F" w:rsidP="00C03082">
      <w:pPr>
        <w:pStyle w:val="2"/>
        <w:spacing w:before="0" w:after="0" w:line="360" w:lineRule="auto"/>
        <w:ind w:left="0"/>
        <w:rPr>
          <w:color w:val="auto"/>
          <w:sz w:val="32"/>
          <w:lang w:val="en-US"/>
        </w:rPr>
      </w:pPr>
      <w:bookmarkStart w:id="7" w:name="_Toc195633634"/>
      <w:r w:rsidRPr="00A85360">
        <w:t>Проектирование функциональной схемы</w:t>
      </w:r>
      <w:bookmarkEnd w:id="7"/>
    </w:p>
    <w:p w14:paraId="446F270E" w14:textId="77777777" w:rsidR="00562ABB" w:rsidRDefault="006C334F" w:rsidP="00297A25">
      <w:pPr>
        <w:pStyle w:val="aff5"/>
        <w:rPr>
          <w:color w:val="auto"/>
        </w:rPr>
      </w:pPr>
      <w:r>
        <w:rPr>
          <w:color w:val="auto"/>
        </w:rPr>
        <w:t>Процесс создания функциональной схемы в среде Logisim Evolution представляет собой этап, в котором логические функции и цифровые устройства исполняются через визуальное моделирование. Logisim Evolution предоставляет более современный интерфейс и дополнительные инструменты для проектирования и анализа цифровых схем.</w:t>
      </w:r>
    </w:p>
    <w:p w14:paraId="773A1AA0" w14:textId="77777777" w:rsidR="00562ABB" w:rsidRDefault="006C334F" w:rsidP="00297A25">
      <w:pPr>
        <w:pStyle w:val="aff5"/>
        <w:rPr>
          <w:color w:val="auto"/>
        </w:rPr>
      </w:pPr>
      <w:r>
        <w:rPr>
          <w:color w:val="auto"/>
        </w:rPr>
        <w:t xml:space="preserve">При разработке функциональной схемы необходимо учитывать несколько ключевых этапов. В первую очередь определяются требования к системе, на основе которых выбираются необходимые логические элементы и операторы. Понимание функции, которую должна выполнять схема, является важным моментом, поскольку это поможет оптимально подобрать компоненты. </w:t>
      </w:r>
    </w:p>
    <w:p w14:paraId="0B1C6477" w14:textId="0D5F2A6F" w:rsidR="00562ABB" w:rsidRDefault="006C334F" w:rsidP="00297A25">
      <w:pPr>
        <w:pStyle w:val="aff5"/>
        <w:rPr>
          <w:color w:val="auto"/>
        </w:rPr>
      </w:pPr>
      <w:r>
        <w:rPr>
          <w:color w:val="auto"/>
        </w:rPr>
        <w:t xml:space="preserve">После того как функциональные требования установлены, следует создать предварительный макет логической схемы. Этот макет может включать как простые логические операции (такие как конъюнкция, дизъюнкция, инверсия), так и более сложные конструкции, включая мультиплексоры и регистры. В </w:t>
      </w:r>
      <w:r w:rsidR="00B50C0C">
        <w:rPr>
          <w:color w:val="auto"/>
        </w:rPr>
        <w:t xml:space="preserve">САПР </w:t>
      </w:r>
      <w:r>
        <w:rPr>
          <w:color w:val="auto"/>
        </w:rPr>
        <w:t xml:space="preserve">Logisim Evolution имеется обширная библиотека различных элементов, что значительно упрощает процесс проектирования. Одной из главных особенностей </w:t>
      </w:r>
      <w:r w:rsidR="000622CA">
        <w:rPr>
          <w:color w:val="auto"/>
        </w:rPr>
        <w:t xml:space="preserve">САПР </w:t>
      </w:r>
      <w:r>
        <w:rPr>
          <w:color w:val="auto"/>
        </w:rPr>
        <w:t xml:space="preserve">Logisim Evolution является возможность интерактивного тестирования создаваемой схемы в реальном времени, что позволяет выявлять и устранять ошибки на ранних этапах разработки. Пользователь может подключать логические пробники к схеме и анализировать выходные данные в зависимости от заданных входных параметров. </w:t>
      </w:r>
    </w:p>
    <w:p w14:paraId="5B46D1EA" w14:textId="0092E9A0" w:rsidR="00562ABB" w:rsidRDefault="006C334F" w:rsidP="00297A25">
      <w:pPr>
        <w:pStyle w:val="aff5"/>
        <w:rPr>
          <w:color w:val="auto"/>
        </w:rPr>
      </w:pPr>
      <w:r>
        <w:rPr>
          <w:color w:val="auto"/>
        </w:rPr>
        <w:t xml:space="preserve">На первом этапе проектирования устройство нужно определить несколько условий разработки схемы. Логика работы цифрового осциллографа основана на преобразовании аналоговой величины напряжения в цифровое значение, для представления его и проведения вычислительных операций. Не смотря на обширный функционал, </w:t>
      </w:r>
      <w:r>
        <w:rPr>
          <w:color w:val="auto"/>
          <w:lang w:val="en-US"/>
        </w:rPr>
        <w:t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Evolution</w:t>
      </w:r>
      <w:r>
        <w:rPr>
          <w:color w:val="auto"/>
        </w:rPr>
        <w:t xml:space="preserve"> не предоставляет средств работы с аналоговыми величинами, данная среда основана лишь на операциях с цифровыми и логическими значениями. Поэтому проведем условную </w:t>
      </w:r>
      <w:r>
        <w:rPr>
          <w:color w:val="auto"/>
        </w:rPr>
        <w:lastRenderedPageBreak/>
        <w:t xml:space="preserve">симуляцию работы АЦП. Для проведения всех операций было определено </w:t>
      </w:r>
      <w:r w:rsidR="00732732">
        <w:rPr>
          <w:color w:val="auto"/>
        </w:rPr>
        <w:t>шестнадцатеричное</w:t>
      </w:r>
      <w:r>
        <w:rPr>
          <w:color w:val="auto"/>
        </w:rPr>
        <w:t xml:space="preserve"> основание системы счета значений. </w:t>
      </w:r>
      <w:r w:rsidR="002E6932">
        <w:rPr>
          <w:color w:val="auto"/>
        </w:rPr>
        <w:t xml:space="preserve">Ниже представлены сегменты схемы, проектируемой в данной вреде. </w:t>
      </w:r>
      <w:r w:rsidR="002E6932">
        <w:rPr>
          <w:color w:val="auto"/>
          <w:szCs w:val="28"/>
        </w:rPr>
        <w:t>Полная схема устройства представлена в документе КП.1993.09.02.01.2025.Э2.</w:t>
      </w:r>
    </w:p>
    <w:p w14:paraId="7DD8E7BA" w14:textId="15624E0B" w:rsidR="00562ABB" w:rsidRPr="00FE52FD" w:rsidRDefault="006C334F" w:rsidP="00FE52FD">
      <w:pPr>
        <w:pStyle w:val="aff5"/>
        <w:rPr>
          <w:color w:val="auto"/>
          <w:szCs w:val="28"/>
        </w:rPr>
      </w:pPr>
      <w:r>
        <w:rPr>
          <w:color w:val="auto"/>
        </w:rPr>
        <w:t xml:space="preserve">Для отображения графической информации была взята матрица с </w:t>
      </w:r>
      <w:r w:rsidRPr="00FE52FD">
        <w:rPr>
          <w:color w:val="auto"/>
          <w:szCs w:val="28"/>
        </w:rPr>
        <w:t xml:space="preserve">разрешением 32 на 16 точек. Данный размер руководствуется сугубо для удобства обработки значений и исходит из ограничений размеров матриц в среде </w:t>
      </w:r>
      <w:r w:rsidRPr="00FE52FD">
        <w:rPr>
          <w:color w:val="auto"/>
          <w:szCs w:val="28"/>
          <w:lang w:val="en-US"/>
        </w:rPr>
        <w:t>Logisim</w:t>
      </w:r>
      <w:r w:rsidRPr="00FE52FD">
        <w:rPr>
          <w:color w:val="auto"/>
          <w:szCs w:val="28"/>
        </w:rPr>
        <w:t xml:space="preserve"> </w:t>
      </w:r>
      <w:r w:rsidRPr="00FE52FD">
        <w:rPr>
          <w:color w:val="auto"/>
          <w:szCs w:val="28"/>
          <w:lang w:val="en-US"/>
        </w:rPr>
        <w:t>Evolution</w:t>
      </w:r>
      <w:r w:rsidRPr="00FE52FD">
        <w:rPr>
          <w:color w:val="auto"/>
          <w:szCs w:val="28"/>
        </w:rPr>
        <w:t xml:space="preserve">. Матрица представлена на </w:t>
      </w:r>
      <w:r w:rsidR="003B5B4A" w:rsidRPr="00FE52FD">
        <w:rPr>
          <w:color w:val="auto"/>
          <w:szCs w:val="28"/>
        </w:rPr>
        <w:t>Р</w:t>
      </w:r>
      <w:r w:rsidRPr="00FE52FD">
        <w:rPr>
          <w:color w:val="auto"/>
          <w:szCs w:val="28"/>
        </w:rPr>
        <w:t>исунке 2.1.</w:t>
      </w:r>
    </w:p>
    <w:p w14:paraId="2487B074" w14:textId="3490B2A3" w:rsidR="007B0939" w:rsidRPr="00FE52FD" w:rsidRDefault="007B0939" w:rsidP="00FE52FD">
      <w:pPr>
        <w:pStyle w:val="aff5"/>
        <w:ind w:firstLine="0"/>
        <w:jc w:val="center"/>
        <w:rPr>
          <w:color w:val="auto"/>
          <w:szCs w:val="28"/>
        </w:rPr>
      </w:pPr>
      <w:r w:rsidRPr="00FE52FD">
        <w:rPr>
          <w:noProof/>
          <w:color w:val="auto"/>
          <w:szCs w:val="28"/>
        </w:rPr>
        <w:drawing>
          <wp:inline distT="0" distB="0" distL="0" distR="0" wp14:anchorId="2E21E49E" wp14:editId="654C4D39">
            <wp:extent cx="5940425" cy="3079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2C55" w14:textId="28815E64" w:rsidR="00562ABB" w:rsidRPr="00FE52FD" w:rsidRDefault="006C334F" w:rsidP="00FE52FD">
      <w:pPr>
        <w:pStyle w:val="aff5"/>
        <w:jc w:val="center"/>
        <w:rPr>
          <w:szCs w:val="28"/>
        </w:rPr>
      </w:pPr>
      <w:r w:rsidRPr="00FE52FD">
        <w:rPr>
          <w:szCs w:val="28"/>
        </w:rPr>
        <w:t>Рисунок 2.1 – Светодиодная матрица</w:t>
      </w:r>
    </w:p>
    <w:p w14:paraId="268B920C" w14:textId="14B8CFD6" w:rsidR="00562ABB" w:rsidRPr="00FE52FD" w:rsidRDefault="006C334F" w:rsidP="00FE52FD">
      <w:pPr>
        <w:pStyle w:val="aff5"/>
        <w:rPr>
          <w:color w:val="auto"/>
          <w:szCs w:val="28"/>
        </w:rPr>
      </w:pPr>
      <w:r w:rsidRPr="00FE52FD">
        <w:rPr>
          <w:color w:val="auto"/>
          <w:szCs w:val="28"/>
        </w:rPr>
        <w:t xml:space="preserve">Работа с матрицей реализована через ввод чисел с </w:t>
      </w:r>
      <w:r w:rsidR="00933F40" w:rsidRPr="00FE52FD">
        <w:rPr>
          <w:color w:val="auto"/>
          <w:szCs w:val="28"/>
        </w:rPr>
        <w:t>шестнадцатеричным</w:t>
      </w:r>
      <w:r w:rsidRPr="00FE52FD">
        <w:rPr>
          <w:color w:val="auto"/>
          <w:szCs w:val="28"/>
        </w:rPr>
        <w:t xml:space="preserve"> основанием. Симуляция работы и перевод значений в нужный формат данных реализован через стандартные математические функции и операторы, предоставленные в среде. Схема преобразователя представлена на </w:t>
      </w:r>
      <w:r w:rsidR="00933F40" w:rsidRPr="00FE52FD">
        <w:rPr>
          <w:color w:val="auto"/>
          <w:szCs w:val="28"/>
        </w:rPr>
        <w:t>Р</w:t>
      </w:r>
      <w:r w:rsidRPr="00FE52FD">
        <w:rPr>
          <w:color w:val="auto"/>
          <w:szCs w:val="28"/>
        </w:rPr>
        <w:t>исунке 2.2.</w:t>
      </w:r>
    </w:p>
    <w:p w14:paraId="536E8FAE" w14:textId="70D33A89" w:rsidR="00562ABB" w:rsidRPr="00FE52FD" w:rsidRDefault="00E537BB" w:rsidP="00FE52FD">
      <w:pPr>
        <w:pStyle w:val="aff5"/>
        <w:ind w:firstLine="0"/>
        <w:jc w:val="center"/>
        <w:rPr>
          <w:color w:val="auto"/>
          <w:szCs w:val="28"/>
        </w:rPr>
      </w:pPr>
      <w:r w:rsidRPr="00FE52FD">
        <w:rPr>
          <w:noProof/>
          <w:color w:val="auto"/>
          <w:szCs w:val="28"/>
        </w:rPr>
        <w:drawing>
          <wp:inline distT="0" distB="0" distL="0" distR="0" wp14:anchorId="72798DFB" wp14:editId="320283B3">
            <wp:extent cx="4629150" cy="1742433"/>
            <wp:effectExtent l="0" t="0" r="0" b="0"/>
            <wp:docPr id="564801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1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961" cy="1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075F" w14:textId="60063545" w:rsidR="00562ABB" w:rsidRPr="00FE52FD" w:rsidRDefault="006C334F" w:rsidP="00FE52FD">
      <w:pPr>
        <w:pStyle w:val="aff5"/>
        <w:jc w:val="center"/>
        <w:rPr>
          <w:szCs w:val="28"/>
        </w:rPr>
      </w:pPr>
      <w:r w:rsidRPr="00FE52FD">
        <w:rPr>
          <w:szCs w:val="28"/>
        </w:rPr>
        <w:t>Рисунок 2.2 – Преобразователь значений</w:t>
      </w:r>
    </w:p>
    <w:p w14:paraId="77A78C98" w14:textId="2A6106FD" w:rsidR="00562ABB" w:rsidRPr="00951AB0" w:rsidRDefault="004F7402" w:rsidP="00951AB0">
      <w:pPr>
        <w:pStyle w:val="aff5"/>
        <w:ind w:firstLine="0"/>
        <w:jc w:val="center"/>
        <w:rPr>
          <w:szCs w:val="28"/>
        </w:rPr>
      </w:pPr>
      <w:r w:rsidRPr="00951AB0">
        <w:rPr>
          <w:noProof/>
          <w:szCs w:val="28"/>
        </w:rPr>
        <w:lastRenderedPageBreak/>
        <w:drawing>
          <wp:inline distT="0" distB="0" distL="0" distR="0" wp14:anchorId="6755D247" wp14:editId="6270DABD">
            <wp:extent cx="5658640" cy="1905266"/>
            <wp:effectExtent l="0" t="0" r="0" b="0"/>
            <wp:docPr id="178912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25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8F30" w14:textId="2C8EEE85" w:rsidR="00562ABB" w:rsidRPr="00951AB0" w:rsidRDefault="006C334F" w:rsidP="00951AB0">
      <w:pPr>
        <w:pStyle w:val="aff5"/>
        <w:jc w:val="center"/>
        <w:rPr>
          <w:szCs w:val="28"/>
        </w:rPr>
      </w:pPr>
      <w:r w:rsidRPr="00951AB0">
        <w:rPr>
          <w:szCs w:val="28"/>
        </w:rPr>
        <w:t>Рисунок 2.3 – Преобразователь с генератором значений</w:t>
      </w:r>
    </w:p>
    <w:p w14:paraId="461FCA23" w14:textId="7AA972C5" w:rsidR="00562ABB" w:rsidRPr="00951AB0" w:rsidRDefault="006C334F" w:rsidP="00951AB0">
      <w:pPr>
        <w:pStyle w:val="aff5"/>
        <w:rPr>
          <w:color w:val="auto"/>
          <w:szCs w:val="28"/>
        </w:rPr>
      </w:pPr>
      <w:r w:rsidRPr="00951AB0">
        <w:rPr>
          <w:color w:val="auto"/>
          <w:szCs w:val="28"/>
        </w:rPr>
        <w:t>Данная схема выполняет деление числа с основанием 16 на битовую маску шага,</w:t>
      </w:r>
      <w:r w:rsidR="005F405C" w:rsidRPr="00951AB0">
        <w:rPr>
          <w:color w:val="auto"/>
          <w:szCs w:val="28"/>
        </w:rPr>
        <w:t xml:space="preserve"> результат операции в блок побитового сдвига, для перемещения бита пикселя на вычисленное число шагов</w:t>
      </w:r>
      <w:r w:rsidR="00915E1B" w:rsidRPr="00951AB0">
        <w:rPr>
          <w:color w:val="auto"/>
          <w:szCs w:val="28"/>
        </w:rPr>
        <w:t xml:space="preserve"> по высоте</w:t>
      </w:r>
      <w:r w:rsidRPr="00951AB0">
        <w:rPr>
          <w:color w:val="auto"/>
          <w:szCs w:val="28"/>
        </w:rPr>
        <w:t xml:space="preserve">. </w:t>
      </w:r>
    </w:p>
    <w:p w14:paraId="4C9A7FB9" w14:textId="77777777" w:rsidR="00562ABB" w:rsidRPr="00951AB0" w:rsidRDefault="006C334F" w:rsidP="00951AB0">
      <w:pPr>
        <w:pStyle w:val="aff5"/>
        <w:ind w:firstLine="0"/>
        <w:jc w:val="center"/>
        <w:rPr>
          <w:color w:val="auto"/>
          <w:szCs w:val="28"/>
        </w:rPr>
      </w:pPr>
      <w:r w:rsidRPr="00951AB0">
        <w:rPr>
          <w:noProof/>
          <w:color w:val="auto"/>
          <w:szCs w:val="28"/>
        </w:rPr>
        <w:drawing>
          <wp:inline distT="0" distB="0" distL="0" distR="0" wp14:anchorId="02FBE921" wp14:editId="02ACFC99">
            <wp:extent cx="4001137" cy="5651771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4039291" cy="57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C255" w14:textId="77777777" w:rsidR="00562ABB" w:rsidRPr="00951AB0" w:rsidRDefault="006C334F" w:rsidP="00951AB0">
      <w:pPr>
        <w:pStyle w:val="aff5"/>
        <w:jc w:val="center"/>
        <w:rPr>
          <w:szCs w:val="28"/>
        </w:rPr>
      </w:pPr>
      <w:r w:rsidRPr="00951AB0">
        <w:rPr>
          <w:szCs w:val="28"/>
        </w:rPr>
        <w:t>Рисунок 2.4 – Панель управления устройством</w:t>
      </w:r>
    </w:p>
    <w:p w14:paraId="138C2E5E" w14:textId="37469631" w:rsidR="00562ABB" w:rsidRPr="00951AB0" w:rsidRDefault="006C334F" w:rsidP="00951AB0">
      <w:pPr>
        <w:pStyle w:val="aff5"/>
        <w:ind w:firstLine="708"/>
        <w:rPr>
          <w:color w:val="auto"/>
          <w:szCs w:val="28"/>
        </w:rPr>
      </w:pPr>
      <w:r w:rsidRPr="00951AB0">
        <w:rPr>
          <w:color w:val="auto"/>
          <w:szCs w:val="28"/>
        </w:rPr>
        <w:lastRenderedPageBreak/>
        <w:t xml:space="preserve">На рисунке 2.4 представлена панель управления, где </w:t>
      </w:r>
      <w:r w:rsidR="00703715">
        <w:rPr>
          <w:color w:val="auto"/>
          <w:szCs w:val="28"/>
        </w:rPr>
        <w:t>реализован</w:t>
      </w:r>
      <w:r w:rsidRPr="00951AB0">
        <w:rPr>
          <w:color w:val="auto"/>
          <w:szCs w:val="28"/>
        </w:rPr>
        <w:t xml:space="preserve"> функционал переключения страницы памяти, сохранения графика в память, запрос на чтение из памяти, а также очистка дисплея</w:t>
      </w:r>
      <w:r w:rsidR="00F419FD" w:rsidRPr="00951AB0">
        <w:rPr>
          <w:color w:val="auto"/>
          <w:szCs w:val="28"/>
        </w:rPr>
        <w:t>,</w:t>
      </w:r>
      <w:r w:rsidRPr="00951AB0">
        <w:rPr>
          <w:color w:val="auto"/>
          <w:szCs w:val="28"/>
        </w:rPr>
        <w:t xml:space="preserve"> смена режима между отображением </w:t>
      </w:r>
      <w:r w:rsidR="002677B8" w:rsidRPr="00951AB0">
        <w:rPr>
          <w:color w:val="auto"/>
          <w:szCs w:val="28"/>
        </w:rPr>
        <w:t>пробы</w:t>
      </w:r>
      <w:r w:rsidR="00F419FD" w:rsidRPr="00951AB0">
        <w:rPr>
          <w:color w:val="auto"/>
          <w:szCs w:val="28"/>
        </w:rPr>
        <w:t xml:space="preserve"> и</w:t>
      </w:r>
      <w:r w:rsidRPr="00951AB0">
        <w:rPr>
          <w:color w:val="auto"/>
          <w:szCs w:val="28"/>
        </w:rPr>
        <w:t xml:space="preserve"> данными сохраненными в памят</w:t>
      </w:r>
      <w:r w:rsidR="000B355A" w:rsidRPr="00951AB0">
        <w:rPr>
          <w:color w:val="auto"/>
          <w:szCs w:val="28"/>
        </w:rPr>
        <w:t>ь</w:t>
      </w:r>
      <w:r w:rsidRPr="00951AB0">
        <w:rPr>
          <w:color w:val="auto"/>
          <w:szCs w:val="28"/>
        </w:rPr>
        <w:t>.</w:t>
      </w:r>
      <w:r w:rsidR="00703715">
        <w:rPr>
          <w:color w:val="auto"/>
          <w:szCs w:val="28"/>
        </w:rPr>
        <w:t xml:space="preserve"> Для упрощения отображения линий применены флаги с функциональными подписями.</w:t>
      </w:r>
    </w:p>
    <w:p w14:paraId="03DB8B2B" w14:textId="506AFC36" w:rsidR="00562ABB" w:rsidRPr="005E08CD" w:rsidRDefault="004F7402" w:rsidP="005E08CD">
      <w:pPr>
        <w:pStyle w:val="aff5"/>
        <w:ind w:firstLine="0"/>
        <w:jc w:val="center"/>
        <w:rPr>
          <w:szCs w:val="28"/>
        </w:rPr>
      </w:pPr>
      <w:r w:rsidRPr="005E08CD">
        <w:rPr>
          <w:noProof/>
          <w:szCs w:val="28"/>
        </w:rPr>
        <w:drawing>
          <wp:inline distT="0" distB="0" distL="0" distR="0" wp14:anchorId="335A7238" wp14:editId="6ADED26D">
            <wp:extent cx="6120130" cy="5073650"/>
            <wp:effectExtent l="0" t="0" r="0" b="0"/>
            <wp:docPr id="151431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11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8CD">
        <w:rPr>
          <w:szCs w:val="28"/>
        </w:rPr>
        <w:t>Рисунок 2.5 – Компонент отображения</w:t>
      </w:r>
    </w:p>
    <w:p w14:paraId="192094AA" w14:textId="638F4D4D" w:rsidR="00562ABB" w:rsidRPr="005E08CD" w:rsidRDefault="006C334F" w:rsidP="005E08CD">
      <w:pPr>
        <w:pStyle w:val="aff5"/>
        <w:ind w:firstLine="708"/>
        <w:rPr>
          <w:color w:val="auto"/>
          <w:szCs w:val="28"/>
        </w:rPr>
      </w:pPr>
      <w:r w:rsidRPr="005E08CD">
        <w:rPr>
          <w:color w:val="auto"/>
          <w:szCs w:val="28"/>
        </w:rPr>
        <w:t xml:space="preserve">На </w:t>
      </w:r>
      <w:r w:rsidR="00861A65" w:rsidRPr="005E08CD">
        <w:rPr>
          <w:color w:val="auto"/>
          <w:szCs w:val="28"/>
        </w:rPr>
        <w:t>Р</w:t>
      </w:r>
      <w:r w:rsidRPr="005E08CD">
        <w:rPr>
          <w:color w:val="auto"/>
          <w:szCs w:val="28"/>
        </w:rPr>
        <w:t xml:space="preserve">исунке 2.5 представлен модуль отображения графика сигнала. Состоящий из </w:t>
      </w:r>
      <w:r w:rsidR="00501A73" w:rsidRPr="005E08CD">
        <w:rPr>
          <w:color w:val="auto"/>
          <w:szCs w:val="28"/>
        </w:rPr>
        <w:t xml:space="preserve">сдвигового </w:t>
      </w:r>
      <w:r w:rsidRPr="005E08CD">
        <w:rPr>
          <w:color w:val="auto"/>
          <w:szCs w:val="28"/>
        </w:rPr>
        <w:t>регистр</w:t>
      </w:r>
      <w:r w:rsidR="00FB18D6" w:rsidRPr="005E08CD">
        <w:rPr>
          <w:color w:val="auto"/>
          <w:szCs w:val="28"/>
        </w:rPr>
        <w:t>а</w:t>
      </w:r>
      <w:r w:rsidRPr="005E08CD">
        <w:rPr>
          <w:color w:val="auto"/>
          <w:szCs w:val="28"/>
        </w:rPr>
        <w:t xml:space="preserve"> аккумулятора</w:t>
      </w:r>
      <w:r w:rsidR="00784047" w:rsidRPr="005E08CD">
        <w:rPr>
          <w:color w:val="auto"/>
          <w:szCs w:val="28"/>
        </w:rPr>
        <w:t xml:space="preserve"> считываемых значений</w:t>
      </w:r>
      <w:r w:rsidRPr="005E08CD">
        <w:rPr>
          <w:color w:val="auto"/>
          <w:szCs w:val="28"/>
        </w:rPr>
        <w:t xml:space="preserve">, </w:t>
      </w:r>
      <w:r w:rsidR="00501A73" w:rsidRPr="005E08CD">
        <w:rPr>
          <w:color w:val="auto"/>
          <w:szCs w:val="28"/>
        </w:rPr>
        <w:t xml:space="preserve">сдвигового </w:t>
      </w:r>
      <w:r w:rsidRPr="005E08CD">
        <w:rPr>
          <w:color w:val="auto"/>
          <w:szCs w:val="28"/>
        </w:rPr>
        <w:t>регистра отображения дисплея</w:t>
      </w:r>
      <w:r w:rsidR="00535BED" w:rsidRPr="005E08CD">
        <w:rPr>
          <w:color w:val="auto"/>
          <w:szCs w:val="28"/>
        </w:rPr>
        <w:t>,</w:t>
      </w:r>
      <w:r w:rsidRPr="005E08CD">
        <w:rPr>
          <w:color w:val="auto"/>
          <w:szCs w:val="28"/>
        </w:rPr>
        <w:t xml:space="preserve"> </w:t>
      </w:r>
      <w:r w:rsidR="00501A73" w:rsidRPr="005E08CD">
        <w:rPr>
          <w:color w:val="auto"/>
          <w:szCs w:val="28"/>
        </w:rPr>
        <w:t xml:space="preserve">сдвигового </w:t>
      </w:r>
      <w:r w:rsidRPr="005E08CD">
        <w:rPr>
          <w:color w:val="auto"/>
          <w:szCs w:val="28"/>
        </w:rPr>
        <w:t>регистра сохранения</w:t>
      </w:r>
      <w:r w:rsidR="00535BED" w:rsidRPr="005E08CD">
        <w:rPr>
          <w:color w:val="auto"/>
          <w:szCs w:val="28"/>
        </w:rPr>
        <w:t>, счетчика для передачи сохраняемого в память массива значений</w:t>
      </w:r>
      <w:r w:rsidR="00055E20" w:rsidRPr="005E08CD">
        <w:rPr>
          <w:color w:val="auto"/>
          <w:szCs w:val="28"/>
        </w:rPr>
        <w:t>.</w:t>
      </w:r>
      <w:r w:rsidRPr="005E08CD">
        <w:rPr>
          <w:color w:val="auto"/>
          <w:szCs w:val="28"/>
        </w:rPr>
        <w:t xml:space="preserve"> </w:t>
      </w:r>
      <w:r w:rsidR="00055E20" w:rsidRPr="005E08CD">
        <w:rPr>
          <w:color w:val="auto"/>
          <w:szCs w:val="28"/>
        </w:rPr>
        <w:t>П</w:t>
      </w:r>
      <w:r w:rsidRPr="005E08CD">
        <w:rPr>
          <w:color w:val="auto"/>
          <w:szCs w:val="28"/>
        </w:rPr>
        <w:t>о запросу данные сохраняются и отправляются на выбранную страницу памяти.</w:t>
      </w:r>
      <w:r w:rsidR="00535BED" w:rsidRPr="005E08CD">
        <w:rPr>
          <w:color w:val="auto"/>
          <w:szCs w:val="28"/>
        </w:rPr>
        <w:t xml:space="preserve"> Сохраняется уже </w:t>
      </w:r>
      <w:r w:rsidR="00FA2530" w:rsidRPr="005E08CD">
        <w:rPr>
          <w:color w:val="auto"/>
          <w:szCs w:val="28"/>
        </w:rPr>
        <w:t>отображенный</w:t>
      </w:r>
      <w:r w:rsidR="00535BED" w:rsidRPr="005E08CD">
        <w:rPr>
          <w:color w:val="auto"/>
          <w:szCs w:val="28"/>
        </w:rPr>
        <w:t xml:space="preserve"> на экране </w:t>
      </w:r>
      <w:r w:rsidR="00FA2530" w:rsidRPr="005E08CD">
        <w:rPr>
          <w:color w:val="auto"/>
          <w:szCs w:val="28"/>
        </w:rPr>
        <w:t>график</w:t>
      </w:r>
      <w:r w:rsidR="00535BED" w:rsidRPr="005E08CD">
        <w:rPr>
          <w:color w:val="auto"/>
          <w:szCs w:val="28"/>
        </w:rPr>
        <w:t>.</w:t>
      </w:r>
      <w:r w:rsidRPr="005E08CD">
        <w:rPr>
          <w:color w:val="auto"/>
          <w:szCs w:val="28"/>
        </w:rPr>
        <w:t xml:space="preserve"> Для вывода данных применяется счетчик и проверка на наличие данных в регистре через </w:t>
      </w:r>
      <w:r w:rsidRPr="005E08CD">
        <w:rPr>
          <w:color w:val="auto"/>
          <w:szCs w:val="28"/>
        </w:rPr>
        <w:lastRenderedPageBreak/>
        <w:t>компаратор.</w:t>
      </w:r>
      <w:r w:rsidR="000C2177" w:rsidRPr="005E08CD">
        <w:rPr>
          <w:color w:val="auto"/>
          <w:szCs w:val="28"/>
        </w:rPr>
        <w:t xml:space="preserve"> Отображаемый </w:t>
      </w:r>
      <w:r w:rsidR="00200803" w:rsidRPr="005E08CD">
        <w:rPr>
          <w:color w:val="auto"/>
          <w:szCs w:val="28"/>
        </w:rPr>
        <w:t>поток</w:t>
      </w:r>
      <w:r w:rsidR="000C2177" w:rsidRPr="005E08CD">
        <w:rPr>
          <w:color w:val="auto"/>
          <w:szCs w:val="28"/>
        </w:rPr>
        <w:t xml:space="preserve"> значений определяет входной мультиплексор, состояние которого управляется режимом устройства.</w:t>
      </w:r>
      <w:r w:rsidR="00D20027" w:rsidRPr="005E08CD">
        <w:rPr>
          <w:color w:val="auto"/>
          <w:szCs w:val="28"/>
        </w:rPr>
        <w:t xml:space="preserve"> Значения могут идти напрямую из преобразователя значений пробы или из памяти, с выбранной страницы.</w:t>
      </w:r>
    </w:p>
    <w:p w14:paraId="11F3F8F4" w14:textId="3AC2D8B4" w:rsidR="00562ABB" w:rsidRPr="00112896" w:rsidRDefault="009B5C6A">
      <w:pPr>
        <w:pStyle w:val="aff5"/>
        <w:ind w:firstLine="0"/>
        <w:jc w:val="center"/>
        <w:rPr>
          <w:color w:val="auto"/>
          <w:szCs w:val="28"/>
        </w:rPr>
      </w:pPr>
      <w:r w:rsidRPr="00112896">
        <w:rPr>
          <w:noProof/>
          <w:color w:val="auto"/>
          <w:szCs w:val="28"/>
        </w:rPr>
        <w:drawing>
          <wp:inline distT="0" distB="0" distL="0" distR="0" wp14:anchorId="600031C1" wp14:editId="02819415">
            <wp:extent cx="5772956" cy="1981477"/>
            <wp:effectExtent l="0" t="0" r="0" b="0"/>
            <wp:docPr id="204206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64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6F26" w14:textId="77777777" w:rsidR="00562ABB" w:rsidRPr="00112896" w:rsidRDefault="006C334F">
      <w:pPr>
        <w:pStyle w:val="aff5"/>
        <w:ind w:firstLine="0"/>
        <w:jc w:val="center"/>
        <w:rPr>
          <w:szCs w:val="28"/>
        </w:rPr>
      </w:pPr>
      <w:r w:rsidRPr="00112896">
        <w:rPr>
          <w:szCs w:val="28"/>
        </w:rPr>
        <w:t xml:space="preserve">Рисунок 2.6 – Компонент работы с памятью </w:t>
      </w:r>
    </w:p>
    <w:p w14:paraId="3CB1BFBB" w14:textId="77777777" w:rsidR="00306CBB" w:rsidRDefault="006C334F" w:rsidP="00306CBB">
      <w:pPr>
        <w:pStyle w:val="aff5"/>
        <w:rPr>
          <w:color w:val="auto"/>
          <w:szCs w:val="28"/>
        </w:rPr>
      </w:pPr>
      <w:r w:rsidRPr="00112896">
        <w:rPr>
          <w:color w:val="auto"/>
          <w:szCs w:val="28"/>
        </w:rPr>
        <w:t xml:space="preserve">Работа с памятью реализована через работу с ее адресами, для этого был реализован механизм сдвига указателя на </w:t>
      </w:r>
      <w:r w:rsidR="00BA1E55" w:rsidRPr="00112896">
        <w:rPr>
          <w:color w:val="auto"/>
          <w:szCs w:val="28"/>
        </w:rPr>
        <w:t>страницу</w:t>
      </w:r>
      <w:r w:rsidRPr="00112896">
        <w:rPr>
          <w:color w:val="auto"/>
          <w:szCs w:val="28"/>
        </w:rPr>
        <w:t xml:space="preserve"> памяти и перемещение указателя на </w:t>
      </w:r>
      <w:r w:rsidR="003D3CF6" w:rsidRPr="00112896">
        <w:rPr>
          <w:color w:val="auto"/>
          <w:szCs w:val="28"/>
        </w:rPr>
        <w:t>смещение в странице</w:t>
      </w:r>
      <w:r w:rsidRPr="00112896">
        <w:rPr>
          <w:color w:val="auto"/>
          <w:szCs w:val="28"/>
        </w:rPr>
        <w:t>. Указатель чтения данных и сохранения независимы по своим значениям и работа с ними определяется режимом работы устройства.</w:t>
      </w:r>
      <w:r w:rsidR="006320EB" w:rsidRPr="00112896">
        <w:rPr>
          <w:color w:val="auto"/>
          <w:szCs w:val="28"/>
        </w:rPr>
        <w:t xml:space="preserve"> </w:t>
      </w:r>
      <w:r w:rsidR="00560FF1" w:rsidRPr="00112896">
        <w:rPr>
          <w:color w:val="auto"/>
          <w:szCs w:val="28"/>
        </w:rPr>
        <w:t>Блок</w:t>
      </w:r>
      <w:r w:rsidR="00DC5E00" w:rsidRPr="00112896">
        <w:rPr>
          <w:color w:val="auto"/>
          <w:szCs w:val="28"/>
        </w:rPr>
        <w:t xml:space="preserve"> изменения режима устройства представлен</w:t>
      </w:r>
      <w:r w:rsidRPr="00112896">
        <w:rPr>
          <w:color w:val="auto"/>
          <w:szCs w:val="28"/>
        </w:rPr>
        <w:t xml:space="preserve"> на </w:t>
      </w:r>
      <w:r w:rsidR="005227BB" w:rsidRPr="00112896">
        <w:rPr>
          <w:color w:val="auto"/>
          <w:szCs w:val="28"/>
        </w:rPr>
        <w:t>Р</w:t>
      </w:r>
      <w:r w:rsidRPr="00112896">
        <w:rPr>
          <w:color w:val="auto"/>
          <w:szCs w:val="28"/>
        </w:rPr>
        <w:t>исунке 2.6.</w:t>
      </w:r>
    </w:p>
    <w:p w14:paraId="3C9016A8" w14:textId="22DE13FE" w:rsidR="00562ABB" w:rsidRPr="00112896" w:rsidRDefault="00596960" w:rsidP="00306CBB">
      <w:pPr>
        <w:pStyle w:val="aff5"/>
        <w:jc w:val="center"/>
        <w:rPr>
          <w:color w:val="auto"/>
          <w:szCs w:val="28"/>
        </w:rPr>
      </w:pPr>
      <w:r w:rsidRPr="00112896">
        <w:rPr>
          <w:noProof/>
          <w:color w:val="auto"/>
          <w:szCs w:val="28"/>
        </w:rPr>
        <w:drawing>
          <wp:inline distT="0" distB="0" distL="0" distR="0" wp14:anchorId="5BC4FB96" wp14:editId="19F4087F">
            <wp:extent cx="4406630" cy="3514810"/>
            <wp:effectExtent l="0" t="0" r="0" b="0"/>
            <wp:docPr id="156140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0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107" cy="35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BAF" w14:textId="7CF16126" w:rsidR="00562ABB" w:rsidRPr="00112896" w:rsidRDefault="006C334F">
      <w:pPr>
        <w:pStyle w:val="aff5"/>
        <w:ind w:firstLine="0"/>
        <w:jc w:val="center"/>
        <w:rPr>
          <w:szCs w:val="28"/>
        </w:rPr>
      </w:pPr>
      <w:r w:rsidRPr="00112896">
        <w:rPr>
          <w:szCs w:val="28"/>
        </w:rPr>
        <w:t xml:space="preserve">Рисунок 2.7 – </w:t>
      </w:r>
      <w:r w:rsidR="00EC4E05" w:rsidRPr="00112896">
        <w:rPr>
          <w:szCs w:val="28"/>
        </w:rPr>
        <w:t>Блок</w:t>
      </w:r>
      <w:r w:rsidRPr="00112896">
        <w:rPr>
          <w:szCs w:val="28"/>
        </w:rPr>
        <w:t xml:space="preserve"> смены режима</w:t>
      </w:r>
    </w:p>
    <w:p w14:paraId="754744E9" w14:textId="7DAC0750" w:rsidR="00562ABB" w:rsidRPr="005F642F" w:rsidRDefault="006C334F" w:rsidP="005F642F">
      <w:pPr>
        <w:pStyle w:val="aff5"/>
        <w:ind w:firstLine="708"/>
        <w:rPr>
          <w:color w:val="auto"/>
          <w:szCs w:val="28"/>
        </w:rPr>
      </w:pPr>
      <w:r w:rsidRPr="005F642F">
        <w:rPr>
          <w:color w:val="auto"/>
          <w:szCs w:val="28"/>
        </w:rPr>
        <w:lastRenderedPageBreak/>
        <w:t>Триггер режима сохранения и вывода сохраненных значений.</w:t>
      </w:r>
    </w:p>
    <w:p w14:paraId="12CED931" w14:textId="77777777" w:rsidR="00FF527F" w:rsidRDefault="00E95D3A" w:rsidP="005F642F">
      <w:pPr>
        <w:pStyle w:val="aff5"/>
        <w:ind w:firstLine="0"/>
        <w:jc w:val="center"/>
        <w:rPr>
          <w:szCs w:val="28"/>
        </w:rPr>
      </w:pPr>
      <w:r w:rsidRPr="00E95D3A">
        <w:rPr>
          <w:szCs w:val="28"/>
        </w:rPr>
        <w:drawing>
          <wp:inline distT="0" distB="0" distL="0" distR="0" wp14:anchorId="7C12A929" wp14:editId="28EDFD9A">
            <wp:extent cx="6120130" cy="5697220"/>
            <wp:effectExtent l="0" t="0" r="0" b="0"/>
            <wp:docPr id="1879662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622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A717" w14:textId="0B107E6D" w:rsidR="00562ABB" w:rsidRPr="005F642F" w:rsidRDefault="006C334F" w:rsidP="005F642F">
      <w:pPr>
        <w:pStyle w:val="aff5"/>
        <w:ind w:firstLine="0"/>
        <w:jc w:val="center"/>
        <w:rPr>
          <w:szCs w:val="28"/>
        </w:rPr>
      </w:pPr>
      <w:r w:rsidRPr="005F642F">
        <w:rPr>
          <w:szCs w:val="28"/>
        </w:rPr>
        <w:t>Рисунок 2.8 – Компонент отображения сохранения страницы памяти</w:t>
      </w:r>
    </w:p>
    <w:p w14:paraId="3CE88F85" w14:textId="6509911A" w:rsidR="00AC75C1" w:rsidRPr="005F642F" w:rsidRDefault="006C334F" w:rsidP="005F642F">
      <w:pPr>
        <w:pStyle w:val="aff5"/>
        <w:ind w:firstLine="708"/>
        <w:rPr>
          <w:color w:val="auto"/>
          <w:szCs w:val="28"/>
        </w:rPr>
      </w:pPr>
      <w:r w:rsidRPr="005F642F">
        <w:rPr>
          <w:color w:val="auto"/>
          <w:szCs w:val="28"/>
        </w:rPr>
        <w:t>На рисунке 2.8 представлен компонент отображения данных со страницы. При подаче запроса отображения</w:t>
      </w:r>
      <w:r w:rsidR="003D3CF6" w:rsidRPr="005F642F">
        <w:rPr>
          <w:color w:val="auto"/>
          <w:szCs w:val="28"/>
        </w:rPr>
        <w:t>,</w:t>
      </w:r>
      <w:r w:rsidRPr="005F642F">
        <w:rPr>
          <w:color w:val="auto"/>
          <w:szCs w:val="28"/>
        </w:rPr>
        <w:t xml:space="preserve"> триггер </w:t>
      </w:r>
      <w:r w:rsidR="003D3CF6" w:rsidRPr="005F642F">
        <w:rPr>
          <w:color w:val="auto"/>
          <w:szCs w:val="28"/>
        </w:rPr>
        <w:t>создает прерывание</w:t>
      </w:r>
      <w:r w:rsidRPr="005F642F">
        <w:rPr>
          <w:color w:val="auto"/>
          <w:szCs w:val="28"/>
        </w:rPr>
        <w:t xml:space="preserve"> </w:t>
      </w:r>
      <w:r w:rsidR="003D3CF6" w:rsidRPr="005F642F">
        <w:rPr>
          <w:color w:val="auto"/>
          <w:szCs w:val="28"/>
        </w:rPr>
        <w:t>на отображение данных</w:t>
      </w:r>
      <w:r w:rsidRPr="005F642F">
        <w:rPr>
          <w:color w:val="auto"/>
          <w:szCs w:val="28"/>
        </w:rPr>
        <w:t xml:space="preserve"> и счетчик передает на шину </w:t>
      </w:r>
      <w:r w:rsidR="003D3CF6" w:rsidRPr="005F642F">
        <w:rPr>
          <w:color w:val="auto"/>
          <w:szCs w:val="28"/>
        </w:rPr>
        <w:t>адреса читаемых значений</w:t>
      </w:r>
      <w:r w:rsidRPr="005F642F">
        <w:rPr>
          <w:color w:val="auto"/>
          <w:szCs w:val="28"/>
        </w:rPr>
        <w:t>. Было применено два счетчика из-за особенностей работы среды с тактовым генератором.</w:t>
      </w:r>
    </w:p>
    <w:p w14:paraId="7889D547" w14:textId="77777777" w:rsidR="00E168F0" w:rsidRPr="005F642F" w:rsidRDefault="00E168F0" w:rsidP="005F642F">
      <w:pPr>
        <w:pStyle w:val="aff5"/>
        <w:ind w:firstLine="0"/>
        <w:rPr>
          <w:color w:val="auto"/>
          <w:szCs w:val="28"/>
        </w:rPr>
      </w:pPr>
    </w:p>
    <w:p w14:paraId="47EDE7C5" w14:textId="593AB96E" w:rsidR="00DC1B8A" w:rsidRPr="005F642F" w:rsidRDefault="00DC1B8A" w:rsidP="005F642F">
      <w:pPr>
        <w:pStyle w:val="2"/>
        <w:spacing w:before="0" w:after="0" w:line="360" w:lineRule="auto"/>
        <w:ind w:left="0"/>
        <w:rPr>
          <w:color w:val="auto"/>
          <w:szCs w:val="28"/>
        </w:rPr>
      </w:pPr>
      <w:bookmarkStart w:id="8" w:name="_Toc195633635"/>
      <w:r w:rsidRPr="005F642F">
        <w:rPr>
          <w:szCs w:val="28"/>
        </w:rPr>
        <w:t xml:space="preserve">Разработка </w:t>
      </w:r>
      <w:r w:rsidR="00573DA3" w:rsidRPr="005F642F">
        <w:rPr>
          <w:szCs w:val="28"/>
        </w:rPr>
        <w:t>программного кода</w:t>
      </w:r>
      <w:r w:rsidRPr="005F642F">
        <w:rPr>
          <w:szCs w:val="28"/>
        </w:rPr>
        <w:t xml:space="preserve"> в среде эмуляции</w:t>
      </w:r>
      <w:bookmarkEnd w:id="8"/>
    </w:p>
    <w:p w14:paraId="423D6238" w14:textId="7A5107B2" w:rsidR="00DC1B8A" w:rsidRDefault="00F97224" w:rsidP="00712372">
      <w:pPr>
        <w:pStyle w:val="aff5"/>
        <w:rPr>
          <w:color w:val="auto"/>
        </w:rPr>
      </w:pPr>
      <w:r>
        <w:rPr>
          <w:color w:val="auto"/>
        </w:rPr>
        <w:t>Проектирование</w:t>
      </w:r>
      <w:r w:rsidR="00DC1B8A">
        <w:rPr>
          <w:color w:val="auto"/>
        </w:rPr>
        <w:t xml:space="preserve"> любого цифрового устройства неотъемлемо требует создания исполняемой программной логики устройства, загружаемо</w:t>
      </w:r>
      <w:r w:rsidR="005528C0">
        <w:rPr>
          <w:color w:val="auto"/>
        </w:rPr>
        <w:t>й</w:t>
      </w:r>
      <w:r w:rsidR="00DC1B8A">
        <w:rPr>
          <w:color w:val="auto"/>
        </w:rPr>
        <w:t xml:space="preserve"> в микроконтроллер и им исполняемо</w:t>
      </w:r>
      <w:r w:rsidR="0079017A">
        <w:rPr>
          <w:color w:val="auto"/>
        </w:rPr>
        <w:t>й</w:t>
      </w:r>
      <w:r w:rsidR="00DC1B8A">
        <w:rPr>
          <w:color w:val="auto"/>
        </w:rPr>
        <w:t xml:space="preserve">. На рынке присутствует огромное </w:t>
      </w:r>
      <w:r w:rsidR="00DC1B8A">
        <w:rPr>
          <w:color w:val="auto"/>
        </w:rPr>
        <w:lastRenderedPageBreak/>
        <w:t xml:space="preserve">множество реализаций микроконтроллеров разного назначения, в пункте </w:t>
      </w:r>
      <w:r w:rsidR="00573DA3">
        <w:rPr>
          <w:color w:val="auto"/>
        </w:rPr>
        <w:t>1.3 была рассмотрена выбранная для проекта платформа. Разработка программного обеспечения для такого вида устройств сопровождается рядом особенностей, характерными для микроконтроллеров, отличимых от бытовых и портативных ЭВМ.</w:t>
      </w:r>
    </w:p>
    <w:p w14:paraId="08209811" w14:textId="6779237C" w:rsidR="00B25EA2" w:rsidRPr="00C50AD2" w:rsidRDefault="00573DA3" w:rsidP="00712372">
      <w:pPr>
        <w:pStyle w:val="aff5"/>
        <w:rPr>
          <w:szCs w:val="28"/>
        </w:rPr>
      </w:pPr>
      <w:r w:rsidRPr="00C50AD2">
        <w:rPr>
          <w:color w:val="auto"/>
          <w:szCs w:val="28"/>
        </w:rPr>
        <w:t>Отсутствие механизмов работы с потоками и самого понятия потоков в рамках работы с контроллерами такого класса, приводит к написанию программного кода, способного работать в последовательном режиме, без асинхронных и параллельных задач вычислений. Для разработки был применен фреймворк “</w:t>
      </w:r>
      <w:r w:rsidRPr="00C50AD2">
        <w:rPr>
          <w:color w:val="auto"/>
          <w:szCs w:val="28"/>
          <w:lang w:val="en-US"/>
        </w:rPr>
        <w:t>Arduino</w:t>
      </w:r>
      <w:r w:rsidRPr="00C50AD2">
        <w:rPr>
          <w:color w:val="auto"/>
          <w:szCs w:val="28"/>
        </w:rPr>
        <w:t>”, являющейся пр</w:t>
      </w:r>
      <w:r w:rsidR="00C75F0D" w:rsidRPr="00C50AD2">
        <w:rPr>
          <w:color w:val="auto"/>
          <w:szCs w:val="28"/>
        </w:rPr>
        <w:t xml:space="preserve">ограммным окружением и инструментарием разработки на языке программирования </w:t>
      </w:r>
      <w:r w:rsidR="00C75F0D" w:rsidRPr="00C50AD2">
        <w:rPr>
          <w:color w:val="auto"/>
          <w:szCs w:val="28"/>
          <w:lang w:val="en-US"/>
        </w:rPr>
        <w:t>C</w:t>
      </w:r>
      <w:r w:rsidR="00C75F0D" w:rsidRPr="00C50AD2">
        <w:rPr>
          <w:color w:val="auto"/>
          <w:szCs w:val="28"/>
        </w:rPr>
        <w:t>++. Данный инструментарий предоставляет утилиты компиляции, отладки и разработки под платформу микроконтроллеров. Для обеспечения совместимости с данной средой на нашей платформе, был применен загрузчик</w:t>
      </w:r>
      <w:r w:rsidR="00C75F0D" w:rsidRPr="00C50AD2">
        <w:rPr>
          <w:szCs w:val="28"/>
        </w:rPr>
        <w:t xml:space="preserve"> “ATTinyCore”.</w:t>
      </w:r>
      <w:r w:rsidR="00B25EA2" w:rsidRPr="00C50AD2">
        <w:rPr>
          <w:szCs w:val="28"/>
        </w:rPr>
        <w:t xml:space="preserve"> Были применены следующие библиотеки для разработки.</w:t>
      </w:r>
    </w:p>
    <w:p w14:paraId="3559E084" w14:textId="0792AF1A" w:rsidR="00B25EA2" w:rsidRPr="00712372" w:rsidRDefault="00B25EA2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  <w:lang w:val="en-US"/>
        </w:rPr>
        <w:t>GyverButton</w:t>
      </w:r>
      <w:r w:rsidRPr="00712372">
        <w:rPr>
          <w:b w:val="0"/>
          <w:i w:val="0"/>
          <w:color w:val="000000"/>
          <w:sz w:val="28"/>
          <w:szCs w:val="28"/>
        </w:rPr>
        <w:t xml:space="preserve"> – удобство работы с внешними кнопками устройства и настройки их логики.</w:t>
      </w:r>
    </w:p>
    <w:p w14:paraId="540705EA" w14:textId="5CF4D293" w:rsidR="00B25EA2" w:rsidRPr="00712372" w:rsidRDefault="00B25EA2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  <w:lang w:val="en-US"/>
        </w:rPr>
        <w:t>Tiny</w:t>
      </w:r>
      <w:r w:rsidRPr="00712372">
        <w:rPr>
          <w:b w:val="0"/>
          <w:i w:val="0"/>
          <w:color w:val="000000"/>
          <w:sz w:val="28"/>
          <w:szCs w:val="28"/>
        </w:rPr>
        <w:t>4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KOLED</w:t>
      </w:r>
      <w:r w:rsidRPr="00712372">
        <w:rPr>
          <w:b w:val="0"/>
          <w:i w:val="0"/>
          <w:color w:val="000000"/>
          <w:sz w:val="28"/>
          <w:szCs w:val="28"/>
        </w:rPr>
        <w:t xml:space="preserve"> – библиотека работы с дисплеями 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SSD</w:t>
      </w:r>
      <w:r w:rsidRPr="00712372">
        <w:rPr>
          <w:b w:val="0"/>
          <w:i w:val="0"/>
          <w:color w:val="000000"/>
          <w:sz w:val="28"/>
          <w:szCs w:val="28"/>
        </w:rPr>
        <w:t xml:space="preserve">1306 на 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Attiny</w:t>
      </w:r>
      <w:r w:rsidRPr="00712372">
        <w:rPr>
          <w:b w:val="0"/>
          <w:i w:val="0"/>
          <w:color w:val="000000"/>
          <w:sz w:val="28"/>
          <w:szCs w:val="28"/>
        </w:rPr>
        <w:t>.</w:t>
      </w:r>
    </w:p>
    <w:p w14:paraId="3778D989" w14:textId="15966F4D" w:rsidR="00CF34FC" w:rsidRPr="00712372" w:rsidRDefault="00CF34FC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  <w:lang w:val="en-US"/>
        </w:rPr>
        <w:t>TinyWireM</w:t>
      </w:r>
      <w:r w:rsidRPr="00712372">
        <w:rPr>
          <w:b w:val="0"/>
          <w:i w:val="0"/>
          <w:color w:val="000000"/>
          <w:sz w:val="28"/>
          <w:szCs w:val="28"/>
        </w:rPr>
        <w:t xml:space="preserve"> – библиотека работы с устройствами 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I</w:t>
      </w:r>
      <w:r w:rsidRPr="00712372">
        <w:rPr>
          <w:b w:val="0"/>
          <w:i w:val="0"/>
          <w:color w:val="000000"/>
          <w:sz w:val="28"/>
          <w:szCs w:val="28"/>
          <w:vertAlign w:val="superscript"/>
        </w:rPr>
        <w:t>2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C</w:t>
      </w:r>
      <w:r w:rsidRPr="00712372">
        <w:rPr>
          <w:b w:val="0"/>
          <w:i w:val="0"/>
          <w:color w:val="000000"/>
          <w:sz w:val="28"/>
          <w:szCs w:val="28"/>
        </w:rPr>
        <w:t>.</w:t>
      </w:r>
    </w:p>
    <w:p w14:paraId="6F1CCADE" w14:textId="13B65FFF" w:rsidR="00F8536E" w:rsidRPr="00712372" w:rsidRDefault="00CF34FC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  <w:lang w:val="en-US"/>
        </w:rPr>
        <w:t>EEPROM</w:t>
      </w:r>
      <w:r w:rsidRPr="00712372">
        <w:rPr>
          <w:b w:val="0"/>
          <w:i w:val="0"/>
          <w:color w:val="000000"/>
          <w:sz w:val="28"/>
          <w:szCs w:val="28"/>
        </w:rPr>
        <w:t xml:space="preserve"> – работа со встроенной 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EEPROM</w:t>
      </w:r>
      <w:r w:rsidRPr="00712372">
        <w:rPr>
          <w:b w:val="0"/>
          <w:i w:val="0"/>
          <w:color w:val="000000"/>
          <w:sz w:val="28"/>
          <w:szCs w:val="28"/>
        </w:rPr>
        <w:t xml:space="preserve"> памятью.</w:t>
      </w:r>
    </w:p>
    <w:p w14:paraId="29D47E37" w14:textId="3B4A4C06" w:rsidR="0019767D" w:rsidRDefault="003E268C" w:rsidP="00CD3C76">
      <w:pPr>
        <w:pStyle w:val="aff4"/>
        <w:widowControl/>
        <w:numPr>
          <w:ilvl w:val="0"/>
          <w:numId w:val="33"/>
        </w:numPr>
        <w:shd w:val="clear" w:color="auto" w:fill="FFFFFF"/>
        <w:tabs>
          <w:tab w:val="left" w:pos="993"/>
        </w:tabs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</w:rPr>
        <w:t>Листинг программного кода в</w:t>
      </w:r>
      <w:r w:rsidR="00F8536E" w:rsidRPr="00712372">
        <w:rPr>
          <w:b w:val="0"/>
          <w:i w:val="0"/>
          <w:color w:val="000000"/>
          <w:sz w:val="28"/>
          <w:szCs w:val="28"/>
        </w:rPr>
        <w:t xml:space="preserve"> </w:t>
      </w:r>
      <w:r w:rsidR="00F8536E" w:rsidRPr="00712372">
        <w:rPr>
          <w:b w:val="0"/>
          <w:i w:val="0"/>
          <w:color w:val="000000" w:themeColor="text1"/>
          <w:sz w:val="28"/>
          <w:szCs w:val="28"/>
        </w:rPr>
        <w:t>приложении А.</w:t>
      </w:r>
    </w:p>
    <w:p w14:paraId="17B8FF37" w14:textId="28F0FB56" w:rsidR="00CA680D" w:rsidRPr="004A6005" w:rsidRDefault="00CA680D" w:rsidP="00CA680D">
      <w:pPr>
        <w:widowControl/>
        <w:shd w:val="clear" w:color="auto" w:fill="FFFFFF"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Для написания программного кода была применена среда эмуляции микроконтроллеров – 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>SimulIDE</w:t>
      </w:r>
      <w:r>
        <w:rPr>
          <w:b w:val="0"/>
          <w:i w:val="0"/>
          <w:color w:val="000000" w:themeColor="text1"/>
          <w:sz w:val="28"/>
          <w:szCs w:val="28"/>
        </w:rPr>
        <w:t xml:space="preserve">. Она предоставляет обширный функционал в работе с 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>AVR</w:t>
      </w:r>
      <w:r w:rsidRPr="00CA680D">
        <w:rPr>
          <w:b w:val="0"/>
          <w:i w:val="0"/>
          <w:color w:val="000000" w:themeColor="text1"/>
          <w:sz w:val="28"/>
          <w:szCs w:val="28"/>
        </w:rPr>
        <w:t xml:space="preserve"> </w:t>
      </w:r>
      <w:r>
        <w:rPr>
          <w:b w:val="0"/>
          <w:i w:val="0"/>
          <w:color w:val="000000" w:themeColor="text1"/>
          <w:sz w:val="28"/>
          <w:szCs w:val="28"/>
        </w:rPr>
        <w:t xml:space="preserve">микроконтроллерами и поддержку компиляции программного кода сторонними средствами. Для написания программного кода была построена схема прототипа устройства на базе 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r w:rsidRPr="00CA680D">
        <w:rPr>
          <w:b w:val="0"/>
          <w:i w:val="0"/>
          <w:color w:val="000000" w:themeColor="text1"/>
          <w:sz w:val="28"/>
          <w:szCs w:val="28"/>
        </w:rPr>
        <w:t>85-20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>PU</w:t>
      </w:r>
      <w:r w:rsidR="004A6005">
        <w:rPr>
          <w:b w:val="0"/>
          <w:i w:val="0"/>
          <w:color w:val="000000" w:themeColor="text1"/>
          <w:sz w:val="28"/>
          <w:szCs w:val="28"/>
        </w:rPr>
        <w:t xml:space="preserve">, изображённая на Рисунке 2.9. </w:t>
      </w:r>
      <w:r w:rsidR="009C4A1B">
        <w:rPr>
          <w:b w:val="0"/>
          <w:i w:val="0"/>
          <w:color w:val="000000" w:themeColor="text1"/>
          <w:sz w:val="28"/>
          <w:szCs w:val="28"/>
        </w:rPr>
        <w:t>Исходя из размеров дисплея в 128 точек, сохраняемый массив был выбран в 128 значений измерений источника сигнала</w:t>
      </w:r>
      <w:r w:rsidR="002C66BA">
        <w:rPr>
          <w:b w:val="0"/>
          <w:i w:val="0"/>
          <w:color w:val="000000" w:themeColor="text1"/>
          <w:sz w:val="28"/>
          <w:szCs w:val="28"/>
        </w:rPr>
        <w:t>, для сохранения максимального числа измерений и сохранения пространства оперативной памяти микроконтроллера.</w:t>
      </w:r>
    </w:p>
    <w:p w14:paraId="5CB0DC28" w14:textId="1BCCE65E" w:rsidR="004A6005" w:rsidRDefault="004A6005" w:rsidP="004A6005">
      <w:pPr>
        <w:widowControl/>
        <w:shd w:val="clear" w:color="auto" w:fill="FFFFFF"/>
        <w:spacing w:line="360" w:lineRule="auto"/>
        <w:jc w:val="both"/>
        <w:rPr>
          <w:b w:val="0"/>
          <w:i w:val="0"/>
          <w:color w:val="000000" w:themeColor="text1"/>
          <w:sz w:val="28"/>
          <w:szCs w:val="28"/>
        </w:rPr>
      </w:pPr>
      <w:r w:rsidRPr="004A6005">
        <w:rPr>
          <w:b w:val="0"/>
          <w:i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EAE72C0" wp14:editId="5C773043">
            <wp:extent cx="6120130" cy="4719955"/>
            <wp:effectExtent l="0" t="0" r="0" b="4445"/>
            <wp:docPr id="346468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684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2678" w14:textId="43A62B52" w:rsidR="004A6005" w:rsidRPr="00761EC4" w:rsidRDefault="004A6005" w:rsidP="004A6005">
      <w:pPr>
        <w:spacing w:line="360" w:lineRule="auto"/>
        <w:jc w:val="center"/>
        <w:rPr>
          <w:b w:val="0"/>
          <w:bCs w:val="0"/>
          <w:i w:val="0"/>
          <w:sz w:val="28"/>
          <w:szCs w:val="28"/>
          <w:lang w:val="en-US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 xml:space="preserve">Рисунок 2.9 –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 xml:space="preserve">SimulIDE </w:t>
      </w:r>
      <w:r>
        <w:rPr>
          <w:b w:val="0"/>
          <w:bCs w:val="0"/>
          <w:i w:val="0"/>
          <w:iCs w:val="0"/>
          <w:sz w:val="28"/>
          <w:szCs w:val="28"/>
        </w:rPr>
        <w:t>схема прототипа</w:t>
      </w:r>
    </w:p>
    <w:p w14:paraId="44BBEDAC" w14:textId="2F87ADC0" w:rsidR="0080415D" w:rsidRDefault="004A6005" w:rsidP="004A6005">
      <w:pPr>
        <w:widowControl/>
        <w:shd w:val="clear" w:color="auto" w:fill="FFFFFF"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noProof/>
          <w:color w:val="000000" w:themeColor="text1"/>
          <w:sz w:val="28"/>
          <w:szCs w:val="28"/>
        </w:rPr>
        <w:drawing>
          <wp:inline distT="0" distB="0" distL="0" distR="0" wp14:anchorId="58B48DF8" wp14:editId="33C88AF5">
            <wp:extent cx="6115050" cy="3543300"/>
            <wp:effectExtent l="0" t="0" r="0" b="0"/>
            <wp:docPr id="13386279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2C08" w14:textId="67FD25FB" w:rsidR="004A6005" w:rsidRDefault="004A6005" w:rsidP="004A6005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>
        <w:rPr>
          <w:b w:val="0"/>
          <w:bCs w:val="0"/>
          <w:i w:val="0"/>
          <w:iCs w:val="0"/>
          <w:sz w:val="28"/>
          <w:szCs w:val="28"/>
        </w:rPr>
        <w:t>10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</w:t>
      </w:r>
      <w:r>
        <w:rPr>
          <w:b w:val="0"/>
          <w:bCs w:val="0"/>
          <w:i w:val="0"/>
          <w:iCs w:val="0"/>
          <w:sz w:val="28"/>
          <w:szCs w:val="28"/>
        </w:rPr>
        <w:t>Отображение волны 500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Hz</w:t>
      </w:r>
    </w:p>
    <w:p w14:paraId="238C8CE6" w14:textId="11A83964" w:rsidR="004A6005" w:rsidRPr="004A6005" w:rsidRDefault="004A6005" w:rsidP="004A6005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>
        <w:rPr>
          <w:b w:val="0"/>
          <w:bCs w:val="0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6B24DB1" wp14:editId="7DCBE1F4">
            <wp:extent cx="6115050" cy="3276600"/>
            <wp:effectExtent l="0" t="0" r="0" b="0"/>
            <wp:docPr id="5085792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6C98" w14:textId="191E4C39" w:rsidR="004A6005" w:rsidRPr="00221A0D" w:rsidRDefault="004A6005" w:rsidP="004A6005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>
        <w:rPr>
          <w:b w:val="0"/>
          <w:bCs w:val="0"/>
          <w:i w:val="0"/>
          <w:iCs w:val="0"/>
          <w:sz w:val="28"/>
          <w:szCs w:val="28"/>
        </w:rPr>
        <w:t>11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</w:t>
      </w:r>
      <w:r>
        <w:rPr>
          <w:b w:val="0"/>
          <w:bCs w:val="0"/>
          <w:i w:val="0"/>
          <w:iCs w:val="0"/>
          <w:sz w:val="28"/>
          <w:szCs w:val="28"/>
        </w:rPr>
        <w:t>Отображение треугольного сигнала с заполнением 80</w:t>
      </w:r>
      <w:r w:rsidRPr="004A6005">
        <w:rPr>
          <w:b w:val="0"/>
          <w:bCs w:val="0"/>
          <w:i w:val="0"/>
          <w:iCs w:val="0"/>
          <w:sz w:val="28"/>
          <w:szCs w:val="28"/>
        </w:rPr>
        <w:t>%</w:t>
      </w:r>
    </w:p>
    <w:p w14:paraId="6401CD73" w14:textId="0F24CA0A" w:rsidR="004A6005" w:rsidRPr="004A6005" w:rsidRDefault="004A6005" w:rsidP="004A6005">
      <w:pPr>
        <w:spacing w:line="360" w:lineRule="auto"/>
        <w:jc w:val="center"/>
        <w:rPr>
          <w:b w:val="0"/>
          <w:bCs w:val="0"/>
          <w:i w:val="0"/>
          <w:sz w:val="28"/>
          <w:szCs w:val="28"/>
          <w:lang w:val="en-US"/>
        </w:rPr>
      </w:pPr>
      <w:r>
        <w:rPr>
          <w:b w:val="0"/>
          <w:bCs w:val="0"/>
          <w:i w:val="0"/>
          <w:iCs w:val="0"/>
          <w:noProof/>
          <w:sz w:val="28"/>
          <w:szCs w:val="28"/>
        </w:rPr>
        <w:drawing>
          <wp:inline distT="0" distB="0" distL="0" distR="0" wp14:anchorId="0D970862" wp14:editId="0323CAB9">
            <wp:extent cx="6115050" cy="3333750"/>
            <wp:effectExtent l="0" t="0" r="0" b="0"/>
            <wp:docPr id="8230008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A945" w14:textId="68F970C9" w:rsidR="004A6005" w:rsidRPr="00221A0D" w:rsidRDefault="004A6005" w:rsidP="004A6005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 w:rsidRPr="00221A0D">
        <w:rPr>
          <w:b w:val="0"/>
          <w:bCs w:val="0"/>
          <w:i w:val="0"/>
          <w:iCs w:val="0"/>
          <w:sz w:val="28"/>
          <w:szCs w:val="28"/>
        </w:rPr>
        <w:t>12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</w:t>
      </w:r>
      <w:r>
        <w:rPr>
          <w:b w:val="0"/>
          <w:bCs w:val="0"/>
          <w:i w:val="0"/>
          <w:iCs w:val="0"/>
          <w:sz w:val="28"/>
          <w:szCs w:val="28"/>
        </w:rPr>
        <w:t xml:space="preserve">Волна 1.5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kHz</w:t>
      </w:r>
    </w:p>
    <w:p w14:paraId="7695F31A" w14:textId="6C3108B8" w:rsidR="00761EC4" w:rsidRPr="00391362" w:rsidRDefault="00761EC4" w:rsidP="00761EC4">
      <w:pPr>
        <w:spacing w:line="360" w:lineRule="auto"/>
        <w:ind w:firstLine="709"/>
        <w:rPr>
          <w:b w:val="0"/>
          <w:bCs w:val="0"/>
          <w:i w:val="0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  <w:t xml:space="preserve">Как видно на Рисунке 2.12 и 2.13 было реализовано масштабирование сигнала и сохранение графика значений в память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EEPORM</w:t>
      </w:r>
      <w:r>
        <w:rPr>
          <w:b w:val="0"/>
          <w:bCs w:val="0"/>
          <w:i w:val="0"/>
          <w:iCs w:val="0"/>
          <w:sz w:val="28"/>
          <w:szCs w:val="28"/>
        </w:rPr>
        <w:t xml:space="preserve">. Устройство имеет возможность отображать сохраненные графики и перезаписывать новые в память. Благодаря сохранению в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EEPORM</w:t>
      </w:r>
      <w:r>
        <w:rPr>
          <w:b w:val="0"/>
          <w:bCs w:val="0"/>
          <w:i w:val="0"/>
          <w:iCs w:val="0"/>
          <w:sz w:val="28"/>
          <w:szCs w:val="28"/>
        </w:rPr>
        <w:t>, устройство сохраняет</w:t>
      </w:r>
      <w:r w:rsidR="008939FE">
        <w:rPr>
          <w:b w:val="0"/>
          <w:bCs w:val="0"/>
          <w:i w:val="0"/>
          <w:iCs w:val="0"/>
          <w:sz w:val="28"/>
          <w:szCs w:val="28"/>
        </w:rPr>
        <w:t xml:space="preserve"> графики</w:t>
      </w:r>
      <w:r>
        <w:rPr>
          <w:b w:val="0"/>
          <w:bCs w:val="0"/>
          <w:i w:val="0"/>
          <w:iCs w:val="0"/>
          <w:sz w:val="28"/>
          <w:szCs w:val="28"/>
        </w:rPr>
        <w:t xml:space="preserve"> даже после выключения.</w:t>
      </w:r>
      <w:r w:rsidR="00391362">
        <w:rPr>
          <w:b w:val="0"/>
          <w:bCs w:val="0"/>
          <w:i w:val="0"/>
          <w:iCs w:val="0"/>
          <w:sz w:val="28"/>
          <w:szCs w:val="28"/>
        </w:rPr>
        <w:t xml:space="preserve"> В стандартном виде </w:t>
      </w:r>
      <w:r w:rsidR="00391362">
        <w:rPr>
          <w:b w:val="0"/>
          <w:bCs w:val="0"/>
          <w:i w:val="0"/>
          <w:iCs w:val="0"/>
          <w:sz w:val="28"/>
          <w:szCs w:val="28"/>
          <w:lang w:val="en-US"/>
        </w:rPr>
        <w:t>EEPROM</w:t>
      </w:r>
      <w:r w:rsidR="00391362" w:rsidRPr="00391362">
        <w:rPr>
          <w:b w:val="0"/>
          <w:bCs w:val="0"/>
          <w:i w:val="0"/>
          <w:iCs w:val="0"/>
          <w:sz w:val="28"/>
          <w:szCs w:val="28"/>
        </w:rPr>
        <w:t xml:space="preserve"> </w:t>
      </w:r>
      <w:r w:rsidR="00391362">
        <w:rPr>
          <w:b w:val="0"/>
          <w:bCs w:val="0"/>
          <w:i w:val="0"/>
          <w:iCs w:val="0"/>
          <w:sz w:val="28"/>
          <w:szCs w:val="28"/>
        </w:rPr>
        <w:t xml:space="preserve">отдает значения в виде типа </w:t>
      </w:r>
      <w:r w:rsidR="00391362">
        <w:rPr>
          <w:b w:val="0"/>
          <w:bCs w:val="0"/>
          <w:i w:val="0"/>
          <w:iCs w:val="0"/>
          <w:sz w:val="28"/>
          <w:szCs w:val="28"/>
          <w:lang w:val="en-US"/>
        </w:rPr>
        <w:t>byte</w:t>
      </w:r>
      <w:r w:rsidR="00391362">
        <w:rPr>
          <w:b w:val="0"/>
          <w:bCs w:val="0"/>
          <w:i w:val="0"/>
          <w:iCs w:val="0"/>
          <w:sz w:val="28"/>
          <w:szCs w:val="28"/>
        </w:rPr>
        <w:t xml:space="preserve">, при вызове операции чтения данных по указанному адресу или диапазону </w:t>
      </w:r>
      <w:r w:rsidR="00391362">
        <w:rPr>
          <w:b w:val="0"/>
          <w:bCs w:val="0"/>
          <w:i w:val="0"/>
          <w:iCs w:val="0"/>
          <w:sz w:val="28"/>
          <w:szCs w:val="28"/>
        </w:rPr>
        <w:lastRenderedPageBreak/>
        <w:t>адресов, в котором может присутствовать вектор</w:t>
      </w:r>
      <w:r w:rsidR="00D86F51">
        <w:rPr>
          <w:b w:val="0"/>
          <w:bCs w:val="0"/>
          <w:i w:val="0"/>
          <w:iCs w:val="0"/>
          <w:sz w:val="28"/>
          <w:szCs w:val="28"/>
        </w:rPr>
        <w:t xml:space="preserve"> числовых</w:t>
      </w:r>
      <w:r w:rsidR="00391362">
        <w:rPr>
          <w:b w:val="0"/>
          <w:bCs w:val="0"/>
          <w:i w:val="0"/>
          <w:iCs w:val="0"/>
          <w:sz w:val="28"/>
          <w:szCs w:val="28"/>
        </w:rPr>
        <w:t xml:space="preserve"> значений.</w:t>
      </w:r>
    </w:p>
    <w:p w14:paraId="7EE6692B" w14:textId="5556283F" w:rsidR="004A6005" w:rsidRDefault="004D6D2E" w:rsidP="004D6D2E">
      <w:pPr>
        <w:widowControl/>
        <w:shd w:val="clear" w:color="auto" w:fill="FFFFFF"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  <w:lang w:val="en-US"/>
        </w:rPr>
      </w:pPr>
      <w:r w:rsidRPr="004D6D2E">
        <w:rPr>
          <w:b w:val="0"/>
          <w:i w:val="0"/>
          <w:noProof/>
          <w:color w:val="000000" w:themeColor="text1"/>
          <w:sz w:val="28"/>
          <w:szCs w:val="28"/>
        </w:rPr>
        <w:drawing>
          <wp:inline distT="0" distB="0" distL="0" distR="0" wp14:anchorId="6552D51F" wp14:editId="7EFE0034">
            <wp:extent cx="6120130" cy="4824095"/>
            <wp:effectExtent l="0" t="0" r="0" b="0"/>
            <wp:docPr id="1706109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098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D4E0" w14:textId="77B77F96" w:rsidR="004D6D2E" w:rsidRPr="00F952DC" w:rsidRDefault="004D6D2E" w:rsidP="004D6D2E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 w:rsidRPr="004D6D2E">
        <w:rPr>
          <w:b w:val="0"/>
          <w:bCs w:val="0"/>
          <w:i w:val="0"/>
          <w:iCs w:val="0"/>
          <w:sz w:val="28"/>
          <w:szCs w:val="28"/>
        </w:rPr>
        <w:t>1</w:t>
      </w:r>
      <w:r>
        <w:rPr>
          <w:b w:val="0"/>
          <w:bCs w:val="0"/>
          <w:i w:val="0"/>
          <w:iCs w:val="0"/>
          <w:sz w:val="28"/>
          <w:szCs w:val="28"/>
        </w:rPr>
        <w:t>3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</w:t>
      </w:r>
      <w:r>
        <w:rPr>
          <w:b w:val="0"/>
          <w:bCs w:val="0"/>
          <w:i w:val="0"/>
          <w:iCs w:val="0"/>
          <w:sz w:val="28"/>
          <w:szCs w:val="28"/>
        </w:rPr>
        <w:t xml:space="preserve">Сохранение графика в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EEPROM</w:t>
      </w:r>
      <w:r w:rsidR="00F952DC">
        <w:rPr>
          <w:b w:val="0"/>
          <w:bCs w:val="0"/>
          <w:i w:val="0"/>
          <w:iCs w:val="0"/>
          <w:sz w:val="28"/>
          <w:szCs w:val="28"/>
        </w:rPr>
        <w:t xml:space="preserve"> в байтах</w:t>
      </w:r>
    </w:p>
    <w:p w14:paraId="0720240B" w14:textId="77777777" w:rsidR="004A6005" w:rsidRPr="004D6D2E" w:rsidRDefault="004A6005" w:rsidP="004A6005">
      <w:pPr>
        <w:widowControl/>
        <w:shd w:val="clear" w:color="auto" w:fill="FFFFFF"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</w:rPr>
      </w:pPr>
    </w:p>
    <w:p w14:paraId="6985DA18" w14:textId="056FB737" w:rsidR="00562ABB" w:rsidRPr="0019767D" w:rsidRDefault="006C334F" w:rsidP="0080415D">
      <w:pPr>
        <w:pStyle w:val="2"/>
        <w:spacing w:before="0" w:after="0" w:line="360" w:lineRule="auto"/>
        <w:ind w:left="0"/>
        <w:rPr>
          <w:b/>
          <w:bCs/>
          <w:i/>
          <w:color w:val="000000"/>
        </w:rPr>
      </w:pPr>
      <w:bookmarkStart w:id="9" w:name="_Toc195633636"/>
      <w:r>
        <w:t xml:space="preserve">Проектирование принципиальной схемы в </w:t>
      </w:r>
      <w:r>
        <w:rPr>
          <w:lang w:val="en-US"/>
        </w:rPr>
        <w:t>EasyEDA</w:t>
      </w:r>
      <w:bookmarkEnd w:id="9"/>
    </w:p>
    <w:p w14:paraId="4F0CBE08" w14:textId="77777777" w:rsidR="00562ABB" w:rsidRDefault="006C334F" w:rsidP="0080415D">
      <w:pPr>
        <w:pStyle w:val="aff5"/>
        <w:ind w:firstLine="720"/>
        <w:rPr>
          <w:color w:val="auto"/>
        </w:rPr>
      </w:pPr>
      <w:r>
        <w:rPr>
          <w:color w:val="auto"/>
        </w:rPr>
        <w:t>В качестве среды проектирования будет использоваться EasyEDA – веб-среда для автоматизированного проектирования электронных устройств предназначенная, как для студентов-энтузиастов, так и профессионалов.</w:t>
      </w:r>
    </w:p>
    <w:p w14:paraId="36E327A7" w14:textId="65A1705F" w:rsidR="00562ABB" w:rsidRDefault="006C334F" w:rsidP="0080415D">
      <w:pPr>
        <w:pStyle w:val="aff5"/>
        <w:ind w:firstLine="720"/>
        <w:rPr>
          <w:color w:val="auto"/>
        </w:rPr>
      </w:pPr>
      <w:r>
        <w:rPr>
          <w:color w:val="auto"/>
        </w:rPr>
        <w:t>В основе EasyEDA лежит облачный сервис, который производит все вычислительные операции за счет мощных компьютеров, расположенных в Китае. Таким образом, скорость выполнения задач зависит не от характеристик персонального компьютера, а только от скорости интернет-соединения. Также сервис имеет файловый клиент, который немного упрощает и ускоряет работу, но все операции так же выполняются через облако</w:t>
      </w:r>
      <w:r w:rsidR="002C66BA">
        <w:rPr>
          <w:color w:val="auto"/>
        </w:rPr>
        <w:t>, и есть возможность локальной обработки изображений схем и плат</w:t>
      </w:r>
      <w:r>
        <w:rPr>
          <w:color w:val="auto"/>
        </w:rPr>
        <w:t>.</w:t>
      </w:r>
    </w:p>
    <w:p w14:paraId="4374F6FA" w14:textId="77777777" w:rsidR="00562ABB" w:rsidRDefault="006C334F">
      <w:pPr>
        <w:pStyle w:val="aff5"/>
        <w:ind w:firstLine="720"/>
        <w:rPr>
          <w:color w:val="auto"/>
        </w:rPr>
      </w:pPr>
      <w:r>
        <w:rPr>
          <w:color w:val="auto"/>
        </w:rPr>
        <w:lastRenderedPageBreak/>
        <w:t>Современные средства автоматизированного проектирования для создания схем электронных устройств работают следующим образом: вначале строится схема электрическая принципиальная, на которой четко видны связи всех компонентов, затем схема проверяется на ошибки визуально и при помощи встроенного компилятора.</w:t>
      </w:r>
    </w:p>
    <w:p w14:paraId="7933AF55" w14:textId="77777777" w:rsidR="00562ABB" w:rsidRDefault="006C334F">
      <w:pPr>
        <w:spacing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sz w:val="28"/>
          <w:szCs w:val="28"/>
        </w:rPr>
        <w:t>EasyEDA предоставляет широкий спектр возможностей, например: </w:t>
      </w:r>
      <w:r>
        <w:rPr>
          <w:b w:val="0"/>
          <w:i w:val="0"/>
          <w:iCs w:val="0"/>
          <w:sz w:val="28"/>
          <w:szCs w:val="28"/>
        </w:rPr>
        <w:t>редактор схем электрических принципиальных, редактор печатных плат, автотрассировка печатных плат, визуализатор печатной платы в 3D, создание файлов для производства (Gerber) печатной платы, возможность моделирования схем электрических принципиальных, экспорт в BOM (своеобразная спецификация) и многое другое.</w:t>
      </w:r>
    </w:p>
    <w:p w14:paraId="4EDA39E7" w14:textId="7E74A246" w:rsidR="00562ABB" w:rsidRDefault="006C334F" w:rsidP="008F0204">
      <w:pPr>
        <w:spacing w:after="120"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iCs w:val="0"/>
          <w:sz w:val="28"/>
          <w:szCs w:val="28"/>
        </w:rPr>
        <w:t>Исходя из сказанного ранее, в среде была разработана принципиальная схема устройства, представленная на рисунке 2.</w:t>
      </w:r>
      <w:r w:rsidR="004101D7">
        <w:rPr>
          <w:b w:val="0"/>
          <w:i w:val="0"/>
          <w:iCs w:val="0"/>
          <w:sz w:val="28"/>
          <w:szCs w:val="28"/>
        </w:rPr>
        <w:t>14</w:t>
      </w:r>
      <w:r>
        <w:rPr>
          <w:b w:val="0"/>
          <w:i w:val="0"/>
          <w:iCs w:val="0"/>
          <w:sz w:val="28"/>
          <w:szCs w:val="28"/>
        </w:rPr>
        <w:t>.</w:t>
      </w:r>
    </w:p>
    <w:p w14:paraId="3BCB74FE" w14:textId="77777777" w:rsidR="008F0204" w:rsidRPr="00143983" w:rsidRDefault="006C334F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  <w:lang w:val="en-US"/>
        </w:rPr>
      </w:pPr>
      <w:r w:rsidRPr="00143983">
        <w:rPr>
          <w:noProof/>
          <w:sz w:val="28"/>
          <w:szCs w:val="28"/>
        </w:rPr>
        <w:drawing>
          <wp:inline distT="0" distB="0" distL="0" distR="0" wp14:anchorId="40C86FF6" wp14:editId="326B7B52">
            <wp:extent cx="3705225" cy="481857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90731" name="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3742898" cy="486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2DA8" w14:textId="06D2D1DF" w:rsidR="00562ABB" w:rsidRPr="00143983" w:rsidRDefault="006C334F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 w:rsidR="004101D7">
        <w:rPr>
          <w:b w:val="0"/>
          <w:bCs w:val="0"/>
          <w:i w:val="0"/>
          <w:iCs w:val="0"/>
          <w:sz w:val="28"/>
          <w:szCs w:val="28"/>
        </w:rPr>
        <w:t>14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Принципиальная схема устройства осциллографа</w:t>
      </w:r>
    </w:p>
    <w:p w14:paraId="13A05E99" w14:textId="23810F31" w:rsidR="00562ABB" w:rsidRPr="00143983" w:rsidRDefault="006C334F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lastRenderedPageBreak/>
        <w:t>Предоставленная на рисунке 2.</w:t>
      </w:r>
      <w:r w:rsidR="004101D7">
        <w:rPr>
          <w:b w:val="0"/>
          <w:bCs w:val="0"/>
          <w:i w:val="0"/>
          <w:iCs w:val="0"/>
          <w:sz w:val="28"/>
          <w:szCs w:val="28"/>
        </w:rPr>
        <w:t>14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схема описывает принципиальное строение устройства осциллографа. Устройство включает в себя микроконтроллер, выполняющий все вычислительные операции, панель управления кнопок устройства, экран отображения подключенный через шину </w:t>
      </w:r>
      <w:r w:rsidRPr="00143983">
        <w:rPr>
          <w:b w:val="0"/>
          <w:bCs w:val="0"/>
          <w:i w:val="0"/>
          <w:iCs w:val="0"/>
          <w:sz w:val="28"/>
          <w:szCs w:val="28"/>
          <w:lang w:val="en-US"/>
        </w:rPr>
        <w:t>I</w:t>
      </w:r>
      <w:r w:rsidRPr="00143983">
        <w:rPr>
          <w:b w:val="0"/>
          <w:bCs w:val="0"/>
          <w:i w:val="0"/>
          <w:iCs w:val="0"/>
          <w:sz w:val="28"/>
          <w:szCs w:val="28"/>
        </w:rPr>
        <w:t>2</w:t>
      </w:r>
      <w:r w:rsidRPr="00143983">
        <w:rPr>
          <w:b w:val="0"/>
          <w:bCs w:val="0"/>
          <w:i w:val="0"/>
          <w:iCs w:val="0"/>
          <w:sz w:val="28"/>
          <w:szCs w:val="28"/>
          <w:lang w:val="en-US"/>
        </w:rPr>
        <w:t>C</w:t>
      </w:r>
      <w:r w:rsidRPr="00143983">
        <w:rPr>
          <w:b w:val="0"/>
          <w:bCs w:val="0"/>
          <w:i w:val="0"/>
          <w:iCs w:val="0"/>
          <w:sz w:val="28"/>
          <w:szCs w:val="28"/>
        </w:rPr>
        <w:t>, кнопку перезагрузки устройства и вывод клеммных зажимных контактов, для подключения измерительного щупа.</w:t>
      </w:r>
    </w:p>
    <w:p w14:paraId="0A59E1E3" w14:textId="77777777" w:rsidR="00562ABB" w:rsidRPr="006763AC" w:rsidRDefault="006C334F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63AC">
        <w:rPr>
          <w:noProof/>
          <w:sz w:val="28"/>
          <w:szCs w:val="28"/>
        </w:rPr>
        <w:drawing>
          <wp:inline distT="0" distB="0" distL="0" distR="0" wp14:anchorId="05726700" wp14:editId="78D330A0">
            <wp:extent cx="5550378" cy="5438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22959" name=""/>
                    <pic:cNvPicPr>
                      <a:picLocks noChangeAspect="1"/>
                    </pic:cNvPicPr>
                  </pic:nvPicPr>
                  <pic:blipFill>
                    <a:blip r:embed="rId28"/>
                    <a:stretch/>
                  </pic:blipFill>
                  <pic:spPr bwMode="auto">
                    <a:xfrm>
                      <a:off x="0" y="0"/>
                      <a:ext cx="5562501" cy="54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DD3" w14:textId="3054EB9A" w:rsidR="00562ABB" w:rsidRPr="006763AC" w:rsidRDefault="006C334F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63AC">
        <w:rPr>
          <w:b w:val="0"/>
          <w:bCs w:val="0"/>
          <w:i w:val="0"/>
          <w:iCs w:val="0"/>
          <w:sz w:val="28"/>
          <w:szCs w:val="28"/>
        </w:rPr>
        <w:t>Рисунок 2.1</w:t>
      </w:r>
      <w:r w:rsidR="004101D7">
        <w:rPr>
          <w:b w:val="0"/>
          <w:bCs w:val="0"/>
          <w:i w:val="0"/>
          <w:iCs w:val="0"/>
          <w:sz w:val="28"/>
          <w:szCs w:val="28"/>
        </w:rPr>
        <w:t>5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 – Узел питания устройства</w:t>
      </w:r>
    </w:p>
    <w:p w14:paraId="43F0FF82" w14:textId="3353A7F6" w:rsidR="00562ABB" w:rsidRPr="006763AC" w:rsidRDefault="006C334F">
      <w:pPr>
        <w:spacing w:line="360" w:lineRule="auto"/>
        <w:ind w:firstLine="720"/>
        <w:jc w:val="both"/>
        <w:rPr>
          <w:b w:val="0"/>
          <w:bCs w:val="0"/>
          <w:i w:val="0"/>
          <w:sz w:val="28"/>
          <w:szCs w:val="28"/>
        </w:rPr>
      </w:pPr>
      <w:r w:rsidRPr="006763AC">
        <w:rPr>
          <w:b w:val="0"/>
          <w:bCs w:val="0"/>
          <w:i w:val="0"/>
          <w:iCs w:val="0"/>
          <w:sz w:val="28"/>
          <w:szCs w:val="28"/>
        </w:rPr>
        <w:t>Как представлено на рисунке 2.1</w:t>
      </w:r>
      <w:r w:rsidR="004101D7">
        <w:rPr>
          <w:b w:val="0"/>
          <w:bCs w:val="0"/>
          <w:i w:val="0"/>
          <w:iCs w:val="0"/>
          <w:sz w:val="28"/>
          <w:szCs w:val="28"/>
        </w:rPr>
        <w:t>5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 – узел питания представлен штекером 2мм 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DC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, стабилизатором питания </w:t>
      </w:r>
      <w:r w:rsidR="00A82163">
        <w:rPr>
          <w:b w:val="0"/>
          <w:bCs w:val="0"/>
          <w:i w:val="0"/>
          <w:iCs w:val="0"/>
          <w:sz w:val="28"/>
          <w:szCs w:val="28"/>
          <w:lang w:val="en-US"/>
        </w:rPr>
        <w:t>LM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7805 в корпусе 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TO</w:t>
      </w:r>
      <w:r w:rsidRPr="006763AC">
        <w:rPr>
          <w:b w:val="0"/>
          <w:bCs w:val="0"/>
          <w:i w:val="0"/>
          <w:iCs w:val="0"/>
          <w:sz w:val="28"/>
          <w:szCs w:val="28"/>
        </w:rPr>
        <w:t>220 и фильтрующими керамическими конденсаторами на 100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 и 330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r w:rsidRPr="006763AC">
        <w:rPr>
          <w:b w:val="0"/>
          <w:bCs w:val="0"/>
          <w:i w:val="0"/>
          <w:iCs w:val="0"/>
          <w:sz w:val="28"/>
          <w:szCs w:val="28"/>
        </w:rPr>
        <w:t>, включенные в схему для подавления внешних шумов, создаваемых источником питания устройства.</w:t>
      </w:r>
      <w:r w:rsidRPr="006763AC">
        <w:rPr>
          <w:sz w:val="28"/>
          <w:szCs w:val="28"/>
        </w:rPr>
        <w:t xml:space="preserve"> 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Результатом фильтрации и преобразования входного напряжения выходит </w:t>
      </w:r>
      <w:r w:rsidRPr="006763AC">
        <w:rPr>
          <w:b w:val="0"/>
          <w:bCs w:val="0"/>
          <w:i w:val="0"/>
          <w:iCs w:val="0"/>
          <w:sz w:val="28"/>
          <w:szCs w:val="28"/>
        </w:rPr>
        <w:lastRenderedPageBreak/>
        <w:t>стабильное питание 5</w:t>
      </w:r>
      <w:r w:rsidR="008053FA">
        <w:rPr>
          <w:b w:val="0"/>
          <w:bCs w:val="0"/>
          <w:i w:val="0"/>
          <w:iCs w:val="0"/>
          <w:sz w:val="28"/>
          <w:szCs w:val="28"/>
        </w:rPr>
        <w:t xml:space="preserve"> вольт</w:t>
      </w:r>
      <w:r w:rsidRPr="006763AC">
        <w:rPr>
          <w:b w:val="0"/>
          <w:bCs w:val="0"/>
          <w:i w:val="0"/>
          <w:iCs w:val="0"/>
          <w:sz w:val="28"/>
          <w:szCs w:val="28"/>
        </w:rPr>
        <w:t>.</w:t>
      </w:r>
    </w:p>
    <w:p w14:paraId="0F86FF7D" w14:textId="77777777" w:rsidR="00562ABB" w:rsidRDefault="00562ABB">
      <w:pPr>
        <w:rPr>
          <w:sz w:val="28"/>
          <w:szCs w:val="28"/>
        </w:rPr>
      </w:pPr>
    </w:p>
    <w:p w14:paraId="4904090B" w14:textId="0F84C51B" w:rsidR="00562ABB" w:rsidRPr="006763AC" w:rsidRDefault="00E44EAE" w:rsidP="00E11C49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63AC">
        <w:rPr>
          <w:noProof/>
          <w:sz w:val="28"/>
          <w:szCs w:val="28"/>
        </w:rPr>
        <w:drawing>
          <wp:inline distT="0" distB="0" distL="0" distR="0" wp14:anchorId="62F2D6C7" wp14:editId="1A8FEE1D">
            <wp:extent cx="6177400" cy="3267075"/>
            <wp:effectExtent l="0" t="0" r="0" b="0"/>
            <wp:docPr id="131793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33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4842" cy="32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3AC">
        <w:rPr>
          <w:b w:val="0"/>
          <w:bCs w:val="0"/>
          <w:i w:val="0"/>
          <w:iCs w:val="0"/>
          <w:sz w:val="28"/>
          <w:szCs w:val="28"/>
        </w:rPr>
        <w:t>Рисунок 2.</w:t>
      </w:r>
      <w:r w:rsidR="004101D7">
        <w:rPr>
          <w:b w:val="0"/>
          <w:bCs w:val="0"/>
          <w:i w:val="0"/>
          <w:iCs w:val="0"/>
          <w:sz w:val="28"/>
          <w:szCs w:val="28"/>
        </w:rPr>
        <w:t>16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 – </w:t>
      </w:r>
      <w:r w:rsidRPr="006763AC">
        <w:rPr>
          <w:b w:val="0"/>
          <w:bCs w:val="0"/>
          <w:i w:val="0"/>
          <w:sz w:val="28"/>
          <w:szCs w:val="28"/>
        </w:rPr>
        <w:t>Узел крепления измерительного щупа</w:t>
      </w:r>
    </w:p>
    <w:p w14:paraId="1E236002" w14:textId="7370DE36" w:rsidR="00562ABB" w:rsidRPr="006763AC" w:rsidRDefault="006C334F" w:rsidP="00020763">
      <w:pPr>
        <w:spacing w:line="360" w:lineRule="auto"/>
        <w:ind w:firstLine="720"/>
        <w:jc w:val="both"/>
        <w:rPr>
          <w:b w:val="0"/>
          <w:bCs w:val="0"/>
          <w:i w:val="0"/>
          <w:iCs w:val="0"/>
          <w:sz w:val="28"/>
          <w:szCs w:val="28"/>
        </w:rPr>
      </w:pPr>
      <w:r w:rsidRPr="006763AC">
        <w:rPr>
          <w:b w:val="0"/>
          <w:bCs w:val="0"/>
          <w:i w:val="0"/>
          <w:iCs w:val="0"/>
          <w:sz w:val="28"/>
          <w:szCs w:val="28"/>
        </w:rPr>
        <w:t>Для полноценного функционала осциллографа устройство имеет возможность крепления внешних щупов заземления, для сопоставления уровня и канала замера напряжения. Исходя из технических характеристик устройства и вышеописанной схемы, пороговое напряжение измерения – 5</w:t>
      </w:r>
      <w:r w:rsidR="00481D92">
        <w:rPr>
          <w:b w:val="0"/>
          <w:bCs w:val="0"/>
          <w:i w:val="0"/>
          <w:iCs w:val="0"/>
          <w:sz w:val="28"/>
          <w:szCs w:val="28"/>
        </w:rPr>
        <w:t xml:space="preserve"> вольт</w:t>
      </w:r>
      <w:r w:rsidRPr="006763AC">
        <w:rPr>
          <w:b w:val="0"/>
          <w:bCs w:val="0"/>
          <w:i w:val="0"/>
          <w:iCs w:val="0"/>
          <w:sz w:val="28"/>
          <w:szCs w:val="28"/>
        </w:rPr>
        <w:t>.</w:t>
      </w:r>
    </w:p>
    <w:p w14:paraId="7163C88D" w14:textId="77777777" w:rsidR="00020763" w:rsidRPr="00020763" w:rsidRDefault="00020763" w:rsidP="00020763">
      <w:pPr>
        <w:spacing w:line="360" w:lineRule="auto"/>
        <w:jc w:val="both"/>
        <w:rPr>
          <w:sz w:val="28"/>
          <w:szCs w:val="28"/>
        </w:rPr>
      </w:pPr>
    </w:p>
    <w:p w14:paraId="4E26F51B" w14:textId="27F4C455" w:rsidR="00562ABB" w:rsidRPr="00020763" w:rsidRDefault="006C334F" w:rsidP="00020763">
      <w:pPr>
        <w:pStyle w:val="20"/>
        <w:spacing w:before="0" w:line="360" w:lineRule="auto"/>
        <w:ind w:left="697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bookmarkStart w:id="10" w:name="_Toc195633637"/>
      <w:r w:rsidRPr="00020763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DC1B8A" w:rsidRPr="00020763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4</w:t>
      </w:r>
      <w:r w:rsidRPr="00020763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Создание печатной платы</w:t>
      </w:r>
      <w:bookmarkEnd w:id="10"/>
    </w:p>
    <w:p w14:paraId="78FAE0B6" w14:textId="12271BC9" w:rsidR="004976EF" w:rsidRDefault="006C334F" w:rsidP="004976EF">
      <w:pPr>
        <w:pStyle w:val="aff5"/>
      </w:pPr>
      <w:r w:rsidRPr="00020763">
        <w:rPr>
          <w:color w:val="auto"/>
          <w:szCs w:val="28"/>
        </w:rPr>
        <w:t>После того как схема была спроектирована, необходимо еще раз проверить правильное подключение всех элементов, после чего в верхнем меню выбрать иконку платы и там пункт «Преобразовать схему в печатную плату», е</w:t>
      </w:r>
      <w:r w:rsidRPr="00020763">
        <w:rPr>
          <w:szCs w:val="28"/>
        </w:rPr>
        <w:t xml:space="preserve">сли все в порядке, то среда автоматически откроет редактор печатных плат, отобразит все посадочные места компонентов и связи между ними. </w:t>
      </w:r>
      <w:r w:rsidR="004976EF">
        <w:t>После следует разводка печатной платы устройства, первоначально происходит определение размеров устройства и расположение компонентов на ней. Как показано на рисунке 2.</w:t>
      </w:r>
      <w:r w:rsidR="007114B6">
        <w:t>17</w:t>
      </w:r>
      <w:r w:rsidR="004976EF">
        <w:t xml:space="preserve"> был определен размер стороны квадрата текстолита, равный 52мм и определены места для микроконтроллера, экрана, коннектора питания платы и коннектора измерительного щупа.</w:t>
      </w:r>
    </w:p>
    <w:p w14:paraId="2E86CA25" w14:textId="77777777" w:rsidR="00D54CAC" w:rsidRPr="00D54CAC" w:rsidRDefault="006C334F">
      <w:pPr>
        <w:pStyle w:val="aff5"/>
        <w:ind w:firstLine="0"/>
        <w:jc w:val="center"/>
        <w:rPr>
          <w:color w:val="000000" w:themeColor="text1"/>
          <w:szCs w:val="28"/>
        </w:rPr>
      </w:pPr>
      <w:r w:rsidRPr="00D54CAC">
        <w:rPr>
          <w:noProof/>
          <w:szCs w:val="28"/>
        </w:rPr>
        <w:lastRenderedPageBreak/>
        <w:drawing>
          <wp:inline distT="0" distB="0" distL="0" distR="0" wp14:anchorId="5A522591" wp14:editId="5146AE58">
            <wp:extent cx="6179582" cy="6991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782" name="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187551" cy="70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6132" w14:textId="1A70A6A1" w:rsidR="00562ABB" w:rsidRDefault="006C334F">
      <w:pPr>
        <w:pStyle w:val="aff5"/>
        <w:ind w:firstLine="0"/>
        <w:jc w:val="center"/>
        <w:rPr>
          <w:color w:val="000000" w:themeColor="text1"/>
          <w:szCs w:val="28"/>
        </w:rPr>
      </w:pPr>
      <w:r w:rsidRPr="00D54CAC">
        <w:rPr>
          <w:color w:val="000000" w:themeColor="text1"/>
          <w:szCs w:val="28"/>
        </w:rPr>
        <w:t>Рисунок 2.1</w:t>
      </w:r>
      <w:r w:rsidR="004101D7">
        <w:rPr>
          <w:color w:val="000000" w:themeColor="text1"/>
          <w:szCs w:val="28"/>
        </w:rPr>
        <w:t>7</w:t>
      </w:r>
      <w:r w:rsidRPr="00D54CAC">
        <w:rPr>
          <w:color w:val="000000" w:themeColor="text1"/>
          <w:szCs w:val="28"/>
        </w:rPr>
        <w:t xml:space="preserve"> – Шелкография платы</w:t>
      </w:r>
    </w:p>
    <w:p w14:paraId="07247486" w14:textId="4EAF7240" w:rsidR="00481D92" w:rsidRPr="00481D92" w:rsidRDefault="00481D92" w:rsidP="00306CBB">
      <w:pPr>
        <w:pStyle w:val="aff5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Подключение коннектора измерительных щупов и разъем внешнего питания устройства вынесены на края текстолита. Для реализации функции аппаратной перезагрузки была вынесена отдельная кнопка, во избежание случайного нажатия и перезагрузки устройства. Подключение щупов реализовано через винтовой разъем, для обеспечения надежного контакта и препятствию непроизвольного извлечения из места фиксации.</w:t>
      </w:r>
    </w:p>
    <w:p w14:paraId="4C10FD1A" w14:textId="35AB54FD" w:rsidR="00562ABB" w:rsidRPr="00D54CAC" w:rsidRDefault="00D06AD4" w:rsidP="00D54CAC">
      <w:pPr>
        <w:pStyle w:val="aff5"/>
        <w:ind w:firstLine="0"/>
        <w:jc w:val="center"/>
        <w:rPr>
          <w:szCs w:val="28"/>
        </w:rPr>
      </w:pPr>
      <w:r w:rsidRPr="00D54CAC">
        <w:rPr>
          <w:noProof/>
          <w:szCs w:val="28"/>
        </w:rPr>
        <w:lastRenderedPageBreak/>
        <w:drawing>
          <wp:inline distT="0" distB="0" distL="0" distR="0" wp14:anchorId="14EB7990" wp14:editId="4653D04D">
            <wp:extent cx="5915025" cy="6320838"/>
            <wp:effectExtent l="0" t="0" r="0" b="3810"/>
            <wp:docPr id="17112481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11" cy="632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4CAC">
        <w:rPr>
          <w:color w:val="000000" w:themeColor="text1"/>
          <w:szCs w:val="28"/>
        </w:rPr>
        <w:t>Рисунок 2.1</w:t>
      </w:r>
      <w:r w:rsidR="004101D7">
        <w:rPr>
          <w:color w:val="000000" w:themeColor="text1"/>
          <w:szCs w:val="28"/>
        </w:rPr>
        <w:t>8</w:t>
      </w:r>
      <w:r w:rsidRPr="00D54CAC">
        <w:rPr>
          <w:color w:val="000000" w:themeColor="text1"/>
          <w:szCs w:val="28"/>
        </w:rPr>
        <w:t xml:space="preserve"> – Трассировка платы</w:t>
      </w:r>
    </w:p>
    <w:p w14:paraId="42CAA00B" w14:textId="52E4591C" w:rsidR="00562ABB" w:rsidRPr="00D54CAC" w:rsidRDefault="006C334F" w:rsidP="00D54CAC">
      <w:pPr>
        <w:pStyle w:val="aff5"/>
        <w:rPr>
          <w:szCs w:val="28"/>
        </w:rPr>
      </w:pPr>
      <w:r w:rsidRPr="00D54CAC">
        <w:rPr>
          <w:szCs w:val="28"/>
        </w:rPr>
        <w:t>На рисунке 2.1</w:t>
      </w:r>
      <w:r w:rsidR="004101D7">
        <w:rPr>
          <w:szCs w:val="28"/>
        </w:rPr>
        <w:t>8</w:t>
      </w:r>
      <w:r w:rsidRPr="00D54CAC">
        <w:rPr>
          <w:szCs w:val="28"/>
        </w:rPr>
        <w:t xml:space="preserve"> изображена трассировка платы с учетом топологии компонентов, соблюдение толщины дорожек в 1мм.</w:t>
      </w:r>
    </w:p>
    <w:p w14:paraId="0316C5D9" w14:textId="607C3BCF" w:rsidR="00EB4041" w:rsidRPr="00D54CAC" w:rsidRDefault="00EB4041" w:rsidP="00D54CAC">
      <w:pPr>
        <w:pStyle w:val="aff5"/>
        <w:rPr>
          <w:szCs w:val="28"/>
        </w:rPr>
      </w:pPr>
      <w:r w:rsidRPr="00D54CAC">
        <w:rPr>
          <w:szCs w:val="28"/>
        </w:rPr>
        <w:t>Для изготовления устройства можно будет применить технологию травления плат ЛУТ методом</w:t>
      </w:r>
      <w:r w:rsidR="00172D02">
        <w:rPr>
          <w:szCs w:val="28"/>
        </w:rPr>
        <w:t xml:space="preserve"> нанесения трафарета через термотрансферную бумагу на подготовленный текстолит и снятием излишков меди раствором для травления печатных плат</w:t>
      </w:r>
      <w:r w:rsidRPr="00D54CAC">
        <w:rPr>
          <w:szCs w:val="28"/>
        </w:rPr>
        <w:t>, произвести монтаж компонентов согласно разметке и получить готовое устройство</w:t>
      </w:r>
      <w:r w:rsidR="00172D02">
        <w:rPr>
          <w:szCs w:val="28"/>
        </w:rPr>
        <w:t>, которое можно применить в целях изучения принципов работы осциллографа или модернизации</w:t>
      </w:r>
      <w:r w:rsidRPr="00D54CAC">
        <w:rPr>
          <w:szCs w:val="28"/>
        </w:rPr>
        <w:t>.</w:t>
      </w:r>
    </w:p>
    <w:p w14:paraId="7E0AE597" w14:textId="77777777" w:rsidR="00EB4041" w:rsidRDefault="00EB4041" w:rsidP="002837F2">
      <w:pPr>
        <w:pStyle w:val="aff5"/>
      </w:pPr>
    </w:p>
    <w:p w14:paraId="5942E418" w14:textId="77777777" w:rsidR="00327391" w:rsidRDefault="006C334F" w:rsidP="00F16848">
      <w:pPr>
        <w:pStyle w:val="aff5"/>
        <w:ind w:firstLine="0"/>
        <w:jc w:val="center"/>
        <w:rPr>
          <w:color w:val="000000" w:themeColor="text1"/>
          <w:szCs w:val="28"/>
        </w:rPr>
      </w:pPr>
      <w:r w:rsidRPr="003758A8">
        <w:rPr>
          <w:noProof/>
          <w:szCs w:val="28"/>
        </w:rPr>
        <w:drawing>
          <wp:inline distT="0" distB="0" distL="0" distR="0" wp14:anchorId="741E4A37" wp14:editId="66E0EB1A">
            <wp:extent cx="5592725" cy="5240628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72834" name="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602241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AFCF" w14:textId="5486FA73" w:rsidR="0080415D" w:rsidRPr="003758A8" w:rsidRDefault="006C334F" w:rsidP="00F16848">
      <w:pPr>
        <w:pStyle w:val="aff5"/>
        <w:ind w:firstLine="0"/>
        <w:jc w:val="center"/>
        <w:rPr>
          <w:color w:val="000000" w:themeColor="text1"/>
          <w:szCs w:val="28"/>
        </w:rPr>
      </w:pPr>
      <w:r w:rsidRPr="003758A8">
        <w:rPr>
          <w:color w:val="000000" w:themeColor="text1"/>
          <w:szCs w:val="28"/>
        </w:rPr>
        <w:t>Рисунок 2.1</w:t>
      </w:r>
      <w:r w:rsidR="004101D7">
        <w:rPr>
          <w:color w:val="000000" w:themeColor="text1"/>
          <w:szCs w:val="28"/>
        </w:rPr>
        <w:t>9</w:t>
      </w:r>
      <w:r w:rsidRPr="003758A8">
        <w:rPr>
          <w:color w:val="000000" w:themeColor="text1"/>
          <w:szCs w:val="28"/>
        </w:rPr>
        <w:t xml:space="preserve"> – 3</w:t>
      </w:r>
      <w:r w:rsidRPr="003758A8">
        <w:rPr>
          <w:color w:val="000000" w:themeColor="text1"/>
          <w:szCs w:val="28"/>
          <w:lang w:val="en-US"/>
        </w:rPr>
        <w:t>D</w:t>
      </w:r>
      <w:r w:rsidRPr="003758A8">
        <w:rPr>
          <w:color w:val="000000" w:themeColor="text1"/>
          <w:szCs w:val="28"/>
        </w:rPr>
        <w:t xml:space="preserve"> модель устройства</w:t>
      </w:r>
    </w:p>
    <w:p w14:paraId="6D2FF082" w14:textId="77777777" w:rsidR="003758A8" w:rsidRPr="003758A8" w:rsidRDefault="003758A8" w:rsidP="00F16848">
      <w:pPr>
        <w:pStyle w:val="aff5"/>
        <w:ind w:firstLine="0"/>
        <w:rPr>
          <w:szCs w:val="28"/>
        </w:rPr>
      </w:pPr>
    </w:p>
    <w:p w14:paraId="2CFC16CC" w14:textId="77777777" w:rsidR="00562ABB" w:rsidRPr="003758A8" w:rsidRDefault="006C334F" w:rsidP="00F16848">
      <w:pPr>
        <w:pStyle w:val="aff5"/>
        <w:ind w:firstLine="0"/>
        <w:jc w:val="center"/>
        <w:rPr>
          <w:color w:val="000000" w:themeColor="text1"/>
          <w:szCs w:val="28"/>
        </w:rPr>
      </w:pPr>
      <w:r w:rsidRPr="003758A8">
        <w:rPr>
          <w:color w:val="000000" w:themeColor="text1"/>
          <w:szCs w:val="28"/>
        </w:rPr>
        <w:t>2.4 Электрические свойства устройства</w:t>
      </w:r>
    </w:p>
    <w:p w14:paraId="5E0366A6" w14:textId="77777777" w:rsidR="00562ABB" w:rsidRPr="003758A8" w:rsidRDefault="006C334F" w:rsidP="00F16848">
      <w:pPr>
        <w:pStyle w:val="aff5"/>
        <w:rPr>
          <w:color w:val="000000" w:themeColor="text1"/>
          <w:szCs w:val="28"/>
        </w:rPr>
      </w:pPr>
      <w:r w:rsidRPr="003758A8">
        <w:rPr>
          <w:color w:val="000000" w:themeColor="text1"/>
          <w:szCs w:val="28"/>
        </w:rPr>
        <w:t>В ходе выполнения курсовой работы был создан трафарет печатной платы цифрового осциллографа и приведена принципиальная схема устройства. Технические параметры представлены ниже.</w:t>
      </w:r>
    </w:p>
    <w:p w14:paraId="4385E6A4" w14:textId="69892D5F" w:rsidR="00562ABB" w:rsidRPr="003758A8" w:rsidRDefault="006C334F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szCs w:val="28"/>
        </w:rPr>
      </w:pPr>
      <w:r w:rsidRPr="003758A8">
        <w:rPr>
          <w:color w:val="000000" w:themeColor="text1"/>
          <w:szCs w:val="28"/>
        </w:rPr>
        <w:t>Габариты: длина 52мм, ширина 52мм, высота 20мм</w:t>
      </w:r>
      <w:r w:rsidR="00327391" w:rsidRPr="00327391">
        <w:rPr>
          <w:color w:val="000000" w:themeColor="text1"/>
          <w:szCs w:val="28"/>
        </w:rPr>
        <w:t>.</w:t>
      </w:r>
    </w:p>
    <w:p w14:paraId="02EDF07B" w14:textId="5202A787" w:rsidR="00562ABB" w:rsidRPr="003758A8" w:rsidRDefault="00195513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szCs w:val="28"/>
        </w:rPr>
      </w:pPr>
      <w:r w:rsidRPr="003758A8">
        <w:rPr>
          <w:color w:val="000000" w:themeColor="text1"/>
          <w:szCs w:val="28"/>
        </w:rPr>
        <w:t xml:space="preserve">Напряжение </w:t>
      </w:r>
      <w:r w:rsidR="006C334F" w:rsidRPr="003758A8">
        <w:rPr>
          <w:color w:val="000000" w:themeColor="text1"/>
          <w:szCs w:val="28"/>
        </w:rPr>
        <w:t>постоянного источника</w:t>
      </w:r>
      <w:r w:rsidRPr="00195513">
        <w:rPr>
          <w:color w:val="000000" w:themeColor="text1"/>
          <w:szCs w:val="28"/>
        </w:rPr>
        <w:t>:</w:t>
      </w:r>
      <w:r w:rsidR="006C334F" w:rsidRPr="003758A8">
        <w:rPr>
          <w:color w:val="000000" w:themeColor="text1"/>
          <w:szCs w:val="28"/>
        </w:rPr>
        <w:t xml:space="preserve"> от 6 до 10 </w:t>
      </w:r>
      <w:r w:rsidR="00CD3C76">
        <w:rPr>
          <w:color w:val="000000" w:themeColor="text1"/>
          <w:szCs w:val="28"/>
        </w:rPr>
        <w:t>в</w:t>
      </w:r>
      <w:r w:rsidR="006C334F" w:rsidRPr="003758A8">
        <w:rPr>
          <w:color w:val="000000" w:themeColor="text1"/>
          <w:szCs w:val="28"/>
        </w:rPr>
        <w:t>ольт</w:t>
      </w:r>
      <w:r w:rsidR="00327391" w:rsidRPr="00327391">
        <w:rPr>
          <w:color w:val="000000" w:themeColor="text1"/>
          <w:szCs w:val="28"/>
        </w:rPr>
        <w:t>.</w:t>
      </w:r>
    </w:p>
    <w:p w14:paraId="7D2F5C6C" w14:textId="4AE1C906" w:rsidR="00562ABB" w:rsidRPr="003758A8" w:rsidRDefault="006C334F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szCs w:val="28"/>
        </w:rPr>
      </w:pPr>
      <w:r w:rsidRPr="003758A8">
        <w:rPr>
          <w:color w:val="000000" w:themeColor="text1"/>
          <w:szCs w:val="28"/>
        </w:rPr>
        <w:t>Напряжение питания</w:t>
      </w:r>
      <w:r w:rsidR="00195513" w:rsidRPr="00195513">
        <w:rPr>
          <w:color w:val="000000" w:themeColor="text1"/>
          <w:szCs w:val="28"/>
        </w:rPr>
        <w:t xml:space="preserve"> </w:t>
      </w:r>
      <w:r w:rsidR="00195513">
        <w:rPr>
          <w:color w:val="000000" w:themeColor="text1"/>
          <w:szCs w:val="28"/>
        </w:rPr>
        <w:t>схемы</w:t>
      </w:r>
      <w:r w:rsidR="00195513" w:rsidRPr="00195513">
        <w:rPr>
          <w:color w:val="000000" w:themeColor="text1"/>
          <w:szCs w:val="28"/>
        </w:rPr>
        <w:t>:</w:t>
      </w:r>
      <w:r w:rsidR="00195513">
        <w:rPr>
          <w:color w:val="000000" w:themeColor="text1"/>
          <w:szCs w:val="28"/>
        </w:rPr>
        <w:t xml:space="preserve"> от 2.5 до</w:t>
      </w:r>
      <w:r w:rsidRPr="003758A8">
        <w:rPr>
          <w:color w:val="000000" w:themeColor="text1"/>
          <w:szCs w:val="28"/>
        </w:rPr>
        <w:t xml:space="preserve"> 5</w:t>
      </w:r>
      <w:r w:rsidRPr="00195513">
        <w:rPr>
          <w:color w:val="000000" w:themeColor="text1"/>
          <w:szCs w:val="28"/>
        </w:rPr>
        <w:t xml:space="preserve"> </w:t>
      </w:r>
      <w:r w:rsidR="00CD3C76">
        <w:rPr>
          <w:color w:val="000000" w:themeColor="text1"/>
          <w:szCs w:val="28"/>
        </w:rPr>
        <w:t>в</w:t>
      </w:r>
      <w:r w:rsidRPr="003758A8">
        <w:rPr>
          <w:color w:val="000000" w:themeColor="text1"/>
          <w:szCs w:val="28"/>
        </w:rPr>
        <w:t>ольт</w:t>
      </w:r>
      <w:r w:rsidR="00327391" w:rsidRPr="00195513">
        <w:rPr>
          <w:color w:val="000000" w:themeColor="text1"/>
          <w:szCs w:val="28"/>
        </w:rPr>
        <w:t>.</w:t>
      </w:r>
    </w:p>
    <w:p w14:paraId="1CF98EDB" w14:textId="52E9C2FF" w:rsidR="00562ABB" w:rsidRPr="003758A8" w:rsidRDefault="006C334F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szCs w:val="28"/>
        </w:rPr>
      </w:pPr>
      <w:r w:rsidRPr="003758A8">
        <w:rPr>
          <w:color w:val="000000" w:themeColor="text1"/>
          <w:szCs w:val="28"/>
        </w:rPr>
        <w:t>Микроконтроллер</w:t>
      </w:r>
      <w:r w:rsidR="00195513">
        <w:rPr>
          <w:color w:val="000000" w:themeColor="text1"/>
          <w:szCs w:val="28"/>
          <w:lang w:val="en-US"/>
        </w:rPr>
        <w:t>:</w:t>
      </w:r>
      <w:r w:rsidRPr="003758A8">
        <w:rPr>
          <w:color w:val="000000" w:themeColor="text1"/>
          <w:szCs w:val="28"/>
        </w:rPr>
        <w:t xml:space="preserve"> </w:t>
      </w:r>
      <w:r w:rsidR="00CD3C76">
        <w:rPr>
          <w:color w:val="000000" w:themeColor="text1"/>
          <w:szCs w:val="28"/>
          <w:lang w:val="en-US"/>
        </w:rPr>
        <w:t>Attiny</w:t>
      </w:r>
      <w:r w:rsidR="00CD3C76" w:rsidRPr="00195513">
        <w:rPr>
          <w:color w:val="000000" w:themeColor="text1"/>
          <w:szCs w:val="28"/>
        </w:rPr>
        <w:t>8</w:t>
      </w:r>
      <w:r w:rsidRPr="00195513">
        <w:rPr>
          <w:color w:val="000000" w:themeColor="text1"/>
          <w:szCs w:val="28"/>
        </w:rPr>
        <w:t>5-20</w:t>
      </w:r>
      <w:r w:rsidRPr="003758A8">
        <w:rPr>
          <w:color w:val="000000" w:themeColor="text1"/>
          <w:szCs w:val="28"/>
          <w:lang w:val="en-US"/>
        </w:rPr>
        <w:t>PU</w:t>
      </w:r>
      <w:r w:rsidR="00327391" w:rsidRPr="00195513">
        <w:rPr>
          <w:color w:val="000000" w:themeColor="text1"/>
          <w:szCs w:val="28"/>
        </w:rPr>
        <w:t>.</w:t>
      </w:r>
    </w:p>
    <w:p w14:paraId="76509D10" w14:textId="5CBC875F" w:rsidR="00327391" w:rsidRDefault="006C334F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szCs w:val="28"/>
        </w:rPr>
      </w:pPr>
      <w:r w:rsidRPr="003758A8">
        <w:rPr>
          <w:color w:val="000000" w:themeColor="text1"/>
          <w:szCs w:val="28"/>
        </w:rPr>
        <w:t>Максимальный диапазон измерений напряжения</w:t>
      </w:r>
      <w:r w:rsidR="00195513" w:rsidRPr="00195513">
        <w:rPr>
          <w:color w:val="000000" w:themeColor="text1"/>
          <w:szCs w:val="28"/>
        </w:rPr>
        <w:t xml:space="preserve">: </w:t>
      </w:r>
      <w:r w:rsidR="00195513">
        <w:rPr>
          <w:color w:val="000000" w:themeColor="text1"/>
          <w:szCs w:val="28"/>
        </w:rPr>
        <w:t>от 0 до</w:t>
      </w:r>
      <w:r w:rsidRPr="003758A8">
        <w:rPr>
          <w:color w:val="000000" w:themeColor="text1"/>
          <w:szCs w:val="28"/>
        </w:rPr>
        <w:t xml:space="preserve"> 5 </w:t>
      </w:r>
      <w:r w:rsidR="00CD3C76">
        <w:rPr>
          <w:color w:val="000000" w:themeColor="text1"/>
          <w:szCs w:val="28"/>
        </w:rPr>
        <w:t>в</w:t>
      </w:r>
      <w:r w:rsidRPr="003758A8">
        <w:rPr>
          <w:color w:val="000000" w:themeColor="text1"/>
          <w:szCs w:val="28"/>
        </w:rPr>
        <w:t>ольт</w:t>
      </w:r>
      <w:bookmarkStart w:id="11" w:name="_Toc193833200"/>
      <w:bookmarkStart w:id="12" w:name="_Toc192434573"/>
      <w:r w:rsidR="00327391" w:rsidRPr="00327391">
        <w:rPr>
          <w:color w:val="000000" w:themeColor="text1"/>
          <w:szCs w:val="28"/>
        </w:rPr>
        <w:t>.</w:t>
      </w:r>
    </w:p>
    <w:p w14:paraId="1DD4F1DF" w14:textId="70AA0535" w:rsidR="00327391" w:rsidRDefault="00327391" w:rsidP="00CD3C76">
      <w:pPr>
        <w:pStyle w:val="aff5"/>
        <w:numPr>
          <w:ilvl w:val="0"/>
          <w:numId w:val="23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Максимальная частота измеряемого сигнала</w:t>
      </w:r>
      <w:r w:rsidR="00195513" w:rsidRPr="00195513">
        <w:rPr>
          <w:szCs w:val="28"/>
        </w:rPr>
        <w:t>:</w:t>
      </w:r>
      <w:r w:rsidR="00195513">
        <w:rPr>
          <w:szCs w:val="28"/>
        </w:rPr>
        <w:t xml:space="preserve"> 18</w:t>
      </w:r>
      <w:r>
        <w:rPr>
          <w:szCs w:val="28"/>
        </w:rPr>
        <w:t>00</w:t>
      </w:r>
      <w:r w:rsidRPr="006B5E63">
        <w:rPr>
          <w:szCs w:val="28"/>
        </w:rPr>
        <w:t xml:space="preserve"> </w:t>
      </w:r>
      <w:r>
        <w:rPr>
          <w:szCs w:val="28"/>
          <w:lang w:val="en-US"/>
        </w:rPr>
        <w:t>Hz</w:t>
      </w:r>
      <w:r w:rsidRPr="006B5E63">
        <w:rPr>
          <w:szCs w:val="28"/>
        </w:rPr>
        <w:t>.</w:t>
      </w:r>
    </w:p>
    <w:p w14:paraId="133D5311" w14:textId="4B2DBCFB" w:rsidR="00CE01FD" w:rsidRPr="00CE01FD" w:rsidRDefault="00CE01FD" w:rsidP="003112EC">
      <w:pPr>
        <w:pStyle w:val="a4"/>
      </w:pPr>
      <w:bookmarkStart w:id="13" w:name="_Toc195633638"/>
      <w:r w:rsidRPr="00CE01FD">
        <w:lastRenderedPageBreak/>
        <w:t>ПРИЛОЖЕНИЕ А</w:t>
      </w:r>
      <w:bookmarkEnd w:id="11"/>
      <w:bookmarkEnd w:id="13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E01FD" w:rsidRPr="00502E38" w14:paraId="14EBDE38" w14:textId="77777777" w:rsidTr="009E29DF">
        <w:trPr>
          <w:trHeight w:val="13880"/>
        </w:trPr>
        <w:tc>
          <w:tcPr>
            <w:tcW w:w="9628" w:type="dxa"/>
          </w:tcPr>
          <w:p w14:paraId="6E5886B7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&lt;TinyWireM.h&gt;</w:t>
            </w:r>
          </w:p>
          <w:p w14:paraId="553508D9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&lt;Tiny4kOLED.h&gt;</w:t>
            </w:r>
          </w:p>
          <w:p w14:paraId="6EA15C19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&lt;GyverButton.h&gt;</w:t>
            </w:r>
          </w:p>
          <w:p w14:paraId="089ED0A8" w14:textId="3C1FC2A7" w:rsidR="00CD7178" w:rsidRPr="00221A0D" w:rsidRDefault="00CD7178" w:rsidP="001C2911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&lt;EEPROM.h&gt;</w:t>
            </w:r>
          </w:p>
          <w:p w14:paraId="7D0116BF" w14:textId="77777777" w:rsidR="001C2911" w:rsidRPr="00221A0D" w:rsidRDefault="001C2911" w:rsidP="001C2911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481BE006" w14:textId="0B76EF1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 xml:space="preserve">// </w:t>
            </w:r>
            <w:r w:rsidRPr="00B46437">
              <w:rPr>
                <w:sz w:val="24"/>
                <w:szCs w:val="24"/>
              </w:rPr>
              <w:t>Настройки параметров экрана</w:t>
            </w:r>
          </w:p>
          <w:p w14:paraId="4FB7718E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#</w:t>
            </w:r>
            <w:r w:rsidRPr="00CD7178">
              <w:rPr>
                <w:sz w:val="24"/>
                <w:szCs w:val="24"/>
                <w:lang w:val="en-US"/>
              </w:rPr>
              <w:t>define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SCREEN</w:t>
            </w:r>
            <w:r w:rsidRPr="00CD7178">
              <w:rPr>
                <w:sz w:val="24"/>
                <w:szCs w:val="24"/>
              </w:rPr>
              <w:t>_</w:t>
            </w:r>
            <w:r w:rsidRPr="00CD7178">
              <w:rPr>
                <w:sz w:val="24"/>
                <w:szCs w:val="24"/>
                <w:lang w:val="en-US"/>
              </w:rPr>
              <w:t>WIDTH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>128 // Ширина экрана в точках</w:t>
            </w:r>
          </w:p>
          <w:p w14:paraId="4B8C3B16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SCREEN_HEIGHT   64  // </w:t>
            </w:r>
            <w:r w:rsidRPr="00CD7178">
              <w:rPr>
                <w:sz w:val="24"/>
                <w:szCs w:val="24"/>
              </w:rPr>
              <w:t>Высота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экрана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в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точках</w:t>
            </w:r>
          </w:p>
          <w:p w14:paraId="5DC3A769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61673DFF" w14:textId="2DD2A60F" w:rsidR="00CD7178" w:rsidRPr="00693664" w:rsidRDefault="00CD7178" w:rsidP="001C2911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ADC_READ_PIN    PB3 // </w:t>
            </w:r>
            <w:r w:rsidRPr="00CD7178">
              <w:rPr>
                <w:sz w:val="24"/>
                <w:szCs w:val="24"/>
              </w:rPr>
              <w:t>Пин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пробы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замеров</w:t>
            </w:r>
          </w:p>
          <w:p w14:paraId="50C23E0C" w14:textId="6CBEF8D4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693664">
              <w:rPr>
                <w:sz w:val="24"/>
                <w:szCs w:val="24"/>
                <w:lang w:val="en-US"/>
              </w:rPr>
              <w:t>#</w:t>
            </w:r>
            <w:r w:rsidRPr="00CD7178">
              <w:rPr>
                <w:sz w:val="24"/>
                <w:szCs w:val="24"/>
                <w:lang w:val="en-US"/>
              </w:rPr>
              <w:t>define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STORE</w:t>
            </w:r>
            <w:r w:rsidRPr="00693664">
              <w:rPr>
                <w:sz w:val="24"/>
                <w:szCs w:val="24"/>
                <w:lang w:val="en-US"/>
              </w:rPr>
              <w:t>_</w:t>
            </w:r>
            <w:r w:rsidRPr="00CD7178">
              <w:rPr>
                <w:sz w:val="24"/>
                <w:szCs w:val="24"/>
                <w:lang w:val="en-US"/>
              </w:rPr>
              <w:t>BTN</w:t>
            </w:r>
            <w:r w:rsidRPr="00693664">
              <w:rPr>
                <w:sz w:val="24"/>
                <w:szCs w:val="24"/>
                <w:lang w:val="en-US"/>
              </w:rPr>
              <w:t>_</w:t>
            </w:r>
            <w:r w:rsidRPr="00CD7178">
              <w:rPr>
                <w:sz w:val="24"/>
                <w:szCs w:val="24"/>
                <w:lang w:val="en-US"/>
              </w:rPr>
              <w:t>PIN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PB</w:t>
            </w:r>
            <w:r w:rsidRPr="00693664">
              <w:rPr>
                <w:sz w:val="24"/>
                <w:szCs w:val="24"/>
                <w:lang w:val="en-US"/>
              </w:rPr>
              <w:t xml:space="preserve">1 // </w:t>
            </w:r>
            <w:r w:rsidRPr="00CD7178">
              <w:rPr>
                <w:sz w:val="24"/>
                <w:szCs w:val="24"/>
              </w:rPr>
              <w:t>Пин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для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управление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пам</w:t>
            </w:r>
            <w:r w:rsidRPr="00B46437">
              <w:rPr>
                <w:sz w:val="24"/>
                <w:szCs w:val="24"/>
              </w:rPr>
              <w:t>я</w:t>
            </w:r>
            <w:r w:rsidRPr="00CD7178">
              <w:rPr>
                <w:sz w:val="24"/>
                <w:szCs w:val="24"/>
              </w:rPr>
              <w:t>тью</w:t>
            </w:r>
          </w:p>
          <w:p w14:paraId="46D3271A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SCALE_BTN_PIN   PB4 // </w:t>
            </w:r>
            <w:r w:rsidRPr="00CD7178">
              <w:rPr>
                <w:sz w:val="24"/>
                <w:szCs w:val="24"/>
              </w:rPr>
              <w:t>Пин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масштабирования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изображения</w:t>
            </w:r>
          </w:p>
          <w:p w14:paraId="079CC75B" w14:textId="35B46C8E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MODE_BTN_PIN    PB5 // </w:t>
            </w:r>
            <w:r w:rsidRPr="00CD7178">
              <w:rPr>
                <w:sz w:val="24"/>
                <w:szCs w:val="24"/>
              </w:rPr>
              <w:t>Пин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режима</w:t>
            </w:r>
          </w:p>
          <w:p w14:paraId="684F02C1" w14:textId="1842E3CD" w:rsidR="007464F3" w:rsidRPr="00CD7178" w:rsidRDefault="007464F3" w:rsidP="00CD7178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#</w:t>
            </w:r>
            <w:r w:rsidRPr="00B46437">
              <w:rPr>
                <w:sz w:val="24"/>
                <w:szCs w:val="24"/>
                <w:lang w:val="en-US"/>
              </w:rPr>
              <w:t>define</w:t>
            </w:r>
            <w:r w:rsidRPr="00B46437">
              <w:rPr>
                <w:sz w:val="24"/>
                <w:szCs w:val="24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BTN</w:t>
            </w:r>
            <w:r w:rsidRPr="00B46437">
              <w:rPr>
                <w:sz w:val="24"/>
                <w:szCs w:val="24"/>
              </w:rPr>
              <w:t>_</w:t>
            </w:r>
            <w:r w:rsidRPr="00B46437">
              <w:rPr>
                <w:sz w:val="24"/>
                <w:szCs w:val="24"/>
                <w:lang w:val="en-US"/>
              </w:rPr>
              <w:t>INTERVAL</w:t>
            </w:r>
            <w:r w:rsidRPr="00B46437">
              <w:rPr>
                <w:sz w:val="24"/>
                <w:szCs w:val="24"/>
              </w:rPr>
              <w:t xml:space="preserve">    500 // Интервал многократных нажатий </w:t>
            </w:r>
          </w:p>
          <w:p w14:paraId="2498A2CF" w14:textId="77C29E17" w:rsidR="00CD7178" w:rsidRPr="00B46437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#define STORE_SIZE      </w:t>
            </w:r>
            <w:r w:rsidR="0063771A">
              <w:rPr>
                <w:sz w:val="24"/>
                <w:szCs w:val="24"/>
              </w:rPr>
              <w:t xml:space="preserve">     </w:t>
            </w:r>
            <w:r w:rsidRPr="00CD7178">
              <w:rPr>
                <w:sz w:val="24"/>
                <w:szCs w:val="24"/>
              </w:rPr>
              <w:t xml:space="preserve">2   </w:t>
            </w:r>
            <w:r w:rsidR="00F6325B">
              <w:rPr>
                <w:sz w:val="24"/>
                <w:szCs w:val="24"/>
              </w:rPr>
              <w:t xml:space="preserve">  </w:t>
            </w:r>
            <w:r w:rsidRPr="00CD7178">
              <w:rPr>
                <w:sz w:val="24"/>
                <w:szCs w:val="24"/>
              </w:rPr>
              <w:t>// Размер кольцевого буфера памяти</w:t>
            </w:r>
          </w:p>
          <w:p w14:paraId="62285E69" w14:textId="77777777" w:rsidR="00CD7178" w:rsidRPr="00B46437" w:rsidRDefault="00CD7178" w:rsidP="00CD7178">
            <w:pPr>
              <w:pStyle w:val="aff5"/>
              <w:rPr>
                <w:sz w:val="24"/>
                <w:szCs w:val="24"/>
              </w:rPr>
            </w:pPr>
          </w:p>
          <w:p w14:paraId="79498F25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// Класс для работы с таймером, упрощает логику работы с ним</w:t>
            </w:r>
          </w:p>
          <w:p w14:paraId="1605714F" w14:textId="21CEFB98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 xml:space="preserve">// сделано для </w:t>
            </w:r>
            <w:r w:rsidR="001836E3" w:rsidRPr="00B46437">
              <w:rPr>
                <w:sz w:val="24"/>
                <w:szCs w:val="24"/>
              </w:rPr>
              <w:t>удаления прерываний</w:t>
            </w:r>
            <w:r w:rsidRPr="00CD7178">
              <w:rPr>
                <w:sz w:val="24"/>
                <w:szCs w:val="24"/>
              </w:rPr>
              <w:t xml:space="preserve"> delay();</w:t>
            </w:r>
          </w:p>
          <w:p w14:paraId="69D8A8B5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class MilTimer {</w:t>
            </w:r>
          </w:p>
          <w:p w14:paraId="37CD0CC2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    private:</w:t>
            </w:r>
          </w:p>
          <w:p w14:paraId="575BA6ED" w14:textId="1FBFA25E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        unsigned long tNext = 0, intervalTime;</w:t>
            </w:r>
          </w:p>
          <w:p w14:paraId="721FB1C7" w14:textId="77777777" w:rsidR="00CD7178" w:rsidRPr="006C334F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</w:t>
            </w:r>
            <w:r w:rsidRPr="006C334F">
              <w:rPr>
                <w:sz w:val="24"/>
                <w:szCs w:val="24"/>
                <w:lang w:val="en-US"/>
              </w:rPr>
              <w:t>public:</w:t>
            </w:r>
          </w:p>
          <w:p w14:paraId="44F41DC6" w14:textId="434AD487" w:rsidR="00CD7178" w:rsidRPr="006C334F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6C334F">
              <w:rPr>
                <w:sz w:val="24"/>
                <w:szCs w:val="24"/>
                <w:lang w:val="en-US"/>
              </w:rPr>
              <w:t xml:space="preserve">        // MilTimer - </w:t>
            </w:r>
            <w:r w:rsidRPr="00CD7178">
              <w:rPr>
                <w:sz w:val="24"/>
                <w:szCs w:val="24"/>
              </w:rPr>
              <w:t>констуктор</w:t>
            </w:r>
            <w:r w:rsidRPr="006C334F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класса</w:t>
            </w:r>
          </w:p>
          <w:p w14:paraId="6426FFC8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        MilTimer(unsigned long time) : intervalTime(time) {}</w:t>
            </w:r>
          </w:p>
          <w:p w14:paraId="472F871A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</w:t>
            </w:r>
          </w:p>
          <w:p w14:paraId="055EDC6C" w14:textId="28C8161D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</w:t>
            </w:r>
            <w:r w:rsidRPr="00CD7178">
              <w:rPr>
                <w:sz w:val="24"/>
                <w:szCs w:val="24"/>
              </w:rPr>
              <w:t xml:space="preserve">// isDone - проверка прохождения таймером интервала </w:t>
            </w:r>
          </w:p>
          <w:p w14:paraId="233AC4E6" w14:textId="77777777" w:rsidR="00CD7178" w:rsidRPr="006C334F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 xml:space="preserve">        </w:t>
            </w:r>
            <w:r w:rsidRPr="00CD7178">
              <w:rPr>
                <w:sz w:val="24"/>
                <w:szCs w:val="24"/>
                <w:lang w:val="en-US"/>
              </w:rPr>
              <w:t>bool</w:t>
            </w:r>
            <w:r w:rsidRPr="006C334F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isDone</w:t>
            </w:r>
            <w:r w:rsidRPr="006C334F">
              <w:rPr>
                <w:sz w:val="24"/>
                <w:szCs w:val="24"/>
              </w:rPr>
              <w:t>() {</w:t>
            </w:r>
          </w:p>
          <w:p w14:paraId="435F0818" w14:textId="1F050C90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 </w:t>
            </w:r>
            <w:r w:rsidRPr="006C334F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C334F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C334F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C334F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C334F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C334F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unsigned long now = millis();</w:t>
            </w:r>
          </w:p>
          <w:p w14:paraId="2FC66A98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            boolean state = now - tNext &gt;= intervalTime;</w:t>
            </w:r>
          </w:p>
          <w:p w14:paraId="53FABEC1" w14:textId="15C4B084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            if (state) tNext = now;</w:t>
            </w:r>
          </w:p>
          <w:p w14:paraId="5574C3C9" w14:textId="77777777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return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state</w:t>
            </w:r>
            <w:r w:rsidRPr="00693664">
              <w:rPr>
                <w:sz w:val="24"/>
                <w:szCs w:val="24"/>
                <w:lang w:val="en-US"/>
              </w:rPr>
              <w:t>;</w:t>
            </w:r>
          </w:p>
          <w:p w14:paraId="7B87CF68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}</w:t>
            </w:r>
          </w:p>
          <w:p w14:paraId="242CBD5F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};</w:t>
            </w:r>
          </w:p>
          <w:p w14:paraId="6D947BF1" w14:textId="7463D06C" w:rsidR="00502E38" w:rsidRPr="00B46437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lastRenderedPageBreak/>
              <w:t>// Таймер для измерений - 1.5 секунд</w:t>
            </w:r>
          </w:p>
          <w:p w14:paraId="585F2E74" w14:textId="015D265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MilTimer time(1500);</w:t>
            </w:r>
          </w:p>
          <w:p w14:paraId="56860BE7" w14:textId="5A88FC84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Установки парамтеров кнопок управления</w:t>
            </w:r>
          </w:p>
          <w:p w14:paraId="6F838F1B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GButton modeBtn(MODE_BTN_PIN);      // Кнопка смены режма работы устиройства</w:t>
            </w:r>
          </w:p>
          <w:p w14:paraId="2515F81F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GButton storeBtn(STORE_BTN_PIN);        // Кнопка работы с памятью</w:t>
            </w:r>
          </w:p>
          <w:p w14:paraId="1D708945" w14:textId="5DAD667E" w:rsidR="00F70D79" w:rsidRDefault="00502E38" w:rsidP="00F70D79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GButton scaleBtn(SCALE_BTN_PIN);        // Кнопка масштабирования изображения</w:t>
            </w:r>
          </w:p>
          <w:p w14:paraId="5B8C27E8" w14:textId="01622806" w:rsidR="00F70D79" w:rsidRPr="00502E38" w:rsidRDefault="00F70D79" w:rsidP="00F70D79">
            <w:pPr>
              <w:pStyle w:val="aff5"/>
              <w:rPr>
                <w:sz w:val="24"/>
                <w:szCs w:val="24"/>
              </w:rPr>
            </w:pPr>
          </w:p>
          <w:p w14:paraId="512825E5" w14:textId="0E37436A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Параметры отображения</w:t>
            </w:r>
          </w:p>
          <w:p w14:paraId="0C429F68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uint8_t scaleFactor = 1;                // Значение масштабирования графика</w:t>
            </w:r>
          </w:p>
          <w:p w14:paraId="17AB943D" w14:textId="12F74DCC" w:rsidR="00502E38" w:rsidRPr="00693664" w:rsidRDefault="00502E38" w:rsidP="007464F3">
            <w:pPr>
              <w:pStyle w:val="aff5"/>
              <w:rPr>
                <w:sz w:val="24"/>
                <w:szCs w:val="24"/>
                <w:lang w:val="en-US"/>
              </w:rPr>
            </w:pPr>
            <w:r w:rsidRPr="00502E38">
              <w:rPr>
                <w:sz w:val="24"/>
                <w:szCs w:val="24"/>
                <w:lang w:val="en-US"/>
              </w:rPr>
              <w:t xml:space="preserve">uint8_t GraphicBuffer[SCREEN_WIDTH];    // </w:t>
            </w:r>
            <w:r w:rsidRPr="00502E38">
              <w:rPr>
                <w:sz w:val="24"/>
                <w:szCs w:val="24"/>
              </w:rPr>
              <w:t>Буфер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для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экрана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в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массиве</w:t>
            </w:r>
          </w:p>
          <w:p w14:paraId="2C62A108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boolean viewMode = false;   // Режим отображения</w:t>
            </w:r>
          </w:p>
          <w:p w14:paraId="5EC88493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</w:p>
          <w:p w14:paraId="4D92DEFB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Состояние запроса на сохранение графика.</w:t>
            </w:r>
          </w:p>
          <w:p w14:paraId="16812C63" w14:textId="343FBEFD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 xml:space="preserve">// По умолчанию - false, при переключении сохраняется буфер в память </w:t>
            </w:r>
          </w:p>
          <w:p w14:paraId="74908656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boolean saveState = false;</w:t>
            </w:r>
          </w:p>
          <w:p w14:paraId="677E902B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</w:p>
          <w:p w14:paraId="7D6DB66E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Индекс сдвига по памяти для работы с ее сегментами</w:t>
            </w:r>
          </w:p>
          <w:p w14:paraId="1AB8A350" w14:textId="3B5E0320" w:rsidR="00502E38" w:rsidRPr="00B46437" w:rsidRDefault="00502E38" w:rsidP="007464F3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uint8_t memorySaveShift = 0;</w:t>
            </w:r>
          </w:p>
          <w:p w14:paraId="36F93F1F" w14:textId="77777777" w:rsidR="007464F3" w:rsidRPr="00502E38" w:rsidRDefault="007464F3" w:rsidP="007464F3">
            <w:pPr>
              <w:pStyle w:val="aff5"/>
              <w:rPr>
                <w:sz w:val="24"/>
                <w:szCs w:val="24"/>
              </w:rPr>
            </w:pPr>
          </w:p>
          <w:p w14:paraId="385DFDB8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Переключение секции памяти через кольцевой буфер</w:t>
            </w:r>
          </w:p>
          <w:p w14:paraId="33341D40" w14:textId="1BBEBCD4" w:rsidR="00502E38" w:rsidRPr="00693664" w:rsidRDefault="00502E38" w:rsidP="00502E38">
            <w:pPr>
              <w:pStyle w:val="aff5"/>
              <w:rPr>
                <w:sz w:val="24"/>
                <w:szCs w:val="24"/>
                <w:lang w:val="en-US"/>
              </w:rPr>
            </w:pPr>
            <w:r w:rsidRPr="00502E38">
              <w:rPr>
                <w:sz w:val="24"/>
                <w:szCs w:val="24"/>
                <w:lang w:val="en-US"/>
              </w:rPr>
              <w:t>void incrementSaveShift() {</w:t>
            </w:r>
          </w:p>
          <w:p w14:paraId="3EC03731" w14:textId="77777777" w:rsidR="00502E38" w:rsidRPr="00693664" w:rsidRDefault="00502E38" w:rsidP="00502E38">
            <w:pPr>
              <w:pStyle w:val="aff5"/>
              <w:ind w:left="589"/>
              <w:rPr>
                <w:sz w:val="24"/>
                <w:szCs w:val="24"/>
                <w:lang w:val="en-US"/>
              </w:rPr>
            </w:pPr>
            <w:r w:rsidRPr="00502E38">
              <w:rPr>
                <w:sz w:val="24"/>
                <w:szCs w:val="24"/>
                <w:lang w:val="en-US"/>
              </w:rPr>
              <w:t>memorySaveShift = (memorySaveShift + 1) % STORE_SIZE;</w:t>
            </w:r>
          </w:p>
          <w:p w14:paraId="08DB4487" w14:textId="5C86E9B2" w:rsidR="00502E38" w:rsidRPr="00693664" w:rsidRDefault="00502E38" w:rsidP="00502E38">
            <w:pPr>
              <w:pStyle w:val="aff5"/>
              <w:rPr>
                <w:sz w:val="24"/>
                <w:szCs w:val="24"/>
                <w:lang w:val="en-US"/>
              </w:rPr>
            </w:pPr>
            <w:r w:rsidRPr="00502E38">
              <w:rPr>
                <w:sz w:val="24"/>
                <w:szCs w:val="24"/>
                <w:lang w:val="en-US"/>
              </w:rPr>
              <w:t>}</w:t>
            </w:r>
          </w:p>
          <w:p w14:paraId="6186FBB4" w14:textId="77777777" w:rsidR="001836E3" w:rsidRPr="00693664" w:rsidRDefault="001836E3" w:rsidP="00502E3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7AA55A8C" w14:textId="138DCBCC" w:rsidR="001836E3" w:rsidRPr="00693664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693664">
              <w:rPr>
                <w:sz w:val="24"/>
                <w:szCs w:val="24"/>
                <w:lang w:val="en-US"/>
              </w:rPr>
              <w:t>void setup() {</w:t>
            </w:r>
          </w:p>
          <w:p w14:paraId="348FB408" w14:textId="77777777" w:rsidR="001836E3" w:rsidRPr="00693664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693664">
              <w:rPr>
                <w:sz w:val="24"/>
                <w:szCs w:val="24"/>
                <w:lang w:val="en-US"/>
              </w:rPr>
              <w:t xml:space="preserve">    // </w:t>
            </w:r>
            <w:r w:rsidRPr="001836E3">
              <w:rPr>
                <w:sz w:val="24"/>
                <w:szCs w:val="24"/>
              </w:rPr>
              <w:t>Инициализируем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1836E3">
              <w:rPr>
                <w:sz w:val="24"/>
                <w:szCs w:val="24"/>
              </w:rPr>
              <w:t>экран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1836E3">
              <w:rPr>
                <w:sz w:val="24"/>
                <w:szCs w:val="24"/>
              </w:rPr>
              <w:t>отображения</w:t>
            </w:r>
          </w:p>
          <w:p w14:paraId="07FA6476" w14:textId="77777777" w:rsidR="001836E3" w:rsidRPr="00693664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693664">
              <w:rPr>
                <w:sz w:val="24"/>
                <w:szCs w:val="24"/>
                <w:lang w:val="en-US"/>
              </w:rPr>
              <w:t>    oled.begin(</w:t>
            </w:r>
          </w:p>
          <w:p w14:paraId="33193FC5" w14:textId="48C90C37" w:rsidR="001836E3" w:rsidRPr="001836E3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1836E3">
              <w:rPr>
                <w:sz w:val="24"/>
                <w:szCs w:val="24"/>
                <w:lang w:val="en-US"/>
              </w:rPr>
              <w:t>        128, 64,</w:t>
            </w:r>
            <w:r w:rsidRPr="00B46437">
              <w:rPr>
                <w:sz w:val="24"/>
                <w:szCs w:val="24"/>
                <w:lang w:val="en-US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sizeof(tiny4koled_init_128x64br),</w:t>
            </w:r>
          </w:p>
          <w:p w14:paraId="6AB04613" w14:textId="77777777" w:rsidR="001836E3" w:rsidRPr="001836E3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1836E3">
              <w:rPr>
                <w:sz w:val="24"/>
                <w:szCs w:val="24"/>
                <w:lang w:val="en-US"/>
              </w:rPr>
              <w:t>        tiny4koled_init_128x64br</w:t>
            </w:r>
          </w:p>
          <w:p w14:paraId="077D3B1F" w14:textId="77777777" w:rsidR="001836E3" w:rsidRPr="006C334F" w:rsidRDefault="001836E3" w:rsidP="001836E3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  <w:lang w:val="en-US"/>
              </w:rPr>
              <w:t xml:space="preserve">    </w:t>
            </w:r>
            <w:r w:rsidRPr="006C334F">
              <w:rPr>
                <w:sz w:val="24"/>
                <w:szCs w:val="24"/>
              </w:rPr>
              <w:t>);</w:t>
            </w:r>
          </w:p>
          <w:p w14:paraId="2ABB96B0" w14:textId="61738426" w:rsidR="001836E3" w:rsidRPr="001836E3" w:rsidRDefault="001836E3" w:rsidP="000153AE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oled</w:t>
            </w:r>
            <w:r w:rsidRPr="001836E3">
              <w:rPr>
                <w:sz w:val="24"/>
                <w:szCs w:val="24"/>
              </w:rPr>
              <w:t>.</w:t>
            </w:r>
            <w:r w:rsidRPr="001836E3">
              <w:rPr>
                <w:sz w:val="24"/>
                <w:szCs w:val="24"/>
                <w:lang w:val="en-US"/>
              </w:rPr>
              <w:t>clear</w:t>
            </w:r>
            <w:r w:rsidRPr="001836E3">
              <w:rPr>
                <w:sz w:val="24"/>
                <w:szCs w:val="24"/>
              </w:rPr>
              <w:t>();</w:t>
            </w:r>
            <w:r w:rsidR="000153AE" w:rsidRPr="00B46437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oled</w:t>
            </w:r>
            <w:r w:rsidRPr="001836E3">
              <w:rPr>
                <w:sz w:val="24"/>
                <w:szCs w:val="24"/>
              </w:rPr>
              <w:t>.</w:t>
            </w:r>
            <w:r w:rsidRPr="001836E3">
              <w:rPr>
                <w:sz w:val="24"/>
                <w:szCs w:val="24"/>
                <w:lang w:val="en-US"/>
              </w:rPr>
              <w:t>on</w:t>
            </w:r>
            <w:r w:rsidRPr="001836E3">
              <w:rPr>
                <w:sz w:val="24"/>
                <w:szCs w:val="24"/>
              </w:rPr>
              <w:t>();</w:t>
            </w:r>
            <w:r w:rsidR="000153AE" w:rsidRPr="00B46437">
              <w:rPr>
                <w:sz w:val="24"/>
                <w:szCs w:val="24"/>
              </w:rPr>
              <w:t xml:space="preserve"> // Первичная очистка и включение</w:t>
            </w:r>
            <w:r w:rsidR="001C4135" w:rsidRPr="00B46437">
              <w:rPr>
                <w:sz w:val="24"/>
                <w:szCs w:val="24"/>
              </w:rPr>
              <w:t xml:space="preserve"> подсветки</w:t>
            </w:r>
            <w:r w:rsidR="000153AE" w:rsidRPr="00B46437">
              <w:rPr>
                <w:sz w:val="24"/>
                <w:szCs w:val="24"/>
              </w:rPr>
              <w:t xml:space="preserve"> дисплея</w:t>
            </w:r>
          </w:p>
          <w:p w14:paraId="79909DB3" w14:textId="5D0FEDF3" w:rsidR="001836E3" w:rsidRPr="001836E3" w:rsidRDefault="001836E3" w:rsidP="001836E3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// </w:t>
            </w:r>
            <w:r w:rsidR="009D0EA8" w:rsidRPr="00B46437">
              <w:rPr>
                <w:sz w:val="24"/>
                <w:szCs w:val="24"/>
              </w:rPr>
              <w:t>Н</w:t>
            </w:r>
            <w:r w:rsidRPr="001836E3">
              <w:rPr>
                <w:sz w:val="24"/>
                <w:szCs w:val="24"/>
              </w:rPr>
              <w:t xml:space="preserve">астройки </w:t>
            </w:r>
            <w:r w:rsidR="009D0EA8" w:rsidRPr="00B46437">
              <w:rPr>
                <w:sz w:val="24"/>
                <w:szCs w:val="24"/>
              </w:rPr>
              <w:t>и</w:t>
            </w:r>
            <w:r w:rsidRPr="001836E3">
              <w:rPr>
                <w:sz w:val="24"/>
                <w:szCs w:val="24"/>
              </w:rPr>
              <w:t xml:space="preserve">нтервалов </w:t>
            </w:r>
            <w:r w:rsidR="009D0EA8" w:rsidRPr="00B46437">
              <w:rPr>
                <w:sz w:val="24"/>
                <w:szCs w:val="24"/>
              </w:rPr>
              <w:t>регистрирования многократных нажатий</w:t>
            </w:r>
          </w:p>
          <w:p w14:paraId="16E203AB" w14:textId="2590D046" w:rsidR="001836E3" w:rsidRPr="00693664" w:rsidRDefault="001836E3" w:rsidP="000153AE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modeBtn</w:t>
            </w:r>
            <w:r w:rsidRPr="00693664">
              <w:rPr>
                <w:sz w:val="24"/>
                <w:szCs w:val="24"/>
              </w:rPr>
              <w:t>.</w:t>
            </w:r>
            <w:r w:rsidRPr="001836E3">
              <w:rPr>
                <w:sz w:val="24"/>
                <w:szCs w:val="24"/>
                <w:lang w:val="en-US"/>
              </w:rPr>
              <w:t>setTimeout</w:t>
            </w:r>
            <w:r w:rsidRPr="00693664">
              <w:rPr>
                <w:sz w:val="24"/>
                <w:szCs w:val="24"/>
              </w:rPr>
              <w:t>(500);</w:t>
            </w:r>
            <w:r w:rsidR="000153AE" w:rsidRPr="00693664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storeBtn</w:t>
            </w:r>
            <w:r w:rsidRPr="00693664">
              <w:rPr>
                <w:sz w:val="24"/>
                <w:szCs w:val="24"/>
              </w:rPr>
              <w:t>.</w:t>
            </w:r>
            <w:r w:rsidRPr="001836E3">
              <w:rPr>
                <w:sz w:val="24"/>
                <w:szCs w:val="24"/>
                <w:lang w:val="en-US"/>
              </w:rPr>
              <w:t>setTimeout</w:t>
            </w:r>
            <w:r w:rsidRPr="00693664">
              <w:rPr>
                <w:sz w:val="24"/>
                <w:szCs w:val="24"/>
              </w:rPr>
              <w:t>(500);</w:t>
            </w:r>
            <w:r w:rsidR="000153AE" w:rsidRPr="00693664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scaleBtn</w:t>
            </w:r>
            <w:r w:rsidRPr="00693664">
              <w:rPr>
                <w:sz w:val="24"/>
                <w:szCs w:val="24"/>
              </w:rPr>
              <w:t>.</w:t>
            </w:r>
            <w:r w:rsidRPr="001836E3">
              <w:rPr>
                <w:sz w:val="24"/>
                <w:szCs w:val="24"/>
                <w:lang w:val="en-US"/>
              </w:rPr>
              <w:t>setTimeout</w:t>
            </w:r>
            <w:r w:rsidRPr="00693664">
              <w:rPr>
                <w:sz w:val="24"/>
                <w:szCs w:val="24"/>
              </w:rPr>
              <w:t>(500);</w:t>
            </w:r>
          </w:p>
          <w:p w14:paraId="77B37888" w14:textId="77777777" w:rsidR="001836E3" w:rsidRDefault="001836E3" w:rsidP="001836E3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</w:rPr>
              <w:t>}</w:t>
            </w:r>
          </w:p>
          <w:p w14:paraId="425DB2EA" w14:textId="77777777" w:rsidR="005B0A82" w:rsidRDefault="005B0A82" w:rsidP="001836E3">
            <w:pPr>
              <w:pStyle w:val="aff5"/>
              <w:rPr>
                <w:sz w:val="24"/>
                <w:szCs w:val="24"/>
              </w:rPr>
            </w:pPr>
          </w:p>
          <w:p w14:paraId="2E60399A" w14:textId="77777777" w:rsidR="005B0A82" w:rsidRPr="001836E3" w:rsidRDefault="005B0A82" w:rsidP="001836E3">
            <w:pPr>
              <w:pStyle w:val="aff5"/>
              <w:rPr>
                <w:sz w:val="24"/>
                <w:szCs w:val="24"/>
              </w:rPr>
            </w:pPr>
          </w:p>
          <w:p w14:paraId="25A59A67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void loop() {</w:t>
            </w:r>
          </w:p>
          <w:p w14:paraId="5C6478C0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    // Обработка кнопок в начале каждого цикла</w:t>
            </w:r>
          </w:p>
          <w:p w14:paraId="15793498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</w:rPr>
              <w:t xml:space="preserve">    </w:t>
            </w:r>
            <w:r w:rsidRPr="005401A8">
              <w:rPr>
                <w:sz w:val="24"/>
                <w:szCs w:val="24"/>
                <w:lang w:val="en-US"/>
              </w:rPr>
              <w:t>modeBtn.tick();</w:t>
            </w:r>
          </w:p>
          <w:p w14:paraId="65E372B3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storeBtn.tick();</w:t>
            </w:r>
          </w:p>
          <w:p w14:paraId="130EDB8B" w14:textId="64322BF4" w:rsidR="005401A8" w:rsidRPr="00B46437" w:rsidRDefault="005401A8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scaleBtn.tick();</w:t>
            </w:r>
          </w:p>
          <w:p w14:paraId="1CDA5AE2" w14:textId="77777777" w:rsidR="00B46437" w:rsidRPr="005401A8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3C091FD0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// </w:t>
            </w:r>
            <w:r w:rsidRPr="005401A8">
              <w:rPr>
                <w:sz w:val="24"/>
                <w:szCs w:val="24"/>
              </w:rPr>
              <w:t>Масштабируем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изображение</w:t>
            </w:r>
          </w:p>
          <w:p w14:paraId="451650DE" w14:textId="3D6B4B3E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if (scaleBtn.isSingle()) </w:t>
            </w:r>
            <w:r w:rsidR="00B46437" w:rsidRPr="00B46437">
              <w:rPr>
                <w:sz w:val="24"/>
                <w:szCs w:val="24"/>
                <w:lang w:val="en-US"/>
              </w:rPr>
              <w:t xml:space="preserve">{ </w:t>
            </w:r>
            <w:r w:rsidRPr="005401A8">
              <w:rPr>
                <w:sz w:val="24"/>
                <w:szCs w:val="24"/>
                <w:lang w:val="en-US"/>
              </w:rPr>
              <w:t>scaleFactor = scaleFactor + 1;</w:t>
            </w:r>
            <w:r w:rsidR="00B46437" w:rsidRPr="00B46437">
              <w:rPr>
                <w:sz w:val="24"/>
                <w:szCs w:val="24"/>
                <w:lang w:val="en-US"/>
              </w:rPr>
              <w:t xml:space="preserve"> }</w:t>
            </w:r>
          </w:p>
          <w:p w14:paraId="04293A7B" w14:textId="77777777" w:rsidR="005401A8" w:rsidRPr="005401A8" w:rsidRDefault="005401A8" w:rsidP="005401A8">
            <w:pPr>
              <w:pStyle w:val="aff5"/>
              <w:ind w:left="589" w:firstLine="0"/>
              <w:rPr>
                <w:sz w:val="24"/>
                <w:szCs w:val="24"/>
                <w:lang w:val="en-US"/>
              </w:rPr>
            </w:pPr>
          </w:p>
          <w:p w14:paraId="3CB52E64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// </w:t>
            </w:r>
            <w:r w:rsidRPr="005401A8">
              <w:rPr>
                <w:sz w:val="24"/>
                <w:szCs w:val="24"/>
              </w:rPr>
              <w:t>Сброс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масштаба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на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экране</w:t>
            </w:r>
          </w:p>
          <w:p w14:paraId="0DC18487" w14:textId="12CDE2FB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if (scaleBtn.isHold()) </w:t>
            </w:r>
            <w:r w:rsidR="00B46437" w:rsidRPr="00B46437">
              <w:rPr>
                <w:sz w:val="24"/>
                <w:szCs w:val="24"/>
                <w:lang w:val="en-US"/>
              </w:rPr>
              <w:t xml:space="preserve">{ </w:t>
            </w:r>
            <w:r w:rsidRPr="005401A8">
              <w:rPr>
                <w:sz w:val="24"/>
                <w:szCs w:val="24"/>
                <w:lang w:val="en-US"/>
              </w:rPr>
              <w:t>scaleFactor = 1;</w:t>
            </w:r>
            <w:r w:rsidR="00B46437" w:rsidRPr="00B46437">
              <w:rPr>
                <w:sz w:val="24"/>
                <w:szCs w:val="24"/>
                <w:lang w:val="en-US"/>
              </w:rPr>
              <w:t xml:space="preserve"> }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</w:p>
          <w:p w14:paraId="5405EC7C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024E28CB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// </w:t>
            </w:r>
            <w:r w:rsidRPr="005401A8">
              <w:rPr>
                <w:sz w:val="24"/>
                <w:szCs w:val="24"/>
              </w:rPr>
              <w:t>Сброс</w:t>
            </w:r>
            <w:r w:rsidRPr="005401A8">
              <w:rPr>
                <w:sz w:val="24"/>
                <w:szCs w:val="24"/>
                <w:lang w:val="en-US"/>
              </w:rPr>
              <w:t xml:space="preserve"> EEPROM</w:t>
            </w:r>
          </w:p>
          <w:p w14:paraId="4E70F206" w14:textId="77777777" w:rsidR="005401A8" w:rsidRPr="00B46437" w:rsidRDefault="005401A8" w:rsidP="005401A8">
            <w:pPr>
              <w:pStyle w:val="aff5"/>
              <w:ind w:left="1014" w:firstLine="0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if (scaleBtn.isTriple())</w:t>
            </w:r>
            <w:r w:rsidRPr="00B46437">
              <w:rPr>
                <w:sz w:val="24"/>
                <w:szCs w:val="24"/>
                <w:lang w:val="en-US"/>
              </w:rPr>
              <w:t xml:space="preserve"> {</w:t>
            </w:r>
          </w:p>
          <w:p w14:paraId="028DC05A" w14:textId="33DF0A01" w:rsidR="005401A8" w:rsidRPr="00B46437" w:rsidRDefault="005401A8" w:rsidP="005401A8">
            <w:pPr>
              <w:pStyle w:val="aff5"/>
              <w:ind w:left="1298" w:firstLine="0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for (uint8_t i = 0; i &lt; 128 * STORE_SIZE; i++) EEPROM.write(i, 0);</w:t>
            </w:r>
          </w:p>
          <w:p w14:paraId="0B7F9BC3" w14:textId="3C9ED1AF" w:rsidR="005401A8" w:rsidRPr="00693664" w:rsidRDefault="005401A8" w:rsidP="005401A8">
            <w:pPr>
              <w:pStyle w:val="aff5"/>
              <w:ind w:left="1014" w:firstLine="0"/>
              <w:rPr>
                <w:sz w:val="24"/>
                <w:szCs w:val="24"/>
              </w:rPr>
            </w:pPr>
            <w:r w:rsidRPr="00693664">
              <w:rPr>
                <w:sz w:val="24"/>
                <w:szCs w:val="24"/>
              </w:rPr>
              <w:t>}</w:t>
            </w:r>
          </w:p>
          <w:p w14:paraId="39873B2B" w14:textId="77777777" w:rsidR="005401A8" w:rsidRPr="00693664" w:rsidRDefault="005401A8" w:rsidP="005401A8">
            <w:pPr>
              <w:pStyle w:val="aff5"/>
              <w:rPr>
                <w:sz w:val="24"/>
                <w:szCs w:val="24"/>
              </w:rPr>
            </w:pPr>
          </w:p>
          <w:p w14:paraId="13F5BB5A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</w:rPr>
              <w:t xml:space="preserve"> </w:t>
            </w:r>
            <w:r w:rsidRPr="005401A8">
              <w:rPr>
                <w:sz w:val="24"/>
                <w:szCs w:val="24"/>
              </w:rPr>
              <w:t>// Смена режима отображения из памяти или чтения пробы</w:t>
            </w:r>
          </w:p>
          <w:p w14:paraId="183E4600" w14:textId="5973BFF4" w:rsidR="005401A8" w:rsidRPr="005401A8" w:rsidRDefault="005401A8" w:rsidP="004E2115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if (modeBtn.isHold()) {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viewMode = !viewMode;</w:t>
            </w:r>
            <w:r w:rsidR="004E1B16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return;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}</w:t>
            </w:r>
          </w:p>
          <w:p w14:paraId="308A1B82" w14:textId="363D2461" w:rsidR="005401A8" w:rsidRPr="005401A8" w:rsidRDefault="005401A8" w:rsidP="00894DFD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if (modeBtn.isSingle()) {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incrementSaveShift();</w:t>
            </w:r>
            <w:r w:rsidR="004E1B16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return;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}</w:t>
            </w:r>
          </w:p>
          <w:p w14:paraId="3D4E1BAD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// Сохраняем уже отображаемый фрейм с графиком в буфер, если стоит режим чтения канала</w:t>
            </w:r>
          </w:p>
          <w:p w14:paraId="78888054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    // Задается состояние переменной статуса сохранения, сохранение проихсодит на следующем цикле</w:t>
            </w:r>
          </w:p>
          <w:p w14:paraId="27B01778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    // Сохраняется уже отображенный фрейм графика, не новый</w:t>
            </w:r>
          </w:p>
          <w:p w14:paraId="18CF9CD0" w14:textId="462443DE" w:rsidR="005401A8" w:rsidRPr="005401A8" w:rsidRDefault="005401A8" w:rsidP="009E2AA5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</w:rPr>
              <w:t xml:space="preserve">    </w:t>
            </w:r>
            <w:r w:rsidRPr="005401A8">
              <w:rPr>
                <w:sz w:val="24"/>
                <w:szCs w:val="24"/>
                <w:lang w:val="en-US"/>
              </w:rPr>
              <w:t>if (storeBtn.isHold() &amp;&amp; !viewMode) {</w:t>
            </w:r>
            <w:r w:rsidR="009E2AA5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saveState = true;</w:t>
            </w:r>
            <w:r w:rsidR="009E2AA5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return;</w:t>
            </w:r>
            <w:r w:rsidR="009E2AA5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}</w:t>
            </w:r>
          </w:p>
          <w:p w14:paraId="6FBF91C7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234884AB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</w:t>
            </w:r>
            <w:r w:rsidRPr="005401A8">
              <w:rPr>
                <w:sz w:val="24"/>
                <w:szCs w:val="24"/>
              </w:rPr>
              <w:t>// Проверка на режим чтения памяти, если да, то делаем отображение по запросу</w:t>
            </w:r>
          </w:p>
          <w:p w14:paraId="301653E3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</w:rPr>
              <w:t xml:space="preserve">    </w:t>
            </w:r>
            <w:r w:rsidRPr="005401A8">
              <w:rPr>
                <w:sz w:val="24"/>
                <w:szCs w:val="24"/>
                <w:lang w:val="en-US"/>
              </w:rPr>
              <w:t>if (storeBtn.isSingle() &amp;&amp; viewMode) {</w:t>
            </w:r>
          </w:p>
          <w:p w14:paraId="639CF50B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readADCfromMEM(GraphicBuffer);</w:t>
            </w:r>
          </w:p>
          <w:p w14:paraId="17718F13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oledDisplay(GraphicBuffer, scaleFactor);</w:t>
            </w:r>
          </w:p>
          <w:p w14:paraId="6FF74F63" w14:textId="62A97401" w:rsidR="005401A8" w:rsidRPr="00B46437" w:rsidRDefault="005401A8" w:rsidP="00894DFD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}</w:t>
            </w:r>
          </w:p>
          <w:p w14:paraId="58D5C426" w14:textId="77777777" w:rsidR="00B46437" w:rsidRPr="00B46437" w:rsidRDefault="00B46437" w:rsidP="00894DFD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7EF7EFA5" w14:textId="77777777" w:rsidR="00B46437" w:rsidRPr="00693664" w:rsidRDefault="00B46437" w:rsidP="00894DFD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4DE7B78C" w14:textId="023FF240" w:rsidR="005B0A82" w:rsidRPr="00693664" w:rsidRDefault="005B0A82" w:rsidP="005B0A82">
            <w:pPr>
              <w:pStyle w:val="aff5"/>
              <w:ind w:firstLine="0"/>
              <w:rPr>
                <w:sz w:val="24"/>
                <w:szCs w:val="24"/>
                <w:lang w:val="en-US"/>
              </w:rPr>
            </w:pPr>
          </w:p>
          <w:p w14:paraId="7DAD753C" w14:textId="35DBD784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// </w:t>
            </w:r>
            <w:r w:rsidRPr="005401A8">
              <w:rPr>
                <w:sz w:val="24"/>
                <w:szCs w:val="24"/>
              </w:rPr>
              <w:t>Стандартное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отображение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графика</w:t>
            </w:r>
          </w:p>
          <w:p w14:paraId="02776AC6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if (!viewMode &amp;&amp; time.isDone()) {</w:t>
            </w:r>
          </w:p>
          <w:p w14:paraId="3A47D7AA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if (saveState) {</w:t>
            </w:r>
          </w:p>
          <w:p w14:paraId="71297544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    saveState = false;</w:t>
            </w:r>
          </w:p>
          <w:p w14:paraId="5E84A0BF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    saveADCtoMEM(GraphicBuffer);</w:t>
            </w:r>
          </w:p>
          <w:p w14:paraId="2117A0B9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} else {</w:t>
            </w:r>
          </w:p>
          <w:p w14:paraId="227D8AD0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    readADC(GraphicBuffer);</w:t>
            </w:r>
          </w:p>
          <w:p w14:paraId="45430A7B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    oledDisplay(GraphicBuffer, scaleFactor);</w:t>
            </w:r>
          </w:p>
          <w:p w14:paraId="37F5DE03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</w:t>
            </w:r>
            <w:r w:rsidRPr="005401A8">
              <w:rPr>
                <w:sz w:val="24"/>
                <w:szCs w:val="24"/>
              </w:rPr>
              <w:t>}</w:t>
            </w:r>
          </w:p>
          <w:p w14:paraId="6E52DDF2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    }</w:t>
            </w:r>
          </w:p>
          <w:p w14:paraId="7C198A57" w14:textId="77777777" w:rsidR="005401A8" w:rsidRPr="00693664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}</w:t>
            </w:r>
          </w:p>
          <w:p w14:paraId="1DA06047" w14:textId="77777777" w:rsidR="00B46437" w:rsidRPr="00693664" w:rsidRDefault="00B46437" w:rsidP="005401A8">
            <w:pPr>
              <w:pStyle w:val="aff5"/>
              <w:rPr>
                <w:sz w:val="24"/>
                <w:szCs w:val="24"/>
              </w:rPr>
            </w:pPr>
          </w:p>
          <w:p w14:paraId="3F178BBE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// readSavedADC - читает из памяти со сдвигом в буфер для экрана</w:t>
            </w:r>
          </w:p>
          <w:p w14:paraId="0558DA7C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void readADCfromMEM(uint8_t *arr) {</w:t>
            </w:r>
          </w:p>
          <w:p w14:paraId="0A060DD3" w14:textId="43EDB400" w:rsidR="00B46437" w:rsidRPr="00B46437" w:rsidRDefault="00B46437" w:rsidP="0098403B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</w:t>
            </w:r>
            <w:r w:rsidR="0098403B" w:rsidRPr="0063771A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{</w:t>
            </w:r>
          </w:p>
          <w:p w14:paraId="254D043D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    arr[x] = EEPROM.read(memorySaveShift * 128 + x);</w:t>
            </w:r>
          </w:p>
          <w:p w14:paraId="16A84E90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r w:rsidRPr="00B46437">
              <w:rPr>
                <w:sz w:val="24"/>
                <w:szCs w:val="24"/>
              </w:rPr>
              <w:t>}</w:t>
            </w:r>
          </w:p>
          <w:p w14:paraId="51DA98D8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  <w:p w14:paraId="4A266897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3E8745B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// saveADCtoMEM - сохраняет из буффера в память</w:t>
            </w:r>
          </w:p>
          <w:p w14:paraId="66897329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void saveADCtoMEM(uint8_t *arr) {</w:t>
            </w:r>
          </w:p>
          <w:p w14:paraId="0F8F2131" w14:textId="770454E0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 {</w:t>
            </w:r>
          </w:p>
          <w:p w14:paraId="00F906C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    EEPROM.write(memorySaveShift * 128 + x, arr[x]);</w:t>
            </w:r>
          </w:p>
          <w:p w14:paraId="6C85E00D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}</w:t>
            </w:r>
          </w:p>
          <w:p w14:paraId="66F131CE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}</w:t>
            </w:r>
          </w:p>
          <w:p w14:paraId="4E10A48B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6F855A3C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// readADC - </w:t>
            </w:r>
            <w:r w:rsidRPr="00B46437">
              <w:rPr>
                <w:sz w:val="24"/>
                <w:szCs w:val="24"/>
              </w:rPr>
              <w:t>формирует</w:t>
            </w:r>
            <w:r w:rsidRPr="00B46437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</w:rPr>
              <w:t>массив</w:t>
            </w:r>
            <w:r w:rsidRPr="00B46437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</w:rPr>
              <w:t>значений</w:t>
            </w:r>
            <w:r w:rsidRPr="00B46437">
              <w:rPr>
                <w:sz w:val="24"/>
                <w:szCs w:val="24"/>
                <w:lang w:val="en-US"/>
              </w:rPr>
              <w:t xml:space="preserve"> ADC</w:t>
            </w:r>
          </w:p>
          <w:p w14:paraId="69E3A5A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void readADC(uint8_t *arr) {</w:t>
            </w:r>
          </w:p>
          <w:p w14:paraId="5D57139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 {</w:t>
            </w:r>
          </w:p>
          <w:p w14:paraId="709787D5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    uint16_t value = analogRead(ADC_READ_PIN);</w:t>
            </w:r>
          </w:p>
          <w:p w14:paraId="0042D983" w14:textId="2AC248FE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arr</w:t>
            </w:r>
            <w:r w:rsidRPr="00B46437">
              <w:rPr>
                <w:sz w:val="24"/>
                <w:szCs w:val="24"/>
              </w:rPr>
              <w:t>[</w:t>
            </w:r>
            <w:r w:rsidRPr="00B46437">
              <w:rPr>
                <w:sz w:val="24"/>
                <w:szCs w:val="24"/>
                <w:lang w:val="en-US"/>
              </w:rPr>
              <w:t>x</w:t>
            </w:r>
            <w:r w:rsidRPr="00B46437">
              <w:rPr>
                <w:sz w:val="24"/>
                <w:szCs w:val="24"/>
              </w:rPr>
              <w:t xml:space="preserve">] = </w:t>
            </w:r>
            <w:r w:rsidRPr="00B46437">
              <w:rPr>
                <w:sz w:val="24"/>
                <w:szCs w:val="24"/>
                <w:lang w:val="en-US"/>
              </w:rPr>
              <w:t>uint</w:t>
            </w:r>
            <w:r w:rsidRPr="00B46437">
              <w:rPr>
                <w:sz w:val="24"/>
                <w:szCs w:val="24"/>
              </w:rPr>
              <w:t>8_</w:t>
            </w:r>
            <w:r w:rsidRPr="00B46437">
              <w:rPr>
                <w:sz w:val="24"/>
                <w:szCs w:val="24"/>
                <w:lang w:val="en-US"/>
              </w:rPr>
              <w:t>t</w:t>
            </w:r>
            <w:r w:rsidRPr="00B46437">
              <w:rPr>
                <w:sz w:val="24"/>
                <w:szCs w:val="24"/>
              </w:rPr>
              <w:t>(</w:t>
            </w:r>
            <w:r w:rsidRPr="00B46437">
              <w:rPr>
                <w:sz w:val="24"/>
                <w:szCs w:val="24"/>
                <w:lang w:val="en-US"/>
              </w:rPr>
              <w:t>value</w:t>
            </w:r>
            <w:r w:rsidRPr="00B46437">
              <w:rPr>
                <w:sz w:val="24"/>
                <w:szCs w:val="24"/>
              </w:rPr>
              <w:t xml:space="preserve"> &gt;&gt; 4); // Сдвиг битов вправо на 4</w:t>
            </w:r>
          </w:p>
          <w:p w14:paraId="1F9F360E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> </w:t>
            </w:r>
            <w:r w:rsidRPr="00B46437">
              <w:rPr>
                <w:sz w:val="24"/>
                <w:szCs w:val="24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B46437">
              <w:rPr>
                <w:sz w:val="24"/>
                <w:szCs w:val="24"/>
              </w:rPr>
              <w:t xml:space="preserve"> }</w:t>
            </w:r>
          </w:p>
          <w:p w14:paraId="39E98B28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  <w:p w14:paraId="366EDF66" w14:textId="77777777" w:rsidR="00B46437" w:rsidRPr="00B46437" w:rsidRDefault="00B46437" w:rsidP="005401A8">
            <w:pPr>
              <w:pStyle w:val="aff5"/>
              <w:rPr>
                <w:sz w:val="24"/>
                <w:szCs w:val="24"/>
              </w:rPr>
            </w:pPr>
          </w:p>
          <w:p w14:paraId="025A6E63" w14:textId="77777777" w:rsidR="00B46437" w:rsidRPr="005401A8" w:rsidRDefault="00B46437" w:rsidP="005B0A82">
            <w:pPr>
              <w:pStyle w:val="aff5"/>
              <w:ind w:firstLine="0"/>
              <w:rPr>
                <w:sz w:val="24"/>
                <w:szCs w:val="24"/>
              </w:rPr>
            </w:pPr>
          </w:p>
          <w:p w14:paraId="492E79CD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// oledDisplay - отобрпажаем массив в память дисплея</w:t>
            </w:r>
          </w:p>
          <w:p w14:paraId="1703989F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void oledDisplay(uint8_t* valueArr, uint8_t scale) {</w:t>
            </w:r>
          </w:p>
          <w:p w14:paraId="0002DBDD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oled.clear();</w:t>
            </w:r>
          </w:p>
          <w:p w14:paraId="08B9676F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 {</w:t>
            </w:r>
          </w:p>
          <w:p w14:paraId="4BC1BF01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    uint8_t y = valueArr[x / scale];</w:t>
            </w:r>
          </w:p>
          <w:p w14:paraId="62C95B15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</w:t>
            </w:r>
            <w:r w:rsidRPr="00B46437">
              <w:rPr>
                <w:sz w:val="24"/>
                <w:szCs w:val="24"/>
              </w:rPr>
              <w:t>setOledDot(x, 31); // Отрисовка центральной линии</w:t>
            </w:r>
          </w:p>
          <w:p w14:paraId="61B80D9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    setOledDot(x, y);</w:t>
            </w:r>
          </w:p>
          <w:p w14:paraId="6CED64D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}</w:t>
            </w:r>
          </w:p>
          <w:p w14:paraId="6A418A67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  <w:p w14:paraId="6F678195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70E32E1B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// setOledDot - установки точки на нужной координате</w:t>
            </w:r>
          </w:p>
          <w:p w14:paraId="25394064" w14:textId="369C6E2C" w:rsidR="00B46437" w:rsidRPr="00693664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void setOledDot(uint8_t x, uint8_t y) {</w:t>
            </w:r>
          </w:p>
          <w:p w14:paraId="2068016A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r w:rsidRPr="00B46437">
              <w:rPr>
                <w:sz w:val="24"/>
                <w:szCs w:val="24"/>
              </w:rPr>
              <w:t>// Ограничиваем значение по высоте отрисовки</w:t>
            </w:r>
          </w:p>
          <w:p w14:paraId="510B051E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y = (y &gt; 63) ? 63 : y;</w:t>
            </w:r>
          </w:p>
          <w:p w14:paraId="2ED01FEC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</w:t>
            </w:r>
          </w:p>
          <w:p w14:paraId="01657A47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Определяем страницу (каждая страница 8 пикселей)</w:t>
            </w:r>
          </w:p>
          <w:p w14:paraId="2D10AB98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uint8_t page = y / 8;</w:t>
            </w:r>
          </w:p>
          <w:p w14:paraId="7393A9BA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Определяем бит в странице</w:t>
            </w:r>
          </w:p>
          <w:p w14:paraId="02E3432A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uint8_t shiftBit = 1 &lt;&lt; (y % 8);</w:t>
            </w:r>
          </w:p>
          <w:p w14:paraId="6394646B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4EDD459F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Устанавливаем страницу пространства экрана</w:t>
            </w:r>
          </w:p>
          <w:p w14:paraId="19C4D30F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oled.setCursor(x, page);</w:t>
            </w:r>
          </w:p>
          <w:p w14:paraId="2EE1A850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2202D1F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Устанавливаем бит в позицию</w:t>
            </w:r>
          </w:p>
          <w:p w14:paraId="613CCBF6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</w:rPr>
              <w:t xml:space="preserve">    </w:t>
            </w:r>
            <w:r w:rsidRPr="00B46437">
              <w:rPr>
                <w:sz w:val="24"/>
                <w:szCs w:val="24"/>
                <w:lang w:val="en-US"/>
              </w:rPr>
              <w:t>oled.startData();</w:t>
            </w:r>
          </w:p>
          <w:p w14:paraId="74698C2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oled.sendData(shiftBit);</w:t>
            </w:r>
          </w:p>
          <w:p w14:paraId="1032DB09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r w:rsidRPr="00B46437">
              <w:rPr>
                <w:sz w:val="24"/>
                <w:szCs w:val="24"/>
              </w:rPr>
              <w:t>oled.endData();</w:t>
            </w:r>
          </w:p>
          <w:p w14:paraId="1746DF29" w14:textId="6328FDC6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</w:tc>
      </w:tr>
    </w:tbl>
    <w:p w14:paraId="2B5E427A" w14:textId="2CC5484C" w:rsidR="00562ABB" w:rsidRPr="00A155F2" w:rsidRDefault="006C334F" w:rsidP="00A155F2">
      <w:pPr>
        <w:pStyle w:val="a4"/>
        <w:rPr>
          <w:sz w:val="24"/>
          <w:szCs w:val="24"/>
        </w:rPr>
      </w:pPr>
      <w:bookmarkStart w:id="14" w:name="_Toc195633639"/>
      <w:r w:rsidRPr="00A155F2">
        <w:lastRenderedPageBreak/>
        <w:t>ЗАКЛЮЧЕНИЕ</w:t>
      </w:r>
      <w:bookmarkEnd w:id="12"/>
      <w:bookmarkEnd w:id="14"/>
    </w:p>
    <w:p w14:paraId="5A291F28" w14:textId="77777777" w:rsidR="00562ABB" w:rsidRDefault="006C334F">
      <w:pPr>
        <w:pStyle w:val="aff5"/>
        <w:rPr>
          <w:color w:val="auto"/>
        </w:rPr>
      </w:pPr>
      <w:r>
        <w:rPr>
          <w:color w:val="auto"/>
        </w:rPr>
        <w:t>В заключении стоит отметить, что строение осциллографов претерпевало множество изменений и модернизаций, однако сохранялись фундаментальные принципы работы данных устройств. Цифровые осциллографы бесспорно являются одним из важнейших инструментов для промышленности разработки радиокомпонентов, цифровых и аналоговых схем устройств любого назначения.</w:t>
      </w:r>
    </w:p>
    <w:p w14:paraId="769D1D64" w14:textId="77777777" w:rsidR="00562ABB" w:rsidRDefault="006C334F">
      <w:pPr>
        <w:pStyle w:val="aff5"/>
        <w:rPr>
          <w:color w:val="auto"/>
        </w:rPr>
      </w:pPr>
      <w:r>
        <w:rPr>
          <w:color w:val="auto"/>
        </w:rPr>
        <w:t>Все поставленные задачи курсового проекта, связанные с анализом существующих решений, проектированием игрового автомата, а также описанием принципа его работы выполнены. Результаты работы демонстрируют успешное сочетание теоретических знаний и практических навыков, полученных в ходе исследования. На основании проведенного анализа можно сделать вывод о том, что проект имеет перспективы для дальнейшего изучения и реализации, как в образовательной, так и в практической сфере применения, при развитии функционала устройства и его технического усовершенствования.</w:t>
      </w:r>
    </w:p>
    <w:p w14:paraId="047D79B2" w14:textId="77777777" w:rsidR="00562ABB" w:rsidRDefault="006C334F" w:rsidP="00990D3E">
      <w:pPr>
        <w:pStyle w:val="1"/>
        <w:numPr>
          <w:ilvl w:val="0"/>
          <w:numId w:val="0"/>
        </w:numPr>
        <w:spacing w:before="0" w:after="0" w:line="360" w:lineRule="auto"/>
        <w:rPr>
          <w:color w:val="auto"/>
        </w:rPr>
      </w:pPr>
      <w:r>
        <w:rPr>
          <w:sz w:val="24"/>
          <w:szCs w:val="24"/>
        </w:rPr>
        <w:br w:type="page" w:clear="all"/>
      </w:r>
      <w:bookmarkStart w:id="15" w:name="_Toc195633640"/>
      <w:r>
        <w:lastRenderedPageBreak/>
        <w:t>СПИСОК ИСПОЛЬЗОВАННЫХ ИСТОЧНИКОВ</w:t>
      </w:r>
      <w:bookmarkEnd w:id="15"/>
    </w:p>
    <w:p w14:paraId="5CB25896" w14:textId="77777777" w:rsidR="00562ABB" w:rsidRPr="005E7EDA" w:rsidRDefault="006C334F" w:rsidP="005E7EDA">
      <w:pPr>
        <w:tabs>
          <w:tab w:val="left" w:pos="567"/>
          <w:tab w:val="left" w:pos="1140"/>
        </w:tabs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5E7EDA">
        <w:rPr>
          <w:b w:val="0"/>
          <w:bCs w:val="0"/>
          <w:i w:val="0"/>
          <w:iCs w:val="0"/>
          <w:sz w:val="28"/>
          <w:szCs w:val="28"/>
        </w:rPr>
        <w:t xml:space="preserve">1 </w:t>
      </w:r>
      <w:r w:rsidRPr="007114B6">
        <w:rPr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Осциллографы Основные принципы измерений: Учебное пособие – </w:t>
      </w:r>
      <w:r w:rsidRPr="007114B6">
        <w:rPr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>Tektronix</w:t>
      </w:r>
      <w:r w:rsidRPr="007114B6">
        <w:rPr>
          <w:b w:val="0"/>
          <w:bCs w:val="0"/>
          <w:i w:val="0"/>
          <w:iCs w:val="0"/>
          <w:color w:val="000000" w:themeColor="text1"/>
          <w:sz w:val="28"/>
          <w:szCs w:val="28"/>
        </w:rPr>
        <w:t>: 60 с.</w:t>
      </w:r>
    </w:p>
    <w:p w14:paraId="40FD51CD" w14:textId="77777777" w:rsidR="00562ABB" w:rsidRPr="005E7EDA" w:rsidRDefault="006C334F" w:rsidP="005E7EDA">
      <w:pPr>
        <w:tabs>
          <w:tab w:val="left" w:pos="567"/>
          <w:tab w:val="left" w:pos="1140"/>
        </w:tabs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5E7EDA">
        <w:rPr>
          <w:b w:val="0"/>
          <w:bCs w:val="0"/>
          <w:i w:val="0"/>
          <w:iCs w:val="0"/>
          <w:sz w:val="28"/>
          <w:szCs w:val="28"/>
        </w:rPr>
        <w:t xml:space="preserve">2 Схема </w:t>
      </w:r>
      <w:r w:rsidRPr="005E7EDA">
        <w:rPr>
          <w:b w:val="0"/>
          <w:bCs w:val="0"/>
          <w:i w:val="0"/>
          <w:iCs w:val="0"/>
          <w:sz w:val="28"/>
          <w:szCs w:val="28"/>
          <w:lang w:val="en-US"/>
        </w:rPr>
        <w:t>USB</w:t>
      </w:r>
      <w:r w:rsidRPr="005E7EDA">
        <w:rPr>
          <w:b w:val="0"/>
          <w:bCs w:val="0"/>
          <w:i w:val="0"/>
          <w:iCs w:val="0"/>
          <w:sz w:val="28"/>
          <w:szCs w:val="28"/>
        </w:rPr>
        <w:t xml:space="preserve"> осциллографа на микроконтроллере : справочный форум для радиолюбитиелей : сайт. – URL: </w:t>
      </w:r>
      <w:hyperlink r:id="rId33" w:tooltip="https://cxem.net/izmer/izmer77.php" w:history="1">
        <w:r w:rsidR="00562ABB" w:rsidRPr="005E7EDA">
          <w:rPr>
            <w:rStyle w:val="aff1"/>
            <w:b w:val="0"/>
            <w:bCs w:val="0"/>
            <w:i w:val="0"/>
            <w:iCs w:val="0"/>
            <w:sz w:val="28"/>
            <w:szCs w:val="28"/>
          </w:rPr>
          <w:t>https://cxem.net/izmer/izmer77.php</w:t>
        </w:r>
      </w:hyperlink>
      <w:r w:rsidRPr="005E7EDA">
        <w:rPr>
          <w:b w:val="0"/>
          <w:bCs w:val="0"/>
          <w:i w:val="0"/>
          <w:iCs w:val="0"/>
          <w:sz w:val="28"/>
          <w:szCs w:val="28"/>
        </w:rPr>
        <w:t>.</w:t>
      </w:r>
    </w:p>
    <w:p w14:paraId="55940010" w14:textId="26D58D71" w:rsidR="00562ABB" w:rsidRPr="005E7EDA" w:rsidRDefault="006C334F" w:rsidP="005E7EDA">
      <w:pPr>
        <w:tabs>
          <w:tab w:val="left" w:pos="567"/>
          <w:tab w:val="left" w:pos="1140"/>
        </w:tabs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5E7EDA">
        <w:rPr>
          <w:b w:val="0"/>
          <w:bCs w:val="0"/>
          <w:i w:val="0"/>
          <w:iCs w:val="0"/>
          <w:sz w:val="28"/>
          <w:szCs w:val="28"/>
        </w:rPr>
        <w:t xml:space="preserve">3 Карманный осциллограф на микроконтроллере </w:t>
      </w:r>
      <w:r w:rsidRPr="005E7EDA">
        <w:rPr>
          <w:b w:val="0"/>
          <w:bCs w:val="0"/>
          <w:i w:val="0"/>
          <w:iCs w:val="0"/>
          <w:sz w:val="28"/>
          <w:szCs w:val="28"/>
          <w:lang w:val="en-US"/>
        </w:rPr>
        <w:t>STC</w:t>
      </w:r>
      <w:r w:rsidRPr="005E7EDA">
        <w:rPr>
          <w:b w:val="0"/>
          <w:bCs w:val="0"/>
          <w:i w:val="0"/>
          <w:iCs w:val="0"/>
          <w:sz w:val="28"/>
          <w:szCs w:val="28"/>
        </w:rPr>
        <w:t xml:space="preserve">8051 : форум разработчиков и </w:t>
      </w:r>
      <w:r w:rsidRPr="005E7EDA">
        <w:rPr>
          <w:b w:val="0"/>
          <w:bCs w:val="0"/>
          <w:i w:val="0"/>
          <w:iCs w:val="0"/>
          <w:sz w:val="28"/>
          <w:szCs w:val="28"/>
          <w:lang w:val="en-US"/>
        </w:rPr>
        <w:t>IT</w:t>
      </w:r>
      <w:r w:rsidRPr="005E7EDA">
        <w:rPr>
          <w:b w:val="0"/>
          <w:bCs w:val="0"/>
          <w:i w:val="0"/>
          <w:iCs w:val="0"/>
          <w:sz w:val="28"/>
          <w:szCs w:val="28"/>
        </w:rPr>
        <w:t xml:space="preserve"> технологий Хабр : сайт. – URL: </w:t>
      </w:r>
      <w:hyperlink r:id="rId34" w:tooltip="https://habr.com/ru/companies/ruvds/articles/831634/" w:history="1">
        <w:r w:rsidR="00562ABB" w:rsidRPr="005E7EDA">
          <w:rPr>
            <w:rStyle w:val="aff1"/>
            <w:b w:val="0"/>
            <w:bCs w:val="0"/>
            <w:i w:val="0"/>
            <w:sz w:val="28"/>
            <w:szCs w:val="28"/>
          </w:rPr>
          <w:t>https://habr.com/ru/companies/ruvds/articles/831634</w:t>
        </w:r>
      </w:hyperlink>
      <w:r w:rsidRPr="005E7EDA">
        <w:rPr>
          <w:b w:val="0"/>
          <w:bCs w:val="0"/>
          <w:i w:val="0"/>
          <w:sz w:val="28"/>
          <w:szCs w:val="28"/>
        </w:rPr>
        <w:t>.</w:t>
      </w:r>
    </w:p>
    <w:sectPr w:rsidR="00562ABB" w:rsidRPr="005E7EDA" w:rsidSect="006511D2">
      <w:pgSz w:w="11906" w:h="16838"/>
      <w:pgMar w:top="1135" w:right="567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D6D96F" w14:textId="77777777" w:rsidR="003426E3" w:rsidRDefault="003426E3">
      <w:r>
        <w:separator/>
      </w:r>
    </w:p>
  </w:endnote>
  <w:endnote w:type="continuationSeparator" w:id="0">
    <w:p w14:paraId="3F730852" w14:textId="77777777" w:rsidR="003426E3" w:rsidRDefault="00342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FCB70F" w14:textId="77777777" w:rsidR="003426E3" w:rsidRDefault="003426E3">
      <w:r>
        <w:separator/>
      </w:r>
    </w:p>
  </w:footnote>
  <w:footnote w:type="continuationSeparator" w:id="0">
    <w:p w14:paraId="5213CEA4" w14:textId="77777777" w:rsidR="003426E3" w:rsidRDefault="003426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1D6"/>
    <w:multiLevelType w:val="multilevel"/>
    <w:tmpl w:val="B3A0B970"/>
    <w:lvl w:ilvl="0">
      <w:start w:val="1"/>
      <w:numFmt w:val="decimal"/>
      <w:lvlText w:val="%1."/>
      <w:lvlJc w:val="left"/>
      <w:pPr>
        <w:ind w:left="1417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1D2355"/>
    <w:multiLevelType w:val="multilevel"/>
    <w:tmpl w:val="40AC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FB5191"/>
    <w:multiLevelType w:val="multilevel"/>
    <w:tmpl w:val="F1A2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C173B9"/>
    <w:multiLevelType w:val="multilevel"/>
    <w:tmpl w:val="9BBCF162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17BB06B1"/>
    <w:multiLevelType w:val="multilevel"/>
    <w:tmpl w:val="BA5C111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54DE"/>
    <w:multiLevelType w:val="multilevel"/>
    <w:tmpl w:val="2C32F9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A776A"/>
    <w:multiLevelType w:val="multilevel"/>
    <w:tmpl w:val="AD40F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C4671"/>
    <w:multiLevelType w:val="multilevel"/>
    <w:tmpl w:val="54F8300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277" w:firstLine="0"/>
      </w:pPr>
      <w:rPr>
        <w:rFonts w:hint="default"/>
        <w:b w:val="0"/>
        <w:bCs w:val="0"/>
        <w:i w:val="0"/>
        <w:iCs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30E13C4"/>
    <w:multiLevelType w:val="multilevel"/>
    <w:tmpl w:val="AD40F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B4704"/>
    <w:multiLevelType w:val="multilevel"/>
    <w:tmpl w:val="5872851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2E6870"/>
    <w:multiLevelType w:val="multilevel"/>
    <w:tmpl w:val="AD40F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67272F"/>
    <w:multiLevelType w:val="hybridMultilevel"/>
    <w:tmpl w:val="CD2809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084D2A"/>
    <w:multiLevelType w:val="multilevel"/>
    <w:tmpl w:val="127CA3AC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3" w15:restartNumberingAfterBreak="0">
    <w:nsid w:val="2B743A67"/>
    <w:multiLevelType w:val="multilevel"/>
    <w:tmpl w:val="9E3E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DD7201"/>
    <w:multiLevelType w:val="multilevel"/>
    <w:tmpl w:val="9FB688B6"/>
    <w:styleLink w:val="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2978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286079C"/>
    <w:multiLevelType w:val="multilevel"/>
    <w:tmpl w:val="198EE158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34C77CC1"/>
    <w:multiLevelType w:val="multilevel"/>
    <w:tmpl w:val="849E24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4F31E2A"/>
    <w:multiLevelType w:val="multilevel"/>
    <w:tmpl w:val="AD40F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BE3765"/>
    <w:multiLevelType w:val="multilevel"/>
    <w:tmpl w:val="BC64D22C"/>
    <w:lvl w:ilvl="0">
      <w:start w:val="1"/>
      <w:numFmt w:val="decimal"/>
      <w:lvlText w:val="%1"/>
      <w:lvlJc w:val="left"/>
      <w:pPr>
        <w:ind w:left="-20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1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4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9" w:hanging="1440"/>
      </w:pPr>
      <w:rPr>
        <w:rFonts w:hint="default"/>
      </w:rPr>
    </w:lvl>
  </w:abstractNum>
  <w:abstractNum w:abstractNumId="19" w15:restartNumberingAfterBreak="0">
    <w:nsid w:val="47DD2337"/>
    <w:multiLevelType w:val="multilevel"/>
    <w:tmpl w:val="754C808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771455"/>
    <w:multiLevelType w:val="hybridMultilevel"/>
    <w:tmpl w:val="4B80D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A94ED2"/>
    <w:multiLevelType w:val="multilevel"/>
    <w:tmpl w:val="2EC21D4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D0A07FD"/>
    <w:multiLevelType w:val="multilevel"/>
    <w:tmpl w:val="27E4B4D2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61055884"/>
    <w:multiLevelType w:val="multilevel"/>
    <w:tmpl w:val="F0220B0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673C3F8F"/>
    <w:multiLevelType w:val="multilevel"/>
    <w:tmpl w:val="1BB8D36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A1026A1"/>
    <w:multiLevelType w:val="hybridMultilevel"/>
    <w:tmpl w:val="47C02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F2D6463"/>
    <w:multiLevelType w:val="hybridMultilevel"/>
    <w:tmpl w:val="E3328E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01826AD"/>
    <w:multiLevelType w:val="multilevel"/>
    <w:tmpl w:val="0A9A2FC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8" w15:restartNumberingAfterBreak="0">
    <w:nsid w:val="73BE21AD"/>
    <w:multiLevelType w:val="multilevel"/>
    <w:tmpl w:val="5F8E34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6F60ABC"/>
    <w:multiLevelType w:val="multilevel"/>
    <w:tmpl w:val="F7844192"/>
    <w:lvl w:ilvl="0">
      <w:start w:val="1"/>
      <w:numFmt w:val="decimal"/>
      <w:lvlText w:val="%1."/>
      <w:lvlJc w:val="left"/>
      <w:pPr>
        <w:ind w:left="1057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78F70E3"/>
    <w:multiLevelType w:val="multilevel"/>
    <w:tmpl w:val="2342E27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AB1B22"/>
    <w:multiLevelType w:val="hybridMultilevel"/>
    <w:tmpl w:val="53429EE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BFA7928"/>
    <w:multiLevelType w:val="multilevel"/>
    <w:tmpl w:val="882690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2229105">
    <w:abstractNumId w:val="2"/>
  </w:num>
  <w:num w:numId="2" w16cid:durableId="1183520983">
    <w:abstractNumId w:val="32"/>
  </w:num>
  <w:num w:numId="3" w16cid:durableId="1069307156">
    <w:abstractNumId w:val="19"/>
  </w:num>
  <w:num w:numId="4" w16cid:durableId="870535609">
    <w:abstractNumId w:val="3"/>
  </w:num>
  <w:num w:numId="5" w16cid:durableId="820731705">
    <w:abstractNumId w:val="18"/>
  </w:num>
  <w:num w:numId="6" w16cid:durableId="704213526">
    <w:abstractNumId w:val="1"/>
  </w:num>
  <w:num w:numId="7" w16cid:durableId="324168552">
    <w:abstractNumId w:val="13"/>
  </w:num>
  <w:num w:numId="8" w16cid:durableId="2004508263">
    <w:abstractNumId w:val="9"/>
  </w:num>
  <w:num w:numId="9" w16cid:durableId="2014064637">
    <w:abstractNumId w:val="21"/>
  </w:num>
  <w:num w:numId="10" w16cid:durableId="650060595">
    <w:abstractNumId w:val="30"/>
  </w:num>
  <w:num w:numId="11" w16cid:durableId="1248806313">
    <w:abstractNumId w:val="14"/>
  </w:num>
  <w:num w:numId="12" w16cid:durableId="1825971921">
    <w:abstractNumId w:val="7"/>
  </w:num>
  <w:num w:numId="13" w16cid:durableId="292560692">
    <w:abstractNumId w:val="24"/>
  </w:num>
  <w:num w:numId="14" w16cid:durableId="2071153131">
    <w:abstractNumId w:val="5"/>
  </w:num>
  <w:num w:numId="15" w16cid:durableId="2118715592">
    <w:abstractNumId w:val="27"/>
  </w:num>
  <w:num w:numId="16" w16cid:durableId="209614132">
    <w:abstractNumId w:val="0"/>
  </w:num>
  <w:num w:numId="17" w16cid:durableId="939332010">
    <w:abstractNumId w:val="12"/>
  </w:num>
  <w:num w:numId="18" w16cid:durableId="1749039534">
    <w:abstractNumId w:val="29"/>
  </w:num>
  <w:num w:numId="19" w16cid:durableId="1511984511">
    <w:abstractNumId w:val="28"/>
  </w:num>
  <w:num w:numId="20" w16cid:durableId="2045522283">
    <w:abstractNumId w:val="22"/>
  </w:num>
  <w:num w:numId="21" w16cid:durableId="234829006">
    <w:abstractNumId w:val="15"/>
  </w:num>
  <w:num w:numId="22" w16cid:durableId="129592383">
    <w:abstractNumId w:val="23"/>
  </w:num>
  <w:num w:numId="23" w16cid:durableId="433474293">
    <w:abstractNumId w:val="8"/>
  </w:num>
  <w:num w:numId="24" w16cid:durableId="1115488925">
    <w:abstractNumId w:val="4"/>
  </w:num>
  <w:num w:numId="25" w16cid:durableId="1529490423">
    <w:abstractNumId w:val="16"/>
  </w:num>
  <w:num w:numId="26" w16cid:durableId="1061706688">
    <w:abstractNumId w:val="26"/>
  </w:num>
  <w:num w:numId="27" w16cid:durableId="1236084925">
    <w:abstractNumId w:val="20"/>
  </w:num>
  <w:num w:numId="28" w16cid:durableId="543369658">
    <w:abstractNumId w:val="10"/>
  </w:num>
  <w:num w:numId="29" w16cid:durableId="1215583510">
    <w:abstractNumId w:val="6"/>
  </w:num>
  <w:num w:numId="30" w16cid:durableId="1527058203">
    <w:abstractNumId w:val="25"/>
  </w:num>
  <w:num w:numId="31" w16cid:durableId="1364554533">
    <w:abstractNumId w:val="11"/>
  </w:num>
  <w:num w:numId="32" w16cid:durableId="1764838762">
    <w:abstractNumId w:val="31"/>
  </w:num>
  <w:num w:numId="33" w16cid:durableId="108357520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ABB"/>
    <w:rsid w:val="00002B75"/>
    <w:rsid w:val="000153AE"/>
    <w:rsid w:val="00016F06"/>
    <w:rsid w:val="00020763"/>
    <w:rsid w:val="00055E20"/>
    <w:rsid w:val="000622CA"/>
    <w:rsid w:val="00072862"/>
    <w:rsid w:val="00077280"/>
    <w:rsid w:val="00092A0B"/>
    <w:rsid w:val="000B355A"/>
    <w:rsid w:val="000B658B"/>
    <w:rsid w:val="000C2177"/>
    <w:rsid w:val="000F05F8"/>
    <w:rsid w:val="000F3149"/>
    <w:rsid w:val="00107023"/>
    <w:rsid w:val="00112896"/>
    <w:rsid w:val="00143983"/>
    <w:rsid w:val="001449F7"/>
    <w:rsid w:val="00157B4F"/>
    <w:rsid w:val="00160667"/>
    <w:rsid w:val="00163A0B"/>
    <w:rsid w:val="0016457E"/>
    <w:rsid w:val="00172D02"/>
    <w:rsid w:val="00175799"/>
    <w:rsid w:val="00175A89"/>
    <w:rsid w:val="00182EA0"/>
    <w:rsid w:val="001836E3"/>
    <w:rsid w:val="00183CBE"/>
    <w:rsid w:val="0019048E"/>
    <w:rsid w:val="001933B4"/>
    <w:rsid w:val="00195513"/>
    <w:rsid w:val="0019767D"/>
    <w:rsid w:val="001B1535"/>
    <w:rsid w:val="001C0E36"/>
    <w:rsid w:val="001C2911"/>
    <w:rsid w:val="001C292B"/>
    <w:rsid w:val="001C4135"/>
    <w:rsid w:val="001F68F5"/>
    <w:rsid w:val="00200803"/>
    <w:rsid w:val="0020409A"/>
    <w:rsid w:val="00221A0D"/>
    <w:rsid w:val="00242FA4"/>
    <w:rsid w:val="002645E2"/>
    <w:rsid w:val="002677B8"/>
    <w:rsid w:val="002837F2"/>
    <w:rsid w:val="00297A25"/>
    <w:rsid w:val="002C358B"/>
    <w:rsid w:val="002C66BA"/>
    <w:rsid w:val="002E6932"/>
    <w:rsid w:val="002F6EF4"/>
    <w:rsid w:val="00306CBB"/>
    <w:rsid w:val="003112EC"/>
    <w:rsid w:val="00322D32"/>
    <w:rsid w:val="00327391"/>
    <w:rsid w:val="003426E3"/>
    <w:rsid w:val="00352763"/>
    <w:rsid w:val="0037567C"/>
    <w:rsid w:val="003758A8"/>
    <w:rsid w:val="0039055F"/>
    <w:rsid w:val="00391362"/>
    <w:rsid w:val="003A1D08"/>
    <w:rsid w:val="003B5B4A"/>
    <w:rsid w:val="003C023E"/>
    <w:rsid w:val="003D3CF6"/>
    <w:rsid w:val="003E268C"/>
    <w:rsid w:val="003E28FD"/>
    <w:rsid w:val="003F28A8"/>
    <w:rsid w:val="004101D7"/>
    <w:rsid w:val="004129A7"/>
    <w:rsid w:val="004279B5"/>
    <w:rsid w:val="00434E47"/>
    <w:rsid w:val="00444EEB"/>
    <w:rsid w:val="004476C2"/>
    <w:rsid w:val="004635CB"/>
    <w:rsid w:val="00470594"/>
    <w:rsid w:val="00481D92"/>
    <w:rsid w:val="004976EF"/>
    <w:rsid w:val="004A5FDE"/>
    <w:rsid w:val="004A6005"/>
    <w:rsid w:val="004B1BD0"/>
    <w:rsid w:val="004B3794"/>
    <w:rsid w:val="004B58AA"/>
    <w:rsid w:val="004D23BD"/>
    <w:rsid w:val="004D6D2E"/>
    <w:rsid w:val="004E1B16"/>
    <w:rsid w:val="004E2115"/>
    <w:rsid w:val="004F7402"/>
    <w:rsid w:val="00501A73"/>
    <w:rsid w:val="005025A3"/>
    <w:rsid w:val="00502E38"/>
    <w:rsid w:val="00502F1F"/>
    <w:rsid w:val="005035C7"/>
    <w:rsid w:val="005047EE"/>
    <w:rsid w:val="005136C1"/>
    <w:rsid w:val="005227BB"/>
    <w:rsid w:val="00526D94"/>
    <w:rsid w:val="00535BED"/>
    <w:rsid w:val="005401A8"/>
    <w:rsid w:val="005528C0"/>
    <w:rsid w:val="00560FF1"/>
    <w:rsid w:val="00562ABB"/>
    <w:rsid w:val="00573DA3"/>
    <w:rsid w:val="00586F96"/>
    <w:rsid w:val="00596007"/>
    <w:rsid w:val="005960EC"/>
    <w:rsid w:val="00596960"/>
    <w:rsid w:val="005A7544"/>
    <w:rsid w:val="005B0A82"/>
    <w:rsid w:val="005D6E2B"/>
    <w:rsid w:val="005E08CD"/>
    <w:rsid w:val="005E7EDA"/>
    <w:rsid w:val="005F405C"/>
    <w:rsid w:val="005F642F"/>
    <w:rsid w:val="0061072E"/>
    <w:rsid w:val="00613177"/>
    <w:rsid w:val="006204F9"/>
    <w:rsid w:val="006320EB"/>
    <w:rsid w:val="0063771A"/>
    <w:rsid w:val="00647F88"/>
    <w:rsid w:val="006511D2"/>
    <w:rsid w:val="00675C95"/>
    <w:rsid w:val="00675F3E"/>
    <w:rsid w:val="006763AC"/>
    <w:rsid w:val="00693664"/>
    <w:rsid w:val="006A11E8"/>
    <w:rsid w:val="006A63D3"/>
    <w:rsid w:val="006B21D4"/>
    <w:rsid w:val="006B5E63"/>
    <w:rsid w:val="006C2717"/>
    <w:rsid w:val="006C334F"/>
    <w:rsid w:val="006E2DE6"/>
    <w:rsid w:val="006F2F63"/>
    <w:rsid w:val="00703715"/>
    <w:rsid w:val="007114B6"/>
    <w:rsid w:val="00712372"/>
    <w:rsid w:val="00732732"/>
    <w:rsid w:val="00732E72"/>
    <w:rsid w:val="0073455C"/>
    <w:rsid w:val="0074221E"/>
    <w:rsid w:val="007464F3"/>
    <w:rsid w:val="00761EC4"/>
    <w:rsid w:val="00764776"/>
    <w:rsid w:val="0077749D"/>
    <w:rsid w:val="00784047"/>
    <w:rsid w:val="00785088"/>
    <w:rsid w:val="0079017A"/>
    <w:rsid w:val="007B0939"/>
    <w:rsid w:val="007B0972"/>
    <w:rsid w:val="007B22F5"/>
    <w:rsid w:val="007B5BB1"/>
    <w:rsid w:val="007B6789"/>
    <w:rsid w:val="007F45E7"/>
    <w:rsid w:val="0080415D"/>
    <w:rsid w:val="008053FA"/>
    <w:rsid w:val="00807CA3"/>
    <w:rsid w:val="00834AE0"/>
    <w:rsid w:val="0083501B"/>
    <w:rsid w:val="00844E23"/>
    <w:rsid w:val="00861A65"/>
    <w:rsid w:val="00875402"/>
    <w:rsid w:val="008939FE"/>
    <w:rsid w:val="00894DFD"/>
    <w:rsid w:val="008A5138"/>
    <w:rsid w:val="008B2426"/>
    <w:rsid w:val="008B316D"/>
    <w:rsid w:val="008B40B9"/>
    <w:rsid w:val="008C009C"/>
    <w:rsid w:val="008C7682"/>
    <w:rsid w:val="008F0204"/>
    <w:rsid w:val="008F5895"/>
    <w:rsid w:val="008F6E70"/>
    <w:rsid w:val="009066E2"/>
    <w:rsid w:val="009155F8"/>
    <w:rsid w:val="00915E1B"/>
    <w:rsid w:val="00933F40"/>
    <w:rsid w:val="009369DE"/>
    <w:rsid w:val="009463C7"/>
    <w:rsid w:val="00951AB0"/>
    <w:rsid w:val="0098403B"/>
    <w:rsid w:val="00990D3E"/>
    <w:rsid w:val="00993A05"/>
    <w:rsid w:val="009A01B3"/>
    <w:rsid w:val="009B445F"/>
    <w:rsid w:val="009B5C6A"/>
    <w:rsid w:val="009C4A1B"/>
    <w:rsid w:val="009D0EA8"/>
    <w:rsid w:val="009E29DF"/>
    <w:rsid w:val="009E2AA5"/>
    <w:rsid w:val="009E5ABD"/>
    <w:rsid w:val="00A01B24"/>
    <w:rsid w:val="00A02F68"/>
    <w:rsid w:val="00A155F2"/>
    <w:rsid w:val="00A3501B"/>
    <w:rsid w:val="00A360C0"/>
    <w:rsid w:val="00A40584"/>
    <w:rsid w:val="00A714B2"/>
    <w:rsid w:val="00A82163"/>
    <w:rsid w:val="00A85360"/>
    <w:rsid w:val="00AB179B"/>
    <w:rsid w:val="00AC2463"/>
    <w:rsid w:val="00AC75C1"/>
    <w:rsid w:val="00AD23C2"/>
    <w:rsid w:val="00AD6085"/>
    <w:rsid w:val="00AE3107"/>
    <w:rsid w:val="00B1199B"/>
    <w:rsid w:val="00B25EA2"/>
    <w:rsid w:val="00B46437"/>
    <w:rsid w:val="00B464E2"/>
    <w:rsid w:val="00B50C0C"/>
    <w:rsid w:val="00B50D02"/>
    <w:rsid w:val="00BA1E55"/>
    <w:rsid w:val="00BA3B11"/>
    <w:rsid w:val="00BB7B02"/>
    <w:rsid w:val="00BC0270"/>
    <w:rsid w:val="00BC392E"/>
    <w:rsid w:val="00BD36F2"/>
    <w:rsid w:val="00BE77F1"/>
    <w:rsid w:val="00C03082"/>
    <w:rsid w:val="00C3433F"/>
    <w:rsid w:val="00C4275C"/>
    <w:rsid w:val="00C50AD2"/>
    <w:rsid w:val="00C70207"/>
    <w:rsid w:val="00C75F0D"/>
    <w:rsid w:val="00C85A12"/>
    <w:rsid w:val="00C87294"/>
    <w:rsid w:val="00C94ECD"/>
    <w:rsid w:val="00CA680D"/>
    <w:rsid w:val="00CD3841"/>
    <w:rsid w:val="00CD3C76"/>
    <w:rsid w:val="00CD7178"/>
    <w:rsid w:val="00CE01FD"/>
    <w:rsid w:val="00CF2A93"/>
    <w:rsid w:val="00CF34FC"/>
    <w:rsid w:val="00CF3D88"/>
    <w:rsid w:val="00D06AD4"/>
    <w:rsid w:val="00D06C7C"/>
    <w:rsid w:val="00D12F62"/>
    <w:rsid w:val="00D20027"/>
    <w:rsid w:val="00D54CAC"/>
    <w:rsid w:val="00D75518"/>
    <w:rsid w:val="00D839A7"/>
    <w:rsid w:val="00D86F51"/>
    <w:rsid w:val="00DB26EA"/>
    <w:rsid w:val="00DB628F"/>
    <w:rsid w:val="00DC1B8A"/>
    <w:rsid w:val="00DC5E00"/>
    <w:rsid w:val="00DE23AC"/>
    <w:rsid w:val="00E00A3C"/>
    <w:rsid w:val="00E11C49"/>
    <w:rsid w:val="00E122DE"/>
    <w:rsid w:val="00E12D50"/>
    <w:rsid w:val="00E168F0"/>
    <w:rsid w:val="00E44EAE"/>
    <w:rsid w:val="00E537BB"/>
    <w:rsid w:val="00E54BEC"/>
    <w:rsid w:val="00E56E49"/>
    <w:rsid w:val="00E60AE1"/>
    <w:rsid w:val="00E7235C"/>
    <w:rsid w:val="00E75059"/>
    <w:rsid w:val="00E95D3A"/>
    <w:rsid w:val="00EB4041"/>
    <w:rsid w:val="00EC4E05"/>
    <w:rsid w:val="00F03AE2"/>
    <w:rsid w:val="00F11F25"/>
    <w:rsid w:val="00F16848"/>
    <w:rsid w:val="00F37AFF"/>
    <w:rsid w:val="00F40FAC"/>
    <w:rsid w:val="00F419FD"/>
    <w:rsid w:val="00F6325B"/>
    <w:rsid w:val="00F70D79"/>
    <w:rsid w:val="00F80827"/>
    <w:rsid w:val="00F8536E"/>
    <w:rsid w:val="00F92EF7"/>
    <w:rsid w:val="00F943FC"/>
    <w:rsid w:val="00F952DC"/>
    <w:rsid w:val="00F95C92"/>
    <w:rsid w:val="00F97224"/>
    <w:rsid w:val="00FA2530"/>
    <w:rsid w:val="00FA2D16"/>
    <w:rsid w:val="00FA4162"/>
    <w:rsid w:val="00FA5657"/>
    <w:rsid w:val="00FB18D6"/>
    <w:rsid w:val="00FC75DA"/>
    <w:rsid w:val="00FD4EB4"/>
    <w:rsid w:val="00FE52FD"/>
    <w:rsid w:val="00FF0595"/>
    <w:rsid w:val="00FF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5D578"/>
  <w15:docId w15:val="{7A2CF16F-9A16-44B4-8457-88632A103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i/>
      <w:iCs/>
      <w:sz w:val="20"/>
      <w:szCs w:val="20"/>
      <w:lang w:eastAsia="ru-RU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2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link w:val="a4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5">
    <w:name w:val="Title"/>
    <w:basedOn w:val="a0"/>
    <w:next w:val="a0"/>
    <w:link w:val="a6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1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3">
    <w:name w:val="Quote"/>
    <w:basedOn w:val="a0"/>
    <w:next w:val="a0"/>
    <w:link w:val="24"/>
    <w:uiPriority w:val="29"/>
    <w:qFormat/>
    <w:pPr>
      <w:spacing w:before="160"/>
      <w:jc w:val="center"/>
    </w:pPr>
    <w:rPr>
      <w:color w:val="404040" w:themeColor="text1" w:themeTint="BF"/>
    </w:rPr>
  </w:style>
  <w:style w:type="character" w:customStyle="1" w:styleId="24">
    <w:name w:val="Цитата 2 Знак"/>
    <w:basedOn w:val="a1"/>
    <w:link w:val="23"/>
    <w:uiPriority w:val="29"/>
    <w:rPr>
      <w:i/>
      <w:iCs/>
      <w:color w:val="404040" w:themeColor="text1" w:themeTint="BF"/>
    </w:rPr>
  </w:style>
  <w:style w:type="character" w:styleId="a9">
    <w:name w:val="Intense Emphasis"/>
    <w:basedOn w:val="a1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color w:val="2E74B5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1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0"/>
    <w:uiPriority w:val="1"/>
    <w:qFormat/>
  </w:style>
  <w:style w:type="character" w:styleId="ae">
    <w:name w:val="Subtle Emphasis"/>
    <w:basedOn w:val="a1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1"/>
    <w:uiPriority w:val="20"/>
    <w:qFormat/>
    <w:rPr>
      <w:i/>
      <w:iCs/>
    </w:rPr>
  </w:style>
  <w:style w:type="character" w:styleId="af0">
    <w:name w:val="Subtle Reference"/>
    <w:basedOn w:val="a1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1"/>
    <w:uiPriority w:val="33"/>
    <w:qFormat/>
    <w:rPr>
      <w:b/>
      <w:bCs/>
      <w:i/>
      <w:iCs/>
      <w:spacing w:val="5"/>
    </w:rPr>
  </w:style>
  <w:style w:type="paragraph" w:styleId="af2">
    <w:name w:val="header"/>
    <w:basedOn w:val="a0"/>
    <w:link w:val="af3"/>
    <w:uiPriority w:val="99"/>
    <w:unhideWhenUsed/>
    <w:pPr>
      <w:tabs>
        <w:tab w:val="center" w:pos="4844"/>
        <w:tab w:val="right" w:pos="9689"/>
      </w:tabs>
    </w:pPr>
  </w:style>
  <w:style w:type="character" w:customStyle="1" w:styleId="af3">
    <w:name w:val="Верхний колонтитул Знак"/>
    <w:basedOn w:val="a1"/>
    <w:link w:val="af2"/>
    <w:uiPriority w:val="99"/>
  </w:style>
  <w:style w:type="paragraph" w:styleId="af4">
    <w:name w:val="footer"/>
    <w:basedOn w:val="a0"/>
    <w:link w:val="af5"/>
    <w:uiPriority w:val="99"/>
    <w:unhideWhenUsed/>
    <w:pPr>
      <w:tabs>
        <w:tab w:val="center" w:pos="4844"/>
        <w:tab w:val="right" w:pos="9689"/>
      </w:tabs>
    </w:pPr>
  </w:style>
  <w:style w:type="character" w:customStyle="1" w:styleId="af5">
    <w:name w:val="Нижний колонтитул Знак"/>
    <w:basedOn w:val="a1"/>
    <w:link w:val="af4"/>
    <w:uiPriority w:val="99"/>
  </w:style>
  <w:style w:type="paragraph" w:styleId="af6">
    <w:name w:val="caption"/>
    <w:basedOn w:val="a0"/>
    <w:next w:val="a0"/>
    <w:uiPriority w:val="35"/>
    <w:unhideWhenUsed/>
    <w:qFormat/>
    <w:pPr>
      <w:spacing w:after="200"/>
    </w:pPr>
    <w:rPr>
      <w:color w:val="44546A" w:themeColor="text2"/>
      <w:sz w:val="18"/>
      <w:szCs w:val="18"/>
    </w:rPr>
  </w:style>
  <w:style w:type="paragraph" w:styleId="af7">
    <w:name w:val="footnote text"/>
    <w:basedOn w:val="a0"/>
    <w:link w:val="af8"/>
    <w:uiPriority w:val="99"/>
    <w:semiHidden/>
    <w:unhideWhenUsed/>
  </w:style>
  <w:style w:type="character" w:customStyle="1" w:styleId="af8">
    <w:name w:val="Текст сноски Знак"/>
    <w:basedOn w:val="a1"/>
    <w:link w:val="af7"/>
    <w:uiPriority w:val="99"/>
    <w:semiHidden/>
    <w:rPr>
      <w:sz w:val="20"/>
      <w:szCs w:val="20"/>
    </w:rPr>
  </w:style>
  <w:style w:type="character" w:styleId="af9">
    <w:name w:val="footnote reference"/>
    <w:basedOn w:val="a1"/>
    <w:uiPriority w:val="99"/>
    <w:semiHidden/>
    <w:unhideWhenUsed/>
    <w:rPr>
      <w:vertAlign w:val="superscript"/>
    </w:rPr>
  </w:style>
  <w:style w:type="paragraph" w:styleId="afa">
    <w:name w:val="endnote text"/>
    <w:basedOn w:val="a0"/>
    <w:link w:val="afb"/>
    <w:uiPriority w:val="99"/>
    <w:semiHidden/>
    <w:unhideWhenUsed/>
  </w:style>
  <w:style w:type="character" w:customStyle="1" w:styleId="afb">
    <w:name w:val="Текст концевой сноски Знак"/>
    <w:basedOn w:val="a1"/>
    <w:link w:val="afa"/>
    <w:uiPriority w:val="99"/>
    <w:semiHidden/>
    <w:rPr>
      <w:sz w:val="20"/>
      <w:szCs w:val="20"/>
    </w:rPr>
  </w:style>
  <w:style w:type="character" w:styleId="afc">
    <w:name w:val="endnote reference"/>
    <w:basedOn w:val="a1"/>
    <w:uiPriority w:val="99"/>
    <w:semiHidden/>
    <w:unhideWhenUsed/>
    <w:rPr>
      <w:vertAlign w:val="superscript"/>
    </w:rPr>
  </w:style>
  <w:style w:type="character" w:styleId="afd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paragraph" w:styleId="afe">
    <w:name w:val="table of figures"/>
    <w:basedOn w:val="a0"/>
    <w:next w:val="a0"/>
    <w:uiPriority w:val="99"/>
    <w:unhideWhenUsed/>
  </w:style>
  <w:style w:type="table" w:styleId="aff">
    <w:name w:val="Table Grid"/>
    <w:basedOn w:val="a2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1">
    <w:name w:val="Заголовок 1 Знак"/>
    <w:basedOn w:val="a1"/>
    <w:link w:val="1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32"/>
      <w:szCs w:val="32"/>
      <w:lang w:eastAsia="ru-RU"/>
    </w:rPr>
  </w:style>
  <w:style w:type="paragraph" w:styleId="aff0">
    <w:name w:val="TOC Heading"/>
    <w:basedOn w:val="10"/>
    <w:next w:val="a0"/>
    <w:uiPriority w:val="39"/>
    <w:unhideWhenUsed/>
    <w:qFormat/>
    <w:pPr>
      <w:widowControl/>
      <w:spacing w:line="259" w:lineRule="auto"/>
      <w:outlineLvl w:val="9"/>
    </w:pPr>
    <w:rPr>
      <w:b w:val="0"/>
      <w:bCs w:val="0"/>
      <w:i w:val="0"/>
      <w:iCs w:val="0"/>
    </w:rPr>
  </w:style>
  <w:style w:type="paragraph" w:styleId="13">
    <w:name w:val="toc 1"/>
    <w:basedOn w:val="a0"/>
    <w:next w:val="a0"/>
    <w:uiPriority w:val="39"/>
    <w:unhideWhenUsed/>
    <w:pPr>
      <w:spacing w:before="120" w:after="120"/>
    </w:pPr>
    <w:rPr>
      <w:rFonts w:asciiTheme="minorHAnsi" w:hAnsiTheme="minorHAnsi" w:cstheme="minorHAnsi"/>
      <w:i w:val="0"/>
      <w:iCs w:val="0"/>
      <w:caps/>
    </w:rPr>
  </w:style>
  <w:style w:type="character" w:styleId="aff1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25">
    <w:name w:val="toc 2"/>
    <w:basedOn w:val="a0"/>
    <w:next w:val="a0"/>
    <w:uiPriority w:val="39"/>
    <w:unhideWhenUsed/>
    <w:pPr>
      <w:ind w:left="200"/>
    </w:pPr>
    <w:rPr>
      <w:rFonts w:asciiTheme="minorHAnsi" w:hAnsiTheme="minorHAnsi" w:cstheme="minorHAnsi"/>
      <w:b w:val="0"/>
      <w:bCs w:val="0"/>
      <w:i w:val="0"/>
      <w:iCs w:val="0"/>
      <w:smallCaps/>
    </w:rPr>
  </w:style>
  <w:style w:type="paragraph" w:styleId="33">
    <w:name w:val="toc 3"/>
    <w:basedOn w:val="a0"/>
    <w:next w:val="a0"/>
    <w:uiPriority w:val="39"/>
    <w:unhideWhenUsed/>
    <w:pPr>
      <w:ind w:left="400"/>
    </w:pPr>
    <w:rPr>
      <w:rFonts w:asciiTheme="minorHAnsi" w:hAnsiTheme="minorHAnsi" w:cstheme="minorHAnsi"/>
      <w:b w:val="0"/>
      <w:bCs w:val="0"/>
    </w:rPr>
  </w:style>
  <w:style w:type="paragraph" w:styleId="42">
    <w:name w:val="toc 4"/>
    <w:basedOn w:val="a0"/>
    <w:next w:val="a0"/>
    <w:uiPriority w:val="39"/>
    <w:unhideWhenUsed/>
    <w:pPr>
      <w:ind w:left="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52">
    <w:name w:val="toc 5"/>
    <w:basedOn w:val="a0"/>
    <w:next w:val="a0"/>
    <w:uiPriority w:val="39"/>
    <w:unhideWhenUsed/>
    <w:pPr>
      <w:ind w:left="8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61">
    <w:name w:val="toc 6"/>
    <w:basedOn w:val="a0"/>
    <w:next w:val="a0"/>
    <w:uiPriority w:val="39"/>
    <w:unhideWhenUsed/>
    <w:pPr>
      <w:ind w:left="10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71">
    <w:name w:val="toc 7"/>
    <w:basedOn w:val="a0"/>
    <w:next w:val="a0"/>
    <w:uiPriority w:val="39"/>
    <w:unhideWhenUsed/>
    <w:pPr>
      <w:ind w:left="12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81">
    <w:name w:val="toc 8"/>
    <w:basedOn w:val="a0"/>
    <w:next w:val="a0"/>
    <w:uiPriority w:val="39"/>
    <w:unhideWhenUsed/>
    <w:pPr>
      <w:ind w:left="14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">
    <w:name w:val="toc 9"/>
    <w:basedOn w:val="a0"/>
    <w:next w:val="a0"/>
    <w:uiPriority w:val="39"/>
    <w:unhideWhenUsed/>
    <w:pPr>
      <w:ind w:left="1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character" w:customStyle="1" w:styleId="21">
    <w:name w:val="Заголовок 2 Знак"/>
    <w:basedOn w:val="a1"/>
    <w:link w:val="2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26"/>
      <w:szCs w:val="26"/>
      <w:lang w:eastAsia="ru-RU"/>
    </w:rPr>
  </w:style>
  <w:style w:type="character" w:customStyle="1" w:styleId="31">
    <w:name w:val="Заголовок 3 Знак"/>
    <w:basedOn w:val="a1"/>
    <w:link w:val="30"/>
    <w:uiPriority w:val="9"/>
    <w:rPr>
      <w:rFonts w:asciiTheme="majorHAnsi" w:eastAsiaTheme="majorEastAsia" w:hAnsiTheme="majorHAnsi" w:cstheme="majorBidi"/>
      <w:b/>
      <w:bCs/>
      <w:i/>
      <w:iCs/>
      <w:color w:val="1F4D78" w:themeColor="accent1" w:themeShade="7F"/>
      <w:sz w:val="24"/>
      <w:szCs w:val="24"/>
      <w:lang w:eastAsia="ru-RU"/>
    </w:rPr>
  </w:style>
  <w:style w:type="character" w:styleId="aff2">
    <w:name w:val="Strong"/>
    <w:basedOn w:val="a1"/>
    <w:uiPriority w:val="22"/>
    <w:qFormat/>
    <w:rPr>
      <w:b/>
      <w:bCs/>
    </w:rPr>
  </w:style>
  <w:style w:type="paragraph" w:styleId="aff3">
    <w:name w:val="Normal (Web)"/>
    <w:basedOn w:val="a0"/>
    <w:uiPriority w:val="99"/>
    <w:unhideWhenUsed/>
    <w:pPr>
      <w:widowControl/>
      <w:spacing w:before="100" w:beforeAutospacing="1" w:after="100" w:afterAutospacing="1"/>
    </w:pPr>
    <w:rPr>
      <w:b w:val="0"/>
      <w:bCs w:val="0"/>
      <w:i w:val="0"/>
      <w:iCs w:val="0"/>
      <w:sz w:val="24"/>
      <w:szCs w:val="24"/>
    </w:rPr>
  </w:style>
  <w:style w:type="paragraph" w:styleId="aff4">
    <w:name w:val="List Paragraph"/>
    <w:basedOn w:val="a0"/>
    <w:uiPriority w:val="34"/>
    <w:qFormat/>
    <w:pPr>
      <w:ind w:left="720"/>
      <w:contextualSpacing/>
    </w:pPr>
  </w:style>
  <w:style w:type="paragraph" w:customStyle="1" w:styleId="aff5">
    <w:name w:val="Основной мой"/>
    <w:link w:val="aff6"/>
    <w:qFormat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aff6">
    <w:name w:val="Основной мой Знак"/>
    <w:basedOn w:val="a1"/>
    <w:link w:val="aff5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numbering" w:customStyle="1" w:styleId="a">
    <w:name w:val="Мой для подзаголовков"/>
    <w:uiPriority w:val="99"/>
    <w:pPr>
      <w:numPr>
        <w:numId w:val="11"/>
      </w:numPr>
    </w:pPr>
  </w:style>
  <w:style w:type="paragraph" w:customStyle="1" w:styleId="2">
    <w:name w:val="Заголовок 2 уровень мой"/>
    <w:next w:val="aff5"/>
    <w:link w:val="26"/>
    <w:uiPriority w:val="2"/>
    <w:qFormat/>
    <w:pPr>
      <w:numPr>
        <w:ilvl w:val="1"/>
        <w:numId w:val="12"/>
      </w:numPr>
      <w:spacing w:before="120" w:after="120" w:line="240" w:lineRule="auto"/>
      <w:jc w:val="center"/>
      <w:outlineLvl w:val="1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26">
    <w:name w:val="Заголовок 2 уровень мой Знак"/>
    <w:basedOn w:val="a1"/>
    <w:link w:val="2"/>
    <w:uiPriority w:val="2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paragraph" w:customStyle="1" w:styleId="1">
    <w:name w:val="Заголовок 1 уровень мой"/>
    <w:next w:val="aff5"/>
    <w:link w:val="14"/>
    <w:uiPriority w:val="2"/>
    <w:qFormat/>
    <w:pPr>
      <w:numPr>
        <w:numId w:val="12"/>
      </w:numP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olor w:val="242438"/>
      <w:sz w:val="32"/>
      <w:szCs w:val="32"/>
      <w:shd w:val="clear" w:color="auto" w:fill="FFFFFF"/>
      <w:lang w:eastAsia="ru-RU"/>
    </w:rPr>
  </w:style>
  <w:style w:type="paragraph" w:customStyle="1" w:styleId="3">
    <w:name w:val="Заголовок 3 уровень мой"/>
    <w:basedOn w:val="2"/>
    <w:next w:val="aff5"/>
    <w:uiPriority w:val="2"/>
    <w:qFormat/>
    <w:pPr>
      <w:numPr>
        <w:ilvl w:val="2"/>
      </w:numPr>
      <w:tabs>
        <w:tab w:val="num" w:pos="360"/>
      </w:tabs>
      <w:ind w:left="2160" w:hanging="360"/>
      <w:outlineLvl w:val="2"/>
    </w:pPr>
  </w:style>
  <w:style w:type="paragraph" w:customStyle="1" w:styleId="a4">
    <w:name w:val="ЗАГОЛОВОК мой"/>
    <w:link w:val="ListTable4-Accent4"/>
    <w:uiPriority w:val="1"/>
    <w:qFormat/>
    <w:pPr>
      <w:pageBreakBefore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aps/>
      <w:color w:val="242438"/>
      <w:sz w:val="32"/>
      <w:szCs w:val="32"/>
      <w:shd w:val="clear" w:color="auto" w:fill="FFFFFF"/>
      <w:lang w:eastAsia="ru-RU"/>
    </w:rPr>
  </w:style>
  <w:style w:type="character" w:customStyle="1" w:styleId="15">
    <w:name w:val="Неразрешенное упоминание1"/>
    <w:basedOn w:val="a1"/>
    <w:uiPriority w:val="99"/>
    <w:semiHidden/>
    <w:unhideWhenUsed/>
    <w:rsid w:val="00C75F0D"/>
    <w:rPr>
      <w:color w:val="605E5C"/>
      <w:shd w:val="clear" w:color="auto" w:fill="E1DFDD"/>
    </w:rPr>
  </w:style>
  <w:style w:type="character" w:customStyle="1" w:styleId="43">
    <w:name w:val="Основной текст (4)_"/>
    <w:link w:val="44"/>
    <w:rsid w:val="00F95C92"/>
    <w:rPr>
      <w:shd w:val="clear" w:color="auto" w:fill="FFFFFF"/>
    </w:rPr>
  </w:style>
  <w:style w:type="character" w:customStyle="1" w:styleId="27">
    <w:name w:val="Основной текст (2)_"/>
    <w:link w:val="28"/>
    <w:rsid w:val="00F95C92"/>
    <w:rPr>
      <w:sz w:val="28"/>
      <w:szCs w:val="28"/>
      <w:shd w:val="clear" w:color="auto" w:fill="FFFFFF"/>
    </w:rPr>
  </w:style>
  <w:style w:type="paragraph" w:customStyle="1" w:styleId="28">
    <w:name w:val="Основной текст (2)"/>
    <w:basedOn w:val="a0"/>
    <w:link w:val="27"/>
    <w:rsid w:val="00F95C92"/>
    <w:pPr>
      <w:shd w:val="clear" w:color="auto" w:fill="FFFFFF"/>
      <w:spacing w:line="322" w:lineRule="exact"/>
      <w:ind w:hanging="200"/>
    </w:pPr>
    <w:rPr>
      <w:rFonts w:asciiTheme="minorHAnsi" w:eastAsiaTheme="minorHAnsi" w:hAnsiTheme="minorHAnsi" w:cstheme="minorBidi"/>
      <w:b w:val="0"/>
      <w:bCs w:val="0"/>
      <w:i w:val="0"/>
      <w:iCs w:val="0"/>
      <w:sz w:val="28"/>
      <w:szCs w:val="28"/>
      <w:lang w:eastAsia="en-US"/>
    </w:rPr>
  </w:style>
  <w:style w:type="paragraph" w:customStyle="1" w:styleId="44">
    <w:name w:val="Основной текст (4)"/>
    <w:basedOn w:val="a0"/>
    <w:link w:val="43"/>
    <w:rsid w:val="00F95C92"/>
    <w:pPr>
      <w:shd w:val="clear" w:color="auto" w:fill="FFFFFF"/>
      <w:spacing w:line="274" w:lineRule="exact"/>
      <w:ind w:hanging="360"/>
      <w:jc w:val="center"/>
    </w:pPr>
    <w:rPr>
      <w:rFonts w:asciiTheme="minorHAnsi" w:eastAsiaTheme="minorHAnsi" w:hAnsiTheme="minorHAnsi" w:cstheme="minorBidi"/>
      <w:b w:val="0"/>
      <w:bCs w:val="0"/>
      <w:i w:val="0"/>
      <w:iCs w:val="0"/>
      <w:sz w:val="22"/>
      <w:szCs w:val="22"/>
      <w:lang w:eastAsia="en-US"/>
    </w:rPr>
  </w:style>
  <w:style w:type="character" w:customStyle="1" w:styleId="14">
    <w:name w:val="Заголовок 1 уровень мой Знак"/>
    <w:basedOn w:val="aff6"/>
    <w:link w:val="1"/>
    <w:uiPriority w:val="2"/>
    <w:rsid w:val="000B658B"/>
    <w:rPr>
      <w:rFonts w:ascii="Times New Roman" w:eastAsia="Times New Roman" w:hAnsi="Times New Roman" w:cs="Times New Roman"/>
      <w:color w:val="242438"/>
      <w:sz w:val="32"/>
      <w:szCs w:val="32"/>
      <w:lang w:eastAsia="ru-RU"/>
    </w:rPr>
  </w:style>
  <w:style w:type="character" w:customStyle="1" w:styleId="aff7">
    <w:name w:val="ЗАГОЛОВОК мой Знак"/>
    <w:basedOn w:val="aff6"/>
    <w:uiPriority w:val="1"/>
    <w:rsid w:val="00CE01FD"/>
    <w:rPr>
      <w:rFonts w:ascii="Times New Roman" w:eastAsia="Times New Roman" w:hAnsi="Times New Roman" w:cs="Times New Roman"/>
      <w:caps/>
      <w:color w:val="242438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abr.com/ru/companies/ruvds/articles/831634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cxem.net/izmer/izmer77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6450A-5190-4FBC-8544-343D72A50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33</Pages>
  <Words>4638</Words>
  <Characters>26439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КСК</dc:creator>
  <cp:keywords/>
  <dc:description/>
  <cp:lastModifiedBy>User</cp:lastModifiedBy>
  <cp:revision>318</cp:revision>
  <dcterms:created xsi:type="dcterms:W3CDTF">2025-02-04T01:21:00Z</dcterms:created>
  <dcterms:modified xsi:type="dcterms:W3CDTF">2025-04-15T10:40:00Z</dcterms:modified>
</cp:coreProperties>
</file>