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FAA6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noProof/>
          <w:sz w:val="20"/>
          <w:szCs w:val="28"/>
          <w:lang w:eastAsia="ru-RU"/>
        </w:rPr>
        <w:drawing>
          <wp:inline distT="0" distB="0" distL="0" distR="0" wp14:anchorId="033F1FE3" wp14:editId="27B70CA0">
            <wp:extent cx="899160" cy="1021080"/>
            <wp:effectExtent l="0" t="0" r="0" b="7620"/>
            <wp:docPr id="7" name="image1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AA31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  <w:t>МИНИСТЕРСТВО ОБРАЗОВАНИЯ И НАУКИ РОССИЙСКОЙ ФЕДЕРАЦИИ</w:t>
      </w:r>
    </w:p>
    <w:p w14:paraId="23E3E541" w14:textId="77777777" w:rsidR="0003483A" w:rsidRPr="0003483A" w:rsidRDefault="0003483A" w:rsidP="0003483A">
      <w:pPr>
        <w:widowControl w:val="0"/>
        <w:autoSpaceDE w:val="0"/>
        <w:autoSpaceDN w:val="0"/>
        <w:spacing w:before="135" w:after="0" w:line="240" w:lineRule="auto"/>
        <w:ind w:right="163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</w:t>
      </w:r>
    </w:p>
    <w:p w14:paraId="78DEC514" w14:textId="77777777" w:rsidR="0003483A" w:rsidRPr="0003483A" w:rsidRDefault="0003483A" w:rsidP="0003483A">
      <w:pPr>
        <w:widowControl w:val="0"/>
        <w:autoSpaceDE w:val="0"/>
        <w:autoSpaceDN w:val="0"/>
        <w:spacing w:before="161" w:after="0" w:line="240" w:lineRule="auto"/>
        <w:ind w:right="163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высшего образования</w:t>
      </w:r>
    </w:p>
    <w:p w14:paraId="153B81A3" w14:textId="77777777" w:rsidR="0003483A" w:rsidRPr="0003483A" w:rsidRDefault="0003483A" w:rsidP="0003483A">
      <w:pPr>
        <w:widowControl w:val="0"/>
        <w:autoSpaceDE w:val="0"/>
        <w:autoSpaceDN w:val="0"/>
        <w:spacing w:before="163" w:after="0" w:line="240" w:lineRule="auto"/>
        <w:ind w:right="15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«МИРЭА – Российский Технологический Университет»</w:t>
      </w:r>
    </w:p>
    <w:p w14:paraId="26E8F6F3" w14:textId="77777777" w:rsidR="0003483A" w:rsidRPr="0003483A" w:rsidRDefault="0003483A" w:rsidP="0003483A">
      <w:pPr>
        <w:widowControl w:val="0"/>
        <w:autoSpaceDE w:val="0"/>
        <w:autoSpaceDN w:val="0"/>
        <w:adjustRightInd w:val="0"/>
        <w:spacing w:before="169" w:after="0" w:line="240" w:lineRule="auto"/>
        <w:ind w:left="855" w:right="160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03483A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Институт комплексной безопасности и специального приборостроения</w:t>
      </w:r>
    </w:p>
    <w:p w14:paraId="52568C9C" w14:textId="77777777" w:rsidR="0003483A" w:rsidRPr="0003483A" w:rsidRDefault="0003483A" w:rsidP="0003483A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10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mc:AlternateContent>
          <mc:Choice Requires="wps">
            <w:drawing>
              <wp:anchor distT="4294967295" distB="4294967295" distL="0" distR="0" simplePos="0" relativeHeight="251659264" behindDoc="1" locked="0" layoutInCell="1" allowOverlap="1" wp14:anchorId="346C22B5" wp14:editId="337C364C">
                <wp:simplePos x="0" y="0"/>
                <wp:positionH relativeFrom="page">
                  <wp:posOffset>1062355</wp:posOffset>
                </wp:positionH>
                <wp:positionV relativeFrom="paragraph">
                  <wp:posOffset>108585</wp:posOffset>
                </wp:positionV>
                <wp:extent cx="5977890" cy="0"/>
                <wp:effectExtent l="0" t="0" r="0" b="0"/>
                <wp:wrapTopAndBottom/>
                <wp:docPr id="4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789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6A853" id="Прямая соединительная линия 78" o:spid="_x0000_s1026" style="position:absolute;z-index:-25165721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3.65pt,8.55pt" to="554.3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" strokeweight="1.44pt">
                <w10:wrap type="topAndBottom" anchorx="page"/>
              </v:line>
            </w:pict>
          </mc:Fallback>
        </mc:AlternateContent>
      </w:r>
    </w:p>
    <w:p w14:paraId="5D5D2FAF" w14:textId="77777777" w:rsidR="0003483A" w:rsidRPr="0003483A" w:rsidRDefault="0003483A" w:rsidP="000348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3483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Кафедра КБ-1 «Интеллектуальные системы информационной безопасности»</w:t>
      </w:r>
    </w:p>
    <w:p w14:paraId="5AFB45CF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eastAsia="ru-RU" w:bidi="ru-RU"/>
        </w:rPr>
      </w:pPr>
    </w:p>
    <w:p w14:paraId="74B1EBFD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eastAsia="ru-RU" w:bidi="ru-RU"/>
        </w:rPr>
      </w:pPr>
    </w:p>
    <w:p w14:paraId="68B74849" w14:textId="77777777" w:rsidR="0003483A" w:rsidRPr="0003483A" w:rsidRDefault="0003483A" w:rsidP="0003483A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37"/>
          <w:szCs w:val="28"/>
          <w:lang w:eastAsia="ru-RU" w:bidi="ru-RU"/>
        </w:rPr>
      </w:pPr>
    </w:p>
    <w:p w14:paraId="5A5D10A1" w14:textId="163EF9A3" w:rsidR="0003483A" w:rsidRPr="00034130" w:rsidRDefault="0003483A" w:rsidP="0003483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 о выполнении практической работы №</w:t>
      </w:r>
      <w:r w:rsidR="00034130" w:rsidRPr="0003413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4</w:t>
      </w:r>
    </w:p>
    <w:p w14:paraId="3F53D0D9" w14:textId="77777777" w:rsidR="0003483A" w:rsidRPr="0003483A" w:rsidRDefault="0003483A" w:rsidP="0003483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 дисциплине</w:t>
      </w:r>
    </w:p>
    <w:p w14:paraId="0D7FDEF1" w14:textId="77777777" w:rsidR="0003483A" w:rsidRPr="0003483A" w:rsidRDefault="0003483A" w:rsidP="0003483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3483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«Технологии интеллектуального анализа данных мониторинга безопасности»</w:t>
      </w:r>
    </w:p>
    <w:p w14:paraId="7D986950" w14:textId="77777777" w:rsidR="0003483A" w:rsidRPr="0003483A" w:rsidRDefault="0003483A" w:rsidP="0003483A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B0D10E1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eastAsia="ru-RU" w:bidi="ru-RU"/>
        </w:rPr>
      </w:pPr>
    </w:p>
    <w:p w14:paraId="1F4D7A75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  <w:lang w:eastAsia="ru-RU" w:bidi="ru-RU"/>
        </w:rPr>
      </w:pPr>
    </w:p>
    <w:p w14:paraId="7A5F917F" w14:textId="77777777" w:rsidR="0003483A" w:rsidRPr="0003483A" w:rsidRDefault="0003483A" w:rsidP="0003483A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37"/>
          <w:szCs w:val="28"/>
          <w:lang w:eastAsia="ru-RU" w:bidi="ru-RU"/>
        </w:rPr>
      </w:pPr>
    </w:p>
    <w:p w14:paraId="3F5DC1C7" w14:textId="77777777" w:rsidR="0003483A" w:rsidRPr="0003483A" w:rsidRDefault="0003483A" w:rsidP="0003483A">
      <w:pPr>
        <w:widowControl w:val="0"/>
        <w:autoSpaceDE w:val="0"/>
        <w:autoSpaceDN w:val="0"/>
        <w:adjustRightInd w:val="0"/>
        <w:spacing w:after="0" w:line="240" w:lineRule="auto"/>
        <w:ind w:left="5331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03483A">
        <w:rPr>
          <w:rFonts w:ascii="Times New Roman" w:eastAsia="Times New Roman" w:hAnsi="Times New Roman" w:cs="Times New Roman"/>
          <w:sz w:val="28"/>
          <w:szCs w:val="20"/>
          <w:lang w:eastAsia="ru-RU"/>
        </w:rPr>
        <w:t>Работу выполнил Терлоев Эмиль</w:t>
      </w:r>
    </w:p>
    <w:p w14:paraId="0ADFC6E3" w14:textId="77777777" w:rsidR="0003483A" w:rsidRPr="0003483A" w:rsidRDefault="0003483A" w:rsidP="0003483A">
      <w:pPr>
        <w:widowControl w:val="0"/>
        <w:autoSpaceDE w:val="0"/>
        <w:autoSpaceDN w:val="0"/>
        <w:spacing w:before="160" w:after="0" w:line="240" w:lineRule="auto"/>
        <w:ind w:left="533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348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студент группы ББМО-01-21</w:t>
      </w:r>
    </w:p>
    <w:p w14:paraId="45DDB2E7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14:paraId="652529D9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DC3532E" w14:textId="77777777" w:rsidR="0003483A" w:rsidRPr="0003483A" w:rsidRDefault="0003483A" w:rsidP="0003483A">
      <w:pPr>
        <w:widowControl w:val="0"/>
        <w:autoSpaceDE w:val="0"/>
        <w:autoSpaceDN w:val="0"/>
        <w:adjustRightInd w:val="0"/>
        <w:spacing w:after="0" w:line="240" w:lineRule="auto"/>
        <w:ind w:left="5331"/>
        <w:rPr>
          <w:rFonts w:ascii="Times New Roman" w:eastAsia="Times New Roman" w:hAnsi="Times New Roman" w:cs="Times New Roman"/>
          <w:b/>
          <w:sz w:val="28"/>
          <w:szCs w:val="20"/>
          <w:highlight w:val="yellow"/>
          <w:lang w:eastAsia="ru-RU"/>
        </w:rPr>
      </w:pPr>
      <w:r w:rsidRPr="0003483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Работу проверила Латыпова </w:t>
      </w:r>
      <w:proofErr w:type="gramStart"/>
      <w:r w:rsidRPr="0003483A">
        <w:rPr>
          <w:rFonts w:ascii="Times New Roman" w:eastAsia="Times New Roman" w:hAnsi="Times New Roman" w:cs="Times New Roman"/>
          <w:sz w:val="28"/>
          <w:szCs w:val="20"/>
          <w:lang w:eastAsia="ru-RU"/>
        </w:rPr>
        <w:t>О.В.</w:t>
      </w:r>
      <w:proofErr w:type="gramEnd"/>
    </w:p>
    <w:p w14:paraId="295AF463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215E4A4A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3954C7EF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0486E781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466C04DF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3903C404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6083A199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34DB43BF" w14:textId="04D935D0" w:rsid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1BF224D6" w14:textId="77777777" w:rsidR="0003483A" w:rsidRPr="0003483A" w:rsidRDefault="0003483A" w:rsidP="0003483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5AC2D612" w14:textId="77777777" w:rsidR="0003483A" w:rsidRPr="0003483A" w:rsidRDefault="0003483A" w:rsidP="000348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0"/>
          <w:lang w:eastAsia="ru-RU"/>
        </w:rPr>
      </w:pPr>
      <w:r w:rsidRPr="0003483A">
        <w:rPr>
          <w:rFonts w:ascii="Times New Roman" w:eastAsia="Times New Roman" w:hAnsi="Times New Roman" w:cs="Times New Roman"/>
          <w:sz w:val="30"/>
          <w:szCs w:val="20"/>
          <w:lang w:eastAsia="ru-RU"/>
        </w:rPr>
        <w:t>Москва 2021</w:t>
      </w:r>
    </w:p>
    <w:p w14:paraId="0F474439" w14:textId="20D1555E" w:rsidR="00B92EB1" w:rsidRPr="00B92EB1" w:rsidRDefault="00B92EB1" w:rsidP="00B92EB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2EB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42F853EA" w14:textId="77777777" w:rsidR="00034130" w:rsidRDefault="00034130" w:rsidP="000341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4130">
        <w:rPr>
          <w:rFonts w:ascii="Times New Roman" w:hAnsi="Times New Roman" w:cs="Times New Roman"/>
          <w:sz w:val="28"/>
          <w:szCs w:val="28"/>
        </w:rPr>
        <w:t xml:space="preserve">Формирование навыков решения задач классификации и кластеризации в среде KNIME. </w:t>
      </w:r>
    </w:p>
    <w:p w14:paraId="44D375BC" w14:textId="2709EDE6" w:rsidR="00665689" w:rsidRPr="00665689" w:rsidRDefault="00665689" w:rsidP="0066568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689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44E18AC5" w14:textId="3929D93F" w:rsidR="00665689" w:rsidRDefault="00D763B6" w:rsidP="00D763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63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B6022A" wp14:editId="7B24D9EB">
            <wp:extent cx="5097780" cy="4546316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9867" cy="455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1E3B" w14:textId="00218195" w:rsidR="00D763B6" w:rsidRDefault="00D763B6" w:rsidP="00D763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Результат работы метода К-Средних.</w:t>
      </w:r>
    </w:p>
    <w:p w14:paraId="2074F278" w14:textId="4186A80F" w:rsidR="00D763B6" w:rsidRDefault="00D763B6" w:rsidP="00D763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EA0DBB" w14:textId="73A30682" w:rsidR="00D763B6" w:rsidRDefault="00D763B6" w:rsidP="00D763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63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E03154" wp14:editId="2B8049FC">
            <wp:extent cx="5247333" cy="5288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135" cy="529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1B27" w14:textId="5701339B" w:rsidR="00D763B6" w:rsidRPr="00D3197B" w:rsidRDefault="00D763B6" w:rsidP="00A067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2. Результат работы метода К-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Mediods</w:t>
      </w:r>
      <w:proofErr w:type="spellEnd"/>
      <w:r w:rsidR="00A06704" w:rsidRPr="00A06704">
        <w:rPr>
          <w:rFonts w:ascii="Times New Roman" w:hAnsi="Times New Roman" w:cs="Times New Roman"/>
          <w:sz w:val="28"/>
          <w:szCs w:val="28"/>
        </w:rPr>
        <w:t>.</w:t>
      </w:r>
    </w:p>
    <w:p w14:paraId="6EE07044" w14:textId="4FC8FEDC" w:rsidR="00946947" w:rsidRPr="00B92EB1" w:rsidRDefault="00A06704" w:rsidP="009469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разбиения получаются идентичные.</w:t>
      </w:r>
    </w:p>
    <w:sectPr w:rsidR="00946947" w:rsidRPr="00B92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3E"/>
    <w:rsid w:val="00003527"/>
    <w:rsid w:val="00034130"/>
    <w:rsid w:val="0003483A"/>
    <w:rsid w:val="000C403E"/>
    <w:rsid w:val="003B55DA"/>
    <w:rsid w:val="003D6C21"/>
    <w:rsid w:val="005335EA"/>
    <w:rsid w:val="0057264D"/>
    <w:rsid w:val="00622255"/>
    <w:rsid w:val="00665689"/>
    <w:rsid w:val="00946947"/>
    <w:rsid w:val="009E456A"/>
    <w:rsid w:val="00A06704"/>
    <w:rsid w:val="00AA1B94"/>
    <w:rsid w:val="00B92EB1"/>
    <w:rsid w:val="00C57399"/>
    <w:rsid w:val="00D3197B"/>
    <w:rsid w:val="00D763B6"/>
    <w:rsid w:val="00DA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3513"/>
  <w15:chartTrackingRefBased/>
  <w15:docId w15:val="{A6EB9967-850C-4E96-AAC3-EBB2ACE4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Terloev</dc:creator>
  <cp:keywords/>
  <dc:description/>
  <cp:lastModifiedBy>Emil Terloev</cp:lastModifiedBy>
  <cp:revision>13</cp:revision>
  <dcterms:created xsi:type="dcterms:W3CDTF">2021-11-16T17:59:00Z</dcterms:created>
  <dcterms:modified xsi:type="dcterms:W3CDTF">2021-11-17T10:09:00Z</dcterms:modified>
</cp:coreProperties>
</file>