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</w:rPr>
      </w:pPr>
    </w:p>
    <w:p>
      <w:pPr>
        <w:rPr>
          <w:rFonts w:hint="eastAsia" w:eastAsia="隶书"/>
          <w:sz w:val="18"/>
        </w:rPr>
      </w:pPr>
      <w:r>
        <w:drawing>
          <wp:inline distT="0" distB="0" distL="114300" distR="114300">
            <wp:extent cx="797560" cy="784860"/>
            <wp:effectExtent l="0" t="0" r="10160" b="7620"/>
            <wp:docPr id="3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114300" distR="114300">
            <wp:extent cx="3796030" cy="1069975"/>
            <wp:effectExtent l="0" t="0" r="13970" b="12065"/>
            <wp:docPr id="1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xiaom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 w:ascii="黑体" w:eastAsia="黑体"/>
          <w:sz w:val="48"/>
          <w:szCs w:val="48"/>
        </w:rPr>
      </w:pPr>
    </w:p>
    <w:p>
      <w:pPr>
        <w:pStyle w:val="2"/>
        <w:rPr>
          <w:rFonts w:hint="eastAsia" w:ascii="黑体" w:eastAsia="黑体"/>
          <w:b/>
          <w:sz w:val="52"/>
          <w:szCs w:val="52"/>
        </w:rPr>
      </w:pPr>
      <w:bookmarkStart w:id="0" w:name="_Toc43104222"/>
      <w:bookmarkStart w:id="1" w:name="_Toc43104188"/>
      <w:r>
        <w:rPr>
          <w:rFonts w:hint="eastAsia" w:ascii="黑体" w:eastAsia="黑体"/>
          <w:b/>
          <w:sz w:val="52"/>
          <w:szCs w:val="52"/>
        </w:rPr>
        <w:t>信息系统设计与实现实验报告</w:t>
      </w:r>
      <w:bookmarkEnd w:id="0"/>
      <w:bookmarkEnd w:id="1"/>
    </w:p>
    <w:p>
      <w:pPr>
        <w:jc w:val="center"/>
        <w:rPr>
          <w:rFonts w:hint="eastAsia" w:eastAsia="隶书"/>
          <w:sz w:val="28"/>
        </w:rPr>
      </w:pPr>
    </w:p>
    <w:p>
      <w:pPr>
        <w:rPr>
          <w:rFonts w:hint="eastAsia" w:eastAsia="隶书"/>
          <w:sz w:val="28"/>
        </w:rPr>
      </w:pPr>
    </w:p>
    <w:p>
      <w:pPr>
        <w:rPr>
          <w:rFonts w:hint="eastAsia" w:eastAsia="隶书"/>
          <w:sz w:val="28"/>
        </w:rPr>
      </w:pPr>
    </w:p>
    <w:p>
      <w:pPr>
        <w:rPr>
          <w:rFonts w:hint="eastAsia" w:eastAsia="隶书"/>
          <w:sz w:val="44"/>
        </w:rPr>
      </w:pPr>
    </w:p>
    <w:p>
      <w:pPr>
        <w:ind w:firstLine="1365"/>
        <w:rPr>
          <w:rFonts w:hint="eastAsia" w:eastAsia="隶书"/>
          <w:sz w:val="44"/>
          <w:u w:val="single"/>
        </w:rPr>
      </w:pPr>
      <w:r>
        <w:rPr>
          <w:rFonts w:hint="eastAsia" w:eastAsia="隶书"/>
          <w:sz w:val="44"/>
        </w:rPr>
        <w:t>学    院</w:t>
      </w:r>
      <w:r>
        <w:rPr>
          <w:rFonts w:hint="eastAsia" w:eastAsia="隶书"/>
          <w:sz w:val="44"/>
          <w:u w:val="single"/>
        </w:rPr>
        <w:t xml:space="preserve">     计算机学院      </w:t>
      </w:r>
    </w:p>
    <w:p>
      <w:pPr>
        <w:ind w:firstLine="1365"/>
        <w:rPr>
          <w:rFonts w:hint="eastAsia" w:eastAsia="隶书"/>
          <w:sz w:val="44"/>
        </w:rPr>
      </w:pPr>
      <w:r>
        <w:rPr>
          <w:rFonts w:hint="eastAsia" w:eastAsia="隶书"/>
          <w:sz w:val="44"/>
        </w:rPr>
        <w:t>专    业</w:t>
      </w:r>
      <w:r>
        <w:rPr>
          <w:rFonts w:hint="eastAsia" w:eastAsia="隶书"/>
          <w:sz w:val="44"/>
          <w:u w:val="single"/>
        </w:rPr>
        <w:t xml:space="preserve">      软件工程       </w:t>
      </w:r>
    </w:p>
    <w:p>
      <w:pPr>
        <w:ind w:firstLine="1365"/>
        <w:rPr>
          <w:rFonts w:hint="eastAsia" w:eastAsia="隶书"/>
          <w:sz w:val="44"/>
          <w:u w:val="single"/>
        </w:rPr>
      </w:pPr>
      <w:r>
        <w:rPr>
          <w:rFonts w:hint="eastAsia" w:eastAsia="隶书"/>
          <w:sz w:val="44"/>
        </w:rPr>
        <w:t>班级班别</w:t>
      </w:r>
      <w:r>
        <w:rPr>
          <w:rFonts w:hint="eastAsia" w:eastAsia="隶书"/>
          <w:sz w:val="44"/>
          <w:u w:val="single"/>
        </w:rPr>
        <w:t xml:space="preserve">    2017 级（1）班   </w:t>
      </w:r>
    </w:p>
    <w:p>
      <w:pPr>
        <w:ind w:firstLine="1365"/>
        <w:rPr>
          <w:rFonts w:hint="eastAsia" w:eastAsia="隶书"/>
          <w:sz w:val="44"/>
        </w:rPr>
      </w:pPr>
      <w:r>
        <w:rPr>
          <w:rFonts w:hint="eastAsia" w:eastAsia="隶书"/>
          <w:sz w:val="44"/>
        </w:rPr>
        <w:t>学    号</w:t>
      </w:r>
      <w:r>
        <w:rPr>
          <w:rFonts w:hint="eastAsia" w:eastAsia="隶书"/>
          <w:sz w:val="44"/>
          <w:u w:val="single"/>
        </w:rPr>
        <w:t xml:space="preserve"> </w:t>
      </w:r>
      <w:r>
        <w:rPr>
          <w:rFonts w:eastAsia="隶书"/>
          <w:sz w:val="44"/>
          <w:u w:val="single"/>
        </w:rPr>
        <w:t xml:space="preserve">    </w:t>
      </w:r>
      <w:r>
        <w:rPr>
          <w:rFonts w:hint="eastAsia" w:eastAsia="隶书"/>
          <w:sz w:val="44"/>
          <w:u w:val="single"/>
        </w:rPr>
        <w:t>3117004</w:t>
      </w:r>
      <w:r>
        <w:rPr>
          <w:rFonts w:hint="eastAsia" w:eastAsia="隶书"/>
          <w:sz w:val="44"/>
          <w:u w:val="single"/>
          <w:lang w:val="en-US" w:eastAsia="zh-CN"/>
        </w:rPr>
        <w:t>816</w:t>
      </w:r>
      <w:r>
        <w:rPr>
          <w:rFonts w:hint="eastAsia" w:eastAsia="隶书"/>
          <w:sz w:val="44"/>
          <w:u w:val="single"/>
        </w:rPr>
        <w:t xml:space="preserve">      </w:t>
      </w:r>
    </w:p>
    <w:p>
      <w:pPr>
        <w:ind w:firstLine="1365"/>
        <w:rPr>
          <w:rFonts w:hint="eastAsia" w:eastAsia="隶书"/>
          <w:sz w:val="44"/>
          <w:u w:val="single"/>
        </w:rPr>
      </w:pPr>
      <w:r>
        <w:rPr>
          <w:rFonts w:hint="eastAsia" w:eastAsia="隶书"/>
          <w:sz w:val="44"/>
        </w:rPr>
        <w:t>学生姓名</w:t>
      </w:r>
      <w:r>
        <w:rPr>
          <w:rFonts w:hint="eastAsia" w:eastAsia="隶书"/>
          <w:sz w:val="44"/>
          <w:u w:val="single"/>
        </w:rPr>
        <w:t xml:space="preserve">    </w:t>
      </w:r>
      <w:r>
        <w:rPr>
          <w:rFonts w:hint="eastAsia" w:eastAsia="隶书"/>
          <w:sz w:val="44"/>
          <w:u w:val="single"/>
          <w:lang w:val="en-US" w:eastAsia="zh-CN"/>
        </w:rPr>
        <w:t xml:space="preserve">  郑 文 烽 </w:t>
      </w:r>
      <w:r>
        <w:rPr>
          <w:rFonts w:hint="eastAsia" w:eastAsia="隶书"/>
          <w:sz w:val="44"/>
          <w:u w:val="single"/>
        </w:rPr>
        <w:t xml:space="preserve">      </w:t>
      </w:r>
    </w:p>
    <w:p>
      <w:pPr>
        <w:ind w:firstLine="1365"/>
        <w:rPr>
          <w:rFonts w:hint="eastAsia" w:eastAsia="隶书"/>
          <w:sz w:val="32"/>
          <w:u w:val="single"/>
        </w:rPr>
      </w:pPr>
      <w:r>
        <w:rPr>
          <w:rFonts w:hint="eastAsia" w:eastAsia="隶书"/>
          <w:sz w:val="44"/>
        </w:rPr>
        <w:t>指导教师</w:t>
      </w:r>
      <w:r>
        <w:rPr>
          <w:rFonts w:hint="eastAsia" w:eastAsia="隶书"/>
          <w:sz w:val="44"/>
          <w:u w:val="single"/>
        </w:rPr>
        <w:t xml:space="preserve">      明 俊 峰       </w:t>
      </w:r>
    </w:p>
    <w:p>
      <w:pPr>
        <w:spacing w:line="400" w:lineRule="exact"/>
        <w:ind w:firstLine="3675" w:firstLineChars="1750"/>
        <w:rPr>
          <w:rFonts w:hint="eastAsia"/>
        </w:rPr>
      </w:pPr>
    </w:p>
    <w:p>
      <w:pPr>
        <w:spacing w:line="400" w:lineRule="exact"/>
        <w:ind w:firstLine="3675" w:firstLineChars="1750"/>
        <w:rPr>
          <w:rFonts w:hint="eastAsia"/>
        </w:rPr>
      </w:pPr>
    </w:p>
    <w:p>
      <w:pPr>
        <w:spacing w:line="400" w:lineRule="exact"/>
        <w:ind w:firstLine="3675" w:firstLineChars="1750"/>
        <w:rPr>
          <w:rFonts w:hint="eastAsia"/>
        </w:rPr>
      </w:pPr>
    </w:p>
    <w:p>
      <w:pPr>
        <w:spacing w:line="400" w:lineRule="exact"/>
        <w:jc w:val="center"/>
        <w:rPr>
          <w:rFonts w:hint="eastAsia"/>
          <w:b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</w:rPr>
        <w:t>2020  年  6  月</w:t>
      </w:r>
    </w:p>
    <w:p>
      <w:pPr>
        <w:spacing w:line="400" w:lineRule="exact"/>
        <w:jc w:val="center"/>
        <w:rPr>
          <w:rFonts w:hint="eastAsia"/>
          <w:b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00" w:lineRule="exact"/>
        <w:jc w:val="center"/>
        <w:rPr>
          <w:rFonts w:hint="eastAsia"/>
          <w:b/>
        </w:rPr>
      </w:pPr>
    </w:p>
    <w:p>
      <w:pPr>
        <w:rPr>
          <w:rFonts w:hint="eastAsia"/>
        </w:rPr>
      </w:pPr>
    </w:p>
    <w:p>
      <w:pPr>
        <w:jc w:val="center"/>
        <w:rPr>
          <w:rFonts w:ascii="隶书" w:eastAsia="隶书"/>
          <w:sz w:val="52"/>
          <w:szCs w:val="52"/>
        </w:rPr>
      </w:pPr>
      <w:r>
        <w:rPr>
          <w:rFonts w:hint="eastAsia" w:ascii="隶书" w:eastAsia="隶书"/>
          <w:sz w:val="52"/>
          <w:szCs w:val="52"/>
        </w:rPr>
        <w:drawing>
          <wp:inline distT="0" distB="0" distL="114300" distR="114300">
            <wp:extent cx="2480310" cy="607695"/>
            <wp:effectExtent l="0" t="0" r="3810" b="1905"/>
            <wp:docPr id="2" name="图片 3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gd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sz w:val="28"/>
          <w:u w:val="single"/>
        </w:rPr>
      </w:pP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计算机  </w:t>
      </w:r>
      <w:r>
        <w:rPr>
          <w:rFonts w:hint="eastAsia"/>
          <w:sz w:val="28"/>
        </w:rPr>
        <w:t>学院</w:t>
      </w:r>
      <w:r>
        <w:rPr>
          <w:sz w:val="28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软件工程 </w:t>
      </w:r>
      <w:r>
        <w:rPr>
          <w:sz w:val="24"/>
        </w:rPr>
        <w:t xml:space="preserve"> </w:t>
      </w:r>
      <w:r>
        <w:rPr>
          <w:rFonts w:hint="eastAsia"/>
          <w:sz w:val="28"/>
        </w:rPr>
        <w:t>专业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2017（1）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班</w:t>
      </w:r>
      <w:r>
        <w:rPr>
          <w:sz w:val="28"/>
        </w:rPr>
        <w:t xml:space="preserve">  </w:t>
      </w:r>
      <w:r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31170048</w:t>
      </w:r>
      <w:r>
        <w:rPr>
          <w:rFonts w:hint="eastAsia"/>
          <w:sz w:val="28"/>
          <w:u w:val="single"/>
          <w:lang w:val="en-US" w:eastAsia="zh-CN"/>
        </w:rPr>
        <w:t>16</w:t>
      </w:r>
      <w:r>
        <w:rPr>
          <w:sz w:val="28"/>
          <w:u w:val="single"/>
        </w:rPr>
        <w:t xml:space="preserve">          </w:t>
      </w:r>
    </w:p>
    <w:p>
      <w:pPr>
        <w:ind w:firstLine="280" w:firstLineChars="100"/>
        <w:rPr>
          <w:rFonts w:ascii="隶书" w:eastAsia="隶书"/>
          <w:sz w:val="52"/>
          <w:szCs w:val="52"/>
          <w:u w:val="single"/>
        </w:rPr>
      </w:pPr>
      <w:r>
        <w:rPr>
          <w:rFonts w:hint="eastAsia"/>
          <w:sz w:val="28"/>
        </w:rPr>
        <w:t>姓名：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郑文烽</w:t>
      </w:r>
      <w:r>
        <w:rPr>
          <w:sz w:val="28"/>
          <w:u w:val="single"/>
        </w:rPr>
        <w:t xml:space="preserve">   </w:t>
      </w:r>
      <w:r>
        <w:rPr>
          <w:sz w:val="28"/>
        </w:rPr>
        <w:t xml:space="preserve">  </w:t>
      </w:r>
      <w:r>
        <w:rPr>
          <w:rFonts w:hint="eastAsia"/>
          <w:sz w:val="28"/>
        </w:rPr>
        <w:t>协作者：</w:t>
      </w:r>
      <w:r>
        <w:rPr>
          <w:sz w:val="28"/>
        </w:rPr>
        <w:t xml:space="preserve">________  </w:t>
      </w:r>
      <w:r>
        <w:rPr>
          <w:rFonts w:hint="eastAsia"/>
          <w:sz w:val="28"/>
        </w:rPr>
        <w:t>教师评定：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rFonts w:ascii="宋体" w:hAnsi="宋体"/>
          <w:b/>
          <w:sz w:val="28"/>
          <w:u w:val="single"/>
        </w:rPr>
      </w:pPr>
      <w:r>
        <w:rPr>
          <w:rFonts w:hint="eastAsia" w:ascii="宋体" w:hAnsi="宋体"/>
          <w:b/>
          <w:sz w:val="28"/>
        </w:rPr>
        <w:t>实验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  <w:u w:val="single"/>
        </w:rPr>
        <w:t>一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</w:rPr>
        <w:t>题目</w:t>
      </w:r>
      <w:r>
        <w:rPr>
          <w:rFonts w:hint="eastAsia" w:ascii="宋体" w:hAnsi="宋体"/>
          <w:b/>
          <w:sz w:val="28"/>
          <w:u w:val="single"/>
        </w:rPr>
        <w:t xml:space="preserve">     </w:t>
      </w:r>
      <w:r>
        <w:rPr>
          <w:rFonts w:hint="eastAsia" w:ascii="宋体" w:hAnsi="宋体"/>
          <w:b/>
          <w:sz w:val="40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21"/>
          <w:u w:val="single"/>
        </w:rPr>
        <w:t>流程建模</w:t>
      </w:r>
      <w:r>
        <w:rPr>
          <w:rFonts w:ascii="宋体" w:hAnsi="宋体"/>
          <w:b/>
          <w:sz w:val="40"/>
          <w:u w:val="single"/>
        </w:rPr>
        <w:t xml:space="preserve"> </w:t>
      </w:r>
      <w:r>
        <w:rPr>
          <w:rFonts w:hint="eastAsia" w:ascii="宋体" w:hAnsi="宋体"/>
          <w:b/>
          <w:sz w:val="40"/>
          <w:u w:val="single"/>
        </w:rPr>
        <w:t xml:space="preserve">     </w:t>
      </w:r>
      <w:r>
        <w:rPr>
          <w:rFonts w:hint="eastAsia" w:ascii="宋体" w:hAnsi="宋体"/>
          <w:b/>
          <w:sz w:val="28"/>
          <w:u w:val="single"/>
        </w:rPr>
        <w:t xml:space="preserve"> </w:t>
      </w:r>
      <w:r>
        <w:rPr>
          <w:rFonts w:ascii="宋体" w:hAnsi="宋体"/>
          <w:b/>
          <w:sz w:val="28"/>
          <w:u w:val="single"/>
        </w:rPr>
        <w:t xml:space="preserve">   </w:t>
      </w:r>
    </w:p>
    <w:p>
      <w:pPr>
        <w:rPr>
          <w:rFonts w:ascii="宋体" w:hAnsi="宋体"/>
          <w:b/>
          <w:sz w:val="28"/>
          <w:u w:val="single"/>
        </w:rPr>
      </w:pPr>
      <w:r>
        <w:rPr>
          <w:rFonts w:hint="eastAsia" w:ascii="宋体" w:hAnsi="宋体"/>
          <w:b/>
          <w:sz w:val="28"/>
        </w:rPr>
        <w:t>实验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  <w:u w:val="single"/>
        </w:rPr>
        <w:t>二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</w:rPr>
        <w:t>题目</w:t>
      </w:r>
      <w:r>
        <w:rPr>
          <w:rFonts w:ascii="宋体" w:hAnsi="宋体"/>
          <w:b/>
          <w:sz w:val="28"/>
          <w:u w:val="single"/>
        </w:rPr>
        <w:t>_</w:t>
      </w:r>
      <w:r>
        <w:rPr>
          <w:rFonts w:hint="eastAsia" w:ascii="宋体" w:hAnsi="宋体"/>
          <w:b/>
          <w:sz w:val="28"/>
          <w:u w:val="single"/>
        </w:rPr>
        <w:t xml:space="preserve">   用例建模及领域对象建模 </w:t>
      </w:r>
      <w:r>
        <w:rPr>
          <w:rFonts w:ascii="宋体" w:hAnsi="宋体"/>
          <w:b/>
          <w:sz w:val="28"/>
          <w:u w:val="single"/>
        </w:rPr>
        <w:t xml:space="preserve">  </w:t>
      </w:r>
      <w:r>
        <w:rPr>
          <w:rFonts w:hint="eastAsia" w:ascii="宋体" w:hAnsi="宋体"/>
          <w:b/>
          <w:sz w:val="28"/>
          <w:u w:val="single"/>
        </w:rPr>
        <w:t xml:space="preserve"> </w:t>
      </w:r>
      <w:r>
        <w:rPr>
          <w:rFonts w:ascii="宋体" w:hAnsi="宋体"/>
          <w:b/>
          <w:sz w:val="28"/>
          <w:u w:val="single"/>
        </w:rPr>
        <w:t xml:space="preserve"> </w:t>
      </w:r>
    </w:p>
    <w:p>
      <w:pPr>
        <w:rPr>
          <w:rFonts w:hint="eastAsia" w:ascii="宋体" w:hAnsi="宋体"/>
          <w:b/>
          <w:sz w:val="28"/>
          <w:u w:val="single"/>
        </w:rPr>
      </w:pPr>
      <w:r>
        <w:rPr>
          <w:rFonts w:hint="eastAsia" w:ascii="宋体" w:hAnsi="宋体"/>
          <w:b/>
          <w:sz w:val="28"/>
        </w:rPr>
        <w:t>实验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  <w:u w:val="single"/>
        </w:rPr>
        <w:t>三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</w:rPr>
        <w:t>题目</w:t>
      </w:r>
      <w:r>
        <w:rPr>
          <w:rFonts w:ascii="宋体" w:hAnsi="宋体"/>
          <w:b/>
          <w:sz w:val="28"/>
          <w:u w:val="single"/>
        </w:rPr>
        <w:t xml:space="preserve">__   </w:t>
      </w:r>
      <w:r>
        <w:rPr>
          <w:rFonts w:hint="eastAsia" w:ascii="宋体" w:hAnsi="宋体"/>
          <w:b/>
          <w:sz w:val="28"/>
          <w:u w:val="single"/>
        </w:rPr>
        <w:t xml:space="preserve">  </w:t>
      </w:r>
      <w:r>
        <w:rPr>
          <w:rFonts w:ascii="宋体" w:hAnsi="宋体"/>
          <w:b/>
          <w:sz w:val="28"/>
          <w:u w:val="single"/>
        </w:rPr>
        <w:t xml:space="preserve"> </w:t>
      </w:r>
      <w:r>
        <w:rPr>
          <w:rFonts w:hint="eastAsia" w:ascii="宋体" w:hAnsi="宋体"/>
          <w:b/>
          <w:sz w:val="28"/>
          <w:u w:val="single"/>
        </w:rPr>
        <w:t xml:space="preserve"> 总体设计建模    </w:t>
      </w:r>
      <w:r>
        <w:rPr>
          <w:rFonts w:ascii="宋体" w:hAnsi="宋体"/>
          <w:b/>
          <w:sz w:val="28"/>
          <w:u w:val="single"/>
        </w:rPr>
        <w:t xml:space="preserve">_     </w:t>
      </w:r>
    </w:p>
    <w:p>
      <w:pPr>
        <w:rPr>
          <w:rFonts w:hint="eastAsia" w:ascii="宋体" w:hAnsi="宋体"/>
          <w:b/>
          <w:sz w:val="28"/>
          <w:u w:val="single"/>
        </w:rPr>
      </w:pPr>
      <w:r>
        <w:rPr>
          <w:rFonts w:hint="eastAsia" w:ascii="宋体" w:hAnsi="宋体"/>
          <w:b/>
          <w:sz w:val="28"/>
        </w:rPr>
        <w:t>实验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  <w:u w:val="single"/>
        </w:rPr>
        <w:t>四</w:t>
      </w:r>
      <w:r>
        <w:rPr>
          <w:rFonts w:ascii="宋体" w:hAnsi="宋体"/>
          <w:b/>
          <w:sz w:val="28"/>
          <w:u w:val="single"/>
        </w:rPr>
        <w:t>__</w:t>
      </w:r>
      <w:r>
        <w:rPr>
          <w:rFonts w:hint="eastAsia" w:ascii="宋体" w:hAnsi="宋体"/>
          <w:b/>
          <w:sz w:val="28"/>
        </w:rPr>
        <w:t>题目</w:t>
      </w:r>
      <w:r>
        <w:rPr>
          <w:rFonts w:ascii="宋体" w:hAnsi="宋体"/>
          <w:b/>
          <w:sz w:val="28"/>
          <w:u w:val="single"/>
        </w:rPr>
        <w:t xml:space="preserve">__   </w:t>
      </w:r>
      <w:r>
        <w:rPr>
          <w:rFonts w:hint="eastAsia" w:ascii="宋体" w:hAnsi="宋体"/>
          <w:b/>
          <w:sz w:val="28"/>
          <w:u w:val="single"/>
        </w:rPr>
        <w:t xml:space="preserve"> </w:t>
      </w:r>
      <w:r>
        <w:rPr>
          <w:rFonts w:ascii="宋体" w:hAnsi="宋体"/>
          <w:b/>
          <w:sz w:val="28"/>
          <w:u w:val="single"/>
        </w:rPr>
        <w:t xml:space="preserve"> </w:t>
      </w:r>
      <w:r>
        <w:rPr>
          <w:rFonts w:hint="eastAsia" w:ascii="宋体" w:hAnsi="宋体"/>
          <w:b/>
          <w:sz w:val="28"/>
          <w:u w:val="single"/>
        </w:rPr>
        <w:t xml:space="preserve">  详细设计建模 </w:t>
      </w:r>
      <w:r>
        <w:rPr>
          <w:rFonts w:ascii="宋体" w:hAnsi="宋体"/>
          <w:b/>
          <w:sz w:val="28"/>
          <w:u w:val="single"/>
        </w:rPr>
        <w:t xml:space="preserve"> _  </w:t>
      </w:r>
      <w:r>
        <w:rPr>
          <w:rFonts w:hint="eastAsia" w:ascii="宋体" w:hAnsi="宋体"/>
          <w:b/>
          <w:sz w:val="28"/>
          <w:u w:val="single"/>
        </w:rPr>
        <w:t xml:space="preserve">  </w:t>
      </w:r>
      <w:r>
        <w:rPr>
          <w:rFonts w:ascii="宋体" w:hAnsi="宋体"/>
          <w:b/>
          <w:sz w:val="28"/>
          <w:u w:val="single"/>
        </w:rPr>
        <w:t xml:space="preserve">   </w:t>
      </w:r>
    </w:p>
    <w:p>
      <w:pPr>
        <w:rPr>
          <w:rFonts w:hint="eastAsia" w:ascii="宋体" w:hAnsi="宋体"/>
          <w:b/>
          <w:sz w:val="28"/>
          <w:u w:val="single"/>
        </w:rPr>
      </w:pPr>
    </w:p>
    <w:p>
      <w:pPr>
        <w:rPr>
          <w:rFonts w:hint="eastAsia" w:ascii="宋体" w:hAnsi="宋体"/>
          <w:b/>
          <w:sz w:val="28"/>
          <w:u w:val="single"/>
        </w:rPr>
      </w:pPr>
    </w:p>
    <w:p>
      <w:pPr>
        <w:rPr>
          <w:rFonts w:ascii="宋体" w:hAnsi="宋体"/>
          <w:b/>
          <w:sz w:val="28"/>
          <w:u w:val="single"/>
        </w:rPr>
      </w:pPr>
    </w:p>
    <w:p>
      <w:pPr>
        <w:rPr>
          <w:rFonts w:ascii="黑体" w:eastAsia="黑体"/>
          <w:b/>
          <w:sz w:val="28"/>
        </w:rPr>
      </w:pPr>
    </w:p>
    <w:p>
      <w:pPr>
        <w:ind w:firstLine="138" w:firstLineChars="49"/>
        <w:rPr>
          <w:rFonts w:hint="eastAsia" w:ascii="华文中宋" w:hAnsi="华文中宋" w:eastAsia="华文中宋"/>
          <w:szCs w:val="21"/>
        </w:rPr>
      </w:pPr>
      <w:r>
        <w:rPr>
          <w:rFonts w:hint="eastAsia" w:ascii="黑体" w:eastAsia="黑体"/>
          <w:b/>
          <w:sz w:val="28"/>
        </w:rPr>
        <w:t xml:space="preserve">实验平台： </w:t>
      </w:r>
      <w:r>
        <w:rPr>
          <w:rFonts w:hint="eastAsia" w:ascii="华文中宋" w:hAnsi="华文中宋" w:eastAsia="华文中宋"/>
          <w:sz w:val="28"/>
          <w:szCs w:val="21"/>
        </w:rPr>
        <w:t>Windows 2000/XP；</w:t>
      </w:r>
    </w:p>
    <w:p>
      <w:pPr>
        <w:ind w:firstLine="1680" w:firstLineChars="600"/>
        <w:rPr>
          <w:rFonts w:hint="eastAsia"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MS Visio 2010；</w:t>
      </w:r>
    </w:p>
    <w:p>
      <w:pPr>
        <w:ind w:firstLine="1680" w:firstLineChars="600"/>
        <w:rPr>
          <w:rFonts w:hint="default" w:ascii="华文中宋" w:hAnsi="华文中宋" w:eastAsia="华文中宋"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/>
          <w:sz w:val="28"/>
          <w:szCs w:val="28"/>
          <w:lang w:val="en-US" w:eastAsia="zh-CN"/>
        </w:rPr>
        <w:t>VISIO 2019；</w:t>
      </w:r>
    </w:p>
    <w:p>
      <w:pPr>
        <w:ind w:firstLine="1680" w:firstLineChars="600"/>
        <w:rPr>
          <w:rFonts w:hint="eastAsia"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Rational Rose 7.0；</w:t>
      </w:r>
    </w:p>
    <w:p>
      <w:pPr>
        <w:rPr>
          <w:rFonts w:ascii="隶书" w:eastAsia="隶书"/>
          <w:sz w:val="52"/>
          <w:szCs w:val="52"/>
        </w:rPr>
      </w:pP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rPr>
          <w:rFonts w:ascii="宋体" w:hAnsi="宋体"/>
          <w:sz w:val="30"/>
          <w:szCs w:val="30"/>
        </w:rPr>
      </w:pPr>
    </w:p>
    <w:p>
      <w:pPr>
        <w:pStyle w:val="11"/>
        <w:outlineLvl w:val="0"/>
      </w:pPr>
      <w:r>
        <w:rPr>
          <w:lang w:val="zh-CN"/>
        </w:rPr>
        <w:t>目录</w:t>
      </w:r>
    </w:p>
    <w:p>
      <w:pPr>
        <w:pStyle w:val="5"/>
        <w:outlineLvl w:val="0"/>
        <w:rPr>
          <w:rFonts w:ascii="等线" w:hAnsi="等线" w:eastAsia="等线" w:cs="Times New Roman"/>
          <w:kern w:val="2"/>
          <w:szCs w:val="22"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r>
        <w:rPr>
          <w:rStyle w:val="10"/>
        </w:rP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"_Toc43104222"</w:instrText>
      </w:r>
      <w:r>
        <w:rPr>
          <w:rStyle w:val="10"/>
        </w:rPr>
        <w:instrText xml:space="preserve"> </w:instrText>
      </w:r>
      <w:r>
        <w:rPr>
          <w:rStyle w:val="10"/>
        </w:rPr>
        <w:fldChar w:fldCharType="separate"/>
      </w:r>
      <w:r>
        <w:rPr>
          <w:rStyle w:val="10"/>
          <w:rFonts w:ascii="黑体" w:eastAsia="黑体"/>
          <w:b/>
        </w:rPr>
        <w:t>信息系统设计与实现实验报告</w:t>
      </w:r>
      <w:r>
        <w:tab/>
      </w:r>
      <w:r>
        <w:fldChar w:fldCharType="begin"/>
      </w:r>
      <w:r>
        <w:instrText xml:space="preserve"> PAGEREF _Toc43104222 \h </w:instrText>
      </w:r>
      <w:r>
        <w:fldChar w:fldCharType="separate"/>
      </w:r>
      <w:r>
        <w:t>1</w:t>
      </w:r>
      <w:r>
        <w:fldChar w:fldCharType="end"/>
      </w:r>
      <w:r>
        <w:rPr>
          <w:rStyle w:val="10"/>
        </w:rPr>
        <w:fldChar w:fldCharType="end"/>
      </w:r>
    </w:p>
    <w:p>
      <w:pPr>
        <w:pStyle w:val="5"/>
        <w:outlineLvl w:val="0"/>
        <w:rPr>
          <w:rFonts w:ascii="等线" w:hAnsi="等线" w:eastAsia="等线" w:cs="Times New Roman"/>
          <w:kern w:val="2"/>
          <w:szCs w:val="22"/>
        </w:rPr>
      </w:pPr>
      <w:r>
        <w:rPr>
          <w:rStyle w:val="10"/>
        </w:rP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"_Toc43104223"</w:instrText>
      </w:r>
      <w:r>
        <w:rPr>
          <w:rStyle w:val="10"/>
        </w:rPr>
        <w:instrText xml:space="preserve"> </w:instrText>
      </w:r>
      <w:r>
        <w:rPr>
          <w:rStyle w:val="10"/>
        </w:rPr>
        <w:fldChar w:fldCharType="separate"/>
      </w:r>
      <w:r>
        <w:rPr>
          <w:rStyle w:val="10"/>
          <w:b/>
        </w:rPr>
        <w:t>一、 流程建模</w:t>
      </w:r>
      <w:r>
        <w:tab/>
      </w:r>
      <w:r>
        <w:rPr>
          <w:rFonts w:hint="eastAsia"/>
          <w:lang w:val="en-US" w:eastAsia="zh-CN"/>
        </w:rPr>
        <w:t>6</w:t>
      </w:r>
      <w:r>
        <w:rPr>
          <w:rStyle w:val="10"/>
        </w:rPr>
        <w:fldChar w:fldCharType="end"/>
      </w:r>
    </w:p>
    <w:p>
      <w:pPr>
        <w:pStyle w:val="5"/>
        <w:outlineLvl w:val="0"/>
        <w:rPr>
          <w:rFonts w:hint="eastAsia" w:ascii="等线" w:hAnsi="等线" w:eastAsia="宋体" w:cs="Times New Roman"/>
          <w:kern w:val="2"/>
          <w:szCs w:val="22"/>
          <w:lang w:val="en-US" w:eastAsia="zh-CN"/>
        </w:rPr>
      </w:pPr>
      <w:r>
        <w:rPr>
          <w:rStyle w:val="10"/>
        </w:rP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"_Toc43104224"</w:instrText>
      </w:r>
      <w:r>
        <w:rPr>
          <w:rStyle w:val="10"/>
        </w:rPr>
        <w:instrText xml:space="preserve"> </w:instrText>
      </w:r>
      <w:r>
        <w:rPr>
          <w:rStyle w:val="10"/>
        </w:rPr>
        <w:fldChar w:fldCharType="separate"/>
      </w:r>
      <w:r>
        <w:rPr>
          <w:rStyle w:val="10"/>
          <w:b/>
        </w:rPr>
        <w:t>二、 用例建模及领域对象建模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10"/>
        </w:rPr>
        <w:fldChar w:fldCharType="end"/>
      </w:r>
      <w:r>
        <w:rPr>
          <w:rStyle w:val="10"/>
          <w:rFonts w:hint="eastAsia"/>
          <w:lang w:val="en-US" w:eastAsia="zh-CN"/>
        </w:rPr>
        <w:t>6</w:t>
      </w:r>
    </w:p>
    <w:p>
      <w:pPr>
        <w:pStyle w:val="5"/>
        <w:outlineLvl w:val="0"/>
        <w:rPr>
          <w:rFonts w:hint="eastAsia" w:ascii="等线" w:hAnsi="等线" w:eastAsia="宋体" w:cs="Times New Roman"/>
          <w:kern w:val="2"/>
          <w:szCs w:val="22"/>
          <w:lang w:val="en-US" w:eastAsia="zh-CN"/>
        </w:rPr>
      </w:pPr>
      <w:r>
        <w:rPr>
          <w:rStyle w:val="10"/>
        </w:rP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"_Toc43104225"</w:instrText>
      </w:r>
      <w:r>
        <w:rPr>
          <w:rStyle w:val="10"/>
        </w:rPr>
        <w:instrText xml:space="preserve"> </w:instrText>
      </w:r>
      <w:r>
        <w:rPr>
          <w:rStyle w:val="10"/>
        </w:rPr>
        <w:fldChar w:fldCharType="separate"/>
      </w:r>
      <w:r>
        <w:rPr>
          <w:rStyle w:val="10"/>
          <w:b/>
        </w:rPr>
        <w:t>三、 总体设计建模</w:t>
      </w:r>
      <w:r>
        <w:tab/>
      </w:r>
      <w:r>
        <w:rPr>
          <w:rFonts w:hint="eastAsia"/>
          <w:lang w:val="en-US" w:eastAsia="zh-CN"/>
        </w:rPr>
        <w:t>2</w:t>
      </w:r>
      <w:r>
        <w:rPr>
          <w:rStyle w:val="10"/>
        </w:rPr>
        <w:fldChar w:fldCharType="end"/>
      </w:r>
      <w:r>
        <w:rPr>
          <w:rStyle w:val="10"/>
          <w:rFonts w:hint="eastAsia"/>
          <w:lang w:val="en-US" w:eastAsia="zh-CN"/>
        </w:rPr>
        <w:t>3</w:t>
      </w:r>
    </w:p>
    <w:p>
      <w:pPr>
        <w:pStyle w:val="5"/>
        <w:outlineLvl w:val="0"/>
        <w:rPr>
          <w:rFonts w:hint="eastAsia" w:ascii="等线" w:hAnsi="等线" w:eastAsia="宋体" w:cs="Times New Roman"/>
          <w:kern w:val="2"/>
          <w:szCs w:val="22"/>
          <w:lang w:val="en-US" w:eastAsia="zh-CN"/>
        </w:rPr>
      </w:pPr>
      <w:r>
        <w:rPr>
          <w:rStyle w:val="10"/>
        </w:rPr>
        <w:fldChar w:fldCharType="begin"/>
      </w:r>
      <w:r>
        <w:rPr>
          <w:rStyle w:val="10"/>
        </w:rPr>
        <w:instrText xml:space="preserve"> </w:instrText>
      </w:r>
      <w:r>
        <w:instrText xml:space="preserve">HYPERLINK \l "_Toc43104226"</w:instrText>
      </w:r>
      <w:r>
        <w:rPr>
          <w:rStyle w:val="10"/>
        </w:rPr>
        <w:instrText xml:space="preserve"> </w:instrText>
      </w:r>
      <w:r>
        <w:rPr>
          <w:rStyle w:val="10"/>
        </w:rPr>
        <w:fldChar w:fldCharType="separate"/>
      </w:r>
      <w:r>
        <w:rPr>
          <w:rStyle w:val="10"/>
          <w:b/>
        </w:rPr>
        <w:t>四、详细设计建模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0"/>
        </w:rPr>
        <w:fldChar w:fldCharType="end"/>
      </w:r>
      <w:r>
        <w:rPr>
          <w:rStyle w:val="10"/>
          <w:rFonts w:hint="eastAsia"/>
          <w:lang w:val="en-US" w:eastAsia="zh-CN"/>
        </w:rPr>
        <w:t>2</w:t>
      </w:r>
    </w:p>
    <w:p>
      <w:pPr>
        <w:outlineLvl w:val="0"/>
        <w:rPr>
          <w:b/>
          <w:bCs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b/>
          <w:bCs/>
          <w:lang w:val="zh-CN"/>
        </w:rPr>
        <w:fldChar w:fldCharType="end"/>
      </w:r>
      <w:bookmarkStart w:id="6" w:name="_GoBack"/>
      <w:bookmarkEnd w:id="6"/>
    </w:p>
    <w:p>
      <w:pPr>
        <w:outlineLvl w:val="0"/>
        <w:rPr>
          <w:b/>
          <w:bCs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隶书" w:eastAsia="隶书"/>
          <w:sz w:val="52"/>
          <w:szCs w:val="52"/>
        </w:rPr>
      </w:pPr>
      <w:bookmarkStart w:id="2" w:name="OLE_LINK2"/>
      <w:bookmarkStart w:id="3" w:name="OLE_LINK3"/>
      <w:bookmarkStart w:id="4" w:name="OLE_LINK1"/>
      <w:r>
        <w:rPr>
          <w:rFonts w:hint="eastAsia" w:ascii="隶书" w:eastAsia="隶书"/>
          <w:sz w:val="52"/>
          <w:szCs w:val="52"/>
        </w:rPr>
        <w:drawing>
          <wp:inline distT="0" distB="0" distL="114300" distR="114300">
            <wp:extent cx="2491105" cy="610870"/>
            <wp:effectExtent l="0" t="0" r="8255" b="13970"/>
            <wp:docPr id="46" name="图片 14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 descr="gd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  <w:r>
        <w:rPr>
          <w:sz w:val="24"/>
          <w:u w:val="single"/>
        </w:rPr>
        <w:t xml:space="preserve">  </w:t>
      </w:r>
      <w:r>
        <w:rPr>
          <w:rFonts w:hint="eastAsia"/>
          <w:sz w:val="28"/>
          <w:u w:val="single"/>
        </w:rPr>
        <w:t>计算机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8"/>
        </w:rPr>
        <w:t>学院</w:t>
      </w:r>
      <w:r>
        <w:rPr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软件工程  </w:t>
      </w:r>
      <w:r>
        <w:rPr>
          <w:sz w:val="24"/>
        </w:rPr>
        <w:t xml:space="preserve"> </w:t>
      </w:r>
      <w:r>
        <w:rPr>
          <w:rFonts w:hint="eastAsia"/>
          <w:sz w:val="28"/>
        </w:rPr>
        <w:t>专业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2017（</w:t>
      </w:r>
      <w:r>
        <w:rPr>
          <w:rFonts w:hint="eastAsia"/>
          <w:sz w:val="28"/>
          <w:u w:val="single"/>
          <w:lang w:val="en-US" w:eastAsia="zh-CN"/>
        </w:rPr>
        <w:t>1</w:t>
      </w:r>
      <w:r>
        <w:rPr>
          <w:rFonts w:hint="eastAsia"/>
          <w:sz w:val="28"/>
          <w:u w:val="single"/>
        </w:rPr>
        <w:t>）</w:t>
      </w:r>
      <w:r>
        <w:rPr>
          <w:rFonts w:hint="eastAsia"/>
          <w:sz w:val="28"/>
        </w:rPr>
        <w:t>班</w:t>
      </w:r>
      <w:r>
        <w:rPr>
          <w:sz w:val="28"/>
        </w:rPr>
        <w:t xml:space="preserve">  </w:t>
      </w:r>
      <w:r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3117004816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</w:p>
    <w:p>
      <w:pPr>
        <w:rPr>
          <w:rFonts w:hint="eastAsia" w:ascii="隶书" w:eastAsia="隶书"/>
          <w:sz w:val="52"/>
          <w:szCs w:val="52"/>
          <w:u w:val="single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郑文烽</w:t>
      </w:r>
      <w:r>
        <w:rPr>
          <w:rFonts w:hint="eastAsia"/>
          <w:sz w:val="28"/>
          <w:u w:val="single"/>
        </w:rPr>
        <w:t xml:space="preserve">     </w:t>
      </w:r>
      <w:r>
        <w:rPr>
          <w:rFonts w:hint="eastAsia"/>
          <w:sz w:val="28"/>
        </w:rPr>
        <w:t xml:space="preserve">  协作者：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 xml:space="preserve">  教师评定：</w:t>
      </w:r>
      <w:r>
        <w:rPr>
          <w:rFonts w:hint="eastAsia"/>
          <w:sz w:val="28"/>
          <w:u w:val="single"/>
        </w:rPr>
        <w:t xml:space="preserve">                    </w:t>
      </w:r>
    </w:p>
    <w:p>
      <w:pPr>
        <w:rPr>
          <w:rFonts w:hint="eastAsia"/>
          <w:sz w:val="28"/>
          <w:u w:val="single"/>
        </w:rPr>
      </w:pPr>
      <w:r>
        <w:rPr>
          <w:rFonts w:hint="eastAsia"/>
          <w:sz w:val="28"/>
        </w:rPr>
        <w:t>实验题目</w:t>
      </w:r>
      <w:r>
        <w:rPr>
          <w:rFonts w:hint="eastAsia"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一、 </w:t>
      </w:r>
      <w:r>
        <w:rPr>
          <w:rFonts w:hint="eastAsia" w:ascii="华文中宋" w:hAnsi="华文中宋" w:eastAsia="华文中宋"/>
          <w:b/>
          <w:sz w:val="28"/>
          <w:szCs w:val="28"/>
          <w:u w:val="single"/>
        </w:rPr>
        <w:t xml:space="preserve">流程建模              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一、实验目的</w:t>
      </w:r>
    </w:p>
    <w:p>
      <w:pPr>
        <w:spacing w:before="156" w:beforeLines="50" w:after="156" w:afterLines="50"/>
        <w:ind w:firstLine="42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熟悉信息系统流程建模的步骤和基本方法；</w:t>
      </w:r>
      <w:r>
        <w:rPr>
          <w:rFonts w:hint="eastAsia" w:ascii="华文中宋" w:hAnsi="华文中宋" w:eastAsia="华文中宋"/>
          <w:color w:val="000000"/>
          <w:szCs w:val="21"/>
        </w:rPr>
        <w:t>加深对信息系统业务流程分析与建模的有关概念、方法、步骤及模型的理解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；学习使用常用的建模工具流程建模。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二、实验内容和要求</w:t>
      </w:r>
    </w:p>
    <w:p>
      <w:pPr>
        <w:spacing w:before="156" w:beforeLines="50" w:after="156" w:afterLines="50"/>
        <w:ind w:firstLine="420"/>
        <w:rPr>
          <w:rFonts w:ascii="华文中宋" w:hAnsi="华文中宋" w:eastAsia="华文中宋" w:cs="宋体"/>
          <w:color w:val="000000"/>
          <w:kern w:val="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学习安装和使用MS Visio、</w:t>
      </w:r>
      <w:r>
        <w:rPr>
          <w:rFonts w:hint="eastAsia" w:ascii="华文中宋" w:hAnsi="华文中宋" w:eastAsia="华文中宋"/>
          <w:szCs w:val="21"/>
        </w:rPr>
        <w:t>Rational Rose建模工具；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结合自己课程设计的选题，分析并绘制流程模型。</w:t>
      </w:r>
    </w:p>
    <w:p>
      <w:pPr>
        <w:spacing w:after="156" w:afterLines="50" w:line="380" w:lineRule="atLeast"/>
        <w:rPr>
          <w:rFonts w:hint="eastAsia" w:ascii="华文中宋" w:hAnsi="华文中宋" w:eastAsia="华文中宋"/>
          <w:b/>
          <w:bCs/>
          <w:szCs w:val="21"/>
        </w:rPr>
      </w:pPr>
      <w:r>
        <w:rPr>
          <w:rFonts w:hint="eastAsia" w:ascii="华文中宋" w:hAnsi="华文中宋" w:eastAsia="华文中宋"/>
          <w:b/>
          <w:bCs/>
          <w:szCs w:val="21"/>
        </w:rPr>
        <w:t>三、实验主要仪器设备和材料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 xml:space="preserve">1．计算机及操作系统：PC机，Windows </w:t>
      </w:r>
      <w:r>
        <w:rPr>
          <w:rFonts w:hint="eastAsia" w:ascii="华文中宋" w:hAnsi="华文中宋" w:eastAsia="华文中宋"/>
          <w:szCs w:val="21"/>
          <w:lang w:val="en-US" w:eastAsia="zh-CN"/>
        </w:rPr>
        <w:t>10</w:t>
      </w:r>
      <w:r>
        <w:rPr>
          <w:rFonts w:hint="eastAsia" w:ascii="华文中宋" w:hAnsi="华文中宋" w:eastAsia="华文中宋"/>
          <w:szCs w:val="21"/>
        </w:rPr>
        <w:t>；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2．绘图工具：MS VISIO 2010或以上版本；Rational Rose 7.0或以上版本；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四、实验方法、步骤及结果测试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1. 建模工具的安装及使用</w:t>
      </w:r>
    </w:p>
    <w:p>
      <w:pPr>
        <w:numPr>
          <w:ilvl w:val="0"/>
          <w:numId w:val="1"/>
        </w:numPr>
        <w:spacing w:before="156" w:beforeLines="50"/>
        <w:ind w:left="357" w:hanging="357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学习安装Microsoft Visio。</w:t>
      </w:r>
    </w:p>
    <w:p>
      <w:pPr>
        <w:numPr>
          <w:ilvl w:val="0"/>
          <w:numId w:val="1"/>
        </w:num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使用Visio绘制考试及成绩管理的业务流程图（P107，图6.1）。</w:t>
      </w:r>
    </w:p>
    <w:p>
      <w:pPr>
        <w:spacing w:before="156" w:beforeLines="50"/>
        <w:ind w:left="360"/>
        <w:rPr>
          <w:rFonts w:hint="eastAsia" w:ascii="华文中宋" w:hAnsi="华文中宋" w:eastAsia="华文中宋"/>
          <w:b/>
          <w:color w:val="0066FF"/>
        </w:rPr>
      </w:pPr>
      <w:r>
        <w:rPr>
          <w:rFonts w:hint="eastAsia" w:ascii="华文中宋" w:hAnsi="华文中宋" w:eastAsia="华文中宋"/>
          <w:color w:val="000000"/>
          <w:szCs w:val="21"/>
        </w:rPr>
        <w:t>模型：新建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流程图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跨职能流程图。模型字号使用10pt。</w:t>
      </w:r>
    </w:p>
    <w:tbl>
      <w:tblPr>
        <w:tblStyle w:val="6"/>
        <w:tblpPr w:leftFromText="180" w:rightFromText="180" w:vertAnchor="text" w:horzAnchor="margin" w:tblpY="78"/>
        <w:tblW w:w="93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0" w:hRule="atLeast"/>
        </w:trPr>
        <w:tc>
          <w:tcPr>
            <w:tcW w:w="9393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rPr>
                <w:rFonts w:hint="eastAsia" w:ascii="华文中宋" w:hAnsi="华文中宋" w:eastAsia="华文中宋"/>
                <w:b/>
                <w:color w:val="0066FF"/>
              </w:rPr>
              <w:t>MS VISIO绘的业务流程图</w:t>
            </w: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  <w:r>
              <w:drawing>
                <wp:inline distT="0" distB="0" distL="114300" distR="114300">
                  <wp:extent cx="5697220" cy="3378200"/>
                  <wp:effectExtent l="0" t="0" r="2540" b="5080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学习安装Rational Rose。</w:t>
      </w:r>
    </w:p>
    <w:p>
      <w:pPr>
        <w:numPr>
          <w:ilvl w:val="0"/>
          <w:numId w:val="2"/>
        </w:num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使用Rational Rose绘制某空调公司客户维修服务的活动图（P108，图6.2）。</w:t>
      </w:r>
    </w:p>
    <w:p>
      <w:pPr>
        <w:spacing w:before="156" w:beforeLines="50"/>
        <w:ind w:left="36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 xml:space="preserve">模型：Use Case View 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 xml:space="preserve"> Activity Diagram。</w:t>
      </w:r>
    </w:p>
    <w:tbl>
      <w:tblPr>
        <w:tblStyle w:val="6"/>
        <w:tblpPr w:leftFromText="180" w:rightFromText="180" w:vertAnchor="text" w:horzAnchor="margin" w:tblpY="78"/>
        <w:tblW w:w="9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3" w:hRule="atLeast"/>
        </w:trPr>
        <w:tc>
          <w:tcPr>
            <w:tcW w:w="9540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rPr>
                <w:rFonts w:hint="eastAsia" w:ascii="华文中宋" w:hAnsi="华文中宋" w:eastAsia="华文中宋"/>
                <w:b/>
                <w:color w:val="0066FF"/>
              </w:rPr>
              <w:t>Rational Rose绘的活动图</w:t>
            </w: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  <w:r>
              <w:drawing>
                <wp:inline distT="0" distB="0" distL="114300" distR="114300">
                  <wp:extent cx="6191885" cy="3618230"/>
                  <wp:effectExtent l="0" t="0" r="10795" b="889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2.分析并绘制数据流图。</w:t>
      </w:r>
    </w:p>
    <w:p>
      <w:pPr>
        <w:tabs>
          <w:tab w:val="left" w:pos="720"/>
        </w:tabs>
        <w:ind w:firstLine="420" w:firstLineChars="200"/>
        <w:rPr>
          <w:rFonts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街道呼叫中心是一种为小区居民提供各种便民服务的电话服务中心。其中话务员的坐席客户端系统的工作流程是：通过通信系统获取居民的拨入电话号码和信号，话务员接听后，系统首先自动将该电话号码对应的家庭情况提供给话务员，然后：</w:t>
      </w:r>
    </w:p>
    <w:p>
      <w:pPr>
        <w:numPr>
          <w:ilvl w:val="0"/>
          <w:numId w:val="3"/>
        </w:numPr>
        <w:spacing w:before="156" w:beforeLines="50" w:after="156" w:afterLines="5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如果有报警信号，系统自动接通保卫部门电话；</w:t>
      </w:r>
    </w:p>
    <w:p>
      <w:pPr>
        <w:numPr>
          <w:ilvl w:val="0"/>
          <w:numId w:val="3"/>
        </w:numPr>
        <w:spacing w:before="156" w:beforeLines="50" w:after="156" w:afterLines="5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如果是服务信号，话务员根据居民提出的服务类型选择服务公司（其信息在系统中维护），最后打印出派工单给服务公司，并保存本次服务记录；</w:t>
      </w:r>
    </w:p>
    <w:p>
      <w:pPr>
        <w:numPr>
          <w:ilvl w:val="0"/>
          <w:numId w:val="3"/>
        </w:numPr>
        <w:spacing w:before="156" w:beforeLines="50" w:after="156" w:afterLines="50"/>
        <w:rPr>
          <w:rFonts w:hint="eastAsia"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如果是咨询信号，则根据居民的查询要求对咨询信息库进行检索，并保存本次咨询服务记录和居民反馈的满意度评价。</w:t>
      </w:r>
    </w:p>
    <w:p>
      <w:pPr>
        <w:spacing w:before="156" w:beforeLines="50" w:after="156" w:afterLines="50"/>
        <w:ind w:left="420" w:firstLine="420" w:firstLineChars="2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分析以上业务背景，并用VISIO（“软件和数据库”模板，数据流模型图）绘制该系统顶层和第一层的数据流图。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4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rPr>
                <w:rFonts w:hint="eastAsia" w:ascii="华文中宋" w:hAnsi="华文中宋" w:eastAsia="华文中宋"/>
                <w:b/>
                <w:color w:val="0066FF"/>
              </w:rPr>
              <w:t>顶层和第一层的数据流图</w:t>
            </w:r>
          </w:p>
          <w:p>
            <w:pPr>
              <w:rPr>
                <w:rFonts w:hint="eastAsia" w:ascii="华文中宋" w:hAnsi="华文中宋" w:eastAsia="华文中宋"/>
                <w:b w:val="0"/>
                <w:bCs/>
                <w:color w:val="auto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 w:val="0"/>
                <w:bCs/>
                <w:color w:val="auto"/>
                <w:lang w:val="en-US" w:eastAsia="zh-CN"/>
              </w:rPr>
              <w:t>顶层：</w:t>
            </w:r>
          </w:p>
          <w:p>
            <w:r>
              <w:drawing>
                <wp:inline distT="0" distB="0" distL="114300" distR="114300">
                  <wp:extent cx="5267960" cy="2028825"/>
                  <wp:effectExtent l="0" t="0" r="5080" b="1333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第一层：</w:t>
            </w:r>
          </w:p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drawing>
                <wp:inline distT="0" distB="0" distL="114300" distR="114300">
                  <wp:extent cx="5267960" cy="3131820"/>
                  <wp:effectExtent l="0" t="0" r="5080" b="7620"/>
                  <wp:docPr id="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3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3. 业务流程的分析及建模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1) 你的课程设计选题是？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学生选课系统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2) 在自己课程设计选题中选定一个功能模块，分析并完成后续题目。选定的模块是？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学生选课模块</w:t>
      </w:r>
    </w:p>
    <w:p>
      <w:pPr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3）使用Visio绘制选定模块的业务流程图</w:t>
      </w:r>
      <w:r>
        <w:rPr>
          <w:rFonts w:hint="eastAsia" w:ascii="华文中宋" w:hAnsi="华文中宋" w:eastAsia="华文中宋"/>
          <w:color w:val="000000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rPr>
                <w:rFonts w:hint="eastAsia" w:ascii="华文中宋" w:hAnsi="华文中宋" w:eastAsia="华文中宋"/>
                <w:b/>
                <w:color w:val="0066FF"/>
              </w:rPr>
              <w:t>业务流程图</w:t>
            </w:r>
          </w:p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drawing>
                <wp:inline distT="0" distB="0" distL="114300" distR="114300">
                  <wp:extent cx="5272405" cy="3688080"/>
                  <wp:effectExtent l="0" t="0" r="635" b="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</w:p>
          <w:p>
            <w:pPr>
              <w:rPr>
                <w:rFonts w:hint="eastAsia" w:ascii="华文中宋" w:hAnsi="华文中宋" w:eastAsia="华文中宋"/>
                <w:color w:val="000000"/>
              </w:rPr>
            </w:pPr>
          </w:p>
        </w:tc>
      </w:tr>
    </w:tbl>
    <w:p>
      <w:pPr>
        <w:rPr>
          <w:rFonts w:hint="eastAsia" w:ascii="华文中宋" w:hAnsi="华文中宋" w:eastAsia="华文中宋"/>
          <w:color w:val="000000"/>
        </w:rPr>
      </w:pPr>
    </w:p>
    <w:p>
      <w:pPr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4）分析并使用Visio绘制选定模块的分层</w:t>
      </w:r>
      <w:r>
        <w:rPr>
          <w:rFonts w:hint="eastAsia" w:ascii="华文中宋" w:hAnsi="华文中宋" w:eastAsia="华文中宋"/>
          <w:color w:val="000000"/>
        </w:rPr>
        <w:t>（顶层、第一层、第二层）</w:t>
      </w:r>
      <w:r>
        <w:rPr>
          <w:rFonts w:hint="eastAsia" w:ascii="华文中宋" w:hAnsi="华文中宋" w:eastAsia="华文中宋"/>
          <w:color w:val="000000"/>
          <w:szCs w:val="21"/>
        </w:rPr>
        <w:t>数据流图</w:t>
      </w:r>
      <w:r>
        <w:rPr>
          <w:rFonts w:hint="eastAsia" w:ascii="华文中宋" w:hAnsi="华文中宋" w:eastAsia="华文中宋"/>
          <w:color w:val="000000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79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color w:val="0066FF"/>
              </w:rPr>
            </w:pPr>
            <w:r>
              <w:rPr>
                <w:rFonts w:hint="eastAsia" w:ascii="华文中宋" w:hAnsi="华文中宋" w:eastAsia="华文中宋"/>
                <w:b/>
                <w:color w:val="0066FF"/>
              </w:rPr>
              <w:t>分级数据流图</w:t>
            </w:r>
          </w:p>
          <w:p>
            <w:pPr>
              <w:rPr>
                <w:rFonts w:hint="eastAsia" w:ascii="华文中宋" w:hAnsi="华文中宋" w:eastAsia="华文中宋"/>
                <w:b w:val="0"/>
                <w:bCs/>
                <w:color w:val="auto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 w:val="0"/>
                <w:bCs/>
                <w:color w:val="auto"/>
                <w:lang w:val="en-US" w:eastAsia="zh-CN"/>
              </w:rPr>
              <w:t>顶层：</w:t>
            </w:r>
          </w:p>
          <w:p>
            <w:r>
              <w:drawing>
                <wp:inline distT="0" distB="0" distL="114300" distR="114300">
                  <wp:extent cx="4091940" cy="246888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第一层：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909060" cy="2606040"/>
                  <wp:effectExtent l="0" t="0" r="7620" b="0"/>
                  <wp:docPr id="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华文中宋" w:hAnsi="华文中宋" w:eastAsia="华文中宋"/>
                <w:color w:val="000000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color w:val="000000"/>
                <w:lang w:val="en-US" w:eastAsia="zh-CN"/>
              </w:rPr>
              <w:t>第二层：</w:t>
            </w:r>
          </w:p>
          <w:p>
            <w:pPr>
              <w:rPr>
                <w:rFonts w:hint="eastAsia" w:ascii="华文中宋" w:hAnsi="华文中宋" w:eastAsia="华文中宋"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5270500" cy="4086860"/>
                  <wp:effectExtent l="0" t="0" r="2540" b="12700"/>
                  <wp:docPr id="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08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rPr>
                <w:rFonts w:hint="eastAsia" w:ascii="华文中宋" w:hAnsi="华文中宋" w:eastAsia="华文中宋"/>
                <w:b/>
                <w:bCs/>
                <w:color w:val="000000"/>
              </w:rPr>
            </w:pPr>
          </w:p>
        </w:tc>
      </w:tr>
    </w:tbl>
    <w:p>
      <w:pPr>
        <w:rPr>
          <w:rFonts w:hint="eastAsia" w:ascii="华文中宋" w:hAnsi="华文中宋" w:eastAsia="华文中宋"/>
          <w:bCs/>
          <w:szCs w:val="21"/>
        </w:rPr>
      </w:pPr>
    </w:p>
    <w:p>
      <w:pPr>
        <w:rPr>
          <w:rFonts w:hint="eastAsia" w:ascii="宋体" w:hAnsi="宋体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5）在自己的选题中选定一个业务，使用判定树或者判定表描述其业务规则。</w:t>
      </w:r>
    </w:p>
    <w:p>
      <w:pPr>
        <w:rPr>
          <w:rFonts w:hint="eastAsia" w:ascii="华文中宋" w:hAnsi="华文中宋" w:eastAsia="华文中宋"/>
          <w:bCs/>
          <w:szCs w:val="21"/>
        </w:rPr>
      </w:pPr>
    </w:p>
    <w:p>
      <w:r>
        <w:drawing>
          <wp:inline distT="0" distB="0" distL="114300" distR="114300">
            <wp:extent cx="5204460" cy="1958340"/>
            <wp:effectExtent l="0" t="0" r="7620" b="762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pPr w:leftFromText="180" w:rightFromText="180" w:vertAnchor="text" w:horzAnchor="page" w:tblpX="2173" w:tblpY="55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0"/>
        <w:gridCol w:w="2164"/>
        <w:gridCol w:w="758"/>
        <w:gridCol w:w="849"/>
        <w:gridCol w:w="849"/>
        <w:gridCol w:w="849"/>
        <w:gridCol w:w="849"/>
        <w:gridCol w:w="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2664" w:type="dxa"/>
            <w:gridSpan w:val="2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restart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条件</w:t>
            </w: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未存在该用户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输入用户名合法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输入密码合法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没有输入用户名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没有输入密码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restart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结果</w:t>
            </w: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注册成功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提示该用户已注册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提示用户名非法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提示密码非法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提示没有输入用户名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" w:type="dxa"/>
            <w:vMerge w:val="continue"/>
            <w:noWrap w:val="0"/>
            <w:vAlign w:val="top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2164" w:type="dxa"/>
            <w:noWrap w:val="0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提示没有输入密码</w:t>
            </w:r>
          </w:p>
        </w:tc>
        <w:tc>
          <w:tcPr>
            <w:tcW w:w="758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49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Calibri" w:hAnsi="Calibri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</w:tr>
    </w:tbl>
    <w:p>
      <w:pPr>
        <w:rPr>
          <w:rFonts w:hint="eastAsia" w:ascii="华文中宋" w:hAnsi="华文中宋" w:eastAsia="华文中宋"/>
          <w:bCs/>
          <w:szCs w:val="21"/>
        </w:rPr>
      </w:pPr>
    </w:p>
    <w:p>
      <w:pPr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6）结合题目3)和4)绘制的数据流图，编制数据字典。数据字典中包含下列五类条目，每类条目2~3项。</w:t>
      </w:r>
    </w:p>
    <w:p>
      <w:pPr>
        <w:ind w:left="113" w:firstLine="420" w:firstLineChars="200"/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（1）数据元素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学生信息：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1238"/>
        <w:gridCol w:w="752"/>
        <w:gridCol w:w="862"/>
        <w:gridCol w:w="4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sno 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例：3117004816，17代表入学届数，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姓名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sname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描述学生的姓名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姓名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ssex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描述学生的性别（只允许写</w:t>
            </w:r>
            <w:r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男</w:t>
            </w:r>
            <w:r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或’女‘）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sdate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例：1992-12-4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班级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sclass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例：1701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专业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sdept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例：信息管理与信息系统</w:t>
            </w:r>
          </w:p>
        </w:tc>
      </w:tr>
    </w:tbl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课程信息：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288"/>
        <w:gridCol w:w="787"/>
        <w:gridCol w:w="800"/>
        <w:gridCol w:w="4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cno 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例：T001,T代表所属类别，001代表课程编号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课程名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cname 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描述课程名信息。例：数据库系统概论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任课教师数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cnum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int  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执教本门课程的教师数量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学时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cperiod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描述每门科目需要学习的时间。例：42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学分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credit</w:t>
            </w:r>
          </w:p>
        </w:tc>
        <w:tc>
          <w:tcPr>
            <w:tcW w:w="78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80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4995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描述修完某个科目所得学分</w:t>
            </w:r>
          </w:p>
        </w:tc>
      </w:tr>
    </w:tbl>
    <w:p>
      <w:pPr>
        <w:ind w:firstLine="240" w:firstLineChars="1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5"/>
        <w:gridCol w:w="1235"/>
        <w:gridCol w:w="754"/>
        <w:gridCol w:w="877"/>
        <w:gridCol w:w="4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sno 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cno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分数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grade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描述某一科目通过考试所获的的成绩</w:t>
            </w:r>
          </w:p>
        </w:tc>
      </w:tr>
    </w:tbl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教师信息：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237"/>
        <w:gridCol w:w="738"/>
        <w:gridCol w:w="752"/>
        <w:gridCol w:w="5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3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75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教师号</w:t>
            </w:r>
          </w:p>
        </w:tc>
        <w:tc>
          <w:tcPr>
            <w:tcW w:w="12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tno </w:t>
            </w:r>
          </w:p>
        </w:tc>
        <w:tc>
          <w:tcPr>
            <w:tcW w:w="73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75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例：001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教师名</w:t>
            </w:r>
          </w:p>
        </w:tc>
        <w:tc>
          <w:tcPr>
            <w:tcW w:w="12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tname</w:t>
            </w:r>
          </w:p>
        </w:tc>
        <w:tc>
          <w:tcPr>
            <w:tcW w:w="73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75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描述教师姓名信息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入职时间</w:t>
            </w:r>
          </w:p>
        </w:tc>
        <w:tc>
          <w:tcPr>
            <w:tcW w:w="12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ttime</w:t>
            </w:r>
          </w:p>
        </w:tc>
        <w:tc>
          <w:tcPr>
            <w:tcW w:w="73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75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教师的入职时间，例：170123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执教课程数</w:t>
            </w:r>
          </w:p>
        </w:tc>
        <w:tc>
          <w:tcPr>
            <w:tcW w:w="12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tnum</w:t>
            </w:r>
          </w:p>
        </w:tc>
        <w:tc>
          <w:tcPr>
            <w:tcW w:w="73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75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教师执教的课程数</w:t>
            </w:r>
          </w:p>
        </w:tc>
      </w:tr>
    </w:tbl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执教：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3"/>
        <w:gridCol w:w="1249"/>
        <w:gridCol w:w="754"/>
        <w:gridCol w:w="876"/>
        <w:gridCol w:w="4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cno 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tno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执教时长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thour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该教师执教该课程的时间总数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执教班级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tclass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执教班级</w:t>
            </w:r>
          </w:p>
        </w:tc>
      </w:tr>
    </w:tbl>
    <w:p>
      <w:pPr>
        <w:spacing w:line="360" w:lineRule="auto"/>
        <w:ind w:firstLine="420" w:firstLineChars="0"/>
        <w:rPr>
          <w:rFonts w:hint="eastAsia" w:ascii="宋体" w:hAnsi="宋体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管理员信息：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245"/>
        <w:gridCol w:w="753"/>
        <w:gridCol w:w="871"/>
        <w:gridCol w:w="45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存储代码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长度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管理号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mno 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10 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描述管理员代号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姓名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mname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char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性别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msex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描述管理员性别。例：“男”或“女”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联系电话</w:t>
            </w:r>
          </w:p>
        </w:tc>
        <w:tc>
          <w:tcPr>
            <w:tcW w:w="129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mphone</w:t>
            </w:r>
          </w:p>
        </w:tc>
        <w:tc>
          <w:tcPr>
            <w:tcW w:w="762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 xml:space="preserve">char </w:t>
            </w:r>
          </w:p>
        </w:tc>
        <w:tc>
          <w:tcPr>
            <w:tcW w:w="934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20</w:t>
            </w:r>
          </w:p>
        </w:tc>
        <w:tc>
          <w:tcPr>
            <w:tcW w:w="5106" w:type="dxa"/>
            <w:noWrap w:val="0"/>
            <w:vAlign w:val="top"/>
          </w:tcPr>
          <w:p>
            <w:pPr>
              <w:spacing w:line="360" w:lineRule="auto"/>
              <w:jc w:val="left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描述管理员联系方式</w:t>
            </w:r>
          </w:p>
        </w:tc>
      </w:tr>
    </w:tbl>
    <w:p>
      <w:pPr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（2）数据流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1326"/>
        <w:gridCol w:w="2553"/>
        <w:gridCol w:w="1350"/>
        <w:gridCol w:w="1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编号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数据流名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来源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组成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去向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账号密码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用户登录处理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账号+密码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统计分析处理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管理员录入教师信息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管理员录入课程信息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管理员录入学生信息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查询结果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用户查询分析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学生、教师、选课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学生成绩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管理员录入学生成绩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选课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学生成绩表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管理员录入执教情况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教师执教表</w:t>
            </w:r>
          </w:p>
        </w:tc>
      </w:tr>
    </w:tbl>
    <w:p>
      <w:pPr>
        <w:rPr>
          <w:rFonts w:hint="eastAsia" w:ascii="华文中宋" w:hAnsi="华文中宋" w:eastAsia="华文中宋"/>
          <w:bCs/>
          <w:szCs w:val="21"/>
        </w:rPr>
      </w:pPr>
    </w:p>
    <w:p>
      <w:pPr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（3）数据存储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1326"/>
        <w:gridCol w:w="2553"/>
        <w:gridCol w:w="1350"/>
        <w:gridCol w:w="1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编号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数据流名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来源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组成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去向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账号密码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用户登录处理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账号+密码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统计分析处理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管理员录入教师信息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管理员录入课程信息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学生信息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管理员录入学生信息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查询结果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用户查询分析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学生、教师、选课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学生成绩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管理员录入学生成绩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选课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学生成绩表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32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</w:t>
            </w:r>
          </w:p>
        </w:tc>
        <w:tc>
          <w:tcPr>
            <w:tcW w:w="2553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管理员录入执教情况</w:t>
            </w:r>
          </w:p>
        </w:tc>
        <w:tc>
          <w:tcPr>
            <w:tcW w:w="135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执教</w:t>
            </w:r>
          </w:p>
        </w:tc>
        <w:tc>
          <w:tcPr>
            <w:tcW w:w="193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教师执教表</w:t>
            </w:r>
          </w:p>
        </w:tc>
      </w:tr>
    </w:tbl>
    <w:p>
      <w:pPr>
        <w:rPr>
          <w:rFonts w:hint="eastAsia" w:ascii="华文中宋" w:hAnsi="华文中宋" w:eastAsia="华文中宋"/>
          <w:bCs/>
          <w:szCs w:val="21"/>
        </w:rPr>
      </w:pPr>
    </w:p>
    <w:p>
      <w:pPr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（4）外部实体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学生：学号、姓名、班级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  课程：课程编号、课程名称、学分、学时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  教师：教师编号、教师姓名、院系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  管理员：管理编号、管理权限</w:t>
      </w:r>
    </w:p>
    <w:p>
      <w:pPr>
        <w:rPr>
          <w:rFonts w:hint="eastAsia" w:ascii="华文中宋" w:hAnsi="华文中宋" w:eastAsia="华文中宋"/>
          <w:bCs/>
          <w:szCs w:val="21"/>
        </w:rPr>
      </w:pPr>
    </w:p>
    <w:p>
      <w:pPr>
        <w:rPr>
          <w:rFonts w:hint="eastAsia" w:ascii="华文中宋" w:hAnsi="华文中宋" w:eastAsia="华文中宋"/>
          <w:bCs/>
          <w:szCs w:val="21"/>
        </w:rPr>
      </w:pPr>
      <w:r>
        <w:rPr>
          <w:rFonts w:hint="eastAsia" w:ascii="华文中宋" w:hAnsi="华文中宋" w:eastAsia="华文中宋"/>
          <w:bCs/>
          <w:szCs w:val="21"/>
        </w:rPr>
        <w:t>（5）处理</w:t>
      </w:r>
    </w:p>
    <w:bookmarkEnd w:id="2"/>
    <w:bookmarkEnd w:id="3"/>
    <w:bookmarkEnd w:id="4"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2"/>
        <w:gridCol w:w="2038"/>
        <w:gridCol w:w="1348"/>
        <w:gridCol w:w="1535"/>
        <w:gridCol w:w="1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处理过程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录入教师/学生/课程信息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将教师/学生/课程信息录入系统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信息录入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教师/学生/课程信息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管理员将相应信息录入，以供用户查询和修改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录入学生成绩/执教信息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将学成成绩/执教信息录入系统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信息录入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学生成绩/执教信息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提供选课信息/执教信息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查询学生/课程/教师/成绩/执教信息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用户查询学生/课程/教师/成绩/执教信息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账号密码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学生/课程/教师/成绩/执教信息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用户登陆后查看的信息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学生选课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学生进行网上选课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账号密码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课程信息，选课进度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选课系统提供信息，学生选课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教师执教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教师选择执教课程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账号密码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课程信息，执教进度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系统提供相应信息，教师执教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发布课程信息</w:t>
            </w:r>
          </w:p>
        </w:tc>
        <w:tc>
          <w:tcPr>
            <w:tcW w:w="2248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管理员发布课程信息</w:t>
            </w:r>
          </w:p>
        </w:tc>
        <w:tc>
          <w:tcPr>
            <w:tcW w:w="146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提供给管理员</w:t>
            </w:r>
          </w:p>
        </w:tc>
        <w:tc>
          <w:tcPr>
            <w:tcW w:w="1646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课程信息</w:t>
            </w:r>
          </w:p>
        </w:tc>
        <w:tc>
          <w:tcPr>
            <w:tcW w:w="2070" w:type="dxa"/>
            <w:noWrap w:val="0"/>
            <w:vAlign w:val="top"/>
          </w:tcPr>
          <w:p>
            <w:pPr>
              <w:spacing w:line="360" w:lineRule="auto"/>
              <w:rPr>
                <w:rFonts w:hint="default" w:ascii="宋体" w:hAnsi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vertAlign w:val="baseline"/>
                <w:lang w:val="en-US" w:eastAsia="zh-CN"/>
              </w:rPr>
              <w:t>将教师所执教的课程交由系统，管理员汇总</w:t>
            </w:r>
          </w:p>
        </w:tc>
      </w:tr>
    </w:tbl>
    <w:p>
      <w:pPr>
        <w:rPr>
          <w:b/>
          <w:bCs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隶书" w:eastAsia="隶书"/>
          <w:sz w:val="52"/>
          <w:szCs w:val="52"/>
        </w:rPr>
      </w:pPr>
      <w:r>
        <w:rPr>
          <w:rFonts w:hint="eastAsia" w:ascii="隶书" w:eastAsia="隶书"/>
          <w:sz w:val="52"/>
          <w:szCs w:val="52"/>
        </w:rPr>
        <w:drawing>
          <wp:inline distT="0" distB="0" distL="114300" distR="114300">
            <wp:extent cx="2491105" cy="610870"/>
            <wp:effectExtent l="0" t="0" r="8255" b="13970"/>
            <wp:docPr id="17" name="图片 14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gd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  <w:r>
        <w:rPr>
          <w:sz w:val="24"/>
          <w:u w:val="single"/>
        </w:rPr>
        <w:t xml:space="preserve">  </w:t>
      </w:r>
      <w:r>
        <w:rPr>
          <w:rFonts w:hint="eastAsia"/>
          <w:sz w:val="28"/>
          <w:u w:val="single"/>
        </w:rPr>
        <w:t>计算机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8"/>
        </w:rPr>
        <w:t>学院</w:t>
      </w:r>
      <w:r>
        <w:rPr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软件工程  </w:t>
      </w:r>
      <w:r>
        <w:rPr>
          <w:sz w:val="24"/>
        </w:rPr>
        <w:t xml:space="preserve"> </w:t>
      </w:r>
      <w:r>
        <w:rPr>
          <w:rFonts w:hint="eastAsia"/>
          <w:sz w:val="28"/>
        </w:rPr>
        <w:t>专业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2017（</w:t>
      </w:r>
      <w:r>
        <w:rPr>
          <w:rFonts w:hint="eastAsia"/>
          <w:sz w:val="28"/>
          <w:u w:val="single"/>
          <w:lang w:val="en-US" w:eastAsia="zh-CN"/>
        </w:rPr>
        <w:t>1</w:t>
      </w:r>
      <w:r>
        <w:rPr>
          <w:rFonts w:hint="eastAsia"/>
          <w:sz w:val="28"/>
          <w:u w:val="single"/>
        </w:rPr>
        <w:t>）</w:t>
      </w:r>
      <w:r>
        <w:rPr>
          <w:rFonts w:hint="eastAsia"/>
          <w:sz w:val="28"/>
        </w:rPr>
        <w:t>班</w:t>
      </w:r>
      <w:r>
        <w:rPr>
          <w:sz w:val="28"/>
        </w:rPr>
        <w:t xml:space="preserve">  </w:t>
      </w:r>
      <w:r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3117004816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</w:p>
    <w:p>
      <w:pPr>
        <w:rPr>
          <w:rFonts w:hint="eastAsia" w:ascii="隶书" w:eastAsia="隶书"/>
          <w:sz w:val="52"/>
          <w:szCs w:val="52"/>
          <w:u w:val="single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郑文烽</w:t>
      </w:r>
      <w:r>
        <w:rPr>
          <w:rFonts w:hint="eastAsia"/>
          <w:sz w:val="28"/>
          <w:u w:val="single"/>
        </w:rPr>
        <w:t xml:space="preserve">     </w:t>
      </w:r>
      <w:r>
        <w:rPr>
          <w:rFonts w:hint="eastAsia"/>
          <w:sz w:val="28"/>
        </w:rPr>
        <w:t xml:space="preserve">  协作者：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 xml:space="preserve">  教师评定：</w:t>
      </w:r>
      <w:r>
        <w:rPr>
          <w:rFonts w:hint="eastAsia"/>
          <w:sz w:val="28"/>
          <w:u w:val="single"/>
        </w:rPr>
        <w:t xml:space="preserve">           </w:t>
      </w:r>
    </w:p>
    <w:p>
      <w:pPr>
        <w:rPr>
          <w:rFonts w:hint="eastAsia"/>
          <w:sz w:val="28"/>
          <w:u w:val="single"/>
        </w:rPr>
      </w:pPr>
      <w:r>
        <w:rPr>
          <w:rFonts w:hint="eastAsia"/>
          <w:sz w:val="28"/>
        </w:rPr>
        <w:t>实验题目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二、 </w:t>
      </w:r>
      <w:r>
        <w:rPr>
          <w:rFonts w:hint="eastAsia" w:ascii="华文中宋" w:hAnsi="华文中宋" w:eastAsia="华文中宋"/>
          <w:b/>
          <w:sz w:val="28"/>
          <w:szCs w:val="28"/>
          <w:u w:val="single"/>
        </w:rPr>
        <w:t xml:space="preserve">用例建模及领域对象建模             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一、实验目的</w:t>
      </w:r>
    </w:p>
    <w:p>
      <w:pPr>
        <w:spacing w:before="156" w:beforeLines="50" w:after="156" w:afterLines="50"/>
        <w:ind w:firstLine="42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掌握用例建模与领域对象建模的基本方法和步骤；掌握使用常用的建模工具进行用例建模、领域对象建模。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二、实验内容和要求</w:t>
      </w:r>
    </w:p>
    <w:p>
      <w:pPr>
        <w:spacing w:before="156" w:beforeLines="50" w:after="156" w:afterLines="50"/>
        <w:ind w:firstLine="420"/>
        <w:rPr>
          <w:rFonts w:ascii="华文中宋" w:hAnsi="华文中宋" w:eastAsia="华文中宋" w:cs="宋体"/>
          <w:color w:val="000000"/>
          <w:kern w:val="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分析并绘制用例图，编制用例规约；分析并绘制领域对象模型；分析并绘制状态图。</w:t>
      </w:r>
    </w:p>
    <w:p>
      <w:pPr>
        <w:spacing w:after="156" w:afterLines="50" w:line="380" w:lineRule="atLeast"/>
        <w:rPr>
          <w:rFonts w:hint="eastAsia" w:ascii="华文中宋" w:hAnsi="华文中宋" w:eastAsia="华文中宋"/>
          <w:b/>
          <w:bCs/>
          <w:szCs w:val="21"/>
        </w:rPr>
      </w:pPr>
      <w:r>
        <w:rPr>
          <w:rFonts w:hint="eastAsia" w:ascii="华文中宋" w:hAnsi="华文中宋" w:eastAsia="华文中宋"/>
          <w:b/>
          <w:bCs/>
          <w:szCs w:val="21"/>
        </w:rPr>
        <w:t>三、实验主要仪器设备和材料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1．计算机及操作系统：PC机，Windows 2000/XP或更高版本；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2．绘图工具：；Rational Rose 7.0或以上版本；MS VISIO 2010或以上版本；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四、实验方法、步骤及结果测试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1. 掌握建模工具Rational Rose创建相关模型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1）在</w:t>
      </w:r>
      <w:r>
        <w:rPr>
          <w:rFonts w:hint="eastAsia" w:ascii="华文中宋" w:hAnsi="华文中宋" w:eastAsia="华文中宋"/>
        </w:rPr>
        <w:t>Rational Rose中创建工程，命名为“</w:t>
      </w:r>
      <w:r>
        <w:rPr>
          <w:rFonts w:hint="eastAsia" w:ascii="华文中宋" w:hAnsi="华文中宋" w:eastAsia="华文中宋"/>
          <w:color w:val="FF0000"/>
        </w:rPr>
        <w:t>棋牌管理系统（自己的学号_姓名）</w:t>
      </w:r>
      <w:r>
        <w:rPr>
          <w:rFonts w:hint="eastAsia" w:ascii="华文中宋" w:hAnsi="华文中宋" w:eastAsia="华文中宋"/>
        </w:rPr>
        <w:t>”</w:t>
      </w:r>
      <w:r>
        <w:rPr>
          <w:rFonts w:hint="eastAsia" w:ascii="华文中宋" w:hAnsi="华文中宋" w:eastAsia="华文中宋"/>
          <w:color w:val="000000"/>
          <w:szCs w:val="21"/>
        </w:rPr>
        <w:t>，并截图。</w:t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rPr>
          <w:rFonts w:hint="eastAsia" w:ascii="华文中宋" w:hAnsi="华文中宋" w:eastAsia="华文中宋"/>
          <w:b/>
          <w:color w:val="0066FF"/>
        </w:rPr>
        <w:t>创建工程后的界面截图：</w:t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drawing>
          <wp:inline distT="0" distB="0" distL="114300" distR="114300">
            <wp:extent cx="3726180" cy="43434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 xml:space="preserve">2）使用模型Use Case View 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Main，按下图所示绘制棋牌管理系统的用例图。</w:t>
      </w:r>
      <w:r>
        <w:rPr>
          <w:rFonts w:hint="eastAsia" w:ascii="华文中宋" w:hAnsi="华文中宋" w:eastAsia="华文中宋"/>
          <w:color w:val="FF0000"/>
          <w:szCs w:val="21"/>
        </w:rPr>
        <w:t>将参与者：客户命名为“客户（自己的学号_姓名）”，如“客户（372182547_张丹）”。</w:t>
      </w:r>
    </w:p>
    <w:p>
      <w:pPr>
        <w:jc w:val="center"/>
        <w:rPr>
          <w:rFonts w:hint="eastAsia" w:ascii="华文中宋" w:hAnsi="华文中宋" w:eastAsia="华文中宋"/>
          <w:b/>
          <w:color w:val="0066FF"/>
        </w:rPr>
      </w:pPr>
      <w:r>
        <w:rPr>
          <w:rFonts w:hint="eastAsia" w:ascii="华文中宋" w:hAnsi="华文中宋" w:eastAsia="华文中宋"/>
          <w:b/>
          <w:color w:val="0066FF"/>
        </w:rPr>
        <w:drawing>
          <wp:inline distT="0" distB="0" distL="114300" distR="114300">
            <wp:extent cx="5268595" cy="2817495"/>
            <wp:effectExtent l="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rPr>
          <w:rFonts w:hint="eastAsia" w:ascii="华文中宋" w:hAnsi="华文中宋" w:eastAsia="华文中宋"/>
          <w:b/>
          <w:color w:val="0066FF"/>
        </w:rPr>
        <w:t>系统的用例图：</w:t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drawing>
          <wp:inline distT="0" distB="0" distL="114300" distR="114300">
            <wp:extent cx="5271770" cy="2961640"/>
            <wp:effectExtent l="0" t="0" r="127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left="360"/>
        <w:rPr>
          <w:rFonts w:hint="eastAsia" w:ascii="华文中宋" w:hAnsi="华文中宋" w:eastAsia="华文中宋"/>
          <w:b/>
          <w:color w:val="000000"/>
          <w:szCs w:val="21"/>
        </w:rPr>
      </w:pPr>
    </w:p>
    <w:p>
      <w:pPr>
        <w:numPr>
          <w:ilvl w:val="0"/>
          <w:numId w:val="4"/>
        </w:num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 xml:space="preserve">使用Use Case View 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Class Diagram，分析并绘制棋牌管理系统的领域（概念）类图。</w:t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rPr>
          <w:rFonts w:hint="eastAsia" w:ascii="华文中宋" w:hAnsi="华文中宋" w:eastAsia="华文中宋"/>
          <w:b/>
          <w:color w:val="0066FF"/>
        </w:rPr>
        <w:t>系统的领域类图：</w:t>
      </w:r>
    </w:p>
    <w:p>
      <w:pPr>
        <w:spacing w:before="156" w:beforeLines="50"/>
        <w:ind w:left="360"/>
        <w:rPr>
          <w:rFonts w:hint="eastAsia" w:ascii="华文中宋" w:hAnsi="华文中宋" w:eastAsia="华文中宋"/>
          <w:b/>
          <w:color w:val="000000"/>
          <w:szCs w:val="21"/>
        </w:rPr>
      </w:pPr>
      <w:r>
        <w:drawing>
          <wp:inline distT="0" distB="0" distL="114300" distR="114300">
            <wp:extent cx="4191000" cy="316992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2.分析并绘制用例模型及领域对象模型。</w:t>
      </w:r>
    </w:p>
    <w:p>
      <w:pPr>
        <w:tabs>
          <w:tab w:val="left" w:pos="720"/>
        </w:tabs>
        <w:ind w:firstLine="420" w:firstLineChars="200"/>
        <w:rPr>
          <w:rFonts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街道呼叫中心是一种为小区居民提供各种便民服务的电话服务中心。其中话务员的坐席客户端系统的工作流程是：通过通信系统获取居民的拨入电话号码和信号，话务员接听后，系统首先自动将该电话号码对应的家庭情况提供给话务员，然后：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如果有报警信号，系统自动接通保卫部门电话；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如果是服务信号，话务员根据居民提出的服务类型选择服务公司（其信息在系统中维护），最后打印出派工单给服务公司，并保存本次服务记录；</w:t>
      </w:r>
    </w:p>
    <w:p>
      <w:pPr>
        <w:numPr>
          <w:ilvl w:val="0"/>
          <w:numId w:val="3"/>
        </w:numPr>
        <w:ind w:left="777" w:hanging="357"/>
        <w:rPr>
          <w:rFonts w:hint="eastAsia"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如果是咨询信号，则根据居民的查询要求对咨询信息库进行检索，并保存本次咨询服务记录和居民反馈的满意度评价。</w:t>
      </w:r>
    </w:p>
    <w:p>
      <w:pPr>
        <w:ind w:left="420"/>
        <w:rPr>
          <w:rFonts w:hint="eastAsia" w:ascii="华文中宋" w:hAnsi="华文中宋" w:eastAsia="华文中宋"/>
          <w:bCs/>
        </w:rPr>
      </w:pPr>
      <w:r>
        <w:rPr>
          <w:rFonts w:hint="eastAsia" w:ascii="华文中宋" w:hAnsi="华文中宋" w:eastAsia="华文中宋"/>
          <w:bCs/>
        </w:rPr>
        <w:t>分析以上业务背景，绘制出该系统的用例模型及领域对象模型（概念类图）。</w:t>
      </w:r>
    </w:p>
    <w:p>
      <w:pPr>
        <w:spacing w:before="156" w:beforeLines="50" w:after="156" w:afterLines="50"/>
        <w:rPr>
          <w:rFonts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</w:rPr>
        <w:t>1）创建系统的用例图。</w:t>
      </w:r>
    </w:p>
    <w:p>
      <w:pPr>
        <w:rPr>
          <w:rFonts w:hint="eastAsia" w:ascii="华文中宋" w:hAnsi="华文中宋" w:eastAsia="华文中宋"/>
          <w:color w:val="000000"/>
        </w:rPr>
      </w:pPr>
      <w:r>
        <w:drawing>
          <wp:inline distT="0" distB="0" distL="114300" distR="114300">
            <wp:extent cx="5273040" cy="4665345"/>
            <wp:effectExtent l="0" t="0" r="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</w:rPr>
        <w:t>2）为用例“咨询服务”编写用例描述。</w:t>
      </w:r>
    </w:p>
    <w:tbl>
      <w:tblPr>
        <w:tblStyle w:val="6"/>
        <w:tblW w:w="0" w:type="auto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tcBorders>
              <w:bottom w:val="single" w:color="9CC2E5" w:sz="12" w:space="0"/>
            </w:tcBorders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用例名称</w:t>
            </w:r>
          </w:p>
        </w:tc>
        <w:tc>
          <w:tcPr>
            <w:tcW w:w="6854" w:type="dxa"/>
            <w:tcBorders>
              <w:bottom w:val="single" w:color="9CC2E5" w:sz="12" w:space="0"/>
            </w:tcBorders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话务员处理信息用例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角色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话务员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用例说明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小区居民拨入的电话号码和信号进行相应的处理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前置条件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通信系统获取居民的拨入电话号码和信号，并将电话号码对应的家庭情况提供给话务员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noWrap w:val="0"/>
            <w:vAlign w:val="top"/>
          </w:tcPr>
          <w:p>
            <w:pP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bCs/>
                <w:color w:val="000000"/>
                <w:sz w:val="20"/>
                <w:szCs w:val="21"/>
              </w:rPr>
              <w:t>基本事件流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5"/>
              </w:numPr>
              <w:rPr>
                <w:rFonts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系统显示报警信号，将信息交予保卫部门处理</w:t>
            </w:r>
          </w:p>
          <w:p>
            <w:pPr>
              <w:numPr>
                <w:ilvl w:val="0"/>
                <w:numId w:val="5"/>
              </w:numPr>
              <w:rPr>
                <w:rFonts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系统显示服务信号，话务员点击“选择服务公司”按钮</w:t>
            </w:r>
          </w:p>
          <w:p>
            <w:pPr>
              <w:numPr>
                <w:ilvl w:val="0"/>
                <w:numId w:val="5"/>
              </w:numPr>
              <w:rPr>
                <w:rFonts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确定好服务公司，点击“提交派工单”按钮</w:t>
            </w:r>
          </w:p>
          <w:p>
            <w:pPr>
              <w:numPr>
                <w:ilvl w:val="0"/>
                <w:numId w:val="5"/>
              </w:numPr>
              <w:rPr>
                <w:rFonts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提交派工单成功，点击“保存记录”按钮，保存当前记录</w:t>
            </w:r>
          </w:p>
          <w:p>
            <w:pPr>
              <w:numPr>
                <w:ilvl w:val="0"/>
                <w:numId w:val="5"/>
              </w:numP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</w:pPr>
            <w:r>
              <w:rPr>
                <w:rFonts w:hint="eastAsia" w:ascii="华文中宋" w:hAnsi="华文中宋" w:eastAsia="华文中宋"/>
                <w:color w:val="000000"/>
                <w:sz w:val="20"/>
                <w:szCs w:val="21"/>
              </w:rPr>
              <w:t>系统显示咨询信号，话务员点击“检索信息库”按钮，之后点击“保存记录”按钮，保存当前服务记录和满意度</w:t>
            </w:r>
          </w:p>
        </w:tc>
      </w:tr>
    </w:tbl>
    <w:p>
      <w:pPr>
        <w:rPr>
          <w:rFonts w:hint="eastAsia" w:ascii="华文中宋" w:hAnsi="华文中宋" w:eastAsia="华文中宋"/>
          <w:color w:val="000000"/>
        </w:rPr>
      </w:pPr>
    </w:p>
    <w:p>
      <w:pPr>
        <w:spacing w:before="156" w:beforeLines="50" w:after="156" w:afterLines="50"/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</w:rPr>
        <w:t>3）创建该系统的领域对象模型。</w:t>
      </w:r>
    </w:p>
    <w:p>
      <w:pPr>
        <w:rPr>
          <w:rFonts w:hint="eastAsia" w:ascii="华文中宋" w:hAnsi="华文中宋" w:eastAsia="华文中宋"/>
          <w:b/>
          <w:color w:val="0066FF"/>
        </w:rPr>
      </w:pPr>
      <w:r>
        <w:drawing>
          <wp:inline distT="0" distB="0" distL="114300" distR="114300">
            <wp:extent cx="5270500" cy="3764280"/>
            <wp:effectExtent l="0" t="0" r="2540" b="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3. 业务流程的分析及建模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1) 你的课程设计选题是？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default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学生选课系统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2) 为自己的选题绘制用例图，选择其中两个核心用例为其编写用例描述。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73040" cy="2925445"/>
            <wp:effectExtent l="0" t="0" r="0" b="635"/>
            <wp:docPr id="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用例名称：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选修</w:t>
            </w:r>
          </w:p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主要参与者：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</w:t>
            </w: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前置条件：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学生登录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后置条件：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添加记录</w:t>
            </w:r>
            <w:r>
              <w:rPr>
                <w:rFonts w:hint="eastAsia" w:ascii="Times New Roman" w:hAnsi="Times New Roman" w:eastAsia="宋体" w:cs="Times New Roman"/>
              </w:rPr>
              <w:t>要正确地保存到系统中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 xml:space="preserve">主事件流： 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bookmarkStart w:id="5" w:name="OLE_LINK4"/>
            <w:r>
              <w:rPr>
                <w:rFonts w:hint="eastAsia" w:ascii="Times New Roman" w:hAnsi="Times New Roman" w:eastAsia="宋体" w:cs="Times New Roman"/>
              </w:rPr>
              <w:t>1.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学生进入功能界面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2.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学生填写选修信息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3.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系统确认选修信息为新增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4.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系统确认添加选修信心</w:t>
            </w:r>
          </w:p>
          <w:p>
            <w:pPr>
              <w:ind w:firstLine="420" w:firstLineChars="200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5.系统关闭界面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  <w:bookmarkEnd w:id="5"/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noWrap w:val="0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用例名称：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查看成绩</w:t>
            </w:r>
          </w:p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主要参与者：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</w:t>
            </w: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前置条件：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学生登录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后置条件：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添加记录</w:t>
            </w:r>
            <w:r>
              <w:rPr>
                <w:rFonts w:hint="eastAsia" w:ascii="Times New Roman" w:hAnsi="Times New Roman" w:eastAsia="宋体" w:cs="Times New Roman"/>
              </w:rPr>
              <w:t>要正确地保存到系统中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 xml:space="preserve">主事件流： 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11.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学生进入功能界面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2.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学生填写查看信息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3.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系统确认查看信息存在</w:t>
            </w:r>
          </w:p>
          <w:p>
            <w:pPr>
              <w:ind w:firstLine="420" w:firstLineChars="2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>4.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系统显示成绩成绩</w:t>
            </w:r>
          </w:p>
          <w:p>
            <w:pPr>
              <w:ind w:firstLine="420" w:firstLineChars="200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5.系统关闭界面</w:t>
            </w:r>
            <w:r>
              <w:rPr>
                <w:rFonts w:ascii="Times New Roman" w:hAnsi="Times New Roman" w:eastAsia="宋体" w:cs="Times New Roman"/>
              </w:rPr>
              <w:t xml:space="preserve"> </w:t>
            </w:r>
          </w:p>
        </w:tc>
      </w:tr>
    </w:tbl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3）分析并绘制系统的领域对象模型</w:t>
      </w:r>
      <w:r>
        <w:rPr>
          <w:rFonts w:hint="eastAsia" w:ascii="华文中宋" w:hAnsi="华文中宋" w:eastAsia="华文中宋"/>
          <w:color w:val="000000"/>
        </w:rPr>
        <w:t>。</w:t>
      </w:r>
    </w:p>
    <w:p>
      <w:pPr>
        <w:rPr>
          <w:rFonts w:hint="eastAsia" w:ascii="华文中宋" w:hAnsi="华文中宋" w:eastAsia="华文中宋"/>
          <w:b/>
          <w:color w:val="0066FF"/>
        </w:rPr>
      </w:pPr>
    </w:p>
    <w:p>
      <w:pPr>
        <w:rPr>
          <w:rFonts w:hint="eastAsia" w:ascii="华文中宋" w:hAnsi="华文中宋" w:eastAsia="华文中宋"/>
          <w:b/>
          <w:color w:val="0066FF"/>
        </w:rPr>
      </w:pPr>
      <w:r>
        <w:drawing>
          <wp:inline distT="0" distB="0" distL="114300" distR="114300">
            <wp:extent cx="5267960" cy="2489200"/>
            <wp:effectExtent l="0" t="0" r="508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4）选择系统中某个对象，为其绘制状态图</w:t>
      </w:r>
      <w:r>
        <w:rPr>
          <w:rFonts w:hint="eastAsia" w:ascii="华文中宋" w:hAnsi="华文中宋" w:eastAsia="华文中宋"/>
          <w:color w:val="000000"/>
        </w:rPr>
        <w:t>。</w:t>
      </w:r>
    </w:p>
    <w:p>
      <w:pPr>
        <w:rPr>
          <w:rFonts w:hint="eastAsia" w:ascii="华文中宋" w:hAnsi="华文中宋" w:eastAsia="华文中宋"/>
          <w:b/>
          <w:color w:val="0066FF"/>
        </w:rPr>
      </w:pPr>
    </w:p>
    <w:p>
      <w:pPr>
        <w:rPr>
          <w:rFonts w:hint="eastAsia" w:ascii="华文中宋" w:hAnsi="华文中宋" w:eastAsia="华文中宋"/>
          <w:b/>
          <w:color w:val="0066FF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1135" cy="1911985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隶书" w:eastAsia="隶书"/>
          <w:sz w:val="52"/>
          <w:szCs w:val="52"/>
        </w:rPr>
      </w:pPr>
      <w:r>
        <w:rPr>
          <w:rFonts w:hint="eastAsia" w:ascii="隶书" w:eastAsia="隶书"/>
          <w:sz w:val="52"/>
          <w:szCs w:val="52"/>
        </w:rPr>
        <w:drawing>
          <wp:inline distT="0" distB="0" distL="114300" distR="114300">
            <wp:extent cx="2491105" cy="610870"/>
            <wp:effectExtent l="0" t="0" r="8255" b="13970"/>
            <wp:docPr id="47" name="图片 14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gd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  <w:r>
        <w:rPr>
          <w:sz w:val="24"/>
          <w:u w:val="single"/>
        </w:rPr>
        <w:t xml:space="preserve">  </w:t>
      </w:r>
      <w:r>
        <w:rPr>
          <w:rFonts w:hint="eastAsia"/>
          <w:sz w:val="28"/>
          <w:u w:val="single"/>
        </w:rPr>
        <w:t>计算机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8"/>
        </w:rPr>
        <w:t>学院</w:t>
      </w:r>
      <w:r>
        <w:rPr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软件工程  </w:t>
      </w:r>
      <w:r>
        <w:rPr>
          <w:sz w:val="24"/>
        </w:rPr>
        <w:t xml:space="preserve"> </w:t>
      </w:r>
      <w:r>
        <w:rPr>
          <w:rFonts w:hint="eastAsia"/>
          <w:sz w:val="28"/>
        </w:rPr>
        <w:t>专业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2017（</w:t>
      </w:r>
      <w:r>
        <w:rPr>
          <w:rFonts w:hint="eastAsia"/>
          <w:sz w:val="28"/>
          <w:u w:val="single"/>
          <w:lang w:val="en-US" w:eastAsia="zh-CN"/>
        </w:rPr>
        <w:t>1</w:t>
      </w:r>
      <w:r>
        <w:rPr>
          <w:rFonts w:hint="eastAsia"/>
          <w:sz w:val="28"/>
          <w:u w:val="single"/>
        </w:rPr>
        <w:t>）</w:t>
      </w:r>
      <w:r>
        <w:rPr>
          <w:rFonts w:hint="eastAsia"/>
          <w:sz w:val="28"/>
        </w:rPr>
        <w:t>班</w:t>
      </w:r>
      <w:r>
        <w:rPr>
          <w:sz w:val="28"/>
        </w:rPr>
        <w:t xml:space="preserve">  </w:t>
      </w:r>
      <w:r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3117004816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</w:p>
    <w:p>
      <w:pPr>
        <w:rPr>
          <w:rFonts w:hint="eastAsia"/>
          <w:sz w:val="28"/>
          <w:u w:val="single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郑文烽</w:t>
      </w:r>
      <w:r>
        <w:rPr>
          <w:rFonts w:hint="eastAsia"/>
          <w:sz w:val="28"/>
          <w:u w:val="single"/>
        </w:rPr>
        <w:t xml:space="preserve">     </w:t>
      </w:r>
      <w:r>
        <w:rPr>
          <w:rFonts w:hint="eastAsia"/>
          <w:sz w:val="28"/>
        </w:rPr>
        <w:t xml:space="preserve">  协作者：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 xml:space="preserve">  教师评定：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>实验题目</w:t>
      </w:r>
      <w:r>
        <w:rPr>
          <w:rFonts w:hint="eastAsia"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三、 </w:t>
      </w:r>
      <w:r>
        <w:rPr>
          <w:rFonts w:hint="eastAsia" w:ascii="华文中宋" w:hAnsi="华文中宋" w:eastAsia="华文中宋"/>
          <w:b/>
          <w:sz w:val="28"/>
          <w:szCs w:val="28"/>
          <w:u w:val="single"/>
        </w:rPr>
        <w:t xml:space="preserve">总体设计建模                  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一、实验目的</w:t>
      </w:r>
    </w:p>
    <w:p>
      <w:pPr>
        <w:spacing w:before="156" w:beforeLines="50" w:after="156" w:afterLines="50"/>
        <w:ind w:firstLine="42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掌握总体设计的目的及方法，熟悉总体设计的常用模型；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掌握使用建模工具为总体设计建模。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二、实验内容和要求</w:t>
      </w:r>
    </w:p>
    <w:p>
      <w:pPr>
        <w:spacing w:before="156" w:beforeLines="50" w:after="156" w:afterLines="50"/>
        <w:ind w:firstLine="420"/>
        <w:rPr>
          <w:rFonts w:ascii="华文中宋" w:hAnsi="华文中宋" w:eastAsia="华文中宋" w:cs="宋体"/>
          <w:color w:val="000000"/>
          <w:kern w:val="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掌握结构化的分析与设计方法，掌握</w:t>
      </w:r>
      <w:r>
        <w:rPr>
          <w:rFonts w:hint="eastAsia" w:ascii="华文中宋" w:hAnsi="华文中宋" w:eastAsia="华文中宋"/>
          <w:color w:val="000000"/>
          <w:szCs w:val="21"/>
        </w:rPr>
        <w:t>绘制层次图（系统模块图），系统结构图等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；掌握面相对象的分析与设计方法，掌握</w:t>
      </w:r>
      <w:r>
        <w:rPr>
          <w:rFonts w:hint="eastAsia" w:ascii="华文中宋" w:hAnsi="华文中宋" w:eastAsia="华文中宋"/>
          <w:color w:val="000000"/>
          <w:szCs w:val="21"/>
        </w:rPr>
        <w:t>绘制类图、交互图等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。</w:t>
      </w:r>
    </w:p>
    <w:p>
      <w:pPr>
        <w:spacing w:after="156" w:afterLines="50" w:line="380" w:lineRule="atLeast"/>
        <w:rPr>
          <w:rFonts w:hint="eastAsia" w:ascii="华文中宋" w:hAnsi="华文中宋" w:eastAsia="华文中宋"/>
          <w:b/>
          <w:bCs/>
          <w:szCs w:val="21"/>
        </w:rPr>
      </w:pPr>
      <w:r>
        <w:rPr>
          <w:rFonts w:hint="eastAsia" w:ascii="华文中宋" w:hAnsi="华文中宋" w:eastAsia="华文中宋"/>
          <w:b/>
          <w:bCs/>
          <w:szCs w:val="21"/>
        </w:rPr>
        <w:t>三、实验主要仪器设备和材料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1．计算机及操作系统：PC机，Windows 2000/XP或更高版本；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2．绘图工具：MS VISIO2003或以上版本；Rational Rose 7.0或以上版本；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四、实验方法、步骤及结果测试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1. 熟悉建模工具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1）使用Visio绘制患者监控系统的结构图（P206，图10.27）。模型：常规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基本框图。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427345" cy="3352800"/>
            <wp:effectExtent l="0" t="0" r="13335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2）使用Visio绘制图书馆“借出资源”用例的顺序图</w:t>
      </w:r>
      <w:r>
        <w:rPr>
          <w:rFonts w:hint="eastAsia" w:ascii="华文中宋" w:hAnsi="华文中宋" w:eastAsia="华文中宋"/>
          <w:szCs w:val="21"/>
        </w:rPr>
        <w:t>（</w:t>
      </w:r>
      <w:r>
        <w:rPr>
          <w:rFonts w:ascii="华文中宋" w:hAnsi="华文中宋" w:eastAsia="华文中宋"/>
          <w:szCs w:val="21"/>
        </w:rPr>
        <w:t>Sequence Diagram</w:t>
      </w:r>
      <w:r>
        <w:rPr>
          <w:rFonts w:hint="eastAsia" w:ascii="华文中宋" w:hAnsi="华文中宋" w:eastAsia="华文中宋"/>
          <w:szCs w:val="21"/>
        </w:rPr>
        <w:t>，</w:t>
      </w:r>
      <w:r>
        <w:rPr>
          <w:rFonts w:hint="eastAsia" w:ascii="华文中宋" w:hAnsi="华文中宋" w:eastAsia="华文中宋"/>
          <w:color w:val="000000"/>
          <w:szCs w:val="21"/>
        </w:rPr>
        <w:t>P218，图10.46）。模型：软件和数据库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UML模型图</w:t>
      </w:r>
      <w:r>
        <w:rPr>
          <w:rFonts w:ascii="华文中宋" w:hAnsi="华文中宋" w:eastAsia="华文中宋"/>
          <w:color w:val="000000"/>
          <w:szCs w:val="21"/>
        </w:rPr>
        <w:t>→UML序列</w:t>
      </w:r>
      <w:r>
        <w:rPr>
          <w:rFonts w:hint="eastAsia" w:ascii="华文中宋" w:hAnsi="华文中宋" w:eastAsia="华文中宋"/>
          <w:color w:val="000000"/>
          <w:szCs w:val="21"/>
        </w:rPr>
        <w:t>。</w:t>
      </w:r>
    </w:p>
    <w:p>
      <w:pPr>
        <w:spacing w:before="156" w:beforeLines="50"/>
        <w:rPr>
          <w:rFonts w:hint="eastAsia" w:ascii="华文中宋" w:hAnsi="华文中宋" w:eastAsia="华文中宋"/>
          <w:b/>
          <w:color w:val="000000"/>
          <w:szCs w:val="21"/>
        </w:rPr>
      </w:pPr>
      <w:r>
        <w:drawing>
          <wp:inline distT="0" distB="0" distL="114300" distR="114300">
            <wp:extent cx="5489575" cy="3496310"/>
            <wp:effectExtent l="0" t="0" r="12065" b="889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3）使用Visio绘制图书馆系统的实体类图（P222，图10. 52）。模型：软件和数据库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  <w:szCs w:val="21"/>
        </w:rPr>
        <w:t>UML模型图</w:t>
      </w:r>
      <w:r>
        <w:rPr>
          <w:rFonts w:ascii="华文中宋" w:hAnsi="华文中宋" w:eastAsia="华文中宋"/>
          <w:color w:val="000000"/>
          <w:szCs w:val="21"/>
        </w:rPr>
        <w:t>→UML</w:t>
      </w:r>
      <w:r>
        <w:rPr>
          <w:rFonts w:hint="eastAsia" w:ascii="华文中宋" w:hAnsi="华文中宋" w:eastAsia="华文中宋"/>
          <w:color w:val="000000"/>
          <w:szCs w:val="21"/>
        </w:rPr>
        <w:t>静态</w:t>
      </w:r>
      <w:r>
        <w:rPr>
          <w:rFonts w:ascii="华文中宋" w:hAnsi="华文中宋" w:eastAsia="华文中宋"/>
          <w:color w:val="000000"/>
          <w:szCs w:val="21"/>
        </w:rPr>
        <w:t>结构</w:t>
      </w:r>
      <w:r>
        <w:rPr>
          <w:rFonts w:hint="eastAsia" w:ascii="华文中宋" w:hAnsi="华文中宋" w:eastAsia="华文中宋"/>
          <w:color w:val="000000"/>
          <w:szCs w:val="21"/>
        </w:rPr>
        <w:t>。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ascii="华文中宋" w:hAnsi="华文中宋" w:eastAsia="华文中宋"/>
          <w:color w:val="000000"/>
          <w:szCs w:val="21"/>
        </w:rPr>
        <w:drawing>
          <wp:inline distT="0" distB="0" distL="114300" distR="114300">
            <wp:extent cx="5495290" cy="3990340"/>
            <wp:effectExtent l="0" t="0" r="6350" b="254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Rot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2.分析并建模。</w:t>
      </w:r>
    </w:p>
    <w:p>
      <w:pPr>
        <w:tabs>
          <w:tab w:val="left" w:pos="720"/>
        </w:tabs>
        <w:ind w:firstLine="420" w:firstLineChars="200"/>
        <w:rPr>
          <w:rFonts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街道呼叫中心是一种为小区居民提供各种便民服务的电话服务中心。其中话务员的坐席客户端系统的工作流程是：通过通信系统获取居民的拨入电话号码和信号，话务员接听后，系统首先自动将该电话号码对应的家庭情况提供给话务员，然后：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如果有报警信号，系统自动接通保卫部门电话；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如果是服务信号，话务员根据居民提出的服务类型选择服务公司（其信息在系统中维护），最后打印出派工单给服务公司，并保存本次服务记录；</w:t>
      </w:r>
    </w:p>
    <w:p>
      <w:pPr>
        <w:numPr>
          <w:ilvl w:val="0"/>
          <w:numId w:val="3"/>
        </w:numPr>
        <w:ind w:left="777" w:hanging="357"/>
        <w:rPr>
          <w:rFonts w:hint="eastAsia"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如果是咨询信号，则根据居民的查询要求对咨询信息库进行检索，并保存本次咨询服务记录和居民反馈的满意度评价。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1）若此系统采用MVC模式架构，请设计各部分的类图。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model：</w:t>
      </w:r>
    </w:p>
    <w:p>
      <w:pPr>
        <w:spacing w:before="156" w:beforeLines="50"/>
      </w:pPr>
      <w:r>
        <w:drawing>
          <wp:inline distT="0" distB="0" distL="114300" distR="114300">
            <wp:extent cx="5267325" cy="3711575"/>
            <wp:effectExtent l="0" t="0" r="5715" b="698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controller：</w:t>
      </w:r>
    </w:p>
    <w:p>
      <w:pPr>
        <w:spacing w:before="156" w:beforeLines="50"/>
      </w:pPr>
      <w:r>
        <w:drawing>
          <wp:inline distT="0" distB="0" distL="114300" distR="114300">
            <wp:extent cx="5273675" cy="1586865"/>
            <wp:effectExtent l="0" t="0" r="14605" b="13335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VIEW：</w:t>
      </w:r>
    </w:p>
    <w:p>
      <w:pPr>
        <w:spacing w:before="156" w:beforeLines="5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94560"/>
            <wp:effectExtent l="0" t="0" r="635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2）为此系统选择恰当的开发平台和框架，并简要说明理由。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开发平台：Java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>，MySQL，T</w:t>
      </w:r>
      <w:r>
        <w:rPr>
          <w:rFonts w:ascii="宋体" w:hAnsi="宋体"/>
          <w:color w:val="000000"/>
          <w:szCs w:val="21"/>
        </w:rPr>
        <w:t>omcat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框架</w:t>
      </w:r>
      <w:r>
        <w:rPr>
          <w:rFonts w:ascii="宋体" w:hAnsi="宋体"/>
          <w:color w:val="000000"/>
          <w:szCs w:val="21"/>
        </w:rPr>
        <w:t>:spring+springMVC+mybatis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理由：Java适合做这种开发，使用S</w:t>
      </w:r>
      <w:r>
        <w:rPr>
          <w:rFonts w:ascii="宋体" w:hAnsi="宋体"/>
          <w:color w:val="000000"/>
          <w:szCs w:val="21"/>
        </w:rPr>
        <w:t>SM</w:t>
      </w:r>
      <w:r>
        <w:rPr>
          <w:rFonts w:hint="eastAsia" w:ascii="宋体" w:hAnsi="宋体"/>
          <w:color w:val="000000"/>
          <w:szCs w:val="21"/>
        </w:rPr>
        <w:t>框架符合M</w:t>
      </w:r>
      <w:r>
        <w:rPr>
          <w:rFonts w:ascii="宋体" w:hAnsi="宋体"/>
          <w:color w:val="000000"/>
          <w:szCs w:val="21"/>
        </w:rPr>
        <w:t>VC</w:t>
      </w:r>
      <w:r>
        <w:rPr>
          <w:rFonts w:hint="eastAsia" w:ascii="宋体" w:hAnsi="宋体"/>
          <w:color w:val="000000"/>
          <w:szCs w:val="21"/>
        </w:rPr>
        <w:t>的思想，可加快开发速度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</w:p>
    <w:p>
      <w:pPr>
        <w:spacing w:before="156" w:beforeLines="50"/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3）分析对象之间的交互，为</w:t>
      </w:r>
      <w:r>
        <w:rPr>
          <w:rFonts w:hint="eastAsia" w:ascii="华文中宋" w:hAnsi="华文中宋" w:eastAsia="华文中宋"/>
          <w:color w:val="000000"/>
        </w:rPr>
        <w:t>“咨询服务”用例绘制简化的顺序图（中文消息）。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</w:rPr>
      </w:pPr>
      <w:r>
        <w:drawing>
          <wp:inline distT="0" distB="0" distL="114300" distR="114300">
            <wp:extent cx="5271135" cy="3615055"/>
            <wp:effectExtent l="0" t="0" r="1905" b="1206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4）为</w:t>
      </w:r>
      <w:r>
        <w:rPr>
          <w:rFonts w:hint="eastAsia" w:ascii="华文中宋" w:hAnsi="华文中宋" w:eastAsia="华文中宋"/>
          <w:color w:val="000000"/>
        </w:rPr>
        <w:t>“咨询服务”用的顺序图设计消息。，并绘制顺序图（准确的消息名，并标注消息序号）。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71135" cy="3217545"/>
            <wp:effectExtent l="0" t="0" r="1905" b="13335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5）</w:t>
      </w:r>
      <w:r>
        <w:rPr>
          <w:rFonts w:hint="eastAsia" w:ascii="华文中宋" w:hAnsi="华文中宋" w:eastAsia="华文中宋"/>
          <w:color w:val="000000"/>
        </w:rPr>
        <w:t>根据“咨询服务”顺序图为相关的类添加方法，做出类图。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68595" cy="3547745"/>
            <wp:effectExtent l="0" t="0" r="4445" b="3175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3. 根据自己的课程设计选题，完成以下内容。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1）软件的非功能需求是软件架构设计的驱动力。简要描述自己选题的非功能需求。</w:t>
      </w:r>
    </w:p>
    <w:p>
      <w:pPr>
        <w:spacing w:line="360" w:lineRule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安全性需求：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（1）系统应设置访问用户的标识以鉴别是否是合法用户，并要求合法用户设置其密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default" w:ascii="宋体" w:hAnsi="宋体"/>
          <w:sz w:val="24"/>
          <w:lang w:val="en-US" w:eastAsia="zh-CN"/>
        </w:rPr>
        <w:t>码，保证用户身份不被盗用； 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（2）系统应对不同的数据设置不同的访问级别，限制访问用户可查询和处理数据的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default" w:ascii="宋体" w:hAnsi="宋体"/>
          <w:sz w:val="24"/>
          <w:lang w:val="en-US" w:eastAsia="zh-CN"/>
        </w:rPr>
        <w:t>类别和内容； 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（3）系统应对不同用户设置不同的权限，区分不同的用户。如区分学生（只能查询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default" w:ascii="宋体" w:hAnsi="宋体"/>
          <w:sz w:val="24"/>
          <w:lang w:val="en-US" w:eastAsia="zh-CN"/>
        </w:rPr>
        <w:t>管理员发布的课程基本信息和选修课程的限制人数及当前选择人数，只能修改自己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default" w:ascii="宋体" w:hAnsi="宋体"/>
          <w:sz w:val="24"/>
          <w:lang w:val="en-US" w:eastAsia="zh-CN"/>
        </w:rPr>
        <w:t>的个人信息，如密码。）教师（只能查询选修该课程的学生基本情况以及发布成绩。）</w:t>
      </w:r>
      <w:r>
        <w:rPr>
          <w:rFonts w:hint="eastAsia" w:ascii="宋体" w:hAnsi="宋体"/>
          <w:sz w:val="24"/>
          <w:lang w:val="en-US" w:eastAsia="zh-CN"/>
        </w:rPr>
        <w:tab/>
      </w:r>
      <w:r>
        <w:rPr>
          <w:rFonts w:hint="default" w:ascii="宋体" w:hAnsi="宋体"/>
          <w:sz w:val="24"/>
          <w:lang w:val="en-US" w:eastAsia="zh-CN"/>
        </w:rPr>
        <w:t>管理员（只可以发布课程信息汇总选课情况） 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完整性要求： 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（1）各种信息记录的完整性，信息记录内容不能为空； 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（2）各种数据间相互的联系的正确性； 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t>（3）相同的数据在不同记录中的一致性。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2）为自己的选题设计软件架构，并说明理由。</w:t>
      </w:r>
    </w:p>
    <w:p>
      <w:pPr>
        <w:spacing w:before="156" w:beforeLines="50" w:after="156" w:afterLine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M</w:t>
      </w:r>
      <w:r>
        <w:rPr>
          <w:rFonts w:ascii="宋体" w:hAnsi="宋体"/>
          <w:szCs w:val="21"/>
        </w:rPr>
        <w:t>VC</w:t>
      </w:r>
      <w:r>
        <w:rPr>
          <w:rFonts w:hint="eastAsia" w:ascii="宋体" w:hAnsi="宋体"/>
          <w:szCs w:val="21"/>
        </w:rPr>
        <w:t>设计模式，B</w:t>
      </w:r>
      <w:r>
        <w:rPr>
          <w:rFonts w:ascii="宋体" w:hAnsi="宋体"/>
          <w:szCs w:val="21"/>
        </w:rPr>
        <w:t>/S</w:t>
      </w:r>
      <w:r>
        <w:rPr>
          <w:rFonts w:hint="eastAsia" w:ascii="宋体" w:hAnsi="宋体"/>
          <w:szCs w:val="21"/>
        </w:rPr>
        <w:t>软件架构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宋体" w:hAnsi="宋体"/>
          <w:szCs w:val="21"/>
        </w:rPr>
        <w:t>学生</w:t>
      </w:r>
      <w:r>
        <w:rPr>
          <w:rFonts w:hint="eastAsia" w:ascii="宋体" w:hAnsi="宋体"/>
          <w:szCs w:val="21"/>
          <w:lang w:val="en-US" w:eastAsia="zh-CN"/>
        </w:rPr>
        <w:t>选课</w:t>
      </w:r>
      <w:r>
        <w:rPr>
          <w:rFonts w:hint="eastAsia" w:ascii="宋体" w:hAnsi="宋体"/>
          <w:szCs w:val="21"/>
        </w:rPr>
        <w:t>系统，采用B</w:t>
      </w:r>
      <w:r>
        <w:rPr>
          <w:rFonts w:ascii="宋体" w:hAnsi="宋体"/>
          <w:szCs w:val="21"/>
        </w:rPr>
        <w:t>/S</w:t>
      </w:r>
      <w:r>
        <w:rPr>
          <w:rFonts w:hint="eastAsia" w:ascii="宋体" w:hAnsi="宋体"/>
          <w:szCs w:val="21"/>
        </w:rPr>
        <w:t>架构可很方便缕清思路，表现层，业务层，持久层泾渭分明。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color w:val="000000"/>
          <w:szCs w:val="21"/>
        </w:rPr>
        <w:t>3）为自己的选题选择恰当的开发平台和框架，并说明理由。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开发平台：Java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>，MySQL，T</w:t>
      </w:r>
      <w:r>
        <w:rPr>
          <w:rFonts w:ascii="宋体" w:hAnsi="宋体"/>
          <w:color w:val="000000"/>
          <w:szCs w:val="21"/>
        </w:rPr>
        <w:t>omcat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框架</w:t>
      </w:r>
      <w:r>
        <w:rPr>
          <w:rFonts w:ascii="宋体" w:hAnsi="宋体"/>
          <w:color w:val="000000"/>
          <w:szCs w:val="21"/>
        </w:rPr>
        <w:t>:spring+springMVC+mybatis</w:t>
      </w:r>
    </w:p>
    <w:p>
      <w:pPr>
        <w:spacing w:before="156" w:beforeLines="50"/>
        <w:rPr>
          <w:rFonts w:hint="eastAsia" w:ascii="华文中宋" w:hAnsi="华文中宋" w:eastAsia="华文中宋"/>
          <w:b/>
        </w:rPr>
      </w:pPr>
      <w:r>
        <w:rPr>
          <w:rFonts w:hint="eastAsia" w:ascii="宋体" w:hAnsi="宋体"/>
          <w:color w:val="000000"/>
          <w:szCs w:val="21"/>
        </w:rPr>
        <w:t>理由：Java适合做这种开发，使用S</w:t>
      </w:r>
      <w:r>
        <w:rPr>
          <w:rFonts w:ascii="宋体" w:hAnsi="宋体"/>
          <w:color w:val="000000"/>
          <w:szCs w:val="21"/>
        </w:rPr>
        <w:t>SM</w:t>
      </w:r>
      <w:r>
        <w:rPr>
          <w:rFonts w:hint="eastAsia" w:ascii="宋体" w:hAnsi="宋体"/>
          <w:color w:val="000000"/>
          <w:szCs w:val="21"/>
        </w:rPr>
        <w:t>框架符合M</w:t>
      </w:r>
      <w:r>
        <w:rPr>
          <w:rFonts w:ascii="宋体" w:hAnsi="宋体"/>
          <w:color w:val="000000"/>
          <w:szCs w:val="21"/>
        </w:rPr>
        <w:t>VC</w:t>
      </w:r>
      <w:r>
        <w:rPr>
          <w:rFonts w:hint="eastAsia" w:ascii="宋体" w:hAnsi="宋体"/>
          <w:color w:val="000000"/>
          <w:szCs w:val="21"/>
        </w:rPr>
        <w:t>的思想，可加快开发速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4）结合软件架构，为选题设计类图（如多层模式的边界类、控制类、实体类）。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实体类</w:t>
      </w:r>
    </w:p>
    <w:p>
      <w:r>
        <w:drawing>
          <wp:inline distT="0" distB="0" distL="114300" distR="114300">
            <wp:extent cx="5271770" cy="3483610"/>
            <wp:effectExtent l="0" t="0" r="1270" b="635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控制类</w:t>
      </w:r>
    </w:p>
    <w:p>
      <w:r>
        <w:drawing>
          <wp:inline distT="0" distB="0" distL="114300" distR="114300">
            <wp:extent cx="5267960" cy="1492885"/>
            <wp:effectExtent l="0" t="0" r="5080" b="635"/>
            <wp:docPr id="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边界类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22375"/>
            <wp:effectExtent l="0" t="0" r="3810" b="12065"/>
            <wp:docPr id="2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color w:val="000000"/>
        </w:rPr>
      </w:pPr>
      <w:r>
        <w:rPr>
          <w:rFonts w:hint="eastAsia" w:ascii="华文中宋" w:hAnsi="华文中宋" w:eastAsia="华文中宋"/>
          <w:color w:val="000000"/>
          <w:szCs w:val="21"/>
        </w:rPr>
        <w:t>5）选择某一核心业务（可参考用例图及用例规约），并绘制该业务的顺序图描述对象之间的交互</w:t>
      </w:r>
      <w:r>
        <w:rPr>
          <w:rFonts w:hint="eastAsia" w:ascii="华文中宋" w:hAnsi="华文中宋" w:eastAsia="华文中宋"/>
          <w:color w:val="000000"/>
        </w:rPr>
        <w:t>。</w:t>
      </w:r>
    </w:p>
    <w:p>
      <w:pPr>
        <w:rPr>
          <w:rFonts w:hint="eastAsia" w:ascii="华文中宋" w:hAnsi="华文中宋" w:eastAsia="华文中宋"/>
          <w:b/>
          <w:color w:val="0066FF"/>
        </w:rPr>
      </w:pPr>
    </w:p>
    <w:p>
      <w:pPr>
        <w:rPr>
          <w:rFonts w:hint="eastAsia" w:ascii="华文中宋" w:hAnsi="华文中宋" w:eastAsia="华文中宋"/>
          <w:b/>
          <w:color w:val="0066FF"/>
        </w:rPr>
      </w:pPr>
      <w:r>
        <w:drawing>
          <wp:inline distT="0" distB="0" distL="114300" distR="114300">
            <wp:extent cx="5270500" cy="4037330"/>
            <wp:effectExtent l="0" t="0" r="2540" b="127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6）绘制顺序图，细化消息。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73675" cy="3648710"/>
            <wp:effectExtent l="0" t="0" r="14605" b="889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7）结合顺序图，为类添加方法。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68595" cy="2124710"/>
            <wp:effectExtent l="0" t="0" r="4445" b="8890"/>
            <wp:docPr id="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lang w:val="zh-CN"/>
        </w:rPr>
        <w:sectPr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隶书" w:eastAsia="隶书"/>
          <w:sz w:val="52"/>
          <w:szCs w:val="52"/>
        </w:rPr>
      </w:pPr>
      <w:r>
        <w:rPr>
          <w:rFonts w:hint="eastAsia" w:ascii="隶书" w:eastAsia="隶书"/>
          <w:sz w:val="52"/>
          <w:szCs w:val="52"/>
        </w:rPr>
        <w:drawing>
          <wp:inline distT="0" distB="0" distL="114300" distR="114300">
            <wp:extent cx="2491105" cy="610870"/>
            <wp:effectExtent l="0" t="0" r="8255" b="13970"/>
            <wp:docPr id="48" name="图片 14" descr="gd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 descr="gd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  <w:r>
        <w:rPr>
          <w:sz w:val="24"/>
          <w:u w:val="single"/>
        </w:rPr>
        <w:t xml:space="preserve">  </w:t>
      </w:r>
      <w:r>
        <w:rPr>
          <w:rFonts w:hint="eastAsia"/>
          <w:sz w:val="28"/>
          <w:u w:val="single"/>
        </w:rPr>
        <w:t>计算机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8"/>
        </w:rPr>
        <w:t>学院</w:t>
      </w:r>
      <w:r>
        <w:rPr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软件工程  </w:t>
      </w:r>
      <w:r>
        <w:rPr>
          <w:sz w:val="24"/>
        </w:rPr>
        <w:t xml:space="preserve"> </w:t>
      </w:r>
      <w:r>
        <w:rPr>
          <w:rFonts w:hint="eastAsia"/>
          <w:sz w:val="28"/>
        </w:rPr>
        <w:t>专业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2017（</w:t>
      </w:r>
      <w:r>
        <w:rPr>
          <w:rFonts w:hint="eastAsia"/>
          <w:sz w:val="28"/>
          <w:u w:val="single"/>
          <w:lang w:val="en-US" w:eastAsia="zh-CN"/>
        </w:rPr>
        <w:t>1</w:t>
      </w:r>
      <w:r>
        <w:rPr>
          <w:rFonts w:hint="eastAsia"/>
          <w:sz w:val="28"/>
          <w:u w:val="single"/>
        </w:rPr>
        <w:t>）</w:t>
      </w:r>
      <w:r>
        <w:rPr>
          <w:rFonts w:hint="eastAsia"/>
          <w:sz w:val="28"/>
        </w:rPr>
        <w:t>班</w:t>
      </w:r>
      <w:r>
        <w:rPr>
          <w:sz w:val="28"/>
        </w:rPr>
        <w:t xml:space="preserve">  </w:t>
      </w:r>
      <w:r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3117004816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</w:p>
    <w:p>
      <w:pPr>
        <w:rPr>
          <w:rFonts w:hint="eastAsia"/>
          <w:sz w:val="28"/>
          <w:u w:val="single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郑文烽</w:t>
      </w:r>
      <w:r>
        <w:rPr>
          <w:rFonts w:hint="eastAsia"/>
          <w:sz w:val="28"/>
          <w:u w:val="single"/>
        </w:rPr>
        <w:t xml:space="preserve">     </w:t>
      </w:r>
      <w:r>
        <w:rPr>
          <w:rFonts w:hint="eastAsia"/>
          <w:sz w:val="28"/>
        </w:rPr>
        <w:t xml:space="preserve">  协作者：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 xml:space="preserve">  教师评定：</w:t>
      </w:r>
      <w:r>
        <w:rPr>
          <w:rFonts w:hint="eastAsia"/>
          <w:sz w:val="28"/>
          <w:u w:val="single"/>
        </w:rPr>
        <w:t xml:space="preserve">          </w:t>
      </w:r>
      <w:r>
        <w:rPr>
          <w:rFonts w:hint="eastAsia"/>
          <w:sz w:val="28"/>
        </w:rPr>
        <w:t>实验题目</w:t>
      </w:r>
      <w:r>
        <w:rPr>
          <w:rFonts w:hint="eastAsia"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四、 </w:t>
      </w:r>
      <w:r>
        <w:rPr>
          <w:rFonts w:hint="eastAsia" w:ascii="华文中宋" w:hAnsi="华文中宋" w:eastAsia="华文中宋"/>
          <w:b/>
          <w:sz w:val="28"/>
          <w:szCs w:val="28"/>
          <w:u w:val="single"/>
        </w:rPr>
        <w:t xml:space="preserve">详细设计建模                  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一、实验目的</w:t>
      </w:r>
    </w:p>
    <w:p>
      <w:pPr>
        <w:spacing w:before="156" w:beforeLines="50" w:after="156" w:afterLines="50"/>
        <w:ind w:firstLine="42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掌握详细设计的步骤和方法；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掌握界面设计、模块详细设计、数据库物理结构设计等模型</w:t>
      </w:r>
      <w:r>
        <w:rPr>
          <w:rFonts w:hint="eastAsia" w:ascii="华文中宋" w:hAnsi="华文中宋" w:eastAsia="华文中宋"/>
          <w:color w:val="000000"/>
          <w:szCs w:val="21"/>
        </w:rPr>
        <w:t>；熟悉使用常用的辅助设计软件绘制详细设计阶段的相关模型</w:t>
      </w: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。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二、实验内容和要求</w:t>
      </w:r>
    </w:p>
    <w:p>
      <w:pPr>
        <w:spacing w:before="156" w:beforeLines="50" w:after="156" w:afterLines="50"/>
        <w:ind w:firstLine="420"/>
        <w:rPr>
          <w:rFonts w:ascii="华文中宋" w:hAnsi="华文中宋" w:eastAsia="华文中宋" w:cs="宋体"/>
          <w:color w:val="000000"/>
          <w:kern w:val="0"/>
          <w:szCs w:val="21"/>
        </w:rPr>
      </w:pPr>
      <w:r>
        <w:rPr>
          <w:rFonts w:hint="eastAsia" w:ascii="华文中宋" w:hAnsi="华文中宋" w:eastAsia="华文中宋" w:cs="宋体"/>
          <w:color w:val="000000"/>
          <w:kern w:val="0"/>
          <w:szCs w:val="21"/>
        </w:rPr>
        <w:t>学习界面设计的方法；学习模块详细设计的方法；学习数据库物理设计的方法。</w:t>
      </w:r>
    </w:p>
    <w:p>
      <w:pPr>
        <w:spacing w:after="156" w:afterLines="50" w:line="380" w:lineRule="atLeast"/>
        <w:rPr>
          <w:rFonts w:hint="eastAsia" w:ascii="华文中宋" w:hAnsi="华文中宋" w:eastAsia="华文中宋"/>
          <w:b/>
          <w:bCs/>
          <w:szCs w:val="21"/>
        </w:rPr>
      </w:pPr>
      <w:r>
        <w:rPr>
          <w:rFonts w:hint="eastAsia" w:ascii="华文中宋" w:hAnsi="华文中宋" w:eastAsia="华文中宋"/>
          <w:b/>
          <w:bCs/>
          <w:szCs w:val="21"/>
        </w:rPr>
        <w:t>三、实验主要仪器设备和材料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1．计算机及操作系统：PC机，Windows 2000/XP或更高版本；</w:t>
      </w:r>
    </w:p>
    <w:p>
      <w:pPr>
        <w:ind w:firstLine="420" w:firstLineChars="200"/>
        <w:rPr>
          <w:rFonts w:hint="eastAsia" w:ascii="华文中宋" w:hAnsi="华文中宋" w:eastAsia="华文中宋"/>
          <w:szCs w:val="21"/>
        </w:rPr>
      </w:pPr>
      <w:r>
        <w:rPr>
          <w:rFonts w:hint="eastAsia" w:ascii="华文中宋" w:hAnsi="华文中宋" w:eastAsia="华文中宋"/>
          <w:szCs w:val="21"/>
        </w:rPr>
        <w:t>2．绘图工具：MS VISIO2003或以上版本；Rational Rose 7.0或以上版本；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四、实验方法、步骤及结果测试</w:t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1. 模块的详细设计</w:t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1）结合教材中的图10.53、10.54、10.56、10.57，设计“借出资源”相关类的关系，完善“借出资源”类图（总体设计任务之一）。</w:t>
      </w:r>
    </w:p>
    <w:p>
      <w:pPr>
        <w:spacing w:before="156" w:beforeLines="50"/>
        <w:ind w:firstLine="420" w:firstLineChars="200"/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5270500" cy="2668905"/>
            <wp:effectExtent l="0" t="0" r="2540" b="1333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2）结合“借出资源”的类图及</w:t>
      </w:r>
      <w:r>
        <w:rPr>
          <w:rFonts w:ascii="华文中宋" w:hAnsi="华文中宋" w:eastAsia="华文中宋"/>
          <w:color w:val="000000"/>
          <w:szCs w:val="21"/>
        </w:rPr>
        <w:t>借书用例的顺序图</w:t>
      </w:r>
      <w:r>
        <w:rPr>
          <w:rFonts w:hint="eastAsia" w:ascii="华文中宋" w:hAnsi="华文中宋" w:eastAsia="华文中宋"/>
          <w:color w:val="000000"/>
          <w:szCs w:val="21"/>
        </w:rPr>
        <w:t>（图</w:t>
      </w:r>
      <w:r>
        <w:rPr>
          <w:rFonts w:ascii="华文中宋" w:hAnsi="华文中宋" w:eastAsia="华文中宋"/>
          <w:color w:val="000000"/>
          <w:szCs w:val="21"/>
        </w:rPr>
        <w:t>10.51</w:t>
      </w:r>
      <w:r>
        <w:rPr>
          <w:rFonts w:hint="eastAsia" w:ascii="华文中宋" w:hAnsi="华文中宋" w:eastAsia="华文中宋"/>
          <w:color w:val="000000"/>
          <w:szCs w:val="21"/>
        </w:rPr>
        <w:t>），设计界面“LendWindow”的“CheckReader”方法的详细实现，用程序流程图</w:t>
      </w:r>
      <w:r>
        <w:rPr>
          <w:rFonts w:hint="eastAsia" w:ascii="华文中宋" w:hAnsi="华文中宋" w:eastAsia="华文中宋"/>
          <w:color w:val="000000"/>
        </w:rPr>
        <w:t>（流程图</w:t>
      </w:r>
      <w:r>
        <w:rPr>
          <w:rFonts w:ascii="华文中宋" w:hAnsi="华文中宋" w:eastAsia="华文中宋"/>
          <w:color w:val="000000"/>
          <w:szCs w:val="21"/>
        </w:rPr>
        <w:t>→</w:t>
      </w:r>
      <w:r>
        <w:rPr>
          <w:rFonts w:hint="eastAsia" w:ascii="华文中宋" w:hAnsi="华文中宋" w:eastAsia="华文中宋"/>
          <w:color w:val="000000"/>
        </w:rPr>
        <w:t>基本流程图）</w:t>
      </w:r>
      <w:r>
        <w:rPr>
          <w:rFonts w:hint="eastAsia" w:ascii="华文中宋" w:hAnsi="华文中宋" w:eastAsia="华文中宋"/>
          <w:color w:val="000000"/>
          <w:szCs w:val="21"/>
        </w:rPr>
        <w:t>和盒图描述。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object>
          <v:shape id="_x0000_i1066" o:spt="75" type="#_x0000_t75" style="height:293.1pt;width:237pt;" o:ole="t" filled="f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Visio.Drawing.15" ShapeID="_x0000_i1066" DrawAspect="Content" ObjectID="_1468075725" r:id="rId44">
            <o:LockedField>false</o:LockedField>
          </o:OLEObject>
        </w:object>
      </w:r>
    </w:p>
    <w:p>
      <w:pPr>
        <w:spacing w:before="156" w:beforeLines="50"/>
        <w:rPr>
          <w:rFonts w:hint="eastAsia" w:ascii="宋体" w:hAnsi="宋体"/>
          <w:color w:val="000000"/>
          <w:szCs w:val="21"/>
        </w:rPr>
      </w:pPr>
      <w:r>
        <w:drawing>
          <wp:inline distT="0" distB="0" distL="114300" distR="114300">
            <wp:extent cx="4511040" cy="4126865"/>
            <wp:effectExtent l="0" t="0" r="0" b="3175"/>
            <wp:docPr id="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3）结合图书馆系统的类图及还书用例的顺序图（图</w:t>
      </w:r>
      <w:r>
        <w:rPr>
          <w:rFonts w:ascii="华文中宋" w:hAnsi="华文中宋" w:eastAsia="华文中宋"/>
          <w:color w:val="000000"/>
          <w:szCs w:val="21"/>
        </w:rPr>
        <w:t>1</w:t>
      </w:r>
      <w:r>
        <w:rPr>
          <w:rFonts w:hint="eastAsia" w:ascii="华文中宋" w:hAnsi="华文中宋" w:eastAsia="华文中宋"/>
          <w:color w:val="000000"/>
          <w:szCs w:val="21"/>
        </w:rPr>
        <w:t>1</w:t>
      </w:r>
      <w:r>
        <w:rPr>
          <w:rFonts w:ascii="华文中宋" w:hAnsi="华文中宋" w:eastAsia="华文中宋"/>
          <w:color w:val="000000"/>
          <w:szCs w:val="21"/>
        </w:rPr>
        <w:t>.</w:t>
      </w:r>
      <w:r>
        <w:rPr>
          <w:rFonts w:hint="eastAsia" w:ascii="华文中宋" w:hAnsi="华文中宋" w:eastAsia="华文中宋"/>
          <w:color w:val="000000"/>
          <w:szCs w:val="21"/>
        </w:rPr>
        <w:t>6），设计类“FineRule”的“getOverdueFine”方法的详细实现，用程序流程图和盒图描述。</w:t>
      </w:r>
    </w:p>
    <w:p>
      <w:pPr>
        <w:spacing w:before="156" w:beforeLines="5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object>
          <v:shape id="_x0000_i1068" o:spt="75" type="#_x0000_t75" style="height:300.6pt;width:73.85pt;" o:ole="t" filled="f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Visio.Drawing.15" ShapeID="_x0000_i1068" DrawAspect="Content" ObjectID="_1468075726" r:id="rId47">
            <o:LockedField>false</o:LockedField>
          </o:OLEObject>
        </w:object>
      </w:r>
    </w:p>
    <w:p>
      <w:pPr>
        <w:spacing w:before="156" w:beforeLines="50"/>
        <w:rPr>
          <w:rFonts w:hint="eastAsia" w:ascii="宋体" w:hAnsi="宋体"/>
          <w:color w:val="000000"/>
          <w:szCs w:val="21"/>
        </w:rPr>
      </w:pPr>
      <w:r>
        <w:drawing>
          <wp:inline distT="0" distB="0" distL="114300" distR="114300">
            <wp:extent cx="3086100" cy="2781300"/>
            <wp:effectExtent l="0" t="0" r="7620" b="7620"/>
            <wp:docPr id="4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2. 熟悉详细设计的步骤，分析系统并完成设计。</w:t>
      </w:r>
    </w:p>
    <w:p>
      <w:pPr>
        <w:tabs>
          <w:tab w:val="left" w:pos="720"/>
        </w:tabs>
        <w:ind w:firstLine="420" w:firstLineChars="200"/>
        <w:rPr>
          <w:rFonts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街道呼叫中心是一种为小区居民提供各种便民服务的电话服务中心。其中话务员的坐席客户端系统的工作流程是：通过通信系统获取居民的拨入电话号码和信号，话务员接听后，系统首先自动将该电话号码对应的家庭情况提供给话务员，然后：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如果有报警信号，系统自动接通保卫部门电话；</w:t>
      </w:r>
    </w:p>
    <w:p>
      <w:pPr>
        <w:numPr>
          <w:ilvl w:val="0"/>
          <w:numId w:val="3"/>
        </w:numPr>
        <w:ind w:left="777" w:hanging="357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如果是服务信号，话务员根据居民提出的服务类型选择服务公司（其信息在系统中维护），最后打印出派工单给服务公司，并保存本次服务记录；</w:t>
      </w:r>
    </w:p>
    <w:p>
      <w:pPr>
        <w:numPr>
          <w:ilvl w:val="0"/>
          <w:numId w:val="3"/>
        </w:numPr>
        <w:ind w:left="777" w:hanging="357"/>
        <w:rPr>
          <w:rFonts w:hint="eastAsia" w:ascii="华文中宋" w:hAnsi="华文中宋" w:eastAsia="华文中宋"/>
        </w:rPr>
      </w:pPr>
      <w:r>
        <w:rPr>
          <w:rFonts w:hint="eastAsia" w:ascii="华文中宋" w:hAnsi="华文中宋" w:eastAsia="华文中宋"/>
          <w:bCs/>
        </w:rPr>
        <w:t>如果是咨询信号，则根据居民的查询要求对咨询信息库进行检索，并保存本次咨询服务记录和居民反馈的满意度评价。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</w:rPr>
        <w:t>1）</w:t>
      </w:r>
      <w:r>
        <w:rPr>
          <w:rFonts w:hint="eastAsia" w:ascii="华文中宋" w:hAnsi="华文中宋" w:eastAsia="华文中宋"/>
          <w:color w:val="000000"/>
          <w:szCs w:val="21"/>
        </w:rPr>
        <w:t>设计“咨询服务”的用户界面。</w:t>
      </w:r>
    </w:p>
    <w:p>
      <w:pPr>
        <w:ind w:left="360"/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4953000" cy="3314700"/>
            <wp:effectExtent l="0" t="0" r="0" b="7620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</w:rPr>
        <w:t>2）</w:t>
      </w:r>
      <w:r>
        <w:rPr>
          <w:rFonts w:hint="eastAsia" w:ascii="华文中宋" w:hAnsi="华文中宋" w:eastAsia="华文中宋"/>
          <w:color w:val="000000"/>
          <w:szCs w:val="21"/>
        </w:rPr>
        <w:t>对“咨询服务”用户界面中的“数据”和“事件”进行说明。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数据：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咨询内容：用户对当前事件的询问文本。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用户信息：当前咨询用户在数据库中存储的相关数据。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事件：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发送：用户完成编辑咨询内容，点击发送，内容传到话务员一方。</w:t>
      </w:r>
    </w:p>
    <w:p>
      <w:pPr>
        <w:rPr>
          <w:rFonts w:hint="eastAsia" w:ascii="华文中宋" w:hAnsi="华文中宋" w:eastAsia="华文中宋"/>
          <w:color w:val="000000"/>
          <w:szCs w:val="21"/>
          <w:lang w:val="en-US" w:eastAsia="zh-CN"/>
        </w:rPr>
      </w:pPr>
      <w:r>
        <w:rPr>
          <w:rFonts w:hint="eastAsia" w:ascii="华文中宋" w:hAnsi="华文中宋" w:eastAsia="华文中宋"/>
          <w:color w:val="000000"/>
          <w:szCs w:val="21"/>
          <w:lang w:val="en-US" w:eastAsia="zh-CN"/>
        </w:rPr>
        <w:t>关闭：用户没有其他问题需要咨询，保存内容，做出服务评价并关闭通道。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3）根据“咨询服务”的类图和顺序图，选定相关类中的任意两个方法，为其进行详细设计，用</w:t>
      </w:r>
      <w:r>
        <w:rPr>
          <w:rFonts w:hint="eastAsia" w:ascii="华文中宋" w:hAnsi="华文中宋" w:eastAsia="华文中宋"/>
          <w:color w:val="000000"/>
        </w:rPr>
        <w:t>程序流程图或者盒图描述。</w:t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drawing>
          <wp:inline distT="0" distB="0" distL="114300" distR="114300">
            <wp:extent cx="3939540" cy="6103620"/>
            <wp:effectExtent l="0" t="0" r="7620" b="7620"/>
            <wp:docPr id="4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中宋" w:hAnsi="华文中宋" w:eastAsia="华文中宋"/>
          <w:color w:val="000000"/>
          <w:szCs w:val="21"/>
        </w:rPr>
      </w:pPr>
      <w:r>
        <w:rPr>
          <w:rFonts w:hint="eastAsia" w:ascii="华文中宋" w:hAnsi="华文中宋" w:eastAsia="华文中宋"/>
          <w:color w:val="000000"/>
          <w:szCs w:val="21"/>
        </w:rPr>
        <w:t>4）数据库的物理结构设计是详细设计的任务之一。为系统实现选定DBMS，并结合选定的DBMS给出与“咨询服务”有关的任意两张表（Table）的物理结构。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840"/>
        <w:gridCol w:w="888"/>
        <w:gridCol w:w="887"/>
        <w:gridCol w:w="888"/>
        <w:gridCol w:w="888"/>
        <w:gridCol w:w="839"/>
        <w:gridCol w:w="839"/>
        <w:gridCol w:w="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数据表中文名</w:t>
            </w:r>
          </w:p>
        </w:tc>
        <w:tc>
          <w:tcPr>
            <w:tcW w:w="6878" w:type="dxa"/>
            <w:gridSpan w:val="8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业主身份信息表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数据表英文名</w:t>
            </w:r>
          </w:p>
        </w:tc>
        <w:tc>
          <w:tcPr>
            <w:tcW w:w="6878" w:type="dxa"/>
            <w:gridSpan w:val="8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resident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数据项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中文名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类型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宽度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其他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自增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</w:t>
            </w:r>
            <w:r>
              <w:rPr>
                <w:rFonts w:ascii="宋体" w:hAnsi="宋体"/>
                <w:color w:val="000000"/>
                <w:szCs w:val="21"/>
              </w:rPr>
              <w:t>serId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业主Id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</w:t>
            </w:r>
            <w:r>
              <w:rPr>
                <w:rFonts w:hint="eastAsia"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user</w:t>
            </w: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100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building_num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单元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楼号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door_num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门牌号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tel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联系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电话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</w:t>
            </w:r>
            <w:r>
              <w:rPr>
                <w:rFonts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hint="eastAsia" w:ascii="宋体" w:hAnsi="宋体"/>
          <w:color w:val="000000"/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810"/>
        <w:gridCol w:w="951"/>
        <w:gridCol w:w="861"/>
        <w:gridCol w:w="855"/>
        <w:gridCol w:w="855"/>
        <w:gridCol w:w="809"/>
        <w:gridCol w:w="809"/>
        <w:gridCol w:w="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数据表中文名</w:t>
            </w:r>
          </w:p>
        </w:tc>
        <w:tc>
          <w:tcPr>
            <w:tcW w:w="6878" w:type="dxa"/>
            <w:gridSpan w:val="8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记录表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数据表英文名</w:t>
            </w:r>
          </w:p>
        </w:tc>
        <w:tc>
          <w:tcPr>
            <w:tcW w:w="6878" w:type="dxa"/>
            <w:gridSpan w:val="8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数据项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中文名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类型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宽度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其他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自增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</w:t>
            </w:r>
            <w:r>
              <w:rPr>
                <w:rFonts w:hint="eastAsia" w:ascii="宋体" w:hAnsi="宋体"/>
                <w:color w:val="000000"/>
                <w:szCs w:val="21"/>
              </w:rPr>
              <w:t>d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事件i</w:t>
            </w:r>
            <w:r>
              <w:rPr>
                <w:rFonts w:ascii="宋体" w:hAnsi="宋体"/>
                <w:color w:val="000000"/>
                <w:szCs w:val="21"/>
              </w:rPr>
              <w:t>d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</w:t>
            </w:r>
            <w:r>
              <w:rPr>
                <w:rFonts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userId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业主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</w:t>
            </w:r>
            <w:r>
              <w:rPr>
                <w:rFonts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username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100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building_num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单元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楼号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door_num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居民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门牌号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tel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联系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电话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</w:t>
            </w:r>
            <w:r>
              <w:rPr>
                <w:rFonts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server_type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服务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类型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b</w:t>
            </w:r>
            <w:r>
              <w:rPr>
                <w:rFonts w:ascii="宋体" w:hAnsi="宋体"/>
                <w:color w:val="000000"/>
                <w:szCs w:val="21"/>
              </w:rPr>
              <w:t>oolean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  <w:r>
              <w:rPr>
                <w:rFonts w:ascii="宋体" w:hAnsi="宋体"/>
                <w:color w:val="000000"/>
                <w:szCs w:val="21"/>
              </w:rPr>
              <w:t>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record_time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记录</w:t>
            </w:r>
          </w:p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时间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</w:t>
            </w:r>
            <w:r>
              <w:rPr>
                <w:rFonts w:ascii="宋体" w:hAnsi="宋体"/>
                <w:color w:val="000000"/>
                <w:szCs w:val="21"/>
              </w:rPr>
              <w:t>char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00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无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Record_evaluate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服务评价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</w:t>
            </w:r>
            <w:r>
              <w:rPr>
                <w:rFonts w:hint="eastAsia" w:ascii="宋体" w:hAnsi="宋体"/>
                <w:color w:val="000000"/>
                <w:szCs w:val="21"/>
              </w:rPr>
              <w:t>nt</w:t>
            </w:r>
          </w:p>
        </w:tc>
        <w:tc>
          <w:tcPr>
            <w:tcW w:w="887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88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3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否</w:t>
            </w:r>
          </w:p>
        </w:tc>
        <w:tc>
          <w:tcPr>
            <w:tcW w:w="809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该项指被评价点亮的笑脸数</w:t>
            </w:r>
          </w:p>
        </w:tc>
      </w:tr>
    </w:tbl>
    <w:p>
      <w:pPr>
        <w:rPr>
          <w:lang w:val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05F6vCAgAA2AUAAA4AAABkcnMvZTJvRG9jLnhtbK1UzW7UMBC+I/EO&#10;lu9pkm26TVbNVttNg5AqWqkgzl7H2UQ4tmV7fwriCm/AiQt3nqvPwdjZ7LYFIQTk4Iw94/n5Zvyd&#10;nW87jtZMm1aKHMdHEUZMUFm1YpnjN6/LIMXIWCIqwqVgOb5jBp9Pnz8726gJG8lG8oppBE6EmWxU&#10;jhtr1SQMDW1YR8yRVEyAspa6Ixa2ehlWmmzAe8fDURSNw43UldKSMmPgtOiVeOr91zWj9rquDbOI&#10;5xhys37Vfl24NZyekclSE9W0dJcG+YssOtIKCLp3VRBL0Eq3P7nqWqqlkbU9orILZV23lPkaoJo4&#10;elLNbUMU87UAOEbtYTL/zy19tb7RqK1ynGQYCdJBj+6/fL7/+v3+2ycEZwDQRpkJ2N0qsLTbC7mF&#10;Rg/nBg5d3dtad+4PFSHQA9R3e3jZ1iLqLqWjNI1ARUE3bMB/eLiutLEvmOyQE3KsoX8eVrK+MrY3&#10;HUxcNCHLlnPfQy7QJsfj45PIX9hrwDkXzhayAB87qe/NhyzKLtPLNAmS0fgySKKiCGblPAnGZXx6&#10;UhwX83kRf3T+4mTStFXFhIs3zEmc/FkfdhPbd3g/KUbytnLuXEpGLxdzrtGawJyW/nMIQ/IPzMLH&#10;aXg1VPWkpHiURBejLCjH6WmQlMlJkJ1GaRDF2UU2jpIsKcrHJV21gv17SY/Qf5A0mbiG7WtbcELf&#10;/bY0l86hNEBgaFzo5rCfNyfZ7WILEDlxIas7mE0t++dtFC1bCHpFjL0hGt4zzBxwlL2GpeYS5kTu&#10;JIwaqd//6tzZQ3tBi9EG+CHHAggMI/5SwPNzVDIIehAWgyBW3VxCI2PgPkW9CBe05YNYa9m9BeKa&#10;uRigIoJCpBzbQZzbnqOA+CibzbzRSul22fQXgDwUsVfiVlEXxo+Qmq0svAf/TA6oAJRuA/ThQd1R&#10;neOnh3tvdSDk6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zTkXq8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360"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0" name="文本框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Style w:val="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9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9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IlLdLBAgAA2AUAAA4AAABkcnMvZTJvRG9jLnhtbK1UzY7TMBC+I/EO&#10;lu/ZJN1sN602XXWbDUKq2JUWxNl1nCbCsS3b/VkQV3gDTly481z7HIydpt0uCCEgB2fsGX8z38x4&#10;Li63LUdrpk0jRYbjkwgjJqgsG7HM8JvXRZBiZCwRJeFSsAzfM4MvJ8+fXWzUmA1kLXnJNAIQYcYb&#10;leHaWjUOQ0Nr1hJzIhUToKykbomFrV6GpSYbQG95OIiiYbiRulRaUmYMnOadEk88flUxam+qyjCL&#10;eIYhNutX7deFW8PJBRkvNVF1Q3dhkL+IoiWNAKd7qJxYgla6+QmqbaiWRlb2hMo2lFXVUOY5AJs4&#10;esLmriaKeS6QHKP2aTL/D5a+Wt9q1JQZPoP0CNJCjR6+fH74+v3h2ycEZ5CgjTJjsLtTYGm3V3IL&#10;he7PDRw63ttKt+4PjBDoAet+n162tYi6S+kgTSNQUdD1G8APD9eVNvYFky1yQoY11M+nlaznxnam&#10;vYnzJmTRcO5ryAXaZHh4CiEfaQCcC3cCUQDGTupq82EUja7T6zQJksHwOkiiPA+mxSwJhkV8fpaf&#10;5rNZHn90eHEyrpuyZML56/skTv6sDruO7Sq87xQjeVM6OBeS0cvFjGu0JtCnhf9chiH4R2bhcRhe&#10;DayeUIoHSXQ1GAXFMD0PkiI5C0bnURpE8ehqNIySUZIXx5TmjWD/Tuko+4+CJmNXsD23BSf03W+p&#10;uXAO1CADfeFC14ddvznJbhdbSJETF7K8h97UsnveRtGiAadzYuwt0fCeoedgRtkbWCouoU/kTsKo&#10;lvr9r86dPZQXtBhtYD5kWMAAw4i/FPD8AND2gu6FRS+IVTuTUMgYZp+iXoQL2vJerLRs38Lgmjof&#10;oCKCgqcM216c2W5GweCjbDr1Riulm2XdXYDhoYidiztFnRvfQmq6svAe/DM5ZAVS6TYwPnxSd6PO&#10;zafHe291GMiT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ASJS3SwQIAANg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Style w:val="9"/>
                      </w:rPr>
                    </w:pPr>
                    <w:r>
                      <w:fldChar w:fldCharType="begin"/>
                    </w:r>
                    <w:r>
                      <w:rPr>
                        <w:rStyle w:val="9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9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fldChar w:fldCharType="begin"/>
    </w:r>
    <w:r>
      <w:rPr>
        <w:rStyle w:val="9"/>
      </w:rPr>
      <w:instrText xml:space="preserve">PAGE  </w:instrText>
    </w:r>
    <w:r>
      <w:fldChar w:fldCharType="separate"/>
    </w:r>
    <w:r>
      <w:rPr>
        <w:rStyle w:val="9"/>
      </w:rPr>
      <w:t>2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1433F"/>
    <w:multiLevelType w:val="multilevel"/>
    <w:tmpl w:val="1CC1433F"/>
    <w:lvl w:ilvl="0" w:tentative="0">
      <w:start w:val="1"/>
      <w:numFmt w:val="bullet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  <w:lvl w:ilvl="1" w:tentative="0">
      <w:start w:val="0"/>
      <w:numFmt w:val="bullet"/>
      <w:lvlText w:val="–"/>
      <w:lvlJc w:val="left"/>
      <w:pPr>
        <w:tabs>
          <w:tab w:val="left" w:pos="1500"/>
        </w:tabs>
        <w:ind w:left="1500" w:hanging="360"/>
      </w:pPr>
      <w:rPr>
        <w:rFonts w:hint="default" w:ascii="Arial" w:hAnsi="Arial"/>
      </w:rPr>
    </w:lvl>
    <w:lvl w:ilvl="2" w:tentative="0">
      <w:start w:val="1"/>
      <w:numFmt w:val="bullet"/>
      <w:lvlText w:val=""/>
      <w:lvlJc w:val="left"/>
      <w:pPr>
        <w:tabs>
          <w:tab w:val="left" w:pos="2220"/>
        </w:tabs>
        <w:ind w:left="22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940"/>
        </w:tabs>
        <w:ind w:left="294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60"/>
        </w:tabs>
        <w:ind w:left="366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80"/>
        </w:tabs>
        <w:ind w:left="43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100"/>
        </w:tabs>
        <w:ind w:left="510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820"/>
        </w:tabs>
        <w:ind w:left="582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540"/>
        </w:tabs>
        <w:ind w:left="6540" w:hanging="360"/>
      </w:pPr>
      <w:rPr>
        <w:rFonts w:hint="default" w:ascii="Wingdings" w:hAnsi="Wingdings"/>
      </w:rPr>
    </w:lvl>
  </w:abstractNum>
  <w:abstractNum w:abstractNumId="1">
    <w:nsid w:val="24A3410C"/>
    <w:multiLevelType w:val="multilevel"/>
    <w:tmpl w:val="24A3410C"/>
    <w:lvl w:ilvl="0" w:tentative="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666340"/>
    <w:multiLevelType w:val="multilevel"/>
    <w:tmpl w:val="2966634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8A1056"/>
    <w:multiLevelType w:val="multilevel"/>
    <w:tmpl w:val="698A10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F0F3296"/>
    <w:multiLevelType w:val="multilevel"/>
    <w:tmpl w:val="7F0F3296"/>
    <w:lvl w:ilvl="0" w:tentative="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0F1215"/>
    <w:rsid w:val="4F0F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360" w:lineRule="auto"/>
      <w:jc w:val="center"/>
      <w:outlineLvl w:val="0"/>
    </w:pPr>
    <w:rPr>
      <w:bCs/>
      <w:kern w:val="0"/>
      <w:sz w:val="44"/>
      <w:szCs w:val="44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39"/>
    <w:pPr>
      <w:tabs>
        <w:tab w:val="right" w:leader="dot" w:pos="8296"/>
        <w:tab w:val="left" w:pos="8640"/>
      </w:tabs>
    </w:pPr>
    <w:rPr>
      <w:rFonts w:ascii="宋体" w:hAnsi="宋体" w:cs="宋体"/>
      <w:kern w:val="0"/>
      <w:szCs w:val="21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uiPriority w:val="0"/>
  </w:style>
  <w:style w:type="character" w:styleId="10">
    <w:name w:val="Hyperlink"/>
    <w:uiPriority w:val="99"/>
    <w:rPr>
      <w:color w:val="0000FF"/>
      <w:u w:val="single"/>
    </w:rPr>
  </w:style>
  <w:style w:type="paragraph" w:customStyle="1" w:styleId="11">
    <w:name w:val="_Style 2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="等线 Light" w:hAnsi="等线 Light" w:eastAsia="等线 Light" w:cs="Times New Roman"/>
      <w:bCs w:val="0"/>
      <w:color w:val="2F5496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3.xml"/><Relationship Id="rId49" Type="http://schemas.openxmlformats.org/officeDocument/2006/relationships/image" Target="media/image41.png"/><Relationship Id="rId48" Type="http://schemas.openxmlformats.org/officeDocument/2006/relationships/image" Target="media/image40.emf"/><Relationship Id="rId47" Type="http://schemas.openxmlformats.org/officeDocument/2006/relationships/oleObject" Target="embeddings/oleObject2.bin"/><Relationship Id="rId46" Type="http://schemas.openxmlformats.org/officeDocument/2006/relationships/image" Target="media/image39.png"/><Relationship Id="rId45" Type="http://schemas.openxmlformats.org/officeDocument/2006/relationships/image" Target="media/image38.emf"/><Relationship Id="rId44" Type="http://schemas.openxmlformats.org/officeDocument/2006/relationships/oleObject" Target="embeddings/oleObject1.bin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2020-06-15T13:08:00Z</dcterms:created>
  <dc:creator>空白的镜迁</dc:creator>
  <cp:lastModifiedBy>空白的镜迁</cp:lastModifiedBy>
  <dcterms:modified xsi:type="dcterms:W3CDTF">2020-06-15T13:27:41Z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