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2C" w:rsidRDefault="00AA7DE6" w:rsidP="00AA7DE6">
      <w:pPr>
        <w:pStyle w:val="NoSpacing"/>
        <w:rPr>
          <w:b/>
          <w:u w:val="single"/>
        </w:rPr>
      </w:pPr>
      <w:r w:rsidRPr="00AA7DE6">
        <w:rPr>
          <w:b/>
          <w:u w:val="single"/>
        </w:rPr>
        <w:t>Finite Automata</w:t>
      </w:r>
    </w:p>
    <w:p w:rsidR="00AA7DE6" w:rsidRPr="00AA7DE6" w:rsidRDefault="00AA7DE6" w:rsidP="00AA7DE6">
      <w:pPr>
        <w:pStyle w:val="NoSpacing"/>
        <w:rPr>
          <w:b/>
          <w:u w:val="single"/>
        </w:rPr>
      </w:pPr>
    </w:p>
    <w:p w:rsidR="00A0772C" w:rsidRDefault="00A0772C" w:rsidP="00A0772C">
      <w:pPr>
        <w:pStyle w:val="NoSpacing"/>
      </w:pPr>
      <w:r>
        <w:t>Source Code //x = 3.157*(1.43 + y);</w:t>
      </w:r>
    </w:p>
    <w:p w:rsidR="00A0772C" w:rsidRDefault="00A0772C" w:rsidP="00A0772C">
      <w:pPr>
        <w:pStyle w:val="NoSpacing"/>
      </w:pPr>
      <w:r>
        <w:t xml:space="preserve">     |       </w:t>
      </w:r>
      <w:r>
        <w:t xml:space="preserve">    </w:t>
      </w:r>
      <w:r>
        <w:t xml:space="preserve">     </w:t>
      </w:r>
      <w:r>
        <w:t>/</w:t>
      </w:r>
      <w:proofErr w:type="gramStart"/>
      <w:r>
        <w:t>/(</w:t>
      </w:r>
      <w:proofErr w:type="gramEnd"/>
      <w:r>
        <w:t>Subset of) ASCII</w:t>
      </w:r>
    </w:p>
    <w:p w:rsidR="00A0772C" w:rsidRDefault="00A0772C" w:rsidP="00A0772C">
      <w:pPr>
        <w:pStyle w:val="NoSpacing"/>
      </w:pPr>
      <w:r>
        <w:t xml:space="preserve">     |                </w:t>
      </w:r>
      <w:r>
        <w:t>//"Characters" from an "Alphabet"</w:t>
      </w:r>
    </w:p>
    <w:p w:rsidR="00AA7DE6" w:rsidRDefault="00AA7DE6" w:rsidP="00A0772C">
      <w:pPr>
        <w:pStyle w:val="NoSpacing"/>
      </w:pPr>
      <w:r>
        <w:t xml:space="preserve">     |                //</w:t>
      </w:r>
      <w:r w:rsidR="00A312B4">
        <w:t xml:space="preserve">REGULAR </w:t>
      </w:r>
      <w:proofErr w:type="gramStart"/>
      <w:r w:rsidR="00A312B4">
        <w:t>LANGUAGE  &lt;</w:t>
      </w:r>
      <w:proofErr w:type="gramEnd"/>
      <w:r w:rsidR="00A312B4">
        <w:t xml:space="preserve">  Finite Automaton!</w:t>
      </w:r>
    </w:p>
    <w:p w:rsidR="00A312B4" w:rsidRDefault="00A312B4" w:rsidP="00A0772C">
      <w:pPr>
        <w:pStyle w:val="NoSpacing"/>
      </w:pPr>
      <w:r>
        <w:t xml:space="preserve">     |                </w:t>
      </w:r>
      <w:r>
        <w:tab/>
      </w:r>
      <w:r>
        <w:t>//</w:t>
      </w:r>
      <w:r>
        <w:t>A regular language is any language that can be identified by a finite automaton</w:t>
      </w:r>
    </w:p>
    <w:p w:rsidR="00AA7DE6" w:rsidRDefault="00AA7DE6" w:rsidP="00A0772C">
      <w:pPr>
        <w:pStyle w:val="NoSpacing"/>
      </w:pPr>
      <w:r>
        <w:t xml:space="preserve">     |                </w:t>
      </w:r>
    </w:p>
    <w:p w:rsidR="00AA7DE6" w:rsidRDefault="00AA7DE6" w:rsidP="00A0772C">
      <w:pPr>
        <w:pStyle w:val="NoSpacing"/>
      </w:pPr>
      <w:r>
        <w:t xml:space="preserve">     V</w:t>
      </w:r>
    </w:p>
    <w:p w:rsidR="0008151B" w:rsidRDefault="00A0772C" w:rsidP="00A0772C">
      <w:pPr>
        <w:pStyle w:val="NoSpacing"/>
      </w:pPr>
      <w:r>
        <w:t xml:space="preserve">LEXER    </w:t>
      </w:r>
      <w:r w:rsidR="00AA7DE6">
        <w:t xml:space="preserve">       </w:t>
      </w:r>
      <w:r>
        <w:t>//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analyzER</w:t>
      </w:r>
      <w:proofErr w:type="spellEnd"/>
      <w:r w:rsidR="00AA7DE6">
        <w:t xml:space="preserve"> </w:t>
      </w:r>
    </w:p>
    <w:p w:rsidR="00AA7DE6" w:rsidRDefault="00AA7DE6" w:rsidP="00A0772C">
      <w:pPr>
        <w:pStyle w:val="NoSpacing"/>
      </w:pPr>
      <w:r>
        <w:t xml:space="preserve">     |</w:t>
      </w:r>
      <w:r>
        <w:t xml:space="preserve">               </w:t>
      </w:r>
      <w:r>
        <w:t>//</w:t>
      </w:r>
      <w:r>
        <w:t>is a Finite State Machine that can “recognize” “sentences” in a regular language</w:t>
      </w:r>
    </w:p>
    <w:p w:rsidR="00AA7DE6" w:rsidRDefault="00AA7DE6" w:rsidP="00A0772C">
      <w:pPr>
        <w:pStyle w:val="NoSpacing"/>
      </w:pPr>
      <w:r>
        <w:t xml:space="preserve">     |                </w:t>
      </w:r>
      <w:r w:rsidR="00921AFC">
        <w:t xml:space="preserve">  </w:t>
      </w:r>
      <w:r>
        <w:t>//</w:t>
      </w:r>
      <w:r>
        <w:t>sentence: entire string of characters (your source code)</w:t>
      </w:r>
    </w:p>
    <w:p w:rsidR="00AA7DE6" w:rsidRDefault="00AA7DE6" w:rsidP="00A0772C">
      <w:pPr>
        <w:pStyle w:val="NoSpacing"/>
      </w:pPr>
      <w:r>
        <w:t xml:space="preserve">     |               </w:t>
      </w:r>
      <w:r w:rsidR="00921AFC">
        <w:t xml:space="preserve">  </w:t>
      </w:r>
      <w:r>
        <w:t xml:space="preserve"> //</w:t>
      </w:r>
      <w:r>
        <w:t>recognize: find errors in sentence that isn’t in the language (ex. -3.14E+31 VS. -31.4E*31)</w:t>
      </w:r>
    </w:p>
    <w:p w:rsidR="00AA7DE6" w:rsidRDefault="00AA7DE6" w:rsidP="00A0772C">
      <w:pPr>
        <w:pStyle w:val="NoSpacing"/>
      </w:pPr>
      <w:r>
        <w:t xml:space="preserve">     |                </w:t>
      </w:r>
      <w:r>
        <w:tab/>
      </w:r>
      <w:r w:rsidR="00921AFC">
        <w:t xml:space="preserve">   </w:t>
      </w:r>
      <w:r>
        <w:t>//</w:t>
      </w:r>
      <w:r>
        <w:t>if error found, stops. Makes suggest as to what is wrong and where.</w:t>
      </w:r>
    </w:p>
    <w:p w:rsidR="00A0772C" w:rsidRDefault="00A0772C" w:rsidP="00A0772C">
      <w:pPr>
        <w:pStyle w:val="NoSpacing"/>
      </w:pPr>
      <w:r>
        <w:t xml:space="preserve">     |         </w:t>
      </w:r>
      <w:r>
        <w:tab/>
        <w:t>Lexeme: if you make it any smaller, it loses its meaning (tokens)</w:t>
      </w:r>
    </w:p>
    <w:p w:rsidR="00A0772C" w:rsidRDefault="00A0772C" w:rsidP="00A0772C">
      <w:pPr>
        <w:pStyle w:val="NoSpacing"/>
      </w:pPr>
      <w:r>
        <w:t xml:space="preserve">     |          </w:t>
      </w:r>
      <w:r>
        <w:tab/>
      </w:r>
      <w:r w:rsidRPr="00A0772C">
        <w:t>x =</w:t>
      </w:r>
      <w:r>
        <w:t xml:space="preserve"> </w:t>
      </w:r>
      <w:r w:rsidRPr="00A0772C">
        <w:rPr>
          <w:u w:val="single"/>
        </w:rPr>
        <w:t>3.157</w:t>
      </w:r>
      <w:r>
        <w:t>*(</w:t>
      </w:r>
      <w:r w:rsidRPr="00A0772C">
        <w:rPr>
          <w:u w:val="single"/>
        </w:rPr>
        <w:t>1.43</w:t>
      </w:r>
      <w:r>
        <w:t xml:space="preserve"> + y);</w:t>
      </w:r>
    </w:p>
    <w:p w:rsidR="00A0772C" w:rsidRDefault="00A0772C" w:rsidP="00A0772C">
      <w:pPr>
        <w:pStyle w:val="NoSpacing"/>
      </w:pPr>
      <w:r>
        <w:t xml:space="preserve">     V</w:t>
      </w:r>
      <w:r>
        <w:tab/>
      </w:r>
      <w:r>
        <w:tab/>
        <w:t xml:space="preserve">z </w:t>
      </w:r>
      <w:r w:rsidRPr="00A0772C">
        <w:rPr>
          <w:u w:val="single"/>
        </w:rPr>
        <w:t>+=</w:t>
      </w:r>
      <w:r>
        <w:t xml:space="preserve"> x * -y</w:t>
      </w:r>
    </w:p>
    <w:tbl>
      <w:tblPr>
        <w:tblStyle w:val="TableGrid"/>
        <w:tblpPr w:leftFromText="180" w:rightFromText="180" w:vertAnchor="text" w:horzAnchor="page" w:tblpX="3283" w:tblpY="164"/>
        <w:tblW w:w="0" w:type="auto"/>
        <w:tblLook w:val="04A0" w:firstRow="1" w:lastRow="0" w:firstColumn="1" w:lastColumn="0" w:noHBand="0" w:noVBand="1"/>
      </w:tblPr>
      <w:tblGrid>
        <w:gridCol w:w="885"/>
        <w:gridCol w:w="1033"/>
      </w:tblGrid>
      <w:tr w:rsidR="00A0772C" w:rsidTr="00A0772C">
        <w:trPr>
          <w:trHeight w:val="274"/>
        </w:trPr>
        <w:tc>
          <w:tcPr>
            <w:tcW w:w="885" w:type="dxa"/>
          </w:tcPr>
          <w:p w:rsidR="00A0772C" w:rsidRDefault="00A0772C" w:rsidP="00A0772C">
            <w:pPr>
              <w:pStyle w:val="NoSpacing"/>
            </w:pPr>
          </w:p>
        </w:tc>
        <w:tc>
          <w:tcPr>
            <w:tcW w:w="1033" w:type="dxa"/>
          </w:tcPr>
          <w:p w:rsidR="00A0772C" w:rsidRDefault="00A0772C" w:rsidP="00A0772C">
            <w:pPr>
              <w:pStyle w:val="NoSpacing"/>
            </w:pPr>
            <w:r>
              <w:t>Attribute (value)</w:t>
            </w:r>
          </w:p>
        </w:tc>
      </w:tr>
      <w:tr w:rsidR="00A0772C" w:rsidTr="00A0772C">
        <w:trPr>
          <w:trHeight w:val="258"/>
        </w:trPr>
        <w:tc>
          <w:tcPr>
            <w:tcW w:w="885" w:type="dxa"/>
          </w:tcPr>
          <w:p w:rsidR="00A0772C" w:rsidRDefault="00A0772C" w:rsidP="00A0772C">
            <w:pPr>
              <w:pStyle w:val="NoSpacing"/>
            </w:pPr>
            <w:r>
              <w:t>id</w:t>
            </w:r>
          </w:p>
        </w:tc>
        <w:tc>
          <w:tcPr>
            <w:tcW w:w="1033" w:type="dxa"/>
          </w:tcPr>
          <w:p w:rsidR="00A0772C" w:rsidRDefault="00A0772C" w:rsidP="00A0772C">
            <w:pPr>
              <w:pStyle w:val="NoSpacing"/>
            </w:pPr>
            <w:r>
              <w:t>x</w:t>
            </w:r>
          </w:p>
        </w:tc>
      </w:tr>
      <w:tr w:rsidR="00A0772C" w:rsidTr="00A0772C">
        <w:trPr>
          <w:trHeight w:val="274"/>
        </w:trPr>
        <w:tc>
          <w:tcPr>
            <w:tcW w:w="885" w:type="dxa"/>
          </w:tcPr>
          <w:p w:rsidR="00A0772C" w:rsidRDefault="00A0772C" w:rsidP="00A0772C">
            <w:pPr>
              <w:pStyle w:val="NoSpacing"/>
            </w:pPr>
            <w:r>
              <w:t>assign</w:t>
            </w:r>
          </w:p>
        </w:tc>
        <w:tc>
          <w:tcPr>
            <w:tcW w:w="1033" w:type="dxa"/>
          </w:tcPr>
          <w:p w:rsidR="00A0772C" w:rsidRDefault="00A0772C" w:rsidP="00A0772C">
            <w:pPr>
              <w:pStyle w:val="NoSpacing"/>
            </w:pPr>
          </w:p>
        </w:tc>
      </w:tr>
      <w:tr w:rsidR="00A0772C" w:rsidTr="00A0772C">
        <w:trPr>
          <w:trHeight w:val="274"/>
        </w:trPr>
        <w:tc>
          <w:tcPr>
            <w:tcW w:w="885" w:type="dxa"/>
          </w:tcPr>
          <w:p w:rsidR="00A0772C" w:rsidRDefault="00A0772C" w:rsidP="00A0772C">
            <w:pPr>
              <w:pStyle w:val="NoSpacing"/>
            </w:pPr>
            <w:r>
              <w:t>FNUM</w:t>
            </w:r>
          </w:p>
        </w:tc>
        <w:tc>
          <w:tcPr>
            <w:tcW w:w="1033" w:type="dxa"/>
          </w:tcPr>
          <w:p w:rsidR="00A0772C" w:rsidRDefault="00A0772C" w:rsidP="00A0772C">
            <w:pPr>
              <w:pStyle w:val="NoSpacing"/>
            </w:pPr>
            <w:r>
              <w:t>3.157</w:t>
            </w:r>
          </w:p>
        </w:tc>
      </w:tr>
      <w:tr w:rsidR="00A0772C" w:rsidTr="00A0772C">
        <w:trPr>
          <w:trHeight w:val="274"/>
        </w:trPr>
        <w:tc>
          <w:tcPr>
            <w:tcW w:w="885" w:type="dxa"/>
          </w:tcPr>
          <w:p w:rsidR="00A0772C" w:rsidRDefault="00A0772C" w:rsidP="00A0772C">
            <w:pPr>
              <w:pStyle w:val="NoSpacing"/>
            </w:pPr>
            <w:proofErr w:type="spellStart"/>
            <w:r>
              <w:t>mult</w:t>
            </w:r>
            <w:proofErr w:type="spellEnd"/>
          </w:p>
        </w:tc>
        <w:tc>
          <w:tcPr>
            <w:tcW w:w="1033" w:type="dxa"/>
          </w:tcPr>
          <w:p w:rsidR="00A0772C" w:rsidRDefault="00A0772C" w:rsidP="00A0772C">
            <w:pPr>
              <w:pStyle w:val="NoSpacing"/>
            </w:pPr>
          </w:p>
        </w:tc>
      </w:tr>
      <w:tr w:rsidR="00A0772C" w:rsidTr="00A0772C">
        <w:trPr>
          <w:trHeight w:val="274"/>
        </w:trPr>
        <w:tc>
          <w:tcPr>
            <w:tcW w:w="885" w:type="dxa"/>
          </w:tcPr>
          <w:p w:rsidR="00A0772C" w:rsidRDefault="00242AB7" w:rsidP="00A0772C">
            <w:pPr>
              <w:pStyle w:val="NoSpacing"/>
            </w:pPr>
            <w:proofErr w:type="spellStart"/>
            <w:r>
              <w:t>o</w:t>
            </w:r>
            <w:r w:rsidR="00A0772C">
              <w:t>paren</w:t>
            </w:r>
            <w:proofErr w:type="spellEnd"/>
          </w:p>
        </w:tc>
        <w:tc>
          <w:tcPr>
            <w:tcW w:w="1033" w:type="dxa"/>
          </w:tcPr>
          <w:p w:rsidR="00A0772C" w:rsidRDefault="00A0772C" w:rsidP="00A0772C">
            <w:pPr>
              <w:pStyle w:val="NoSpacing"/>
            </w:pPr>
          </w:p>
        </w:tc>
      </w:tr>
      <w:tr w:rsidR="00A0772C" w:rsidTr="00A0772C">
        <w:trPr>
          <w:trHeight w:val="274"/>
        </w:trPr>
        <w:tc>
          <w:tcPr>
            <w:tcW w:w="885" w:type="dxa"/>
          </w:tcPr>
          <w:p w:rsidR="00A0772C" w:rsidRDefault="00A0772C" w:rsidP="00A0772C">
            <w:pPr>
              <w:pStyle w:val="NoSpacing"/>
            </w:pPr>
            <w:r>
              <w:t>FNUM</w:t>
            </w:r>
          </w:p>
        </w:tc>
        <w:tc>
          <w:tcPr>
            <w:tcW w:w="1033" w:type="dxa"/>
          </w:tcPr>
          <w:p w:rsidR="00A0772C" w:rsidRDefault="00A0772C" w:rsidP="00A0772C">
            <w:pPr>
              <w:pStyle w:val="NoSpacing"/>
            </w:pPr>
            <w:r>
              <w:t>1.43</w:t>
            </w:r>
          </w:p>
        </w:tc>
      </w:tr>
      <w:tr w:rsidR="00A0772C" w:rsidTr="00A0772C">
        <w:trPr>
          <w:trHeight w:val="274"/>
        </w:trPr>
        <w:tc>
          <w:tcPr>
            <w:tcW w:w="885" w:type="dxa"/>
          </w:tcPr>
          <w:p w:rsidR="00A0772C" w:rsidRDefault="00A0772C" w:rsidP="00A0772C">
            <w:pPr>
              <w:pStyle w:val="NoSpacing"/>
            </w:pPr>
            <w:r>
              <w:t>ADD</w:t>
            </w:r>
          </w:p>
        </w:tc>
        <w:tc>
          <w:tcPr>
            <w:tcW w:w="1033" w:type="dxa"/>
          </w:tcPr>
          <w:p w:rsidR="00A0772C" w:rsidRDefault="00A0772C" w:rsidP="00A0772C">
            <w:pPr>
              <w:pStyle w:val="NoSpacing"/>
            </w:pPr>
          </w:p>
        </w:tc>
      </w:tr>
      <w:tr w:rsidR="00A0772C" w:rsidTr="00A0772C">
        <w:trPr>
          <w:trHeight w:val="274"/>
        </w:trPr>
        <w:tc>
          <w:tcPr>
            <w:tcW w:w="885" w:type="dxa"/>
          </w:tcPr>
          <w:p w:rsidR="00A0772C" w:rsidRDefault="00A0772C" w:rsidP="00A0772C">
            <w:pPr>
              <w:pStyle w:val="NoSpacing"/>
            </w:pPr>
            <w:r>
              <w:t>id</w:t>
            </w:r>
          </w:p>
        </w:tc>
        <w:tc>
          <w:tcPr>
            <w:tcW w:w="1033" w:type="dxa"/>
          </w:tcPr>
          <w:p w:rsidR="00A0772C" w:rsidRDefault="00A0772C" w:rsidP="00A0772C">
            <w:pPr>
              <w:pStyle w:val="NoSpacing"/>
            </w:pPr>
            <w:r>
              <w:t>Y</w:t>
            </w:r>
          </w:p>
        </w:tc>
      </w:tr>
      <w:tr w:rsidR="00A0772C" w:rsidTr="00A0772C">
        <w:trPr>
          <w:trHeight w:val="274"/>
        </w:trPr>
        <w:tc>
          <w:tcPr>
            <w:tcW w:w="885" w:type="dxa"/>
          </w:tcPr>
          <w:p w:rsidR="00A0772C" w:rsidRDefault="00242AB7" w:rsidP="00A0772C">
            <w:pPr>
              <w:pStyle w:val="NoSpacing"/>
            </w:pPr>
            <w:proofErr w:type="spellStart"/>
            <w:r>
              <w:t>c</w:t>
            </w:r>
            <w:r w:rsidR="00A0772C">
              <w:t>paren</w:t>
            </w:r>
            <w:proofErr w:type="spellEnd"/>
          </w:p>
        </w:tc>
        <w:tc>
          <w:tcPr>
            <w:tcW w:w="1033" w:type="dxa"/>
          </w:tcPr>
          <w:p w:rsidR="00A0772C" w:rsidRDefault="00A0772C" w:rsidP="00A0772C">
            <w:pPr>
              <w:pStyle w:val="NoSpacing"/>
            </w:pPr>
          </w:p>
        </w:tc>
      </w:tr>
      <w:tr w:rsidR="00A0772C" w:rsidTr="00A0772C">
        <w:trPr>
          <w:trHeight w:val="274"/>
        </w:trPr>
        <w:tc>
          <w:tcPr>
            <w:tcW w:w="885" w:type="dxa"/>
          </w:tcPr>
          <w:p w:rsidR="00A0772C" w:rsidRDefault="00A0772C" w:rsidP="00A0772C">
            <w:pPr>
              <w:pStyle w:val="NoSpacing"/>
            </w:pPr>
            <w:r>
              <w:t>semi</w:t>
            </w:r>
          </w:p>
        </w:tc>
        <w:tc>
          <w:tcPr>
            <w:tcW w:w="1033" w:type="dxa"/>
          </w:tcPr>
          <w:p w:rsidR="00A0772C" w:rsidRDefault="00A0772C" w:rsidP="00A0772C">
            <w:pPr>
              <w:pStyle w:val="NoSpacing"/>
            </w:pPr>
          </w:p>
        </w:tc>
      </w:tr>
    </w:tbl>
    <w:p w:rsidR="00A312B4" w:rsidRDefault="00A0772C" w:rsidP="00A0772C">
      <w:pPr>
        <w:pStyle w:val="NoSpacing"/>
      </w:pPr>
      <w:r>
        <w:t>Token Stream</w:t>
      </w:r>
      <w:r w:rsidR="00A312B4">
        <w:t xml:space="preserve">    //Context Free </w:t>
      </w:r>
      <w:proofErr w:type="gramStart"/>
      <w:r w:rsidR="00A312B4">
        <w:t>Grammar  &lt;</w:t>
      </w:r>
      <w:proofErr w:type="gramEnd"/>
      <w:r w:rsidR="00A312B4">
        <w:t xml:space="preserve"> Push Down Automaton</w:t>
      </w:r>
    </w:p>
    <w:p w:rsidR="00A312B4" w:rsidRDefault="00A0772C" w:rsidP="00A0772C">
      <w:pPr>
        <w:pStyle w:val="NoSpacing"/>
      </w:pPr>
      <w:r>
        <w:t xml:space="preserve">     |</w:t>
      </w:r>
      <w:r>
        <w:tab/>
      </w:r>
      <w:r w:rsidR="00A312B4">
        <w:t xml:space="preserve">     //Push Down Automaton is a finite automaton </w:t>
      </w:r>
    </w:p>
    <w:p w:rsidR="00A0772C" w:rsidRDefault="00A312B4" w:rsidP="00A312B4">
      <w:pPr>
        <w:pStyle w:val="NoSpacing"/>
      </w:pPr>
      <w:r>
        <w:t xml:space="preserve">     |                      </w:t>
      </w:r>
      <w:r>
        <w:tab/>
        <w:t>married with a stack</w:t>
      </w:r>
    </w:p>
    <w:p w:rsidR="00A0772C" w:rsidRDefault="00A0772C" w:rsidP="00A0772C">
      <w:pPr>
        <w:pStyle w:val="NoSpacing"/>
      </w:pPr>
      <w:r>
        <w:t xml:space="preserve">     |</w:t>
      </w:r>
      <w:r w:rsidR="00A312B4">
        <w:tab/>
        <w:t xml:space="preserve">              </w:t>
      </w:r>
      <w:r w:rsidR="00921AFC">
        <w:t xml:space="preserve"> </w:t>
      </w:r>
    </w:p>
    <w:p w:rsidR="00A0772C" w:rsidRDefault="00A0772C" w:rsidP="00A0772C">
      <w:pPr>
        <w:pStyle w:val="NoSpacing"/>
      </w:pPr>
      <w:r>
        <w:t xml:space="preserve">     |</w:t>
      </w:r>
      <w:r>
        <w:tab/>
      </w:r>
    </w:p>
    <w:p w:rsidR="00A0772C" w:rsidRDefault="00A0772C" w:rsidP="00A0772C">
      <w:pPr>
        <w:pStyle w:val="NoSpacing"/>
      </w:pPr>
      <w:r>
        <w:t xml:space="preserve">     |</w:t>
      </w:r>
    </w:p>
    <w:p w:rsidR="00A0772C" w:rsidRDefault="00A0772C" w:rsidP="00A0772C">
      <w:pPr>
        <w:pStyle w:val="NoSpacing"/>
      </w:pPr>
      <w:r>
        <w:t xml:space="preserve">     |</w:t>
      </w:r>
    </w:p>
    <w:p w:rsidR="00A0772C" w:rsidRDefault="00A0772C" w:rsidP="00A0772C">
      <w:pPr>
        <w:pStyle w:val="NoSpacing"/>
      </w:pPr>
      <w:r>
        <w:t xml:space="preserve">     |</w:t>
      </w:r>
    </w:p>
    <w:p w:rsidR="00A0772C" w:rsidRDefault="00A0772C" w:rsidP="00A0772C">
      <w:pPr>
        <w:pStyle w:val="NoSpacing"/>
      </w:pPr>
      <w:r>
        <w:t xml:space="preserve">     |</w:t>
      </w:r>
      <w:bookmarkStart w:id="0" w:name="_GoBack"/>
      <w:bookmarkEnd w:id="0"/>
    </w:p>
    <w:p w:rsidR="00A0772C" w:rsidRDefault="00A0772C" w:rsidP="00A0772C">
      <w:pPr>
        <w:pStyle w:val="NoSpacing"/>
      </w:pPr>
      <w:r>
        <w:t xml:space="preserve">     |</w:t>
      </w:r>
      <w:r>
        <w:tab/>
      </w:r>
    </w:p>
    <w:p w:rsidR="00A0772C" w:rsidRDefault="00A0772C" w:rsidP="00A0772C">
      <w:pPr>
        <w:pStyle w:val="NoSpacing"/>
      </w:pPr>
      <w:r>
        <w:t xml:space="preserve">     |</w:t>
      </w:r>
    </w:p>
    <w:p w:rsidR="00A0772C" w:rsidRDefault="00A0772C" w:rsidP="00A0772C">
      <w:pPr>
        <w:pStyle w:val="NoSpacing"/>
      </w:pPr>
      <w:r>
        <w:t xml:space="preserve">     |</w:t>
      </w:r>
    </w:p>
    <w:p w:rsidR="00A0772C" w:rsidRDefault="00A0772C" w:rsidP="00A0772C">
      <w:pPr>
        <w:pStyle w:val="NoSpacing"/>
      </w:pPr>
      <w:r>
        <w:t xml:space="preserve">     |</w:t>
      </w:r>
    </w:p>
    <w:p w:rsidR="00A0772C" w:rsidRDefault="00A0772C" w:rsidP="00A0772C">
      <w:pPr>
        <w:pStyle w:val="NoSpacing"/>
      </w:pPr>
      <w:r>
        <w:t xml:space="preserve">     V</w:t>
      </w:r>
    </w:p>
    <w:p w:rsidR="00A0772C" w:rsidRDefault="00A0772C" w:rsidP="00A0772C">
      <w:pPr>
        <w:pStyle w:val="NoSpacing"/>
      </w:pPr>
      <w:r>
        <w:t>Parser</w:t>
      </w:r>
      <w:r w:rsidR="00AA7DE6">
        <w:tab/>
        <w:t>//Syntax Analyzer</w:t>
      </w:r>
    </w:p>
    <w:p w:rsidR="00A0772C" w:rsidRDefault="00A0772C" w:rsidP="00A0772C">
      <w:pPr>
        <w:pStyle w:val="NoSpacing"/>
      </w:pPr>
      <w:r>
        <w:t xml:space="preserve">     |</w:t>
      </w:r>
    </w:p>
    <w:p w:rsidR="00A0772C" w:rsidRDefault="00A0772C" w:rsidP="00A0772C">
      <w:pPr>
        <w:pStyle w:val="NoSpacing"/>
      </w:pPr>
      <w:r>
        <w:t xml:space="preserve">     |</w:t>
      </w:r>
    </w:p>
    <w:p w:rsidR="00A0772C" w:rsidRDefault="00A0772C" w:rsidP="00A0772C">
      <w:pPr>
        <w:pStyle w:val="NoSpacing"/>
      </w:pPr>
      <w:r>
        <w:t xml:space="preserve">     V</w:t>
      </w:r>
    </w:p>
    <w:p w:rsidR="00A0772C" w:rsidRDefault="00A0772C" w:rsidP="00A0772C">
      <w:pPr>
        <w:pStyle w:val="NoSpacing"/>
      </w:pPr>
      <w:r>
        <w:t>Parse Tree</w:t>
      </w:r>
    </w:p>
    <w:p w:rsidR="00A0772C" w:rsidRDefault="00A0772C" w:rsidP="00A0772C">
      <w:pPr>
        <w:pStyle w:val="NoSpacing"/>
      </w:pPr>
      <w:r>
        <w:t xml:space="preserve">     |</w:t>
      </w:r>
    </w:p>
    <w:p w:rsidR="00A0772C" w:rsidRDefault="00A0772C" w:rsidP="00A0772C">
      <w:pPr>
        <w:pStyle w:val="NoSpacing"/>
      </w:pPr>
      <w:r>
        <w:t xml:space="preserve">     |</w:t>
      </w:r>
    </w:p>
    <w:p w:rsidR="00A0772C" w:rsidRDefault="00A0772C" w:rsidP="00A0772C">
      <w:pPr>
        <w:pStyle w:val="NoSpacing"/>
      </w:pPr>
      <w:r>
        <w:t xml:space="preserve">     V</w:t>
      </w:r>
    </w:p>
    <w:p w:rsidR="00A0772C" w:rsidRDefault="00A0772C" w:rsidP="00A0772C">
      <w:pPr>
        <w:pStyle w:val="NoSpacing"/>
      </w:pPr>
      <w:r>
        <w:t>Code Generator</w:t>
      </w:r>
    </w:p>
    <w:p w:rsidR="00A0772C" w:rsidRDefault="00A0772C" w:rsidP="00A0772C">
      <w:pPr>
        <w:pStyle w:val="NoSpacing"/>
      </w:pPr>
      <w:r>
        <w:t xml:space="preserve">     |</w:t>
      </w:r>
    </w:p>
    <w:p w:rsidR="00A0772C" w:rsidRDefault="00A0772C" w:rsidP="00A0772C">
      <w:pPr>
        <w:pStyle w:val="NoSpacing"/>
      </w:pPr>
      <w:r>
        <w:t xml:space="preserve">     |</w:t>
      </w:r>
    </w:p>
    <w:p w:rsidR="00A0772C" w:rsidRDefault="00A0772C" w:rsidP="00A0772C">
      <w:pPr>
        <w:pStyle w:val="NoSpacing"/>
      </w:pPr>
      <w:r>
        <w:t xml:space="preserve">     V</w:t>
      </w:r>
    </w:p>
    <w:p w:rsidR="00A0772C" w:rsidRDefault="00A0772C" w:rsidP="00A0772C">
      <w:pPr>
        <w:pStyle w:val="NoSpacing"/>
      </w:pPr>
      <w:proofErr w:type="gramStart"/>
      <w:r>
        <w:t>Executable //Intermediate Language, ex.</w:t>
      </w:r>
      <w:proofErr w:type="gramEnd"/>
      <w:r>
        <w:t xml:space="preserve"> In java, this is bite code</w:t>
      </w:r>
      <w:r w:rsidR="00AA7DE6">
        <w:t xml:space="preserve"> then used in java run time environment</w:t>
      </w:r>
    </w:p>
    <w:p w:rsidR="00A0772C" w:rsidRDefault="00A0772C" w:rsidP="00A0772C">
      <w:pPr>
        <w:pStyle w:val="NoSpacing"/>
      </w:pPr>
    </w:p>
    <w:p w:rsidR="00A312B4" w:rsidRDefault="00A312B4" w:rsidP="00A0772C">
      <w:pPr>
        <w:pStyle w:val="NoSpacing"/>
      </w:pPr>
    </w:p>
    <w:p w:rsidR="00A312B4" w:rsidRDefault="00A312B4" w:rsidP="00A0772C">
      <w:pPr>
        <w:pStyle w:val="NoSpacing"/>
      </w:pPr>
    </w:p>
    <w:p w:rsidR="00A312B4" w:rsidRDefault="00A312B4" w:rsidP="00A0772C">
      <w:pPr>
        <w:pStyle w:val="NoSpacing"/>
      </w:pPr>
    </w:p>
    <w:p w:rsidR="00921AFC" w:rsidRPr="00921AFC" w:rsidRDefault="00921AFC" w:rsidP="00A0772C">
      <w:pPr>
        <w:pStyle w:val="NoSpacing"/>
        <w:rPr>
          <w:b/>
          <w:u w:val="single"/>
        </w:rPr>
      </w:pPr>
      <w:r w:rsidRPr="00921AFC">
        <w:rPr>
          <w:b/>
          <w:u w:val="single"/>
        </w:rPr>
        <w:lastRenderedPageBreak/>
        <w:t>EXAMPLE:</w:t>
      </w:r>
    </w:p>
    <w:p w:rsidR="00A312B4" w:rsidRDefault="00A312B4" w:rsidP="00A0772C">
      <w:pPr>
        <w:pStyle w:val="NoSpacing"/>
      </w:pPr>
      <w:r>
        <w:t>Our Alphabet:</w:t>
      </w:r>
    </w:p>
    <w:p w:rsidR="00A312B4" w:rsidRDefault="00A312B4" w:rsidP="00A0772C">
      <w:pPr>
        <w:pStyle w:val="NoSpacing"/>
      </w:pPr>
      <w:r>
        <w:tab/>
      </w:r>
      <w:proofErr w:type="gramStart"/>
      <w:r>
        <w:t>a</w:t>
      </w:r>
      <w:proofErr w:type="gramEnd"/>
      <w:r>
        <w:t xml:space="preserve"> b c</w:t>
      </w:r>
    </w:p>
    <w:p w:rsidR="00A312B4" w:rsidRDefault="00A312B4" w:rsidP="00A0772C">
      <w:pPr>
        <w:pStyle w:val="NoSpacing"/>
      </w:pPr>
    </w:p>
    <w:p w:rsidR="00A312B4" w:rsidRDefault="00A312B4" w:rsidP="00A0772C">
      <w:pPr>
        <w:pStyle w:val="NoSpacing"/>
      </w:pPr>
      <w:r>
        <w:t>Rules for building sentence:</w:t>
      </w:r>
    </w:p>
    <w:p w:rsidR="00A312B4" w:rsidRPr="00A312B4" w:rsidRDefault="00A312B4" w:rsidP="00A0772C">
      <w:pPr>
        <w:pStyle w:val="NoSpacing"/>
        <w:rPr>
          <w:u w:val="single"/>
        </w:rPr>
      </w:pPr>
      <w:r>
        <w:tab/>
      </w:r>
      <w:proofErr w:type="spellStart"/>
      <w:proofErr w:type="gramStart"/>
      <w:r w:rsidRPr="00A312B4">
        <w:rPr>
          <w:u w:val="single"/>
        </w:rPr>
        <w:t>aab</w:t>
      </w:r>
      <w:proofErr w:type="spellEnd"/>
      <w:proofErr w:type="gramEnd"/>
      <w:r>
        <w:t xml:space="preserve"> </w:t>
      </w:r>
      <w:proofErr w:type="spellStart"/>
      <w:r w:rsidRPr="00A312B4">
        <w:rPr>
          <w:u w:val="single"/>
        </w:rPr>
        <w:t>aac</w:t>
      </w:r>
      <w:proofErr w:type="spellEnd"/>
      <w:r>
        <w:t xml:space="preserve"> </w:t>
      </w:r>
      <w:proofErr w:type="spellStart"/>
      <w:r w:rsidRPr="00A312B4">
        <w:rPr>
          <w:u w:val="single"/>
        </w:rPr>
        <w:t>aac</w:t>
      </w:r>
      <w:proofErr w:type="spellEnd"/>
      <w:r>
        <w:t xml:space="preserve"> </w:t>
      </w:r>
      <w:proofErr w:type="spellStart"/>
      <w:r w:rsidRPr="00A312B4">
        <w:rPr>
          <w:u w:val="single"/>
        </w:rPr>
        <w:t>aab</w:t>
      </w:r>
      <w:proofErr w:type="spellEnd"/>
      <w:r w:rsidRPr="00A312B4">
        <w:t xml:space="preserve">  </w:t>
      </w:r>
      <w:r>
        <w:sym w:font="Wingdings" w:char="F0E0"/>
      </w:r>
      <w:r w:rsidRPr="00A312B4">
        <w:t xml:space="preserve"> </w:t>
      </w:r>
      <w:r>
        <w:t>(</w:t>
      </w:r>
      <w:proofErr w:type="spellStart"/>
      <w:r>
        <w:t>aab|aac</w:t>
      </w:r>
      <w:proofErr w:type="spellEnd"/>
      <w:r>
        <w:t>)</w:t>
      </w:r>
      <w:r w:rsidRPr="00A312B4">
        <w:rPr>
          <w:vertAlign w:val="superscript"/>
        </w:rPr>
        <w:t>+</w:t>
      </w:r>
    </w:p>
    <w:p w:rsidR="00A312B4" w:rsidRDefault="00A312B4" w:rsidP="00A0772C">
      <w:pPr>
        <w:pStyle w:val="NoSpacing"/>
      </w:pPr>
      <w:r>
        <w:tab/>
      </w:r>
      <w:r>
        <w:tab/>
      </w:r>
      <w:proofErr w:type="spellStart"/>
      <w:proofErr w:type="gramStart"/>
      <w:r>
        <w:t>aab</w:t>
      </w:r>
      <w:proofErr w:type="spellEnd"/>
      <w:proofErr w:type="gramEnd"/>
      <w:r>
        <w:t xml:space="preserve"> -&gt; possible phrase</w:t>
      </w:r>
    </w:p>
    <w:p w:rsidR="00A312B4" w:rsidRDefault="00A312B4" w:rsidP="00A0772C">
      <w:pPr>
        <w:pStyle w:val="NoSpacing"/>
      </w:pPr>
      <w:r>
        <w:tab/>
      </w:r>
      <w:r>
        <w:tab/>
      </w:r>
      <w:proofErr w:type="spellStart"/>
      <w:proofErr w:type="gramStart"/>
      <w:r>
        <w:t>aac</w:t>
      </w:r>
      <w:proofErr w:type="spellEnd"/>
      <w:proofErr w:type="gramEnd"/>
      <w:r>
        <w:t xml:space="preserve"> -&gt; possible phrase</w:t>
      </w:r>
    </w:p>
    <w:p w:rsidR="00A312B4" w:rsidRDefault="00A312B4" w:rsidP="00A312B4">
      <w:pPr>
        <w:pStyle w:val="NoSpacing"/>
        <w:ind w:left="720" w:firstLine="720"/>
      </w:pPr>
      <w:r>
        <w:t>| -&gt; or</w:t>
      </w:r>
    </w:p>
    <w:p w:rsidR="00A312B4" w:rsidRDefault="00A312B4" w:rsidP="00A312B4">
      <w:pPr>
        <w:pStyle w:val="NoSpacing"/>
        <w:ind w:left="720" w:firstLine="720"/>
      </w:pPr>
      <w:r>
        <w:t xml:space="preserve">+ -&gt; </w:t>
      </w:r>
      <w:proofErr w:type="spellStart"/>
      <w:r>
        <w:t>atleast</w:t>
      </w:r>
      <w:proofErr w:type="spellEnd"/>
      <w:r>
        <w:t xml:space="preserve"> one, but may have more</w:t>
      </w:r>
    </w:p>
    <w:p w:rsidR="00A312B4" w:rsidRDefault="00A312B4" w:rsidP="00A312B4">
      <w:pPr>
        <w:pStyle w:val="NoSpacing"/>
        <w:ind w:left="720" w:firstLine="720"/>
      </w:pPr>
      <w:r>
        <w:t>* -&gt; zero or more</w:t>
      </w:r>
    </w:p>
    <w:p w:rsidR="00A312B4" w:rsidRDefault="00A312B4" w:rsidP="00A312B4">
      <w:pPr>
        <w:pStyle w:val="NoSpacing"/>
      </w:pPr>
    </w:p>
    <w:p w:rsidR="00A312B4" w:rsidRDefault="00A312B4" w:rsidP="00A312B4">
      <w:pPr>
        <w:pStyle w:val="NoSpacing"/>
      </w:pPr>
      <w:r>
        <w:t>Start state</w:t>
      </w:r>
      <w:r w:rsidR="007E5D42">
        <w:t xml:space="preserve"> (S)</w:t>
      </w:r>
      <w:r>
        <w:t xml:space="preserve"> ---a---&gt; </w:t>
      </w:r>
      <w:r w:rsidR="007E5D42">
        <w:t>State (S 1)</w:t>
      </w:r>
      <w:r w:rsidR="007E5D42">
        <w:t xml:space="preserve"> ---a---</w:t>
      </w:r>
      <w:proofErr w:type="gramStart"/>
      <w:r w:rsidR="007E5D42">
        <w:t xml:space="preserve">&gt; </w:t>
      </w:r>
      <w:r w:rsidR="007E5D42">
        <w:t xml:space="preserve"> </w:t>
      </w:r>
      <w:r w:rsidR="007E5D42">
        <w:t>State</w:t>
      </w:r>
      <w:proofErr w:type="gramEnd"/>
      <w:r w:rsidR="007E5D42">
        <w:t xml:space="preserve"> (</w:t>
      </w:r>
      <w:r w:rsidR="007E5D42">
        <w:t>S2</w:t>
      </w:r>
      <w:r w:rsidR="007E5D42">
        <w:t xml:space="preserve"> ) </w:t>
      </w:r>
      <w:r w:rsidR="007E5D42">
        <w:t>---b</w:t>
      </w:r>
      <w:r w:rsidR="007E5D42">
        <w:t xml:space="preserve">---&gt; </w:t>
      </w:r>
      <w:r w:rsidR="007E5D42">
        <w:t>State ((S3)) ---a---&gt;(S1)</w:t>
      </w:r>
    </w:p>
    <w:p w:rsidR="007E5D42" w:rsidRDefault="007E5D42" w:rsidP="00A312B4">
      <w:pPr>
        <w:pStyle w:val="NoSpacing"/>
      </w:pPr>
      <w:r>
        <w:tab/>
      </w:r>
      <w:r>
        <w:tab/>
        <w:t xml:space="preserve">       </w:t>
      </w:r>
      <w:r>
        <w:tab/>
        <w:t xml:space="preserve">             </w:t>
      </w:r>
      <w:r>
        <w:tab/>
      </w:r>
      <w:r>
        <w:tab/>
        <w:t xml:space="preserve">                 \</w:t>
      </w:r>
      <w:r w:rsidRPr="007E5D42">
        <w:t xml:space="preserve"> </w:t>
      </w:r>
      <w:r>
        <w:t>---c---&gt; State ((S4)) ---a---</w:t>
      </w:r>
      <w:proofErr w:type="gramStart"/>
      <w:r>
        <w:t>&gt;(</w:t>
      </w:r>
      <w:proofErr w:type="gramEnd"/>
      <w:r>
        <w:t>S1)</w:t>
      </w:r>
    </w:p>
    <w:p w:rsidR="007E5D42" w:rsidRDefault="007E5D42" w:rsidP="00A312B4">
      <w:pPr>
        <w:pStyle w:val="NoSpacing"/>
      </w:pPr>
    </w:p>
    <w:p w:rsidR="007E5D42" w:rsidRDefault="007E5D42" w:rsidP="007E5D42">
      <w:pPr>
        <w:pStyle w:val="NoSpacing"/>
        <w:ind w:left="2880" w:firstLine="720"/>
      </w:pPr>
      <w:r>
        <w:t>OR</w:t>
      </w:r>
    </w:p>
    <w:p w:rsidR="007E5D42" w:rsidRDefault="007E5D42" w:rsidP="00A312B4">
      <w:pPr>
        <w:pStyle w:val="NoSpacing"/>
      </w:pPr>
    </w:p>
    <w:p w:rsidR="007E5D42" w:rsidRDefault="007E5D42" w:rsidP="007E5D42">
      <w:pPr>
        <w:pStyle w:val="NoSpacing"/>
      </w:pPr>
      <w:r>
        <w:t>Start state (S) ---a---&gt; State (S 1) ---a---</w:t>
      </w:r>
      <w:proofErr w:type="gramStart"/>
      <w:r>
        <w:t>&gt;  State</w:t>
      </w:r>
      <w:proofErr w:type="gramEnd"/>
      <w:r>
        <w:t xml:space="preserve"> (S2 ) ---b</w:t>
      </w:r>
      <w:r>
        <w:t>, c</w:t>
      </w:r>
      <w:r>
        <w:t>---&gt; State ((S3)) ---a---&gt;</w:t>
      </w:r>
      <w:r>
        <w:t>(S1)</w:t>
      </w:r>
    </w:p>
    <w:p w:rsidR="007E5D42" w:rsidRDefault="007E5D42" w:rsidP="00A312B4">
      <w:pPr>
        <w:pStyle w:val="NoSpacing"/>
      </w:pPr>
    </w:p>
    <w:p w:rsidR="007E5D42" w:rsidRDefault="007E5D42" w:rsidP="00A312B4">
      <w:pPr>
        <w:pStyle w:val="NoSpacing"/>
      </w:pPr>
    </w:p>
    <w:p w:rsidR="007E5D42" w:rsidRDefault="007E5D42" w:rsidP="00A312B4">
      <w:pPr>
        <w:pStyle w:val="NoSpacing"/>
      </w:pPr>
      <w:proofErr w:type="gramStart"/>
      <w:r>
        <w:t>(( )) – Part of language if string ends here.</w:t>
      </w:r>
      <w:proofErr w:type="gramEnd"/>
    </w:p>
    <w:p w:rsidR="007E5D42" w:rsidRDefault="007E5D42" w:rsidP="00A312B4">
      <w:pPr>
        <w:pStyle w:val="NoSpacing"/>
      </w:pPr>
      <w:r>
        <w:t>All states lead to S% (---*---</w:t>
      </w:r>
      <w:proofErr w:type="gramStart"/>
      <w:r>
        <w:t>&gt;(</w:t>
      </w:r>
      <w:proofErr w:type="gramEnd"/>
      <w:r>
        <w:t>S5)) meaning end that isn’t a valid string (</w:t>
      </w:r>
      <w:proofErr w:type="spellStart"/>
      <w:r>
        <w:t>no where</w:t>
      </w:r>
      <w:proofErr w:type="spellEnd"/>
      <w:r>
        <w:t xml:space="preserve"> to go)</w:t>
      </w:r>
    </w:p>
    <w:p w:rsidR="007E5D42" w:rsidRDefault="007E5D42" w:rsidP="007E5D42">
      <w:pPr>
        <w:pStyle w:val="NoSpacing"/>
        <w:ind w:firstLine="720"/>
      </w:pPr>
      <w:proofErr w:type="gramStart"/>
      <w:r>
        <w:t>not</w:t>
      </w:r>
      <w:proofErr w:type="gramEnd"/>
      <w:r>
        <w:t xml:space="preserve"> written on graph though due to clutter. </w:t>
      </w: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  <w:r>
        <w:t>Now with *</w:t>
      </w:r>
    </w:p>
    <w:p w:rsidR="00921AFC" w:rsidRPr="00A312B4" w:rsidRDefault="00921AFC" w:rsidP="00921AFC">
      <w:pPr>
        <w:pStyle w:val="NoSpacing"/>
        <w:rPr>
          <w:u w:val="single"/>
        </w:rPr>
      </w:pPr>
      <w:r>
        <w:tab/>
        <w:t>(</w:t>
      </w:r>
      <w:proofErr w:type="spellStart"/>
      <w:r>
        <w:t>aab|aac</w:t>
      </w:r>
      <w:proofErr w:type="spellEnd"/>
      <w:r>
        <w:t>)</w:t>
      </w:r>
      <w:r>
        <w:rPr>
          <w:vertAlign w:val="superscript"/>
        </w:rPr>
        <w:t>*</w:t>
      </w:r>
    </w:p>
    <w:p w:rsidR="00921AFC" w:rsidRDefault="00921AFC" w:rsidP="00921AFC">
      <w:pPr>
        <w:pStyle w:val="NoSpacing"/>
      </w:pPr>
      <w:r>
        <w:tab/>
      </w:r>
      <w:r>
        <w:tab/>
      </w:r>
    </w:p>
    <w:p w:rsidR="00921AFC" w:rsidRDefault="00921AFC" w:rsidP="00921AFC">
      <w:pPr>
        <w:pStyle w:val="NoSpacing"/>
      </w:pPr>
      <w:r>
        <w:t>Start state (</w:t>
      </w:r>
      <w:r>
        <w:t>(</w:t>
      </w:r>
      <w:r>
        <w:t>S</w:t>
      </w:r>
      <w:r>
        <w:t>)</w:t>
      </w:r>
      <w:r>
        <w:t>) ---a---&gt; State (S 1) ---a---</w:t>
      </w:r>
      <w:proofErr w:type="gramStart"/>
      <w:r>
        <w:t>&gt;  State</w:t>
      </w:r>
      <w:proofErr w:type="gramEnd"/>
      <w:r>
        <w:t xml:space="preserve"> (S2 ) ---b, c---&gt; State (</w:t>
      </w:r>
      <w:r>
        <w:t>(</w:t>
      </w:r>
      <w:r>
        <w:t>S)</w:t>
      </w:r>
      <w:r>
        <w:t>)</w:t>
      </w: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  <w:r>
        <w:lastRenderedPageBreak/>
        <w:t>Comments in C</w:t>
      </w:r>
    </w:p>
    <w:p w:rsidR="00921AFC" w:rsidRDefault="00921AFC" w:rsidP="00921AFC">
      <w:pPr>
        <w:pStyle w:val="NoSpacing"/>
      </w:pPr>
      <w:r>
        <w:tab/>
        <w:t>//Comment</w:t>
      </w:r>
      <w:r>
        <w:tab/>
        <w:t xml:space="preserve"> or </w:t>
      </w:r>
      <w:r>
        <w:tab/>
        <w:t>/*Comment */</w:t>
      </w: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  <w:r>
        <w:tab/>
        <w:t xml:space="preserve">Syntax error:  </w:t>
      </w:r>
      <w:r w:rsidRPr="00921AFC">
        <w:rPr>
          <w:u w:val="single"/>
        </w:rPr>
        <w:t xml:space="preserve">/* </w:t>
      </w:r>
      <w:proofErr w:type="gramStart"/>
      <w:r w:rsidRPr="00921AFC">
        <w:rPr>
          <w:u w:val="single"/>
        </w:rPr>
        <w:t>…  /</w:t>
      </w:r>
      <w:proofErr w:type="gramEnd"/>
      <w:r w:rsidRPr="00921AFC">
        <w:rPr>
          <w:u w:val="single"/>
        </w:rPr>
        <w:t>*… */</w:t>
      </w:r>
      <w:r>
        <w:t xml:space="preserve"> … */</w:t>
      </w:r>
    </w:p>
    <w:p w:rsidR="00921AFC" w:rsidRDefault="00921AFC" w:rsidP="00921AFC">
      <w:pPr>
        <w:pStyle w:val="NoSpacing"/>
      </w:pPr>
    </w:p>
    <w:p w:rsidR="00921AFC" w:rsidRDefault="00921AFC" w:rsidP="00921AFC">
      <w:pPr>
        <w:pStyle w:val="NoSpacing"/>
      </w:pPr>
      <w:proofErr w:type="spellStart"/>
      <w:r>
        <w:t>Lexer</w:t>
      </w:r>
      <w:proofErr w:type="spellEnd"/>
      <w:r>
        <w:t xml:space="preserve"> Diagram (Example 2):</w:t>
      </w:r>
    </w:p>
    <w:p w:rsidR="00DB3A08" w:rsidRDefault="00DB3A08" w:rsidP="00921AFC">
      <w:pPr>
        <w:pStyle w:val="NoSpacing"/>
      </w:pPr>
    </w:p>
    <w:p w:rsidR="00DB3A08" w:rsidRDefault="00DB3A08" w:rsidP="00921AFC">
      <w:pPr>
        <w:pStyle w:val="NoSpacing"/>
      </w:pPr>
      <w:r>
        <w:tab/>
        <w:t>Note:   “-*-“   equals ANYTHING ELSE</w:t>
      </w:r>
    </w:p>
    <w:p w:rsidR="00921AFC" w:rsidRDefault="00921AFC" w:rsidP="00921AFC">
      <w:pPr>
        <w:pStyle w:val="NoSpacing"/>
      </w:pPr>
      <w:r>
        <w:tab/>
      </w:r>
    </w:p>
    <w:p w:rsidR="00DB3A08" w:rsidRDefault="00DB3A08" w:rsidP="00921AF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/</w:t>
      </w:r>
      <w:r>
        <w:t xml:space="preserve"> -*-</w:t>
      </w:r>
      <w:r>
        <w:t>\</w:t>
      </w:r>
    </w:p>
    <w:p w:rsidR="00921AFC" w:rsidRDefault="00921AFC" w:rsidP="00921AFC">
      <w:pPr>
        <w:pStyle w:val="NoSpacing"/>
      </w:pPr>
      <w:r>
        <w:tab/>
      </w:r>
      <w:r>
        <w:t>Start state (</w:t>
      </w:r>
      <w:r w:rsidR="00DB3A08">
        <w:t>(</w:t>
      </w:r>
      <w:r>
        <w:t>S</w:t>
      </w:r>
      <w:r w:rsidR="00DB3A08">
        <w:t>)</w:t>
      </w:r>
      <w:r>
        <w:t>)</w:t>
      </w:r>
      <w:r>
        <w:t xml:space="preserve"> ---</w:t>
      </w:r>
      <w:r w:rsidR="00DB3A08">
        <w:t>‘</w:t>
      </w:r>
      <w:r>
        <w:t>/</w:t>
      </w:r>
      <w:r w:rsidR="00DB3A08">
        <w:t>’</w:t>
      </w:r>
      <w:r>
        <w:t>---&gt; State (S 1)</w:t>
      </w:r>
      <w:r>
        <w:t xml:space="preserve"> ---</w:t>
      </w:r>
      <w:r w:rsidR="00DB3A08">
        <w:t>‘</w:t>
      </w:r>
      <w:r>
        <w:t>/</w:t>
      </w:r>
      <w:r w:rsidR="00DB3A08">
        <w:t>’</w:t>
      </w:r>
      <w:r>
        <w:t>---</w:t>
      </w:r>
      <w:proofErr w:type="gramStart"/>
      <w:r>
        <w:t>&gt;  State</w:t>
      </w:r>
      <w:proofErr w:type="gramEnd"/>
      <w:r>
        <w:t xml:space="preserve"> (</w:t>
      </w:r>
      <w:r w:rsidR="00DB3A08">
        <w:t>(</w:t>
      </w:r>
      <w:r>
        <w:t>S2</w:t>
      </w:r>
      <w:r w:rsidR="00DB3A08">
        <w:t>)</w:t>
      </w:r>
      <w:r>
        <w:t xml:space="preserve"> )</w:t>
      </w:r>
      <w:r w:rsidR="00DB3A08">
        <w:t>---‘\n’---&gt;((S))</w:t>
      </w:r>
    </w:p>
    <w:p w:rsidR="00921AFC" w:rsidRDefault="00921AFC" w:rsidP="00921AFC">
      <w:pPr>
        <w:pStyle w:val="NoSpacing"/>
        <w:ind w:left="720"/>
      </w:pPr>
      <w:r>
        <w:t xml:space="preserve">      </w:t>
      </w:r>
      <w:r>
        <w:t xml:space="preserve"> </w:t>
      </w:r>
      <w:r>
        <w:t>\ -*-/</w:t>
      </w:r>
      <w:r>
        <w:tab/>
        <w:t xml:space="preserve">             </w:t>
      </w:r>
      <w:r w:rsidR="00DB3A08">
        <w:t xml:space="preserve">          \</w:t>
      </w:r>
      <w:r>
        <w:t xml:space="preserve"> </w:t>
      </w:r>
      <w:r w:rsidR="00DB3A08">
        <w:t xml:space="preserve">  </w:t>
      </w:r>
      <w:r>
        <w:t>\</w:t>
      </w:r>
      <w:r w:rsidRPr="007E5D42">
        <w:t xml:space="preserve"> </w:t>
      </w:r>
      <w:r>
        <w:t>--</w:t>
      </w:r>
      <w:r w:rsidR="00DB3A08">
        <w:t>-‘</w:t>
      </w:r>
      <w:r>
        <w:t>*</w:t>
      </w:r>
      <w:r w:rsidR="00DB3A08">
        <w:t>’</w:t>
      </w:r>
      <w:r>
        <w:t>---&gt; State (S</w:t>
      </w:r>
      <w:r>
        <w:t>3</w:t>
      </w:r>
      <w:r>
        <w:t>)</w:t>
      </w:r>
      <w:r w:rsidR="00DB3A08">
        <w:t xml:space="preserve"> ---‘*’</w:t>
      </w:r>
      <w:r>
        <w:t>-</w:t>
      </w:r>
      <w:r w:rsidR="00DB3A08">
        <w:t>--</w:t>
      </w:r>
      <w:proofErr w:type="gramStart"/>
      <w:r w:rsidR="00DB3A08">
        <w:t>&gt;(</w:t>
      </w:r>
      <w:proofErr w:type="gramEnd"/>
      <w:r w:rsidR="00DB3A08">
        <w:t>S4</w:t>
      </w:r>
      <w:r>
        <w:t>)</w:t>
      </w:r>
    </w:p>
    <w:p w:rsidR="00921AFC" w:rsidRDefault="00921AFC" w:rsidP="00921AFC">
      <w:pPr>
        <w:pStyle w:val="NoSpacing"/>
      </w:pPr>
      <w:r>
        <w:tab/>
      </w:r>
      <w:r>
        <w:tab/>
      </w:r>
      <w:r>
        <w:tab/>
      </w:r>
      <w:r>
        <w:tab/>
        <w:t xml:space="preserve">           \</w:t>
      </w:r>
      <w:r w:rsidR="00DB3A08">
        <w:t xml:space="preserve"> -*-&gt; ((S)        </w:t>
      </w:r>
      <w:r w:rsidR="00DB3A08">
        <w:t>\ -*-/</w:t>
      </w:r>
      <w:r w:rsidR="00DB3A08">
        <w:t xml:space="preserve">                     \   </w:t>
      </w:r>
      <w:r w:rsidR="00DB3A08">
        <w:t>\ -</w:t>
      </w:r>
      <w:r w:rsidR="00DB3A08">
        <w:t>--‘/’--</w:t>
      </w:r>
      <w:r w:rsidR="00DB3A08">
        <w:t>-&gt; (</w:t>
      </w:r>
      <w:r w:rsidR="00DB3A08">
        <w:t>(</w:t>
      </w:r>
      <w:r w:rsidR="00DB3A08">
        <w:t>S</w:t>
      </w:r>
      <w:r w:rsidR="00DB3A08">
        <w:t>)</w:t>
      </w:r>
      <w:r w:rsidR="00DB3A08">
        <w:t>)</w:t>
      </w:r>
    </w:p>
    <w:p w:rsidR="00921AFC" w:rsidRDefault="00DB3A08" w:rsidP="00921AF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\-*-</w:t>
      </w:r>
      <w:proofErr w:type="gramStart"/>
      <w:r>
        <w:t>&gt;(</w:t>
      </w:r>
      <w:proofErr w:type="gramEnd"/>
      <w:r>
        <w:t>S3)</w:t>
      </w:r>
    </w:p>
    <w:p w:rsidR="00DB3A08" w:rsidRDefault="00DB3A08" w:rsidP="00921AFC">
      <w:pPr>
        <w:pStyle w:val="NoSpacing"/>
      </w:pPr>
    </w:p>
    <w:p w:rsidR="00DB3A08" w:rsidRDefault="00DB3A08" w:rsidP="00DB3A08">
      <w:pPr>
        <w:pStyle w:val="NoSpacing"/>
      </w:pPr>
      <w:r>
        <w:tab/>
        <w:t>***THIS IS OUR NEXT C HOMEWORK</w:t>
      </w:r>
    </w:p>
    <w:p w:rsidR="00DB3A08" w:rsidRDefault="00DB3A08" w:rsidP="00DB3A08">
      <w:pPr>
        <w:pStyle w:val="NoSpacing"/>
      </w:pPr>
    </w:p>
    <w:p w:rsidR="00DB3A08" w:rsidRDefault="00DB3A08" w:rsidP="00DB3A08">
      <w:pPr>
        <w:pStyle w:val="NoSpacing"/>
      </w:pPr>
      <w:r>
        <w:t xml:space="preserve">Recognize </w:t>
      </w:r>
      <w:proofErr w:type="gramStart"/>
      <w:r>
        <w:t>INT  &amp;</w:t>
      </w:r>
      <w:proofErr w:type="gramEnd"/>
      <w:r>
        <w:t xml:space="preserve"> FLT</w:t>
      </w:r>
    </w:p>
    <w:p w:rsidR="00242AB7" w:rsidRDefault="00242AB7" w:rsidP="00DB3A08">
      <w:pPr>
        <w:pStyle w:val="NoSpacing"/>
      </w:pPr>
      <w:r>
        <w:tab/>
        <w:t>y</w:t>
      </w:r>
      <w:r>
        <w:t xml:space="preserve"> = z + </w:t>
      </w:r>
      <w:r w:rsidRPr="00242AB7">
        <w:rPr>
          <w:u w:val="single"/>
        </w:rPr>
        <w:t>9</w:t>
      </w:r>
      <w:r>
        <w:t>;</w:t>
      </w:r>
    </w:p>
    <w:p w:rsidR="00DB3A08" w:rsidRDefault="00DB3A08" w:rsidP="00DB3A08">
      <w:pPr>
        <w:pStyle w:val="NoSpacing"/>
      </w:pPr>
      <w:r>
        <w:tab/>
      </w:r>
      <w:r w:rsidR="00242AB7">
        <w:t>x</w:t>
      </w:r>
      <w:r>
        <w:t xml:space="preserve"> = </w:t>
      </w:r>
      <w:r w:rsidRPr="00242AB7">
        <w:rPr>
          <w:u w:val="single"/>
        </w:rPr>
        <w:t>3.14</w:t>
      </w:r>
      <w:r>
        <w:t xml:space="preserve"> + y;</w:t>
      </w:r>
    </w:p>
    <w:p w:rsidR="00242AB7" w:rsidRDefault="00242AB7" w:rsidP="00DB3A08">
      <w:pPr>
        <w:pStyle w:val="NoSpacing"/>
      </w:pPr>
      <w:r>
        <w:tab/>
      </w:r>
      <w:r>
        <w:tab/>
        <w:t>*Pull out, and identify these.</w:t>
      </w:r>
    </w:p>
    <w:p w:rsidR="00A312B4" w:rsidRPr="00A312B4" w:rsidRDefault="00A312B4" w:rsidP="00A0772C">
      <w:pPr>
        <w:pStyle w:val="NoSpacing"/>
      </w:pPr>
      <w:r>
        <w:tab/>
      </w:r>
    </w:p>
    <w:sectPr w:rsidR="00A312B4" w:rsidRPr="00A3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C4D7E"/>
    <w:multiLevelType w:val="hybridMultilevel"/>
    <w:tmpl w:val="48A68E5E"/>
    <w:lvl w:ilvl="0" w:tplc="C7C2E40C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2B96351"/>
    <w:multiLevelType w:val="hybridMultilevel"/>
    <w:tmpl w:val="0478E090"/>
    <w:lvl w:ilvl="0" w:tplc="56EE4DB2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5EE06AA"/>
    <w:multiLevelType w:val="hybridMultilevel"/>
    <w:tmpl w:val="7568ADA6"/>
    <w:lvl w:ilvl="0" w:tplc="340E86D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7F0D03"/>
    <w:multiLevelType w:val="hybridMultilevel"/>
    <w:tmpl w:val="EC4E2A2E"/>
    <w:lvl w:ilvl="0" w:tplc="2E2CBA8A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2C"/>
    <w:rsid w:val="00242AB7"/>
    <w:rsid w:val="007E5D42"/>
    <w:rsid w:val="00921AFC"/>
    <w:rsid w:val="00A0772C"/>
    <w:rsid w:val="00A312B4"/>
    <w:rsid w:val="00A54B1B"/>
    <w:rsid w:val="00AA7DE6"/>
    <w:rsid w:val="00AB6DA4"/>
    <w:rsid w:val="00DB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72C"/>
    <w:pPr>
      <w:spacing w:after="0" w:line="240" w:lineRule="auto"/>
    </w:pPr>
  </w:style>
  <w:style w:type="table" w:styleId="TableGrid">
    <w:name w:val="Table Grid"/>
    <w:basedOn w:val="TableNormal"/>
    <w:uiPriority w:val="59"/>
    <w:rsid w:val="00A07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72C"/>
    <w:pPr>
      <w:spacing w:after="0" w:line="240" w:lineRule="auto"/>
    </w:pPr>
  </w:style>
  <w:style w:type="table" w:styleId="TableGrid">
    <w:name w:val="Table Grid"/>
    <w:basedOn w:val="TableNormal"/>
    <w:uiPriority w:val="59"/>
    <w:rsid w:val="00A07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Hetrick</dc:creator>
  <cp:lastModifiedBy>Nicola Hetrick</cp:lastModifiedBy>
  <cp:revision>1</cp:revision>
  <cp:lastPrinted>2013-01-29T16:15:00Z</cp:lastPrinted>
  <dcterms:created xsi:type="dcterms:W3CDTF">2013-01-29T15:10:00Z</dcterms:created>
  <dcterms:modified xsi:type="dcterms:W3CDTF">2013-01-29T16:16:00Z</dcterms:modified>
</cp:coreProperties>
</file>