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0DB1" w:rsidRPr="006C0DB1" w:rsidRDefault="006C0DB1" w:rsidP="006C0DB1">
      <w:pPr>
        <w:pStyle w:val="Heading1"/>
        <w:jc w:val="center"/>
        <w:rPr>
          <w:sz w:val="56"/>
        </w:rPr>
      </w:pPr>
      <w:bookmarkStart w:id="0" w:name="_GoBack"/>
      <w:r w:rsidRPr="006C0DB1">
        <w:rPr>
          <w:noProof/>
          <w:sz w:val="56"/>
        </w:rPr>
        <w:drawing>
          <wp:anchor distT="0" distB="0" distL="114300" distR="114300" simplePos="0" relativeHeight="251661312" behindDoc="0" locked="0" layoutInCell="1" allowOverlap="1" wp14:anchorId="44561968" wp14:editId="36198778">
            <wp:simplePos x="0" y="0"/>
            <wp:positionH relativeFrom="page">
              <wp:align>right</wp:align>
            </wp:positionH>
            <wp:positionV relativeFrom="paragraph">
              <wp:posOffset>-442733</wp:posOffset>
            </wp:positionV>
            <wp:extent cx="1908175" cy="19081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N.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08175" cy="1908175"/>
                    </a:xfrm>
                    <a:prstGeom prst="rect">
                      <a:avLst/>
                    </a:prstGeom>
                  </pic:spPr>
                </pic:pic>
              </a:graphicData>
            </a:graphic>
            <wp14:sizeRelH relativeFrom="margin">
              <wp14:pctWidth>0</wp14:pctWidth>
            </wp14:sizeRelH>
            <wp14:sizeRelV relativeFrom="margin">
              <wp14:pctHeight>0</wp14:pctHeight>
            </wp14:sizeRelV>
          </wp:anchor>
        </w:drawing>
      </w:r>
      <w:r w:rsidRPr="006C0DB1">
        <w:rPr>
          <w:noProof/>
          <w:sz w:val="56"/>
        </w:rPr>
        <w:drawing>
          <wp:anchor distT="0" distB="0" distL="114300" distR="114300" simplePos="0" relativeHeight="251659264" behindDoc="0" locked="0" layoutInCell="1" allowOverlap="1" wp14:anchorId="1ECB508F" wp14:editId="78DE5264">
            <wp:simplePos x="0" y="0"/>
            <wp:positionH relativeFrom="page">
              <wp:align>left</wp:align>
            </wp:positionH>
            <wp:positionV relativeFrom="paragraph">
              <wp:posOffset>-484394</wp:posOffset>
            </wp:positionV>
            <wp:extent cx="1908175" cy="19081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N.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08175" cy="1908175"/>
                    </a:xfrm>
                    <a:prstGeom prst="rect">
                      <a:avLst/>
                    </a:prstGeom>
                  </pic:spPr>
                </pic:pic>
              </a:graphicData>
            </a:graphic>
            <wp14:sizeRelH relativeFrom="margin">
              <wp14:pctWidth>0</wp14:pctWidth>
            </wp14:sizeRelH>
            <wp14:sizeRelV relativeFrom="margin">
              <wp14:pctHeight>0</wp14:pctHeight>
            </wp14:sizeRelV>
          </wp:anchor>
        </w:drawing>
      </w:r>
      <w:r w:rsidRPr="006C0DB1">
        <w:rPr>
          <w:sz w:val="56"/>
        </w:rPr>
        <w:t>Angeles University</w:t>
      </w:r>
    </w:p>
    <w:p w:rsidR="006C0DB1" w:rsidRPr="006C0DB1" w:rsidRDefault="006C0DB1" w:rsidP="006C0DB1">
      <w:pPr>
        <w:pStyle w:val="Heading1"/>
        <w:jc w:val="center"/>
        <w:rPr>
          <w:sz w:val="56"/>
        </w:rPr>
      </w:pPr>
      <w:r w:rsidRPr="006C0DB1">
        <w:rPr>
          <w:sz w:val="56"/>
        </w:rPr>
        <w:t>Foundation</w:t>
      </w:r>
    </w:p>
    <w:p w:rsidR="006C0DB1" w:rsidRDefault="006C0DB1" w:rsidP="006C0DB1">
      <w:pPr>
        <w:pStyle w:val="Title"/>
        <w:jc w:val="center"/>
      </w:pPr>
    </w:p>
    <w:p w:rsidR="006C0DB1" w:rsidRDefault="006C0DB1" w:rsidP="006C0DB1">
      <w:pPr>
        <w:pStyle w:val="Title"/>
        <w:jc w:val="center"/>
      </w:pPr>
    </w:p>
    <w:p w:rsidR="006C0DB1" w:rsidRDefault="006C0DB1" w:rsidP="006C0DB1">
      <w:pPr>
        <w:pStyle w:val="Title"/>
        <w:jc w:val="center"/>
      </w:pPr>
    </w:p>
    <w:p w:rsidR="006C0DB1" w:rsidRDefault="009A0148" w:rsidP="006C0DB1">
      <w:pPr>
        <w:pStyle w:val="Title"/>
        <w:jc w:val="center"/>
      </w:pPr>
      <w:r>
        <w:t>Training Enrollment</w:t>
      </w:r>
    </w:p>
    <w:p w:rsidR="006C0DB1" w:rsidRDefault="009A0148" w:rsidP="006C0DB1">
      <w:pPr>
        <w:pStyle w:val="Title"/>
        <w:jc w:val="center"/>
      </w:pPr>
      <w:r>
        <w:t>System</w:t>
      </w:r>
    </w:p>
    <w:p w:rsidR="006C0DB1" w:rsidRDefault="006C0DB1" w:rsidP="006C0DB1">
      <w:pPr>
        <w:spacing w:after="120"/>
        <w:jc w:val="center"/>
        <w:rPr>
          <w:sz w:val="28"/>
          <w:szCs w:val="28"/>
        </w:rPr>
      </w:pPr>
    </w:p>
    <w:p w:rsidR="006C0DB1" w:rsidRDefault="006C0DB1" w:rsidP="006C0DB1">
      <w:pPr>
        <w:spacing w:after="120"/>
        <w:jc w:val="center"/>
        <w:rPr>
          <w:sz w:val="28"/>
          <w:szCs w:val="28"/>
        </w:rPr>
      </w:pPr>
    </w:p>
    <w:p w:rsidR="006C0DB1" w:rsidRDefault="006C0DB1" w:rsidP="006C0DB1">
      <w:pPr>
        <w:spacing w:after="120"/>
        <w:jc w:val="center"/>
        <w:rPr>
          <w:sz w:val="28"/>
          <w:szCs w:val="28"/>
        </w:rPr>
      </w:pPr>
    </w:p>
    <w:p w:rsidR="00FB6E42" w:rsidRDefault="009A0148" w:rsidP="006C0DB1">
      <w:pPr>
        <w:spacing w:after="120"/>
        <w:jc w:val="center"/>
      </w:pPr>
      <w:r>
        <w:rPr>
          <w:sz w:val="28"/>
          <w:szCs w:val="28"/>
        </w:rPr>
        <w:t>A</w:t>
      </w:r>
      <w:r>
        <w:rPr>
          <w:sz w:val="28"/>
          <w:szCs w:val="28"/>
        </w:rPr>
        <w:t xml:space="preserve"> Multi-Table PHP PDO Application</w:t>
      </w:r>
    </w:p>
    <w:p w:rsidR="00FB6E42" w:rsidRDefault="009A0148" w:rsidP="006C0DB1">
      <w:pPr>
        <w:spacing w:after="720"/>
        <w:jc w:val="center"/>
      </w:pPr>
      <w:r>
        <w:rPr>
          <w:sz w:val="28"/>
          <w:szCs w:val="28"/>
        </w:rPr>
        <w:t>Laboratory Activity Documentation</w:t>
      </w:r>
    </w:p>
    <w:p w:rsidR="00FB6E42" w:rsidRDefault="009A0148" w:rsidP="006C0DB1">
      <w:pPr>
        <w:spacing w:after="120"/>
        <w:jc w:val="center"/>
      </w:pPr>
      <w:r>
        <w:t>IPT — Integrative Programming and Technology</w:t>
      </w:r>
    </w:p>
    <w:p w:rsidR="00FB6E42" w:rsidRDefault="009A0148" w:rsidP="006C0DB1">
      <w:pPr>
        <w:spacing w:after="120"/>
        <w:jc w:val="center"/>
      </w:pPr>
      <w:r>
        <w:rPr>
          <w:b/>
          <w:bCs/>
        </w:rPr>
        <w:t xml:space="preserve">Name: </w:t>
      </w:r>
      <w:r>
        <w:rPr>
          <w:highlight w:val="yellow"/>
        </w:rPr>
        <w:t>[</w:t>
      </w:r>
      <w:proofErr w:type="spellStart"/>
      <w:r w:rsidR="006C0DB1">
        <w:rPr>
          <w:highlight w:val="yellow"/>
        </w:rPr>
        <w:t>Sarno</w:t>
      </w:r>
      <w:proofErr w:type="spellEnd"/>
      <w:r w:rsidR="006C0DB1">
        <w:rPr>
          <w:highlight w:val="yellow"/>
        </w:rPr>
        <w:t>, James Andrei A.</w:t>
      </w:r>
      <w:r>
        <w:rPr>
          <w:highlight w:val="yellow"/>
        </w:rPr>
        <w:t>]</w:t>
      </w:r>
    </w:p>
    <w:p w:rsidR="00FB6E42" w:rsidRDefault="009A0148" w:rsidP="006C0DB1">
      <w:pPr>
        <w:spacing w:after="120"/>
        <w:jc w:val="center"/>
      </w:pPr>
      <w:r>
        <w:rPr>
          <w:b/>
          <w:bCs/>
        </w:rPr>
        <w:t xml:space="preserve">Section: </w:t>
      </w:r>
      <w:r>
        <w:rPr>
          <w:highlight w:val="yellow"/>
        </w:rPr>
        <w:t>[</w:t>
      </w:r>
      <w:r w:rsidR="006C0DB1">
        <w:rPr>
          <w:highlight w:val="yellow"/>
        </w:rPr>
        <w:t>BSIT 3A</w:t>
      </w:r>
      <w:r>
        <w:rPr>
          <w:highlight w:val="yellow"/>
        </w:rPr>
        <w:t>]</w:t>
      </w:r>
    </w:p>
    <w:p w:rsidR="00FB6E42" w:rsidRDefault="009A0148" w:rsidP="006C0DB1">
      <w:pPr>
        <w:spacing w:before="480" w:after="120"/>
        <w:jc w:val="center"/>
      </w:pPr>
      <w:r>
        <w:rPr>
          <w:b/>
          <w:bCs/>
        </w:rPr>
        <w:t xml:space="preserve">GitHub repository: </w:t>
      </w:r>
      <w:r>
        <w:rPr>
          <w:highlight w:val="yellow"/>
        </w:rPr>
        <w:t>[</w:t>
      </w:r>
      <w:r w:rsidR="006C0DB1" w:rsidRPr="006C0DB1">
        <w:t>https://github.com/eternalmatrix146-collab/ipt10-lab-01.git</w:t>
      </w:r>
      <w:r>
        <w:rPr>
          <w:highlight w:val="yellow"/>
        </w:rPr>
        <w:t>]</w:t>
      </w:r>
    </w:p>
    <w:p w:rsidR="00FB6E42" w:rsidRPr="006C0DB1" w:rsidRDefault="009A0148">
      <w:r>
        <w:br w:type="page"/>
      </w:r>
    </w:p>
    <w:p w:rsidR="00FB6E42" w:rsidRDefault="009A0148">
      <w:pPr>
        <w:pStyle w:val="Heading1"/>
      </w:pPr>
      <w:r>
        <w:lastRenderedPageBreak/>
        <w:t>1. Project Description</w:t>
      </w:r>
    </w:p>
    <w:p w:rsidR="00FB6E42" w:rsidRDefault="009A0148">
      <w:pPr>
        <w:spacing w:after="120"/>
      </w:pPr>
      <w:r>
        <w:t>The Training Enrollment System is a web application for an organization that offers training programs. It is built with PHP and PDO and uses a MySQL database with four related tables.</w:t>
      </w:r>
    </w:p>
    <w:p w:rsidR="00FB6E42" w:rsidRDefault="009A0148">
      <w:pPr>
        <w:spacing w:after="120"/>
      </w:pPr>
      <w:r>
        <w:t>One Adminis</w:t>
      </w:r>
      <w:r>
        <w:t>trator uses the system to:</w:t>
      </w:r>
    </w:p>
    <w:p w:rsidR="00FB6E42" w:rsidRDefault="009A0148">
      <w:pPr>
        <w:pStyle w:val="ListParagraph"/>
        <w:numPr>
          <w:ilvl w:val="0"/>
          <w:numId w:val="2"/>
        </w:numPr>
        <w:spacing w:after="60"/>
      </w:pPr>
      <w:r>
        <w:rPr>
          <w:b/>
          <w:bCs/>
        </w:rPr>
        <w:t>Manage courses</w:t>
      </w:r>
      <w:r>
        <w:t xml:space="preserve"> — add, edit and delete courses.</w:t>
      </w:r>
    </w:p>
    <w:p w:rsidR="00FB6E42" w:rsidRDefault="009A0148">
      <w:pPr>
        <w:pStyle w:val="ListParagraph"/>
        <w:numPr>
          <w:ilvl w:val="0"/>
          <w:numId w:val="2"/>
        </w:numPr>
        <w:spacing w:after="60"/>
      </w:pPr>
      <w:r>
        <w:rPr>
          <w:b/>
          <w:bCs/>
        </w:rPr>
        <w:t>Manage classes</w:t>
      </w:r>
      <w:r>
        <w:t xml:space="preserve"> — each class belongs to a course and has a schedule, an instructor and a number of available slots.</w:t>
      </w:r>
    </w:p>
    <w:p w:rsidR="00FB6E42" w:rsidRDefault="009A0148">
      <w:pPr>
        <w:pStyle w:val="ListParagraph"/>
        <w:numPr>
          <w:ilvl w:val="0"/>
          <w:numId w:val="2"/>
        </w:numPr>
        <w:spacing w:after="60"/>
      </w:pPr>
      <w:r>
        <w:rPr>
          <w:b/>
          <w:bCs/>
        </w:rPr>
        <w:t>Record a student</w:t>
      </w:r>
      <w:r>
        <w:t xml:space="preserve"> — save a new student and enroll them into a class </w:t>
      </w:r>
      <w:r>
        <w:t>in one step.</w:t>
      </w:r>
    </w:p>
    <w:p w:rsidR="00FB6E42" w:rsidRDefault="009A0148">
      <w:pPr>
        <w:pStyle w:val="ListParagraph"/>
        <w:numPr>
          <w:ilvl w:val="0"/>
          <w:numId w:val="2"/>
        </w:numPr>
        <w:spacing w:after="60"/>
      </w:pPr>
      <w:r>
        <w:rPr>
          <w:b/>
          <w:bCs/>
        </w:rPr>
        <w:t>Enroll an existing student</w:t>
      </w:r>
      <w:r>
        <w:t xml:space="preserve"> into another class.</w:t>
      </w:r>
    </w:p>
    <w:p w:rsidR="00FB6E42" w:rsidRDefault="009A0148">
      <w:pPr>
        <w:pStyle w:val="ListParagraph"/>
        <w:numPr>
          <w:ilvl w:val="0"/>
          <w:numId w:val="2"/>
        </w:numPr>
        <w:spacing w:after="60"/>
      </w:pPr>
      <w:r>
        <w:rPr>
          <w:b/>
          <w:bCs/>
        </w:rPr>
        <w:t>View enrollments</w:t>
      </w:r>
      <w:r>
        <w:t xml:space="preserve"> joined with student, class and course details, with search, status filter and paging.</w:t>
      </w:r>
    </w:p>
    <w:p w:rsidR="00FB6E42" w:rsidRDefault="009A0148">
      <w:pPr>
        <w:pStyle w:val="ListParagraph"/>
        <w:numPr>
          <w:ilvl w:val="0"/>
          <w:numId w:val="2"/>
        </w:numPr>
        <w:spacing w:after="60"/>
      </w:pPr>
      <w:r>
        <w:rPr>
          <w:b/>
          <w:bCs/>
        </w:rPr>
        <w:t>Cancel an enrollment</w:t>
      </w:r>
      <w:r>
        <w:t xml:space="preserve"> — the slot goes back to the class.</w:t>
      </w:r>
    </w:p>
    <w:p w:rsidR="00FB6E42" w:rsidRDefault="009A0148">
      <w:pPr>
        <w:pStyle w:val="ListParagraph"/>
        <w:numPr>
          <w:ilvl w:val="0"/>
          <w:numId w:val="2"/>
        </w:numPr>
        <w:spacing w:after="60"/>
      </w:pPr>
      <w:r>
        <w:rPr>
          <w:b/>
          <w:bCs/>
        </w:rPr>
        <w:t>View a report</w:t>
      </w:r>
      <w:r>
        <w:t xml:space="preserve"> of active and cancelled</w:t>
      </w:r>
      <w:r>
        <w:t xml:space="preserve"> enrollments per class.</w:t>
      </w:r>
    </w:p>
    <w:p w:rsidR="00FB6E42" w:rsidRDefault="009A0148">
      <w:pPr>
        <w:spacing w:before="160" w:after="120"/>
      </w:pPr>
      <w:r>
        <w:t>The system follows three rules:</w:t>
      </w:r>
    </w:p>
    <w:p w:rsidR="00FB6E42" w:rsidRDefault="009A0148">
      <w:pPr>
        <w:pStyle w:val="ListParagraph"/>
        <w:numPr>
          <w:ilvl w:val="0"/>
          <w:numId w:val="2"/>
        </w:numPr>
        <w:spacing w:after="60"/>
      </w:pPr>
      <w:r>
        <w:rPr>
          <w:b/>
          <w:bCs/>
        </w:rPr>
        <w:t xml:space="preserve">No over-enrollment. </w:t>
      </w:r>
      <w:r>
        <w:t>A class with 0 slots shows "No slots available."</w:t>
      </w:r>
    </w:p>
    <w:p w:rsidR="00FB6E42" w:rsidRDefault="009A0148">
      <w:pPr>
        <w:pStyle w:val="ListParagraph"/>
        <w:numPr>
          <w:ilvl w:val="0"/>
          <w:numId w:val="2"/>
        </w:numPr>
        <w:spacing w:after="60"/>
      </w:pPr>
      <w:r>
        <w:rPr>
          <w:b/>
          <w:bCs/>
        </w:rPr>
        <w:t xml:space="preserve">No duplicate enrollment. </w:t>
      </w:r>
      <w:r>
        <w:t>A student cannot have two active enrollments in the same class.</w:t>
      </w:r>
    </w:p>
    <w:p w:rsidR="00FB6E42" w:rsidRDefault="009A0148">
      <w:pPr>
        <w:pStyle w:val="ListParagraph"/>
        <w:numPr>
          <w:ilvl w:val="0"/>
          <w:numId w:val="2"/>
        </w:numPr>
        <w:spacing w:after="60"/>
      </w:pPr>
      <w:r>
        <w:rPr>
          <w:b/>
          <w:bCs/>
        </w:rPr>
        <w:t xml:space="preserve">Data stays consistent. </w:t>
      </w:r>
      <w:r>
        <w:t>Recording a student</w:t>
      </w:r>
      <w:r>
        <w:t xml:space="preserve"> and cancelling an enrollment each run inside one database transaction. If any step fails, every change is rolled back.</w:t>
      </w:r>
    </w:p>
    <w:p w:rsidR="00FB6E42" w:rsidRDefault="009A0148">
      <w:pPr>
        <w:spacing w:before="160" w:after="120"/>
      </w:pPr>
      <w:r>
        <w:t>All database work uses PDO with prepared statements.</w:t>
      </w:r>
    </w:p>
    <w:p w:rsidR="00FB6E42" w:rsidRDefault="009A0148">
      <w:pPr>
        <w:pStyle w:val="Heading1"/>
      </w:pPr>
      <w:r>
        <w:t>2. Setup Instructions</w:t>
      </w:r>
    </w:p>
    <w:p w:rsidR="00FB6E42" w:rsidRDefault="009A0148">
      <w:pPr>
        <w:spacing w:after="120"/>
      </w:pPr>
      <w:r>
        <w:rPr>
          <w:b/>
          <w:bCs/>
        </w:rPr>
        <w:t xml:space="preserve">Requirements: </w:t>
      </w:r>
      <w:r>
        <w:t>XAMPP (Apache, MySQL, PHP 7.4 or newer) and a web browser.</w:t>
      </w:r>
    </w:p>
    <w:p w:rsidR="00FB6E42" w:rsidRDefault="009A0148">
      <w:pPr>
        <w:pStyle w:val="ListParagraph"/>
        <w:numPr>
          <w:ilvl w:val="0"/>
          <w:numId w:val="3"/>
        </w:numPr>
        <w:spacing w:after="60"/>
      </w:pPr>
      <w:r>
        <w:t xml:space="preserve">Copy the project folder into XAMPP so the path is </w:t>
      </w:r>
      <w:r>
        <w:rPr>
          <w:rFonts w:ascii="Consolas" w:eastAsia="Consolas" w:hAnsi="Consolas" w:cs="Consolas"/>
          <w:sz w:val="20"/>
          <w:szCs w:val="20"/>
        </w:rPr>
        <w:t>C:\xampp\htdocs\training_enrollment\</w:t>
      </w:r>
    </w:p>
    <w:p w:rsidR="00FB6E42" w:rsidRDefault="009A0148">
      <w:pPr>
        <w:pStyle w:val="ListParagraph"/>
        <w:numPr>
          <w:ilvl w:val="0"/>
          <w:numId w:val="3"/>
        </w:numPr>
        <w:spacing w:after="60"/>
      </w:pPr>
      <w:r>
        <w:t>Open the XAMPP Control Panel and start Apache and MySQL.</w:t>
      </w:r>
    </w:p>
    <w:p w:rsidR="00FB6E42" w:rsidRDefault="009A0148">
      <w:pPr>
        <w:pStyle w:val="ListParagraph"/>
        <w:numPr>
          <w:ilvl w:val="0"/>
          <w:numId w:val="3"/>
        </w:numPr>
        <w:spacing w:after="60"/>
      </w:pPr>
      <w:r>
        <w:t xml:space="preserve">Open </w:t>
      </w:r>
      <w:r>
        <w:rPr>
          <w:rFonts w:ascii="Consolas" w:eastAsia="Consolas" w:hAnsi="Consolas" w:cs="Consolas"/>
          <w:sz w:val="20"/>
          <w:szCs w:val="20"/>
        </w:rPr>
        <w:t>http://localhost/phpmyadmin</w:t>
      </w:r>
      <w:r>
        <w:t>, click Import, choos</w:t>
      </w:r>
      <w:r>
        <w:t xml:space="preserve">e the file </w:t>
      </w:r>
      <w:proofErr w:type="spellStart"/>
      <w:r>
        <w:rPr>
          <w:rFonts w:ascii="Consolas" w:eastAsia="Consolas" w:hAnsi="Consolas" w:cs="Consolas"/>
          <w:sz w:val="20"/>
          <w:szCs w:val="20"/>
        </w:rPr>
        <w:t>sql</w:t>
      </w:r>
      <w:proofErr w:type="spellEnd"/>
      <w:r>
        <w:rPr>
          <w:rFonts w:ascii="Consolas" w:eastAsia="Consolas" w:hAnsi="Consolas" w:cs="Consolas"/>
          <w:sz w:val="20"/>
          <w:szCs w:val="20"/>
        </w:rPr>
        <w:t>/</w:t>
      </w:r>
      <w:proofErr w:type="spellStart"/>
      <w:r>
        <w:rPr>
          <w:rFonts w:ascii="Consolas" w:eastAsia="Consolas" w:hAnsi="Consolas" w:cs="Consolas"/>
          <w:sz w:val="20"/>
          <w:szCs w:val="20"/>
        </w:rPr>
        <w:t>schema.sql</w:t>
      </w:r>
      <w:proofErr w:type="spellEnd"/>
      <w:r>
        <w:t xml:space="preserve"> and click Import. This creates the </w:t>
      </w:r>
      <w:proofErr w:type="spellStart"/>
      <w:r>
        <w:rPr>
          <w:rFonts w:ascii="Consolas" w:eastAsia="Consolas" w:hAnsi="Consolas" w:cs="Consolas"/>
          <w:sz w:val="20"/>
          <w:szCs w:val="20"/>
        </w:rPr>
        <w:t>training_db</w:t>
      </w:r>
      <w:proofErr w:type="spellEnd"/>
      <w:r>
        <w:t xml:space="preserve"> database with sample data.</w:t>
      </w:r>
    </w:p>
    <w:p w:rsidR="00FB6E42" w:rsidRDefault="009A0148">
      <w:pPr>
        <w:pStyle w:val="ListParagraph"/>
        <w:numPr>
          <w:ilvl w:val="0"/>
          <w:numId w:val="3"/>
        </w:numPr>
        <w:spacing w:after="60"/>
      </w:pPr>
      <w:r>
        <w:t xml:space="preserve">Copy </w:t>
      </w:r>
      <w:proofErr w:type="spellStart"/>
      <w:r>
        <w:rPr>
          <w:rFonts w:ascii="Consolas" w:eastAsia="Consolas" w:hAnsi="Consolas" w:cs="Consolas"/>
          <w:sz w:val="20"/>
          <w:szCs w:val="20"/>
        </w:rPr>
        <w:t>config</w:t>
      </w:r>
      <w:proofErr w:type="spellEnd"/>
      <w:r>
        <w:rPr>
          <w:rFonts w:ascii="Consolas" w:eastAsia="Consolas" w:hAnsi="Consolas" w:cs="Consolas"/>
          <w:sz w:val="20"/>
          <w:szCs w:val="20"/>
        </w:rPr>
        <w:t>/</w:t>
      </w:r>
      <w:proofErr w:type="spellStart"/>
      <w:r>
        <w:rPr>
          <w:rFonts w:ascii="Consolas" w:eastAsia="Consolas" w:hAnsi="Consolas" w:cs="Consolas"/>
          <w:sz w:val="20"/>
          <w:szCs w:val="20"/>
        </w:rPr>
        <w:t>db.sample.php</w:t>
      </w:r>
      <w:proofErr w:type="spellEnd"/>
      <w:r>
        <w:t xml:space="preserve"> and name the copy </w:t>
      </w:r>
      <w:proofErr w:type="spellStart"/>
      <w:r>
        <w:rPr>
          <w:rFonts w:ascii="Consolas" w:eastAsia="Consolas" w:hAnsi="Consolas" w:cs="Consolas"/>
          <w:sz w:val="20"/>
          <w:szCs w:val="20"/>
        </w:rPr>
        <w:t>config</w:t>
      </w:r>
      <w:proofErr w:type="spellEnd"/>
      <w:r>
        <w:rPr>
          <w:rFonts w:ascii="Consolas" w:eastAsia="Consolas" w:hAnsi="Consolas" w:cs="Consolas"/>
          <w:sz w:val="20"/>
          <w:szCs w:val="20"/>
        </w:rPr>
        <w:t>/</w:t>
      </w:r>
      <w:proofErr w:type="spellStart"/>
      <w:r>
        <w:rPr>
          <w:rFonts w:ascii="Consolas" w:eastAsia="Consolas" w:hAnsi="Consolas" w:cs="Consolas"/>
          <w:sz w:val="20"/>
          <w:szCs w:val="20"/>
        </w:rPr>
        <w:t>db.php</w:t>
      </w:r>
      <w:proofErr w:type="spellEnd"/>
      <w:r>
        <w:t>. The XAMPP defaults (user root, empty password) already work.</w:t>
      </w:r>
    </w:p>
    <w:p w:rsidR="00FB6E42" w:rsidRDefault="009A0148">
      <w:pPr>
        <w:pStyle w:val="ListParagraph"/>
        <w:numPr>
          <w:ilvl w:val="0"/>
          <w:numId w:val="3"/>
        </w:numPr>
        <w:spacing w:after="60"/>
      </w:pPr>
      <w:r>
        <w:t xml:space="preserve">Open </w:t>
      </w:r>
      <w:r>
        <w:rPr>
          <w:rFonts w:ascii="Consolas" w:eastAsia="Consolas" w:hAnsi="Consolas" w:cs="Consolas"/>
          <w:sz w:val="20"/>
          <w:szCs w:val="20"/>
        </w:rPr>
        <w:t>http://localhost/training_enrollment/</w:t>
      </w:r>
    </w:p>
    <w:p w:rsidR="00FB6E42" w:rsidRDefault="009A0148">
      <w:pPr>
        <w:pStyle w:val="ListParagraph"/>
        <w:numPr>
          <w:ilvl w:val="0"/>
          <w:numId w:val="3"/>
        </w:numPr>
        <w:spacing w:after="60"/>
      </w:pPr>
      <w:r>
        <w:t xml:space="preserve">Log in with username </w:t>
      </w:r>
      <w:r>
        <w:rPr>
          <w:rFonts w:ascii="Consolas" w:eastAsia="Consolas" w:hAnsi="Consolas" w:cs="Consolas"/>
          <w:sz w:val="20"/>
          <w:szCs w:val="20"/>
        </w:rPr>
        <w:t>admin</w:t>
      </w:r>
      <w:r>
        <w:t xml:space="preserve"> and password </w:t>
      </w:r>
      <w:r>
        <w:rPr>
          <w:rFonts w:ascii="Consolas" w:eastAsia="Consolas" w:hAnsi="Consolas" w:cs="Consolas"/>
          <w:sz w:val="20"/>
          <w:szCs w:val="20"/>
        </w:rPr>
        <w:t>admin123</w:t>
      </w:r>
      <w:r>
        <w:t>.</w:t>
      </w:r>
    </w:p>
    <w:p w:rsidR="00FB6E42" w:rsidRDefault="009A0148">
      <w:pPr>
        <w:pStyle w:val="Heading1"/>
      </w:pPr>
      <w:r>
        <w:t>3. Database Design</w:t>
      </w:r>
    </w:p>
    <w:p w:rsidR="00FB6E42" w:rsidRDefault="009A0148">
      <w:pPr>
        <w:spacing w:after="120"/>
      </w:pPr>
      <w:r>
        <w:t xml:space="preserve">The database has four tables. </w:t>
      </w:r>
      <w:r w:rsidRPr="006C0DB1">
        <w:t>Foreign</w:t>
      </w:r>
      <w:r>
        <w:t xml:space="preserve"> keys connect them so the data stays consistent.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63"/>
        <w:gridCol w:w="3663"/>
      </w:tblGrid>
      <w:tr w:rsidR="00FB6E42">
        <w:tblPrEx>
          <w:tblCellMar>
            <w:top w:w="0" w:type="dxa"/>
            <w:bottom w:w="0" w:type="dxa"/>
          </w:tblCellMar>
        </w:tblPrEx>
        <w:tc>
          <w:tcPr>
            <w:tcW w:w="1900" w:type="dxa"/>
            <w:tcBorders>
              <w:top w:val="single" w:sz="4" w:space="0" w:color="B8C0C8"/>
              <w:left w:val="single" w:sz="4" w:space="0" w:color="B8C0C8"/>
              <w:bottom w:val="single" w:sz="4" w:space="0" w:color="B8C0C8"/>
              <w:right w:val="single" w:sz="4" w:space="0" w:color="B8C0C8"/>
            </w:tcBorders>
            <w:shd w:val="clear" w:color="auto" w:fill="E8EDF3"/>
            <w:tcMar>
              <w:top w:w="60" w:type="dxa"/>
              <w:left w:w="100" w:type="dxa"/>
              <w:bottom w:w="60" w:type="dxa"/>
              <w:right w:w="100" w:type="dxa"/>
            </w:tcMar>
          </w:tcPr>
          <w:p w:rsidR="00FB6E42" w:rsidRDefault="009A0148">
            <w:r>
              <w:rPr>
                <w:b/>
                <w:bCs/>
              </w:rPr>
              <w:t>Table</w:t>
            </w:r>
          </w:p>
        </w:tc>
        <w:tc>
          <w:tcPr>
            <w:tcW w:w="3463" w:type="dxa"/>
            <w:tcBorders>
              <w:top w:val="single" w:sz="4" w:space="0" w:color="B8C0C8"/>
              <w:left w:val="single" w:sz="4" w:space="0" w:color="B8C0C8"/>
              <w:bottom w:val="single" w:sz="4" w:space="0" w:color="B8C0C8"/>
              <w:right w:val="single" w:sz="4" w:space="0" w:color="B8C0C8"/>
            </w:tcBorders>
            <w:shd w:val="clear" w:color="auto" w:fill="E8EDF3"/>
            <w:tcMar>
              <w:top w:w="60" w:type="dxa"/>
              <w:left w:w="100" w:type="dxa"/>
              <w:bottom w:w="60" w:type="dxa"/>
              <w:right w:w="100" w:type="dxa"/>
            </w:tcMar>
          </w:tcPr>
          <w:p w:rsidR="00FB6E42" w:rsidRDefault="009A0148">
            <w:r>
              <w:rPr>
                <w:b/>
                <w:bCs/>
              </w:rPr>
              <w:t>What it stores</w:t>
            </w:r>
          </w:p>
        </w:tc>
        <w:tc>
          <w:tcPr>
            <w:tcW w:w="3663" w:type="dxa"/>
            <w:tcBorders>
              <w:top w:val="single" w:sz="4" w:space="0" w:color="B8C0C8"/>
              <w:left w:val="single" w:sz="4" w:space="0" w:color="B8C0C8"/>
              <w:bottom w:val="single" w:sz="4" w:space="0" w:color="B8C0C8"/>
              <w:right w:val="single" w:sz="4" w:space="0" w:color="B8C0C8"/>
            </w:tcBorders>
            <w:shd w:val="clear" w:color="auto" w:fill="E8EDF3"/>
            <w:tcMar>
              <w:top w:w="60" w:type="dxa"/>
              <w:left w:w="100" w:type="dxa"/>
              <w:bottom w:w="60" w:type="dxa"/>
              <w:right w:w="100" w:type="dxa"/>
            </w:tcMar>
          </w:tcPr>
          <w:p w:rsidR="00FB6E42" w:rsidRDefault="009A0148">
            <w:r>
              <w:rPr>
                <w:b/>
                <w:bCs/>
              </w:rPr>
              <w:t>Relationship</w:t>
            </w:r>
          </w:p>
        </w:tc>
      </w:tr>
      <w:tr w:rsidR="00FB6E42">
        <w:tblPrEx>
          <w:tblCellMar>
            <w:top w:w="0" w:type="dxa"/>
            <w:bottom w:w="0" w:type="dxa"/>
          </w:tblCellMar>
        </w:tblPrEx>
        <w:tc>
          <w:tcPr>
            <w:tcW w:w="1900"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courses</w:t>
            </w:r>
          </w:p>
        </w:tc>
        <w:tc>
          <w:tcPr>
            <w:tcW w:w="3463"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Course code, name and description</w:t>
            </w:r>
          </w:p>
        </w:tc>
        <w:tc>
          <w:tcPr>
            <w:tcW w:w="3663"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One course has many classes</w:t>
            </w:r>
          </w:p>
        </w:tc>
      </w:tr>
      <w:tr w:rsidR="00FB6E42">
        <w:tblPrEx>
          <w:tblCellMar>
            <w:top w:w="0" w:type="dxa"/>
            <w:bottom w:w="0" w:type="dxa"/>
          </w:tblCellMar>
        </w:tblPrEx>
        <w:tc>
          <w:tcPr>
            <w:tcW w:w="1900"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classes</w:t>
            </w:r>
          </w:p>
        </w:tc>
        <w:tc>
          <w:tcPr>
            <w:tcW w:w="3463"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Class code, schedule, instructor and slots still available</w:t>
            </w:r>
          </w:p>
        </w:tc>
        <w:tc>
          <w:tcPr>
            <w:tcW w:w="3663"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Belongs to a course (</w:t>
            </w:r>
            <w:proofErr w:type="spellStart"/>
            <w:r>
              <w:t>course_id</w:t>
            </w:r>
            <w:proofErr w:type="spellEnd"/>
            <w:r>
              <w:t>)</w:t>
            </w:r>
          </w:p>
        </w:tc>
      </w:tr>
      <w:tr w:rsidR="00FB6E42">
        <w:tblPrEx>
          <w:tblCellMar>
            <w:top w:w="0" w:type="dxa"/>
            <w:bottom w:w="0" w:type="dxa"/>
          </w:tblCellMar>
        </w:tblPrEx>
        <w:tc>
          <w:tcPr>
            <w:tcW w:w="1900"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students</w:t>
            </w:r>
          </w:p>
        </w:tc>
        <w:tc>
          <w:tcPr>
            <w:tcW w:w="3463"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Full name, email and phone</w:t>
            </w:r>
          </w:p>
        </w:tc>
        <w:tc>
          <w:tcPr>
            <w:tcW w:w="3663"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One student has many enrollments</w:t>
            </w:r>
          </w:p>
        </w:tc>
      </w:tr>
      <w:tr w:rsidR="00FB6E42">
        <w:tblPrEx>
          <w:tblCellMar>
            <w:top w:w="0" w:type="dxa"/>
            <w:bottom w:w="0" w:type="dxa"/>
          </w:tblCellMar>
        </w:tblPrEx>
        <w:tc>
          <w:tcPr>
            <w:tcW w:w="1900"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lastRenderedPageBreak/>
              <w:t>enrollments</w:t>
            </w:r>
          </w:p>
        </w:tc>
        <w:tc>
          <w:tcPr>
            <w:tcW w:w="3463"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Which student is in which class, the date and the status (active or cancelled)</w:t>
            </w:r>
          </w:p>
        </w:tc>
        <w:tc>
          <w:tcPr>
            <w:tcW w:w="3663"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Belongs to a student (</w:t>
            </w:r>
            <w:proofErr w:type="spellStart"/>
            <w:r>
              <w:t>student_id</w:t>
            </w:r>
            <w:proofErr w:type="spellEnd"/>
            <w:r>
              <w:t>) and a class (</w:t>
            </w:r>
            <w:proofErr w:type="spellStart"/>
            <w:r>
              <w:t>class_id</w:t>
            </w:r>
            <w:proofErr w:type="spellEnd"/>
            <w:r>
              <w:t>)</w:t>
            </w:r>
          </w:p>
        </w:tc>
      </w:tr>
    </w:tbl>
    <w:p w:rsidR="00FB6E42" w:rsidRDefault="00FB6E42">
      <w:pPr>
        <w:spacing w:after="120"/>
      </w:pPr>
    </w:p>
    <w:p w:rsidR="00FB6E42" w:rsidRDefault="009A0148">
      <w:pPr>
        <w:spacing w:after="120"/>
      </w:pPr>
      <w:r>
        <w:t>The enrollments table connects students and classes. One student can join many classes, and one class can have many st</w:t>
      </w:r>
      <w:r>
        <w:t>udents.</w:t>
      </w:r>
    </w:p>
    <w:p w:rsidR="00FB6E42" w:rsidRDefault="009A0148">
      <w:pPr>
        <w:pStyle w:val="Heading1"/>
      </w:pPr>
      <w:r>
        <w:t>4. Design Patterns</w:t>
      </w:r>
    </w:p>
    <w:p w:rsidR="00FB6E42" w:rsidRDefault="009A0148">
      <w:pPr>
        <w:spacing w:after="120"/>
      </w:pPr>
      <w:r>
        <w:t>This project uses two design patterns: Singleton and Repository.</w:t>
      </w:r>
    </w:p>
    <w:p w:rsidR="00FB6E42" w:rsidRDefault="009A0148">
      <w:pPr>
        <w:pStyle w:val="Heading2"/>
      </w:pPr>
      <w:r>
        <w:t>4.1 Singleton — Database class</w:t>
      </w:r>
    </w:p>
    <w:p w:rsidR="00FB6E42" w:rsidRDefault="009A0148">
      <w:pPr>
        <w:spacing w:after="120"/>
      </w:pPr>
      <w:r>
        <w:rPr>
          <w:b/>
          <w:bCs/>
        </w:rPr>
        <w:t xml:space="preserve">What it is. </w:t>
      </w:r>
      <w:r>
        <w:t>A Singleton is a class that can only ever have one object.</w:t>
      </w:r>
    </w:p>
    <w:p w:rsidR="00FB6E42" w:rsidRDefault="009A0148">
      <w:pPr>
        <w:spacing w:after="120"/>
      </w:pPr>
      <w:r>
        <w:rPr>
          <w:b/>
          <w:bCs/>
        </w:rPr>
        <w:t xml:space="preserve">How it is used. </w:t>
      </w:r>
      <w:r>
        <w:t>The constructor of the Database class is private, so no page can create it with "new". The only way to get it is Database::</w:t>
      </w:r>
      <w:proofErr w:type="spellStart"/>
      <w:proofErr w:type="gramStart"/>
      <w:r>
        <w:t>getInstance</w:t>
      </w:r>
      <w:proofErr w:type="spellEnd"/>
      <w:r>
        <w:t>(</w:t>
      </w:r>
      <w:proofErr w:type="gramEnd"/>
      <w:r>
        <w:t>). The first call creates the connection. Every later call returns the same object.</w:t>
      </w:r>
    </w:p>
    <w:p w:rsidR="00FB6E42" w:rsidRDefault="009A0148">
      <w:pPr>
        <w:shd w:val="clear" w:color="auto" w:fill="F4F6F8"/>
      </w:pPr>
      <w:r>
        <w:rPr>
          <w:rFonts w:ascii="Consolas" w:eastAsia="Consolas" w:hAnsi="Consolas" w:cs="Consolas"/>
          <w:sz w:val="20"/>
          <w:szCs w:val="20"/>
        </w:rPr>
        <w:t xml:space="preserve">// </w:t>
      </w:r>
      <w:proofErr w:type="spellStart"/>
      <w:r>
        <w:rPr>
          <w:rFonts w:ascii="Consolas" w:eastAsia="Consolas" w:hAnsi="Consolas" w:cs="Consolas"/>
          <w:sz w:val="20"/>
          <w:szCs w:val="20"/>
        </w:rPr>
        <w:t>config</w:t>
      </w:r>
      <w:proofErr w:type="spellEnd"/>
      <w:r>
        <w:rPr>
          <w:rFonts w:ascii="Consolas" w:eastAsia="Consolas" w:hAnsi="Consolas" w:cs="Consolas"/>
          <w:sz w:val="20"/>
          <w:szCs w:val="20"/>
        </w:rPr>
        <w:t>/</w:t>
      </w:r>
      <w:proofErr w:type="spellStart"/>
      <w:r>
        <w:rPr>
          <w:rFonts w:ascii="Consolas" w:eastAsia="Consolas" w:hAnsi="Consolas" w:cs="Consolas"/>
          <w:sz w:val="20"/>
          <w:szCs w:val="20"/>
        </w:rPr>
        <w:t>db.php</w:t>
      </w:r>
      <w:proofErr w:type="spellEnd"/>
    </w:p>
    <w:p w:rsidR="00FB6E42" w:rsidRDefault="009A0148">
      <w:pPr>
        <w:shd w:val="clear" w:color="auto" w:fill="F4F6F8"/>
        <w:spacing w:after="160"/>
      </w:pPr>
      <w:r>
        <w:rPr>
          <w:rFonts w:ascii="Consolas" w:eastAsia="Consolas" w:hAnsi="Consolas" w:cs="Consolas"/>
          <w:sz w:val="20"/>
          <w:szCs w:val="20"/>
        </w:rPr>
        <w:t>$</w:t>
      </w:r>
      <w:proofErr w:type="spellStart"/>
      <w:r>
        <w:rPr>
          <w:rFonts w:ascii="Consolas" w:eastAsia="Consolas" w:hAnsi="Consolas" w:cs="Consolas"/>
          <w:sz w:val="20"/>
          <w:szCs w:val="20"/>
        </w:rPr>
        <w:t>db</w:t>
      </w:r>
      <w:proofErr w:type="spellEnd"/>
      <w:r>
        <w:rPr>
          <w:rFonts w:ascii="Consolas" w:eastAsia="Consolas" w:hAnsi="Consolas" w:cs="Consolas"/>
          <w:sz w:val="20"/>
          <w:szCs w:val="20"/>
        </w:rPr>
        <w:t xml:space="preserve"> = Database::</w:t>
      </w:r>
      <w:proofErr w:type="spellStart"/>
      <w:proofErr w:type="gramStart"/>
      <w:r>
        <w:rPr>
          <w:rFonts w:ascii="Consolas" w:eastAsia="Consolas" w:hAnsi="Consolas" w:cs="Consolas"/>
          <w:sz w:val="20"/>
          <w:szCs w:val="20"/>
        </w:rPr>
        <w:t>getI</w:t>
      </w:r>
      <w:r>
        <w:rPr>
          <w:rFonts w:ascii="Consolas" w:eastAsia="Consolas" w:hAnsi="Consolas" w:cs="Consolas"/>
          <w:sz w:val="20"/>
          <w:szCs w:val="20"/>
        </w:rPr>
        <w:t>nstance</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roofErr w:type="spellStart"/>
      <w:r>
        <w:rPr>
          <w:rFonts w:ascii="Consolas" w:eastAsia="Consolas" w:hAnsi="Consolas" w:cs="Consolas"/>
          <w:sz w:val="20"/>
          <w:szCs w:val="20"/>
        </w:rPr>
        <w:t>dsn</w:t>
      </w:r>
      <w:proofErr w:type="spellEnd"/>
      <w:r>
        <w:rPr>
          <w:rFonts w:ascii="Consolas" w:eastAsia="Consolas" w:hAnsi="Consolas" w:cs="Consolas"/>
          <w:sz w:val="20"/>
          <w:szCs w:val="20"/>
        </w:rPr>
        <w:t>, $user, $pass);</w:t>
      </w:r>
    </w:p>
    <w:p w:rsidR="00FB6E42" w:rsidRDefault="009A0148">
      <w:pPr>
        <w:spacing w:after="120"/>
      </w:pPr>
      <w:r>
        <w:rPr>
          <w:b/>
          <w:bCs/>
        </w:rPr>
        <w:t>Why I used it:</w:t>
      </w:r>
    </w:p>
    <w:p w:rsidR="00FB6E42" w:rsidRDefault="009A0148">
      <w:pPr>
        <w:pStyle w:val="ListParagraph"/>
        <w:numPr>
          <w:ilvl w:val="0"/>
          <w:numId w:val="2"/>
        </w:numPr>
        <w:spacing w:after="60"/>
      </w:pPr>
      <w:r>
        <w:rPr>
          <w:b/>
          <w:bCs/>
        </w:rPr>
        <w:t xml:space="preserve">One connection per request. </w:t>
      </w:r>
      <w:r>
        <w:t>Every class shares the same connection, which is faster than opening a new one each time.</w:t>
      </w:r>
    </w:p>
    <w:p w:rsidR="00FB6E42" w:rsidRDefault="009A0148">
      <w:pPr>
        <w:pStyle w:val="ListParagraph"/>
        <w:numPr>
          <w:ilvl w:val="0"/>
          <w:numId w:val="2"/>
        </w:numPr>
        <w:spacing w:after="60"/>
      </w:pPr>
      <w:r>
        <w:rPr>
          <w:b/>
          <w:bCs/>
        </w:rPr>
        <w:t xml:space="preserve">Transactions need it. </w:t>
      </w:r>
      <w:r>
        <w:t>A transaction belongs to one connection. Recording a student changes thr</w:t>
      </w:r>
      <w:r>
        <w:t>ee tables. Because all steps use the same connection, a rollback can undo all of them.</w:t>
      </w:r>
    </w:p>
    <w:p w:rsidR="00FB6E42" w:rsidRDefault="009A0148">
      <w:pPr>
        <w:pStyle w:val="ListParagraph"/>
        <w:numPr>
          <w:ilvl w:val="0"/>
          <w:numId w:val="2"/>
        </w:numPr>
        <w:spacing w:after="60"/>
      </w:pPr>
      <w:r>
        <w:rPr>
          <w:b/>
          <w:bCs/>
        </w:rPr>
        <w:t xml:space="preserve">One place for settings. </w:t>
      </w:r>
      <w:r>
        <w:t>The error mode and fetch mode are set once.</w:t>
      </w:r>
    </w:p>
    <w:p w:rsidR="00FB6E42" w:rsidRDefault="009A0148">
      <w:pPr>
        <w:pStyle w:val="Heading2"/>
      </w:pPr>
      <w:r>
        <w:t xml:space="preserve">4.2 Repository — </w:t>
      </w:r>
      <w:proofErr w:type="spellStart"/>
      <w:r>
        <w:t>EnrollmentRepository</w:t>
      </w:r>
      <w:proofErr w:type="spellEnd"/>
      <w:r>
        <w:t xml:space="preserve"> class</w:t>
      </w:r>
    </w:p>
    <w:p w:rsidR="00FB6E42" w:rsidRDefault="009A0148">
      <w:pPr>
        <w:spacing w:after="120"/>
      </w:pPr>
      <w:r>
        <w:rPr>
          <w:b/>
          <w:bCs/>
        </w:rPr>
        <w:t xml:space="preserve">What it is. </w:t>
      </w:r>
      <w:r>
        <w:t>A Repository is a class that holds all the da</w:t>
      </w:r>
      <w:r>
        <w:t>tabase code for one topic. Pages ask the repository to do something. They do not write SQL themselves.</w:t>
      </w:r>
    </w:p>
    <w:p w:rsidR="00FB6E42" w:rsidRDefault="009A0148">
      <w:pPr>
        <w:spacing w:after="120"/>
      </w:pPr>
      <w:r>
        <w:rPr>
          <w:b/>
          <w:bCs/>
        </w:rPr>
        <w:t xml:space="preserve">How it is used. </w:t>
      </w:r>
      <w:proofErr w:type="spellStart"/>
      <w:r>
        <w:t>EnrollmentRepository</w:t>
      </w:r>
      <w:proofErr w:type="spellEnd"/>
      <w:r>
        <w:t xml:space="preserve"> owns everything about enrollments: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FB6E42">
        <w:tblPrEx>
          <w:tblCellMar>
            <w:top w:w="0" w:type="dxa"/>
            <w:bottom w:w="0" w:type="dxa"/>
          </w:tblCellMar>
        </w:tblPrEx>
        <w:tc>
          <w:tcPr>
            <w:tcW w:w="2700" w:type="dxa"/>
            <w:tcBorders>
              <w:top w:val="single" w:sz="4" w:space="0" w:color="B8C0C8"/>
              <w:left w:val="single" w:sz="4" w:space="0" w:color="B8C0C8"/>
              <w:bottom w:val="single" w:sz="4" w:space="0" w:color="B8C0C8"/>
              <w:right w:val="single" w:sz="4" w:space="0" w:color="B8C0C8"/>
            </w:tcBorders>
            <w:shd w:val="clear" w:color="auto" w:fill="E8EDF3"/>
            <w:tcMar>
              <w:top w:w="60" w:type="dxa"/>
              <w:left w:w="100" w:type="dxa"/>
              <w:bottom w:w="60" w:type="dxa"/>
              <w:right w:w="100" w:type="dxa"/>
            </w:tcMar>
          </w:tcPr>
          <w:p w:rsidR="00FB6E42" w:rsidRDefault="009A0148">
            <w:r>
              <w:rPr>
                <w:b/>
                <w:bCs/>
              </w:rPr>
              <w:t>Method</w:t>
            </w:r>
          </w:p>
        </w:tc>
        <w:tc>
          <w:tcPr>
            <w:tcW w:w="6326" w:type="dxa"/>
            <w:tcBorders>
              <w:top w:val="single" w:sz="4" w:space="0" w:color="B8C0C8"/>
              <w:left w:val="single" w:sz="4" w:space="0" w:color="B8C0C8"/>
              <w:bottom w:val="single" w:sz="4" w:space="0" w:color="B8C0C8"/>
              <w:right w:val="single" w:sz="4" w:space="0" w:color="B8C0C8"/>
            </w:tcBorders>
            <w:shd w:val="clear" w:color="auto" w:fill="E8EDF3"/>
            <w:tcMar>
              <w:top w:w="60" w:type="dxa"/>
              <w:left w:w="100" w:type="dxa"/>
              <w:bottom w:w="60" w:type="dxa"/>
              <w:right w:w="100" w:type="dxa"/>
            </w:tcMar>
          </w:tcPr>
          <w:p w:rsidR="00FB6E42" w:rsidRDefault="009A0148">
            <w:r>
              <w:rPr>
                <w:b/>
                <w:bCs/>
              </w:rPr>
              <w:t>What it does</w:t>
            </w:r>
          </w:p>
        </w:tc>
      </w:tr>
      <w:tr w:rsidR="00FB6E42">
        <w:tblPrEx>
          <w:tblCellMar>
            <w:top w:w="0" w:type="dxa"/>
            <w:bottom w:w="0" w:type="dxa"/>
          </w:tblCellMar>
        </w:tblPrEx>
        <w:tc>
          <w:tcPr>
            <w:tcW w:w="2700"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proofErr w:type="spellStart"/>
            <w:r>
              <w:t>recordStudent</w:t>
            </w:r>
            <w:proofErr w:type="spellEnd"/>
            <w:r>
              <w:t>()</w:t>
            </w:r>
          </w:p>
        </w:tc>
        <w:tc>
          <w:tcPr>
            <w:tcW w:w="6326"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Inserts the student, inserts the enrollment and takes one slot, in one transaction</w:t>
            </w:r>
          </w:p>
        </w:tc>
      </w:tr>
      <w:tr w:rsidR="00FB6E42">
        <w:tblPrEx>
          <w:tblCellMar>
            <w:top w:w="0" w:type="dxa"/>
            <w:bottom w:w="0" w:type="dxa"/>
          </w:tblCellMar>
        </w:tblPrEx>
        <w:tc>
          <w:tcPr>
            <w:tcW w:w="2700"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enroll()</w:t>
            </w:r>
          </w:p>
        </w:tc>
        <w:tc>
          <w:tcPr>
            <w:tcW w:w="6326"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Enrolls an existing student and takes one slot, in one transaction</w:t>
            </w:r>
          </w:p>
        </w:tc>
      </w:tr>
      <w:tr w:rsidR="00FB6E42">
        <w:tblPrEx>
          <w:tblCellMar>
            <w:top w:w="0" w:type="dxa"/>
            <w:bottom w:w="0" w:type="dxa"/>
          </w:tblCellMar>
        </w:tblPrEx>
        <w:tc>
          <w:tcPr>
            <w:tcW w:w="2700"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cancel()</w:t>
            </w:r>
          </w:p>
        </w:tc>
        <w:tc>
          <w:tcPr>
            <w:tcW w:w="6326"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Sets the status to cancelled and gives the slot back, in one transaction</w:t>
            </w:r>
          </w:p>
        </w:tc>
      </w:tr>
      <w:tr w:rsidR="00FB6E42">
        <w:tblPrEx>
          <w:tblCellMar>
            <w:top w:w="0" w:type="dxa"/>
            <w:bottom w:w="0" w:type="dxa"/>
          </w:tblCellMar>
        </w:tblPrEx>
        <w:tc>
          <w:tcPr>
            <w:tcW w:w="2700"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proofErr w:type="spellStart"/>
            <w:r>
              <w:t>allWithDetails</w:t>
            </w:r>
            <w:proofErr w:type="spellEnd"/>
            <w:r>
              <w:t>()</w:t>
            </w:r>
          </w:p>
        </w:tc>
        <w:tc>
          <w:tcPr>
            <w:tcW w:w="6326"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Lists enrollments joined with student, class and course</w:t>
            </w:r>
          </w:p>
        </w:tc>
      </w:tr>
      <w:tr w:rsidR="00FB6E42">
        <w:tblPrEx>
          <w:tblCellMar>
            <w:top w:w="0" w:type="dxa"/>
            <w:bottom w:w="0" w:type="dxa"/>
          </w:tblCellMar>
        </w:tblPrEx>
        <w:tc>
          <w:tcPr>
            <w:tcW w:w="2700"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 xml:space="preserve">search(), </w:t>
            </w:r>
            <w:proofErr w:type="spellStart"/>
            <w:r>
              <w:t>countSearch</w:t>
            </w:r>
            <w:proofErr w:type="spellEnd"/>
            <w:r>
              <w:t>()</w:t>
            </w:r>
          </w:p>
        </w:tc>
        <w:tc>
          <w:tcPr>
            <w:tcW w:w="6326"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The same list with search, status filter and paging</w:t>
            </w:r>
          </w:p>
        </w:tc>
      </w:tr>
      <w:tr w:rsidR="00FB6E42">
        <w:tblPrEx>
          <w:tblCellMar>
            <w:top w:w="0" w:type="dxa"/>
            <w:bottom w:w="0" w:type="dxa"/>
          </w:tblCellMar>
        </w:tblPrEx>
        <w:tc>
          <w:tcPr>
            <w:tcW w:w="2700"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proofErr w:type="spellStart"/>
            <w:r>
              <w:t>summaryByClass</w:t>
            </w:r>
            <w:proofErr w:type="spellEnd"/>
            <w:r>
              <w:t>()</w:t>
            </w:r>
          </w:p>
        </w:tc>
        <w:tc>
          <w:tcPr>
            <w:tcW w:w="6326" w:type="dxa"/>
            <w:tcBorders>
              <w:top w:val="single" w:sz="4" w:space="0" w:color="B8C0C8"/>
              <w:left w:val="single" w:sz="4" w:space="0" w:color="B8C0C8"/>
              <w:bottom w:val="single" w:sz="4" w:space="0" w:color="B8C0C8"/>
              <w:right w:val="single" w:sz="4" w:space="0" w:color="B8C0C8"/>
            </w:tcBorders>
            <w:tcMar>
              <w:top w:w="60" w:type="dxa"/>
              <w:left w:w="100" w:type="dxa"/>
              <w:bottom w:w="60" w:type="dxa"/>
              <w:right w:w="100" w:type="dxa"/>
            </w:tcMar>
          </w:tcPr>
          <w:p w:rsidR="00FB6E42" w:rsidRDefault="009A0148">
            <w:r>
              <w:t>The report: active and cancelled enrollments per class</w:t>
            </w:r>
          </w:p>
        </w:tc>
      </w:tr>
    </w:tbl>
    <w:p w:rsidR="00FB6E42" w:rsidRDefault="00FB6E42">
      <w:pPr>
        <w:spacing w:after="120"/>
      </w:pPr>
    </w:p>
    <w:p w:rsidR="00FB6E42" w:rsidRDefault="009A0148">
      <w:pPr>
        <w:spacing w:after="120"/>
      </w:pPr>
      <w:r>
        <w:rPr>
          <w:b/>
          <w:bCs/>
        </w:rPr>
        <w:t>Why I used it:</w:t>
      </w:r>
    </w:p>
    <w:p w:rsidR="00FB6E42" w:rsidRDefault="009A0148">
      <w:pPr>
        <w:pStyle w:val="ListParagraph"/>
        <w:numPr>
          <w:ilvl w:val="0"/>
          <w:numId w:val="2"/>
        </w:numPr>
        <w:spacing w:after="60"/>
      </w:pPr>
      <w:r>
        <w:rPr>
          <w:b/>
          <w:bCs/>
        </w:rPr>
        <w:t xml:space="preserve">Pages stay simple. </w:t>
      </w:r>
      <w:r>
        <w:t>Files in the admin folder only read the form, validate it, call one method and show a message.</w:t>
      </w:r>
    </w:p>
    <w:p w:rsidR="00FB6E42" w:rsidRDefault="009A0148">
      <w:pPr>
        <w:pStyle w:val="ListParagraph"/>
        <w:numPr>
          <w:ilvl w:val="0"/>
          <w:numId w:val="2"/>
        </w:numPr>
        <w:spacing w:after="60"/>
      </w:pPr>
      <w:r>
        <w:rPr>
          <w:b/>
          <w:bCs/>
        </w:rPr>
        <w:lastRenderedPageBreak/>
        <w:t xml:space="preserve">The transaction rule is written once. </w:t>
      </w:r>
      <w:r>
        <w:t>No page can forget a step or do the steps in the wrong order.</w:t>
      </w:r>
    </w:p>
    <w:p w:rsidR="00FB6E42" w:rsidRDefault="009A0148">
      <w:pPr>
        <w:pStyle w:val="ListParagraph"/>
        <w:numPr>
          <w:ilvl w:val="0"/>
          <w:numId w:val="2"/>
        </w:numPr>
        <w:spacing w:after="60"/>
      </w:pPr>
      <w:r>
        <w:rPr>
          <w:b/>
          <w:bCs/>
        </w:rPr>
        <w:t xml:space="preserve">Easy to change. </w:t>
      </w:r>
      <w:r>
        <w:t>If a table changes, only t</w:t>
      </w:r>
      <w:r>
        <w:t>he repository changes.</w:t>
      </w:r>
    </w:p>
    <w:p w:rsidR="00FB6E42" w:rsidRDefault="009A0148">
      <w:pPr>
        <w:pStyle w:val="Heading2"/>
      </w:pPr>
      <w:r>
        <w:t>4.3 How the transaction works</w:t>
      </w:r>
    </w:p>
    <w:p w:rsidR="00FB6E42" w:rsidRDefault="009A0148">
      <w:pPr>
        <w:spacing w:after="120"/>
      </w:pPr>
      <w:r>
        <w:t>Recording a student runs these steps inside one transaction:</w:t>
      </w:r>
    </w:p>
    <w:p w:rsidR="00FB6E42" w:rsidRDefault="009A0148">
      <w:pPr>
        <w:shd w:val="clear" w:color="auto" w:fill="F4F6F8"/>
      </w:pPr>
      <w:proofErr w:type="spellStart"/>
      <w:proofErr w:type="gramStart"/>
      <w:r>
        <w:rPr>
          <w:rFonts w:ascii="Consolas" w:eastAsia="Consolas" w:hAnsi="Consolas" w:cs="Consolas"/>
          <w:sz w:val="20"/>
          <w:szCs w:val="20"/>
        </w:rPr>
        <w:t>beginTransaction</w:t>
      </w:r>
      <w:proofErr w:type="spellEnd"/>
      <w:r>
        <w:rPr>
          <w:rFonts w:ascii="Consolas" w:eastAsia="Consolas" w:hAnsi="Consolas" w:cs="Consolas"/>
          <w:sz w:val="20"/>
          <w:szCs w:val="20"/>
        </w:rPr>
        <w:t>()</w:t>
      </w:r>
      <w:proofErr w:type="gramEnd"/>
    </w:p>
    <w:p w:rsidR="00FB6E42" w:rsidRDefault="009A0148">
      <w:pPr>
        <w:shd w:val="clear" w:color="auto" w:fill="F4F6F8"/>
      </w:pPr>
      <w:r>
        <w:rPr>
          <w:rFonts w:ascii="Consolas" w:eastAsia="Consolas" w:hAnsi="Consolas" w:cs="Consolas"/>
          <w:sz w:val="20"/>
          <w:szCs w:val="20"/>
        </w:rPr>
        <w:t xml:space="preserve">  </w:t>
      </w:r>
      <w:r>
        <w:rPr>
          <w:rFonts w:ascii="Consolas" w:eastAsia="Consolas" w:hAnsi="Consolas" w:cs="Consolas"/>
          <w:sz w:val="20"/>
          <w:szCs w:val="20"/>
        </w:rPr>
        <w:t xml:space="preserve">1. Check the class still has </w:t>
      </w:r>
      <w:proofErr w:type="gramStart"/>
      <w:r>
        <w:rPr>
          <w:rFonts w:ascii="Consolas" w:eastAsia="Consolas" w:hAnsi="Consolas" w:cs="Consolas"/>
          <w:sz w:val="20"/>
          <w:szCs w:val="20"/>
        </w:rPr>
        <w:t>slots  -</w:t>
      </w:r>
      <w:proofErr w:type="gramEnd"/>
      <w:r>
        <w:rPr>
          <w:rFonts w:ascii="Consolas" w:eastAsia="Consolas" w:hAnsi="Consolas" w:cs="Consolas"/>
          <w:sz w:val="20"/>
          <w:szCs w:val="20"/>
        </w:rPr>
        <w:t>&gt; if not: "No slots available."</w:t>
      </w:r>
    </w:p>
    <w:p w:rsidR="00FB6E42" w:rsidRDefault="009A0148">
      <w:pPr>
        <w:shd w:val="clear" w:color="auto" w:fill="F4F6F8"/>
      </w:pPr>
      <w:r>
        <w:rPr>
          <w:rFonts w:ascii="Consolas" w:eastAsia="Consolas" w:hAnsi="Consolas" w:cs="Consolas"/>
          <w:sz w:val="20"/>
          <w:szCs w:val="20"/>
        </w:rPr>
        <w:t xml:space="preserve">  </w:t>
      </w:r>
      <w:r>
        <w:rPr>
          <w:rFonts w:ascii="Consolas" w:eastAsia="Consolas" w:hAnsi="Consolas" w:cs="Consolas"/>
          <w:sz w:val="20"/>
          <w:szCs w:val="20"/>
        </w:rPr>
        <w:t>2. INSERT INTO students</w:t>
      </w:r>
    </w:p>
    <w:p w:rsidR="00FB6E42" w:rsidRDefault="009A0148">
      <w:pPr>
        <w:shd w:val="clear" w:color="auto" w:fill="F4F6F8"/>
      </w:pPr>
      <w:r>
        <w:rPr>
          <w:rFonts w:ascii="Consolas" w:eastAsia="Consolas" w:hAnsi="Consolas" w:cs="Consolas"/>
          <w:sz w:val="20"/>
          <w:szCs w:val="20"/>
        </w:rPr>
        <w:t xml:space="preserve">  </w:t>
      </w:r>
      <w:r>
        <w:rPr>
          <w:rFonts w:ascii="Consolas" w:eastAsia="Consolas" w:hAnsi="Consolas" w:cs="Consolas"/>
          <w:sz w:val="20"/>
          <w:szCs w:val="20"/>
        </w:rPr>
        <w:t>3. INSERT INTO enrollmen</w:t>
      </w:r>
      <w:r>
        <w:rPr>
          <w:rFonts w:ascii="Consolas" w:eastAsia="Consolas" w:hAnsi="Consolas" w:cs="Consolas"/>
          <w:sz w:val="20"/>
          <w:szCs w:val="20"/>
        </w:rPr>
        <w:t>ts</w:t>
      </w:r>
    </w:p>
    <w:p w:rsidR="00FB6E42" w:rsidRDefault="009A0148">
      <w:pPr>
        <w:shd w:val="clear" w:color="auto" w:fill="F4F6F8"/>
      </w:pPr>
      <w:r>
        <w:rPr>
          <w:rFonts w:ascii="Consolas" w:eastAsia="Consolas" w:hAnsi="Consolas" w:cs="Consolas"/>
          <w:sz w:val="20"/>
          <w:szCs w:val="20"/>
        </w:rPr>
        <w:t xml:space="preserve">  </w:t>
      </w:r>
      <w:r>
        <w:rPr>
          <w:rFonts w:ascii="Consolas" w:eastAsia="Consolas" w:hAnsi="Consolas" w:cs="Consolas"/>
          <w:sz w:val="20"/>
          <w:szCs w:val="20"/>
        </w:rPr>
        <w:t>4. UPDATE classes SET slots = slots - 1</w:t>
      </w:r>
    </w:p>
    <w:p w:rsidR="00FB6E42" w:rsidRDefault="009A0148">
      <w:pPr>
        <w:shd w:val="clear" w:color="auto" w:fill="F4F6F8"/>
      </w:pPr>
      <w:proofErr w:type="gramStart"/>
      <w:r>
        <w:rPr>
          <w:rFonts w:ascii="Consolas" w:eastAsia="Consolas" w:hAnsi="Consolas" w:cs="Consolas"/>
          <w:sz w:val="20"/>
          <w:szCs w:val="20"/>
        </w:rPr>
        <w:t>commit()</w:t>
      </w:r>
      <w:proofErr w:type="gramEnd"/>
    </w:p>
    <w:p w:rsidR="00FB6E42" w:rsidRDefault="009A0148">
      <w:pPr>
        <w:shd w:val="clear" w:color="auto" w:fill="F4F6F8"/>
      </w:pPr>
      <w:r>
        <w:rPr>
          <w:rFonts w:ascii="Consolas" w:eastAsia="Consolas" w:hAnsi="Consolas" w:cs="Consolas"/>
          <w:sz w:val="20"/>
          <w:szCs w:val="20"/>
        </w:rPr>
        <w:t xml:space="preserve"> </w:t>
      </w:r>
    </w:p>
    <w:p w:rsidR="00FB6E42" w:rsidRDefault="009A0148">
      <w:pPr>
        <w:shd w:val="clear" w:color="auto" w:fill="F4F6F8"/>
      </w:pPr>
      <w:r>
        <w:rPr>
          <w:rFonts w:ascii="Consolas" w:eastAsia="Consolas" w:hAnsi="Consolas" w:cs="Consolas"/>
          <w:sz w:val="20"/>
          <w:szCs w:val="20"/>
        </w:rPr>
        <w:t xml:space="preserve">If anything fails -&gt; </w:t>
      </w:r>
      <w:proofErr w:type="spellStart"/>
      <w:proofErr w:type="gramStart"/>
      <w:r>
        <w:rPr>
          <w:rFonts w:ascii="Consolas" w:eastAsia="Consolas" w:hAnsi="Consolas" w:cs="Consolas"/>
          <w:sz w:val="20"/>
          <w:szCs w:val="20"/>
        </w:rPr>
        <w:t>rollBack</w:t>
      </w:r>
      <w:proofErr w:type="spellEnd"/>
      <w:r>
        <w:rPr>
          <w:rFonts w:ascii="Consolas" w:eastAsia="Consolas" w:hAnsi="Consolas" w:cs="Consolas"/>
          <w:sz w:val="20"/>
          <w:szCs w:val="20"/>
        </w:rPr>
        <w:t>()</w:t>
      </w:r>
      <w:proofErr w:type="gramEnd"/>
    </w:p>
    <w:p w:rsidR="00FB6E42" w:rsidRDefault="009A0148">
      <w:pPr>
        <w:shd w:val="clear" w:color="auto" w:fill="F4F6F8"/>
        <w:spacing w:after="160"/>
      </w:pPr>
      <w:r>
        <w:rPr>
          <w:rFonts w:ascii="Consolas" w:eastAsia="Consolas" w:hAnsi="Consolas" w:cs="Consolas"/>
          <w:sz w:val="20"/>
          <w:szCs w:val="20"/>
        </w:rPr>
        <w:t>(</w:t>
      </w:r>
      <w:proofErr w:type="gramStart"/>
      <w:r>
        <w:rPr>
          <w:rFonts w:ascii="Consolas" w:eastAsia="Consolas" w:hAnsi="Consolas" w:cs="Consolas"/>
          <w:sz w:val="20"/>
          <w:szCs w:val="20"/>
        </w:rPr>
        <w:t>no</w:t>
      </w:r>
      <w:proofErr w:type="gramEnd"/>
      <w:r>
        <w:rPr>
          <w:rFonts w:ascii="Consolas" w:eastAsia="Consolas" w:hAnsi="Consolas" w:cs="Consolas"/>
          <w:sz w:val="20"/>
          <w:szCs w:val="20"/>
        </w:rPr>
        <w:t xml:space="preserve"> student row, no enrollment row, slots unchanged)</w:t>
      </w:r>
    </w:p>
    <w:p w:rsidR="00FB6E42" w:rsidRDefault="009A0148">
      <w:pPr>
        <w:spacing w:after="120"/>
      </w:pPr>
      <w:r>
        <w:t xml:space="preserve">Cancelling an enrollment works the same way with two steps: set the status to cancelled, then add one slot back to </w:t>
      </w:r>
      <w:r>
        <w:t>the class.</w:t>
      </w:r>
    </w:p>
    <w:p w:rsidR="00FB6E42" w:rsidRDefault="009A0148">
      <w:r>
        <w:br w:type="page"/>
      </w:r>
    </w:p>
    <w:p w:rsidR="00FB6E42" w:rsidRDefault="009A0148">
      <w:pPr>
        <w:pStyle w:val="Heading1"/>
      </w:pPr>
      <w:r>
        <w:lastRenderedPageBreak/>
        <w:t>5. Screenshot Evidence</w:t>
      </w:r>
    </w:p>
    <w:p w:rsidR="00FB6E42" w:rsidRDefault="009A0148">
      <w:pPr>
        <w:spacing w:after="120"/>
      </w:pPr>
      <w:r>
        <w:rPr>
          <w:highlight w:val="yellow"/>
        </w:rPr>
        <w:t xml:space="preserve">Before you start: import </w:t>
      </w:r>
      <w:proofErr w:type="spellStart"/>
      <w:r>
        <w:rPr>
          <w:highlight w:val="yellow"/>
        </w:rPr>
        <w:t>sql</w:t>
      </w:r>
      <w:proofErr w:type="spellEnd"/>
      <w:r>
        <w:rPr>
          <w:highlight w:val="yellow"/>
        </w:rPr>
        <w:t>/</w:t>
      </w:r>
      <w:proofErr w:type="spellStart"/>
      <w:r>
        <w:rPr>
          <w:highlight w:val="yellow"/>
        </w:rPr>
        <w:t>schema.sql</w:t>
      </w:r>
      <w:proofErr w:type="spellEnd"/>
      <w:r>
        <w:rPr>
          <w:highlight w:val="yellow"/>
        </w:rPr>
        <w:t xml:space="preserve"> again so the sample data is fresh. Take the screenshots in order (1 to 9) because later ones depend on earlier ones. Include the browser address bar in every capture. Delete this p</w:t>
      </w:r>
      <w:r>
        <w:rPr>
          <w:highlight w:val="yellow"/>
        </w:rPr>
        <w:t>aragraph and all "How to capture" steps when you are done.</w:t>
      </w:r>
    </w:p>
    <w:p w:rsidR="00FB6E42" w:rsidRDefault="009A0148">
      <w:pPr>
        <w:pStyle w:val="Heading2"/>
      </w:pPr>
      <w:r>
        <w:t>Screenshot 1 — Course Management</w:t>
      </w:r>
    </w:p>
    <w:p w:rsidR="00FB6E42" w:rsidRDefault="009A0148">
      <w:pPr>
        <w:spacing w:after="120"/>
      </w:pPr>
      <w:r>
        <w:rPr>
          <w:b/>
          <w:bCs/>
        </w:rPr>
        <w:t>How to capture:</w:t>
      </w:r>
    </w:p>
    <w:p w:rsidR="00FB6E42" w:rsidRDefault="009A0148">
      <w:pPr>
        <w:pStyle w:val="ListParagraph"/>
        <w:numPr>
          <w:ilvl w:val="0"/>
          <w:numId w:val="4"/>
        </w:numPr>
        <w:spacing w:after="60"/>
      </w:pPr>
      <w:r>
        <w:t xml:space="preserve">Open </w:t>
      </w:r>
      <w:r>
        <w:rPr>
          <w:rFonts w:ascii="Consolas" w:eastAsia="Consolas" w:hAnsi="Consolas" w:cs="Consolas"/>
          <w:sz w:val="20"/>
          <w:szCs w:val="20"/>
        </w:rPr>
        <w:t>http://localhost/training_enrollment/admin/courses.php</w:t>
      </w:r>
    </w:p>
    <w:p w:rsidR="00FB6E42" w:rsidRDefault="009A0148">
      <w:pPr>
        <w:pStyle w:val="ListParagraph"/>
        <w:numPr>
          <w:ilvl w:val="0"/>
          <w:numId w:val="4"/>
        </w:numPr>
        <w:spacing w:after="60"/>
      </w:pPr>
      <w:r>
        <w:t>Capture the page showing the Course List.</w:t>
      </w:r>
    </w:p>
    <w:p w:rsidR="00FB6E42" w:rsidRDefault="00BB36FD">
      <w:pPr>
        <w:spacing w:after="120"/>
      </w:pPr>
      <w:r w:rsidRPr="00BB36FD">
        <w:drawing>
          <wp:anchor distT="0" distB="0" distL="114300" distR="114300" simplePos="0" relativeHeight="251662336" behindDoc="0" locked="0" layoutInCell="1" allowOverlap="1">
            <wp:simplePos x="0" y="0"/>
            <wp:positionH relativeFrom="margin">
              <wp:align>center</wp:align>
            </wp:positionH>
            <wp:positionV relativeFrom="paragraph">
              <wp:posOffset>8890</wp:posOffset>
            </wp:positionV>
            <wp:extent cx="3600450" cy="3724275"/>
            <wp:effectExtent l="0" t="0" r="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600450" cy="3724275"/>
                    </a:xfrm>
                    <a:prstGeom prst="rect">
                      <a:avLst/>
                    </a:prstGeom>
                  </pic:spPr>
                </pic:pic>
              </a:graphicData>
            </a:graphic>
          </wp:anchor>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FB6E42">
        <w:tblPrEx>
          <w:tblCellMar>
            <w:top w:w="0" w:type="dxa"/>
            <w:bottom w:w="0" w:type="dxa"/>
          </w:tblCellMar>
        </w:tblPrEx>
        <w:trPr>
          <w:trHeight w:val="2600"/>
        </w:trPr>
        <w:tc>
          <w:tcPr>
            <w:tcW w:w="9026" w:type="dxa"/>
            <w:tcBorders>
              <w:top w:val="dashed" w:sz="8" w:space="0" w:color="8A94A0"/>
              <w:left w:val="dashed" w:sz="8" w:space="0" w:color="8A94A0"/>
              <w:bottom w:val="dashed" w:sz="8" w:space="0" w:color="8A94A0"/>
              <w:right w:val="dashed" w:sz="8" w:space="0" w:color="8A94A0"/>
            </w:tcBorders>
            <w:shd w:val="clear" w:color="auto" w:fill="FFF8E1"/>
            <w:vAlign w:val="center"/>
          </w:tcPr>
          <w:p w:rsidR="00FB6E42" w:rsidRDefault="00BB36FD">
            <w:pPr>
              <w:jc w:val="center"/>
            </w:pPr>
            <w:r w:rsidRPr="00BB36FD">
              <w:drawing>
                <wp:inline distT="0" distB="0" distL="0" distR="0" wp14:anchorId="420755EB" wp14:editId="78B9449B">
                  <wp:extent cx="5731510" cy="283273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32735"/>
                          </a:xfrm>
                          <a:prstGeom prst="rect">
                            <a:avLst/>
                          </a:prstGeom>
                        </pic:spPr>
                      </pic:pic>
                    </a:graphicData>
                  </a:graphic>
                </wp:inline>
              </w:drawing>
            </w:r>
          </w:p>
        </w:tc>
      </w:tr>
    </w:tbl>
    <w:p w:rsidR="00FB6E42" w:rsidRDefault="00FB6E42">
      <w:pPr>
        <w:spacing w:before="80" w:after="240"/>
        <w:jc w:val="center"/>
      </w:pPr>
    </w:p>
    <w:p w:rsidR="00FB6E42" w:rsidRDefault="009A0148">
      <w:pPr>
        <w:pStyle w:val="Heading2"/>
      </w:pPr>
      <w:r>
        <w:t>Screenshot 2 — Add / Edit Course Form</w:t>
      </w:r>
    </w:p>
    <w:p w:rsidR="00FB6E42" w:rsidRDefault="009A0148">
      <w:pPr>
        <w:spacing w:after="120"/>
      </w:pPr>
      <w:r>
        <w:rPr>
          <w:b/>
          <w:bCs/>
        </w:rPr>
        <w:t>How to capture:</w:t>
      </w:r>
    </w:p>
    <w:p w:rsidR="00FB6E42" w:rsidRDefault="009A0148">
      <w:pPr>
        <w:pStyle w:val="ListParagraph"/>
        <w:numPr>
          <w:ilvl w:val="0"/>
          <w:numId w:val="5"/>
        </w:numPr>
        <w:spacing w:after="60"/>
      </w:pPr>
      <w:r>
        <w:t xml:space="preserve">On the Courses page, type a new course in the form (for example Code: PY101, Name: Python Basics). </w:t>
      </w:r>
      <w:r>
        <w:t>Capture it before clicking the button (2a).</w:t>
      </w:r>
    </w:p>
    <w:p w:rsidR="00FB6E42" w:rsidRDefault="009A0148">
      <w:pPr>
        <w:pStyle w:val="ListParagraph"/>
        <w:numPr>
          <w:ilvl w:val="0"/>
          <w:numId w:val="5"/>
        </w:numPr>
        <w:spacing w:after="60"/>
      </w:pPr>
      <w:r>
        <w:t>Click Add Course. Capture the "Course added." message and the new row in the list (2b).</w:t>
      </w:r>
    </w:p>
    <w:p w:rsidR="00FB6E42" w:rsidRDefault="00FB6E4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FB6E42">
        <w:tblPrEx>
          <w:tblCellMar>
            <w:top w:w="0" w:type="dxa"/>
            <w:bottom w:w="0" w:type="dxa"/>
          </w:tblCellMar>
        </w:tblPrEx>
        <w:trPr>
          <w:trHeight w:val="2600"/>
        </w:trPr>
        <w:tc>
          <w:tcPr>
            <w:tcW w:w="9026" w:type="dxa"/>
            <w:tcBorders>
              <w:top w:val="dashed" w:sz="8" w:space="0" w:color="8A94A0"/>
              <w:left w:val="dashed" w:sz="8" w:space="0" w:color="8A94A0"/>
              <w:bottom w:val="dashed" w:sz="8" w:space="0" w:color="8A94A0"/>
              <w:right w:val="dashed" w:sz="8" w:space="0" w:color="8A94A0"/>
            </w:tcBorders>
            <w:shd w:val="clear" w:color="auto" w:fill="FFF8E1"/>
            <w:vAlign w:val="center"/>
          </w:tcPr>
          <w:p w:rsidR="00FB6E42" w:rsidRDefault="00BB36FD">
            <w:pPr>
              <w:jc w:val="center"/>
            </w:pPr>
            <w:r w:rsidRPr="00BB36FD">
              <w:rPr>
                <w:b/>
                <w:bCs/>
                <w:color w:val="7A5C00"/>
              </w:rPr>
              <w:drawing>
                <wp:inline distT="0" distB="0" distL="0" distR="0" wp14:anchorId="2BE2702B" wp14:editId="1D28DDC6">
                  <wp:extent cx="5731510" cy="283400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34005"/>
                          </a:xfrm>
                          <a:prstGeom prst="rect">
                            <a:avLst/>
                          </a:prstGeom>
                        </pic:spPr>
                      </pic:pic>
                    </a:graphicData>
                  </a:graphic>
                </wp:inline>
              </w:drawing>
            </w:r>
          </w:p>
        </w:tc>
      </w:tr>
    </w:tbl>
    <w:p w:rsidR="00FB6E42" w:rsidRDefault="00BB36FD">
      <w:pPr>
        <w:spacing w:before="80" w:after="240"/>
        <w:jc w:val="center"/>
      </w:pPr>
      <w:r>
        <w:rPr>
          <w:i/>
          <w:iCs/>
          <w:sz w:val="20"/>
          <w:szCs w:val="20"/>
        </w:rPr>
        <w:t>Figure 1</w:t>
      </w:r>
      <w:r w:rsidR="009A0148">
        <w:rPr>
          <w:i/>
          <w:iCs/>
          <w:sz w:val="20"/>
          <w:szCs w:val="20"/>
        </w:rPr>
        <w:t>a. Add Course form filled in with a new course.</w:t>
      </w:r>
    </w:p>
    <w:p w:rsidR="00FB6E42" w:rsidRDefault="00FB6E4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FB6E42">
        <w:tblPrEx>
          <w:tblCellMar>
            <w:top w:w="0" w:type="dxa"/>
            <w:bottom w:w="0" w:type="dxa"/>
          </w:tblCellMar>
        </w:tblPrEx>
        <w:trPr>
          <w:trHeight w:val="2600"/>
        </w:trPr>
        <w:tc>
          <w:tcPr>
            <w:tcW w:w="9026" w:type="dxa"/>
            <w:tcBorders>
              <w:top w:val="dashed" w:sz="8" w:space="0" w:color="8A94A0"/>
              <w:left w:val="dashed" w:sz="8" w:space="0" w:color="8A94A0"/>
              <w:bottom w:val="dashed" w:sz="8" w:space="0" w:color="8A94A0"/>
              <w:right w:val="dashed" w:sz="8" w:space="0" w:color="8A94A0"/>
            </w:tcBorders>
            <w:shd w:val="clear" w:color="auto" w:fill="FFF8E1"/>
            <w:vAlign w:val="center"/>
          </w:tcPr>
          <w:p w:rsidR="00FB6E42" w:rsidRDefault="00BB36FD">
            <w:pPr>
              <w:jc w:val="center"/>
            </w:pPr>
            <w:r w:rsidRPr="00BB36FD">
              <w:rPr>
                <w:b/>
                <w:bCs/>
                <w:color w:val="7A5C00"/>
              </w:rPr>
              <w:drawing>
                <wp:inline distT="0" distB="0" distL="0" distR="0" wp14:anchorId="28E5D9EE" wp14:editId="25FBFF2D">
                  <wp:extent cx="5731510" cy="28105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10510"/>
                          </a:xfrm>
                          <a:prstGeom prst="rect">
                            <a:avLst/>
                          </a:prstGeom>
                        </pic:spPr>
                      </pic:pic>
                    </a:graphicData>
                  </a:graphic>
                </wp:inline>
              </w:drawing>
            </w:r>
          </w:p>
        </w:tc>
      </w:tr>
    </w:tbl>
    <w:p w:rsidR="00FB6E42" w:rsidRDefault="009A0148">
      <w:pPr>
        <w:spacing w:before="80" w:after="240"/>
        <w:jc w:val="center"/>
      </w:pPr>
      <w:r>
        <w:rPr>
          <w:i/>
          <w:iCs/>
          <w:sz w:val="20"/>
          <w:szCs w:val="20"/>
        </w:rPr>
        <w:t>Figure 2b. Course list after saving, showing the new course and the success message.</w:t>
      </w:r>
    </w:p>
    <w:p w:rsidR="00FB6E42" w:rsidRDefault="009A0148">
      <w:pPr>
        <w:pStyle w:val="Heading2"/>
      </w:pPr>
      <w:r>
        <w:lastRenderedPageBreak/>
        <w:t>Screenshot 3 — Class Management</w:t>
      </w:r>
    </w:p>
    <w:p w:rsidR="00FB6E42" w:rsidRDefault="009A0148">
      <w:pPr>
        <w:spacing w:after="120"/>
      </w:pPr>
      <w:r>
        <w:rPr>
          <w:b/>
          <w:bCs/>
        </w:rPr>
        <w:t>How to capture:</w:t>
      </w:r>
    </w:p>
    <w:p w:rsidR="00FB6E42" w:rsidRDefault="009A0148">
      <w:pPr>
        <w:pStyle w:val="ListParagraph"/>
        <w:numPr>
          <w:ilvl w:val="0"/>
          <w:numId w:val="6"/>
        </w:numPr>
        <w:spacing w:after="60"/>
      </w:pPr>
      <w:r>
        <w:t xml:space="preserve">Open </w:t>
      </w:r>
      <w:r>
        <w:rPr>
          <w:rFonts w:ascii="Consolas" w:eastAsia="Consolas" w:hAnsi="Consolas" w:cs="Consolas"/>
          <w:sz w:val="20"/>
          <w:szCs w:val="20"/>
        </w:rPr>
        <w:t>admin/</w:t>
      </w:r>
      <w:proofErr w:type="spellStart"/>
      <w:r>
        <w:rPr>
          <w:rFonts w:ascii="Consolas" w:eastAsia="Consolas" w:hAnsi="Consolas" w:cs="Consolas"/>
          <w:sz w:val="20"/>
          <w:szCs w:val="20"/>
        </w:rPr>
        <w:t>classes.php</w:t>
      </w:r>
      <w:proofErr w:type="spellEnd"/>
    </w:p>
    <w:p w:rsidR="00FB6E42" w:rsidRDefault="009A0148">
      <w:pPr>
        <w:pStyle w:val="ListParagraph"/>
        <w:numPr>
          <w:ilvl w:val="0"/>
          <w:numId w:val="6"/>
        </w:numPr>
        <w:spacing w:after="60"/>
      </w:pPr>
      <w:r>
        <w:t>Capture the Class List showing course, schedule and Slots Left. Note that WEB101-A has 5 slots.</w:t>
      </w:r>
    </w:p>
    <w:p w:rsidR="00FB6E42" w:rsidRDefault="00FB6E4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FB6E42">
        <w:tblPrEx>
          <w:tblCellMar>
            <w:top w:w="0" w:type="dxa"/>
            <w:bottom w:w="0" w:type="dxa"/>
          </w:tblCellMar>
        </w:tblPrEx>
        <w:trPr>
          <w:trHeight w:val="2600"/>
        </w:trPr>
        <w:tc>
          <w:tcPr>
            <w:tcW w:w="9026" w:type="dxa"/>
            <w:tcBorders>
              <w:top w:val="dashed" w:sz="8" w:space="0" w:color="8A94A0"/>
              <w:left w:val="dashed" w:sz="8" w:space="0" w:color="8A94A0"/>
              <w:bottom w:val="dashed" w:sz="8" w:space="0" w:color="8A94A0"/>
              <w:right w:val="dashed" w:sz="8" w:space="0" w:color="8A94A0"/>
            </w:tcBorders>
            <w:shd w:val="clear" w:color="auto" w:fill="FFF8E1"/>
            <w:vAlign w:val="center"/>
          </w:tcPr>
          <w:p w:rsidR="00FB6E42" w:rsidRDefault="00BB36FD">
            <w:pPr>
              <w:jc w:val="center"/>
            </w:pPr>
            <w:r w:rsidRPr="00BB36FD">
              <w:rPr>
                <w:b/>
                <w:bCs/>
                <w:color w:val="7A5C00"/>
              </w:rPr>
              <w:drawing>
                <wp:inline distT="0" distB="0" distL="0" distR="0" wp14:anchorId="5285D8B3" wp14:editId="6673B9DF">
                  <wp:extent cx="5731510" cy="28403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40355"/>
                          </a:xfrm>
                          <a:prstGeom prst="rect">
                            <a:avLst/>
                          </a:prstGeom>
                        </pic:spPr>
                      </pic:pic>
                    </a:graphicData>
                  </a:graphic>
                </wp:inline>
              </w:drawing>
            </w:r>
          </w:p>
        </w:tc>
      </w:tr>
    </w:tbl>
    <w:p w:rsidR="00FB6E42" w:rsidRDefault="009A0148">
      <w:pPr>
        <w:spacing w:before="80" w:after="240"/>
        <w:jc w:val="center"/>
      </w:pPr>
      <w:r>
        <w:rPr>
          <w:i/>
          <w:iCs/>
          <w:sz w:val="20"/>
          <w:szCs w:val="20"/>
        </w:rPr>
        <w:t xml:space="preserve">Figure 3. </w:t>
      </w:r>
      <w:proofErr w:type="gramStart"/>
      <w:r>
        <w:rPr>
          <w:i/>
          <w:iCs/>
          <w:sz w:val="20"/>
          <w:szCs w:val="20"/>
        </w:rPr>
        <w:t>Classes</w:t>
      </w:r>
      <w:proofErr w:type="gramEnd"/>
      <w:r>
        <w:rPr>
          <w:i/>
          <w:iCs/>
          <w:sz w:val="20"/>
          <w:szCs w:val="20"/>
        </w:rPr>
        <w:t xml:space="preserve"> page showing each class with its course, schedule and remaining slots.</w:t>
      </w:r>
    </w:p>
    <w:p w:rsidR="00FB6E42" w:rsidRDefault="009A0148">
      <w:pPr>
        <w:pStyle w:val="Heading2"/>
      </w:pPr>
      <w:r>
        <w:t>Screenshot 4 — Stud</w:t>
      </w:r>
      <w:r>
        <w:t>ent Recording Form</w:t>
      </w:r>
    </w:p>
    <w:p w:rsidR="00FB6E42" w:rsidRDefault="009A0148">
      <w:pPr>
        <w:spacing w:after="120"/>
      </w:pPr>
      <w:r>
        <w:rPr>
          <w:b/>
          <w:bCs/>
        </w:rPr>
        <w:t>How to capture:</w:t>
      </w:r>
    </w:p>
    <w:p w:rsidR="00FB6E42" w:rsidRDefault="009A0148">
      <w:pPr>
        <w:pStyle w:val="ListParagraph"/>
        <w:numPr>
          <w:ilvl w:val="0"/>
          <w:numId w:val="7"/>
        </w:numPr>
        <w:spacing w:after="60"/>
      </w:pPr>
      <w:r>
        <w:t xml:space="preserve">Open </w:t>
      </w:r>
      <w:r>
        <w:rPr>
          <w:rFonts w:ascii="Consolas" w:eastAsia="Consolas" w:hAnsi="Consolas" w:cs="Consolas"/>
          <w:sz w:val="20"/>
          <w:szCs w:val="20"/>
        </w:rPr>
        <w:t>admin/</w:t>
      </w:r>
      <w:proofErr w:type="spellStart"/>
      <w:r>
        <w:rPr>
          <w:rFonts w:ascii="Consolas" w:eastAsia="Consolas" w:hAnsi="Consolas" w:cs="Consolas"/>
          <w:sz w:val="20"/>
          <w:szCs w:val="20"/>
        </w:rPr>
        <w:t>students.php</w:t>
      </w:r>
      <w:proofErr w:type="spellEnd"/>
    </w:p>
    <w:p w:rsidR="00FB6E42" w:rsidRDefault="009A0148">
      <w:pPr>
        <w:pStyle w:val="ListParagraph"/>
        <w:numPr>
          <w:ilvl w:val="0"/>
          <w:numId w:val="7"/>
        </w:numPr>
        <w:spacing w:after="60"/>
      </w:pPr>
      <w:r>
        <w:t>Fill in a name, email and phone, and choose class WEB101-A (5 slots left).</w:t>
      </w:r>
    </w:p>
    <w:p w:rsidR="00FB6E42" w:rsidRDefault="009A0148">
      <w:pPr>
        <w:pStyle w:val="ListParagraph"/>
        <w:numPr>
          <w:ilvl w:val="0"/>
          <w:numId w:val="7"/>
        </w:numPr>
        <w:spacing w:after="60"/>
      </w:pPr>
      <w:r>
        <w:t>Capture the filled form before clicking Record Student.</w:t>
      </w:r>
    </w:p>
    <w:p w:rsidR="00FB6E42" w:rsidRDefault="00FB6E4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FB6E42">
        <w:tblPrEx>
          <w:tblCellMar>
            <w:top w:w="0" w:type="dxa"/>
            <w:bottom w:w="0" w:type="dxa"/>
          </w:tblCellMar>
        </w:tblPrEx>
        <w:trPr>
          <w:trHeight w:val="2600"/>
        </w:trPr>
        <w:tc>
          <w:tcPr>
            <w:tcW w:w="9026" w:type="dxa"/>
            <w:tcBorders>
              <w:top w:val="dashed" w:sz="8" w:space="0" w:color="8A94A0"/>
              <w:left w:val="dashed" w:sz="8" w:space="0" w:color="8A94A0"/>
              <w:bottom w:val="dashed" w:sz="8" w:space="0" w:color="8A94A0"/>
              <w:right w:val="dashed" w:sz="8" w:space="0" w:color="8A94A0"/>
            </w:tcBorders>
            <w:shd w:val="clear" w:color="auto" w:fill="FFF8E1"/>
            <w:vAlign w:val="center"/>
          </w:tcPr>
          <w:p w:rsidR="00FB6E42" w:rsidRDefault="00BB36FD">
            <w:pPr>
              <w:jc w:val="center"/>
            </w:pPr>
            <w:r w:rsidRPr="00BB36FD">
              <w:rPr>
                <w:b/>
                <w:bCs/>
                <w:color w:val="7A5C00"/>
              </w:rPr>
              <w:drawing>
                <wp:inline distT="0" distB="0" distL="0" distR="0" wp14:anchorId="3A406EA1" wp14:editId="4DB77749">
                  <wp:extent cx="5731510" cy="281622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16225"/>
                          </a:xfrm>
                          <a:prstGeom prst="rect">
                            <a:avLst/>
                          </a:prstGeom>
                        </pic:spPr>
                      </pic:pic>
                    </a:graphicData>
                  </a:graphic>
                </wp:inline>
              </w:drawing>
            </w:r>
          </w:p>
        </w:tc>
      </w:tr>
    </w:tbl>
    <w:p w:rsidR="00FB6E42" w:rsidRDefault="009A0148">
      <w:pPr>
        <w:spacing w:before="80" w:after="240"/>
        <w:jc w:val="center"/>
      </w:pPr>
      <w:r>
        <w:rPr>
          <w:i/>
          <w:iCs/>
          <w:sz w:val="20"/>
          <w:szCs w:val="20"/>
        </w:rPr>
        <w:lastRenderedPageBreak/>
        <w:t>Figure 4. Student recording form with name, email, phone and the selected class.</w:t>
      </w:r>
    </w:p>
    <w:p w:rsidR="00FB6E42" w:rsidRDefault="009A0148">
      <w:pPr>
        <w:pStyle w:val="Heading2"/>
      </w:pPr>
      <w:r>
        <w:t>Screenshot 5 — Successful Recording</w:t>
      </w:r>
    </w:p>
    <w:p w:rsidR="00FB6E42" w:rsidRDefault="009A0148">
      <w:pPr>
        <w:spacing w:after="120"/>
      </w:pPr>
      <w:r>
        <w:rPr>
          <w:b/>
          <w:bCs/>
        </w:rPr>
        <w:t>How to capture:</w:t>
      </w:r>
    </w:p>
    <w:p w:rsidR="00FB6E42" w:rsidRDefault="009A0148">
      <w:pPr>
        <w:pStyle w:val="ListParagraph"/>
        <w:numPr>
          <w:ilvl w:val="0"/>
          <w:numId w:val="8"/>
        </w:numPr>
        <w:spacing w:after="60"/>
      </w:pPr>
      <w:r>
        <w:t>Click Record Student. Capture the green message and the new row in the Recorded Students table (5a).</w:t>
      </w:r>
    </w:p>
    <w:p w:rsidR="00FB6E42" w:rsidRDefault="009A0148">
      <w:pPr>
        <w:pStyle w:val="ListParagraph"/>
        <w:numPr>
          <w:ilvl w:val="0"/>
          <w:numId w:val="8"/>
        </w:numPr>
        <w:spacing w:after="60"/>
      </w:pPr>
      <w:r>
        <w:t>Open Enrollments. Capt</w:t>
      </w:r>
      <w:r>
        <w:t>ure the new enrollment row at the top (5b).</w:t>
      </w:r>
    </w:p>
    <w:p w:rsidR="00FB6E42" w:rsidRDefault="00FB6E4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FB6E42">
        <w:tblPrEx>
          <w:tblCellMar>
            <w:top w:w="0" w:type="dxa"/>
            <w:bottom w:w="0" w:type="dxa"/>
          </w:tblCellMar>
        </w:tblPrEx>
        <w:trPr>
          <w:trHeight w:val="2600"/>
        </w:trPr>
        <w:tc>
          <w:tcPr>
            <w:tcW w:w="9026" w:type="dxa"/>
            <w:tcBorders>
              <w:top w:val="dashed" w:sz="8" w:space="0" w:color="8A94A0"/>
              <w:left w:val="dashed" w:sz="8" w:space="0" w:color="8A94A0"/>
              <w:bottom w:val="dashed" w:sz="8" w:space="0" w:color="8A94A0"/>
              <w:right w:val="dashed" w:sz="8" w:space="0" w:color="8A94A0"/>
            </w:tcBorders>
            <w:shd w:val="clear" w:color="auto" w:fill="FFF8E1"/>
            <w:vAlign w:val="center"/>
          </w:tcPr>
          <w:p w:rsidR="00FB6E42" w:rsidRDefault="00BB36FD">
            <w:pPr>
              <w:jc w:val="center"/>
            </w:pPr>
            <w:r w:rsidRPr="00BB36FD">
              <w:rPr>
                <w:b/>
                <w:bCs/>
                <w:color w:val="7A5C00"/>
              </w:rPr>
              <w:drawing>
                <wp:inline distT="0" distB="0" distL="0" distR="0" wp14:anchorId="306DC5D4" wp14:editId="52A094E7">
                  <wp:extent cx="5731510" cy="282384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23845"/>
                          </a:xfrm>
                          <a:prstGeom prst="rect">
                            <a:avLst/>
                          </a:prstGeom>
                        </pic:spPr>
                      </pic:pic>
                    </a:graphicData>
                  </a:graphic>
                </wp:inline>
              </w:drawing>
            </w:r>
          </w:p>
        </w:tc>
      </w:tr>
    </w:tbl>
    <w:p w:rsidR="00FB6E42" w:rsidRDefault="009A0148">
      <w:pPr>
        <w:spacing w:before="80" w:after="240"/>
        <w:jc w:val="center"/>
      </w:pPr>
      <w:r>
        <w:rPr>
          <w:i/>
          <w:iCs/>
          <w:sz w:val="20"/>
          <w:szCs w:val="20"/>
        </w:rPr>
        <w:t>Figure 5a. Confirmation message and the new row in the students list.</w:t>
      </w:r>
    </w:p>
    <w:p w:rsidR="00FB6E42" w:rsidRDefault="00FB6E4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FB6E42">
        <w:tblPrEx>
          <w:tblCellMar>
            <w:top w:w="0" w:type="dxa"/>
            <w:bottom w:w="0" w:type="dxa"/>
          </w:tblCellMar>
        </w:tblPrEx>
        <w:trPr>
          <w:trHeight w:val="2600"/>
        </w:trPr>
        <w:tc>
          <w:tcPr>
            <w:tcW w:w="9026" w:type="dxa"/>
            <w:tcBorders>
              <w:top w:val="dashed" w:sz="8" w:space="0" w:color="8A94A0"/>
              <w:left w:val="dashed" w:sz="8" w:space="0" w:color="8A94A0"/>
              <w:bottom w:val="dashed" w:sz="8" w:space="0" w:color="8A94A0"/>
              <w:right w:val="dashed" w:sz="8" w:space="0" w:color="8A94A0"/>
            </w:tcBorders>
            <w:shd w:val="clear" w:color="auto" w:fill="FFF8E1"/>
            <w:vAlign w:val="center"/>
          </w:tcPr>
          <w:p w:rsidR="00FB6E42" w:rsidRDefault="00BB36FD">
            <w:pPr>
              <w:jc w:val="center"/>
            </w:pPr>
            <w:r w:rsidRPr="00BB36FD">
              <w:rPr>
                <w:b/>
                <w:bCs/>
                <w:color w:val="7A5C00"/>
              </w:rPr>
              <w:drawing>
                <wp:inline distT="0" distB="0" distL="0" distR="0" wp14:anchorId="451EAC79" wp14:editId="3ADC7F86">
                  <wp:extent cx="5731510" cy="28263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826385"/>
                          </a:xfrm>
                          <a:prstGeom prst="rect">
                            <a:avLst/>
                          </a:prstGeom>
                        </pic:spPr>
                      </pic:pic>
                    </a:graphicData>
                  </a:graphic>
                </wp:inline>
              </w:drawing>
            </w:r>
          </w:p>
        </w:tc>
      </w:tr>
    </w:tbl>
    <w:p w:rsidR="00FB6E42" w:rsidRDefault="009A0148">
      <w:pPr>
        <w:spacing w:before="80" w:after="240"/>
        <w:jc w:val="center"/>
      </w:pPr>
      <w:r>
        <w:rPr>
          <w:i/>
          <w:iCs/>
          <w:sz w:val="20"/>
          <w:szCs w:val="20"/>
        </w:rPr>
        <w:t>Figure 5b. The new row in the enrollments list.</w:t>
      </w:r>
    </w:p>
    <w:p w:rsidR="00FB6E42" w:rsidRDefault="00FB6E42">
      <w:pPr>
        <w:spacing w:after="120"/>
      </w:pPr>
    </w:p>
    <w:p w:rsidR="00FB6E42" w:rsidRDefault="009A0148">
      <w:pPr>
        <w:pStyle w:val="Heading2"/>
      </w:pPr>
      <w:r>
        <w:lastRenderedPageBreak/>
        <w:t>Screenshot 6 — Enrollments List</w:t>
      </w:r>
    </w:p>
    <w:p w:rsidR="00FB6E42" w:rsidRDefault="009A0148">
      <w:pPr>
        <w:spacing w:after="120"/>
      </w:pPr>
      <w:r>
        <w:rPr>
          <w:b/>
          <w:bCs/>
        </w:rPr>
        <w:t>How to capture:</w:t>
      </w:r>
    </w:p>
    <w:p w:rsidR="00FB6E42" w:rsidRDefault="009A0148">
      <w:pPr>
        <w:pStyle w:val="ListParagraph"/>
        <w:numPr>
          <w:ilvl w:val="0"/>
          <w:numId w:val="9"/>
        </w:numPr>
        <w:spacing w:after="60"/>
      </w:pPr>
      <w:r>
        <w:t xml:space="preserve">Open </w:t>
      </w:r>
      <w:r>
        <w:rPr>
          <w:rFonts w:ascii="Consolas" w:eastAsia="Consolas" w:hAnsi="Consolas" w:cs="Consolas"/>
          <w:sz w:val="20"/>
          <w:szCs w:val="20"/>
        </w:rPr>
        <w:t>admin/</w:t>
      </w:r>
      <w:proofErr w:type="spellStart"/>
      <w:r>
        <w:rPr>
          <w:rFonts w:ascii="Consolas" w:eastAsia="Consolas" w:hAnsi="Consolas" w:cs="Consolas"/>
          <w:sz w:val="20"/>
          <w:szCs w:val="20"/>
        </w:rPr>
        <w:t>enrollments.php</w:t>
      </w:r>
      <w:proofErr w:type="spellEnd"/>
    </w:p>
    <w:p w:rsidR="00FB6E42" w:rsidRDefault="009A0148">
      <w:pPr>
        <w:pStyle w:val="ListParagraph"/>
        <w:numPr>
          <w:ilvl w:val="0"/>
          <w:numId w:val="9"/>
        </w:numPr>
        <w:spacing w:after="60"/>
      </w:pPr>
      <w:r>
        <w:t>Capture the table showing student, course, class, schedule, instructor and status.</w:t>
      </w:r>
    </w:p>
    <w:p w:rsidR="00FB6E42" w:rsidRDefault="00FB6E4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FB6E42">
        <w:tblPrEx>
          <w:tblCellMar>
            <w:top w:w="0" w:type="dxa"/>
            <w:bottom w:w="0" w:type="dxa"/>
          </w:tblCellMar>
        </w:tblPrEx>
        <w:trPr>
          <w:trHeight w:val="2600"/>
        </w:trPr>
        <w:tc>
          <w:tcPr>
            <w:tcW w:w="9026" w:type="dxa"/>
            <w:tcBorders>
              <w:top w:val="dashed" w:sz="8" w:space="0" w:color="8A94A0"/>
              <w:left w:val="dashed" w:sz="8" w:space="0" w:color="8A94A0"/>
              <w:bottom w:val="dashed" w:sz="8" w:space="0" w:color="8A94A0"/>
              <w:right w:val="dashed" w:sz="8" w:space="0" w:color="8A94A0"/>
            </w:tcBorders>
            <w:shd w:val="clear" w:color="auto" w:fill="FFF8E1"/>
            <w:vAlign w:val="center"/>
          </w:tcPr>
          <w:p w:rsidR="00FB6E42" w:rsidRDefault="008222A1">
            <w:pPr>
              <w:jc w:val="center"/>
            </w:pPr>
            <w:r w:rsidRPr="008222A1">
              <w:rPr>
                <w:b/>
                <w:bCs/>
                <w:color w:val="7A5C00"/>
              </w:rPr>
              <w:drawing>
                <wp:inline distT="0" distB="0" distL="0" distR="0" wp14:anchorId="03598239" wp14:editId="5293E331">
                  <wp:extent cx="5731510" cy="281051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10510"/>
                          </a:xfrm>
                          <a:prstGeom prst="rect">
                            <a:avLst/>
                          </a:prstGeom>
                        </pic:spPr>
                      </pic:pic>
                    </a:graphicData>
                  </a:graphic>
                </wp:inline>
              </w:drawing>
            </w:r>
          </w:p>
        </w:tc>
      </w:tr>
    </w:tbl>
    <w:p w:rsidR="00FB6E42" w:rsidRDefault="009A0148">
      <w:pPr>
        <w:spacing w:before="80" w:after="240"/>
        <w:jc w:val="center"/>
      </w:pPr>
      <w:r>
        <w:rPr>
          <w:i/>
          <w:iCs/>
          <w:sz w:val="20"/>
          <w:szCs w:val="20"/>
        </w:rPr>
        <w:t>Figure 6. Enrollments list joined with student, class and course details.</w:t>
      </w:r>
    </w:p>
    <w:p w:rsidR="00FB6E42" w:rsidRDefault="009A0148">
      <w:pPr>
        <w:pStyle w:val="Heading2"/>
      </w:pPr>
      <w:r>
        <w:t xml:space="preserve">Screenshot 7 — Cancelled </w:t>
      </w:r>
      <w:r>
        <w:t>Enrollment</w:t>
      </w:r>
    </w:p>
    <w:p w:rsidR="00FB6E42" w:rsidRDefault="009A0148">
      <w:pPr>
        <w:spacing w:after="120"/>
      </w:pPr>
      <w:r>
        <w:rPr>
          <w:b/>
          <w:bCs/>
        </w:rPr>
        <w:t>How to capture:</w:t>
      </w:r>
    </w:p>
    <w:p w:rsidR="00FB6E42" w:rsidRDefault="009A0148">
      <w:pPr>
        <w:pStyle w:val="ListParagraph"/>
        <w:numPr>
          <w:ilvl w:val="0"/>
          <w:numId w:val="10"/>
        </w:numPr>
        <w:spacing w:after="60"/>
      </w:pPr>
      <w:r>
        <w:t>On the Enrollments page, click Cancel on the enrollment you made in Screenshot 5 and confirm.</w:t>
      </w:r>
    </w:p>
    <w:p w:rsidR="00FB6E42" w:rsidRDefault="009A0148">
      <w:pPr>
        <w:pStyle w:val="ListParagraph"/>
        <w:numPr>
          <w:ilvl w:val="0"/>
          <w:numId w:val="10"/>
        </w:numPr>
        <w:spacing w:after="60"/>
      </w:pPr>
      <w:r>
        <w:t>Capture the message and the row now showing status "cancelled" (7a).</w:t>
      </w:r>
    </w:p>
    <w:p w:rsidR="00FB6E42" w:rsidRDefault="009A0148">
      <w:pPr>
        <w:pStyle w:val="ListParagraph"/>
        <w:numPr>
          <w:ilvl w:val="0"/>
          <w:numId w:val="10"/>
        </w:numPr>
        <w:spacing w:after="60"/>
      </w:pPr>
      <w:r>
        <w:t>Open Classes. Capture WEB101-A back to 5 slots left (7b).</w:t>
      </w:r>
    </w:p>
    <w:p w:rsidR="00FB6E42" w:rsidRDefault="00FB6E4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FB6E42">
        <w:tblPrEx>
          <w:tblCellMar>
            <w:top w:w="0" w:type="dxa"/>
            <w:bottom w:w="0" w:type="dxa"/>
          </w:tblCellMar>
        </w:tblPrEx>
        <w:trPr>
          <w:trHeight w:val="2600"/>
        </w:trPr>
        <w:tc>
          <w:tcPr>
            <w:tcW w:w="9026" w:type="dxa"/>
            <w:tcBorders>
              <w:top w:val="dashed" w:sz="8" w:space="0" w:color="8A94A0"/>
              <w:left w:val="dashed" w:sz="8" w:space="0" w:color="8A94A0"/>
              <w:bottom w:val="dashed" w:sz="8" w:space="0" w:color="8A94A0"/>
              <w:right w:val="dashed" w:sz="8" w:space="0" w:color="8A94A0"/>
            </w:tcBorders>
            <w:shd w:val="clear" w:color="auto" w:fill="FFF8E1"/>
            <w:vAlign w:val="center"/>
          </w:tcPr>
          <w:p w:rsidR="00FB6E42" w:rsidRDefault="008222A1">
            <w:pPr>
              <w:jc w:val="center"/>
            </w:pPr>
            <w:r w:rsidRPr="008222A1">
              <w:rPr>
                <w:b/>
                <w:bCs/>
                <w:color w:val="7A5C00"/>
              </w:rPr>
              <w:drawing>
                <wp:inline distT="0" distB="0" distL="0" distR="0" wp14:anchorId="1C211835" wp14:editId="690AFC78">
                  <wp:extent cx="5731510" cy="28194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19400"/>
                          </a:xfrm>
                          <a:prstGeom prst="rect">
                            <a:avLst/>
                          </a:prstGeom>
                        </pic:spPr>
                      </pic:pic>
                    </a:graphicData>
                  </a:graphic>
                </wp:inline>
              </w:drawing>
            </w:r>
          </w:p>
        </w:tc>
      </w:tr>
    </w:tbl>
    <w:p w:rsidR="00FB6E42" w:rsidRDefault="009A0148">
      <w:pPr>
        <w:spacing w:before="80" w:after="240"/>
        <w:jc w:val="center"/>
      </w:pPr>
      <w:r>
        <w:rPr>
          <w:i/>
          <w:iCs/>
          <w:sz w:val="20"/>
          <w:szCs w:val="20"/>
        </w:rPr>
        <w:lastRenderedPageBreak/>
        <w:t>Figure 7a. Enrollment with status cancelled.</w:t>
      </w:r>
    </w:p>
    <w:p w:rsidR="00FB6E42" w:rsidRDefault="00FB6E4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FB6E42">
        <w:tblPrEx>
          <w:tblCellMar>
            <w:top w:w="0" w:type="dxa"/>
            <w:bottom w:w="0" w:type="dxa"/>
          </w:tblCellMar>
        </w:tblPrEx>
        <w:trPr>
          <w:trHeight w:val="2600"/>
        </w:trPr>
        <w:tc>
          <w:tcPr>
            <w:tcW w:w="9026" w:type="dxa"/>
            <w:tcBorders>
              <w:top w:val="dashed" w:sz="8" w:space="0" w:color="8A94A0"/>
              <w:left w:val="dashed" w:sz="8" w:space="0" w:color="8A94A0"/>
              <w:bottom w:val="dashed" w:sz="8" w:space="0" w:color="8A94A0"/>
              <w:right w:val="dashed" w:sz="8" w:space="0" w:color="8A94A0"/>
            </w:tcBorders>
            <w:shd w:val="clear" w:color="auto" w:fill="FFF8E1"/>
            <w:vAlign w:val="center"/>
          </w:tcPr>
          <w:p w:rsidR="00FB6E42" w:rsidRDefault="008222A1">
            <w:pPr>
              <w:jc w:val="center"/>
            </w:pPr>
            <w:r w:rsidRPr="008222A1">
              <w:rPr>
                <w:b/>
                <w:bCs/>
                <w:color w:val="7A5C00"/>
              </w:rPr>
              <w:drawing>
                <wp:inline distT="0" distB="0" distL="0" distR="0" wp14:anchorId="1C8C67C9" wp14:editId="1DF56171">
                  <wp:extent cx="5731510" cy="28448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844800"/>
                          </a:xfrm>
                          <a:prstGeom prst="rect">
                            <a:avLst/>
                          </a:prstGeom>
                        </pic:spPr>
                      </pic:pic>
                    </a:graphicData>
                  </a:graphic>
                </wp:inline>
              </w:drawing>
            </w:r>
          </w:p>
        </w:tc>
      </w:tr>
    </w:tbl>
    <w:p w:rsidR="00FB6E42" w:rsidRDefault="009A0148">
      <w:pPr>
        <w:spacing w:before="80" w:after="240"/>
        <w:jc w:val="center"/>
      </w:pPr>
      <w:r>
        <w:rPr>
          <w:i/>
          <w:iCs/>
          <w:sz w:val="20"/>
          <w:szCs w:val="20"/>
        </w:rPr>
        <w:t>Figure 7b. Class WEB101-A with its slot restored (4 became 5).</w:t>
      </w:r>
    </w:p>
    <w:p w:rsidR="00FB6E42" w:rsidRDefault="009A0148">
      <w:pPr>
        <w:pStyle w:val="Heading2"/>
      </w:pPr>
      <w:r>
        <w:t>Screenshot 8 — Rollback Case</w:t>
      </w:r>
    </w:p>
    <w:p w:rsidR="00FB6E42" w:rsidRDefault="009A0148">
      <w:pPr>
        <w:spacing w:after="120"/>
      </w:pPr>
      <w:r>
        <w:rPr>
          <w:b/>
          <w:bCs/>
        </w:rPr>
        <w:t>How to capture:</w:t>
      </w:r>
    </w:p>
    <w:p w:rsidR="00FB6E42" w:rsidRDefault="009A0148">
      <w:pPr>
        <w:pStyle w:val="ListParagraph"/>
        <w:numPr>
          <w:ilvl w:val="0"/>
          <w:numId w:val="11"/>
        </w:numPr>
        <w:spacing w:after="60"/>
      </w:pPr>
      <w:r>
        <w:t>Open Record Student. Type a new name (for example "Rollback Test") and choose class WEB101-B (FULL).</w:t>
      </w:r>
    </w:p>
    <w:p w:rsidR="00FB6E42" w:rsidRDefault="009A0148">
      <w:pPr>
        <w:pStyle w:val="ListParagraph"/>
        <w:numPr>
          <w:ilvl w:val="0"/>
          <w:numId w:val="11"/>
        </w:numPr>
        <w:spacing w:after="60"/>
      </w:pPr>
      <w:r>
        <w:t>Click Record Student. Capture the red "No slots available. Nothing was saved."</w:t>
      </w:r>
      <w:r>
        <w:t xml:space="preserve"> message together with the Recorded Students table below it. The new name must not be in the table (8a).</w:t>
      </w:r>
    </w:p>
    <w:p w:rsidR="00FB6E42" w:rsidRDefault="009A0148">
      <w:pPr>
        <w:pStyle w:val="ListParagraph"/>
        <w:numPr>
          <w:ilvl w:val="0"/>
          <w:numId w:val="11"/>
        </w:numPr>
        <w:spacing w:after="60"/>
      </w:pPr>
      <w:r>
        <w:t>Open Enrollments. Capture the list showing that no new enrollment was added (8b).</w:t>
      </w:r>
    </w:p>
    <w:p w:rsidR="00FB6E42" w:rsidRDefault="00FB6E4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FB6E42">
        <w:tblPrEx>
          <w:tblCellMar>
            <w:top w:w="0" w:type="dxa"/>
            <w:bottom w:w="0" w:type="dxa"/>
          </w:tblCellMar>
        </w:tblPrEx>
        <w:trPr>
          <w:trHeight w:val="2600"/>
        </w:trPr>
        <w:tc>
          <w:tcPr>
            <w:tcW w:w="9026" w:type="dxa"/>
            <w:tcBorders>
              <w:top w:val="dashed" w:sz="8" w:space="0" w:color="8A94A0"/>
              <w:left w:val="dashed" w:sz="8" w:space="0" w:color="8A94A0"/>
              <w:bottom w:val="dashed" w:sz="8" w:space="0" w:color="8A94A0"/>
              <w:right w:val="dashed" w:sz="8" w:space="0" w:color="8A94A0"/>
            </w:tcBorders>
            <w:shd w:val="clear" w:color="auto" w:fill="FFF8E1"/>
            <w:vAlign w:val="center"/>
          </w:tcPr>
          <w:p w:rsidR="00FB6E42" w:rsidRDefault="008222A1">
            <w:pPr>
              <w:jc w:val="center"/>
            </w:pPr>
            <w:r w:rsidRPr="008222A1">
              <w:rPr>
                <w:b/>
                <w:bCs/>
                <w:color w:val="7A5C00"/>
              </w:rPr>
              <w:drawing>
                <wp:inline distT="0" distB="0" distL="0" distR="0" wp14:anchorId="40ABDA4F" wp14:editId="49DC302A">
                  <wp:extent cx="5731510" cy="280416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804160"/>
                          </a:xfrm>
                          <a:prstGeom prst="rect">
                            <a:avLst/>
                          </a:prstGeom>
                        </pic:spPr>
                      </pic:pic>
                    </a:graphicData>
                  </a:graphic>
                </wp:inline>
              </w:drawing>
            </w:r>
          </w:p>
        </w:tc>
      </w:tr>
    </w:tbl>
    <w:p w:rsidR="00FB6E42" w:rsidRDefault="009A0148">
      <w:pPr>
        <w:spacing w:before="80" w:after="240"/>
        <w:jc w:val="center"/>
      </w:pPr>
      <w:r>
        <w:rPr>
          <w:i/>
          <w:iCs/>
          <w:sz w:val="20"/>
          <w:szCs w:val="20"/>
        </w:rPr>
        <w:t>Figure 8a. "No s</w:t>
      </w:r>
      <w:r>
        <w:rPr>
          <w:i/>
          <w:iCs/>
          <w:sz w:val="20"/>
          <w:szCs w:val="20"/>
        </w:rPr>
        <w:t>lots available" message when recording into a full class. The student was not saved.</w:t>
      </w:r>
    </w:p>
    <w:p w:rsidR="00FB6E42" w:rsidRDefault="00FB6E4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FB6E42">
        <w:tblPrEx>
          <w:tblCellMar>
            <w:top w:w="0" w:type="dxa"/>
            <w:bottom w:w="0" w:type="dxa"/>
          </w:tblCellMar>
        </w:tblPrEx>
        <w:trPr>
          <w:trHeight w:val="2600"/>
        </w:trPr>
        <w:tc>
          <w:tcPr>
            <w:tcW w:w="9026" w:type="dxa"/>
            <w:tcBorders>
              <w:top w:val="dashed" w:sz="8" w:space="0" w:color="8A94A0"/>
              <w:left w:val="dashed" w:sz="8" w:space="0" w:color="8A94A0"/>
              <w:bottom w:val="dashed" w:sz="8" w:space="0" w:color="8A94A0"/>
              <w:right w:val="dashed" w:sz="8" w:space="0" w:color="8A94A0"/>
            </w:tcBorders>
            <w:shd w:val="clear" w:color="auto" w:fill="FFF8E1"/>
            <w:vAlign w:val="center"/>
          </w:tcPr>
          <w:p w:rsidR="00FB6E42" w:rsidRDefault="008222A1">
            <w:pPr>
              <w:jc w:val="center"/>
            </w:pPr>
            <w:r w:rsidRPr="008222A1">
              <w:rPr>
                <w:b/>
                <w:bCs/>
                <w:color w:val="7A5C00"/>
              </w:rPr>
              <w:drawing>
                <wp:inline distT="0" distB="0" distL="0" distR="0" wp14:anchorId="222BF6E1" wp14:editId="04E2A28C">
                  <wp:extent cx="5731510" cy="2831465"/>
                  <wp:effectExtent l="0" t="0" r="254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31465"/>
                          </a:xfrm>
                          <a:prstGeom prst="rect">
                            <a:avLst/>
                          </a:prstGeom>
                        </pic:spPr>
                      </pic:pic>
                    </a:graphicData>
                  </a:graphic>
                </wp:inline>
              </w:drawing>
            </w:r>
          </w:p>
        </w:tc>
      </w:tr>
    </w:tbl>
    <w:p w:rsidR="00FB6E42" w:rsidRDefault="009A0148">
      <w:pPr>
        <w:spacing w:before="80" w:after="240"/>
        <w:jc w:val="center"/>
      </w:pPr>
      <w:r>
        <w:rPr>
          <w:i/>
          <w:iCs/>
          <w:sz w:val="20"/>
          <w:szCs w:val="20"/>
        </w:rPr>
        <w:t>Figure 8b. Enrollments list with no new row, proving the transaction was rolled back.</w:t>
      </w:r>
    </w:p>
    <w:p w:rsidR="00FB6E42" w:rsidRDefault="009A0148">
      <w:pPr>
        <w:pStyle w:val="Heading2"/>
      </w:pPr>
      <w:r>
        <w:t>Screenshot 9 — Database Evidence</w:t>
      </w:r>
    </w:p>
    <w:p w:rsidR="00FB6E42" w:rsidRDefault="009A0148">
      <w:pPr>
        <w:spacing w:after="120"/>
      </w:pPr>
      <w:r>
        <w:rPr>
          <w:b/>
          <w:bCs/>
        </w:rPr>
        <w:t>How to capture:</w:t>
      </w:r>
    </w:p>
    <w:p w:rsidR="00FB6E42" w:rsidRDefault="009A0148">
      <w:pPr>
        <w:pStyle w:val="ListParagraph"/>
        <w:numPr>
          <w:ilvl w:val="0"/>
          <w:numId w:val="12"/>
        </w:numPr>
        <w:spacing w:after="60"/>
      </w:pPr>
      <w:r>
        <w:t xml:space="preserve">Open </w:t>
      </w:r>
      <w:r>
        <w:rPr>
          <w:rFonts w:ascii="Consolas" w:eastAsia="Consolas" w:hAnsi="Consolas" w:cs="Consolas"/>
          <w:sz w:val="20"/>
          <w:szCs w:val="20"/>
        </w:rPr>
        <w:t>http://localhost/phpmyadmin</w:t>
      </w:r>
      <w:r>
        <w:t xml:space="preserve"> and click the </w:t>
      </w:r>
      <w:proofErr w:type="spellStart"/>
      <w:r>
        <w:t>training_db</w:t>
      </w:r>
      <w:proofErr w:type="spellEnd"/>
      <w:r>
        <w:t xml:space="preserve"> database.</w:t>
      </w:r>
    </w:p>
    <w:p w:rsidR="00FB6E42" w:rsidRDefault="009A0148">
      <w:pPr>
        <w:pStyle w:val="ListParagraph"/>
        <w:numPr>
          <w:ilvl w:val="0"/>
          <w:numId w:val="12"/>
        </w:numPr>
        <w:spacing w:after="60"/>
      </w:pPr>
      <w:r>
        <w:t>Click the students table and capture the rows (9a).</w:t>
      </w:r>
    </w:p>
    <w:p w:rsidR="00FB6E42" w:rsidRDefault="009A0148">
      <w:pPr>
        <w:pStyle w:val="ListParagraph"/>
        <w:numPr>
          <w:ilvl w:val="0"/>
          <w:numId w:val="12"/>
        </w:numPr>
        <w:spacing w:after="60"/>
      </w:pPr>
      <w:r>
        <w:t>Click the enrollments table and capture the rows (9b).</w:t>
      </w:r>
    </w:p>
    <w:p w:rsidR="00FB6E42" w:rsidRDefault="009A0148">
      <w:pPr>
        <w:pStyle w:val="ListParagraph"/>
        <w:numPr>
          <w:ilvl w:val="0"/>
          <w:numId w:val="12"/>
        </w:numPr>
        <w:spacing w:after="60"/>
      </w:pPr>
      <w:r>
        <w:t>Click the classes table and capture the rows (9c).</w:t>
      </w:r>
    </w:p>
    <w:p w:rsidR="00FB6E42" w:rsidRDefault="00FB6E4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FB6E42">
        <w:tblPrEx>
          <w:tblCellMar>
            <w:top w:w="0" w:type="dxa"/>
            <w:bottom w:w="0" w:type="dxa"/>
          </w:tblCellMar>
        </w:tblPrEx>
        <w:trPr>
          <w:trHeight w:val="2600"/>
        </w:trPr>
        <w:tc>
          <w:tcPr>
            <w:tcW w:w="9026" w:type="dxa"/>
            <w:tcBorders>
              <w:top w:val="dashed" w:sz="8" w:space="0" w:color="8A94A0"/>
              <w:left w:val="dashed" w:sz="8" w:space="0" w:color="8A94A0"/>
              <w:bottom w:val="dashed" w:sz="8" w:space="0" w:color="8A94A0"/>
              <w:right w:val="dashed" w:sz="8" w:space="0" w:color="8A94A0"/>
            </w:tcBorders>
            <w:shd w:val="clear" w:color="auto" w:fill="FFF8E1"/>
            <w:vAlign w:val="center"/>
          </w:tcPr>
          <w:p w:rsidR="00FB6E42" w:rsidRDefault="008222A1">
            <w:pPr>
              <w:jc w:val="center"/>
            </w:pPr>
            <w:r w:rsidRPr="008222A1">
              <w:rPr>
                <w:b/>
                <w:bCs/>
                <w:color w:val="7A5C00"/>
              </w:rPr>
              <w:drawing>
                <wp:inline distT="0" distB="0" distL="0" distR="0" wp14:anchorId="174C728A" wp14:editId="7B9DE95E">
                  <wp:extent cx="5731510" cy="282194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21940"/>
                          </a:xfrm>
                          <a:prstGeom prst="rect">
                            <a:avLst/>
                          </a:prstGeom>
                        </pic:spPr>
                      </pic:pic>
                    </a:graphicData>
                  </a:graphic>
                </wp:inline>
              </w:drawing>
            </w:r>
          </w:p>
        </w:tc>
      </w:tr>
    </w:tbl>
    <w:p w:rsidR="00FB6E42" w:rsidRDefault="009A0148">
      <w:pPr>
        <w:spacing w:before="80" w:after="240"/>
        <w:jc w:val="center"/>
      </w:pPr>
      <w:r>
        <w:rPr>
          <w:i/>
          <w:iCs/>
          <w:sz w:val="20"/>
          <w:szCs w:val="20"/>
        </w:rPr>
        <w:t xml:space="preserve">Figure 9a. </w:t>
      </w:r>
      <w:proofErr w:type="spellStart"/>
      <w:proofErr w:type="gramStart"/>
      <w:r>
        <w:rPr>
          <w:i/>
          <w:iCs/>
          <w:sz w:val="20"/>
          <w:szCs w:val="20"/>
        </w:rPr>
        <w:t>phpMyAdmin</w:t>
      </w:r>
      <w:proofErr w:type="spellEnd"/>
      <w:proofErr w:type="gramEnd"/>
      <w:r>
        <w:rPr>
          <w:i/>
          <w:iCs/>
          <w:sz w:val="20"/>
          <w:szCs w:val="20"/>
        </w:rPr>
        <w:t xml:space="preserve"> view of the students table.</w:t>
      </w:r>
    </w:p>
    <w:p w:rsidR="00FB6E42" w:rsidRDefault="00FB6E4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FB6E42">
        <w:tblPrEx>
          <w:tblCellMar>
            <w:top w:w="0" w:type="dxa"/>
            <w:bottom w:w="0" w:type="dxa"/>
          </w:tblCellMar>
        </w:tblPrEx>
        <w:trPr>
          <w:trHeight w:val="2600"/>
        </w:trPr>
        <w:tc>
          <w:tcPr>
            <w:tcW w:w="9026" w:type="dxa"/>
            <w:tcBorders>
              <w:top w:val="dashed" w:sz="8" w:space="0" w:color="8A94A0"/>
              <w:left w:val="dashed" w:sz="8" w:space="0" w:color="8A94A0"/>
              <w:bottom w:val="dashed" w:sz="8" w:space="0" w:color="8A94A0"/>
              <w:right w:val="dashed" w:sz="8" w:space="0" w:color="8A94A0"/>
            </w:tcBorders>
            <w:shd w:val="clear" w:color="auto" w:fill="FFF8E1"/>
            <w:vAlign w:val="center"/>
          </w:tcPr>
          <w:p w:rsidR="00FB6E42" w:rsidRDefault="008222A1">
            <w:pPr>
              <w:jc w:val="center"/>
            </w:pPr>
            <w:r w:rsidRPr="008222A1">
              <w:rPr>
                <w:b/>
                <w:bCs/>
                <w:color w:val="7A5C00"/>
              </w:rPr>
              <w:lastRenderedPageBreak/>
              <w:drawing>
                <wp:inline distT="0" distB="0" distL="0" distR="0" wp14:anchorId="3CE9677C" wp14:editId="753684D4">
                  <wp:extent cx="5731510" cy="2834005"/>
                  <wp:effectExtent l="0" t="0" r="254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834005"/>
                          </a:xfrm>
                          <a:prstGeom prst="rect">
                            <a:avLst/>
                          </a:prstGeom>
                        </pic:spPr>
                      </pic:pic>
                    </a:graphicData>
                  </a:graphic>
                </wp:inline>
              </w:drawing>
            </w:r>
          </w:p>
        </w:tc>
      </w:tr>
    </w:tbl>
    <w:p w:rsidR="00FB6E42" w:rsidRDefault="009A0148">
      <w:pPr>
        <w:spacing w:before="80" w:after="240"/>
        <w:jc w:val="center"/>
      </w:pPr>
      <w:r>
        <w:rPr>
          <w:i/>
          <w:iCs/>
          <w:sz w:val="20"/>
          <w:szCs w:val="20"/>
        </w:rPr>
        <w:t xml:space="preserve">Figure 9b. </w:t>
      </w:r>
      <w:proofErr w:type="spellStart"/>
      <w:proofErr w:type="gramStart"/>
      <w:r>
        <w:rPr>
          <w:i/>
          <w:iCs/>
          <w:sz w:val="20"/>
          <w:szCs w:val="20"/>
        </w:rPr>
        <w:t>phpMyAdmin</w:t>
      </w:r>
      <w:proofErr w:type="spellEnd"/>
      <w:proofErr w:type="gramEnd"/>
      <w:r>
        <w:rPr>
          <w:i/>
          <w:iCs/>
          <w:sz w:val="20"/>
          <w:szCs w:val="20"/>
        </w:rPr>
        <w:t xml:space="preserve"> view of the enrollments table.</w:t>
      </w:r>
    </w:p>
    <w:p w:rsidR="00FB6E42" w:rsidRDefault="00FB6E4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FB6E42">
        <w:tblPrEx>
          <w:tblCellMar>
            <w:top w:w="0" w:type="dxa"/>
            <w:bottom w:w="0" w:type="dxa"/>
          </w:tblCellMar>
        </w:tblPrEx>
        <w:trPr>
          <w:trHeight w:val="2600"/>
        </w:trPr>
        <w:tc>
          <w:tcPr>
            <w:tcW w:w="9026" w:type="dxa"/>
            <w:tcBorders>
              <w:top w:val="dashed" w:sz="8" w:space="0" w:color="8A94A0"/>
              <w:left w:val="dashed" w:sz="8" w:space="0" w:color="8A94A0"/>
              <w:bottom w:val="dashed" w:sz="8" w:space="0" w:color="8A94A0"/>
              <w:right w:val="dashed" w:sz="8" w:space="0" w:color="8A94A0"/>
            </w:tcBorders>
            <w:shd w:val="clear" w:color="auto" w:fill="FFF8E1"/>
            <w:vAlign w:val="center"/>
          </w:tcPr>
          <w:p w:rsidR="00FB6E42" w:rsidRDefault="008222A1">
            <w:pPr>
              <w:jc w:val="center"/>
            </w:pPr>
            <w:r w:rsidRPr="008222A1">
              <w:rPr>
                <w:b/>
                <w:bCs/>
                <w:color w:val="7A5C00"/>
              </w:rPr>
              <w:drawing>
                <wp:inline distT="0" distB="0" distL="0" distR="0" wp14:anchorId="2B3A2044" wp14:editId="46FDE080">
                  <wp:extent cx="5731510" cy="286131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861310"/>
                          </a:xfrm>
                          <a:prstGeom prst="rect">
                            <a:avLst/>
                          </a:prstGeom>
                        </pic:spPr>
                      </pic:pic>
                    </a:graphicData>
                  </a:graphic>
                </wp:inline>
              </w:drawing>
            </w:r>
          </w:p>
        </w:tc>
      </w:tr>
    </w:tbl>
    <w:p w:rsidR="00FB6E42" w:rsidRDefault="009A0148">
      <w:pPr>
        <w:spacing w:before="80" w:after="240"/>
        <w:jc w:val="center"/>
      </w:pPr>
      <w:r>
        <w:rPr>
          <w:i/>
          <w:iCs/>
          <w:sz w:val="20"/>
          <w:szCs w:val="20"/>
        </w:rPr>
        <w:t xml:space="preserve">Figure 9c. </w:t>
      </w:r>
      <w:proofErr w:type="spellStart"/>
      <w:proofErr w:type="gramStart"/>
      <w:r>
        <w:rPr>
          <w:i/>
          <w:iCs/>
          <w:sz w:val="20"/>
          <w:szCs w:val="20"/>
        </w:rPr>
        <w:t>phpMyAdmin</w:t>
      </w:r>
      <w:proofErr w:type="spellEnd"/>
      <w:proofErr w:type="gramEnd"/>
      <w:r>
        <w:rPr>
          <w:i/>
          <w:iCs/>
          <w:sz w:val="20"/>
          <w:szCs w:val="20"/>
        </w:rPr>
        <w:t xml:space="preserve"> view of the classes table.</w:t>
      </w:r>
    </w:p>
    <w:bookmarkEnd w:id="0"/>
    <w:p w:rsidR="00FB6E42" w:rsidRDefault="00FB6E42">
      <w:pPr>
        <w:spacing w:after="120"/>
      </w:pPr>
    </w:p>
    <w:sectPr w:rsidR="00FB6E4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7D21F5"/>
    <w:multiLevelType w:val="hybridMultilevel"/>
    <w:tmpl w:val="EE027B3A"/>
    <w:lvl w:ilvl="0" w:tplc="DD28CE78">
      <w:start w:val="1"/>
      <w:numFmt w:val="bullet"/>
      <w:lvlText w:val="•"/>
      <w:lvlJc w:val="left"/>
      <w:pPr>
        <w:ind w:left="720" w:hanging="360"/>
      </w:pPr>
    </w:lvl>
    <w:lvl w:ilvl="1" w:tplc="4CD01574">
      <w:numFmt w:val="decimal"/>
      <w:lvlText w:val=""/>
      <w:lvlJc w:val="left"/>
    </w:lvl>
    <w:lvl w:ilvl="2" w:tplc="485C86CC">
      <w:numFmt w:val="decimal"/>
      <w:lvlText w:val=""/>
      <w:lvlJc w:val="left"/>
    </w:lvl>
    <w:lvl w:ilvl="3" w:tplc="E30A7B80">
      <w:numFmt w:val="decimal"/>
      <w:lvlText w:val=""/>
      <w:lvlJc w:val="left"/>
    </w:lvl>
    <w:lvl w:ilvl="4" w:tplc="71AA1422">
      <w:numFmt w:val="decimal"/>
      <w:lvlText w:val=""/>
      <w:lvlJc w:val="left"/>
    </w:lvl>
    <w:lvl w:ilvl="5" w:tplc="C58AC18E">
      <w:numFmt w:val="decimal"/>
      <w:lvlText w:val=""/>
      <w:lvlJc w:val="left"/>
    </w:lvl>
    <w:lvl w:ilvl="6" w:tplc="0338CF36">
      <w:numFmt w:val="decimal"/>
      <w:lvlText w:val=""/>
      <w:lvlJc w:val="left"/>
    </w:lvl>
    <w:lvl w:ilvl="7" w:tplc="FD7078C8">
      <w:numFmt w:val="decimal"/>
      <w:lvlText w:val=""/>
      <w:lvlJc w:val="left"/>
    </w:lvl>
    <w:lvl w:ilvl="8" w:tplc="087CBDB2">
      <w:numFmt w:val="decimal"/>
      <w:lvlText w:val=""/>
      <w:lvlJc w:val="left"/>
    </w:lvl>
  </w:abstractNum>
  <w:abstractNum w:abstractNumId="1" w15:restartNumberingAfterBreak="0">
    <w:nsid w:val="08DD36A2"/>
    <w:multiLevelType w:val="hybridMultilevel"/>
    <w:tmpl w:val="595818D4"/>
    <w:lvl w:ilvl="0" w:tplc="C6040BA4">
      <w:start w:val="1"/>
      <w:numFmt w:val="decimal"/>
      <w:lvlText w:val="%1."/>
      <w:lvlJc w:val="left"/>
      <w:pPr>
        <w:ind w:left="720" w:hanging="360"/>
      </w:pPr>
    </w:lvl>
    <w:lvl w:ilvl="1" w:tplc="05F25766">
      <w:numFmt w:val="decimal"/>
      <w:lvlText w:val=""/>
      <w:lvlJc w:val="left"/>
    </w:lvl>
    <w:lvl w:ilvl="2" w:tplc="63567150">
      <w:numFmt w:val="decimal"/>
      <w:lvlText w:val=""/>
      <w:lvlJc w:val="left"/>
    </w:lvl>
    <w:lvl w:ilvl="3" w:tplc="7990F0B8">
      <w:numFmt w:val="decimal"/>
      <w:lvlText w:val=""/>
      <w:lvlJc w:val="left"/>
    </w:lvl>
    <w:lvl w:ilvl="4" w:tplc="4E907160">
      <w:numFmt w:val="decimal"/>
      <w:lvlText w:val=""/>
      <w:lvlJc w:val="left"/>
    </w:lvl>
    <w:lvl w:ilvl="5" w:tplc="E7E269E4">
      <w:numFmt w:val="decimal"/>
      <w:lvlText w:val=""/>
      <w:lvlJc w:val="left"/>
    </w:lvl>
    <w:lvl w:ilvl="6" w:tplc="D9A63B04">
      <w:numFmt w:val="decimal"/>
      <w:lvlText w:val=""/>
      <w:lvlJc w:val="left"/>
    </w:lvl>
    <w:lvl w:ilvl="7" w:tplc="8F927F06">
      <w:numFmt w:val="decimal"/>
      <w:lvlText w:val=""/>
      <w:lvlJc w:val="left"/>
    </w:lvl>
    <w:lvl w:ilvl="8" w:tplc="85404862">
      <w:numFmt w:val="decimal"/>
      <w:lvlText w:val=""/>
      <w:lvlJc w:val="left"/>
    </w:lvl>
  </w:abstractNum>
  <w:abstractNum w:abstractNumId="2" w15:restartNumberingAfterBreak="0">
    <w:nsid w:val="13472CE7"/>
    <w:multiLevelType w:val="hybridMultilevel"/>
    <w:tmpl w:val="C7080BDA"/>
    <w:lvl w:ilvl="0" w:tplc="1DCA2244">
      <w:start w:val="1"/>
      <w:numFmt w:val="decimal"/>
      <w:lvlText w:val="%1."/>
      <w:lvlJc w:val="left"/>
      <w:pPr>
        <w:ind w:left="720" w:hanging="360"/>
      </w:pPr>
    </w:lvl>
    <w:lvl w:ilvl="1" w:tplc="E7D4454E">
      <w:numFmt w:val="decimal"/>
      <w:lvlText w:val=""/>
      <w:lvlJc w:val="left"/>
    </w:lvl>
    <w:lvl w:ilvl="2" w:tplc="30F8F9C4">
      <w:numFmt w:val="decimal"/>
      <w:lvlText w:val=""/>
      <w:lvlJc w:val="left"/>
    </w:lvl>
    <w:lvl w:ilvl="3" w:tplc="8C926900">
      <w:numFmt w:val="decimal"/>
      <w:lvlText w:val=""/>
      <w:lvlJc w:val="left"/>
    </w:lvl>
    <w:lvl w:ilvl="4" w:tplc="92044D8E">
      <w:numFmt w:val="decimal"/>
      <w:lvlText w:val=""/>
      <w:lvlJc w:val="left"/>
    </w:lvl>
    <w:lvl w:ilvl="5" w:tplc="CBA0589A">
      <w:numFmt w:val="decimal"/>
      <w:lvlText w:val=""/>
      <w:lvlJc w:val="left"/>
    </w:lvl>
    <w:lvl w:ilvl="6" w:tplc="96248BF6">
      <w:numFmt w:val="decimal"/>
      <w:lvlText w:val=""/>
      <w:lvlJc w:val="left"/>
    </w:lvl>
    <w:lvl w:ilvl="7" w:tplc="E26A91D4">
      <w:numFmt w:val="decimal"/>
      <w:lvlText w:val=""/>
      <w:lvlJc w:val="left"/>
    </w:lvl>
    <w:lvl w:ilvl="8" w:tplc="E08E4A0E">
      <w:numFmt w:val="decimal"/>
      <w:lvlText w:val=""/>
      <w:lvlJc w:val="left"/>
    </w:lvl>
  </w:abstractNum>
  <w:abstractNum w:abstractNumId="3" w15:restartNumberingAfterBreak="0">
    <w:nsid w:val="24D12E0C"/>
    <w:multiLevelType w:val="hybridMultilevel"/>
    <w:tmpl w:val="90EE91BE"/>
    <w:lvl w:ilvl="0" w:tplc="96248E52">
      <w:start w:val="1"/>
      <w:numFmt w:val="decimal"/>
      <w:lvlText w:val="%1."/>
      <w:lvlJc w:val="left"/>
      <w:pPr>
        <w:ind w:left="720" w:hanging="360"/>
      </w:pPr>
    </w:lvl>
    <w:lvl w:ilvl="1" w:tplc="4E64A694">
      <w:numFmt w:val="decimal"/>
      <w:lvlText w:val=""/>
      <w:lvlJc w:val="left"/>
    </w:lvl>
    <w:lvl w:ilvl="2" w:tplc="14901A0E">
      <w:numFmt w:val="decimal"/>
      <w:lvlText w:val=""/>
      <w:lvlJc w:val="left"/>
    </w:lvl>
    <w:lvl w:ilvl="3" w:tplc="DC320B74">
      <w:numFmt w:val="decimal"/>
      <w:lvlText w:val=""/>
      <w:lvlJc w:val="left"/>
    </w:lvl>
    <w:lvl w:ilvl="4" w:tplc="CBD8D20C">
      <w:numFmt w:val="decimal"/>
      <w:lvlText w:val=""/>
      <w:lvlJc w:val="left"/>
    </w:lvl>
    <w:lvl w:ilvl="5" w:tplc="CA5CC2C2">
      <w:numFmt w:val="decimal"/>
      <w:lvlText w:val=""/>
      <w:lvlJc w:val="left"/>
    </w:lvl>
    <w:lvl w:ilvl="6" w:tplc="FCF29A9E">
      <w:numFmt w:val="decimal"/>
      <w:lvlText w:val=""/>
      <w:lvlJc w:val="left"/>
    </w:lvl>
    <w:lvl w:ilvl="7" w:tplc="1766E1C0">
      <w:numFmt w:val="decimal"/>
      <w:lvlText w:val=""/>
      <w:lvlJc w:val="left"/>
    </w:lvl>
    <w:lvl w:ilvl="8" w:tplc="39141EFC">
      <w:numFmt w:val="decimal"/>
      <w:lvlText w:val=""/>
      <w:lvlJc w:val="left"/>
    </w:lvl>
  </w:abstractNum>
  <w:abstractNum w:abstractNumId="4" w15:restartNumberingAfterBreak="0">
    <w:nsid w:val="297F3165"/>
    <w:multiLevelType w:val="hybridMultilevel"/>
    <w:tmpl w:val="5B0436B4"/>
    <w:lvl w:ilvl="0" w:tplc="1BDC3BEA">
      <w:start w:val="1"/>
      <w:numFmt w:val="decimal"/>
      <w:lvlText w:val="%1."/>
      <w:lvlJc w:val="left"/>
      <w:pPr>
        <w:ind w:left="720" w:hanging="360"/>
      </w:pPr>
    </w:lvl>
    <w:lvl w:ilvl="1" w:tplc="C8724510">
      <w:numFmt w:val="decimal"/>
      <w:lvlText w:val=""/>
      <w:lvlJc w:val="left"/>
    </w:lvl>
    <w:lvl w:ilvl="2" w:tplc="02A2668C">
      <w:numFmt w:val="decimal"/>
      <w:lvlText w:val=""/>
      <w:lvlJc w:val="left"/>
    </w:lvl>
    <w:lvl w:ilvl="3" w:tplc="85A8F7F2">
      <w:numFmt w:val="decimal"/>
      <w:lvlText w:val=""/>
      <w:lvlJc w:val="left"/>
    </w:lvl>
    <w:lvl w:ilvl="4" w:tplc="9CA04244">
      <w:numFmt w:val="decimal"/>
      <w:lvlText w:val=""/>
      <w:lvlJc w:val="left"/>
    </w:lvl>
    <w:lvl w:ilvl="5" w:tplc="774ACBA8">
      <w:numFmt w:val="decimal"/>
      <w:lvlText w:val=""/>
      <w:lvlJc w:val="left"/>
    </w:lvl>
    <w:lvl w:ilvl="6" w:tplc="85F0A830">
      <w:numFmt w:val="decimal"/>
      <w:lvlText w:val=""/>
      <w:lvlJc w:val="left"/>
    </w:lvl>
    <w:lvl w:ilvl="7" w:tplc="DF2AD7E2">
      <w:numFmt w:val="decimal"/>
      <w:lvlText w:val=""/>
      <w:lvlJc w:val="left"/>
    </w:lvl>
    <w:lvl w:ilvl="8" w:tplc="BC300610">
      <w:numFmt w:val="decimal"/>
      <w:lvlText w:val=""/>
      <w:lvlJc w:val="left"/>
    </w:lvl>
  </w:abstractNum>
  <w:abstractNum w:abstractNumId="5" w15:restartNumberingAfterBreak="0">
    <w:nsid w:val="2F075EF5"/>
    <w:multiLevelType w:val="hybridMultilevel"/>
    <w:tmpl w:val="4366022E"/>
    <w:lvl w:ilvl="0" w:tplc="D79AD3A0">
      <w:start w:val="1"/>
      <w:numFmt w:val="decimal"/>
      <w:lvlText w:val="%1."/>
      <w:lvlJc w:val="left"/>
      <w:pPr>
        <w:ind w:left="720" w:hanging="360"/>
      </w:pPr>
    </w:lvl>
    <w:lvl w:ilvl="1" w:tplc="1FB85218">
      <w:numFmt w:val="decimal"/>
      <w:lvlText w:val=""/>
      <w:lvlJc w:val="left"/>
    </w:lvl>
    <w:lvl w:ilvl="2" w:tplc="E7647DF6">
      <w:numFmt w:val="decimal"/>
      <w:lvlText w:val=""/>
      <w:lvlJc w:val="left"/>
    </w:lvl>
    <w:lvl w:ilvl="3" w:tplc="E484583C">
      <w:numFmt w:val="decimal"/>
      <w:lvlText w:val=""/>
      <w:lvlJc w:val="left"/>
    </w:lvl>
    <w:lvl w:ilvl="4" w:tplc="6868D982">
      <w:numFmt w:val="decimal"/>
      <w:lvlText w:val=""/>
      <w:lvlJc w:val="left"/>
    </w:lvl>
    <w:lvl w:ilvl="5" w:tplc="09BA9144">
      <w:numFmt w:val="decimal"/>
      <w:lvlText w:val=""/>
      <w:lvlJc w:val="left"/>
    </w:lvl>
    <w:lvl w:ilvl="6" w:tplc="69B4AEA4">
      <w:numFmt w:val="decimal"/>
      <w:lvlText w:val=""/>
      <w:lvlJc w:val="left"/>
    </w:lvl>
    <w:lvl w:ilvl="7" w:tplc="7D98B498">
      <w:numFmt w:val="decimal"/>
      <w:lvlText w:val=""/>
      <w:lvlJc w:val="left"/>
    </w:lvl>
    <w:lvl w:ilvl="8" w:tplc="B6822B56">
      <w:numFmt w:val="decimal"/>
      <w:lvlText w:val=""/>
      <w:lvlJc w:val="left"/>
    </w:lvl>
  </w:abstractNum>
  <w:abstractNum w:abstractNumId="6" w15:restartNumberingAfterBreak="0">
    <w:nsid w:val="4B45660C"/>
    <w:multiLevelType w:val="hybridMultilevel"/>
    <w:tmpl w:val="72408098"/>
    <w:lvl w:ilvl="0" w:tplc="AA4EE37C">
      <w:start w:val="1"/>
      <w:numFmt w:val="decimal"/>
      <w:lvlText w:val="%1."/>
      <w:lvlJc w:val="left"/>
      <w:pPr>
        <w:ind w:left="720" w:hanging="360"/>
      </w:pPr>
    </w:lvl>
    <w:lvl w:ilvl="1" w:tplc="B57CDE48">
      <w:numFmt w:val="decimal"/>
      <w:lvlText w:val=""/>
      <w:lvlJc w:val="left"/>
    </w:lvl>
    <w:lvl w:ilvl="2" w:tplc="FE382CCE">
      <w:numFmt w:val="decimal"/>
      <w:lvlText w:val=""/>
      <w:lvlJc w:val="left"/>
    </w:lvl>
    <w:lvl w:ilvl="3" w:tplc="27183252">
      <w:numFmt w:val="decimal"/>
      <w:lvlText w:val=""/>
      <w:lvlJc w:val="left"/>
    </w:lvl>
    <w:lvl w:ilvl="4" w:tplc="CA0A6D62">
      <w:numFmt w:val="decimal"/>
      <w:lvlText w:val=""/>
      <w:lvlJc w:val="left"/>
    </w:lvl>
    <w:lvl w:ilvl="5" w:tplc="C8C24F56">
      <w:numFmt w:val="decimal"/>
      <w:lvlText w:val=""/>
      <w:lvlJc w:val="left"/>
    </w:lvl>
    <w:lvl w:ilvl="6" w:tplc="2DE40286">
      <w:numFmt w:val="decimal"/>
      <w:lvlText w:val=""/>
      <w:lvlJc w:val="left"/>
    </w:lvl>
    <w:lvl w:ilvl="7" w:tplc="277AE3A2">
      <w:numFmt w:val="decimal"/>
      <w:lvlText w:val=""/>
      <w:lvlJc w:val="left"/>
    </w:lvl>
    <w:lvl w:ilvl="8" w:tplc="4CCCA8B8">
      <w:numFmt w:val="decimal"/>
      <w:lvlText w:val=""/>
      <w:lvlJc w:val="left"/>
    </w:lvl>
  </w:abstractNum>
  <w:abstractNum w:abstractNumId="7" w15:restartNumberingAfterBreak="0">
    <w:nsid w:val="580E5623"/>
    <w:multiLevelType w:val="hybridMultilevel"/>
    <w:tmpl w:val="ABB4A814"/>
    <w:lvl w:ilvl="0" w:tplc="B0AAEEF0">
      <w:start w:val="1"/>
      <w:numFmt w:val="bullet"/>
      <w:lvlText w:val="●"/>
      <w:lvlJc w:val="left"/>
      <w:pPr>
        <w:ind w:left="720" w:hanging="360"/>
      </w:pPr>
    </w:lvl>
    <w:lvl w:ilvl="1" w:tplc="00E24C6C">
      <w:start w:val="1"/>
      <w:numFmt w:val="bullet"/>
      <w:lvlText w:val="○"/>
      <w:lvlJc w:val="left"/>
      <w:pPr>
        <w:ind w:left="1440" w:hanging="360"/>
      </w:pPr>
    </w:lvl>
    <w:lvl w:ilvl="2" w:tplc="184C6B56">
      <w:start w:val="1"/>
      <w:numFmt w:val="bullet"/>
      <w:lvlText w:val="■"/>
      <w:lvlJc w:val="left"/>
      <w:pPr>
        <w:ind w:left="2160" w:hanging="360"/>
      </w:pPr>
    </w:lvl>
    <w:lvl w:ilvl="3" w:tplc="1F2A13F2">
      <w:start w:val="1"/>
      <w:numFmt w:val="bullet"/>
      <w:lvlText w:val="●"/>
      <w:lvlJc w:val="left"/>
      <w:pPr>
        <w:ind w:left="2880" w:hanging="360"/>
      </w:pPr>
    </w:lvl>
    <w:lvl w:ilvl="4" w:tplc="77322AB0">
      <w:start w:val="1"/>
      <w:numFmt w:val="bullet"/>
      <w:lvlText w:val="○"/>
      <w:lvlJc w:val="left"/>
      <w:pPr>
        <w:ind w:left="3600" w:hanging="360"/>
      </w:pPr>
    </w:lvl>
    <w:lvl w:ilvl="5" w:tplc="0BDA124E">
      <w:start w:val="1"/>
      <w:numFmt w:val="bullet"/>
      <w:lvlText w:val="■"/>
      <w:lvlJc w:val="left"/>
      <w:pPr>
        <w:ind w:left="4320" w:hanging="360"/>
      </w:pPr>
    </w:lvl>
    <w:lvl w:ilvl="6" w:tplc="B850469C">
      <w:start w:val="1"/>
      <w:numFmt w:val="bullet"/>
      <w:lvlText w:val="●"/>
      <w:lvlJc w:val="left"/>
      <w:pPr>
        <w:ind w:left="5040" w:hanging="360"/>
      </w:pPr>
    </w:lvl>
    <w:lvl w:ilvl="7" w:tplc="5A96BF58">
      <w:start w:val="1"/>
      <w:numFmt w:val="bullet"/>
      <w:lvlText w:val="●"/>
      <w:lvlJc w:val="left"/>
      <w:pPr>
        <w:ind w:left="5760" w:hanging="360"/>
      </w:pPr>
    </w:lvl>
    <w:lvl w:ilvl="8" w:tplc="117AC5B4">
      <w:start w:val="1"/>
      <w:numFmt w:val="bullet"/>
      <w:lvlText w:val="●"/>
      <w:lvlJc w:val="left"/>
      <w:pPr>
        <w:ind w:left="6480" w:hanging="360"/>
      </w:pPr>
    </w:lvl>
  </w:abstractNum>
  <w:abstractNum w:abstractNumId="8" w15:restartNumberingAfterBreak="0">
    <w:nsid w:val="659A0517"/>
    <w:multiLevelType w:val="hybridMultilevel"/>
    <w:tmpl w:val="FEEEA8E4"/>
    <w:lvl w:ilvl="0" w:tplc="CF28E500">
      <w:start w:val="1"/>
      <w:numFmt w:val="decimal"/>
      <w:lvlText w:val="%1."/>
      <w:lvlJc w:val="left"/>
      <w:pPr>
        <w:ind w:left="720" w:hanging="360"/>
      </w:pPr>
    </w:lvl>
    <w:lvl w:ilvl="1" w:tplc="E534C03C">
      <w:numFmt w:val="decimal"/>
      <w:lvlText w:val=""/>
      <w:lvlJc w:val="left"/>
    </w:lvl>
    <w:lvl w:ilvl="2" w:tplc="5D38A098">
      <w:numFmt w:val="decimal"/>
      <w:lvlText w:val=""/>
      <w:lvlJc w:val="left"/>
    </w:lvl>
    <w:lvl w:ilvl="3" w:tplc="8474C9CC">
      <w:numFmt w:val="decimal"/>
      <w:lvlText w:val=""/>
      <w:lvlJc w:val="left"/>
    </w:lvl>
    <w:lvl w:ilvl="4" w:tplc="35D81068">
      <w:numFmt w:val="decimal"/>
      <w:lvlText w:val=""/>
      <w:lvlJc w:val="left"/>
    </w:lvl>
    <w:lvl w:ilvl="5" w:tplc="D806ED96">
      <w:numFmt w:val="decimal"/>
      <w:lvlText w:val=""/>
      <w:lvlJc w:val="left"/>
    </w:lvl>
    <w:lvl w:ilvl="6" w:tplc="3460A218">
      <w:numFmt w:val="decimal"/>
      <w:lvlText w:val=""/>
      <w:lvlJc w:val="left"/>
    </w:lvl>
    <w:lvl w:ilvl="7" w:tplc="EBE091EC">
      <w:numFmt w:val="decimal"/>
      <w:lvlText w:val=""/>
      <w:lvlJc w:val="left"/>
    </w:lvl>
    <w:lvl w:ilvl="8" w:tplc="9572D3C8">
      <w:numFmt w:val="decimal"/>
      <w:lvlText w:val=""/>
      <w:lvlJc w:val="left"/>
    </w:lvl>
  </w:abstractNum>
  <w:abstractNum w:abstractNumId="9" w15:restartNumberingAfterBreak="0">
    <w:nsid w:val="6C710C96"/>
    <w:multiLevelType w:val="hybridMultilevel"/>
    <w:tmpl w:val="FAD67E42"/>
    <w:lvl w:ilvl="0" w:tplc="0C706FAA">
      <w:start w:val="1"/>
      <w:numFmt w:val="decimal"/>
      <w:lvlText w:val="%1."/>
      <w:lvlJc w:val="left"/>
      <w:pPr>
        <w:ind w:left="720" w:hanging="360"/>
      </w:pPr>
    </w:lvl>
    <w:lvl w:ilvl="1" w:tplc="4B1CE10A">
      <w:numFmt w:val="decimal"/>
      <w:lvlText w:val=""/>
      <w:lvlJc w:val="left"/>
    </w:lvl>
    <w:lvl w:ilvl="2" w:tplc="C3F2A95A">
      <w:numFmt w:val="decimal"/>
      <w:lvlText w:val=""/>
      <w:lvlJc w:val="left"/>
    </w:lvl>
    <w:lvl w:ilvl="3" w:tplc="838C3048">
      <w:numFmt w:val="decimal"/>
      <w:lvlText w:val=""/>
      <w:lvlJc w:val="left"/>
    </w:lvl>
    <w:lvl w:ilvl="4" w:tplc="BA2E1EB0">
      <w:numFmt w:val="decimal"/>
      <w:lvlText w:val=""/>
      <w:lvlJc w:val="left"/>
    </w:lvl>
    <w:lvl w:ilvl="5" w:tplc="CD3C0750">
      <w:numFmt w:val="decimal"/>
      <w:lvlText w:val=""/>
      <w:lvlJc w:val="left"/>
    </w:lvl>
    <w:lvl w:ilvl="6" w:tplc="DF80C148">
      <w:numFmt w:val="decimal"/>
      <w:lvlText w:val=""/>
      <w:lvlJc w:val="left"/>
    </w:lvl>
    <w:lvl w:ilvl="7" w:tplc="9BB61D2C">
      <w:numFmt w:val="decimal"/>
      <w:lvlText w:val=""/>
      <w:lvlJc w:val="left"/>
    </w:lvl>
    <w:lvl w:ilvl="8" w:tplc="6ECCE59A">
      <w:numFmt w:val="decimal"/>
      <w:lvlText w:val=""/>
      <w:lvlJc w:val="left"/>
    </w:lvl>
  </w:abstractNum>
  <w:abstractNum w:abstractNumId="10" w15:restartNumberingAfterBreak="0">
    <w:nsid w:val="7A29437A"/>
    <w:multiLevelType w:val="hybridMultilevel"/>
    <w:tmpl w:val="AEFED70E"/>
    <w:lvl w:ilvl="0" w:tplc="E13C3868">
      <w:start w:val="1"/>
      <w:numFmt w:val="decimal"/>
      <w:lvlText w:val="%1."/>
      <w:lvlJc w:val="left"/>
      <w:pPr>
        <w:ind w:left="720" w:hanging="360"/>
      </w:pPr>
    </w:lvl>
    <w:lvl w:ilvl="1" w:tplc="73807B26">
      <w:numFmt w:val="decimal"/>
      <w:lvlText w:val=""/>
      <w:lvlJc w:val="left"/>
    </w:lvl>
    <w:lvl w:ilvl="2" w:tplc="E02C8E64">
      <w:numFmt w:val="decimal"/>
      <w:lvlText w:val=""/>
      <w:lvlJc w:val="left"/>
    </w:lvl>
    <w:lvl w:ilvl="3" w:tplc="F3907EA4">
      <w:numFmt w:val="decimal"/>
      <w:lvlText w:val=""/>
      <w:lvlJc w:val="left"/>
    </w:lvl>
    <w:lvl w:ilvl="4" w:tplc="D772D850">
      <w:numFmt w:val="decimal"/>
      <w:lvlText w:val=""/>
      <w:lvlJc w:val="left"/>
    </w:lvl>
    <w:lvl w:ilvl="5" w:tplc="22D6B112">
      <w:numFmt w:val="decimal"/>
      <w:lvlText w:val=""/>
      <w:lvlJc w:val="left"/>
    </w:lvl>
    <w:lvl w:ilvl="6" w:tplc="A6BC2B70">
      <w:numFmt w:val="decimal"/>
      <w:lvlText w:val=""/>
      <w:lvlJc w:val="left"/>
    </w:lvl>
    <w:lvl w:ilvl="7" w:tplc="C136D37C">
      <w:numFmt w:val="decimal"/>
      <w:lvlText w:val=""/>
      <w:lvlJc w:val="left"/>
    </w:lvl>
    <w:lvl w:ilvl="8" w:tplc="E2C8BA70">
      <w:numFmt w:val="decimal"/>
      <w:lvlText w:val=""/>
      <w:lvlJc w:val="left"/>
    </w:lvl>
  </w:abstractNum>
  <w:abstractNum w:abstractNumId="11" w15:restartNumberingAfterBreak="0">
    <w:nsid w:val="7FDE3EA2"/>
    <w:multiLevelType w:val="hybridMultilevel"/>
    <w:tmpl w:val="2662EAE2"/>
    <w:lvl w:ilvl="0" w:tplc="80F22A7A">
      <w:start w:val="1"/>
      <w:numFmt w:val="decimal"/>
      <w:lvlText w:val="%1."/>
      <w:lvlJc w:val="left"/>
      <w:pPr>
        <w:ind w:left="720" w:hanging="360"/>
      </w:pPr>
    </w:lvl>
    <w:lvl w:ilvl="1" w:tplc="E6B2C934">
      <w:numFmt w:val="decimal"/>
      <w:lvlText w:val=""/>
      <w:lvlJc w:val="left"/>
    </w:lvl>
    <w:lvl w:ilvl="2" w:tplc="6D5A73C4">
      <w:numFmt w:val="decimal"/>
      <w:lvlText w:val=""/>
      <w:lvlJc w:val="left"/>
    </w:lvl>
    <w:lvl w:ilvl="3" w:tplc="99582EAC">
      <w:numFmt w:val="decimal"/>
      <w:lvlText w:val=""/>
      <w:lvlJc w:val="left"/>
    </w:lvl>
    <w:lvl w:ilvl="4" w:tplc="FF585A8C">
      <w:numFmt w:val="decimal"/>
      <w:lvlText w:val=""/>
      <w:lvlJc w:val="left"/>
    </w:lvl>
    <w:lvl w:ilvl="5" w:tplc="FFCCEC70">
      <w:numFmt w:val="decimal"/>
      <w:lvlText w:val=""/>
      <w:lvlJc w:val="left"/>
    </w:lvl>
    <w:lvl w:ilvl="6" w:tplc="0BE24ADE">
      <w:numFmt w:val="decimal"/>
      <w:lvlText w:val=""/>
      <w:lvlJc w:val="left"/>
    </w:lvl>
    <w:lvl w:ilvl="7" w:tplc="ABBA8A8E">
      <w:numFmt w:val="decimal"/>
      <w:lvlText w:val=""/>
      <w:lvlJc w:val="left"/>
    </w:lvl>
    <w:lvl w:ilvl="8" w:tplc="FD36A18A">
      <w:numFmt w:val="decimal"/>
      <w:lvlText w:val=""/>
      <w:lvlJc w:val="left"/>
    </w:lvl>
  </w:abstractNum>
  <w:num w:numId="1">
    <w:abstractNumId w:val="7"/>
    <w:lvlOverride w:ilvl="0">
      <w:startOverride w:val="1"/>
    </w:lvlOverride>
  </w:num>
  <w:num w:numId="2">
    <w:abstractNumId w:val="0"/>
    <w:lvlOverride w:ilvl="0">
      <w:startOverride w:val="1"/>
    </w:lvlOverride>
  </w:num>
  <w:num w:numId="3">
    <w:abstractNumId w:val="8"/>
    <w:lvlOverride w:ilvl="0">
      <w:startOverride w:val="1"/>
    </w:lvlOverride>
  </w:num>
  <w:num w:numId="4">
    <w:abstractNumId w:val="3"/>
    <w:lvlOverride w:ilvl="0">
      <w:startOverride w:val="1"/>
    </w:lvlOverride>
  </w:num>
  <w:num w:numId="5">
    <w:abstractNumId w:val="11"/>
    <w:lvlOverride w:ilvl="0">
      <w:startOverride w:val="1"/>
    </w:lvlOverride>
  </w:num>
  <w:num w:numId="6">
    <w:abstractNumId w:val="6"/>
    <w:lvlOverride w:ilvl="0">
      <w:startOverride w:val="1"/>
    </w:lvlOverride>
  </w:num>
  <w:num w:numId="7">
    <w:abstractNumId w:val="2"/>
    <w:lvlOverride w:ilvl="0">
      <w:startOverride w:val="1"/>
    </w:lvlOverride>
  </w:num>
  <w:num w:numId="8">
    <w:abstractNumId w:val="5"/>
    <w:lvlOverride w:ilvl="0">
      <w:startOverride w:val="1"/>
    </w:lvlOverride>
  </w:num>
  <w:num w:numId="9">
    <w:abstractNumId w:val="1"/>
    <w:lvlOverride w:ilvl="0">
      <w:startOverride w:val="1"/>
    </w:lvlOverride>
  </w:num>
  <w:num w:numId="10">
    <w:abstractNumId w:val="4"/>
    <w:lvlOverride w:ilvl="0">
      <w:startOverride w:val="1"/>
    </w:lvlOverride>
  </w:num>
  <w:num w:numId="11">
    <w:abstractNumId w:val="9"/>
    <w:lvlOverride w:ilvl="0">
      <w:startOverride w:val="1"/>
    </w:lvlOverride>
  </w:num>
  <w:num w:numId="1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E42"/>
    <w:rsid w:val="006C0DB1"/>
    <w:rsid w:val="008222A1"/>
    <w:rsid w:val="009A0148"/>
    <w:rsid w:val="00BB36FD"/>
    <w:rsid w:val="00FB6E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51507F-2580-4714-8139-51D05ABEF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F3A5F"/>
      <w:sz w:val="32"/>
      <w:szCs w:val="32"/>
    </w:rPr>
  </w:style>
  <w:style w:type="paragraph" w:styleId="Heading2">
    <w:name w:val="heading 2"/>
    <w:qFormat/>
    <w:pPr>
      <w:keepNext/>
      <w:spacing w:before="280" w:after="120"/>
      <w:outlineLvl w:val="1"/>
    </w:pPr>
    <w:rPr>
      <w:b/>
      <w:bCs/>
      <w:color w:val="1F3A5F"/>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B36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1290</Words>
  <Characters>7354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Training Enrollment System - Documentation</vt:lpstr>
    </vt:vector>
  </TitlesOfParts>
  <Company/>
  <LinksUpToDate>false</LinksUpToDate>
  <CharactersWithSpaces>8627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Enrollment System - Documentation</dc:title>
  <dc:creator>Student</dc:creator>
  <cp:lastModifiedBy>Microsoft account</cp:lastModifiedBy>
  <cp:revision>2</cp:revision>
  <dcterms:created xsi:type="dcterms:W3CDTF">2026-10-09T10:32:00Z</dcterms:created>
  <dcterms:modified xsi:type="dcterms:W3CDTF">2026-10-09T10:32:00Z</dcterms:modified>
</cp:coreProperties>
</file>