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68" w:rsidRPr="001D787D" w:rsidRDefault="00FF2368" w:rsidP="00FF2368">
      <w:pPr>
        <w:jc w:val="center"/>
        <w:rPr>
          <w:sz w:val="44"/>
          <w:szCs w:val="44"/>
        </w:rPr>
      </w:pPr>
      <w:r>
        <w:rPr>
          <w:rFonts w:hint="eastAsia"/>
          <w:sz w:val="44"/>
          <w:szCs w:val="44"/>
        </w:rPr>
        <w:t>陕西省经济信息网</w:t>
      </w:r>
      <w:r w:rsidRPr="001D787D">
        <w:rPr>
          <w:rFonts w:hint="eastAsia"/>
          <w:sz w:val="44"/>
          <w:szCs w:val="44"/>
        </w:rPr>
        <w:t>功能分析</w:t>
      </w:r>
    </w:p>
    <w:p w:rsidR="00FF2368" w:rsidRPr="001D787D" w:rsidRDefault="00FF2368" w:rsidP="00FF2368">
      <w:pPr>
        <w:jc w:val="center"/>
        <w:rPr>
          <w:sz w:val="44"/>
          <w:szCs w:val="44"/>
        </w:rPr>
      </w:pPr>
      <w:r w:rsidRPr="001D787D">
        <w:rPr>
          <w:rFonts w:hint="eastAsia"/>
          <w:sz w:val="44"/>
          <w:szCs w:val="44"/>
        </w:rPr>
        <w:t>及对相关功能完善的建议</w:t>
      </w:r>
    </w:p>
    <w:p w:rsidR="00FF2368" w:rsidRDefault="00FF2368" w:rsidP="00FF2368">
      <w:pPr>
        <w:jc w:val="left"/>
        <w:rPr>
          <w:sz w:val="84"/>
          <w:szCs w:val="84"/>
        </w:rPr>
      </w:pPr>
    </w:p>
    <w:p w:rsidR="00FF2368" w:rsidRDefault="00FF2368" w:rsidP="00FF2368">
      <w:pPr>
        <w:jc w:val="left"/>
        <w:rPr>
          <w:sz w:val="84"/>
          <w:szCs w:val="84"/>
        </w:rPr>
      </w:pPr>
    </w:p>
    <w:p w:rsidR="00FF2368" w:rsidRDefault="00FF2368" w:rsidP="00FF2368">
      <w:pPr>
        <w:jc w:val="left"/>
        <w:rPr>
          <w:sz w:val="84"/>
          <w:szCs w:val="84"/>
        </w:rPr>
      </w:pPr>
    </w:p>
    <w:p w:rsidR="00FF2368" w:rsidRDefault="00FF2368" w:rsidP="00FF2368">
      <w:pPr>
        <w:jc w:val="left"/>
        <w:rPr>
          <w:sz w:val="84"/>
          <w:szCs w:val="84"/>
        </w:rPr>
      </w:pPr>
    </w:p>
    <w:p w:rsidR="00FF2368" w:rsidRDefault="00FF2368" w:rsidP="00FF2368">
      <w:pPr>
        <w:jc w:val="left"/>
        <w:rPr>
          <w:sz w:val="84"/>
          <w:szCs w:val="84"/>
        </w:rPr>
      </w:pPr>
    </w:p>
    <w:p w:rsidR="00FF2368" w:rsidRDefault="00FF2368" w:rsidP="00FF2368">
      <w:pPr>
        <w:jc w:val="left"/>
        <w:rPr>
          <w:sz w:val="84"/>
          <w:szCs w:val="84"/>
        </w:rPr>
      </w:pPr>
    </w:p>
    <w:p w:rsidR="00FF2368" w:rsidRPr="00FE32AD" w:rsidRDefault="00FF2368" w:rsidP="00FF2368">
      <w:pPr>
        <w:jc w:val="left"/>
        <w:rPr>
          <w:sz w:val="84"/>
          <w:szCs w:val="84"/>
        </w:rPr>
      </w:pPr>
    </w:p>
    <w:p w:rsidR="00FF2368" w:rsidRDefault="00FF2368" w:rsidP="00FF2368">
      <w:pPr>
        <w:jc w:val="center"/>
      </w:pPr>
    </w:p>
    <w:p w:rsidR="00FF2368" w:rsidRPr="00FE32AD" w:rsidRDefault="00FF2368" w:rsidP="00FF2368">
      <w:pPr>
        <w:ind w:left="1680" w:firstLine="420"/>
        <w:jc w:val="left"/>
        <w:rPr>
          <w:sz w:val="30"/>
          <w:szCs w:val="30"/>
          <w:u w:val="single"/>
        </w:rPr>
      </w:pPr>
      <w:r w:rsidRPr="00FE32AD">
        <w:rPr>
          <w:rFonts w:hint="eastAsia"/>
          <w:sz w:val="30"/>
          <w:szCs w:val="30"/>
        </w:rPr>
        <w:t>班级：</w:t>
      </w:r>
      <w:r w:rsidRPr="00FE32AD">
        <w:rPr>
          <w:rFonts w:hint="eastAsia"/>
          <w:sz w:val="30"/>
          <w:szCs w:val="30"/>
          <w:u w:val="single"/>
        </w:rPr>
        <w:t>16060104</w:t>
      </w:r>
      <w:r>
        <w:rPr>
          <w:rFonts w:hint="eastAsia"/>
          <w:sz w:val="30"/>
          <w:szCs w:val="30"/>
          <w:u w:val="single"/>
        </w:rPr>
        <w:t xml:space="preserve"> </w:t>
      </w:r>
      <w:r>
        <w:rPr>
          <w:sz w:val="30"/>
          <w:szCs w:val="30"/>
          <w:u w:val="single"/>
        </w:rPr>
        <w:t xml:space="preserve">      </w:t>
      </w:r>
    </w:p>
    <w:p w:rsidR="00FF2368" w:rsidRPr="00FE32AD" w:rsidRDefault="00FF2368" w:rsidP="00FF2368">
      <w:pPr>
        <w:ind w:left="1680" w:firstLine="420"/>
        <w:jc w:val="left"/>
        <w:rPr>
          <w:sz w:val="30"/>
          <w:szCs w:val="30"/>
          <w:u w:val="single"/>
        </w:rPr>
      </w:pPr>
      <w:r w:rsidRPr="00FE32AD">
        <w:rPr>
          <w:rFonts w:hint="eastAsia"/>
          <w:sz w:val="30"/>
          <w:szCs w:val="30"/>
        </w:rPr>
        <w:t>学号：</w:t>
      </w:r>
      <w:r w:rsidRPr="00FE32AD">
        <w:rPr>
          <w:rFonts w:hint="eastAsia"/>
          <w:sz w:val="30"/>
          <w:szCs w:val="30"/>
          <w:u w:val="single"/>
        </w:rPr>
        <w:t>16060104117</w:t>
      </w:r>
      <w:r>
        <w:rPr>
          <w:sz w:val="30"/>
          <w:szCs w:val="30"/>
          <w:u w:val="single"/>
        </w:rPr>
        <w:t xml:space="preserve">    </w:t>
      </w:r>
    </w:p>
    <w:p w:rsidR="00FF2368" w:rsidRDefault="00FF2368" w:rsidP="00FF2368">
      <w:pPr>
        <w:ind w:left="1680" w:firstLine="420"/>
        <w:jc w:val="left"/>
        <w:rPr>
          <w:sz w:val="36"/>
          <w:szCs w:val="36"/>
          <w:u w:val="single"/>
        </w:rPr>
      </w:pPr>
      <w:r w:rsidRPr="00FE32AD">
        <w:rPr>
          <w:rFonts w:hint="eastAsia"/>
          <w:sz w:val="30"/>
          <w:szCs w:val="30"/>
        </w:rPr>
        <w:t>姓名：</w:t>
      </w:r>
      <w:r w:rsidRPr="00FE32AD">
        <w:rPr>
          <w:rFonts w:hint="eastAsia"/>
          <w:sz w:val="30"/>
          <w:szCs w:val="30"/>
          <w:u w:val="single"/>
        </w:rPr>
        <w:t>杨旭</w:t>
      </w:r>
      <w:r>
        <w:rPr>
          <w:rFonts w:hint="eastAsia"/>
          <w:sz w:val="30"/>
          <w:szCs w:val="30"/>
          <w:u w:val="single"/>
        </w:rPr>
        <w:t xml:space="preserve"> </w:t>
      </w:r>
      <w:r>
        <w:rPr>
          <w:sz w:val="30"/>
          <w:szCs w:val="30"/>
          <w:u w:val="single"/>
        </w:rPr>
        <w:t xml:space="preserve">           </w:t>
      </w:r>
    </w:p>
    <w:p w:rsidR="00FF2368" w:rsidRPr="00FE32AD" w:rsidRDefault="00FF2368" w:rsidP="00FF2368">
      <w:pPr>
        <w:jc w:val="left"/>
        <w:rPr>
          <w:sz w:val="36"/>
          <w:szCs w:val="36"/>
          <w:u w:val="single"/>
        </w:rPr>
      </w:pPr>
    </w:p>
    <w:p w:rsidR="00FF2368" w:rsidRPr="00FE32AD" w:rsidRDefault="00FF2368" w:rsidP="00FF2368">
      <w:pPr>
        <w:jc w:val="right"/>
        <w:rPr>
          <w:sz w:val="28"/>
          <w:szCs w:val="28"/>
        </w:rPr>
      </w:pPr>
      <w:r w:rsidRPr="00FE32AD">
        <w:rPr>
          <w:sz w:val="28"/>
          <w:szCs w:val="28"/>
        </w:rPr>
        <w:t>2019年4月</w:t>
      </w:r>
      <w:r>
        <w:rPr>
          <w:rFonts w:hint="eastAsia"/>
          <w:sz w:val="28"/>
          <w:szCs w:val="28"/>
        </w:rPr>
        <w:t>16</w:t>
      </w:r>
      <w:r w:rsidRPr="00FE32AD">
        <w:rPr>
          <w:sz w:val="28"/>
          <w:szCs w:val="28"/>
        </w:rPr>
        <w:t>日星期二</w:t>
      </w:r>
    </w:p>
    <w:p w:rsidR="00FF2368" w:rsidRDefault="00FF2368" w:rsidP="00A51E9A">
      <w:pPr>
        <w:spacing w:before="240"/>
      </w:pPr>
    </w:p>
    <w:p w:rsidR="001C6C64" w:rsidRDefault="001C6C64" w:rsidP="001C6C64">
      <w:pPr>
        <w:spacing w:line="360" w:lineRule="auto"/>
      </w:pPr>
      <w:r>
        <w:rPr>
          <w:rFonts w:hint="eastAsia"/>
        </w:rPr>
        <w:lastRenderedPageBreak/>
        <w:t>对一个网站的评估中首先得了解一个网站的主要职能</w:t>
      </w:r>
    </w:p>
    <w:p w:rsidR="00A51E9A" w:rsidRDefault="00A51E9A" w:rsidP="001C6C64">
      <w:pPr>
        <w:spacing w:line="360" w:lineRule="auto"/>
      </w:pPr>
      <w:r>
        <w:rPr>
          <w:rFonts w:hint="eastAsia"/>
        </w:rPr>
        <w:t>陕西省经济</w:t>
      </w:r>
      <w:r>
        <w:rPr>
          <w:rFonts w:ascii="Arial" w:hAnsi="Arial" w:cs="Arial"/>
          <w:color w:val="333333"/>
          <w:szCs w:val="21"/>
        </w:rPr>
        <w:t>信息中心</w:t>
      </w:r>
      <w:r>
        <w:rPr>
          <w:rFonts w:ascii="Arial" w:hAnsi="Arial" w:cs="Arial" w:hint="eastAsia"/>
          <w:color w:val="333333"/>
          <w:szCs w:val="21"/>
        </w:rPr>
        <w:t>（陕西省信息中心）职能</w:t>
      </w:r>
      <w:r w:rsidR="001C6C64">
        <w:rPr>
          <w:rFonts w:ascii="Arial" w:hAnsi="Arial" w:cs="Arial" w:hint="eastAsia"/>
          <w:color w:val="333333"/>
          <w:szCs w:val="21"/>
        </w:rPr>
        <w:t>：</w:t>
      </w:r>
    </w:p>
    <w:p w:rsidR="00A51E9A" w:rsidRDefault="00A51E9A" w:rsidP="001C6C64">
      <w:pPr>
        <w:spacing w:line="360" w:lineRule="auto"/>
        <w:ind w:firstLine="420"/>
      </w:pPr>
      <w:r>
        <w:rPr>
          <w:rFonts w:hint="eastAsia"/>
        </w:rPr>
        <w:t>一、规划和管理全省经济信息资源和基本省情信息资源的开发，开发和建设陕西省省情信息数据库和省情信息查询服务系统，建设、运行、维护“陕经网”和“中国陕西”网站。</w:t>
      </w:r>
    </w:p>
    <w:p w:rsidR="00A51E9A" w:rsidRDefault="00A51E9A" w:rsidP="001C6C64">
      <w:pPr>
        <w:spacing w:line="360" w:lineRule="auto"/>
        <w:ind w:firstLine="420"/>
      </w:pPr>
      <w:r>
        <w:rPr>
          <w:rFonts w:hint="eastAsia"/>
        </w:rPr>
        <w:t>二、开展全省经济运行监测预测和经济社会问题研究，建设、运行和维护宏观经济数据库和宏观管理信息系统，为省委、省政府及经济综合管理部门宏观经济决策提供服务。</w:t>
      </w:r>
    </w:p>
    <w:p w:rsidR="00A51E9A" w:rsidRDefault="00A51E9A" w:rsidP="001C6C64">
      <w:pPr>
        <w:spacing w:line="360" w:lineRule="auto"/>
        <w:ind w:firstLine="420"/>
      </w:pPr>
      <w:r>
        <w:rPr>
          <w:rFonts w:hint="eastAsia"/>
        </w:rPr>
        <w:t>三、负责全省社会信用体系建设的规划和组织协调，承担省社会信用体系建设联席会议的日常工作，开发和建设陕西省公共信用信息数据库和信用信息查询服务系统，建设、运行和维护陕西省公共信用信息交换平台和“信用陕西”网站。</w:t>
      </w:r>
    </w:p>
    <w:p w:rsidR="00A51E9A" w:rsidRDefault="00A51E9A" w:rsidP="001C6C64">
      <w:pPr>
        <w:spacing w:line="360" w:lineRule="auto"/>
        <w:ind w:firstLine="420"/>
      </w:pPr>
      <w:r>
        <w:rPr>
          <w:rFonts w:hint="eastAsia"/>
        </w:rPr>
        <w:t>四、承担国家经济信息系统内数据交换和信息共享的有关工作，采集、整理、编辑并定期向国家信息中心报送有关陕西的经济数据和经济动态信息，建设、运行、维护国家电子政务外网陕西节点和国家</w:t>
      </w:r>
      <w:proofErr w:type="gramStart"/>
      <w:r>
        <w:rPr>
          <w:rFonts w:hint="eastAsia"/>
        </w:rPr>
        <w:t>发改委纵向网</w:t>
      </w:r>
      <w:proofErr w:type="gramEnd"/>
      <w:r>
        <w:rPr>
          <w:rFonts w:hint="eastAsia"/>
        </w:rPr>
        <w:t>陕西节点。</w:t>
      </w:r>
    </w:p>
    <w:p w:rsidR="00A51E9A" w:rsidRDefault="00A51E9A" w:rsidP="001C6C64">
      <w:pPr>
        <w:spacing w:line="360" w:lineRule="auto"/>
        <w:ind w:firstLine="420"/>
      </w:pPr>
      <w:r>
        <w:rPr>
          <w:rFonts w:hint="eastAsia"/>
        </w:rPr>
        <w:t>五、从事信息资源开发和服务的知识咨询、技能培训、政府办公应用信息技术开发和网络建设及技术服务等工作。</w:t>
      </w:r>
    </w:p>
    <w:p w:rsidR="004F4CD6" w:rsidRDefault="00A51E9A" w:rsidP="001C6C64">
      <w:pPr>
        <w:spacing w:line="360" w:lineRule="auto"/>
        <w:ind w:firstLine="420"/>
      </w:pPr>
      <w:r>
        <w:rPr>
          <w:rFonts w:hint="eastAsia"/>
        </w:rPr>
        <w:t>六、承担</w:t>
      </w:r>
      <w:proofErr w:type="gramStart"/>
      <w:r>
        <w:rPr>
          <w:rFonts w:hint="eastAsia"/>
        </w:rPr>
        <w:t>国家发改委</w:t>
      </w:r>
      <w:proofErr w:type="gramEnd"/>
      <w:r>
        <w:rPr>
          <w:rFonts w:hint="eastAsia"/>
        </w:rPr>
        <w:t>及国家信息中心、省政府及</w:t>
      </w:r>
      <w:proofErr w:type="gramStart"/>
      <w:r>
        <w:rPr>
          <w:rFonts w:hint="eastAsia"/>
        </w:rPr>
        <w:t>省发改</w:t>
      </w:r>
      <w:proofErr w:type="gramEnd"/>
      <w:r>
        <w:rPr>
          <w:rFonts w:hint="eastAsia"/>
        </w:rPr>
        <w:t>委交办的其他信息服务工作，包括多媒体制作、视频技术服务、宣传报道、重要信息上报下传等工作。</w:t>
      </w:r>
    </w:p>
    <w:p w:rsidR="006E6163" w:rsidRDefault="006E6163" w:rsidP="001C6C64">
      <w:pPr>
        <w:spacing w:line="360" w:lineRule="auto"/>
        <w:ind w:firstLine="420"/>
      </w:pPr>
      <w:r>
        <w:rPr>
          <w:rFonts w:hint="eastAsia"/>
        </w:rPr>
        <w:t>建议</w:t>
      </w:r>
    </w:p>
    <w:p w:rsidR="006E6163" w:rsidRDefault="006E6163" w:rsidP="001C6C64">
      <w:pPr>
        <w:spacing w:line="360" w:lineRule="auto"/>
        <w:ind w:firstLine="420"/>
      </w:pPr>
      <w:r w:rsidRPr="006E6163">
        <w:rPr>
          <w:rFonts w:hint="eastAsia"/>
        </w:rPr>
        <w:t>最好能够让我们做的网站实现产品按点击量和站内热门搜索排序，站内搜索旁边要有热门的搜索词点击链接到相应的信息，这样做到根据用户的喜好</w:t>
      </w:r>
      <w:proofErr w:type="gramStart"/>
      <w:r w:rsidRPr="006E6163">
        <w:rPr>
          <w:rFonts w:hint="eastAsia"/>
        </w:rPr>
        <w:t>让活跃</w:t>
      </w:r>
      <w:proofErr w:type="gramEnd"/>
      <w:r w:rsidRPr="006E6163">
        <w:rPr>
          <w:rFonts w:hint="eastAsia"/>
        </w:rPr>
        <w:t>页面突出，提升网站的活跃度；</w:t>
      </w:r>
    </w:p>
    <w:p w:rsidR="006E6163" w:rsidRPr="006E6163" w:rsidRDefault="006E6163" w:rsidP="006E6163">
      <w:pPr>
        <w:spacing w:line="360" w:lineRule="auto"/>
        <w:ind w:firstLine="420"/>
        <w:rPr>
          <w:rFonts w:ascii="Arial" w:hAnsi="Arial" w:cs="Arial" w:hint="eastAsia"/>
          <w:color w:val="333333"/>
          <w:szCs w:val="21"/>
        </w:rPr>
      </w:pPr>
      <w:r>
        <w:rPr>
          <w:rFonts w:ascii="Arial" w:hAnsi="Arial" w:cs="Arial"/>
          <w:color w:val="333333"/>
          <w:szCs w:val="21"/>
        </w:rPr>
        <w:t>让自己的网站能够实现可以让用户订阅产品信息到自己的邮箱，在后台功能上能够保留订阅产品客户的邮箱信息</w:t>
      </w:r>
    </w:p>
    <w:p w:rsidR="006E6163" w:rsidRDefault="006E6163" w:rsidP="006E6163">
      <w:pPr>
        <w:spacing w:line="360" w:lineRule="auto"/>
        <w:ind w:firstLine="420"/>
      </w:pPr>
      <w:r>
        <w:rPr>
          <w:rFonts w:hint="eastAsia"/>
        </w:rPr>
        <w:t>建设方式</w:t>
      </w:r>
    </w:p>
    <w:p w:rsidR="006E6163" w:rsidRDefault="006E6163" w:rsidP="006E6163">
      <w:pPr>
        <w:spacing w:line="360" w:lineRule="auto"/>
        <w:ind w:firstLine="420"/>
        <w:rPr>
          <w:rFonts w:hint="eastAsia"/>
        </w:rPr>
      </w:pPr>
      <w:r>
        <w:t>HTML或XHTML的结构和内容，样式表CSS的演示文稿。切割图像，GIF，JPG，PNG，MNG的设计和集成。行为进行管理的客户端浏览器的</w:t>
      </w:r>
      <w:proofErr w:type="spellStart"/>
      <w:r>
        <w:t>Javascript</w:t>
      </w:r>
      <w:proofErr w:type="spellEnd"/>
      <w:r>
        <w:t>。通过HTTP协议和Web服务或使用AJAX导航和数据交换。在Flash和SVG的动画，一些CSS3.0属性（尚未正式确定，这可能会导致与旧版本的浏览器，或不同的解释的图形界面的浏览器的兼容性问题）。多媒体的结合。在内容管理服务器端的活力与发展的语言，如PHP，ASP，Java，HTML5...与数据库结合Web服务器最终形成我们常见的网站。</w:t>
      </w:r>
    </w:p>
    <w:p w:rsidR="006E6163" w:rsidRDefault="006E6163" w:rsidP="006E6163">
      <w:pPr>
        <w:spacing w:line="360" w:lineRule="auto"/>
        <w:ind w:firstLine="420"/>
      </w:pPr>
      <w:r>
        <w:rPr>
          <w:rFonts w:hint="eastAsia"/>
        </w:rPr>
        <w:t>制作过程</w:t>
      </w:r>
    </w:p>
    <w:p w:rsidR="006E6163" w:rsidRDefault="006E6163" w:rsidP="006E6163">
      <w:pPr>
        <w:spacing w:line="360" w:lineRule="auto"/>
        <w:ind w:firstLine="420"/>
        <w:rPr>
          <w:rFonts w:hint="eastAsia"/>
        </w:rPr>
      </w:pPr>
      <w:r>
        <w:rPr>
          <w:rFonts w:hint="eastAsia"/>
        </w:rPr>
        <w:lastRenderedPageBreak/>
        <w:t>有两个主要的工作，创建一个企业网站的网页设计师和</w:t>
      </w:r>
      <w:r>
        <w:t>Web开发人员，往往紧密合作。视觉效果，其中包括布局，色彩和版式的网页设计师负责网页。一个网页设计师也将有一个工作的HTML，CSS，JavaScript，PHP和Flash创建一个网站的语言，如使用各种知识，虽然他们的知识程度会有所不同从一个网页设计师。特别是在规模较小的组织，一个人会需要完整的网页设计和编程所需的技能，而较大的组织可能有一个网页设计师单独的视觉效果负责。</w:t>
      </w:r>
    </w:p>
    <w:p w:rsidR="006E6163" w:rsidRDefault="006E6163" w:rsidP="006E6163">
      <w:pPr>
        <w:spacing w:line="360" w:lineRule="auto"/>
        <w:ind w:firstLine="420"/>
      </w:pPr>
      <w:r>
        <w:rPr>
          <w:rFonts w:hint="eastAsia"/>
        </w:rPr>
        <w:t>技术特点</w:t>
      </w:r>
    </w:p>
    <w:p w:rsidR="006E6163" w:rsidRPr="006E6163" w:rsidRDefault="006E6163" w:rsidP="006E6163">
      <w:pPr>
        <w:spacing w:line="360" w:lineRule="auto"/>
        <w:ind w:firstLine="420"/>
        <w:rPr>
          <w:rFonts w:hint="eastAsia"/>
        </w:rPr>
      </w:pPr>
      <w:r>
        <w:rPr>
          <w:rFonts w:hint="eastAsia"/>
        </w:rPr>
        <w:t>通过网站制作技术的功能来创建和显示不同的网站：对于显示技术静态</w:t>
      </w:r>
      <w:r>
        <w:t>-包括一个静态的HTML页（HTM，DHTML），组成一个整体。用户得到的形式，它们被存储在服务器上的文件。动态-包括HTM，动态HTML（DHTML）的母版页，信息，脚本和其他东西作为单独的文件。需求的特殊的脚本（程序）的其他数据的基础上，从任何来源产生内容创建的站点使用所谓的闪存技术，当整个站点位于一个Web页面专门用于下载的Flash文件，在Flash电影和所有的导航和内容的实施</w:t>
      </w:r>
      <w:r w:rsidR="00D620C5">
        <w:rPr>
          <w:rFonts w:hint="eastAsia"/>
        </w:rPr>
        <w:t>。</w:t>
      </w:r>
      <w:bookmarkStart w:id="0" w:name="_GoBack"/>
      <w:bookmarkEnd w:id="0"/>
    </w:p>
    <w:p w:rsidR="00C66B4A" w:rsidRPr="00A51E9A" w:rsidRDefault="00C66B4A" w:rsidP="001C6C64">
      <w:pPr>
        <w:spacing w:line="360" w:lineRule="auto"/>
        <w:ind w:firstLine="420"/>
      </w:pPr>
    </w:p>
    <w:sectPr w:rsidR="00C66B4A" w:rsidRPr="00A51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9A"/>
    <w:rsid w:val="001C6C64"/>
    <w:rsid w:val="004F4CD6"/>
    <w:rsid w:val="006E6163"/>
    <w:rsid w:val="00A51E9A"/>
    <w:rsid w:val="00C66B4A"/>
    <w:rsid w:val="00D620C5"/>
    <w:rsid w:val="00FF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A433"/>
  <w15:chartTrackingRefBased/>
  <w15:docId w15:val="{5479A141-C273-442C-9581-DA71807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8124">
      <w:bodyDiv w:val="1"/>
      <w:marLeft w:val="0"/>
      <w:marRight w:val="0"/>
      <w:marTop w:val="0"/>
      <w:marBottom w:val="0"/>
      <w:divBdr>
        <w:top w:val="none" w:sz="0" w:space="0" w:color="auto"/>
        <w:left w:val="none" w:sz="0" w:space="0" w:color="auto"/>
        <w:bottom w:val="none" w:sz="0" w:space="0" w:color="auto"/>
        <w:right w:val="none" w:sz="0" w:space="0" w:color="auto"/>
      </w:divBdr>
      <w:divsChild>
        <w:div w:id="1728067206">
          <w:marLeft w:val="0"/>
          <w:marRight w:val="0"/>
          <w:marTop w:val="0"/>
          <w:marBottom w:val="0"/>
          <w:divBdr>
            <w:top w:val="none" w:sz="0" w:space="0" w:color="auto"/>
            <w:left w:val="none" w:sz="0" w:space="0" w:color="auto"/>
            <w:bottom w:val="none" w:sz="0" w:space="0" w:color="auto"/>
            <w:right w:val="none" w:sz="0" w:space="0" w:color="auto"/>
          </w:divBdr>
          <w:divsChild>
            <w:div w:id="1846432626">
              <w:marLeft w:val="0"/>
              <w:marRight w:val="0"/>
              <w:marTop w:val="0"/>
              <w:marBottom w:val="150"/>
              <w:divBdr>
                <w:top w:val="none" w:sz="0" w:space="0" w:color="auto"/>
                <w:left w:val="none" w:sz="0" w:space="0" w:color="auto"/>
                <w:bottom w:val="none" w:sz="0" w:space="0" w:color="auto"/>
                <w:right w:val="none" w:sz="0" w:space="0" w:color="auto"/>
              </w:divBdr>
              <w:divsChild>
                <w:div w:id="2939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024">
          <w:marLeft w:val="0"/>
          <w:marRight w:val="0"/>
          <w:marTop w:val="435"/>
          <w:marBottom w:val="225"/>
          <w:divBdr>
            <w:top w:val="none" w:sz="0" w:space="0" w:color="auto"/>
            <w:left w:val="none" w:sz="0" w:space="0" w:color="auto"/>
            <w:bottom w:val="none" w:sz="0" w:space="0" w:color="auto"/>
            <w:right w:val="none" w:sz="0" w:space="0" w:color="auto"/>
          </w:divBdr>
        </w:div>
        <w:div w:id="859701392">
          <w:marLeft w:val="0"/>
          <w:marRight w:val="0"/>
          <w:marTop w:val="0"/>
          <w:marBottom w:val="0"/>
          <w:divBdr>
            <w:top w:val="none" w:sz="0" w:space="0" w:color="auto"/>
            <w:left w:val="none" w:sz="0" w:space="0" w:color="auto"/>
            <w:bottom w:val="none" w:sz="0" w:space="0" w:color="auto"/>
            <w:right w:val="none" w:sz="0" w:space="0" w:color="auto"/>
          </w:divBdr>
          <w:divsChild>
            <w:div w:id="1037387272">
              <w:marLeft w:val="0"/>
              <w:marRight w:val="0"/>
              <w:marTop w:val="0"/>
              <w:marBottom w:val="150"/>
              <w:divBdr>
                <w:top w:val="none" w:sz="0" w:space="0" w:color="auto"/>
                <w:left w:val="none" w:sz="0" w:space="0" w:color="auto"/>
                <w:bottom w:val="none" w:sz="0" w:space="0" w:color="auto"/>
                <w:right w:val="none" w:sz="0" w:space="0" w:color="auto"/>
              </w:divBdr>
              <w:divsChild>
                <w:div w:id="19668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080">
          <w:marLeft w:val="0"/>
          <w:marRight w:val="0"/>
          <w:marTop w:val="435"/>
          <w:marBottom w:val="225"/>
          <w:divBdr>
            <w:top w:val="none" w:sz="0" w:space="0" w:color="auto"/>
            <w:left w:val="none" w:sz="0" w:space="0" w:color="auto"/>
            <w:bottom w:val="none" w:sz="0" w:space="0" w:color="auto"/>
            <w:right w:val="none" w:sz="0" w:space="0" w:color="auto"/>
          </w:divBdr>
        </w:div>
        <w:div w:id="797065023">
          <w:marLeft w:val="0"/>
          <w:marRight w:val="0"/>
          <w:marTop w:val="0"/>
          <w:marBottom w:val="0"/>
          <w:divBdr>
            <w:top w:val="none" w:sz="0" w:space="0" w:color="auto"/>
            <w:left w:val="none" w:sz="0" w:space="0" w:color="auto"/>
            <w:bottom w:val="none" w:sz="0" w:space="0" w:color="auto"/>
            <w:right w:val="none" w:sz="0" w:space="0" w:color="auto"/>
          </w:divBdr>
          <w:divsChild>
            <w:div w:id="1327635349">
              <w:marLeft w:val="0"/>
              <w:marRight w:val="0"/>
              <w:marTop w:val="0"/>
              <w:marBottom w:val="150"/>
              <w:divBdr>
                <w:top w:val="none" w:sz="0" w:space="0" w:color="auto"/>
                <w:left w:val="none" w:sz="0" w:space="0" w:color="auto"/>
                <w:bottom w:val="none" w:sz="0" w:space="0" w:color="auto"/>
                <w:right w:val="none" w:sz="0" w:space="0" w:color="auto"/>
              </w:divBdr>
              <w:divsChild>
                <w:div w:id="136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017">
          <w:marLeft w:val="0"/>
          <w:marRight w:val="0"/>
          <w:marTop w:val="435"/>
          <w:marBottom w:val="225"/>
          <w:divBdr>
            <w:top w:val="none" w:sz="0" w:space="0" w:color="auto"/>
            <w:left w:val="none" w:sz="0" w:space="0" w:color="auto"/>
            <w:bottom w:val="none" w:sz="0" w:space="0" w:color="auto"/>
            <w:right w:val="none" w:sz="0" w:space="0" w:color="auto"/>
          </w:divBdr>
        </w:div>
        <w:div w:id="1271860495">
          <w:marLeft w:val="0"/>
          <w:marRight w:val="0"/>
          <w:marTop w:val="0"/>
          <w:marBottom w:val="0"/>
          <w:divBdr>
            <w:top w:val="none" w:sz="0" w:space="0" w:color="auto"/>
            <w:left w:val="none" w:sz="0" w:space="0" w:color="auto"/>
            <w:bottom w:val="none" w:sz="0" w:space="0" w:color="auto"/>
            <w:right w:val="none" w:sz="0" w:space="0" w:color="auto"/>
          </w:divBdr>
          <w:divsChild>
            <w:div w:id="2118716482">
              <w:marLeft w:val="0"/>
              <w:marRight w:val="0"/>
              <w:marTop w:val="0"/>
              <w:marBottom w:val="150"/>
              <w:divBdr>
                <w:top w:val="none" w:sz="0" w:space="0" w:color="auto"/>
                <w:left w:val="none" w:sz="0" w:space="0" w:color="auto"/>
                <w:bottom w:val="none" w:sz="0" w:space="0" w:color="auto"/>
                <w:right w:val="none" w:sz="0" w:space="0" w:color="auto"/>
              </w:divBdr>
              <w:divsChild>
                <w:div w:id="8535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2019-04-16T07:41:00Z</dcterms:created>
  <dcterms:modified xsi:type="dcterms:W3CDTF">2019-04-16T12:19:00Z</dcterms:modified>
</cp:coreProperties>
</file>