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47" w:tblpY="214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期望输出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b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***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b c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***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b c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***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b c 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 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***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sz w:val="32"/>
          <w:szCs w:val="32"/>
          <w:lang w:val="en-US" w:eastAsia="zh-CN"/>
        </w:rPr>
        <w:t>测试用例</w:t>
      </w:r>
      <w:r>
        <w:rPr>
          <w:rFonts w:hint="eastAsia" w:ascii="Calibri" w:hAnsi="Calibri" w:cs="Calibri"/>
          <w:lang w:val="en-US" w:eastAsia="zh-CN"/>
        </w:rPr>
        <w:t>：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</w:rPr>
      </w:pPr>
      <w:r>
        <w:rPr>
          <w:rFonts w:hint="eastAsia" w:ascii="Calibri" w:hAnsi="Calibri" w:cs="Calibri"/>
          <w:lang w:val="en-US" w:eastAsia="zh-CN"/>
        </w:rPr>
        <w:t>a.物质中心业务员编制合同评审表;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="Calibri" w:hAnsi="Calibri" w:cs="Calibri"/>
          <w:lang w:val="en-US" w:eastAsia="zh-CN"/>
        </w:rPr>
        <w:t>b.一级评审表通过;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="Calibri" w:hAnsi="Calibri" w:cs="Calibri"/>
          <w:lang w:val="en-US" w:eastAsia="zh-CN"/>
        </w:rPr>
        <w:t>b</w:t>
      </w:r>
      <w:r>
        <w:rPr>
          <w:rFonts w:hint="default" w:ascii="Calibri" w:hAnsi="Calibri" w:cs="Calibri"/>
          <w:lang w:val="en-US" w:eastAsia="zh-CN"/>
        </w:rPr>
        <w:t>’</w:t>
      </w:r>
      <w:r>
        <w:rPr>
          <w:rFonts w:hint="eastAsia" w:ascii="Calibri" w:hAnsi="Calibri" w:cs="Calibri"/>
          <w:lang w:val="en-US" w:eastAsia="zh-CN"/>
        </w:rPr>
        <w:t>.一级评审表不通过;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c.物资中心领导审评同意;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c</w:t>
      </w:r>
      <w:r>
        <w:rPr>
          <w:rFonts w:hint="default" w:ascii="Calibri" w:hAnsi="Calibri" w:cs="Calibri"/>
          <w:lang w:val="en-US" w:eastAsia="zh-CN"/>
        </w:rPr>
        <w:t>’</w:t>
      </w:r>
      <w:r>
        <w:rPr>
          <w:rFonts w:hint="eastAsia" w:ascii="Calibri" w:hAnsi="Calibri" w:cs="Calibri"/>
          <w:lang w:val="en-US" w:eastAsia="zh-CN"/>
        </w:rPr>
        <w:t>.物资中心领导评审不通过;</w:t>
      </w:r>
      <w:bookmarkStart w:id="0" w:name="_GoBack"/>
      <w:bookmarkEnd w:id="0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d.公司法务部合同评审;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e.最终评审结果汇总归档，并形成合同评审台账供领导查询；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12487"/>
    <w:rsid w:val="1FF1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2018-05-03T08:31:00Z</dcterms:created>
  <dc:creator>aa</dc:creator>
  <cp:lastModifiedBy>aa</cp:lastModifiedBy>
  <dcterms:modified xsi:type="dcterms:W3CDTF">2018-05-03T09:25:29Z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