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FF1" w:rsidRPr="006D4577" w:rsidRDefault="002F0016" w:rsidP="009147B4">
      <w:pPr>
        <w:ind w:right="240"/>
        <w:rPr>
          <w:b/>
        </w:rPr>
      </w:pPr>
      <w:r w:rsidRPr="006D4577">
        <w:rPr>
          <w:b/>
        </w:rPr>
        <w:t>上次汇报</w:t>
      </w:r>
      <w:r w:rsidRPr="006D4577">
        <w:rPr>
          <w:rFonts w:hint="eastAsia"/>
          <w:b/>
        </w:rPr>
        <w:t>：</w:t>
      </w:r>
    </w:p>
    <w:p w:rsidR="00A847A3" w:rsidRPr="006D4577" w:rsidRDefault="00A847A3" w:rsidP="006D4577">
      <w:pPr>
        <w:ind w:right="240"/>
        <w:rPr>
          <w:rFonts w:asciiTheme="minorEastAsia" w:hAnsiTheme="minorEastAsia"/>
        </w:rPr>
      </w:pPr>
      <w:r w:rsidRPr="006D4577">
        <w:rPr>
          <w:rFonts w:asciiTheme="minorEastAsia" w:hAnsiTheme="minorEastAsia"/>
        </w:rPr>
        <w:t>1</w:t>
      </w:r>
      <w:r w:rsidRPr="006D4577">
        <w:rPr>
          <w:rFonts w:asciiTheme="minorEastAsia" w:hAnsiTheme="minorEastAsia" w:hint="eastAsia"/>
        </w:rPr>
        <w:t>.坐标一致性的问题</w:t>
      </w:r>
    </w:p>
    <w:p w:rsidR="00A847A3" w:rsidRPr="006D4577" w:rsidRDefault="00A847A3" w:rsidP="002432AE">
      <w:pPr>
        <w:ind w:right="240" w:firstLineChars="200" w:firstLine="480"/>
        <w:rPr>
          <w:rFonts w:asciiTheme="minorEastAsia" w:hAnsiTheme="minorEastAsia"/>
        </w:rPr>
      </w:pPr>
      <w:r w:rsidRPr="006D4577">
        <w:rPr>
          <w:rFonts w:asciiTheme="minorEastAsia" w:hAnsiTheme="minorEastAsia" w:hint="eastAsia"/>
        </w:rPr>
        <w:t>编辑很重要的一个是，屏幕在缩放平移旋转，这些变换对应到坐标系的变换，注意标定的结果只是对于标准图片的投影变换。</w:t>
      </w:r>
    </w:p>
    <w:p w:rsidR="00A847A3" w:rsidRPr="006D4577" w:rsidRDefault="00A847A3" w:rsidP="002432AE">
      <w:pPr>
        <w:ind w:right="240" w:firstLineChars="200" w:firstLine="480"/>
        <w:rPr>
          <w:rFonts w:asciiTheme="minorEastAsia" w:hAnsiTheme="minorEastAsia"/>
        </w:rPr>
      </w:pPr>
      <w:r w:rsidRPr="006D4577">
        <w:rPr>
          <w:rFonts w:asciiTheme="minorEastAsia" w:hAnsiTheme="minorEastAsia" w:hint="eastAsia"/>
        </w:rPr>
        <w:t>第一个问题，屏幕确定了一个坐标范围，在空间范围中要去查询摄像头，寻找的摄像机都是在这个屏幕范围内的。</w:t>
      </w:r>
    </w:p>
    <w:p w:rsidR="00A847A3" w:rsidRPr="006D4577" w:rsidRDefault="00A847A3" w:rsidP="002432AE">
      <w:pPr>
        <w:ind w:right="240" w:firstLineChars="200" w:firstLine="480"/>
        <w:rPr>
          <w:rFonts w:asciiTheme="minorEastAsia" w:hAnsiTheme="minorEastAsia"/>
        </w:rPr>
      </w:pPr>
      <w:r w:rsidRPr="006D4577">
        <w:rPr>
          <w:rFonts w:asciiTheme="minorEastAsia" w:hAnsiTheme="minorEastAsia" w:hint="eastAsia"/>
        </w:rPr>
        <w:t>第二个问题，屏幕的范围和摄像机都定了，再平移旋转缩放，实际上就是确定的摄像机四边形和屏幕结点的关系。</w:t>
      </w:r>
    </w:p>
    <w:p w:rsidR="00A847A3" w:rsidRPr="006D4577" w:rsidRDefault="00A847A3" w:rsidP="006D4577">
      <w:pPr>
        <w:ind w:right="240"/>
        <w:rPr>
          <w:rFonts w:asciiTheme="minorEastAsia" w:hAnsiTheme="minorEastAsia"/>
        </w:rPr>
      </w:pPr>
      <w:r w:rsidRPr="006D4577">
        <w:rPr>
          <w:rFonts w:asciiTheme="minorEastAsia" w:hAnsiTheme="minorEastAsia"/>
        </w:rPr>
        <w:t>2</w:t>
      </w:r>
      <w:r w:rsidR="009147B4" w:rsidRPr="006D4577">
        <w:rPr>
          <w:rFonts w:asciiTheme="minorEastAsia" w:hAnsiTheme="minorEastAsia" w:hint="eastAsia"/>
        </w:rPr>
        <w:t>.</w:t>
      </w:r>
      <w:r w:rsidRPr="006D4577">
        <w:rPr>
          <w:rFonts w:asciiTheme="minorEastAsia" w:hAnsiTheme="minorEastAsia" w:hint="eastAsia"/>
        </w:rPr>
        <w:t>节点的分类、定义，其不变量，可变量的描述方法</w:t>
      </w:r>
    </w:p>
    <w:p w:rsidR="009147B4" w:rsidRPr="006D4577" w:rsidRDefault="00AF4E35" w:rsidP="002432AE">
      <w:pPr>
        <w:ind w:right="240" w:firstLineChars="200" w:firstLine="480"/>
        <w:rPr>
          <w:rFonts w:asciiTheme="minorEastAsia" w:hAnsiTheme="minorEastAsia"/>
        </w:rPr>
      </w:pPr>
      <w:r w:rsidRPr="006D4577">
        <w:rPr>
          <w:rFonts w:asciiTheme="minorEastAsia" w:hAnsiTheme="minorEastAsia" w:hint="eastAsia"/>
        </w:rPr>
        <w:t>最后结果是要</w:t>
      </w:r>
      <w:r w:rsidR="002F0016" w:rsidRPr="006D4577">
        <w:rPr>
          <w:rFonts w:asciiTheme="minorEastAsia" w:hAnsiTheme="minorEastAsia" w:hint="eastAsia"/>
        </w:rPr>
        <w:t>要形成图（</w:t>
      </w:r>
      <w:r w:rsidR="002F0016" w:rsidRPr="006D4577">
        <w:rPr>
          <w:rFonts w:asciiTheme="minorEastAsia" w:hAnsiTheme="minorEastAsia" w:hint="eastAsia"/>
          <w:shd w:val="clear" w:color="auto" w:fill="FFFFFF"/>
        </w:rPr>
        <w:t>图论中的图</w:t>
      </w:r>
      <w:r w:rsidR="002F0016" w:rsidRPr="006D4577">
        <w:rPr>
          <w:rFonts w:asciiTheme="minorEastAsia" w:hAnsiTheme="minorEastAsia" w:hint="eastAsia"/>
        </w:rPr>
        <w:t>）</w:t>
      </w:r>
      <w:r w:rsidRPr="006D4577">
        <w:rPr>
          <w:rFonts w:asciiTheme="minorEastAsia" w:hAnsiTheme="minorEastAsia" w:hint="eastAsia"/>
        </w:rPr>
        <w:t>。</w:t>
      </w:r>
      <w:r w:rsidR="002F0016" w:rsidRPr="006D4577">
        <w:rPr>
          <w:rFonts w:asciiTheme="minorEastAsia" w:hAnsiTheme="minorEastAsia" w:hint="eastAsia"/>
        </w:rPr>
        <w:t>要把图建立起来，</w:t>
      </w:r>
      <w:r w:rsidRPr="006D4577">
        <w:rPr>
          <w:rFonts w:asciiTheme="minorEastAsia" w:hAnsiTheme="minorEastAsia" w:hint="eastAsia"/>
        </w:rPr>
        <w:t>需要</w:t>
      </w:r>
      <w:r w:rsidR="002F0016" w:rsidRPr="006D4577">
        <w:rPr>
          <w:rFonts w:asciiTheme="minorEastAsia" w:hAnsiTheme="minorEastAsia" w:hint="eastAsia"/>
        </w:rPr>
        <w:t>定义节点，</w:t>
      </w:r>
      <w:r w:rsidRPr="006D4577">
        <w:rPr>
          <w:rFonts w:asciiTheme="minorEastAsia" w:hAnsiTheme="minorEastAsia" w:hint="eastAsia"/>
        </w:rPr>
        <w:t>包括</w:t>
      </w:r>
      <w:r w:rsidR="002F0016" w:rsidRPr="006D4577">
        <w:rPr>
          <w:rFonts w:asciiTheme="minorEastAsia" w:hAnsiTheme="minorEastAsia" w:hint="eastAsia"/>
          <w:shd w:val="clear" w:color="auto" w:fill="FFFFFF"/>
        </w:rPr>
        <w:t>摄像机（</w:t>
      </w:r>
      <w:r w:rsidR="002F0016" w:rsidRPr="006D4577">
        <w:rPr>
          <w:rFonts w:asciiTheme="minorEastAsia" w:hAnsiTheme="minorEastAsia" w:hint="eastAsia"/>
        </w:rPr>
        <w:t>切分）结点、电视墙（重组）结点。</w:t>
      </w:r>
    </w:p>
    <w:p w:rsidR="002F0016" w:rsidRPr="006D4577" w:rsidRDefault="002F0016" w:rsidP="002432AE">
      <w:pPr>
        <w:ind w:right="240" w:firstLineChars="200" w:firstLine="480"/>
        <w:rPr>
          <w:rFonts w:asciiTheme="minorEastAsia" w:hAnsiTheme="minorEastAsia"/>
        </w:rPr>
      </w:pPr>
      <w:r w:rsidRPr="006D4577">
        <w:rPr>
          <w:rFonts w:asciiTheme="minorEastAsia" w:hAnsiTheme="minorEastAsia" w:hint="eastAsia"/>
        </w:rPr>
        <w:t>结点里面</w:t>
      </w:r>
      <w:r w:rsidR="00AF4E35" w:rsidRPr="006D4577">
        <w:rPr>
          <w:rFonts w:asciiTheme="minorEastAsia" w:hAnsiTheme="minorEastAsia" w:hint="eastAsia"/>
        </w:rPr>
        <w:t>是</w:t>
      </w:r>
      <w:r w:rsidRPr="006D4577">
        <w:rPr>
          <w:rFonts w:asciiTheme="minorEastAsia" w:hAnsiTheme="minorEastAsia" w:hint="eastAsia"/>
        </w:rPr>
        <w:t>有内容</w:t>
      </w:r>
      <w:r w:rsidR="00AF4E35" w:rsidRPr="006D4577">
        <w:rPr>
          <w:rFonts w:asciiTheme="minorEastAsia" w:hAnsiTheme="minorEastAsia" w:hint="eastAsia"/>
        </w:rPr>
        <w:t>的</w:t>
      </w:r>
      <w:r w:rsidRPr="006D4577">
        <w:rPr>
          <w:rFonts w:asciiTheme="minorEastAsia" w:hAnsiTheme="minorEastAsia" w:hint="eastAsia"/>
        </w:rPr>
        <w:t>。例如切分节点，一个是位置，一个是视场（能照到哪个范围，例如可以用四个点，但是这四个点是什么坐标呢）。屏幕结点实际上是由地图数据决定的，屏幕中开的窗口在哪个空间范围。实际上每个结点又是一些数据，结点数量是定的，描述结点的属性是不定的。</w:t>
      </w:r>
    </w:p>
    <w:p w:rsidR="006D4577" w:rsidRDefault="00A847A3" w:rsidP="006D4577">
      <w:pPr>
        <w:ind w:right="240"/>
        <w:rPr>
          <w:rFonts w:asciiTheme="minorEastAsia" w:hAnsiTheme="minorEastAsia"/>
        </w:rPr>
      </w:pPr>
      <w:r w:rsidRPr="006D4577">
        <w:rPr>
          <w:rFonts w:asciiTheme="minorEastAsia" w:hAnsiTheme="minorEastAsia"/>
        </w:rPr>
        <w:t>3</w:t>
      </w:r>
      <w:r w:rsidR="009147B4" w:rsidRPr="006D4577">
        <w:rPr>
          <w:rFonts w:asciiTheme="minorEastAsia" w:hAnsiTheme="minorEastAsia" w:hint="eastAsia"/>
        </w:rPr>
        <w:t>.</w:t>
      </w:r>
      <w:r w:rsidRPr="006D4577">
        <w:rPr>
          <w:rFonts w:asciiTheme="minorEastAsia" w:hAnsiTheme="minorEastAsia" w:hint="eastAsia"/>
        </w:rPr>
        <w:t>连结的</w:t>
      </w:r>
      <w:proofErr w:type="gramStart"/>
      <w:r w:rsidRPr="006D4577">
        <w:rPr>
          <w:rFonts w:asciiTheme="minorEastAsia" w:hAnsiTheme="minorEastAsia" w:hint="eastAsia"/>
        </w:rPr>
        <w:t>边如何</w:t>
      </w:r>
      <w:proofErr w:type="gramEnd"/>
      <w:r w:rsidRPr="006D4577">
        <w:rPr>
          <w:rFonts w:asciiTheme="minorEastAsia" w:hAnsiTheme="minorEastAsia" w:hint="eastAsia"/>
        </w:rPr>
        <w:t>确定</w:t>
      </w:r>
    </w:p>
    <w:p w:rsidR="002F0016" w:rsidRPr="006D4577" w:rsidRDefault="009147B4" w:rsidP="002432AE">
      <w:pPr>
        <w:ind w:right="240" w:firstLineChars="200" w:firstLine="480"/>
        <w:rPr>
          <w:rFonts w:asciiTheme="minorEastAsia" w:hAnsiTheme="minorEastAsia"/>
        </w:rPr>
      </w:pPr>
      <w:r w:rsidRPr="006D4577">
        <w:rPr>
          <w:rFonts w:asciiTheme="minorEastAsia" w:hAnsiTheme="minorEastAsia" w:hint="eastAsia"/>
        </w:rPr>
        <w:t>定义好两类节点后</w:t>
      </w:r>
      <w:r w:rsidR="002F0016" w:rsidRPr="006D4577">
        <w:rPr>
          <w:rFonts w:asciiTheme="minorEastAsia" w:hAnsiTheme="minorEastAsia" w:hint="eastAsia"/>
        </w:rPr>
        <w:t>还不是图，</w:t>
      </w:r>
      <w:r w:rsidR="00464502" w:rsidRPr="006D4577">
        <w:rPr>
          <w:rFonts w:asciiTheme="minorEastAsia" w:hAnsiTheme="minorEastAsia" w:hint="eastAsia"/>
        </w:rPr>
        <w:t>还要定义边的相互连接关系，从而</w:t>
      </w:r>
      <w:r w:rsidRPr="006D4577">
        <w:rPr>
          <w:rFonts w:asciiTheme="minorEastAsia" w:hAnsiTheme="minorEastAsia" w:hint="eastAsia"/>
        </w:rPr>
        <w:t>确定相连的边</w:t>
      </w:r>
      <w:r w:rsidR="002F0016" w:rsidRPr="006D4577">
        <w:rPr>
          <w:rFonts w:asciiTheme="minorEastAsia" w:hAnsiTheme="minorEastAsia" w:hint="eastAsia"/>
        </w:rPr>
        <w:t>，</w:t>
      </w:r>
      <w:r w:rsidR="00464502" w:rsidRPr="006D4577">
        <w:rPr>
          <w:rFonts w:asciiTheme="minorEastAsia" w:hAnsiTheme="minorEastAsia" w:hint="eastAsia"/>
        </w:rPr>
        <w:t>采用可计算的方法确定</w:t>
      </w:r>
      <w:r w:rsidR="002F0016" w:rsidRPr="006D4577">
        <w:rPr>
          <w:rFonts w:asciiTheme="minorEastAsia" w:hAnsiTheme="minorEastAsia" w:hint="eastAsia"/>
        </w:rPr>
        <w:t>空间是否有交</w:t>
      </w:r>
      <w:r w:rsidR="00C924C9" w:rsidRPr="006D4577">
        <w:rPr>
          <w:rFonts w:asciiTheme="minorEastAsia" w:hAnsiTheme="minorEastAsia" w:hint="eastAsia"/>
        </w:rPr>
        <w:t>集（有交集，边就相连，这个交集说的应该是摄像机节点和电视墙节点的交集</w:t>
      </w:r>
      <w:r w:rsidR="00FC488A" w:rsidRPr="006D4577">
        <w:rPr>
          <w:rFonts w:asciiTheme="minorEastAsia" w:hAnsiTheme="minorEastAsia" w:hint="eastAsia"/>
        </w:rPr>
        <w:t>），</w:t>
      </w:r>
      <w:r w:rsidR="00201B57" w:rsidRPr="006D4577">
        <w:rPr>
          <w:rFonts w:asciiTheme="minorEastAsia" w:hAnsiTheme="minorEastAsia" w:hint="eastAsia"/>
        </w:rPr>
        <w:t>对于</w:t>
      </w:r>
      <w:r w:rsidR="00FC488A" w:rsidRPr="006D4577">
        <w:rPr>
          <w:rFonts w:asciiTheme="minorEastAsia" w:hAnsiTheme="minorEastAsia" w:hint="eastAsia"/>
        </w:rPr>
        <w:t>两个四边形有没有交集这个问题我们要具体化。</w:t>
      </w:r>
    </w:p>
    <w:p w:rsidR="002F0016" w:rsidRPr="006D4577" w:rsidRDefault="006C0403" w:rsidP="002432AE">
      <w:pPr>
        <w:ind w:right="240" w:firstLineChars="200" w:firstLine="480"/>
        <w:rPr>
          <w:rFonts w:asciiTheme="minorEastAsia" w:hAnsiTheme="minorEastAsia"/>
        </w:rPr>
      </w:pPr>
      <w:r w:rsidRPr="006D4577">
        <w:rPr>
          <w:rFonts w:asciiTheme="minorEastAsia" w:hAnsiTheme="minorEastAsia"/>
        </w:rPr>
        <w:t>总结起来</w:t>
      </w:r>
      <w:r w:rsidRPr="006D4577">
        <w:rPr>
          <w:rFonts w:asciiTheme="minorEastAsia" w:hAnsiTheme="minorEastAsia" w:hint="eastAsia"/>
        </w:rPr>
        <w:t>，</w:t>
      </w:r>
      <w:r w:rsidR="002F7865" w:rsidRPr="006D4577">
        <w:rPr>
          <w:rFonts w:asciiTheme="minorEastAsia" w:hAnsiTheme="minorEastAsia" w:hint="eastAsia"/>
        </w:rPr>
        <w:t>形成</w:t>
      </w:r>
      <w:r w:rsidRPr="006D4577">
        <w:rPr>
          <w:rFonts w:asciiTheme="minorEastAsia" w:hAnsiTheme="minorEastAsia"/>
        </w:rPr>
        <w:t>图要</w:t>
      </w:r>
      <w:r w:rsidR="002F0016" w:rsidRPr="006D4577">
        <w:rPr>
          <w:rFonts w:asciiTheme="minorEastAsia" w:hAnsiTheme="minorEastAsia" w:hint="eastAsia"/>
        </w:rPr>
        <w:t>分两步，第一步，先确定结点，第二步，求交叠</w:t>
      </w:r>
      <w:r w:rsidRPr="006D4577">
        <w:rPr>
          <w:rFonts w:asciiTheme="minorEastAsia" w:hAnsiTheme="minorEastAsia" w:hint="eastAsia"/>
        </w:rPr>
        <w:t>。</w:t>
      </w:r>
    </w:p>
    <w:p w:rsidR="006D4577" w:rsidRPr="002F0016" w:rsidRDefault="006D4577" w:rsidP="00592F33">
      <w:pPr>
        <w:ind w:right="240"/>
        <w:rPr>
          <w:rFonts w:ascii="微软雅黑" w:eastAsia="微软雅黑" w:hAnsi="微软雅黑" w:cs="宋体"/>
          <w:color w:val="000000"/>
          <w:szCs w:val="24"/>
        </w:rPr>
      </w:pPr>
    </w:p>
    <w:p w:rsidR="005219EB" w:rsidRDefault="005219EB" w:rsidP="005219EB">
      <w:pPr>
        <w:ind w:right="240"/>
        <w:rPr>
          <w:rFonts w:asciiTheme="minorEastAsia" w:hAnsiTheme="minorEastAsia"/>
          <w:b/>
        </w:rPr>
      </w:pPr>
      <w:r w:rsidRPr="006D4577">
        <w:rPr>
          <w:rFonts w:asciiTheme="minorEastAsia" w:hAnsiTheme="minorEastAsia"/>
          <w:b/>
        </w:rPr>
        <w:t>本周工作</w:t>
      </w:r>
      <w:r w:rsidRPr="006D4577">
        <w:rPr>
          <w:rFonts w:asciiTheme="minorEastAsia" w:hAnsiTheme="minorEastAsia" w:hint="eastAsia"/>
          <w:b/>
        </w:rPr>
        <w:t>：</w:t>
      </w:r>
    </w:p>
    <w:p w:rsidR="00AF5DF5" w:rsidRPr="00352174" w:rsidRDefault="00AF5DF5" w:rsidP="00352174">
      <w:pPr>
        <w:pStyle w:val="ab"/>
        <w:numPr>
          <w:ilvl w:val="0"/>
          <w:numId w:val="5"/>
        </w:numPr>
        <w:ind w:leftChars="0" w:right="240" w:firstLineChars="0"/>
        <w:rPr>
          <w:rFonts w:asciiTheme="minorEastAsia" w:hAnsiTheme="minorEastAsia"/>
        </w:rPr>
      </w:pPr>
      <w:r w:rsidRPr="00352174">
        <w:rPr>
          <w:rFonts w:asciiTheme="minorEastAsia" w:hAnsiTheme="minorEastAsia" w:hint="eastAsia"/>
        </w:rPr>
        <w:t>坐标一致性的问题</w:t>
      </w:r>
    </w:p>
    <w:p w:rsidR="00AF5DF5" w:rsidRDefault="009B4CC0" w:rsidP="005219EB">
      <w:pPr>
        <w:ind w:right="240"/>
        <w:rPr>
          <w:rFonts w:asciiTheme="minorEastAsia" w:hAnsiTheme="minorEastAsia"/>
        </w:rPr>
      </w:pPr>
      <w:r w:rsidRPr="009B4CC0">
        <w:rPr>
          <w:rFonts w:asciiTheme="minorEastAsia" w:hAnsiTheme="minorEastAsia" w:hint="eastAsia"/>
        </w:rPr>
        <w:t>数据库中提供</w:t>
      </w:r>
      <w:r>
        <w:rPr>
          <w:rFonts w:asciiTheme="minorEastAsia" w:hAnsiTheme="minorEastAsia" w:hint="eastAsia"/>
        </w:rPr>
        <w:t>的摄像头参数是</w:t>
      </w:r>
      <w:r w:rsidRPr="006D4577">
        <w:rPr>
          <w:rFonts w:asciiTheme="minorEastAsia" w:hAnsiTheme="minorEastAsia" w:hint="eastAsia"/>
        </w:rPr>
        <w:t>对于标准图片的投影变换。</w:t>
      </w:r>
    </w:p>
    <w:p w:rsidR="00856B2F" w:rsidRDefault="00B357F0" w:rsidP="005219EB">
      <w:pPr>
        <w:ind w:right="240"/>
        <w:rPr>
          <w:rFonts w:asciiTheme="minorEastAsia" w:hAnsiTheme="minorEastAsia"/>
        </w:rPr>
      </w:pPr>
      <w:r>
        <w:rPr>
          <w:rFonts w:asciiTheme="minorEastAsia" w:hAnsiTheme="minorEastAsia"/>
        </w:rPr>
        <w:t>用户</w:t>
      </w:r>
      <w:r w:rsidR="00211227">
        <w:rPr>
          <w:rFonts w:asciiTheme="minorEastAsia" w:hAnsiTheme="minorEastAsia"/>
        </w:rPr>
        <w:t>可以缩放平移</w:t>
      </w:r>
      <w:r w:rsidR="00F63A82">
        <w:rPr>
          <w:rFonts w:asciiTheme="minorEastAsia" w:hAnsiTheme="minorEastAsia"/>
        </w:rPr>
        <w:t>旋转</w:t>
      </w:r>
      <w:r w:rsidR="00211227">
        <w:rPr>
          <w:rFonts w:asciiTheme="minorEastAsia" w:hAnsiTheme="minorEastAsia"/>
        </w:rPr>
        <w:t>全景范围查询摄像机</w:t>
      </w:r>
      <w:r w:rsidR="00211227">
        <w:rPr>
          <w:rFonts w:asciiTheme="minorEastAsia" w:hAnsiTheme="minorEastAsia" w:hint="eastAsia"/>
        </w:rPr>
        <w:t>。</w:t>
      </w:r>
    </w:p>
    <w:p w:rsidR="00333EB2" w:rsidRDefault="00333EB2" w:rsidP="005219EB">
      <w:pPr>
        <w:ind w:right="240"/>
        <w:rPr>
          <w:rFonts w:asciiTheme="minorEastAsia" w:hAnsiTheme="minorEastAsia"/>
        </w:rPr>
      </w:pPr>
      <w:r>
        <w:rPr>
          <w:rFonts w:asciiTheme="minorEastAsia" w:hAnsiTheme="minorEastAsia"/>
        </w:rPr>
        <w:t>数据库返回摄像头参数</w:t>
      </w:r>
      <w:r>
        <w:rPr>
          <w:rFonts w:asciiTheme="minorEastAsia" w:hAnsiTheme="minorEastAsia" w:hint="eastAsia"/>
        </w:rPr>
        <w:t>。</w:t>
      </w:r>
    </w:p>
    <w:p w:rsidR="00B976BF" w:rsidRDefault="00B976BF" w:rsidP="005219EB">
      <w:pPr>
        <w:ind w:right="240"/>
      </w:pPr>
      <w:r>
        <w:object w:dxaOrig="10111" w:dyaOrig="5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164.25pt" o:ole="">
            <v:imagedata r:id="rId7" o:title=""/>
          </v:shape>
          <o:OLEObject Type="Embed" ProgID="Visio.Drawing.15" ShapeID="_x0000_i1025" DrawAspect="Content" ObjectID="_1512305499" r:id="rId8"/>
        </w:object>
      </w:r>
    </w:p>
    <w:p w:rsidR="00FB29CB" w:rsidRDefault="00F63A82" w:rsidP="005219EB">
      <w:pPr>
        <w:ind w:right="240"/>
      </w:pPr>
      <w:r>
        <w:t>也就是数据库提供的是一系列相对标准图片</w:t>
      </w:r>
      <w:r w:rsidR="00220815">
        <w:t>坐标系</w:t>
      </w:r>
      <w:r>
        <w:t>的坐标点</w:t>
      </w:r>
      <w:r>
        <w:rPr>
          <w:rFonts w:hint="eastAsia"/>
        </w:rPr>
        <w:t>。</w:t>
      </w:r>
    </w:p>
    <w:p w:rsidR="00545D67" w:rsidRDefault="00545D67" w:rsidP="005219EB">
      <w:pPr>
        <w:ind w:right="240"/>
      </w:pPr>
    </w:p>
    <w:p w:rsidR="00545D67" w:rsidRDefault="00545D67" w:rsidP="005219EB">
      <w:pPr>
        <w:ind w:right="240"/>
      </w:pPr>
      <w:r>
        <w:object w:dxaOrig="10396" w:dyaOrig="5776">
          <v:shape id="_x0000_i1026" type="#_x0000_t75" style="width:258pt;height:2in" o:ole="">
            <v:imagedata r:id="rId9" o:title=""/>
          </v:shape>
          <o:OLEObject Type="Embed" ProgID="Visio.Drawing.15" ShapeID="_x0000_i1026" DrawAspect="Content" ObjectID="_1512305500" r:id="rId10"/>
        </w:object>
      </w:r>
    </w:p>
    <w:p w:rsidR="00220815" w:rsidRDefault="00220815" w:rsidP="005219EB">
      <w:pPr>
        <w:ind w:right="240"/>
      </w:pPr>
      <w:r>
        <w:t>把范围告诉数据库</w:t>
      </w:r>
      <w:r>
        <w:rPr>
          <w:rFonts w:hint="eastAsia"/>
        </w:rPr>
        <w:t>，</w:t>
      </w:r>
      <w:r>
        <w:t>并查询出相对坐标</w:t>
      </w:r>
      <w:r>
        <w:rPr>
          <w:rFonts w:hint="eastAsia"/>
        </w:rPr>
        <w:t>。</w:t>
      </w:r>
    </w:p>
    <w:p w:rsidR="00F63A82" w:rsidRDefault="00220815" w:rsidP="005219EB">
      <w:pPr>
        <w:ind w:right="240"/>
      </w:pPr>
      <w:r>
        <w:object w:dxaOrig="10920" w:dyaOrig="7006">
          <v:shape id="_x0000_i1027" type="#_x0000_t75" style="width:267pt;height:172.5pt" o:ole="">
            <v:imagedata r:id="rId11" o:title=""/>
          </v:shape>
          <o:OLEObject Type="Embed" ProgID="Visio.Drawing.15" ShapeID="_x0000_i1027" DrawAspect="Content" ObjectID="_1512305501" r:id="rId12"/>
        </w:object>
      </w:r>
    </w:p>
    <w:p w:rsidR="00B976BF" w:rsidRDefault="00220815" w:rsidP="00B976BF">
      <w:pPr>
        <w:ind w:right="240"/>
      </w:pPr>
      <w:r>
        <w:t>另外一种方式</w:t>
      </w:r>
      <w:r>
        <w:rPr>
          <w:rFonts w:hint="eastAsia"/>
        </w:rPr>
        <w:t>，</w:t>
      </w:r>
      <w:r>
        <w:t>数据库把所有数据发给分布式处理中心</w:t>
      </w:r>
      <w:r>
        <w:rPr>
          <w:rFonts w:hint="eastAsia"/>
        </w:rPr>
        <w:t>。</w:t>
      </w:r>
    </w:p>
    <w:p w:rsidR="00856B2F" w:rsidRDefault="00856B2F" w:rsidP="00856B2F">
      <w:pPr>
        <w:ind w:right="240"/>
        <w:rPr>
          <w:rFonts w:asciiTheme="minorEastAsia" w:hAnsiTheme="minorEastAsia"/>
        </w:rPr>
      </w:pPr>
      <w:r>
        <w:rPr>
          <w:rFonts w:hint="eastAsia"/>
        </w:rPr>
        <w:t>对于坐标的</w:t>
      </w:r>
      <w:r w:rsidR="00980FF1">
        <w:rPr>
          <w:rFonts w:hint="eastAsia"/>
        </w:rPr>
        <w:t>平移缩放旋转不知道是不是</w:t>
      </w:r>
      <w:r>
        <w:rPr>
          <w:rFonts w:hint="eastAsia"/>
        </w:rPr>
        <w:t>用</w:t>
      </w:r>
      <w:r>
        <w:rPr>
          <w:rFonts w:asciiTheme="minorEastAsia" w:hAnsiTheme="minorEastAsia" w:hint="eastAsia"/>
        </w:rPr>
        <w:t>仿射变换进行处理。</w:t>
      </w:r>
    </w:p>
    <w:p w:rsidR="00856B2F" w:rsidRDefault="00856B2F" w:rsidP="00856B2F">
      <w:pPr>
        <w:ind w:right="240"/>
        <w:rPr>
          <w:rFonts w:asciiTheme="minorEastAsia" w:hAnsiTheme="minorEastAsia"/>
        </w:rPr>
      </w:pPr>
    </w:p>
    <w:p w:rsidR="00041BD4" w:rsidRPr="009B4CC0" w:rsidRDefault="009B4CC0" w:rsidP="009147B4">
      <w:pPr>
        <w:ind w:right="240"/>
        <w:rPr>
          <w:rFonts w:asciiTheme="minorEastAsia" w:hAnsiTheme="minorEastAsia" w:cs="宋体"/>
          <w:color w:val="000000"/>
          <w:szCs w:val="24"/>
        </w:rPr>
      </w:pPr>
      <w:r w:rsidRPr="009B4CC0">
        <w:rPr>
          <w:rFonts w:asciiTheme="minorEastAsia" w:hAnsiTheme="minorEastAsia" w:cs="宋体" w:hint="eastAsia"/>
          <w:color w:val="000000"/>
          <w:szCs w:val="24"/>
        </w:rPr>
        <w:t>2.</w:t>
      </w:r>
      <w:r w:rsidR="00041BD4" w:rsidRPr="009B4CC0">
        <w:rPr>
          <w:rFonts w:asciiTheme="minorEastAsia" w:hAnsiTheme="minorEastAsia" w:cs="宋体"/>
          <w:color w:val="000000"/>
          <w:szCs w:val="24"/>
        </w:rPr>
        <w:t>节点分为两类</w:t>
      </w:r>
      <w:r w:rsidR="00041BD4" w:rsidRPr="009B4CC0">
        <w:rPr>
          <w:rFonts w:asciiTheme="minorEastAsia" w:hAnsiTheme="minorEastAsia" w:cs="宋体" w:hint="eastAsia"/>
          <w:color w:val="000000"/>
          <w:szCs w:val="24"/>
        </w:rPr>
        <w:t>：</w:t>
      </w:r>
      <w:r w:rsidR="00041BD4" w:rsidRPr="009B4CC0">
        <w:rPr>
          <w:rFonts w:asciiTheme="minorEastAsia" w:hAnsiTheme="minorEastAsia" w:cs="宋体"/>
          <w:color w:val="000000"/>
          <w:szCs w:val="24"/>
        </w:rPr>
        <w:t>切分节点</w:t>
      </w:r>
      <w:r w:rsidR="00041BD4" w:rsidRPr="009B4CC0">
        <w:rPr>
          <w:rFonts w:asciiTheme="minorEastAsia" w:hAnsiTheme="minorEastAsia" w:cs="宋体" w:hint="eastAsia"/>
          <w:color w:val="000000"/>
          <w:szCs w:val="24"/>
        </w:rPr>
        <w:t>、</w:t>
      </w:r>
      <w:r w:rsidR="00041BD4" w:rsidRPr="009B4CC0">
        <w:rPr>
          <w:rFonts w:asciiTheme="minorEastAsia" w:hAnsiTheme="minorEastAsia" w:cs="宋体"/>
          <w:color w:val="000000"/>
          <w:szCs w:val="24"/>
        </w:rPr>
        <w:t>重组节点</w:t>
      </w:r>
    </w:p>
    <w:p w:rsidR="00041BD4" w:rsidRDefault="00041BD4" w:rsidP="00041BD4">
      <w:pPr>
        <w:pStyle w:val="2"/>
        <w:ind w:right="240"/>
      </w:pPr>
      <w:r>
        <w:rPr>
          <w:rFonts w:hint="eastAsia"/>
        </w:rPr>
        <w:lastRenderedPageBreak/>
        <w:t>切分节点</w:t>
      </w:r>
    </w:p>
    <w:p w:rsidR="00DD651A" w:rsidRPr="00DD651A" w:rsidRDefault="00DD651A" w:rsidP="00DD651A">
      <w:pPr>
        <w:ind w:right="240"/>
      </w:pPr>
      <w:r>
        <w:rPr>
          <w:rFonts w:hint="eastAsia"/>
        </w:rPr>
        <w:t>（接收图像，处理图像，切分，发送）</w:t>
      </w:r>
    </w:p>
    <w:p w:rsidR="00000000" w:rsidRPr="002C44F6" w:rsidRDefault="002C44F6" w:rsidP="002C44F6">
      <w:pPr>
        <w:ind w:leftChars="0" w:right="240"/>
        <w:rPr>
          <w:rFonts w:asciiTheme="minorEastAsia" w:hAnsiTheme="minorEastAsia"/>
          <w:sz w:val="18"/>
        </w:rPr>
      </w:pPr>
      <w:bookmarkStart w:id="0" w:name="_GoBack"/>
      <w:bookmarkEnd w:id="0"/>
      <w:r w:rsidRPr="002C44F6">
        <w:rPr>
          <w:rFonts w:asciiTheme="minorEastAsia" w:hAnsiTheme="minorEastAsia" w:hint="eastAsia"/>
          <w:sz w:val="18"/>
        </w:rPr>
        <w:t>视频流及相关信息（摄像机提供）</w:t>
      </w:r>
    </w:p>
    <w:p w:rsidR="00D566D6" w:rsidRPr="00D566D6" w:rsidRDefault="00D566D6" w:rsidP="00D566D6">
      <w:pPr>
        <w:ind w:right="240"/>
        <w:rPr>
          <w:rFonts w:asciiTheme="minorEastAsia" w:hAnsiTheme="minorEastAsia"/>
          <w:sz w:val="18"/>
        </w:rPr>
      </w:pPr>
      <w:r>
        <w:rPr>
          <w:rFonts w:asciiTheme="minorEastAsia" w:hAnsiTheme="minorEastAsia"/>
          <w:sz w:val="18"/>
        </w:rPr>
        <w:t>投影变换矩阵</w:t>
      </w:r>
    </w:p>
    <w:p w:rsidR="006D4577" w:rsidRPr="006D4577" w:rsidRDefault="002C44F6" w:rsidP="006D4577">
      <w:pPr>
        <w:ind w:right="240"/>
        <w:rPr>
          <w:rFonts w:asciiTheme="minorEastAsia" w:hAnsiTheme="minorEastAsia"/>
          <w:sz w:val="18"/>
        </w:rPr>
      </w:pPr>
      <w:r w:rsidRPr="002C44F6">
        <w:rPr>
          <w:rFonts w:asciiTheme="minorEastAsia" w:hAnsiTheme="minorEastAsia" w:hint="eastAsia"/>
          <w:sz w:val="18"/>
        </w:rPr>
        <w:t>切分信息</w:t>
      </w:r>
      <w:r w:rsidR="006D4577" w:rsidRPr="006D4577">
        <w:rPr>
          <w:rFonts w:asciiTheme="minorEastAsia" w:hAnsiTheme="minorEastAsia" w:hint="eastAsia"/>
          <w:sz w:val="18"/>
        </w:rPr>
        <w:t>：需要切分的</w:t>
      </w:r>
      <w:r w:rsidR="00D566D6">
        <w:rPr>
          <w:rFonts w:asciiTheme="minorEastAsia" w:hAnsiTheme="minorEastAsia" w:hint="eastAsia"/>
          <w:sz w:val="18"/>
        </w:rPr>
        <w:t>横纵</w:t>
      </w:r>
      <w:r w:rsidR="006D4577" w:rsidRPr="006D4577">
        <w:rPr>
          <w:rFonts w:asciiTheme="minorEastAsia" w:hAnsiTheme="minorEastAsia" w:hint="eastAsia"/>
          <w:sz w:val="18"/>
        </w:rPr>
        <w:t>坐标</w:t>
      </w:r>
    </w:p>
    <w:p w:rsidR="00D566D6" w:rsidRPr="000641C8" w:rsidRDefault="00D566D6" w:rsidP="00D566D6">
      <w:pPr>
        <w:ind w:right="240"/>
        <w:rPr>
          <w:rFonts w:asciiTheme="minorEastAsia" w:hAnsiTheme="minorEastAsia"/>
          <w:sz w:val="18"/>
        </w:rPr>
      </w:pPr>
      <w:r w:rsidRPr="000641C8">
        <w:rPr>
          <w:rFonts w:asciiTheme="minorEastAsia" w:hAnsiTheme="minorEastAsia" w:hint="eastAsia"/>
          <w:sz w:val="18"/>
        </w:rPr>
        <w:t>拓扑信息：</w:t>
      </w:r>
      <w:r w:rsidR="00E37BC7">
        <w:rPr>
          <w:rFonts w:asciiTheme="minorEastAsia" w:hAnsiTheme="minorEastAsia" w:hint="eastAsia"/>
          <w:sz w:val="18"/>
        </w:rPr>
        <w:t>本节点</w:t>
      </w:r>
      <w:r w:rsidRPr="000641C8">
        <w:rPr>
          <w:rFonts w:asciiTheme="minorEastAsia" w:hAnsiTheme="minorEastAsia" w:hint="eastAsia"/>
          <w:sz w:val="18"/>
        </w:rPr>
        <w:t>切分后每一块发送到哪一个重组节点</w:t>
      </w:r>
    </w:p>
    <w:p w:rsidR="00D566D6" w:rsidRDefault="000641C8" w:rsidP="000641C8">
      <w:pPr>
        <w:pStyle w:val="2"/>
        <w:ind w:right="240"/>
      </w:pPr>
      <w:r w:rsidRPr="000641C8">
        <w:rPr>
          <w:rFonts w:hint="eastAsia"/>
        </w:rPr>
        <w:t>重组节点</w:t>
      </w:r>
    </w:p>
    <w:p w:rsidR="006224DC" w:rsidRPr="006224DC" w:rsidRDefault="006224DC" w:rsidP="006224DC">
      <w:pPr>
        <w:ind w:right="240"/>
        <w:rPr>
          <w:rFonts w:asciiTheme="minorEastAsia" w:hAnsiTheme="minorEastAsia"/>
          <w:sz w:val="18"/>
        </w:rPr>
      </w:pPr>
      <w:r w:rsidRPr="006224DC">
        <w:rPr>
          <w:rFonts w:asciiTheme="minorEastAsia" w:hAnsiTheme="minorEastAsia" w:hint="eastAsia"/>
          <w:sz w:val="18"/>
        </w:rPr>
        <w:t>单个电视墙</w:t>
      </w:r>
      <w:r w:rsidR="0078571C">
        <w:rPr>
          <w:rFonts w:asciiTheme="minorEastAsia" w:hAnsiTheme="minorEastAsia" w:hint="eastAsia"/>
          <w:sz w:val="18"/>
        </w:rPr>
        <w:t>屏幕</w:t>
      </w:r>
      <w:r w:rsidRPr="006224DC">
        <w:rPr>
          <w:rFonts w:asciiTheme="minorEastAsia" w:hAnsiTheme="minorEastAsia" w:hint="eastAsia"/>
          <w:sz w:val="18"/>
        </w:rPr>
        <w:t>分辨率宽、高</w:t>
      </w:r>
    </w:p>
    <w:p w:rsidR="00E37BC7" w:rsidRPr="000641C8" w:rsidRDefault="00E37BC7" w:rsidP="00E37BC7">
      <w:pPr>
        <w:ind w:right="240"/>
        <w:rPr>
          <w:rFonts w:asciiTheme="minorEastAsia" w:hAnsiTheme="minorEastAsia"/>
          <w:sz w:val="18"/>
        </w:rPr>
      </w:pPr>
      <w:r w:rsidRPr="000641C8">
        <w:rPr>
          <w:rFonts w:asciiTheme="minorEastAsia" w:hAnsiTheme="minorEastAsia" w:hint="eastAsia"/>
          <w:sz w:val="18"/>
        </w:rPr>
        <w:t>拓扑信息：</w:t>
      </w:r>
      <w:r>
        <w:rPr>
          <w:rFonts w:asciiTheme="minorEastAsia" w:hAnsiTheme="minorEastAsia" w:hint="eastAsia"/>
          <w:sz w:val="18"/>
        </w:rPr>
        <w:t>本</w:t>
      </w:r>
      <w:r w:rsidRPr="000641C8">
        <w:rPr>
          <w:rFonts w:asciiTheme="minorEastAsia" w:hAnsiTheme="minorEastAsia" w:hint="eastAsia"/>
          <w:sz w:val="18"/>
        </w:rPr>
        <w:t>重组节点</w:t>
      </w:r>
      <w:r>
        <w:rPr>
          <w:rFonts w:asciiTheme="minorEastAsia" w:hAnsiTheme="minorEastAsia" w:hint="eastAsia"/>
          <w:sz w:val="18"/>
        </w:rPr>
        <w:t>接受哪几个切分节点</w:t>
      </w:r>
      <w:r w:rsidR="00DD651A">
        <w:rPr>
          <w:rFonts w:asciiTheme="minorEastAsia" w:hAnsiTheme="minorEastAsia" w:hint="eastAsia"/>
          <w:sz w:val="18"/>
        </w:rPr>
        <w:t>发送的视频流</w:t>
      </w:r>
    </w:p>
    <w:p w:rsidR="000641C8" w:rsidRPr="00E37BC7" w:rsidRDefault="000641C8" w:rsidP="000641C8">
      <w:pPr>
        <w:ind w:right="240"/>
        <w:rPr>
          <w:rFonts w:asciiTheme="minorEastAsia" w:hAnsiTheme="minorEastAsia"/>
          <w:sz w:val="18"/>
        </w:rPr>
      </w:pPr>
      <w:r w:rsidRPr="00E37BC7">
        <w:rPr>
          <w:rFonts w:asciiTheme="minorEastAsia" w:hAnsiTheme="minorEastAsia"/>
          <w:sz w:val="18"/>
        </w:rPr>
        <w:t>位置信息</w:t>
      </w:r>
      <w:r w:rsidR="00592F33" w:rsidRPr="00E37BC7">
        <w:rPr>
          <w:rFonts w:asciiTheme="minorEastAsia" w:hAnsiTheme="minorEastAsia" w:hint="eastAsia"/>
          <w:sz w:val="18"/>
        </w:rPr>
        <w:t>：</w:t>
      </w:r>
      <w:r w:rsidR="00DD651A">
        <w:rPr>
          <w:rFonts w:asciiTheme="minorEastAsia" w:hAnsiTheme="minorEastAsia" w:hint="eastAsia"/>
          <w:sz w:val="18"/>
        </w:rPr>
        <w:t>切分节点发送的视频流</w:t>
      </w:r>
      <w:r w:rsidR="0078571C">
        <w:rPr>
          <w:rFonts w:asciiTheme="minorEastAsia" w:hAnsiTheme="minorEastAsia" w:hint="eastAsia"/>
          <w:sz w:val="18"/>
        </w:rPr>
        <w:t>小块在屏幕中</w:t>
      </w:r>
      <w:r w:rsidR="00DD651A">
        <w:rPr>
          <w:rFonts w:asciiTheme="minorEastAsia" w:hAnsiTheme="minorEastAsia" w:hint="eastAsia"/>
          <w:sz w:val="18"/>
        </w:rPr>
        <w:t>的坐标位置</w:t>
      </w:r>
    </w:p>
    <w:p w:rsidR="000641C8" w:rsidRPr="00E37BC7" w:rsidRDefault="000641C8" w:rsidP="000641C8">
      <w:pPr>
        <w:ind w:right="240"/>
        <w:rPr>
          <w:rFonts w:asciiTheme="minorEastAsia" w:hAnsiTheme="minorEastAsia"/>
          <w:sz w:val="18"/>
        </w:rPr>
      </w:pPr>
      <w:r w:rsidRPr="00E37BC7">
        <w:rPr>
          <w:rFonts w:asciiTheme="minorEastAsia" w:hAnsiTheme="minorEastAsia" w:hint="eastAsia"/>
          <w:sz w:val="18"/>
        </w:rPr>
        <w:t>重叠区域：</w:t>
      </w:r>
      <w:r w:rsidR="00FF3B97">
        <w:rPr>
          <w:rFonts w:asciiTheme="minorEastAsia" w:hAnsiTheme="minorEastAsia" w:hint="eastAsia"/>
          <w:sz w:val="18"/>
        </w:rPr>
        <w:t>切分节点发送的视频流</w:t>
      </w:r>
      <w:r w:rsidRPr="00E37BC7">
        <w:rPr>
          <w:rFonts w:asciiTheme="minorEastAsia" w:hAnsiTheme="minorEastAsia" w:hint="eastAsia"/>
          <w:sz w:val="18"/>
        </w:rPr>
        <w:t>有无重叠区域，</w:t>
      </w:r>
      <w:r w:rsidR="000D6E10">
        <w:rPr>
          <w:rFonts w:asciiTheme="minorEastAsia" w:hAnsiTheme="minorEastAsia" w:hint="eastAsia"/>
          <w:sz w:val="18"/>
        </w:rPr>
        <w:t>重叠区域坐标</w:t>
      </w:r>
    </w:p>
    <w:p w:rsidR="002F0016" w:rsidRPr="00E37BC7" w:rsidRDefault="00592F33" w:rsidP="009147B4">
      <w:pPr>
        <w:ind w:right="240"/>
        <w:rPr>
          <w:rFonts w:asciiTheme="minorEastAsia" w:hAnsiTheme="minorEastAsia"/>
          <w:sz w:val="18"/>
        </w:rPr>
      </w:pPr>
      <w:r w:rsidRPr="00E37BC7">
        <w:rPr>
          <w:rFonts w:asciiTheme="minorEastAsia" w:hAnsiTheme="minorEastAsia" w:hint="eastAsia"/>
          <w:sz w:val="18"/>
        </w:rPr>
        <w:t>重叠区域的融合系数</w:t>
      </w:r>
    </w:p>
    <w:p w:rsidR="00F8784F" w:rsidRDefault="00BE304F" w:rsidP="00F8784F">
      <w:pPr>
        <w:pStyle w:val="a8"/>
        <w:shd w:val="clear" w:color="auto" w:fill="FFFFFF"/>
        <w:spacing w:before="150" w:beforeAutospacing="0" w:after="150" w:afterAutospacing="0"/>
        <w:ind w:right="240"/>
        <w:rPr>
          <w:rStyle w:val="Char"/>
          <w:rFonts w:ascii="Verdana" w:hAnsi="Verdana"/>
          <w:color w:val="4B4B4B"/>
          <w:sz w:val="15"/>
          <w:szCs w:val="20"/>
        </w:rPr>
      </w:pPr>
      <w:r>
        <w:rPr>
          <w:rFonts w:hint="eastAsia"/>
        </w:rPr>
        <w:t>3.</w:t>
      </w:r>
      <w:r w:rsidR="00F8784F" w:rsidRPr="005A47FB">
        <w:rPr>
          <w:rFonts w:asciiTheme="minorEastAsia" w:eastAsiaTheme="minorEastAsia" w:hAnsiTheme="minorEastAsia" w:cstheme="minorBidi"/>
          <w:sz w:val="18"/>
          <w:szCs w:val="22"/>
        </w:rPr>
        <w:t xml:space="preserve"> 一些计算机几何的开源库</w:t>
      </w:r>
    </w:p>
    <w:p w:rsidR="00F8784F" w:rsidRPr="008076A5" w:rsidRDefault="00F8784F" w:rsidP="008076A5">
      <w:pPr>
        <w:ind w:right="240"/>
        <w:rPr>
          <w:rFonts w:asciiTheme="minorEastAsia" w:hAnsiTheme="minorEastAsia"/>
          <w:sz w:val="18"/>
        </w:rPr>
      </w:pPr>
      <w:r w:rsidRPr="008076A5">
        <w:rPr>
          <w:rFonts w:asciiTheme="minorEastAsia" w:hAnsiTheme="minorEastAsia"/>
          <w:b/>
          <w:bCs/>
          <w:sz w:val="18"/>
        </w:rPr>
        <w:t>a)</w:t>
      </w:r>
      <w:r w:rsidRPr="008076A5">
        <w:rPr>
          <w:rFonts w:asciiTheme="minorEastAsia" w:hAnsiTheme="minorEastAsia"/>
          <w:sz w:val="18"/>
        </w:rPr>
        <w:t> </w:t>
      </w:r>
      <w:r w:rsidRPr="008076A5">
        <w:rPr>
          <w:rFonts w:asciiTheme="minorEastAsia" w:hAnsiTheme="minorEastAsia"/>
          <w:b/>
          <w:bCs/>
          <w:sz w:val="18"/>
        </w:rPr>
        <w:t>Geos</w:t>
      </w:r>
    </w:p>
    <w:p w:rsidR="00F8784F" w:rsidRPr="008076A5" w:rsidRDefault="00F8784F" w:rsidP="008076A5">
      <w:pPr>
        <w:ind w:right="240"/>
        <w:rPr>
          <w:rFonts w:asciiTheme="minorEastAsia" w:hAnsiTheme="minorEastAsia"/>
          <w:sz w:val="18"/>
        </w:rPr>
      </w:pPr>
      <w:r w:rsidRPr="008076A5">
        <w:rPr>
          <w:rFonts w:asciiTheme="minorEastAsia" w:hAnsiTheme="minorEastAsia"/>
          <w:sz w:val="18"/>
        </w:rPr>
        <w:t>Geos的全称就是Geometry Engine Open Source，参考网站就是：</w:t>
      </w:r>
      <w:r w:rsidRPr="008076A5">
        <w:rPr>
          <w:rFonts w:asciiTheme="minorEastAsia" w:hAnsiTheme="minorEastAsia"/>
          <w:sz w:val="18"/>
        </w:rPr>
        <w:fldChar w:fldCharType="begin"/>
      </w:r>
      <w:r w:rsidRPr="008076A5">
        <w:rPr>
          <w:rFonts w:asciiTheme="minorEastAsia" w:hAnsiTheme="minorEastAsia"/>
          <w:sz w:val="18"/>
        </w:rPr>
        <w:instrText xml:space="preserve"> HYPERLINK "http://geos.refractions.net/" </w:instrText>
      </w:r>
      <w:r w:rsidRPr="008076A5">
        <w:rPr>
          <w:rFonts w:asciiTheme="minorEastAsia" w:hAnsiTheme="minorEastAsia"/>
          <w:sz w:val="18"/>
        </w:rPr>
        <w:fldChar w:fldCharType="separate"/>
      </w:r>
      <w:r w:rsidRPr="008076A5">
        <w:rPr>
          <w:rFonts w:asciiTheme="minorEastAsia" w:hAnsiTheme="minorEastAsia"/>
          <w:sz w:val="18"/>
        </w:rPr>
        <w:t>http://geos.refractions.net</w:t>
      </w:r>
      <w:r w:rsidRPr="008076A5">
        <w:rPr>
          <w:rFonts w:asciiTheme="minorEastAsia" w:hAnsiTheme="minorEastAsia"/>
          <w:sz w:val="18"/>
        </w:rPr>
        <w:fldChar w:fldCharType="end"/>
      </w:r>
      <w:r w:rsidRPr="008076A5">
        <w:rPr>
          <w:rFonts w:asciiTheme="minorEastAsia" w:hAnsiTheme="minorEastAsia"/>
          <w:sz w:val="18"/>
        </w:rPr>
        <w:t>，从名称就可以看出，Geos就是判断几何体的过程。</w:t>
      </w:r>
    </w:p>
    <w:p w:rsidR="00F8784F" w:rsidRPr="008076A5" w:rsidRDefault="00F8784F" w:rsidP="008076A5">
      <w:pPr>
        <w:ind w:right="240"/>
        <w:rPr>
          <w:rFonts w:asciiTheme="minorEastAsia" w:hAnsiTheme="minorEastAsia"/>
          <w:sz w:val="18"/>
        </w:rPr>
      </w:pPr>
      <w:r w:rsidRPr="008076A5">
        <w:rPr>
          <w:rFonts w:asciiTheme="minorEastAsia" w:hAnsiTheme="minorEastAsia"/>
          <w:b/>
          <w:bCs/>
          <w:sz w:val="18"/>
        </w:rPr>
        <w:t>b)</w:t>
      </w:r>
      <w:r w:rsidRPr="008076A5">
        <w:rPr>
          <w:rFonts w:asciiTheme="minorEastAsia" w:hAnsiTheme="minorEastAsia"/>
          <w:sz w:val="18"/>
        </w:rPr>
        <w:t> </w:t>
      </w:r>
      <w:r w:rsidRPr="008076A5">
        <w:rPr>
          <w:rFonts w:asciiTheme="minorEastAsia" w:hAnsiTheme="minorEastAsia"/>
          <w:b/>
          <w:bCs/>
          <w:sz w:val="18"/>
        </w:rPr>
        <w:t>CGAL</w:t>
      </w:r>
    </w:p>
    <w:p w:rsidR="00F8784F" w:rsidRPr="008076A5" w:rsidRDefault="00F8784F" w:rsidP="008076A5">
      <w:pPr>
        <w:ind w:right="240"/>
        <w:rPr>
          <w:rFonts w:asciiTheme="minorEastAsia" w:hAnsiTheme="minorEastAsia"/>
          <w:sz w:val="18"/>
        </w:rPr>
      </w:pPr>
      <w:r w:rsidRPr="008076A5">
        <w:rPr>
          <w:rFonts w:asciiTheme="minorEastAsia" w:hAnsiTheme="minorEastAsia"/>
          <w:sz w:val="18"/>
        </w:rPr>
        <w:t>CGAL的全称就是Computational Geometry Algorithms Library，参考网站就是：</w:t>
      </w:r>
      <w:r w:rsidRPr="008076A5">
        <w:rPr>
          <w:rFonts w:asciiTheme="minorEastAsia" w:hAnsiTheme="minorEastAsia"/>
          <w:sz w:val="18"/>
        </w:rPr>
        <w:fldChar w:fldCharType="begin"/>
      </w:r>
      <w:r w:rsidRPr="008076A5">
        <w:rPr>
          <w:rFonts w:asciiTheme="minorEastAsia" w:hAnsiTheme="minorEastAsia"/>
          <w:sz w:val="18"/>
        </w:rPr>
        <w:instrText xml:space="preserve"> HYPERLINK "http://geos.refractions.net/" </w:instrText>
      </w:r>
      <w:r w:rsidRPr="008076A5">
        <w:rPr>
          <w:rFonts w:asciiTheme="minorEastAsia" w:hAnsiTheme="minorEastAsia"/>
          <w:sz w:val="18"/>
        </w:rPr>
        <w:fldChar w:fldCharType="separate"/>
      </w:r>
      <w:r w:rsidRPr="008076A5">
        <w:rPr>
          <w:rFonts w:asciiTheme="minorEastAsia" w:hAnsiTheme="minorEastAsia"/>
          <w:sz w:val="18"/>
        </w:rPr>
        <w:t>http://www.cgal.org </w:t>
      </w:r>
      <w:r w:rsidRPr="008076A5">
        <w:rPr>
          <w:rFonts w:asciiTheme="minorEastAsia" w:hAnsiTheme="minorEastAsia"/>
          <w:sz w:val="18"/>
        </w:rPr>
        <w:fldChar w:fldCharType="end"/>
      </w:r>
      <w:r w:rsidRPr="008076A5">
        <w:rPr>
          <w:rFonts w:asciiTheme="minorEastAsia" w:hAnsiTheme="minorEastAsia"/>
          <w:sz w:val="18"/>
        </w:rPr>
        <w:t>，从名称就可以看出，CGAL就是计算几何的开源库。</w:t>
      </w:r>
    </w:p>
    <w:p w:rsidR="00F8784F" w:rsidRPr="008076A5" w:rsidRDefault="00F8784F" w:rsidP="008076A5">
      <w:pPr>
        <w:ind w:right="240"/>
        <w:rPr>
          <w:rFonts w:asciiTheme="minorEastAsia" w:hAnsiTheme="minorEastAsia"/>
          <w:sz w:val="18"/>
        </w:rPr>
      </w:pPr>
      <w:r w:rsidRPr="008076A5">
        <w:rPr>
          <w:rFonts w:asciiTheme="minorEastAsia" w:hAnsiTheme="minorEastAsia"/>
          <w:b/>
          <w:bCs/>
          <w:sz w:val="18"/>
        </w:rPr>
        <w:t>c)</w:t>
      </w:r>
      <w:r w:rsidRPr="008076A5">
        <w:rPr>
          <w:rFonts w:asciiTheme="minorEastAsia" w:hAnsiTheme="minorEastAsia"/>
          <w:sz w:val="18"/>
        </w:rPr>
        <w:t> </w:t>
      </w:r>
      <w:r w:rsidRPr="008076A5">
        <w:rPr>
          <w:rFonts w:asciiTheme="minorEastAsia" w:hAnsiTheme="minorEastAsia"/>
          <w:b/>
          <w:bCs/>
          <w:sz w:val="18"/>
        </w:rPr>
        <w:t>LEDA</w:t>
      </w:r>
    </w:p>
    <w:p w:rsidR="00F8784F" w:rsidRPr="008076A5" w:rsidRDefault="00F8784F" w:rsidP="008076A5">
      <w:pPr>
        <w:ind w:right="240"/>
        <w:rPr>
          <w:rFonts w:asciiTheme="minorEastAsia" w:hAnsiTheme="minorEastAsia"/>
          <w:sz w:val="18"/>
        </w:rPr>
      </w:pPr>
      <w:r w:rsidRPr="008076A5">
        <w:rPr>
          <w:rFonts w:asciiTheme="minorEastAsia" w:hAnsiTheme="minorEastAsia"/>
          <w:sz w:val="18"/>
        </w:rPr>
        <w:t>LEDA的全称就是Library of Efficient Data types and Algorithms，参考网站就是：</w:t>
      </w:r>
      <w:r w:rsidRPr="008076A5">
        <w:rPr>
          <w:rFonts w:asciiTheme="minorEastAsia" w:hAnsiTheme="minorEastAsia"/>
          <w:sz w:val="18"/>
        </w:rPr>
        <w:fldChar w:fldCharType="begin"/>
      </w:r>
      <w:r w:rsidRPr="008076A5">
        <w:rPr>
          <w:rFonts w:asciiTheme="minorEastAsia" w:hAnsiTheme="minorEastAsia"/>
          <w:sz w:val="18"/>
        </w:rPr>
        <w:instrText xml:space="preserve"> HYPERLINK "http://www.algorithmic-solutions.com/" </w:instrText>
      </w:r>
      <w:r w:rsidRPr="008076A5">
        <w:rPr>
          <w:rFonts w:asciiTheme="minorEastAsia" w:hAnsiTheme="minorEastAsia"/>
          <w:sz w:val="18"/>
        </w:rPr>
        <w:fldChar w:fldCharType="separate"/>
      </w:r>
      <w:r w:rsidRPr="008076A5">
        <w:rPr>
          <w:rFonts w:asciiTheme="minorEastAsia" w:hAnsiTheme="minorEastAsia"/>
          <w:sz w:val="18"/>
        </w:rPr>
        <w:t>http://www.algorithmic-solutions.com/</w:t>
      </w:r>
      <w:r w:rsidRPr="008076A5">
        <w:rPr>
          <w:rFonts w:asciiTheme="minorEastAsia" w:hAnsiTheme="minorEastAsia"/>
          <w:sz w:val="18"/>
        </w:rPr>
        <w:fldChar w:fldCharType="end"/>
      </w:r>
      <w:r w:rsidRPr="008076A5">
        <w:rPr>
          <w:rFonts w:asciiTheme="minorEastAsia" w:hAnsiTheme="minorEastAsia"/>
          <w:sz w:val="18"/>
        </w:rPr>
        <w:t>，</w:t>
      </w:r>
    </w:p>
    <w:p w:rsidR="00F8784F" w:rsidRPr="008076A5" w:rsidRDefault="00F8784F" w:rsidP="008076A5">
      <w:pPr>
        <w:ind w:right="240"/>
        <w:rPr>
          <w:rFonts w:asciiTheme="minorEastAsia" w:hAnsiTheme="minorEastAsia"/>
          <w:sz w:val="18"/>
        </w:rPr>
      </w:pPr>
      <w:r w:rsidRPr="008076A5">
        <w:rPr>
          <w:rFonts w:asciiTheme="minorEastAsia" w:hAnsiTheme="minorEastAsia"/>
          <w:b/>
          <w:bCs/>
          <w:sz w:val="18"/>
        </w:rPr>
        <w:t>d)</w:t>
      </w:r>
      <w:r w:rsidRPr="008076A5">
        <w:rPr>
          <w:rFonts w:asciiTheme="minorEastAsia" w:hAnsiTheme="minorEastAsia"/>
          <w:sz w:val="18"/>
        </w:rPr>
        <w:t> </w:t>
      </w:r>
      <w:proofErr w:type="spellStart"/>
      <w:r w:rsidRPr="008076A5">
        <w:rPr>
          <w:rFonts w:asciiTheme="minorEastAsia" w:hAnsiTheme="minorEastAsia"/>
          <w:b/>
          <w:bCs/>
          <w:sz w:val="18"/>
        </w:rPr>
        <w:t>Wykobi</w:t>
      </w:r>
      <w:proofErr w:type="spellEnd"/>
    </w:p>
    <w:p w:rsidR="00F8784F" w:rsidRPr="008076A5" w:rsidRDefault="00F8784F" w:rsidP="008076A5">
      <w:pPr>
        <w:ind w:right="240"/>
        <w:rPr>
          <w:rFonts w:asciiTheme="minorEastAsia" w:hAnsiTheme="minorEastAsia"/>
          <w:sz w:val="18"/>
        </w:rPr>
      </w:pPr>
      <w:proofErr w:type="spellStart"/>
      <w:r w:rsidRPr="008076A5">
        <w:rPr>
          <w:rFonts w:asciiTheme="minorEastAsia" w:hAnsiTheme="minorEastAsia"/>
          <w:sz w:val="18"/>
        </w:rPr>
        <w:t>Wykobi</w:t>
      </w:r>
      <w:proofErr w:type="spellEnd"/>
      <w:r w:rsidRPr="008076A5">
        <w:rPr>
          <w:rFonts w:asciiTheme="minorEastAsia" w:hAnsiTheme="minorEastAsia"/>
          <w:sz w:val="18"/>
        </w:rPr>
        <w:t>就是指的是</w:t>
      </w:r>
      <w:proofErr w:type="spellStart"/>
      <w:r w:rsidRPr="008076A5">
        <w:rPr>
          <w:rFonts w:asciiTheme="minorEastAsia" w:hAnsiTheme="minorEastAsia"/>
          <w:sz w:val="18"/>
        </w:rPr>
        <w:t>Wykobi</w:t>
      </w:r>
      <w:proofErr w:type="spellEnd"/>
      <w:r w:rsidRPr="008076A5">
        <w:rPr>
          <w:rFonts w:asciiTheme="minorEastAsia" w:hAnsiTheme="minorEastAsia"/>
          <w:sz w:val="18"/>
        </w:rPr>
        <w:t xml:space="preserve"> Computational Geometry Library ，参考网站就是：</w:t>
      </w:r>
      <w:r w:rsidRPr="008076A5">
        <w:rPr>
          <w:rFonts w:asciiTheme="minorEastAsia" w:hAnsiTheme="minorEastAsia"/>
          <w:sz w:val="18"/>
        </w:rPr>
        <w:fldChar w:fldCharType="begin"/>
      </w:r>
      <w:r w:rsidRPr="008076A5">
        <w:rPr>
          <w:rFonts w:asciiTheme="minorEastAsia" w:hAnsiTheme="minorEastAsia"/>
          <w:sz w:val="18"/>
        </w:rPr>
        <w:instrText xml:space="preserve"> HYPERLINK "http://www.wykobi.com/" </w:instrText>
      </w:r>
      <w:r w:rsidRPr="008076A5">
        <w:rPr>
          <w:rFonts w:asciiTheme="minorEastAsia" w:hAnsiTheme="minorEastAsia"/>
          <w:sz w:val="18"/>
        </w:rPr>
        <w:fldChar w:fldCharType="separate"/>
      </w:r>
      <w:r w:rsidRPr="008076A5">
        <w:rPr>
          <w:rFonts w:asciiTheme="minorEastAsia" w:hAnsiTheme="minorEastAsia"/>
          <w:sz w:val="18"/>
        </w:rPr>
        <w:t>http://www.wykobi.com</w:t>
      </w:r>
      <w:r w:rsidRPr="008076A5">
        <w:rPr>
          <w:rFonts w:asciiTheme="minorEastAsia" w:hAnsiTheme="minorEastAsia"/>
          <w:sz w:val="18"/>
        </w:rPr>
        <w:fldChar w:fldCharType="end"/>
      </w:r>
      <w:r w:rsidRPr="008076A5">
        <w:rPr>
          <w:rFonts w:asciiTheme="minorEastAsia" w:hAnsiTheme="minorEastAsia"/>
          <w:sz w:val="18"/>
        </w:rPr>
        <w:t> ，这个用C++语言实现的开源库，功能比较全，但是实现思想比较传统，也是比较简单。可以作为研究用，但是作为项目参考意义就不是很大。</w:t>
      </w:r>
    </w:p>
    <w:p w:rsidR="009D5818" w:rsidRPr="008076A5" w:rsidRDefault="009D5818" w:rsidP="008076A5">
      <w:pPr>
        <w:ind w:right="240"/>
        <w:rPr>
          <w:rFonts w:asciiTheme="minorEastAsia" w:hAnsiTheme="minorEastAsia"/>
          <w:sz w:val="18"/>
        </w:rPr>
      </w:pPr>
    </w:p>
    <w:p w:rsidR="008076A5" w:rsidRPr="008076A5" w:rsidRDefault="008076A5" w:rsidP="00F143E7">
      <w:pPr>
        <w:ind w:right="240" w:firstLineChars="200" w:firstLine="360"/>
        <w:rPr>
          <w:rFonts w:asciiTheme="minorEastAsia" w:hAnsiTheme="minorEastAsia"/>
          <w:sz w:val="18"/>
        </w:rPr>
      </w:pPr>
      <w:r w:rsidRPr="008076A5">
        <w:rPr>
          <w:rFonts w:asciiTheme="minorEastAsia" w:hAnsiTheme="minorEastAsia" w:hint="eastAsia"/>
          <w:sz w:val="18"/>
        </w:rPr>
        <w:t>选择了CGAL库进行测试。</w:t>
      </w:r>
    </w:p>
    <w:p w:rsidR="008076A5" w:rsidRPr="008076A5" w:rsidRDefault="008076A5" w:rsidP="00F143E7">
      <w:pPr>
        <w:ind w:right="240" w:firstLineChars="200" w:firstLine="360"/>
        <w:rPr>
          <w:rFonts w:asciiTheme="minorEastAsia" w:hAnsiTheme="minorEastAsia"/>
          <w:sz w:val="18"/>
        </w:rPr>
      </w:pPr>
      <w:r>
        <w:rPr>
          <w:rFonts w:asciiTheme="minorEastAsia" w:hAnsiTheme="minorEastAsia" w:hint="eastAsia"/>
          <w:sz w:val="18"/>
        </w:rPr>
        <w:t>配置CGAL主要使用</w:t>
      </w:r>
      <w:r w:rsidRPr="008076A5">
        <w:rPr>
          <w:rFonts w:asciiTheme="minorEastAsia" w:hAnsiTheme="minorEastAsia"/>
          <w:sz w:val="18"/>
        </w:rPr>
        <w:fldChar w:fldCharType="begin"/>
      </w:r>
      <w:r w:rsidRPr="008076A5">
        <w:rPr>
          <w:rFonts w:asciiTheme="minorEastAsia" w:hAnsiTheme="minorEastAsia"/>
          <w:sz w:val="18"/>
        </w:rPr>
        <w:instrText xml:space="preserve"> HYPERLINK "https://cmake.org/" </w:instrText>
      </w:r>
      <w:r w:rsidRPr="008076A5">
        <w:rPr>
          <w:rFonts w:asciiTheme="minorEastAsia" w:hAnsiTheme="minorEastAsia"/>
          <w:sz w:val="18"/>
        </w:rPr>
        <w:fldChar w:fldCharType="separate"/>
      </w:r>
      <w:r w:rsidRPr="008076A5">
        <w:rPr>
          <w:rFonts w:asciiTheme="minorEastAsia" w:hAnsiTheme="minorEastAsia"/>
          <w:sz w:val="18"/>
        </w:rPr>
        <w:t>CMake</w:t>
      </w:r>
      <w:r w:rsidRPr="008076A5">
        <w:rPr>
          <w:rFonts w:asciiTheme="minorEastAsia" w:hAnsiTheme="minorEastAsia"/>
          <w:sz w:val="18"/>
        </w:rPr>
        <w:fldChar w:fldCharType="end"/>
      </w:r>
      <w:r>
        <w:rPr>
          <w:rFonts w:asciiTheme="minorEastAsia" w:hAnsiTheme="minorEastAsia" w:hint="eastAsia"/>
          <w:sz w:val="18"/>
        </w:rPr>
        <w:t>、</w:t>
      </w:r>
      <w:r w:rsidRPr="008076A5">
        <w:rPr>
          <w:rFonts w:asciiTheme="minorEastAsia" w:hAnsiTheme="minorEastAsia"/>
          <w:sz w:val="18"/>
        </w:rPr>
        <w:fldChar w:fldCharType="begin"/>
      </w:r>
      <w:r w:rsidRPr="008076A5">
        <w:rPr>
          <w:rFonts w:asciiTheme="minorEastAsia" w:hAnsiTheme="minorEastAsia"/>
          <w:sz w:val="18"/>
        </w:rPr>
        <w:instrText xml:space="preserve"> HYPERLINK "http://www.cgal.org/download/last" </w:instrText>
      </w:r>
      <w:r w:rsidRPr="008076A5">
        <w:rPr>
          <w:rFonts w:asciiTheme="minorEastAsia" w:hAnsiTheme="minorEastAsia"/>
          <w:sz w:val="18"/>
        </w:rPr>
        <w:fldChar w:fldCharType="separate"/>
      </w:r>
      <w:r w:rsidRPr="008076A5">
        <w:rPr>
          <w:rFonts w:asciiTheme="minorEastAsia" w:hAnsiTheme="minorEastAsia"/>
          <w:sz w:val="18"/>
        </w:rPr>
        <w:t>CGAL installer</w:t>
      </w:r>
      <w:r w:rsidRPr="008076A5">
        <w:rPr>
          <w:rFonts w:asciiTheme="minorEastAsia" w:hAnsiTheme="minorEastAsia"/>
          <w:sz w:val="18"/>
        </w:rPr>
        <w:fldChar w:fldCharType="end"/>
      </w:r>
      <w:r>
        <w:rPr>
          <w:rFonts w:asciiTheme="minorEastAsia" w:hAnsiTheme="minorEastAsia"/>
          <w:sz w:val="18"/>
        </w:rPr>
        <w:t xml:space="preserve"> </w:t>
      </w:r>
      <w:r>
        <w:rPr>
          <w:rFonts w:asciiTheme="minorEastAsia" w:hAnsiTheme="minorEastAsia" w:hint="eastAsia"/>
          <w:sz w:val="18"/>
        </w:rPr>
        <w:t>、</w:t>
      </w:r>
      <w:proofErr w:type="spellStart"/>
      <w:r w:rsidRPr="008076A5">
        <w:rPr>
          <w:rFonts w:asciiTheme="minorEastAsia" w:hAnsiTheme="minorEastAsia"/>
          <w:sz w:val="18"/>
        </w:rPr>
        <w:t>Qt</w:t>
      </w:r>
      <w:proofErr w:type="spellEnd"/>
      <w:r w:rsidRPr="008076A5">
        <w:rPr>
          <w:rFonts w:asciiTheme="minorEastAsia" w:hAnsiTheme="minorEastAsia"/>
          <w:sz w:val="18"/>
        </w:rPr>
        <w:t xml:space="preserve"> 5</w:t>
      </w:r>
      <w:r>
        <w:rPr>
          <w:rFonts w:asciiTheme="minorEastAsia" w:hAnsiTheme="minorEastAsia" w:hint="eastAsia"/>
          <w:sz w:val="18"/>
        </w:rPr>
        <w:t>、</w:t>
      </w:r>
      <w:proofErr w:type="spellStart"/>
      <w:r w:rsidRPr="008076A5">
        <w:rPr>
          <w:rFonts w:asciiTheme="minorEastAsia" w:hAnsiTheme="minorEastAsia"/>
          <w:sz w:val="18"/>
        </w:rPr>
        <w:t>libQGLViewer</w:t>
      </w:r>
      <w:proofErr w:type="spellEnd"/>
      <w:r>
        <w:rPr>
          <w:rFonts w:asciiTheme="minorEastAsia" w:hAnsiTheme="minorEastAsia" w:hint="eastAsia"/>
          <w:sz w:val="18"/>
        </w:rPr>
        <w:t>、</w:t>
      </w:r>
      <w:r w:rsidRPr="008076A5">
        <w:rPr>
          <w:rFonts w:asciiTheme="minorEastAsia" w:hAnsiTheme="minorEastAsia"/>
          <w:sz w:val="18"/>
        </w:rPr>
        <w:t>Boost</w:t>
      </w:r>
      <w:r>
        <w:rPr>
          <w:rFonts w:asciiTheme="minorEastAsia" w:hAnsiTheme="minorEastAsia" w:hint="eastAsia"/>
          <w:sz w:val="18"/>
        </w:rPr>
        <w:t>。</w:t>
      </w:r>
    </w:p>
    <w:p w:rsidR="00F8784F" w:rsidRDefault="00F8784F" w:rsidP="009147B4">
      <w:pPr>
        <w:ind w:right="240"/>
      </w:pPr>
      <w:r>
        <w:rPr>
          <w:noProof/>
        </w:rPr>
        <w:lastRenderedPageBreak/>
        <w:drawing>
          <wp:inline distT="0" distB="0" distL="0" distR="0" wp14:anchorId="10C98EC5" wp14:editId="081C7F4C">
            <wp:extent cx="5274310" cy="2859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59405"/>
                    </a:xfrm>
                    <a:prstGeom prst="rect">
                      <a:avLst/>
                    </a:prstGeom>
                  </pic:spPr>
                </pic:pic>
              </a:graphicData>
            </a:graphic>
          </wp:inline>
        </w:drawing>
      </w:r>
    </w:p>
    <w:p w:rsidR="00B5726E" w:rsidRDefault="00B5726E" w:rsidP="00220815">
      <w:pPr>
        <w:ind w:leftChars="0" w:left="0" w:right="240"/>
      </w:pPr>
    </w:p>
    <w:p w:rsidR="00B5726E" w:rsidRDefault="00B5726E" w:rsidP="000A138B">
      <w:pPr>
        <w:ind w:leftChars="0" w:left="0" w:right="240"/>
      </w:pPr>
    </w:p>
    <w:p w:rsidR="00861C83" w:rsidRDefault="00861C83" w:rsidP="00861C83">
      <w:pPr>
        <w:ind w:right="240"/>
      </w:pPr>
      <w:r>
        <w:rPr>
          <w:rFonts w:hint="eastAsia"/>
        </w:rPr>
        <w:t>涉及到的问题：</w:t>
      </w:r>
      <w:r w:rsidR="007D3B71">
        <w:t xml:space="preserve"> </w:t>
      </w:r>
      <w:r w:rsidR="004710E2">
        <w:t>图形的</w:t>
      </w:r>
      <w:r w:rsidR="004710E2">
        <w:rPr>
          <w:rFonts w:hint="eastAsia"/>
        </w:rPr>
        <w:t>几何变换</w:t>
      </w:r>
    </w:p>
    <w:p w:rsidR="00075279" w:rsidRPr="00B976BF" w:rsidRDefault="00075279" w:rsidP="00861C83">
      <w:pPr>
        <w:ind w:right="240"/>
      </w:pPr>
    </w:p>
    <w:p w:rsidR="00075279" w:rsidRPr="00075279" w:rsidRDefault="00075279" w:rsidP="00075279">
      <w:pPr>
        <w:ind w:right="240" w:firstLineChars="200" w:firstLine="480"/>
      </w:pPr>
      <w:r w:rsidRPr="00075279">
        <w:rPr>
          <w:rFonts w:hint="eastAsia"/>
        </w:rPr>
        <w:t>几何变换改变图像中像素的空间关系，或者说是像素的移动。</w:t>
      </w:r>
    </w:p>
    <w:p w:rsidR="00075279" w:rsidRPr="00075279" w:rsidRDefault="00075279" w:rsidP="00075279">
      <w:pPr>
        <w:ind w:right="240"/>
      </w:pPr>
      <w:r w:rsidRPr="00075279">
        <w:rPr>
          <w:rFonts w:hint="eastAsia"/>
        </w:rPr>
        <w:t>由两个组成部分</w:t>
      </w:r>
    </w:p>
    <w:p w:rsidR="00075279" w:rsidRPr="00075279" w:rsidRDefault="00075279" w:rsidP="00075279">
      <w:pPr>
        <w:ind w:right="240"/>
      </w:pPr>
      <w:r w:rsidRPr="00075279">
        <w:rPr>
          <w:rFonts w:hint="eastAsia"/>
        </w:rPr>
        <w:t>（</w:t>
      </w:r>
      <w:r w:rsidRPr="00075279">
        <w:rPr>
          <w:rFonts w:hint="eastAsia"/>
        </w:rPr>
        <w:t>1</w:t>
      </w:r>
      <w:r w:rsidRPr="00075279">
        <w:rPr>
          <w:rFonts w:hint="eastAsia"/>
        </w:rPr>
        <w:t>）坐标的空间变化；</w:t>
      </w:r>
    </w:p>
    <w:p w:rsidR="00075279" w:rsidRPr="00075279" w:rsidRDefault="00075279" w:rsidP="00075279">
      <w:pPr>
        <w:ind w:right="240"/>
      </w:pPr>
      <w:r w:rsidRPr="00075279">
        <w:rPr>
          <w:rFonts w:hint="eastAsia"/>
        </w:rPr>
        <w:t>（</w:t>
      </w:r>
      <w:r w:rsidRPr="00075279">
        <w:rPr>
          <w:rFonts w:hint="eastAsia"/>
        </w:rPr>
        <w:t>2</w:t>
      </w:r>
      <w:r w:rsidRPr="00075279">
        <w:rPr>
          <w:rFonts w:hint="eastAsia"/>
        </w:rPr>
        <w:t>）灰度内插，即对空间变换后的像素赋值</w:t>
      </w:r>
    </w:p>
    <w:p w:rsidR="00075279" w:rsidRDefault="00075279" w:rsidP="00075279">
      <w:pPr>
        <w:ind w:right="240" w:firstLineChars="200" w:firstLine="480"/>
      </w:pPr>
      <w:r w:rsidRPr="00075279">
        <w:t>像素通过变换映射到新的坐标位置，新的位置可能是在几个像素之间，即不一定为整数坐标。这时就需要灰度级差值将映射的新坐标匹配到输出像素之间。</w:t>
      </w:r>
    </w:p>
    <w:p w:rsidR="005F55B8" w:rsidRPr="005F55B8" w:rsidRDefault="005F55B8" w:rsidP="005F55B8">
      <w:pPr>
        <w:ind w:right="240" w:firstLineChars="200" w:firstLine="480"/>
      </w:pPr>
      <w:r w:rsidRPr="005F55B8">
        <w:t>对于平面区域，有两种方式的几何变换：一种是基于</w:t>
      </w:r>
      <w:r w:rsidRPr="005F55B8">
        <w:t>2*3</w:t>
      </w:r>
      <w:r w:rsidRPr="005F55B8">
        <w:t>矩阵进行的变换，叫仿射变换；另一种是基于</w:t>
      </w:r>
      <w:r w:rsidRPr="005F55B8">
        <w:t>3*3</w:t>
      </w:r>
      <w:r w:rsidRPr="005F55B8">
        <w:t>矩阵的变换，又称透视变换或者单应性映射。可以把后一种变换当作一个三维平面被一个特定观察者感知的计算方法，而</w:t>
      </w:r>
      <w:proofErr w:type="gramStart"/>
      <w:r w:rsidRPr="005F55B8">
        <w:t>该观察</w:t>
      </w:r>
      <w:proofErr w:type="gramEnd"/>
      <w:r w:rsidRPr="005F55B8">
        <w:t>者也许不是垂直观察该平面。</w:t>
      </w:r>
    </w:p>
    <w:p w:rsidR="005F55B8" w:rsidRPr="00075279" w:rsidRDefault="005F55B8" w:rsidP="00075279">
      <w:pPr>
        <w:ind w:right="240" w:firstLineChars="200" w:firstLine="480"/>
      </w:pPr>
    </w:p>
    <w:p w:rsidR="00075279" w:rsidRDefault="00075279" w:rsidP="00075279">
      <w:pPr>
        <w:ind w:right="240" w:firstLineChars="200" w:firstLine="480"/>
      </w:pPr>
      <w:r w:rsidRPr="00075279">
        <w:rPr>
          <w:rFonts w:hint="eastAsia"/>
        </w:rPr>
        <w:t>最常用的空间坐标变换之一是仿射变换，提供了</w:t>
      </w:r>
      <w:proofErr w:type="gramStart"/>
      <w:r w:rsidRPr="00075279">
        <w:rPr>
          <w:rFonts w:hint="eastAsia"/>
        </w:rPr>
        <w:t>一</w:t>
      </w:r>
      <w:proofErr w:type="gramEnd"/>
      <w:r w:rsidRPr="00075279">
        <w:rPr>
          <w:rFonts w:hint="eastAsia"/>
        </w:rPr>
        <w:t>个把一系列操作连接在一起的框架。把一幅图像上的像素重新定位到一个新位置。</w:t>
      </w:r>
    </w:p>
    <w:p w:rsidR="00075279" w:rsidRPr="00075279" w:rsidRDefault="00075279" w:rsidP="00075279">
      <w:pPr>
        <w:ind w:right="240" w:firstLineChars="200" w:firstLine="480"/>
      </w:pPr>
    </w:p>
    <w:p w:rsidR="00075279" w:rsidRPr="00075279" w:rsidRDefault="00075279" w:rsidP="00075279">
      <w:pPr>
        <w:ind w:right="240" w:firstLineChars="200" w:firstLine="480"/>
      </w:pPr>
      <w:r w:rsidRPr="00075279">
        <w:t>一个坐标通过函数变换的新的坐标位置：</w:t>
      </w:r>
    </w:p>
    <w:p w:rsidR="00075279" w:rsidRPr="00075279" w:rsidRDefault="00075279" w:rsidP="00075279">
      <w:pPr>
        <w:ind w:right="240" w:firstLineChars="200" w:firstLine="480"/>
      </w:pPr>
      <w:r w:rsidRPr="00075279">
        <w:rPr>
          <w:noProof/>
        </w:rPr>
        <w:lastRenderedPageBreak/>
        <w:drawing>
          <wp:inline distT="0" distB="0" distL="0" distR="0">
            <wp:extent cx="2095500" cy="552450"/>
            <wp:effectExtent l="0" t="0" r="0" b="0"/>
            <wp:docPr id="9" name="图片 9" descr="C:\Users\Administrator\AppData\Local\YNote\data\etet2007@163.com\20af39cb767048f88f83fcc46133a71d\8357037_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Local\YNote\data\etet2007@163.com\20af39cb767048f88f83fcc46133a71d\8357037_30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552450"/>
                    </a:xfrm>
                    <a:prstGeom prst="rect">
                      <a:avLst/>
                    </a:prstGeom>
                    <a:noFill/>
                    <a:ln>
                      <a:noFill/>
                    </a:ln>
                  </pic:spPr>
                </pic:pic>
              </a:graphicData>
            </a:graphic>
          </wp:inline>
        </w:drawing>
      </w:r>
    </w:p>
    <w:p w:rsidR="00075279" w:rsidRPr="00075279" w:rsidRDefault="00075279" w:rsidP="00075279">
      <w:pPr>
        <w:ind w:right="240" w:firstLineChars="200" w:firstLine="480"/>
      </w:pPr>
      <w:r w:rsidRPr="00075279">
        <w:t>所以在程序中我们可以使用一个</w:t>
      </w:r>
      <w:r w:rsidRPr="00075279">
        <w:t>2*3</w:t>
      </w:r>
      <w:r w:rsidRPr="00075279">
        <w:t>的数组结构来存储变换矩阵：</w:t>
      </w:r>
    </w:p>
    <w:p w:rsidR="00075279" w:rsidRPr="00075279" w:rsidRDefault="00075279" w:rsidP="00075279">
      <w:pPr>
        <w:ind w:right="240" w:firstLineChars="200" w:firstLine="480"/>
      </w:pPr>
      <w:r w:rsidRPr="00075279">
        <w:rPr>
          <w:noProof/>
        </w:rPr>
        <w:drawing>
          <wp:inline distT="0" distB="0" distL="0" distR="0">
            <wp:extent cx="1054100" cy="533400"/>
            <wp:effectExtent l="0" t="0" r="0" b="0"/>
            <wp:docPr id="7" name="图片 7" descr="C:\Users\Administrator\AppData\Local\YNote\data\etet2007@163.com\6ac41794486a4bd08f72cd9cdb39d0c5\8357084_2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Local\YNote\data\etet2007@163.com\6ac41794486a4bd08f72cd9cdb39d0c5\8357084_217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4100" cy="533400"/>
                    </a:xfrm>
                    <a:prstGeom prst="rect">
                      <a:avLst/>
                    </a:prstGeom>
                    <a:noFill/>
                    <a:ln>
                      <a:noFill/>
                    </a:ln>
                  </pic:spPr>
                </pic:pic>
              </a:graphicData>
            </a:graphic>
          </wp:inline>
        </w:drawing>
      </w:r>
    </w:p>
    <w:p w:rsidR="00075279" w:rsidRPr="00075279" w:rsidRDefault="00075279" w:rsidP="00075279">
      <w:pPr>
        <w:ind w:right="240" w:firstLineChars="200" w:firstLine="480"/>
      </w:pPr>
    </w:p>
    <w:p w:rsidR="00075279" w:rsidRPr="00075279" w:rsidRDefault="00075279" w:rsidP="00075279">
      <w:pPr>
        <w:ind w:right="240" w:firstLineChars="200" w:firstLine="480"/>
      </w:pPr>
      <w:r w:rsidRPr="00075279">
        <w:t>以最简单的平移变换为例，平移（</w:t>
      </w:r>
      <w:r w:rsidRPr="00075279">
        <w:t>b1,b2</w:t>
      </w:r>
      <w:r w:rsidRPr="00075279">
        <w:t>）坐标可以表示为：</w:t>
      </w:r>
    </w:p>
    <w:p w:rsidR="00075279" w:rsidRPr="00075279" w:rsidRDefault="00075279" w:rsidP="00075279">
      <w:pPr>
        <w:ind w:right="240" w:firstLineChars="200" w:firstLine="480"/>
      </w:pPr>
      <w:r w:rsidRPr="00075279">
        <w:rPr>
          <w:noProof/>
        </w:rPr>
        <w:drawing>
          <wp:inline distT="0" distB="0" distL="0" distR="0">
            <wp:extent cx="2781300" cy="533400"/>
            <wp:effectExtent l="0" t="0" r="0" b="0"/>
            <wp:docPr id="5" name="图片 5" descr="C:\Users\Administrator\AppData\Local\YNote\data\etet2007@163.com\61499a56e1184d98b5ee5eb3d6c5f435\8357151_4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Local\YNote\data\etet2007@163.com\61499a56e1184d98b5ee5eb3d6c5f435\8357151_41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533400"/>
                    </a:xfrm>
                    <a:prstGeom prst="rect">
                      <a:avLst/>
                    </a:prstGeom>
                    <a:noFill/>
                    <a:ln>
                      <a:noFill/>
                    </a:ln>
                  </pic:spPr>
                </pic:pic>
              </a:graphicData>
            </a:graphic>
          </wp:inline>
        </w:drawing>
      </w:r>
    </w:p>
    <w:p w:rsidR="00075279" w:rsidRPr="00075279" w:rsidRDefault="00075279" w:rsidP="00075279">
      <w:pPr>
        <w:ind w:right="240" w:firstLineChars="200" w:firstLine="480"/>
      </w:pPr>
      <w:r w:rsidRPr="00075279">
        <w:t>因此，平移变换的变换矩阵及逆矩阵记为：</w:t>
      </w:r>
    </w:p>
    <w:p w:rsidR="00075279" w:rsidRPr="00075279" w:rsidRDefault="00075279" w:rsidP="00075279">
      <w:pPr>
        <w:ind w:right="240" w:firstLineChars="200" w:firstLine="480"/>
      </w:pPr>
      <w:r w:rsidRPr="00075279">
        <w:rPr>
          <w:noProof/>
        </w:rPr>
        <w:drawing>
          <wp:inline distT="0" distB="0" distL="0" distR="0">
            <wp:extent cx="2882900" cy="565150"/>
            <wp:effectExtent l="0" t="0" r="0" b="0"/>
            <wp:docPr id="4" name="图片 4" descr="C:\Users\Administrator\AppData\Local\YNote\data\etet2007@163.com\b9b4d33e9a364a57b04dad292cdebb78\8357196_57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Local\YNote\data\etet2007@163.com\b9b4d33e9a364a57b04dad292cdebb78\8357196_576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2900" cy="565150"/>
                    </a:xfrm>
                    <a:prstGeom prst="rect">
                      <a:avLst/>
                    </a:prstGeom>
                    <a:noFill/>
                    <a:ln>
                      <a:noFill/>
                    </a:ln>
                  </pic:spPr>
                </pic:pic>
              </a:graphicData>
            </a:graphic>
          </wp:inline>
        </w:drawing>
      </w:r>
    </w:p>
    <w:p w:rsidR="00075279" w:rsidRPr="00075279" w:rsidRDefault="00075279" w:rsidP="00075279">
      <w:pPr>
        <w:ind w:right="240" w:firstLineChars="200" w:firstLine="480"/>
      </w:pPr>
    </w:p>
    <w:p w:rsidR="00075279" w:rsidRPr="00075279" w:rsidRDefault="00075279" w:rsidP="00075279">
      <w:pPr>
        <w:ind w:right="240" w:firstLineChars="200" w:firstLine="480"/>
      </w:pPr>
      <w:r w:rsidRPr="00075279">
        <w:t>缩放变换：将图像横坐标放大（或缩小）</w:t>
      </w:r>
      <w:proofErr w:type="spellStart"/>
      <w:r w:rsidR="00BD55E5">
        <w:rPr>
          <w:rFonts w:hint="eastAsia"/>
        </w:rPr>
        <w:t>S</w:t>
      </w:r>
      <w:r w:rsidR="00BD55E5">
        <w:t>x</w:t>
      </w:r>
      <w:proofErr w:type="spellEnd"/>
      <w:proofErr w:type="gramStart"/>
      <w:r w:rsidRPr="00075279">
        <w:t>倍</w:t>
      </w:r>
      <w:proofErr w:type="gramEnd"/>
      <w:r w:rsidRPr="00075279">
        <w:t>，纵坐标放大（或缩小）</w:t>
      </w:r>
      <w:proofErr w:type="spellStart"/>
      <w:r w:rsidR="00BD55E5">
        <w:t>S</w:t>
      </w:r>
      <w:r w:rsidRPr="00075279">
        <w:t>y</w:t>
      </w:r>
      <w:proofErr w:type="spellEnd"/>
      <w:proofErr w:type="gramStart"/>
      <w:r w:rsidRPr="00075279">
        <w:t>倍</w:t>
      </w:r>
      <w:proofErr w:type="gramEnd"/>
      <w:r w:rsidRPr="00075279">
        <w:t>，变换矩阵及逆矩阵为：</w:t>
      </w:r>
    </w:p>
    <w:p w:rsidR="00075279" w:rsidRPr="00075279" w:rsidRDefault="00075279" w:rsidP="00075279">
      <w:pPr>
        <w:ind w:right="240" w:firstLineChars="200" w:firstLine="480"/>
      </w:pPr>
      <w:r w:rsidRPr="00075279">
        <w:rPr>
          <w:noProof/>
        </w:rPr>
        <w:drawing>
          <wp:inline distT="0" distB="0" distL="0" distR="0">
            <wp:extent cx="3270250" cy="584200"/>
            <wp:effectExtent l="0" t="0" r="0" b="0"/>
            <wp:docPr id="3" name="图片 3" descr="C:\Users\Administrator\AppData\Local\YNote\data\etet2007@163.com\6be40f9b55454272ac7053da7ce9d792\8357283_1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Local\YNote\data\etet2007@163.com\6be40f9b55454272ac7053da7ce9d792\8357283_156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0250" cy="584200"/>
                    </a:xfrm>
                    <a:prstGeom prst="rect">
                      <a:avLst/>
                    </a:prstGeom>
                    <a:noFill/>
                    <a:ln>
                      <a:noFill/>
                    </a:ln>
                  </pic:spPr>
                </pic:pic>
              </a:graphicData>
            </a:graphic>
          </wp:inline>
        </w:drawing>
      </w:r>
    </w:p>
    <w:p w:rsidR="00075279" w:rsidRPr="00075279" w:rsidRDefault="00075279" w:rsidP="00075279">
      <w:pPr>
        <w:ind w:right="240" w:firstLineChars="200" w:firstLine="480"/>
      </w:pPr>
      <w:r w:rsidRPr="00075279">
        <w:t>选择变换：图像绕原点逆时针旋转</w:t>
      </w:r>
      <w:r w:rsidRPr="00075279">
        <w:t>a</w:t>
      </w:r>
      <w:r w:rsidRPr="00075279">
        <w:t>角，其变换矩阵及逆矩阵（顺时针选择）为：</w:t>
      </w:r>
    </w:p>
    <w:p w:rsidR="00075279" w:rsidRPr="00075279" w:rsidRDefault="00075279" w:rsidP="00075279">
      <w:pPr>
        <w:shd w:val="clear" w:color="auto" w:fill="FFFFFF"/>
        <w:adjustRightInd/>
        <w:snapToGrid/>
        <w:spacing w:before="75" w:after="75" w:line="288" w:lineRule="atLeast"/>
        <w:ind w:leftChars="0" w:left="0" w:rightChars="0" w:right="240"/>
        <w:rPr>
          <w:rFonts w:ascii="Arial" w:eastAsia="微软雅黑" w:hAnsi="Arial" w:cs="Arial"/>
          <w:color w:val="333333"/>
          <w:sz w:val="21"/>
          <w:szCs w:val="21"/>
        </w:rPr>
      </w:pPr>
      <w:r w:rsidRPr="00075279">
        <w:rPr>
          <w:rFonts w:ascii="Arial" w:eastAsia="微软雅黑" w:hAnsi="Arial" w:cs="Arial"/>
          <w:noProof/>
          <w:color w:val="333333"/>
          <w:sz w:val="21"/>
          <w:szCs w:val="21"/>
        </w:rPr>
        <w:drawing>
          <wp:inline distT="0" distB="0" distL="0" distR="0">
            <wp:extent cx="6000750" cy="584200"/>
            <wp:effectExtent l="0" t="0" r="0" b="0"/>
            <wp:docPr id="2" name="图片 2" descr="C:\Users\Administrator\AppData\Local\YNote\data\etet2007@163.com\3ff7ccc310f64668aad0fcf4b7bb63a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YNote\data\etet2007@163.com\3ff7ccc310f64668aad0fcf4b7bb63ad\clip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0" cy="584200"/>
                    </a:xfrm>
                    <a:prstGeom prst="rect">
                      <a:avLst/>
                    </a:prstGeom>
                    <a:noFill/>
                    <a:ln>
                      <a:noFill/>
                    </a:ln>
                  </pic:spPr>
                </pic:pic>
              </a:graphicData>
            </a:graphic>
          </wp:inline>
        </w:drawing>
      </w:r>
    </w:p>
    <w:p w:rsidR="000A138B" w:rsidRPr="00075279" w:rsidRDefault="000A138B" w:rsidP="00075279">
      <w:pPr>
        <w:ind w:right="240"/>
      </w:pPr>
    </w:p>
    <w:sectPr w:rsidR="000A138B" w:rsidRPr="00075279" w:rsidSect="004358AB">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F70" w:rsidRDefault="00001F70" w:rsidP="006941B5">
      <w:pPr>
        <w:spacing w:after="0"/>
        <w:ind w:right="240"/>
      </w:pPr>
      <w:r>
        <w:separator/>
      </w:r>
    </w:p>
  </w:endnote>
  <w:endnote w:type="continuationSeparator" w:id="0">
    <w:p w:rsidR="00001F70" w:rsidRDefault="00001F70" w:rsidP="006941B5">
      <w:pPr>
        <w:spacing w:after="0"/>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6D9" w:rsidRDefault="009576D9">
    <w:pPr>
      <w:pStyle w:val="a4"/>
      <w:ind w:right="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6D9" w:rsidRDefault="009576D9">
    <w:pPr>
      <w:pStyle w:val="a4"/>
      <w:ind w:right="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6D9" w:rsidRDefault="009576D9">
    <w:pPr>
      <w:pStyle w:val="a4"/>
      <w:ind w:right="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F70" w:rsidRDefault="00001F70" w:rsidP="006941B5">
      <w:pPr>
        <w:spacing w:after="0"/>
        <w:ind w:right="240"/>
      </w:pPr>
      <w:r>
        <w:separator/>
      </w:r>
    </w:p>
  </w:footnote>
  <w:footnote w:type="continuationSeparator" w:id="0">
    <w:p w:rsidR="00001F70" w:rsidRDefault="00001F70" w:rsidP="006941B5">
      <w:pPr>
        <w:spacing w:after="0"/>
        <w:ind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6D9" w:rsidRDefault="009576D9">
    <w:pPr>
      <w:pStyle w:val="a3"/>
      <w:ind w:right="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6D9" w:rsidRDefault="009576D9">
    <w:pPr>
      <w:pStyle w:val="a3"/>
      <w:ind w:right="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6D9" w:rsidRDefault="009576D9">
    <w:pPr>
      <w:pStyle w:val="a3"/>
      <w:ind w:right="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A0C82"/>
    <w:multiLevelType w:val="hybridMultilevel"/>
    <w:tmpl w:val="42669688"/>
    <w:lvl w:ilvl="0" w:tplc="BBC4DE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B733849"/>
    <w:multiLevelType w:val="multilevel"/>
    <w:tmpl w:val="287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456C6"/>
    <w:multiLevelType w:val="hybridMultilevel"/>
    <w:tmpl w:val="19205DCA"/>
    <w:lvl w:ilvl="0" w:tplc="8B9A0D7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292B233A"/>
    <w:multiLevelType w:val="hybridMultilevel"/>
    <w:tmpl w:val="887EE4BC"/>
    <w:lvl w:ilvl="0" w:tplc="F51E293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B444E2"/>
    <w:multiLevelType w:val="hybridMultilevel"/>
    <w:tmpl w:val="952C2FAA"/>
    <w:lvl w:ilvl="0" w:tplc="1BE0E5BA">
      <w:start w:val="1"/>
      <w:numFmt w:val="bullet"/>
      <w:lvlText w:val="•"/>
      <w:lvlJc w:val="left"/>
      <w:pPr>
        <w:tabs>
          <w:tab w:val="num" w:pos="720"/>
        </w:tabs>
        <w:ind w:left="720" w:hanging="360"/>
      </w:pPr>
      <w:rPr>
        <w:rFonts w:ascii="Arial" w:hAnsi="Arial" w:hint="default"/>
      </w:rPr>
    </w:lvl>
    <w:lvl w:ilvl="1" w:tplc="90A8E8FC" w:tentative="1">
      <w:start w:val="1"/>
      <w:numFmt w:val="bullet"/>
      <w:lvlText w:val="•"/>
      <w:lvlJc w:val="left"/>
      <w:pPr>
        <w:tabs>
          <w:tab w:val="num" w:pos="1440"/>
        </w:tabs>
        <w:ind w:left="1440" w:hanging="360"/>
      </w:pPr>
      <w:rPr>
        <w:rFonts w:ascii="Arial" w:hAnsi="Arial" w:hint="default"/>
      </w:rPr>
    </w:lvl>
    <w:lvl w:ilvl="2" w:tplc="96166D9C" w:tentative="1">
      <w:start w:val="1"/>
      <w:numFmt w:val="bullet"/>
      <w:lvlText w:val="•"/>
      <w:lvlJc w:val="left"/>
      <w:pPr>
        <w:tabs>
          <w:tab w:val="num" w:pos="2160"/>
        </w:tabs>
        <w:ind w:left="2160" w:hanging="360"/>
      </w:pPr>
      <w:rPr>
        <w:rFonts w:ascii="Arial" w:hAnsi="Arial" w:hint="default"/>
      </w:rPr>
    </w:lvl>
    <w:lvl w:ilvl="3" w:tplc="8D2A07D0" w:tentative="1">
      <w:start w:val="1"/>
      <w:numFmt w:val="bullet"/>
      <w:lvlText w:val="•"/>
      <w:lvlJc w:val="left"/>
      <w:pPr>
        <w:tabs>
          <w:tab w:val="num" w:pos="2880"/>
        </w:tabs>
        <w:ind w:left="2880" w:hanging="360"/>
      </w:pPr>
      <w:rPr>
        <w:rFonts w:ascii="Arial" w:hAnsi="Arial" w:hint="default"/>
      </w:rPr>
    </w:lvl>
    <w:lvl w:ilvl="4" w:tplc="0EFE8854" w:tentative="1">
      <w:start w:val="1"/>
      <w:numFmt w:val="bullet"/>
      <w:lvlText w:val="•"/>
      <w:lvlJc w:val="left"/>
      <w:pPr>
        <w:tabs>
          <w:tab w:val="num" w:pos="3600"/>
        </w:tabs>
        <w:ind w:left="3600" w:hanging="360"/>
      </w:pPr>
      <w:rPr>
        <w:rFonts w:ascii="Arial" w:hAnsi="Arial" w:hint="default"/>
      </w:rPr>
    </w:lvl>
    <w:lvl w:ilvl="5" w:tplc="A5D0CEB0" w:tentative="1">
      <w:start w:val="1"/>
      <w:numFmt w:val="bullet"/>
      <w:lvlText w:val="•"/>
      <w:lvlJc w:val="left"/>
      <w:pPr>
        <w:tabs>
          <w:tab w:val="num" w:pos="4320"/>
        </w:tabs>
        <w:ind w:left="4320" w:hanging="360"/>
      </w:pPr>
      <w:rPr>
        <w:rFonts w:ascii="Arial" w:hAnsi="Arial" w:hint="default"/>
      </w:rPr>
    </w:lvl>
    <w:lvl w:ilvl="6" w:tplc="DF3CB150" w:tentative="1">
      <w:start w:val="1"/>
      <w:numFmt w:val="bullet"/>
      <w:lvlText w:val="•"/>
      <w:lvlJc w:val="left"/>
      <w:pPr>
        <w:tabs>
          <w:tab w:val="num" w:pos="5040"/>
        </w:tabs>
        <w:ind w:left="5040" w:hanging="360"/>
      </w:pPr>
      <w:rPr>
        <w:rFonts w:ascii="Arial" w:hAnsi="Arial" w:hint="default"/>
      </w:rPr>
    </w:lvl>
    <w:lvl w:ilvl="7" w:tplc="EE1ADFBE" w:tentative="1">
      <w:start w:val="1"/>
      <w:numFmt w:val="bullet"/>
      <w:lvlText w:val="•"/>
      <w:lvlJc w:val="left"/>
      <w:pPr>
        <w:tabs>
          <w:tab w:val="num" w:pos="5760"/>
        </w:tabs>
        <w:ind w:left="5760" w:hanging="360"/>
      </w:pPr>
      <w:rPr>
        <w:rFonts w:ascii="Arial" w:hAnsi="Arial" w:hint="default"/>
      </w:rPr>
    </w:lvl>
    <w:lvl w:ilvl="8" w:tplc="3086006E" w:tentative="1">
      <w:start w:val="1"/>
      <w:numFmt w:val="bullet"/>
      <w:lvlText w:val="•"/>
      <w:lvlJc w:val="left"/>
      <w:pPr>
        <w:tabs>
          <w:tab w:val="num" w:pos="6480"/>
        </w:tabs>
        <w:ind w:left="6480" w:hanging="360"/>
      </w:pPr>
      <w:rPr>
        <w:rFonts w:ascii="Arial" w:hAnsi="Arial" w:hint="default"/>
      </w:rPr>
    </w:lvl>
  </w:abstractNum>
  <w:abstractNum w:abstractNumId="5">
    <w:nsid w:val="768B71B3"/>
    <w:multiLevelType w:val="multilevel"/>
    <w:tmpl w:val="592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1F70"/>
    <w:rsid w:val="00005D2B"/>
    <w:rsid w:val="00010687"/>
    <w:rsid w:val="00015239"/>
    <w:rsid w:val="00041BD4"/>
    <w:rsid w:val="00054393"/>
    <w:rsid w:val="00057D10"/>
    <w:rsid w:val="000641C8"/>
    <w:rsid w:val="00075279"/>
    <w:rsid w:val="00077D5D"/>
    <w:rsid w:val="000804BE"/>
    <w:rsid w:val="00096500"/>
    <w:rsid w:val="000A138B"/>
    <w:rsid w:val="000A6F79"/>
    <w:rsid w:val="000D29A2"/>
    <w:rsid w:val="000D6E10"/>
    <w:rsid w:val="000F0290"/>
    <w:rsid w:val="00114253"/>
    <w:rsid w:val="0015100A"/>
    <w:rsid w:val="00162647"/>
    <w:rsid w:val="00173299"/>
    <w:rsid w:val="001A255F"/>
    <w:rsid w:val="001A2E5D"/>
    <w:rsid w:val="001E0036"/>
    <w:rsid w:val="001E22AA"/>
    <w:rsid w:val="001E3419"/>
    <w:rsid w:val="00201B57"/>
    <w:rsid w:val="00210255"/>
    <w:rsid w:val="00211227"/>
    <w:rsid w:val="00220815"/>
    <w:rsid w:val="002276DA"/>
    <w:rsid w:val="002432AE"/>
    <w:rsid w:val="00281667"/>
    <w:rsid w:val="002826BA"/>
    <w:rsid w:val="00290715"/>
    <w:rsid w:val="002C44F6"/>
    <w:rsid w:val="002D34D1"/>
    <w:rsid w:val="002E1DB1"/>
    <w:rsid w:val="002E7AD0"/>
    <w:rsid w:val="002F0016"/>
    <w:rsid w:val="002F7865"/>
    <w:rsid w:val="00300230"/>
    <w:rsid w:val="00307729"/>
    <w:rsid w:val="00320A70"/>
    <w:rsid w:val="00323B43"/>
    <w:rsid w:val="00326E4F"/>
    <w:rsid w:val="00331E38"/>
    <w:rsid w:val="00333EB2"/>
    <w:rsid w:val="00344A2C"/>
    <w:rsid w:val="00347965"/>
    <w:rsid w:val="00352174"/>
    <w:rsid w:val="00360C79"/>
    <w:rsid w:val="003733FB"/>
    <w:rsid w:val="00373AFC"/>
    <w:rsid w:val="00375B65"/>
    <w:rsid w:val="003764AE"/>
    <w:rsid w:val="00376521"/>
    <w:rsid w:val="00380775"/>
    <w:rsid w:val="003D3340"/>
    <w:rsid w:val="003D37D8"/>
    <w:rsid w:val="003F5021"/>
    <w:rsid w:val="003F5A59"/>
    <w:rsid w:val="004014D4"/>
    <w:rsid w:val="004027DC"/>
    <w:rsid w:val="004027DD"/>
    <w:rsid w:val="00405757"/>
    <w:rsid w:val="00426133"/>
    <w:rsid w:val="004358AB"/>
    <w:rsid w:val="00446F4B"/>
    <w:rsid w:val="00456835"/>
    <w:rsid w:val="00464502"/>
    <w:rsid w:val="0047037F"/>
    <w:rsid w:val="004710E2"/>
    <w:rsid w:val="00480302"/>
    <w:rsid w:val="00482603"/>
    <w:rsid w:val="00497F75"/>
    <w:rsid w:val="004D096B"/>
    <w:rsid w:val="004D708C"/>
    <w:rsid w:val="004E57C0"/>
    <w:rsid w:val="004F5395"/>
    <w:rsid w:val="004F61EB"/>
    <w:rsid w:val="005219EB"/>
    <w:rsid w:val="00541C28"/>
    <w:rsid w:val="00545D67"/>
    <w:rsid w:val="0058247D"/>
    <w:rsid w:val="00582F0C"/>
    <w:rsid w:val="00587251"/>
    <w:rsid w:val="005875F7"/>
    <w:rsid w:val="00592F33"/>
    <w:rsid w:val="005A1C4E"/>
    <w:rsid w:val="005A47FB"/>
    <w:rsid w:val="005B2E74"/>
    <w:rsid w:val="005C7181"/>
    <w:rsid w:val="005E29FA"/>
    <w:rsid w:val="005F55B8"/>
    <w:rsid w:val="00616661"/>
    <w:rsid w:val="006177FE"/>
    <w:rsid w:val="006224DC"/>
    <w:rsid w:val="00631229"/>
    <w:rsid w:val="00671A29"/>
    <w:rsid w:val="00673BBD"/>
    <w:rsid w:val="00677F08"/>
    <w:rsid w:val="00690995"/>
    <w:rsid w:val="0069227B"/>
    <w:rsid w:val="006941B5"/>
    <w:rsid w:val="00695809"/>
    <w:rsid w:val="006A7A0C"/>
    <w:rsid w:val="006B61BD"/>
    <w:rsid w:val="006C0403"/>
    <w:rsid w:val="006D4577"/>
    <w:rsid w:val="006E7B64"/>
    <w:rsid w:val="006F696B"/>
    <w:rsid w:val="00715F47"/>
    <w:rsid w:val="00720AED"/>
    <w:rsid w:val="00734BB5"/>
    <w:rsid w:val="00734DB7"/>
    <w:rsid w:val="007418BD"/>
    <w:rsid w:val="00773CE9"/>
    <w:rsid w:val="007824A9"/>
    <w:rsid w:val="0078353B"/>
    <w:rsid w:val="0078571C"/>
    <w:rsid w:val="007867EC"/>
    <w:rsid w:val="007A5B13"/>
    <w:rsid w:val="007B1CAF"/>
    <w:rsid w:val="007D3B71"/>
    <w:rsid w:val="007E52B4"/>
    <w:rsid w:val="008027BB"/>
    <w:rsid w:val="00806FF7"/>
    <w:rsid w:val="008076A5"/>
    <w:rsid w:val="0081172A"/>
    <w:rsid w:val="00821791"/>
    <w:rsid w:val="00825D8A"/>
    <w:rsid w:val="00836257"/>
    <w:rsid w:val="00852300"/>
    <w:rsid w:val="00852FFD"/>
    <w:rsid w:val="00856B2F"/>
    <w:rsid w:val="00861C83"/>
    <w:rsid w:val="00877BDC"/>
    <w:rsid w:val="00881C2A"/>
    <w:rsid w:val="00886BB5"/>
    <w:rsid w:val="00897FF7"/>
    <w:rsid w:val="008A39C5"/>
    <w:rsid w:val="008B0ACC"/>
    <w:rsid w:val="008B3269"/>
    <w:rsid w:val="008B7726"/>
    <w:rsid w:val="008B7C2B"/>
    <w:rsid w:val="008D1ECC"/>
    <w:rsid w:val="008F00D4"/>
    <w:rsid w:val="008F2D65"/>
    <w:rsid w:val="00900663"/>
    <w:rsid w:val="009147B4"/>
    <w:rsid w:val="00922FAD"/>
    <w:rsid w:val="00936E99"/>
    <w:rsid w:val="00940DE3"/>
    <w:rsid w:val="009576D9"/>
    <w:rsid w:val="00980FF1"/>
    <w:rsid w:val="009820A2"/>
    <w:rsid w:val="009A613F"/>
    <w:rsid w:val="009B3C28"/>
    <w:rsid w:val="009B4CC0"/>
    <w:rsid w:val="009D5818"/>
    <w:rsid w:val="009D7F26"/>
    <w:rsid w:val="009E7DD4"/>
    <w:rsid w:val="00A0111E"/>
    <w:rsid w:val="00A10731"/>
    <w:rsid w:val="00A14635"/>
    <w:rsid w:val="00A14FF1"/>
    <w:rsid w:val="00A60C6C"/>
    <w:rsid w:val="00A80EE4"/>
    <w:rsid w:val="00A847A3"/>
    <w:rsid w:val="00AB1078"/>
    <w:rsid w:val="00AC3660"/>
    <w:rsid w:val="00AF4E35"/>
    <w:rsid w:val="00AF5DF5"/>
    <w:rsid w:val="00B05D66"/>
    <w:rsid w:val="00B07BFB"/>
    <w:rsid w:val="00B22AB0"/>
    <w:rsid w:val="00B357F0"/>
    <w:rsid w:val="00B5726E"/>
    <w:rsid w:val="00B62237"/>
    <w:rsid w:val="00B67CB0"/>
    <w:rsid w:val="00B72DDF"/>
    <w:rsid w:val="00B976BF"/>
    <w:rsid w:val="00BA3717"/>
    <w:rsid w:val="00BA7565"/>
    <w:rsid w:val="00BB4550"/>
    <w:rsid w:val="00BC3124"/>
    <w:rsid w:val="00BC70CD"/>
    <w:rsid w:val="00BD2B00"/>
    <w:rsid w:val="00BD55E5"/>
    <w:rsid w:val="00BD6A32"/>
    <w:rsid w:val="00BE304F"/>
    <w:rsid w:val="00BF54B8"/>
    <w:rsid w:val="00C1366E"/>
    <w:rsid w:val="00C86FC6"/>
    <w:rsid w:val="00C924C9"/>
    <w:rsid w:val="00CB378C"/>
    <w:rsid w:val="00CC1FCF"/>
    <w:rsid w:val="00CE403E"/>
    <w:rsid w:val="00CF414A"/>
    <w:rsid w:val="00D1554B"/>
    <w:rsid w:val="00D250D9"/>
    <w:rsid w:val="00D31899"/>
    <w:rsid w:val="00D31D50"/>
    <w:rsid w:val="00D566D6"/>
    <w:rsid w:val="00D9669C"/>
    <w:rsid w:val="00DA355E"/>
    <w:rsid w:val="00DA5973"/>
    <w:rsid w:val="00DB277F"/>
    <w:rsid w:val="00DC700A"/>
    <w:rsid w:val="00DD38FF"/>
    <w:rsid w:val="00DD651A"/>
    <w:rsid w:val="00DF48CB"/>
    <w:rsid w:val="00E06287"/>
    <w:rsid w:val="00E07D07"/>
    <w:rsid w:val="00E16988"/>
    <w:rsid w:val="00E22B50"/>
    <w:rsid w:val="00E249CE"/>
    <w:rsid w:val="00E37BC7"/>
    <w:rsid w:val="00E465FD"/>
    <w:rsid w:val="00E52BDC"/>
    <w:rsid w:val="00E552B9"/>
    <w:rsid w:val="00E60893"/>
    <w:rsid w:val="00E67385"/>
    <w:rsid w:val="00E83536"/>
    <w:rsid w:val="00E95827"/>
    <w:rsid w:val="00EC52E3"/>
    <w:rsid w:val="00EC75D4"/>
    <w:rsid w:val="00EE48A3"/>
    <w:rsid w:val="00EE6E28"/>
    <w:rsid w:val="00F06731"/>
    <w:rsid w:val="00F143E7"/>
    <w:rsid w:val="00F20275"/>
    <w:rsid w:val="00F4220A"/>
    <w:rsid w:val="00F51CA8"/>
    <w:rsid w:val="00F63A82"/>
    <w:rsid w:val="00F723DC"/>
    <w:rsid w:val="00F72C3F"/>
    <w:rsid w:val="00F730DB"/>
    <w:rsid w:val="00F81703"/>
    <w:rsid w:val="00F8784F"/>
    <w:rsid w:val="00F929E1"/>
    <w:rsid w:val="00F953A8"/>
    <w:rsid w:val="00FB175C"/>
    <w:rsid w:val="00FB1F33"/>
    <w:rsid w:val="00FB29CB"/>
    <w:rsid w:val="00FC488A"/>
    <w:rsid w:val="00FF256F"/>
    <w:rsid w:val="00FF388E"/>
    <w:rsid w:val="00FF3B97"/>
    <w:rsid w:val="00FF3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E39BF1-8A8C-414E-A624-1CE0F7B5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41B5"/>
    <w:pPr>
      <w:adjustRightInd w:val="0"/>
      <w:snapToGrid w:val="0"/>
      <w:spacing w:after="200"/>
      <w:ind w:leftChars="100" w:left="240" w:rightChars="100" w:right="100"/>
    </w:pPr>
    <w:rPr>
      <w:rFonts w:ascii="Tahoma" w:hAnsi="Tahoma"/>
      <w:kern w:val="0"/>
      <w:sz w:val="24"/>
    </w:rPr>
  </w:style>
  <w:style w:type="paragraph" w:styleId="2">
    <w:name w:val="heading 2"/>
    <w:basedOn w:val="a"/>
    <w:next w:val="a"/>
    <w:link w:val="2Char"/>
    <w:uiPriority w:val="9"/>
    <w:unhideWhenUsed/>
    <w:qFormat/>
    <w:rsid w:val="00041B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076A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076A5"/>
    <w:pPr>
      <w:keepNext/>
      <w:keepLines/>
      <w:widowControl w:val="0"/>
      <w:adjustRightInd/>
      <w:snapToGrid/>
      <w:spacing w:before="280" w:after="290" w:line="376" w:lineRule="auto"/>
      <w:ind w:leftChars="0" w:left="0" w:rightChars="0" w:right="0"/>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38F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38FF"/>
    <w:rPr>
      <w:rFonts w:ascii="Tahoma" w:hAnsi="Tahoma"/>
      <w:sz w:val="18"/>
      <w:szCs w:val="18"/>
    </w:rPr>
  </w:style>
  <w:style w:type="paragraph" w:styleId="a4">
    <w:name w:val="footer"/>
    <w:basedOn w:val="a"/>
    <w:link w:val="Char0"/>
    <w:uiPriority w:val="99"/>
    <w:unhideWhenUsed/>
    <w:rsid w:val="00DD38FF"/>
    <w:pPr>
      <w:tabs>
        <w:tab w:val="center" w:pos="4153"/>
        <w:tab w:val="right" w:pos="8306"/>
      </w:tabs>
    </w:pPr>
    <w:rPr>
      <w:sz w:val="18"/>
      <w:szCs w:val="18"/>
    </w:rPr>
  </w:style>
  <w:style w:type="character" w:customStyle="1" w:styleId="Char0">
    <w:name w:val="页脚 Char"/>
    <w:basedOn w:val="a0"/>
    <w:link w:val="a4"/>
    <w:uiPriority w:val="99"/>
    <w:rsid w:val="00DD38FF"/>
    <w:rPr>
      <w:rFonts w:ascii="Tahoma" w:hAnsi="Tahoma"/>
      <w:sz w:val="18"/>
      <w:szCs w:val="18"/>
    </w:rPr>
  </w:style>
  <w:style w:type="paragraph" w:styleId="a5">
    <w:name w:val="Body Text Indent"/>
    <w:basedOn w:val="a"/>
    <w:link w:val="Char1"/>
    <w:uiPriority w:val="99"/>
    <w:semiHidden/>
    <w:unhideWhenUsed/>
    <w:rsid w:val="006941B5"/>
    <w:pPr>
      <w:spacing w:after="120"/>
      <w:ind w:leftChars="200" w:left="420"/>
    </w:pPr>
  </w:style>
  <w:style w:type="character" w:customStyle="1" w:styleId="Char1">
    <w:name w:val="正文文本缩进 Char"/>
    <w:basedOn w:val="a0"/>
    <w:link w:val="a5"/>
    <w:uiPriority w:val="99"/>
    <w:semiHidden/>
    <w:rsid w:val="006941B5"/>
    <w:rPr>
      <w:rFonts w:ascii="Tahoma" w:hAnsi="Tahoma"/>
      <w:kern w:val="0"/>
      <w:sz w:val="24"/>
    </w:rPr>
  </w:style>
  <w:style w:type="paragraph" w:styleId="a6">
    <w:name w:val="Balloon Text"/>
    <w:basedOn w:val="a"/>
    <w:link w:val="Char2"/>
    <w:uiPriority w:val="99"/>
    <w:semiHidden/>
    <w:unhideWhenUsed/>
    <w:rsid w:val="00936E99"/>
    <w:pPr>
      <w:spacing w:after="0"/>
    </w:pPr>
    <w:rPr>
      <w:sz w:val="18"/>
      <w:szCs w:val="18"/>
    </w:rPr>
  </w:style>
  <w:style w:type="character" w:customStyle="1" w:styleId="Char2">
    <w:name w:val="批注框文本 Char"/>
    <w:basedOn w:val="a0"/>
    <w:link w:val="a6"/>
    <w:uiPriority w:val="99"/>
    <w:semiHidden/>
    <w:rsid w:val="00936E99"/>
    <w:rPr>
      <w:rFonts w:ascii="Tahoma" w:hAnsi="Tahoma"/>
      <w:kern w:val="0"/>
      <w:sz w:val="18"/>
      <w:szCs w:val="18"/>
    </w:rPr>
  </w:style>
  <w:style w:type="character" w:styleId="a7">
    <w:name w:val="Placeholder Text"/>
    <w:basedOn w:val="a0"/>
    <w:uiPriority w:val="99"/>
    <w:semiHidden/>
    <w:rsid w:val="00E67385"/>
    <w:rPr>
      <w:color w:val="808080"/>
    </w:rPr>
  </w:style>
  <w:style w:type="paragraph" w:customStyle="1" w:styleId="MTDisplayEquation">
    <w:name w:val="MTDisplayEquation"/>
    <w:basedOn w:val="a"/>
    <w:next w:val="a"/>
    <w:link w:val="MTDisplayEquationChar"/>
    <w:rsid w:val="00881C2A"/>
    <w:pPr>
      <w:tabs>
        <w:tab w:val="center" w:pos="4280"/>
        <w:tab w:val="right" w:pos="8300"/>
      </w:tabs>
      <w:ind w:right="240" w:firstLine="480"/>
    </w:pPr>
    <w:rPr>
      <w:rFonts w:asciiTheme="minorEastAsia" w:hAnsiTheme="minorEastAsia"/>
    </w:rPr>
  </w:style>
  <w:style w:type="character" w:customStyle="1" w:styleId="MTDisplayEquationChar">
    <w:name w:val="MTDisplayEquation Char"/>
    <w:basedOn w:val="a0"/>
    <w:link w:val="MTDisplayEquation"/>
    <w:rsid w:val="00881C2A"/>
    <w:rPr>
      <w:rFonts w:asciiTheme="minorEastAsia" w:hAnsiTheme="minorEastAsia"/>
      <w:kern w:val="0"/>
      <w:sz w:val="24"/>
    </w:rPr>
  </w:style>
  <w:style w:type="paragraph" w:styleId="a8">
    <w:name w:val="Normal (Web)"/>
    <w:basedOn w:val="a"/>
    <w:uiPriority w:val="99"/>
    <w:unhideWhenUsed/>
    <w:rsid w:val="00E95827"/>
    <w:pPr>
      <w:adjustRightInd/>
      <w:snapToGrid/>
      <w:spacing w:before="100" w:beforeAutospacing="1" w:after="100" w:afterAutospacing="1"/>
      <w:ind w:leftChars="0" w:left="0" w:rightChars="0" w:right="0"/>
    </w:pPr>
    <w:rPr>
      <w:rFonts w:ascii="宋体" w:eastAsia="宋体" w:hAnsi="宋体" w:cs="宋体"/>
      <w:szCs w:val="24"/>
    </w:rPr>
  </w:style>
  <w:style w:type="character" w:styleId="a9">
    <w:name w:val="Strong"/>
    <w:basedOn w:val="a0"/>
    <w:uiPriority w:val="22"/>
    <w:qFormat/>
    <w:rsid w:val="00E95827"/>
    <w:rPr>
      <w:b/>
      <w:bCs/>
    </w:rPr>
  </w:style>
  <w:style w:type="character" w:customStyle="1" w:styleId="apple-converted-space">
    <w:name w:val="apple-converted-space"/>
    <w:basedOn w:val="a0"/>
    <w:rsid w:val="00E95827"/>
  </w:style>
  <w:style w:type="character" w:styleId="aa">
    <w:name w:val="Hyperlink"/>
    <w:basedOn w:val="a0"/>
    <w:uiPriority w:val="99"/>
    <w:semiHidden/>
    <w:unhideWhenUsed/>
    <w:rsid w:val="00E95827"/>
    <w:rPr>
      <w:color w:val="0000FF"/>
      <w:u w:val="single"/>
    </w:rPr>
  </w:style>
  <w:style w:type="paragraph" w:styleId="ab">
    <w:name w:val="List Paragraph"/>
    <w:basedOn w:val="a"/>
    <w:uiPriority w:val="34"/>
    <w:qFormat/>
    <w:rsid w:val="00AF4E35"/>
    <w:pPr>
      <w:ind w:firstLineChars="200" w:firstLine="420"/>
    </w:pPr>
  </w:style>
  <w:style w:type="character" w:customStyle="1" w:styleId="2Char">
    <w:name w:val="标题 2 Char"/>
    <w:basedOn w:val="a0"/>
    <w:link w:val="2"/>
    <w:uiPriority w:val="9"/>
    <w:rsid w:val="00041BD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sid w:val="008076A5"/>
    <w:rPr>
      <w:rFonts w:ascii="Tahoma" w:hAnsi="Tahoma"/>
      <w:b/>
      <w:bCs/>
      <w:kern w:val="0"/>
      <w:sz w:val="32"/>
      <w:szCs w:val="32"/>
    </w:rPr>
  </w:style>
  <w:style w:type="character" w:customStyle="1" w:styleId="4Char">
    <w:name w:val="标题 4 Char"/>
    <w:basedOn w:val="a0"/>
    <w:link w:val="4"/>
    <w:uiPriority w:val="9"/>
    <w:semiHidden/>
    <w:rsid w:val="008076A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19260">
      <w:bodyDiv w:val="1"/>
      <w:marLeft w:val="0"/>
      <w:marRight w:val="0"/>
      <w:marTop w:val="0"/>
      <w:marBottom w:val="0"/>
      <w:divBdr>
        <w:top w:val="none" w:sz="0" w:space="0" w:color="auto"/>
        <w:left w:val="none" w:sz="0" w:space="0" w:color="auto"/>
        <w:bottom w:val="none" w:sz="0" w:space="0" w:color="auto"/>
        <w:right w:val="none" w:sz="0" w:space="0" w:color="auto"/>
      </w:divBdr>
    </w:div>
    <w:div w:id="358507171">
      <w:bodyDiv w:val="1"/>
      <w:marLeft w:val="0"/>
      <w:marRight w:val="0"/>
      <w:marTop w:val="0"/>
      <w:marBottom w:val="0"/>
      <w:divBdr>
        <w:top w:val="none" w:sz="0" w:space="0" w:color="auto"/>
        <w:left w:val="none" w:sz="0" w:space="0" w:color="auto"/>
        <w:bottom w:val="none" w:sz="0" w:space="0" w:color="auto"/>
        <w:right w:val="none" w:sz="0" w:space="0" w:color="auto"/>
      </w:divBdr>
      <w:divsChild>
        <w:div w:id="1221936891">
          <w:marLeft w:val="274"/>
          <w:marRight w:val="0"/>
          <w:marTop w:val="150"/>
          <w:marBottom w:val="0"/>
          <w:divBdr>
            <w:top w:val="none" w:sz="0" w:space="0" w:color="auto"/>
            <w:left w:val="none" w:sz="0" w:space="0" w:color="auto"/>
            <w:bottom w:val="none" w:sz="0" w:space="0" w:color="auto"/>
            <w:right w:val="none" w:sz="0" w:space="0" w:color="auto"/>
          </w:divBdr>
        </w:div>
      </w:divsChild>
    </w:div>
    <w:div w:id="402030324">
      <w:bodyDiv w:val="1"/>
      <w:marLeft w:val="0"/>
      <w:marRight w:val="0"/>
      <w:marTop w:val="0"/>
      <w:marBottom w:val="0"/>
      <w:divBdr>
        <w:top w:val="none" w:sz="0" w:space="0" w:color="auto"/>
        <w:left w:val="none" w:sz="0" w:space="0" w:color="auto"/>
        <w:bottom w:val="none" w:sz="0" w:space="0" w:color="auto"/>
        <w:right w:val="none" w:sz="0" w:space="0" w:color="auto"/>
      </w:divBdr>
    </w:div>
    <w:div w:id="590431404">
      <w:bodyDiv w:val="1"/>
      <w:marLeft w:val="0"/>
      <w:marRight w:val="0"/>
      <w:marTop w:val="0"/>
      <w:marBottom w:val="0"/>
      <w:divBdr>
        <w:top w:val="none" w:sz="0" w:space="0" w:color="auto"/>
        <w:left w:val="none" w:sz="0" w:space="0" w:color="auto"/>
        <w:bottom w:val="none" w:sz="0" w:space="0" w:color="auto"/>
        <w:right w:val="none" w:sz="0" w:space="0" w:color="auto"/>
      </w:divBdr>
    </w:div>
    <w:div w:id="634406051">
      <w:bodyDiv w:val="1"/>
      <w:marLeft w:val="0"/>
      <w:marRight w:val="0"/>
      <w:marTop w:val="0"/>
      <w:marBottom w:val="0"/>
      <w:divBdr>
        <w:top w:val="none" w:sz="0" w:space="0" w:color="auto"/>
        <w:left w:val="none" w:sz="0" w:space="0" w:color="auto"/>
        <w:bottom w:val="none" w:sz="0" w:space="0" w:color="auto"/>
        <w:right w:val="none" w:sz="0" w:space="0" w:color="auto"/>
      </w:divBdr>
    </w:div>
    <w:div w:id="1006590640">
      <w:bodyDiv w:val="1"/>
      <w:marLeft w:val="0"/>
      <w:marRight w:val="0"/>
      <w:marTop w:val="0"/>
      <w:marBottom w:val="0"/>
      <w:divBdr>
        <w:top w:val="none" w:sz="0" w:space="0" w:color="auto"/>
        <w:left w:val="none" w:sz="0" w:space="0" w:color="auto"/>
        <w:bottom w:val="none" w:sz="0" w:space="0" w:color="auto"/>
        <w:right w:val="none" w:sz="0" w:space="0" w:color="auto"/>
      </w:divBdr>
      <w:divsChild>
        <w:div w:id="924071154">
          <w:marLeft w:val="0"/>
          <w:marRight w:val="0"/>
          <w:marTop w:val="0"/>
          <w:marBottom w:val="0"/>
          <w:divBdr>
            <w:top w:val="none" w:sz="0" w:space="0" w:color="auto"/>
            <w:left w:val="none" w:sz="0" w:space="0" w:color="auto"/>
            <w:bottom w:val="none" w:sz="0" w:space="0" w:color="auto"/>
            <w:right w:val="none" w:sz="0" w:space="0" w:color="auto"/>
          </w:divBdr>
        </w:div>
        <w:div w:id="839085198">
          <w:marLeft w:val="0"/>
          <w:marRight w:val="0"/>
          <w:marTop w:val="0"/>
          <w:marBottom w:val="0"/>
          <w:divBdr>
            <w:top w:val="none" w:sz="0" w:space="0" w:color="auto"/>
            <w:left w:val="none" w:sz="0" w:space="0" w:color="auto"/>
            <w:bottom w:val="none" w:sz="0" w:space="0" w:color="auto"/>
            <w:right w:val="none" w:sz="0" w:space="0" w:color="auto"/>
          </w:divBdr>
        </w:div>
        <w:div w:id="883567686">
          <w:marLeft w:val="0"/>
          <w:marRight w:val="0"/>
          <w:marTop w:val="0"/>
          <w:marBottom w:val="0"/>
          <w:divBdr>
            <w:top w:val="none" w:sz="0" w:space="0" w:color="auto"/>
            <w:left w:val="none" w:sz="0" w:space="0" w:color="auto"/>
            <w:bottom w:val="none" w:sz="0" w:space="0" w:color="auto"/>
            <w:right w:val="none" w:sz="0" w:space="0" w:color="auto"/>
          </w:divBdr>
        </w:div>
        <w:div w:id="124860921">
          <w:marLeft w:val="0"/>
          <w:marRight w:val="0"/>
          <w:marTop w:val="0"/>
          <w:marBottom w:val="0"/>
          <w:divBdr>
            <w:top w:val="none" w:sz="0" w:space="0" w:color="auto"/>
            <w:left w:val="none" w:sz="0" w:space="0" w:color="auto"/>
            <w:bottom w:val="none" w:sz="0" w:space="0" w:color="auto"/>
            <w:right w:val="none" w:sz="0" w:space="0" w:color="auto"/>
          </w:divBdr>
        </w:div>
        <w:div w:id="353194890">
          <w:marLeft w:val="0"/>
          <w:marRight w:val="0"/>
          <w:marTop w:val="0"/>
          <w:marBottom w:val="0"/>
          <w:divBdr>
            <w:top w:val="none" w:sz="0" w:space="0" w:color="auto"/>
            <w:left w:val="none" w:sz="0" w:space="0" w:color="auto"/>
            <w:bottom w:val="none" w:sz="0" w:space="0" w:color="auto"/>
            <w:right w:val="none" w:sz="0" w:space="0" w:color="auto"/>
          </w:divBdr>
        </w:div>
        <w:div w:id="10105128">
          <w:marLeft w:val="0"/>
          <w:marRight w:val="0"/>
          <w:marTop w:val="0"/>
          <w:marBottom w:val="0"/>
          <w:divBdr>
            <w:top w:val="none" w:sz="0" w:space="0" w:color="auto"/>
            <w:left w:val="none" w:sz="0" w:space="0" w:color="auto"/>
            <w:bottom w:val="none" w:sz="0" w:space="0" w:color="auto"/>
            <w:right w:val="none" w:sz="0" w:space="0" w:color="auto"/>
          </w:divBdr>
        </w:div>
        <w:div w:id="1741826005">
          <w:marLeft w:val="0"/>
          <w:marRight w:val="0"/>
          <w:marTop w:val="0"/>
          <w:marBottom w:val="0"/>
          <w:divBdr>
            <w:top w:val="none" w:sz="0" w:space="0" w:color="auto"/>
            <w:left w:val="none" w:sz="0" w:space="0" w:color="auto"/>
            <w:bottom w:val="none" w:sz="0" w:space="0" w:color="auto"/>
            <w:right w:val="none" w:sz="0" w:space="0" w:color="auto"/>
          </w:divBdr>
        </w:div>
      </w:divsChild>
    </w:div>
    <w:div w:id="1230723971">
      <w:bodyDiv w:val="1"/>
      <w:marLeft w:val="0"/>
      <w:marRight w:val="0"/>
      <w:marTop w:val="0"/>
      <w:marBottom w:val="0"/>
      <w:divBdr>
        <w:top w:val="none" w:sz="0" w:space="0" w:color="auto"/>
        <w:left w:val="none" w:sz="0" w:space="0" w:color="auto"/>
        <w:bottom w:val="none" w:sz="0" w:space="0" w:color="auto"/>
        <w:right w:val="none" w:sz="0" w:space="0" w:color="auto"/>
      </w:divBdr>
    </w:div>
    <w:div w:id="1278836340">
      <w:bodyDiv w:val="1"/>
      <w:marLeft w:val="0"/>
      <w:marRight w:val="0"/>
      <w:marTop w:val="0"/>
      <w:marBottom w:val="0"/>
      <w:divBdr>
        <w:top w:val="none" w:sz="0" w:space="0" w:color="auto"/>
        <w:left w:val="none" w:sz="0" w:space="0" w:color="auto"/>
        <w:bottom w:val="none" w:sz="0" w:space="0" w:color="auto"/>
        <w:right w:val="none" w:sz="0" w:space="0" w:color="auto"/>
      </w:divBdr>
    </w:div>
    <w:div w:id="151279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package" Target="embeddings/Microsoft_Visio___2.vsdx"/><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2276</TotalTime>
  <Pages>5</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刘奇天</cp:lastModifiedBy>
  <cp:revision>219</cp:revision>
  <dcterms:created xsi:type="dcterms:W3CDTF">2008-09-11T17:20:00Z</dcterms:created>
  <dcterms:modified xsi:type="dcterms:W3CDTF">2015-12-22T08:05:00Z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