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4D5C" w14:textId="77777777" w:rsidR="0048226E" w:rsidRPr="00E14C90" w:rsidRDefault="0048226E" w:rsidP="00E14C90">
      <w:pPr>
        <w:spacing w:line="480" w:lineRule="auto"/>
        <w:jc w:val="center"/>
        <w:rPr>
          <w:rFonts w:ascii="Times New Roman" w:hAnsi="Times New Roman" w:cs="Times New Roman"/>
        </w:rPr>
      </w:pPr>
      <w:r w:rsidRPr="00E14C90">
        <w:rPr>
          <w:rFonts w:ascii="Times New Roman" w:hAnsi="Times New Roman" w:cs="Times New Roman"/>
        </w:rPr>
        <w:t>Design Decisions</w:t>
      </w:r>
    </w:p>
    <w:p w14:paraId="1657B7D6" w14:textId="3D4C459A" w:rsidR="0048226E" w:rsidRPr="00E14C90" w:rsidRDefault="0048226E" w:rsidP="00E14C90">
      <w:pPr>
        <w:spacing w:line="480" w:lineRule="auto"/>
        <w:rPr>
          <w:rFonts w:ascii="Times New Roman" w:hAnsi="Times New Roman" w:cs="Times New Roman"/>
        </w:rPr>
      </w:pPr>
      <w:r w:rsidRPr="00E14C90">
        <w:rPr>
          <w:rFonts w:ascii="Times New Roman" w:hAnsi="Times New Roman" w:cs="Times New Roman"/>
        </w:rPr>
        <w:t>For this project, I recreated a desk workspace scene containing a laptop, coffee mug, pencil holder, and pencils. I selected this arrangement because the objects could be approximated using simple geometric shapes while still producing a realistic scene. The desk surface was created with a plane, while the mug and pencil holder were constructed from combinations of multiple primitive shapes. This approach allowed me to easily create the objects while maintaining their recognizable appearance.</w:t>
      </w:r>
    </w:p>
    <w:p w14:paraId="3E34587F" w14:textId="00077660" w:rsidR="0048226E" w:rsidRPr="00E14C90" w:rsidRDefault="0048226E" w:rsidP="00E14C90">
      <w:pPr>
        <w:spacing w:line="480" w:lineRule="auto"/>
        <w:rPr>
          <w:rFonts w:ascii="Times New Roman" w:hAnsi="Times New Roman" w:cs="Times New Roman"/>
        </w:rPr>
      </w:pPr>
      <w:r w:rsidRPr="00E14C90">
        <w:rPr>
          <w:rFonts w:ascii="Times New Roman" w:hAnsi="Times New Roman" w:cs="Times New Roman"/>
        </w:rPr>
        <w:t>The laptop served as the focal point of the scene. I constructed it from two thin box shapes representing the base and screen, along with two cylinders used as hinges. Textures were applied to the keyboard and screen to improve realism without adding unnecessary geometric complexity. The coffee mug was created using a cylinder for the body and torus shapes for the handle and rim. The pencil holder was assembled from multiple boxes to create a hollow container, and the pencils were built using cylinders, cones, and a sphere to represent the wooden body, sharpened tip, graphite point, metal band, and eraser. Combining multiple primitive shapes allowed the objects to resemble their real-world counterparts while remaining below the polygon limits.</w:t>
      </w:r>
    </w:p>
    <w:p w14:paraId="7933CC1C" w14:textId="0ABEE774" w:rsidR="0048226E" w:rsidRPr="00E14C90" w:rsidRDefault="0048226E" w:rsidP="00E14C90">
      <w:pPr>
        <w:spacing w:line="480" w:lineRule="auto"/>
        <w:rPr>
          <w:rFonts w:ascii="Times New Roman" w:hAnsi="Times New Roman" w:cs="Times New Roman"/>
        </w:rPr>
      </w:pPr>
      <w:r w:rsidRPr="00E14C90">
        <w:rPr>
          <w:rFonts w:ascii="Times New Roman" w:hAnsi="Times New Roman" w:cs="Times New Roman"/>
        </w:rPr>
        <w:t>Lighting was added to create a polished presentation. The scene uses a few light sources. A directional light provides general illumination across the workspace, while a point light adds highlights and improves the visibility of the objects. The lighting calculations use the ambient, diffuse, and specular components of the Phong shading. Materials were also defined for different surfaces, including wood, plastic, ceramic, and metal, allowing objects to reflect light differently and appear more realistic.</w:t>
      </w:r>
    </w:p>
    <w:p w14:paraId="532A556B" w14:textId="77777777" w:rsidR="0048226E" w:rsidRPr="00E14C90" w:rsidRDefault="0048226E" w:rsidP="00E14C90">
      <w:pPr>
        <w:spacing w:line="480" w:lineRule="auto"/>
        <w:jc w:val="center"/>
        <w:rPr>
          <w:rFonts w:ascii="Times New Roman" w:hAnsi="Times New Roman" w:cs="Times New Roman"/>
        </w:rPr>
      </w:pPr>
      <w:r w:rsidRPr="00E14C90">
        <w:rPr>
          <w:rFonts w:ascii="Times New Roman" w:hAnsi="Times New Roman" w:cs="Times New Roman"/>
        </w:rPr>
        <w:lastRenderedPageBreak/>
        <w:t>Navigation</w:t>
      </w:r>
    </w:p>
    <w:p w14:paraId="3566B7D8" w14:textId="1BCE5BE6" w:rsidR="0048226E" w:rsidRPr="00E14C90" w:rsidRDefault="0048226E" w:rsidP="00E14C90">
      <w:pPr>
        <w:spacing w:line="480" w:lineRule="auto"/>
        <w:rPr>
          <w:rFonts w:ascii="Times New Roman" w:hAnsi="Times New Roman" w:cs="Times New Roman"/>
        </w:rPr>
      </w:pPr>
      <w:r w:rsidRPr="00E14C90">
        <w:rPr>
          <w:rFonts w:ascii="Times New Roman" w:hAnsi="Times New Roman" w:cs="Times New Roman"/>
        </w:rPr>
        <w:t>The virtual camera allows the user to freely explore the scene in all directions. Keyboard controls provide movement. The W and S keys move the camera forward and backward, while the A and D keys move left and right. Vertical movement is controlled with the Q and E keys. These controls allow the user to inspect every object from different positions.</w:t>
      </w:r>
      <w:r w:rsidR="005713D6" w:rsidRPr="00E14C90">
        <w:rPr>
          <w:rFonts w:ascii="Times New Roman" w:hAnsi="Times New Roman" w:cs="Times New Roman"/>
        </w:rPr>
        <w:t xml:space="preserve"> </w:t>
      </w:r>
      <w:r w:rsidRPr="00E14C90">
        <w:rPr>
          <w:rFonts w:ascii="Times New Roman" w:hAnsi="Times New Roman" w:cs="Times New Roman"/>
        </w:rPr>
        <w:t xml:space="preserve">Mouse input controls the orientation of the camera. Moving the mouse </w:t>
      </w:r>
      <w:r w:rsidR="00BB5C2A">
        <w:rPr>
          <w:rFonts w:ascii="Times New Roman" w:hAnsi="Times New Roman" w:cs="Times New Roman"/>
        </w:rPr>
        <w:t>allows</w:t>
      </w:r>
      <w:r w:rsidRPr="00E14C90">
        <w:rPr>
          <w:rFonts w:ascii="Times New Roman" w:hAnsi="Times New Roman" w:cs="Times New Roman"/>
        </w:rPr>
        <w:t xml:space="preserve"> the camera to look up, down, left, and right without changing its position. The mouse scroll wheel adjusts the movement speed, giving the user more control when navigating around the objects. The application also allows switching between perspective and orthographic projections through a keyboard command. This makes it possible to view the scene in either a realistic three-dimensional perspective or a two-dimensional orthographic view while maintaining the same camera orientation.</w:t>
      </w:r>
    </w:p>
    <w:p w14:paraId="40A7A06D" w14:textId="77777777" w:rsidR="0048226E" w:rsidRPr="00E14C90" w:rsidRDefault="0048226E" w:rsidP="00E14C90">
      <w:pPr>
        <w:spacing w:line="480" w:lineRule="auto"/>
        <w:jc w:val="center"/>
        <w:rPr>
          <w:rFonts w:ascii="Times New Roman" w:hAnsi="Times New Roman" w:cs="Times New Roman"/>
        </w:rPr>
      </w:pPr>
      <w:r w:rsidRPr="00E14C90">
        <w:rPr>
          <w:rFonts w:ascii="Times New Roman" w:hAnsi="Times New Roman" w:cs="Times New Roman"/>
        </w:rPr>
        <w:t>Modular Programming</w:t>
      </w:r>
    </w:p>
    <w:p w14:paraId="2E826C75" w14:textId="7F3ADC6A" w:rsidR="0048226E" w:rsidRPr="00E14C90" w:rsidRDefault="005713D6" w:rsidP="00E14C90">
      <w:pPr>
        <w:spacing w:line="480" w:lineRule="auto"/>
        <w:rPr>
          <w:rFonts w:ascii="Times New Roman" w:hAnsi="Times New Roman" w:cs="Times New Roman"/>
        </w:rPr>
      </w:pPr>
      <w:r w:rsidRPr="00E14C90">
        <w:rPr>
          <w:rFonts w:ascii="Times New Roman" w:hAnsi="Times New Roman" w:cs="Times New Roman"/>
        </w:rPr>
        <w:t>I used s</w:t>
      </w:r>
      <w:r w:rsidR="0048226E" w:rsidRPr="00E14C90">
        <w:rPr>
          <w:rFonts w:ascii="Times New Roman" w:hAnsi="Times New Roman" w:cs="Times New Roman"/>
        </w:rPr>
        <w:t>everal custom functions to organize the code and improve readability. The RenderLaptop(), RenderMug(), and RenderPencilHolder() functions were</w:t>
      </w:r>
      <w:r w:rsidRPr="00E14C90">
        <w:rPr>
          <w:rFonts w:ascii="Times New Roman" w:hAnsi="Times New Roman" w:cs="Times New Roman"/>
        </w:rPr>
        <w:t xml:space="preserve"> primarily</w:t>
      </w:r>
      <w:r w:rsidR="0048226E" w:rsidRPr="00E14C90">
        <w:rPr>
          <w:rFonts w:ascii="Times New Roman" w:hAnsi="Times New Roman" w:cs="Times New Roman"/>
        </w:rPr>
        <w:t xml:space="preserve"> responsible for drawing the individual objects that make up the scene. Separating each object into its own function made the program easier to understand and simplified debugging because changes to one object did not affect the others.</w:t>
      </w:r>
      <w:r w:rsidRPr="00E14C90">
        <w:rPr>
          <w:rFonts w:ascii="Times New Roman" w:hAnsi="Times New Roman" w:cs="Times New Roman"/>
        </w:rPr>
        <w:t xml:space="preserve"> </w:t>
      </w:r>
      <w:r w:rsidR="0048226E" w:rsidRPr="00E14C90">
        <w:rPr>
          <w:rFonts w:ascii="Times New Roman" w:hAnsi="Times New Roman" w:cs="Times New Roman"/>
        </w:rPr>
        <w:t xml:space="preserve">Additional functions such as LoadSceneTextures(), DefineObjectMaterials(), and SetupSceneLights() were created to separate texture loading, material definitions, and lighting configuration from the rendering code. The SetTransformations() function provided a reusable method for applying scaling, rotation, and translation to objects before they were drawn. Organizing the program into smaller functions improved readability, reduced repetition, and made the project easier to maintain. This modular </w:t>
      </w:r>
      <w:r w:rsidR="0048226E" w:rsidRPr="00E14C90">
        <w:rPr>
          <w:rFonts w:ascii="Times New Roman" w:hAnsi="Times New Roman" w:cs="Times New Roman"/>
        </w:rPr>
        <w:lastRenderedPageBreak/>
        <w:t>structure also made it easier to expand the scene or modify individual objects without rewriting large portions of code.</w:t>
      </w:r>
    </w:p>
    <w:p w14:paraId="06D5CB0A" w14:textId="77777777" w:rsidR="001935AE" w:rsidRPr="00E14C90" w:rsidRDefault="001935AE" w:rsidP="00E14C90">
      <w:pPr>
        <w:spacing w:line="480" w:lineRule="auto"/>
        <w:rPr>
          <w:rFonts w:ascii="Times New Roman" w:hAnsi="Times New Roman" w:cs="Times New Roman"/>
        </w:rPr>
      </w:pPr>
    </w:p>
    <w:sectPr w:rsidR="001935AE" w:rsidRPr="00E14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C18EF"/>
    <w:multiLevelType w:val="multilevel"/>
    <w:tmpl w:val="5BE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1B4"/>
    <w:multiLevelType w:val="multilevel"/>
    <w:tmpl w:val="93C6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F0AE1"/>
    <w:multiLevelType w:val="multilevel"/>
    <w:tmpl w:val="FF9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56D04"/>
    <w:multiLevelType w:val="multilevel"/>
    <w:tmpl w:val="EB5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29197">
    <w:abstractNumId w:val="2"/>
  </w:num>
  <w:num w:numId="2" w16cid:durableId="2067675546">
    <w:abstractNumId w:val="1"/>
  </w:num>
  <w:num w:numId="3" w16cid:durableId="1636331728">
    <w:abstractNumId w:val="3"/>
  </w:num>
  <w:num w:numId="4" w16cid:durableId="151541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CC"/>
    <w:rsid w:val="00136617"/>
    <w:rsid w:val="001935AE"/>
    <w:rsid w:val="001D7856"/>
    <w:rsid w:val="003C2490"/>
    <w:rsid w:val="0048226E"/>
    <w:rsid w:val="00493460"/>
    <w:rsid w:val="005713D6"/>
    <w:rsid w:val="00872BE8"/>
    <w:rsid w:val="00A03ACC"/>
    <w:rsid w:val="00B70B77"/>
    <w:rsid w:val="00BB5C2A"/>
    <w:rsid w:val="00DE5E09"/>
    <w:rsid w:val="00E14C90"/>
    <w:rsid w:val="00EA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017F"/>
  <w15:chartTrackingRefBased/>
  <w15:docId w15:val="{18ED893F-8AB1-4748-A589-9D19B907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3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3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ACC"/>
    <w:rPr>
      <w:rFonts w:eastAsiaTheme="majorEastAsia" w:cstheme="majorBidi"/>
      <w:color w:val="272727" w:themeColor="text1" w:themeTint="D8"/>
    </w:rPr>
  </w:style>
  <w:style w:type="paragraph" w:styleId="Title">
    <w:name w:val="Title"/>
    <w:basedOn w:val="Normal"/>
    <w:next w:val="Normal"/>
    <w:link w:val="TitleChar"/>
    <w:uiPriority w:val="10"/>
    <w:qFormat/>
    <w:rsid w:val="00A03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ACC"/>
    <w:pPr>
      <w:spacing w:before="160"/>
      <w:jc w:val="center"/>
    </w:pPr>
    <w:rPr>
      <w:i/>
      <w:iCs/>
      <w:color w:val="404040" w:themeColor="text1" w:themeTint="BF"/>
    </w:rPr>
  </w:style>
  <w:style w:type="character" w:customStyle="1" w:styleId="QuoteChar">
    <w:name w:val="Quote Char"/>
    <w:basedOn w:val="DefaultParagraphFont"/>
    <w:link w:val="Quote"/>
    <w:uiPriority w:val="29"/>
    <w:rsid w:val="00A03ACC"/>
    <w:rPr>
      <w:i/>
      <w:iCs/>
      <w:color w:val="404040" w:themeColor="text1" w:themeTint="BF"/>
    </w:rPr>
  </w:style>
  <w:style w:type="paragraph" w:styleId="ListParagraph">
    <w:name w:val="List Paragraph"/>
    <w:basedOn w:val="Normal"/>
    <w:uiPriority w:val="34"/>
    <w:qFormat/>
    <w:rsid w:val="00A03ACC"/>
    <w:pPr>
      <w:ind w:left="720"/>
      <w:contextualSpacing/>
    </w:pPr>
  </w:style>
  <w:style w:type="character" w:styleId="IntenseEmphasis">
    <w:name w:val="Intense Emphasis"/>
    <w:basedOn w:val="DefaultParagraphFont"/>
    <w:uiPriority w:val="21"/>
    <w:qFormat/>
    <w:rsid w:val="00A03ACC"/>
    <w:rPr>
      <w:i/>
      <w:iCs/>
      <w:color w:val="0F4761" w:themeColor="accent1" w:themeShade="BF"/>
    </w:rPr>
  </w:style>
  <w:style w:type="paragraph" w:styleId="IntenseQuote">
    <w:name w:val="Intense Quote"/>
    <w:basedOn w:val="Normal"/>
    <w:next w:val="Normal"/>
    <w:link w:val="IntenseQuoteChar"/>
    <w:uiPriority w:val="30"/>
    <w:qFormat/>
    <w:rsid w:val="00A03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ACC"/>
    <w:rPr>
      <w:i/>
      <w:iCs/>
      <w:color w:val="0F4761" w:themeColor="accent1" w:themeShade="BF"/>
    </w:rPr>
  </w:style>
  <w:style w:type="character" w:styleId="IntenseReference">
    <w:name w:val="Intense Reference"/>
    <w:basedOn w:val="DefaultParagraphFont"/>
    <w:uiPriority w:val="32"/>
    <w:qFormat/>
    <w:rsid w:val="00A03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Ethan</dc:creator>
  <cp:keywords/>
  <dc:description/>
  <cp:lastModifiedBy>Abdullah, Ethan</cp:lastModifiedBy>
  <cp:revision>6</cp:revision>
  <dcterms:created xsi:type="dcterms:W3CDTF">2026-06-18T04:10:00Z</dcterms:created>
  <dcterms:modified xsi:type="dcterms:W3CDTF">2026-06-18T04:50:00Z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1ea53c5f-9fc7-4eee-981b-3e1fa058ed85</vt:lpwstr>
  </property>
</Properties>
</file>