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20" w:line="240" w:lineRule="auto"/>
        <w:jc w:val="center"/>
        <w:rPr>
          <w:b w:val="1"/>
          <w:bCs w:val="1"/>
          <w:sz w:val="36"/>
          <w:szCs w:val="36"/>
          <w:u w:val="single"/>
        </w:rPr>
      </w:pPr>
      <w:r w:rsidDel="00000000" w:rsidR="00000000" w:rsidRPr="00000000">
        <w:rPr>
          <w:b w:val="1"/>
          <w:bCs w:val="1"/>
          <w:sz w:val="36"/>
          <w:szCs w:val="36"/>
          <w:u w:val="single"/>
          <w:rtl w:val="0"/>
        </w:rPr>
        <w:t xml:space="preserve">Project Proposal</w:t>
      </w:r>
    </w:p>
    <w:p w:rsidR="00000000" w:rsidDel="00000000" w:rsidP="00000000" w:rsidRDefault="00000000" w:rsidRPr="00000000" w14:paraId="00000002">
      <w:pPr>
        <w:shd w:fill="ffffff" w:val="clear"/>
        <w:spacing w:after="0" w:before="20" w:line="240" w:lineRule="auto"/>
        <w:jc w:val="center"/>
        <w:rPr/>
      </w:pPr>
      <w:r w:rsidDel="00000000" w:rsidR="00000000" w:rsidRPr="00000000">
        <w:rPr>
          <w:rtl w:val="0"/>
        </w:rPr>
        <w:t xml:space="preserve">By Ethan, Jeremy and Anderson</w:t>
      </w:r>
      <w:r w:rsidDel="00000000" w:rsidR="00000000" w:rsidRPr="00000000">
        <w:rPr>
          <w:rtl w:val="0"/>
        </w:rPr>
      </w:r>
    </w:p>
    <w:p w:rsidR="00000000" w:rsidDel="00000000" w:rsidP="00000000" w:rsidRDefault="00000000" w:rsidRPr="00000000" w14:paraId="00000003">
      <w:pPr>
        <w:shd w:fill="ffffff" w:val="clear"/>
        <w:spacing w:after="0" w:before="20" w:line="240" w:lineRule="auto"/>
        <w:rPr>
          <w:b w:val="1"/>
          <w:bCs w:val="1"/>
          <w:sz w:val="28"/>
          <w:szCs w:val="28"/>
        </w:rPr>
      </w:pPr>
      <w:r w:rsidDel="00000000" w:rsidR="00000000" w:rsidRPr="00000000">
        <w:rPr>
          <w:b w:val="1"/>
          <w:bCs w:val="1"/>
          <w:sz w:val="28"/>
          <w:szCs w:val="28"/>
          <w:rtl w:val="0"/>
        </w:rPr>
        <w:t xml:space="preserve">The Executive Summary</w:t>
      </w:r>
    </w:p>
    <w:p w:rsidR="00000000" w:rsidDel="00000000" w:rsidP="00000000" w:rsidRDefault="00000000" w:rsidRPr="00000000" w14:paraId="00000004">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05">
      <w:pPr>
        <w:shd w:fill="ffffff" w:val="clear"/>
        <w:spacing w:after="0" w:before="20" w:line="240" w:lineRule="auto"/>
        <w:rPr>
          <w:sz w:val="24"/>
          <w:szCs w:val="24"/>
          <w:u w:val="single"/>
        </w:rPr>
      </w:pPr>
      <w:r w:rsidDel="00000000" w:rsidR="00000000" w:rsidRPr="00000000">
        <w:rPr>
          <w:sz w:val="24"/>
          <w:szCs w:val="24"/>
          <w:u w:val="single"/>
          <w:rtl w:val="0"/>
        </w:rPr>
        <w:t xml:space="preserve">Project Name: Rougelette</w:t>
      </w:r>
    </w:p>
    <w:p w:rsidR="00000000" w:rsidDel="00000000" w:rsidP="00000000" w:rsidRDefault="00000000" w:rsidRPr="00000000" w14:paraId="00000006">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07">
      <w:pPr>
        <w:shd w:fill="ffffff" w:val="clear"/>
        <w:spacing w:after="0" w:before="20" w:line="240" w:lineRule="auto"/>
        <w:rPr>
          <w:sz w:val="21"/>
          <w:szCs w:val="21"/>
        </w:rPr>
      </w:pPr>
      <w:r w:rsidDel="00000000" w:rsidR="00000000" w:rsidRPr="00000000">
        <w:rPr>
          <w:sz w:val="21"/>
          <w:szCs w:val="21"/>
          <w:rtl w:val="0"/>
        </w:rPr>
        <w:t xml:space="preserve">The Problem:</w:t>
      </w:r>
    </w:p>
    <w:p w:rsidR="00000000" w:rsidDel="00000000" w:rsidP="00000000" w:rsidRDefault="00000000" w:rsidRPr="00000000" w14:paraId="00000008">
      <w:pPr>
        <w:shd w:fill="ffffff" w:val="clear"/>
        <w:spacing w:after="0" w:before="20" w:line="240" w:lineRule="auto"/>
        <w:rPr>
          <w:sz w:val="21"/>
          <w:szCs w:val="21"/>
        </w:rPr>
      </w:pPr>
      <w:r w:rsidDel="00000000" w:rsidR="00000000" w:rsidRPr="00000000">
        <w:rPr>
          <w:sz w:val="21"/>
          <w:szCs w:val="21"/>
          <w:rtl w:val="0"/>
        </w:rPr>
        <w:t xml:space="preserve">In a few paragraphs, explain what real-world (or fictional) problem is this app solving? Who are the intended users? -  The app will be solving an initial understanding in roulette without the trouble of spending money(unless you want to spend money on the microtransactions), as well as learning the separate gaming genre of roguelike, which a roguelike is </w:t>
      </w:r>
      <w:r w:rsidDel="00000000" w:rsidR="00000000" w:rsidRPr="00000000">
        <w:rPr>
          <w:color w:val="001d35"/>
          <w:sz w:val="21"/>
          <w:szCs w:val="21"/>
          <w:rtl w:val="0"/>
        </w:rPr>
        <w:t xml:space="preserve">a subgenre of RPGs characterized by procedural, randomly generated levels, turn-based, grid-based gameplay, and strict permadeath</w:t>
      </w:r>
      <w:r w:rsidDel="00000000" w:rsidR="00000000" w:rsidRPr="00000000">
        <w:rPr>
          <w:color w:val="0a0a0a"/>
          <w:sz w:val="21"/>
          <w:szCs w:val="21"/>
          <w:highlight w:val="white"/>
          <w:rtl w:val="0"/>
        </w:rPr>
        <w:t xml:space="preserve">, where dying means restarting from scratch. </w:t>
      </w:r>
      <w:r w:rsidDel="00000000" w:rsidR="00000000" w:rsidRPr="00000000">
        <w:rPr>
          <w:sz w:val="21"/>
          <w:szCs w:val="21"/>
          <w:rtl w:val="0"/>
        </w:rPr>
        <w:t xml:space="preserve">This app is intended for people who are fans of roguelikes as well as people who enjoy a bit of fun gambling mixed into one app-like game. </w:t>
      </w:r>
      <w:r w:rsidDel="00000000" w:rsidR="00000000" w:rsidRPr="00000000">
        <w:rPr>
          <w:rtl w:val="0"/>
        </w:rPr>
      </w:r>
    </w:p>
    <w:p w:rsidR="00000000" w:rsidDel="00000000" w:rsidP="00000000" w:rsidRDefault="00000000" w:rsidRPr="00000000" w14:paraId="00000009">
      <w:pPr>
        <w:shd w:fill="ffffff" w:val="clear"/>
        <w:spacing w:after="0" w:before="20" w:line="240" w:lineRule="auto"/>
        <w:rPr>
          <w:sz w:val="21"/>
          <w:szCs w:val="21"/>
        </w:rPr>
      </w:pPr>
      <w:r w:rsidDel="00000000" w:rsidR="00000000" w:rsidRPr="00000000">
        <w:rPr>
          <w:rtl w:val="0"/>
        </w:rPr>
      </w:r>
    </w:p>
    <w:p w:rsidR="00000000" w:rsidDel="00000000" w:rsidP="00000000" w:rsidRDefault="00000000" w:rsidRPr="00000000" w14:paraId="0000000A">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0B">
      <w:pPr>
        <w:shd w:fill="ffffff" w:val="clear"/>
        <w:spacing w:after="0" w:before="20" w:line="240" w:lineRule="auto"/>
        <w:rPr>
          <w:sz w:val="21"/>
          <w:szCs w:val="21"/>
        </w:rPr>
      </w:pPr>
      <w:r w:rsidDel="00000000" w:rsidR="00000000" w:rsidRPr="00000000">
        <w:rPr>
          <w:sz w:val="21"/>
          <w:szCs w:val="21"/>
          <w:rtl w:val="0"/>
        </w:rPr>
        <w:t xml:space="preserve">Core Functionality:</w:t>
      </w:r>
    </w:p>
    <w:p w:rsidR="00000000" w:rsidDel="00000000" w:rsidP="00000000" w:rsidRDefault="00000000" w:rsidRPr="00000000" w14:paraId="0000000C">
      <w:pPr>
        <w:shd w:fill="ffffff" w:val="clear"/>
        <w:spacing w:after="0" w:before="20" w:line="240" w:lineRule="auto"/>
        <w:rPr>
          <w:sz w:val="21"/>
          <w:szCs w:val="21"/>
        </w:rPr>
      </w:pPr>
      <w:r w:rsidDel="00000000" w:rsidR="00000000" w:rsidRPr="00000000">
        <w:rPr>
          <w:sz w:val="21"/>
          <w:szCs w:val="21"/>
          <w:rtl w:val="0"/>
        </w:rPr>
        <w:t xml:space="preserve">The app will be able for you to select one of eight(or more) characters and play a roguelike game that you can gamble away without having the worry of losing your whole life savings. The game is based on Roulette and features a functional wheel spinner, an item shop that you can pick/buy to buff up your character and multiple characters that each character will have a unique wheel to them with different numbers and colours. Each of the characters are planned to have a special ability but may be cut. The wheel can have three colours; you can bet on Red, Green, Black and White (which you can't bet on. Ex: The cowboy only has 1-6 on his wheel but all of the colours are white.).</w:t>
      </w:r>
    </w:p>
    <w:p w:rsidR="00000000" w:rsidDel="00000000" w:rsidP="00000000" w:rsidRDefault="00000000" w:rsidRPr="00000000" w14:paraId="0000000D">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0E">
      <w:pPr>
        <w:shd w:fill="ffffff" w:val="clear"/>
        <w:spacing w:after="0" w:before="20" w:line="240" w:lineRule="auto"/>
        <w:rPr>
          <w:sz w:val="21"/>
          <w:szCs w:val="21"/>
        </w:rPr>
      </w:pPr>
      <w:r w:rsidDel="00000000" w:rsidR="00000000" w:rsidRPr="00000000">
        <w:rPr>
          <w:sz w:val="21"/>
          <w:szCs w:val="21"/>
          <w:rtl w:val="0"/>
        </w:rPr>
        <w:t xml:space="preserve">Concerns:</w:t>
      </w:r>
    </w:p>
    <w:p w:rsidR="00000000" w:rsidDel="00000000" w:rsidP="00000000" w:rsidRDefault="00000000" w:rsidRPr="00000000" w14:paraId="0000000F">
      <w:pPr>
        <w:numPr>
          <w:ilvl w:val="0"/>
          <w:numId w:val="1"/>
        </w:numPr>
        <w:shd w:fill="ffffff" w:val="clear"/>
        <w:spacing w:after="0" w:afterAutospacing="0" w:before="20" w:line="240" w:lineRule="auto"/>
        <w:ind w:left="720" w:hanging="360"/>
        <w:rPr>
          <w:sz w:val="21"/>
          <w:szCs w:val="21"/>
          <w:u w:val="none"/>
        </w:rPr>
      </w:pPr>
      <w:r w:rsidDel="00000000" w:rsidR="00000000" w:rsidRPr="00000000">
        <w:rPr>
          <w:sz w:val="21"/>
          <w:szCs w:val="21"/>
          <w:rtl w:val="0"/>
        </w:rPr>
        <w:t xml:space="preserve">Anderson(not a joke)</w:t>
      </w:r>
    </w:p>
    <w:p w:rsidR="00000000" w:rsidDel="00000000" w:rsidP="00000000" w:rsidRDefault="00000000" w:rsidRPr="00000000" w14:paraId="00000010">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Anything i do(Anderson)</w:t>
      </w:r>
    </w:p>
    <w:p w:rsidR="00000000" w:rsidDel="00000000" w:rsidP="00000000" w:rsidRDefault="00000000" w:rsidRPr="00000000" w14:paraId="00000011">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My greed and gambling addiction being too distracting(Also Anderson)</w:t>
      </w:r>
    </w:p>
    <w:p w:rsidR="00000000" w:rsidDel="00000000" w:rsidP="00000000" w:rsidRDefault="00000000" w:rsidRPr="00000000" w14:paraId="00000012">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Scope of project.</w:t>
      </w:r>
    </w:p>
    <w:p w:rsidR="00000000" w:rsidDel="00000000" w:rsidP="00000000" w:rsidRDefault="00000000" w:rsidRPr="00000000" w14:paraId="00000013">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Functional wheel spinner not working smoothly</w:t>
      </w:r>
    </w:p>
    <w:p w:rsidR="00000000" w:rsidDel="00000000" w:rsidP="00000000" w:rsidRDefault="00000000" w:rsidRPr="00000000" w14:paraId="00000014">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The items not functioning properly</w:t>
      </w:r>
    </w:p>
    <w:p w:rsidR="00000000" w:rsidDel="00000000" w:rsidP="00000000" w:rsidRDefault="00000000" w:rsidRPr="00000000" w14:paraId="00000015">
      <w:pPr>
        <w:numPr>
          <w:ilvl w:val="0"/>
          <w:numId w:val="1"/>
        </w:numPr>
        <w:shd w:fill="ffffff" w:val="clear"/>
        <w:spacing w:after="0" w:afterAutospacing="0" w:before="0" w:beforeAutospacing="0" w:line="240" w:lineRule="auto"/>
        <w:ind w:left="720" w:hanging="360"/>
        <w:rPr>
          <w:sz w:val="21"/>
          <w:szCs w:val="21"/>
          <w:u w:val="none"/>
        </w:rPr>
      </w:pPr>
      <w:r w:rsidDel="00000000" w:rsidR="00000000" w:rsidRPr="00000000">
        <w:rPr>
          <w:sz w:val="21"/>
          <w:szCs w:val="21"/>
          <w:rtl w:val="0"/>
        </w:rPr>
        <w:t xml:space="preserve">Specific Character being cut</w:t>
      </w:r>
    </w:p>
    <w:p w:rsidR="00000000" w:rsidDel="00000000" w:rsidP="00000000" w:rsidRDefault="00000000" w:rsidRPr="00000000" w14:paraId="00000016">
      <w:pPr>
        <w:numPr>
          <w:ilvl w:val="0"/>
          <w:numId w:val="1"/>
        </w:numPr>
        <w:shd w:fill="ffffff" w:val="clear"/>
        <w:spacing w:after="0" w:before="0" w:beforeAutospacing="0" w:line="240" w:lineRule="auto"/>
        <w:ind w:left="720" w:hanging="360"/>
        <w:rPr>
          <w:sz w:val="21"/>
          <w:szCs w:val="21"/>
          <w:u w:val="none"/>
        </w:rPr>
      </w:pPr>
      <w:r w:rsidDel="00000000" w:rsidR="00000000" w:rsidRPr="00000000">
        <w:rPr>
          <w:sz w:val="21"/>
          <w:szCs w:val="21"/>
          <w:rtl w:val="0"/>
        </w:rPr>
        <w:t xml:space="preserve">Coordination across group members</w:t>
      </w:r>
    </w:p>
    <w:p w:rsidR="00000000" w:rsidDel="00000000" w:rsidP="00000000" w:rsidRDefault="00000000" w:rsidRPr="00000000" w14:paraId="00000017">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18">
      <w:pPr>
        <w:shd w:fill="ffffff" w:val="clear"/>
        <w:spacing w:after="0" w:before="20" w:line="240" w:lineRule="auto"/>
        <w:rPr>
          <w:sz w:val="21"/>
          <w:szCs w:val="21"/>
        </w:rPr>
      </w:pPr>
      <w:r w:rsidDel="00000000" w:rsidR="00000000" w:rsidRPr="00000000">
        <w:rPr>
          <w:rtl w:val="0"/>
        </w:rPr>
      </w:r>
    </w:p>
    <w:p w:rsidR="00000000" w:rsidDel="00000000" w:rsidP="00000000" w:rsidRDefault="00000000" w:rsidRPr="00000000" w14:paraId="00000019">
      <w:pPr>
        <w:shd w:fill="ffffff" w:val="clear"/>
        <w:spacing w:after="0" w:before="20" w:line="240" w:lineRule="auto"/>
        <w:rPr>
          <w:sz w:val="16"/>
          <w:szCs w:val="16"/>
        </w:rPr>
      </w:pPr>
      <w:r w:rsidDel="00000000" w:rsidR="00000000" w:rsidRPr="00000000">
        <w:rPr>
          <w:rtl w:val="0"/>
        </w:rPr>
      </w:r>
    </w:p>
    <w:p w:rsidR="00000000" w:rsidDel="00000000" w:rsidP="00000000" w:rsidRDefault="00000000" w:rsidRPr="00000000" w14:paraId="0000001A">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1B">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1C">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1D">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1E">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1F">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0">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1">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2">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3">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4">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5">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6">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7">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8">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9">
      <w:pPr>
        <w:shd w:fill="ffffff" w:val="clear"/>
        <w:spacing w:after="0" w:before="20" w:line="240" w:lineRule="auto"/>
        <w:rPr>
          <w:sz w:val="24"/>
          <w:szCs w:val="24"/>
        </w:rPr>
      </w:pPr>
      <w:r w:rsidDel="00000000" w:rsidR="00000000" w:rsidRPr="00000000">
        <w:rPr>
          <w:rtl w:val="0"/>
        </w:rPr>
      </w:r>
    </w:p>
    <w:p w:rsidR="00000000" w:rsidDel="00000000" w:rsidP="00000000" w:rsidRDefault="00000000" w:rsidRPr="00000000" w14:paraId="0000002A">
      <w:pPr>
        <w:shd w:fill="ffffff" w:val="clear"/>
        <w:spacing w:after="0" w:before="20" w:line="240" w:lineRule="auto"/>
        <w:rPr>
          <w:b w:val="1"/>
          <w:bCs w:val="1"/>
        </w:rPr>
      </w:pPr>
      <w:r w:rsidDel="00000000" w:rsidR="00000000" w:rsidRPr="00000000">
        <w:rPr>
          <w:sz w:val="24"/>
          <w:szCs w:val="24"/>
          <w:rtl w:val="0"/>
        </w:rPr>
        <w:t xml:space="preserve">2. Initial Class Diagram (UML)</w:t>
      </w:r>
      <w:r w:rsidDel="00000000" w:rsidR="00000000" w:rsidRPr="00000000">
        <w:rPr>
          <w:sz w:val="24"/>
          <w:szCs w:val="24"/>
        </w:rPr>
        <w:drawing>
          <wp:inline distB="114300" distT="114300" distL="114300" distR="114300">
            <wp:extent cx="6005817" cy="29441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05817" cy="294419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