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//Addition of two matrices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a[100][100],b[100][100],c[100][100],r1,c1,r2,c2,i,j;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printf("Enter the row and columns of first matrix\n");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scanf("%d %d",&amp;r1,&amp;c1);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printf("Enter the row and columns of second matrix\n");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scanf("%d %d",&amp;r2,&amp;c2);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printf("Enter the elements of the first matrix \n");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for(i=0;i&lt;r1;i++)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for(j=0;j&lt;c1;j++)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scanf("%d",&amp;a[i][j]);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printf("Enter the elements of the second matrix 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for(i=0;i&lt;r2;i++)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for(j=0;j&lt;c2;j++)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scanf("%d",&amp;b[i][j]);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for(i=0;i&lt;r1;i++)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for(j=0;j&lt;c1;j++)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c[i][j]=a[i][j]+b[i][j];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for(i=0;i&lt;r1;i++)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{for(j=0;j&lt;c1;j++)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printf("%d\t",c[i][j]);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  <w:tab/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92484" cy="5291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484" cy="529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</w:t>
      </w:r>
      <w:r w:rsidDel="00000000" w:rsidR="00000000" w:rsidRPr="00000000">
        <w:rPr>
          <w:sz w:val="24"/>
          <w:szCs w:val="24"/>
          <w:rtl w:val="0"/>
        </w:rPr>
        <w:t xml:space="preserve">clusion: Addition of two matrices was successfully studied and implemented in C language.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