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;Program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;ALP to print 9 stars using times directive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 .data</w:t>
        <w:tab/>
        <w:tab/>
        <w:tab/>
        <w:t xml:space="preserve">      </w:t>
        <w:tab/>
        <w:t xml:space="preserve">  </w:t>
        <w:tab/>
        <w:t xml:space="preserve">  ;data segment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msg db "Display 9 stars",13,10        </w:t>
        <w:tab/>
        <w:t xml:space="preserve">  ;String with Display 9 stars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s2 times 9 db "*"       </w:t>
        <w:tab/>
        <w:tab/>
        <w:tab/>
        <w:t xml:space="preserve">  ;stores 9 * in s2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len equ $-msg</w:t>
        <w:tab/>
        <w:t xml:space="preserve">                    </w:t>
        <w:tab/>
        <w:t xml:space="preserve"> </w:t>
        <w:tab/>
        <w:t xml:space="preserve"> ;length of msg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section .text</w:t>
        <w:tab/>
        <w:tab/>
        <w:tab/>
        <w:t xml:space="preserve">;code segment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global _start</w:t>
        <w:tab/>
        <w:tab/>
        <w:t xml:space="preserve">       </w:t>
        <w:tab/>
        <w:t xml:space="preserve"> ;must be declared for linker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_start:</w:t>
        <w:tab/>
        <w:tab/>
        <w:tab/>
        <w:t xml:space="preserve">  </w:t>
        <w:tab/>
        <w:t xml:space="preserve">;tell linker entry 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mov edx, len</w:t>
        <w:tab/>
        <w:tab/>
        <w:t xml:space="preserve">;message length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mov ecx, msg</w:t>
        <w:tab/>
        <w:tab/>
        <w:t xml:space="preserve">;the message to write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mov ebx, 1</w:t>
        <w:tab/>
        <w:tab/>
        <w:t xml:space="preserve">;file descriptor (write)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mov eax, 4</w:t>
        <w:tab/>
        <w:tab/>
        <w:t xml:space="preserve">;system call number (sys_write)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80h</w:t>
        <w:tab/>
        <w:tab/>
        <w:tab/>
        <w:t xml:space="preserve">;call kernel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mov edx, 9</w:t>
        <w:tab/>
        <w:tab/>
        <w:t xml:space="preserve">;message length of s2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mov ecx, s2</w:t>
        <w:tab/>
        <w:tab/>
        <w:t xml:space="preserve">;message to write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mov ebx, 1</w:t>
        <w:tab/>
        <w:tab/>
        <w:t xml:space="preserve">;file descriptor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mov eax, 4</w:t>
        <w:tab/>
        <w:tab/>
        <w:t xml:space="preserve">;system call 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80h</w:t>
        <w:tab/>
        <w:tab/>
        <w:tab/>
        <w:t xml:space="preserve">;call kernel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mov eax,1</w:t>
        <w:tab/>
        <w:tab/>
        <w:t xml:space="preserve">;system call number (sys_exit)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80h</w:t>
        <w:tab/>
        <w:tab/>
        <w:tab/>
        <w:t xml:space="preserve">;call kernel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