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54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   TC-Assignment-2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do I relieve stress after a bad day at college?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Colleges can often be stressful everyday, hence to relieve myself from stress I would often listen to music and complete my homework or assignments and watch some anime at the end of it. Going out for drives is a great stress reliever for me especially when I'm out alone.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something that you've achieved and you are most proud of?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So far I'm proud of clearing my 10th and 12th with the same percentage which is rather funny.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Jokes aside I  am proud of winning the runners up for the Battle of Bands competition for FACT 2022 .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Have you ever tried to change your behavior either at college or at home?If so, why and how did you do it?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some cases I do act differently in college . In college I’m a little more aware and responsible while at home I’m quite relaxed and take it easy.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do you recover from failure?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Learning from one’s mistakes and working on one’s weaknesses is an effective way to recover from failure , which I have adopted and used to some extent.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do you respond when one of your batch mates challenges you in college?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I’d accept it only if it's in my power to win or if I could improve my skills through competitiveness and learn a thing or two about the particular subject.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kind of behavior makes you angry or annoyed?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When one acts ignorant or makes uneducated assumptions is what gets my blood boiling.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Who is or who are your inspirations and why do they inspire you?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It's not someone in particular but a whole bunch of people who inspire me, friends , family, parents and classmates, because they are always supportive and helpful  and they inspire me to do the same.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SWOT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analysis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SWOT, short for strengths , weaknesses, opportunities and challenges, is a simple yet powerful way of identifying your present state and making appropriate changes to an organization or an individual.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Strengths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Is something you do well and have a certain level of confidence in doing it.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It's something you do better than others , and what other organizations lack .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Weakness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As the name suggests, it’s something you are lacking in and need improvement.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It’s better to look at your weaknesses and make changes for the future.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Opportunities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:These are the changes you/organization can make in order to improve yourself or reduce the number of weaknesses and/or increase the number of strengths .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Challenges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:Includes all those threats that could be a hurdle while implementing any changes or or threats you currently face which could be your potential weaknesses.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0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