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97" w:rsidRPr="00106C7E" w:rsidRDefault="00920D97" w:rsidP="00920D97">
      <w:pPr>
        <w:pStyle w:val="Default"/>
        <w:jc w:val="center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FORM OF DEED OF ADHERENCE</w:t>
      </w:r>
    </w:p>
    <w:p w:rsidR="00920D97" w:rsidRPr="00106C7E" w:rsidRDefault="00920D97" w:rsidP="00920D97">
      <w:pPr>
        <w:pStyle w:val="Default"/>
        <w:jc w:val="center"/>
        <w:rPr>
          <w:rFonts w:ascii="Georgia" w:eastAsia="Arial" w:hAnsi="Georgia" w:cs="Arial"/>
          <w:b/>
          <w:color w:val="auto"/>
        </w:rPr>
      </w:pPr>
    </w:p>
    <w:p w:rsidR="0089381F" w:rsidRPr="00106C7E" w:rsidRDefault="0089381F" w:rsidP="00106C7E">
      <w:pPr>
        <w:pStyle w:val="Default"/>
        <w:spacing w:after="200" w:line="288" w:lineRule="auto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DATE: ………………………………….</w:t>
      </w:r>
    </w:p>
    <w:p w:rsidR="00F64731" w:rsidRPr="00106C7E" w:rsidRDefault="00920D97" w:rsidP="00106C7E">
      <w:pPr>
        <w:pStyle w:val="Default"/>
        <w:spacing w:after="200" w:line="288" w:lineRule="auto"/>
        <w:jc w:val="both"/>
        <w:rPr>
          <w:rFonts w:ascii="Georgia" w:eastAsia="Arial" w:hAnsi="Georgia" w:cs="Arial"/>
          <w:color w:val="auto"/>
        </w:rPr>
      </w:pPr>
      <w:bookmarkStart w:id="0" w:name="_GoBack"/>
      <w:bookmarkEnd w:id="0"/>
      <w:r w:rsidRPr="00106C7E">
        <w:rPr>
          <w:rFonts w:ascii="Georgia" w:eastAsia="Arial" w:hAnsi="Georgia" w:cs="Arial"/>
          <w:color w:val="auto"/>
        </w:rPr>
        <w:t>By this deed I</w:t>
      </w:r>
      <w:r w:rsidR="00F64731" w:rsidRPr="00106C7E">
        <w:rPr>
          <w:rFonts w:ascii="Georgia" w:eastAsia="Arial" w:hAnsi="Georgia" w:cs="Arial"/>
          <w:color w:val="auto"/>
        </w:rPr>
        <w:t>,</w:t>
      </w:r>
      <w:r w:rsidRPr="00106C7E">
        <w:rPr>
          <w:rFonts w:ascii="Georgia" w:eastAsia="Arial" w:hAnsi="Georgia" w:cs="Arial"/>
          <w:color w:val="auto"/>
        </w:rPr>
        <w:t xml:space="preserve"> </w:t>
      </w:r>
      <w:r w:rsidR="00481CB2" w:rsidRPr="00106C7E">
        <w:rPr>
          <w:rFonts w:ascii="Georgia" w:eastAsia="Arial" w:hAnsi="Georgia" w:cs="Arial"/>
          <w:b/>
          <w:color w:val="auto"/>
        </w:rPr>
        <w:t>XXXXXXXXXXXX</w:t>
      </w:r>
      <w:r w:rsidRPr="00106C7E">
        <w:rPr>
          <w:rFonts w:ascii="Georgia" w:eastAsia="Arial" w:hAnsi="Georgia" w:cs="Arial"/>
          <w:color w:val="auto"/>
        </w:rPr>
        <w:t xml:space="preserve">, of </w:t>
      </w:r>
      <w:r w:rsidR="00F64731" w:rsidRPr="00106C7E">
        <w:rPr>
          <w:rFonts w:ascii="Georgia" w:eastAsia="Arial" w:hAnsi="Georgia" w:cs="Arial"/>
          <w:b/>
          <w:color w:val="auto"/>
        </w:rPr>
        <w:t xml:space="preserve">P. O. Box </w:t>
      </w:r>
      <w:r w:rsidR="00481CB2" w:rsidRPr="00106C7E">
        <w:rPr>
          <w:rFonts w:ascii="Georgia" w:eastAsia="Arial" w:hAnsi="Georgia" w:cs="Arial"/>
          <w:b/>
          <w:color w:val="auto"/>
        </w:rPr>
        <w:t>XXXXXXXXXX</w:t>
      </w:r>
      <w:r w:rsidRPr="00106C7E">
        <w:rPr>
          <w:rFonts w:ascii="Georgia" w:eastAsia="Arial" w:hAnsi="Georgia" w:cs="Arial"/>
          <w:color w:val="auto"/>
        </w:rPr>
        <w:t xml:space="preserve">, intending to become a shareholder of </w:t>
      </w:r>
      <w:r w:rsidR="00481CB2" w:rsidRPr="00106C7E">
        <w:rPr>
          <w:rFonts w:ascii="Georgia" w:eastAsia="Arial" w:hAnsi="Georgia" w:cs="Arial"/>
          <w:b/>
          <w:color w:val="auto"/>
        </w:rPr>
        <w:t>XXXXXXXXXXXXXX</w:t>
      </w:r>
      <w:r w:rsidR="00F64731" w:rsidRPr="00106C7E">
        <w:rPr>
          <w:rFonts w:ascii="Georgia" w:eastAsia="Arial" w:hAnsi="Georgia" w:cs="Arial"/>
          <w:b/>
          <w:color w:val="auto"/>
        </w:rPr>
        <w:t xml:space="preserve"> Limited</w:t>
      </w:r>
      <w:r w:rsidR="00F64731" w:rsidRPr="00106C7E">
        <w:rPr>
          <w:rFonts w:ascii="Georgia" w:eastAsia="Arial" w:hAnsi="Georgia" w:cs="Arial"/>
          <w:color w:val="auto"/>
        </w:rPr>
        <w:t xml:space="preserve"> </w:t>
      </w:r>
      <w:r w:rsidRPr="00106C7E">
        <w:rPr>
          <w:rFonts w:ascii="Georgia" w:eastAsia="Arial" w:hAnsi="Georgia" w:cs="Arial"/>
          <w:color w:val="auto"/>
        </w:rPr>
        <w:t>(the “Company”) hereby agree(s) with each of the shareholders of the Company to accept unequivocally and comply with and to be bound by all of the provisions of a Shareholders Agreement dated ……………………………………….. and made between</w:t>
      </w:r>
      <w:r w:rsidR="0089381F" w:rsidRPr="00106C7E">
        <w:rPr>
          <w:rFonts w:ascii="Georgia" w:eastAsia="Arial" w:hAnsi="Georgia" w:cs="Arial"/>
          <w:color w:val="auto"/>
        </w:rPr>
        <w:t xml:space="preserve"> </w:t>
      </w:r>
      <w:r w:rsidR="00481CB2" w:rsidRPr="00106C7E">
        <w:rPr>
          <w:rFonts w:ascii="Georgia" w:eastAsia="Arial" w:hAnsi="Georgia" w:cs="Arial"/>
          <w:b/>
          <w:color w:val="auto"/>
        </w:rPr>
        <w:t xml:space="preserve">XXXXXXXXXXXX (existing </w:t>
      </w:r>
      <w:proofErr w:type="gramStart"/>
      <w:r w:rsidR="00481CB2" w:rsidRPr="00106C7E">
        <w:rPr>
          <w:rFonts w:ascii="Georgia" w:eastAsia="Arial" w:hAnsi="Georgia" w:cs="Arial"/>
          <w:b/>
          <w:color w:val="auto"/>
        </w:rPr>
        <w:t xml:space="preserve">Shareholders) </w:t>
      </w:r>
      <w:r w:rsidRPr="00106C7E">
        <w:rPr>
          <w:rFonts w:ascii="Georgia" w:eastAsia="Arial" w:hAnsi="Georgia" w:cs="Arial"/>
          <w:color w:val="auto"/>
        </w:rPr>
        <w:t xml:space="preserve"> and</w:t>
      </w:r>
      <w:proofErr w:type="gramEnd"/>
      <w:r w:rsidRPr="00106C7E">
        <w:rPr>
          <w:rFonts w:ascii="Georgia" w:eastAsia="Arial" w:hAnsi="Georgia" w:cs="Arial"/>
          <w:color w:val="auto"/>
        </w:rPr>
        <w:t xml:space="preserve"> any subsequent revisions or variations made thereto (a copy of which has been delivered to me and which I have initialed and attached hereto for identification) in all respects as if I was a party to such agreement and were named therein as a Shareholder and a party and on the basis that references therein to a Shareholder includes a separate reference to me. </w:t>
      </w:r>
    </w:p>
    <w:p w:rsidR="00920D97" w:rsidRPr="00106C7E" w:rsidRDefault="00920D97" w:rsidP="00106C7E">
      <w:pPr>
        <w:pStyle w:val="Default"/>
        <w:spacing w:after="200" w:line="288" w:lineRule="auto"/>
        <w:jc w:val="both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color w:val="auto"/>
        </w:rPr>
        <w:t xml:space="preserve">My address for service of notices is that identified with my name below </w:t>
      </w:r>
    </w:p>
    <w:p w:rsidR="0089381F" w:rsidRPr="00106C7E" w:rsidRDefault="0089381F" w:rsidP="00920D97">
      <w:pPr>
        <w:pStyle w:val="Default"/>
        <w:jc w:val="both"/>
        <w:rPr>
          <w:rFonts w:ascii="Georgia" w:eastAsia="Arial" w:hAnsi="Georgia" w:cs="Arial"/>
          <w:color w:val="auto"/>
        </w:rPr>
      </w:pPr>
    </w:p>
    <w:p w:rsidR="00920D97" w:rsidRPr="00106C7E" w:rsidRDefault="00920D97" w:rsidP="00920D97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 xml:space="preserve">Signed sealed and delivered by </w:t>
      </w:r>
      <w:r w:rsidR="00F64731"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>)</w:t>
      </w:r>
    </w:p>
    <w:p w:rsidR="00920D97" w:rsidRPr="00106C7E" w:rsidRDefault="00481CB2" w:rsidP="00920D97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XXXXXXXXXXX</w:t>
      </w:r>
      <w:r w:rsidR="00F64731" w:rsidRPr="00106C7E">
        <w:rPr>
          <w:rFonts w:ascii="Georgia" w:eastAsia="Arial" w:hAnsi="Georgia" w:cs="Arial"/>
          <w:color w:val="auto"/>
        </w:rPr>
        <w:tab/>
      </w:r>
      <w:r w:rsidR="00CA19CF" w:rsidRPr="00106C7E">
        <w:rPr>
          <w:rFonts w:ascii="Georgia" w:eastAsia="Arial" w:hAnsi="Georgia" w:cs="Arial"/>
          <w:color w:val="auto"/>
        </w:rPr>
        <w:tab/>
      </w:r>
      <w:r w:rsidR="00F64731" w:rsidRPr="00106C7E">
        <w:rPr>
          <w:rFonts w:ascii="Georgia" w:eastAsia="Arial" w:hAnsi="Georgia" w:cs="Arial"/>
          <w:color w:val="auto"/>
        </w:rPr>
        <w:tab/>
      </w:r>
      <w:r w:rsidR="00920D97" w:rsidRPr="00106C7E">
        <w:rPr>
          <w:rFonts w:ascii="Georgia" w:eastAsia="Arial" w:hAnsi="Georgia" w:cs="Arial"/>
          <w:color w:val="auto"/>
        </w:rPr>
        <w:t>)</w:t>
      </w:r>
    </w:p>
    <w:p w:rsidR="00920D97" w:rsidRPr="00106C7E" w:rsidRDefault="00920D97" w:rsidP="00920D97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 xml:space="preserve">in the presence of: </w:t>
      </w:r>
      <w:r w:rsidR="00F64731" w:rsidRPr="00106C7E">
        <w:rPr>
          <w:rFonts w:ascii="Georgia" w:eastAsia="Arial" w:hAnsi="Georgia" w:cs="Arial"/>
          <w:color w:val="auto"/>
        </w:rPr>
        <w:tab/>
      </w:r>
      <w:r w:rsidR="00F64731" w:rsidRPr="00106C7E">
        <w:rPr>
          <w:rFonts w:ascii="Georgia" w:eastAsia="Arial" w:hAnsi="Georgia" w:cs="Arial"/>
          <w:color w:val="auto"/>
        </w:rPr>
        <w:tab/>
      </w:r>
      <w:r w:rsidR="00F64731"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>Advocate</w:t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89381F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</w:r>
      <w:r w:rsidRPr="00106C7E">
        <w:rPr>
          <w:rFonts w:ascii="Georgia" w:eastAsia="Arial" w:hAnsi="Georgia" w:cs="Arial"/>
          <w:color w:val="auto"/>
        </w:rPr>
        <w:tab/>
        <w:t>)</w:t>
      </w:r>
    </w:p>
    <w:p w:rsidR="0089381F" w:rsidRPr="00106C7E" w:rsidRDefault="0089381F" w:rsidP="00920D97">
      <w:pPr>
        <w:pStyle w:val="Default"/>
        <w:jc w:val="both"/>
        <w:rPr>
          <w:rFonts w:ascii="Georgia" w:eastAsia="Arial" w:hAnsi="Georgia" w:cs="Arial"/>
          <w:color w:val="auto"/>
        </w:rPr>
      </w:pPr>
    </w:p>
    <w:p w:rsidR="0089381F" w:rsidRPr="00106C7E" w:rsidRDefault="0089381F" w:rsidP="00920D97">
      <w:pPr>
        <w:pStyle w:val="Default"/>
        <w:jc w:val="both"/>
        <w:rPr>
          <w:rFonts w:ascii="Georgia" w:eastAsia="Arial" w:hAnsi="Georgia" w:cs="Arial"/>
          <w:color w:val="auto"/>
        </w:rPr>
      </w:pPr>
    </w:p>
    <w:p w:rsidR="00F64731" w:rsidRPr="00106C7E" w:rsidRDefault="00920D97" w:rsidP="00920D97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color w:val="auto"/>
        </w:rPr>
        <w:t xml:space="preserve">Address for notices: </w:t>
      </w:r>
    </w:p>
    <w:p w:rsidR="00481CB2" w:rsidRPr="00106C7E" w:rsidRDefault="00481CB2" w:rsidP="00920D97">
      <w:pPr>
        <w:pStyle w:val="Default"/>
        <w:jc w:val="both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XXXXXXXXXXXXXX</w:t>
      </w:r>
    </w:p>
    <w:p w:rsidR="0089381F" w:rsidRPr="00106C7E" w:rsidRDefault="00F64731" w:rsidP="00920D97">
      <w:pPr>
        <w:pStyle w:val="Default"/>
        <w:jc w:val="both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 xml:space="preserve">P. O. Box </w:t>
      </w:r>
      <w:r w:rsidR="00481CB2" w:rsidRPr="00106C7E">
        <w:rPr>
          <w:rFonts w:ascii="Georgia" w:eastAsia="Arial" w:hAnsi="Georgia" w:cs="Arial"/>
          <w:b/>
          <w:color w:val="auto"/>
        </w:rPr>
        <w:t>XXXXXXXXXXXXXX</w:t>
      </w:r>
    </w:p>
    <w:p w:rsidR="00F64731" w:rsidRPr="00106C7E" w:rsidRDefault="00F64731" w:rsidP="00920D97">
      <w:pPr>
        <w:pStyle w:val="Default"/>
        <w:jc w:val="both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Nairobi</w:t>
      </w:r>
      <w:r w:rsidR="0089381F" w:rsidRPr="00106C7E">
        <w:rPr>
          <w:rFonts w:ascii="Georgia" w:eastAsia="Arial" w:hAnsi="Georgia" w:cs="Arial"/>
          <w:b/>
          <w:color w:val="auto"/>
        </w:rPr>
        <w:t>.</w:t>
      </w:r>
    </w:p>
    <w:p w:rsidR="00837A78" w:rsidRPr="00106C7E" w:rsidRDefault="00837A78" w:rsidP="00837A78">
      <w:pPr>
        <w:pStyle w:val="Default"/>
        <w:jc w:val="both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Email: …………………………………</w:t>
      </w:r>
    </w:p>
    <w:p w:rsidR="00837A78" w:rsidRPr="00106C7E" w:rsidRDefault="00837A78" w:rsidP="00837A78">
      <w:pPr>
        <w:pStyle w:val="Default"/>
        <w:jc w:val="both"/>
        <w:rPr>
          <w:rFonts w:ascii="Georgia" w:eastAsia="Arial" w:hAnsi="Georgia" w:cs="Arial"/>
          <w:b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Tel No. ………………………………</w:t>
      </w:r>
    </w:p>
    <w:p w:rsidR="00837A78" w:rsidRPr="00106C7E" w:rsidRDefault="00837A78" w:rsidP="00837A78">
      <w:pPr>
        <w:pStyle w:val="Default"/>
        <w:jc w:val="both"/>
        <w:rPr>
          <w:rFonts w:ascii="Georgia" w:eastAsia="Arial" w:hAnsi="Georgia" w:cs="Arial"/>
          <w:color w:val="auto"/>
        </w:rPr>
      </w:pPr>
      <w:r w:rsidRPr="00106C7E">
        <w:rPr>
          <w:rFonts w:ascii="Georgia" w:eastAsia="Arial" w:hAnsi="Georgia" w:cs="Arial"/>
          <w:b/>
          <w:color w:val="auto"/>
        </w:rPr>
        <w:t>Attention: …………………………………….</w:t>
      </w:r>
    </w:p>
    <w:p w:rsidR="00F64731" w:rsidRPr="00106C7E" w:rsidRDefault="00F64731" w:rsidP="00920D97">
      <w:pPr>
        <w:pStyle w:val="Default"/>
        <w:jc w:val="both"/>
        <w:rPr>
          <w:rFonts w:ascii="Georgia" w:eastAsia="Arial" w:hAnsi="Georgia" w:cs="Arial"/>
          <w:color w:val="auto"/>
        </w:rPr>
      </w:pPr>
    </w:p>
    <w:sectPr w:rsidR="00F64731" w:rsidRPr="0010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97"/>
    <w:rsid w:val="00106C7E"/>
    <w:rsid w:val="002D615F"/>
    <w:rsid w:val="003A3C1B"/>
    <w:rsid w:val="00481CB2"/>
    <w:rsid w:val="00837A78"/>
    <w:rsid w:val="00892BD2"/>
    <w:rsid w:val="0089381F"/>
    <w:rsid w:val="00920D97"/>
    <w:rsid w:val="009F5065"/>
    <w:rsid w:val="00B57CAB"/>
    <w:rsid w:val="00CA19CF"/>
    <w:rsid w:val="00EA753E"/>
    <w:rsid w:val="00F64731"/>
    <w:rsid w:val="00FB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45621-80A7-4FE8-B944-0FE1040D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0D9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Kakai</dc:creator>
  <cp:keywords/>
  <dc:description/>
  <cp:lastModifiedBy>Amaya, Terry (ILRI)</cp:lastModifiedBy>
  <cp:revision>5</cp:revision>
  <dcterms:created xsi:type="dcterms:W3CDTF">2021-07-01T13:29:00Z</dcterms:created>
  <dcterms:modified xsi:type="dcterms:W3CDTF">2021-07-03T05:02:00Z</dcterms:modified>
</cp:coreProperties>
</file>