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664" w:rsidRPr="006A3194" w:rsidRDefault="00C36664" w:rsidP="006A3194">
      <w:pPr>
        <w:widowControl w:val="0"/>
        <w:spacing w:after="200" w:line="288" w:lineRule="auto"/>
        <w:rPr>
          <w:rFonts w:ascii="Georgia" w:eastAsia="Arial Unicode MS" w:hAnsi="Georgia"/>
          <w:b/>
          <w:sz w:val="22"/>
          <w:szCs w:val="22"/>
          <w:lang w:bidi="en-US"/>
        </w:rPr>
      </w:pPr>
      <w:r w:rsidRPr="006A3194">
        <w:rPr>
          <w:rFonts w:ascii="Georgia" w:eastAsia="Arial Unicode MS" w:hAnsi="Georgia"/>
          <w:bCs/>
          <w:sz w:val="22"/>
          <w:szCs w:val="22"/>
          <w:lang w:bidi="en-US"/>
        </w:rPr>
        <w:t>ORGANIZATION:</w:t>
      </w:r>
      <w:r w:rsidRPr="006A3194">
        <w:rPr>
          <w:rFonts w:ascii="Georgia" w:eastAsia="Arial Unicode MS" w:hAnsi="Georgia"/>
          <w:b/>
          <w:sz w:val="22"/>
          <w:szCs w:val="22"/>
          <w:lang w:bidi="en-US"/>
        </w:rPr>
        <w:tab/>
        <w:t>CM ADVOCATES LLP</w:t>
      </w:r>
    </w:p>
    <w:p w:rsidR="00C36664" w:rsidRPr="006A3194" w:rsidRDefault="00C36664" w:rsidP="006A3194">
      <w:pPr>
        <w:widowControl w:val="0"/>
        <w:spacing w:after="200" w:line="288" w:lineRule="auto"/>
        <w:rPr>
          <w:rFonts w:ascii="Georgia" w:eastAsia="Arial Unicode MS" w:hAnsi="Georgia"/>
          <w:b/>
          <w:sz w:val="22"/>
          <w:szCs w:val="22"/>
          <w:lang w:bidi="en-US"/>
        </w:rPr>
      </w:pPr>
      <w:r w:rsidRPr="006A3194">
        <w:rPr>
          <w:rFonts w:ascii="Georgia" w:eastAsia="Arial Unicode MS" w:hAnsi="Georgia"/>
          <w:bCs/>
          <w:sz w:val="22"/>
          <w:szCs w:val="22"/>
          <w:lang w:bidi="en-US"/>
        </w:rPr>
        <w:t>DEPARTMENT:</w:t>
      </w:r>
      <w:r w:rsidRPr="006A3194">
        <w:rPr>
          <w:rFonts w:ascii="Georgia" w:eastAsia="Arial Unicode MS" w:hAnsi="Georgia"/>
          <w:b/>
          <w:sz w:val="22"/>
          <w:szCs w:val="22"/>
          <w:lang w:bidi="en-US"/>
        </w:rPr>
        <w:tab/>
        <w:t>CORPORATE COMMERCIAL</w:t>
      </w:r>
    </w:p>
    <w:p w:rsidR="00C36664" w:rsidRPr="006A3194" w:rsidRDefault="00C36664" w:rsidP="006A3194">
      <w:pPr>
        <w:widowControl w:val="0"/>
        <w:spacing w:after="200" w:line="288" w:lineRule="auto"/>
        <w:ind w:left="2160" w:hanging="2160"/>
        <w:rPr>
          <w:rFonts w:ascii="Georgia" w:eastAsia="Arial Unicode MS" w:hAnsi="Georgia"/>
          <w:b/>
          <w:sz w:val="22"/>
          <w:szCs w:val="22"/>
          <w:lang w:bidi="en-US"/>
        </w:rPr>
      </w:pPr>
      <w:r w:rsidRPr="006A3194">
        <w:rPr>
          <w:rFonts w:ascii="Georgia" w:eastAsia="Arial Unicode MS" w:hAnsi="Georgia"/>
          <w:bCs/>
          <w:sz w:val="22"/>
          <w:szCs w:val="22"/>
          <w:lang w:bidi="en-US"/>
        </w:rPr>
        <w:t>DOCUMENT</w:t>
      </w:r>
      <w:r w:rsidRPr="006A3194">
        <w:rPr>
          <w:rFonts w:ascii="Georgia" w:eastAsia="Arial Unicode MS" w:hAnsi="Georgia"/>
          <w:b/>
          <w:sz w:val="22"/>
          <w:szCs w:val="22"/>
          <w:lang w:bidi="en-US"/>
        </w:rPr>
        <w:t>:</w:t>
      </w:r>
      <w:r w:rsidRPr="006A3194">
        <w:rPr>
          <w:rFonts w:ascii="Georgia" w:eastAsia="Arial Unicode MS" w:hAnsi="Georgia"/>
          <w:b/>
          <w:sz w:val="22"/>
          <w:szCs w:val="22"/>
          <w:lang w:bidi="en-US"/>
        </w:rPr>
        <w:tab/>
      </w:r>
      <w:r w:rsidR="00957374" w:rsidRPr="006A3194">
        <w:rPr>
          <w:rFonts w:ascii="Georgia" w:eastAsia="Arial Unicode MS" w:hAnsi="Georgia"/>
          <w:b/>
          <w:sz w:val="22"/>
          <w:szCs w:val="22"/>
          <w:lang w:bidi="en-US"/>
        </w:rPr>
        <w:t>CATERING</w:t>
      </w:r>
      <w:r w:rsidRPr="006A3194">
        <w:rPr>
          <w:rFonts w:ascii="Georgia" w:eastAsia="Arial Unicode MS" w:hAnsi="Georgia"/>
          <w:b/>
          <w:sz w:val="22"/>
          <w:szCs w:val="22"/>
          <w:lang w:bidi="en-US"/>
        </w:rPr>
        <w:t xml:space="preserve"> AGREEMENT</w:t>
      </w:r>
    </w:p>
    <w:p w:rsidR="00C36664" w:rsidRPr="006A3194" w:rsidRDefault="00C36664" w:rsidP="006A3194">
      <w:pPr>
        <w:widowControl w:val="0"/>
        <w:spacing w:after="200" w:line="288" w:lineRule="auto"/>
        <w:rPr>
          <w:rFonts w:ascii="Georgia" w:eastAsia="Arial Unicode MS" w:hAnsi="Georgia"/>
          <w:bCs/>
          <w:sz w:val="22"/>
          <w:szCs w:val="22"/>
          <w:lang w:bidi="en-US"/>
        </w:rPr>
      </w:pPr>
      <w:r w:rsidRPr="006A3194">
        <w:rPr>
          <w:rFonts w:ascii="Georgia" w:eastAsia="Arial Unicode MS" w:hAnsi="Georgia"/>
          <w:bCs/>
          <w:sz w:val="22"/>
          <w:szCs w:val="22"/>
          <w:lang w:bidi="en-US"/>
        </w:rPr>
        <w:t>LAST MODIFIED:</w:t>
      </w:r>
    </w:p>
    <w:p w:rsidR="00C36664" w:rsidRPr="006A3194" w:rsidRDefault="00C36664" w:rsidP="006A3194">
      <w:pPr>
        <w:widowControl w:val="0"/>
        <w:spacing w:after="200" w:line="288" w:lineRule="auto"/>
        <w:rPr>
          <w:rFonts w:ascii="Georgia" w:eastAsia="Arial Unicode MS" w:hAnsi="Georgia"/>
          <w:b/>
          <w:sz w:val="22"/>
          <w:szCs w:val="22"/>
          <w:lang w:bidi="en-US"/>
        </w:rPr>
      </w:pPr>
      <w:r w:rsidRPr="006A3194">
        <w:rPr>
          <w:rFonts w:ascii="Georgia" w:eastAsia="Arial Unicode MS" w:hAnsi="Georgia"/>
          <w:b/>
          <w:sz w:val="22"/>
          <w:szCs w:val="22"/>
          <w:lang w:bidi="en-US"/>
        </w:rPr>
        <w:t>Notes:</w:t>
      </w:r>
    </w:p>
    <w:p w:rsidR="00C36664" w:rsidRPr="006A3194" w:rsidRDefault="00C36664" w:rsidP="006A3194">
      <w:pPr>
        <w:widowControl w:val="0"/>
        <w:numPr>
          <w:ilvl w:val="0"/>
          <w:numId w:val="17"/>
        </w:numPr>
        <w:spacing w:after="200" w:line="288" w:lineRule="auto"/>
        <w:ind w:hanging="720"/>
        <w:jc w:val="both"/>
        <w:rPr>
          <w:rFonts w:ascii="Georgia" w:eastAsia="Arial Unicode MS" w:hAnsi="Georgia"/>
          <w:bCs/>
          <w:sz w:val="22"/>
          <w:szCs w:val="22"/>
          <w:lang w:bidi="en-US"/>
        </w:rPr>
      </w:pPr>
      <w:r w:rsidRPr="006A3194">
        <w:rPr>
          <w:rFonts w:ascii="Georgia" w:eastAsia="Arial Unicode MS" w:hAnsi="Georgia"/>
          <w:bCs/>
          <w:sz w:val="22"/>
          <w:szCs w:val="22"/>
          <w:lang w:bidi="en-US"/>
        </w:rPr>
        <w:t>This precedent is intended to act as a guide in drafting a</w:t>
      </w:r>
      <w:r w:rsidR="00957374" w:rsidRPr="006A3194">
        <w:rPr>
          <w:rFonts w:ascii="Georgia" w:eastAsia="Arial Unicode MS" w:hAnsi="Georgia"/>
          <w:bCs/>
          <w:sz w:val="22"/>
          <w:szCs w:val="22"/>
          <w:lang w:bidi="en-US"/>
        </w:rPr>
        <w:t>n</w:t>
      </w:r>
      <w:r w:rsidRPr="006A3194">
        <w:rPr>
          <w:rFonts w:ascii="Georgia" w:eastAsia="Arial Unicode MS" w:hAnsi="Georgia"/>
          <w:bCs/>
          <w:sz w:val="22"/>
          <w:szCs w:val="22"/>
          <w:lang w:bidi="en-US"/>
        </w:rPr>
        <w:t xml:space="preserve"> </w:t>
      </w:r>
      <w:r w:rsidR="00957374" w:rsidRPr="006A3194">
        <w:rPr>
          <w:rFonts w:ascii="Georgia" w:eastAsia="Arial Unicode MS" w:hAnsi="Georgia"/>
          <w:bCs/>
          <w:sz w:val="22"/>
          <w:szCs w:val="22"/>
          <w:lang w:bidi="en-US"/>
        </w:rPr>
        <w:t>Agreement for the provision of catering services</w:t>
      </w:r>
      <w:r w:rsidRPr="006A3194">
        <w:rPr>
          <w:rFonts w:ascii="Georgia" w:eastAsia="Arial Unicode MS" w:hAnsi="Georgia"/>
          <w:bCs/>
          <w:sz w:val="22"/>
          <w:szCs w:val="22"/>
          <w:lang w:bidi="en-US"/>
        </w:rPr>
        <w:t>. It may be modified or amended as need may be.</w:t>
      </w:r>
    </w:p>
    <w:p w:rsidR="00C36664" w:rsidRPr="006A3194" w:rsidRDefault="00C36664" w:rsidP="006A3194">
      <w:pPr>
        <w:widowControl w:val="0"/>
        <w:numPr>
          <w:ilvl w:val="0"/>
          <w:numId w:val="17"/>
        </w:numPr>
        <w:spacing w:after="200" w:line="288" w:lineRule="auto"/>
        <w:ind w:hanging="720"/>
        <w:jc w:val="both"/>
        <w:rPr>
          <w:rFonts w:ascii="Georgia" w:hAnsi="Georgia"/>
          <w:b/>
          <w:sz w:val="22"/>
          <w:szCs w:val="22"/>
          <w:lang w:bidi="en-US"/>
        </w:rPr>
      </w:pPr>
      <w:r w:rsidRPr="006A3194">
        <w:rPr>
          <w:rFonts w:ascii="Georgia" w:eastAsia="Arial Unicode MS" w:hAnsi="Georgia"/>
          <w:bCs/>
          <w:sz w:val="22"/>
          <w:szCs w:val="22"/>
          <w:lang w:bidi="en-US"/>
        </w:rPr>
        <w:t xml:space="preserve">This template is applicable </w:t>
      </w:r>
      <w:r w:rsidR="00F31323" w:rsidRPr="006A3194">
        <w:rPr>
          <w:rFonts w:ascii="Georgia" w:eastAsia="Arial Unicode MS" w:hAnsi="Georgia"/>
          <w:bCs/>
          <w:sz w:val="22"/>
          <w:szCs w:val="22"/>
          <w:lang w:bidi="en-US"/>
        </w:rPr>
        <w:t>for provision of services</w:t>
      </w:r>
      <w:r w:rsidRPr="006A3194">
        <w:rPr>
          <w:rFonts w:ascii="Georgia" w:eastAsia="Arial Unicode MS" w:hAnsi="Georgia"/>
          <w:bCs/>
          <w:sz w:val="22"/>
          <w:szCs w:val="22"/>
          <w:lang w:bidi="en-US"/>
        </w:rPr>
        <w:t xml:space="preserve"> to different organisations.</w:t>
      </w:r>
    </w:p>
    <w:p w:rsidR="00DC1D5D" w:rsidRDefault="00DC1D5D" w:rsidP="00F31323">
      <w:pPr>
        <w:widowControl w:val="0"/>
        <w:spacing w:after="200" w:line="288" w:lineRule="auto"/>
        <w:jc w:val="both"/>
        <w:rPr>
          <w:rFonts w:ascii="Georgia" w:eastAsia="Arial Unicode MS" w:hAnsi="Georgia" w:cs="Arial"/>
          <w:b/>
          <w:color w:val="000000"/>
        </w:rPr>
        <w:sectPr w:rsidR="00DC1D5D" w:rsidSect="00B710A6">
          <w:footerReference w:type="even" r:id="rId8"/>
          <w:pgSz w:w="11909" w:h="16834" w:code="9"/>
          <w:pgMar w:top="1304" w:right="1474" w:bottom="1134" w:left="1474" w:header="720" w:footer="720" w:gutter="0"/>
          <w:cols w:space="720"/>
          <w:titlePg/>
          <w:docGrid w:linePitch="360"/>
        </w:sectPr>
      </w:pPr>
    </w:p>
    <w:p w:rsidR="00F45647" w:rsidRPr="00F31323" w:rsidRDefault="00957374" w:rsidP="00F31323">
      <w:pPr>
        <w:widowControl w:val="0"/>
        <w:spacing w:after="200" w:line="288" w:lineRule="auto"/>
        <w:jc w:val="center"/>
        <w:rPr>
          <w:rFonts w:ascii="Georgia" w:eastAsia="Arial Unicode MS" w:hAnsi="Georgia" w:cs="Arial"/>
          <w:b/>
        </w:rPr>
      </w:pPr>
      <w:r>
        <w:rPr>
          <w:rFonts w:ascii="Georgia" w:eastAsia="Arial Unicode MS" w:hAnsi="Georgia" w:cs="Arial"/>
          <w:b/>
          <w:noProof/>
        </w:rPr>
        <w:lastRenderedPageBreak/>
        <mc:AlternateContent>
          <mc:Choice Requires="wps">
            <w:drawing>
              <wp:anchor distT="0" distB="0" distL="114300" distR="114300" simplePos="0" relativeHeight="251660288" behindDoc="0" locked="0" layoutInCell="1" allowOverlap="1" wp14:anchorId="005C676D" wp14:editId="73F877F8">
                <wp:simplePos x="0" y="0"/>
                <wp:positionH relativeFrom="column">
                  <wp:posOffset>1222375</wp:posOffset>
                </wp:positionH>
                <wp:positionV relativeFrom="paragraph">
                  <wp:posOffset>28575</wp:posOffset>
                </wp:positionV>
                <wp:extent cx="3032125" cy="473075"/>
                <wp:effectExtent l="19050" t="19050" r="15875" b="222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125" cy="473075"/>
                        </a:xfrm>
                        <a:prstGeom prst="rect">
                          <a:avLst/>
                        </a:prstGeom>
                        <a:solidFill>
                          <a:srgbClr val="FFFFFF"/>
                        </a:solidFill>
                        <a:ln w="31750">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57374" w:rsidRPr="00C9613C" w:rsidRDefault="00957374" w:rsidP="00957374">
                            <w:pPr>
                              <w:pStyle w:val="Heading2"/>
                              <w:numPr>
                                <w:ilvl w:val="1"/>
                                <w:numId w:val="0"/>
                              </w:numPr>
                              <w:tabs>
                                <w:tab w:val="left" w:pos="2552"/>
                              </w:tabs>
                              <w:spacing w:before="200" w:line="360" w:lineRule="auto"/>
                              <w:jc w:val="center"/>
                              <w:rPr>
                                <w:rFonts w:ascii="Georgia" w:hAnsi="Georgia"/>
                                <w:b w:val="0"/>
                                <w:sz w:val="24"/>
                                <w:szCs w:val="24"/>
                              </w:rPr>
                            </w:pPr>
                            <w:r w:rsidRPr="00C9613C">
                              <w:rPr>
                                <w:rFonts w:ascii="Georgia" w:hAnsi="Georgia"/>
                                <w:sz w:val="24"/>
                                <w:szCs w:val="24"/>
                              </w:rPr>
                              <w:t>CATERING AGREEMENT</w:t>
                            </w:r>
                          </w:p>
                          <w:p w:rsidR="00957374" w:rsidRPr="003E06BE" w:rsidRDefault="00957374" w:rsidP="00957374">
                            <w:pPr>
                              <w:jc w:val="center"/>
                              <w:rPr>
                                <w:rFonts w:ascii="Georgia" w:hAnsi="Georgia"/>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05C676D" id="_x0000_t202" coordsize="21600,21600" o:spt="202" path="m,l,21600r21600,l21600,xe">
                <v:stroke joinstyle="miter"/>
                <v:path gradientshapeok="t" o:connecttype="rect"/>
              </v:shapetype>
              <v:shape id="Text Box 2" o:spid="_x0000_s1026" type="#_x0000_t202" style="position:absolute;left:0;text-align:left;margin-left:96.25pt;margin-top:2.25pt;width:238.75pt;height:3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" strokecolor="#c00000" strokeweight="2.5pt">
                <v:shadow color="#868686"/>
                <v:textbox>
                  <w:txbxContent>
                    <w:p w:rsidR="00957374" w:rsidRPr="00C9613C" w:rsidRDefault="00957374" w:rsidP="00957374">
                      <w:pPr>
                        <w:pStyle w:val="Heading2"/>
                        <w:numPr>
                          <w:ilvl w:val="1"/>
                          <w:numId w:val="0"/>
                        </w:numPr>
                        <w:tabs>
                          <w:tab w:val="left" w:pos="2552"/>
                        </w:tabs>
                        <w:spacing w:before="200" w:line="360" w:lineRule="auto"/>
                        <w:jc w:val="center"/>
                        <w:rPr>
                          <w:rFonts w:ascii="Georgia" w:hAnsi="Georgia"/>
                          <w:b w:val="0"/>
                          <w:sz w:val="24"/>
                          <w:szCs w:val="24"/>
                        </w:rPr>
                      </w:pPr>
                      <w:r w:rsidRPr="00C9613C">
                        <w:rPr>
                          <w:rFonts w:ascii="Georgia" w:hAnsi="Georgia"/>
                          <w:sz w:val="24"/>
                          <w:szCs w:val="24"/>
                        </w:rPr>
                        <w:t>CATERING AGREEMENT</w:t>
                      </w:r>
                    </w:p>
                    <w:p w:rsidR="00957374" w:rsidRPr="003E06BE" w:rsidRDefault="00957374" w:rsidP="00957374">
                      <w:pPr>
                        <w:jc w:val="center"/>
                        <w:rPr>
                          <w:rFonts w:ascii="Georgia" w:hAnsi="Georgia"/>
                          <w:b/>
                        </w:rPr>
                      </w:pPr>
                    </w:p>
                  </w:txbxContent>
                </v:textbox>
              </v:shape>
            </w:pict>
          </mc:Fallback>
        </mc:AlternateContent>
      </w:r>
    </w:p>
    <w:p w:rsidR="00F45647" w:rsidRPr="00F31323" w:rsidRDefault="00F45647" w:rsidP="00F31323">
      <w:pPr>
        <w:widowControl w:val="0"/>
        <w:spacing w:after="200" w:line="288" w:lineRule="auto"/>
        <w:rPr>
          <w:rFonts w:ascii="Georgia" w:hAnsi="Georgia"/>
          <w:lang w:val="en-GB"/>
        </w:rPr>
      </w:pPr>
    </w:p>
    <w:p w:rsidR="00F45647" w:rsidRPr="00F31323" w:rsidRDefault="00F45647" w:rsidP="00F31323">
      <w:pPr>
        <w:widowControl w:val="0"/>
        <w:spacing w:after="200" w:line="288" w:lineRule="auto"/>
        <w:jc w:val="center"/>
        <w:rPr>
          <w:rFonts w:ascii="Georgia" w:eastAsiaTheme="minorHAnsi" w:hAnsi="Georgia" w:cstheme="minorBidi"/>
          <w:lang w:val="en-GB" w:bidi="en-US"/>
        </w:rPr>
      </w:pPr>
    </w:p>
    <w:p w:rsidR="00F45647" w:rsidRPr="00F31323" w:rsidRDefault="00F45647" w:rsidP="00F31323">
      <w:pPr>
        <w:widowControl w:val="0"/>
        <w:spacing w:after="200" w:line="288" w:lineRule="auto"/>
        <w:jc w:val="center"/>
        <w:rPr>
          <w:rFonts w:ascii="Georgia" w:eastAsiaTheme="minorHAnsi" w:hAnsi="Georgia" w:cstheme="minorBidi"/>
          <w:lang w:val="en-GB" w:bidi="en-US"/>
        </w:rPr>
      </w:pPr>
      <w:r w:rsidRPr="00F31323">
        <w:rPr>
          <w:rFonts w:ascii="Georgia" w:eastAsiaTheme="minorHAnsi" w:hAnsi="Georgia" w:cstheme="minorBidi"/>
          <w:lang w:val="en-GB" w:bidi="en-US"/>
        </w:rPr>
        <w:t xml:space="preserve">Dated                                                                                         </w:t>
      </w:r>
      <w:r w:rsidRPr="00F31323">
        <w:rPr>
          <w:rFonts w:ascii="Georgia" w:eastAsiaTheme="minorHAnsi" w:hAnsi="Georgia" w:cstheme="minorBidi"/>
          <w:lang w:val="en-GB" w:bidi="en-US"/>
        </w:rPr>
        <w:fldChar w:fldCharType="begin"/>
      </w:r>
      <w:r w:rsidRPr="00F31323">
        <w:rPr>
          <w:rFonts w:ascii="Georgia" w:eastAsiaTheme="minorHAnsi" w:hAnsi="Georgia" w:cstheme="minorBidi"/>
          <w:lang w:val="en-GB" w:bidi="en-US"/>
        </w:rPr>
        <w:instrText xml:space="preserve"> DATE \@ "yyyy" \* MERGEFORMAT </w:instrText>
      </w:r>
      <w:r w:rsidRPr="00F31323">
        <w:rPr>
          <w:rFonts w:ascii="Georgia" w:eastAsiaTheme="minorHAnsi" w:hAnsi="Georgia" w:cstheme="minorBidi"/>
          <w:lang w:val="en-GB" w:bidi="en-US"/>
        </w:rPr>
        <w:fldChar w:fldCharType="separate"/>
      </w:r>
      <w:r w:rsidR="00DC1D5D">
        <w:rPr>
          <w:rFonts w:ascii="Georgia" w:eastAsiaTheme="minorHAnsi" w:hAnsi="Georgia" w:cstheme="minorBidi"/>
          <w:noProof/>
          <w:lang w:val="en-GB" w:bidi="en-US"/>
        </w:rPr>
        <w:t>2021</w:t>
      </w:r>
      <w:r w:rsidRPr="00F31323">
        <w:rPr>
          <w:rFonts w:ascii="Georgia" w:eastAsiaTheme="minorHAnsi" w:hAnsi="Georgia" w:cstheme="minorBidi"/>
          <w:lang w:val="en-GB" w:bidi="en-US"/>
        </w:rPr>
        <w:fldChar w:fldCharType="end"/>
      </w:r>
    </w:p>
    <w:p w:rsidR="00F45647" w:rsidRPr="00F31323" w:rsidRDefault="00F45647" w:rsidP="00F31323">
      <w:pPr>
        <w:widowControl w:val="0"/>
        <w:spacing w:after="200" w:line="288" w:lineRule="auto"/>
        <w:jc w:val="center"/>
        <w:rPr>
          <w:rFonts w:ascii="Georgia" w:eastAsiaTheme="minorHAnsi" w:hAnsi="Georgia" w:cstheme="minorBidi"/>
          <w:b/>
          <w:lang w:val="en-GB" w:bidi="en-US"/>
        </w:rPr>
      </w:pPr>
      <w:r w:rsidRPr="00F31323">
        <w:rPr>
          <w:rFonts w:ascii="Georgia" w:eastAsiaTheme="minorHAnsi" w:hAnsi="Georgia" w:cstheme="minorBidi"/>
          <w:b/>
          <w:lang w:val="en-GB" w:bidi="en-US"/>
        </w:rPr>
        <w:t>between</w:t>
      </w:r>
    </w:p>
    <w:p w:rsidR="00F45647" w:rsidRPr="00F31323" w:rsidRDefault="00F45647" w:rsidP="00F31323">
      <w:pPr>
        <w:widowControl w:val="0"/>
        <w:spacing w:after="200" w:line="288" w:lineRule="auto"/>
        <w:jc w:val="center"/>
        <w:rPr>
          <w:rFonts w:ascii="Georgia" w:eastAsiaTheme="minorHAnsi" w:hAnsi="Georgia" w:cstheme="minorBidi"/>
          <w:b/>
          <w:lang w:val="en-GB" w:bidi="en-US"/>
        </w:rPr>
      </w:pPr>
    </w:p>
    <w:p w:rsidR="00F45647" w:rsidRPr="00F31323" w:rsidRDefault="00F45647" w:rsidP="00F31323">
      <w:pPr>
        <w:widowControl w:val="0"/>
        <w:spacing w:after="200" w:line="288" w:lineRule="auto"/>
        <w:jc w:val="center"/>
        <w:rPr>
          <w:rFonts w:ascii="Georgia" w:eastAsiaTheme="minorHAnsi" w:hAnsi="Georgia" w:cstheme="minorBidi"/>
          <w:b/>
          <w:lang w:val="en-GB" w:bidi="en-US"/>
        </w:rPr>
      </w:pPr>
      <w:r w:rsidRPr="00F31323">
        <w:rPr>
          <w:rFonts w:ascii="Georgia" w:eastAsiaTheme="minorHAnsi" w:hAnsi="Georgia" w:cstheme="minorBidi"/>
          <w:b/>
          <w:lang w:val="en-GB" w:bidi="en-US"/>
        </w:rPr>
        <w:t>[PARTY 1]</w:t>
      </w:r>
    </w:p>
    <w:p w:rsidR="00F45647" w:rsidRPr="00F31323" w:rsidRDefault="00F45647" w:rsidP="00F31323">
      <w:pPr>
        <w:widowControl w:val="0"/>
        <w:spacing w:after="200" w:line="288" w:lineRule="auto"/>
        <w:jc w:val="center"/>
        <w:rPr>
          <w:rFonts w:ascii="Georgia" w:eastAsiaTheme="minorHAnsi" w:hAnsi="Georgia" w:cstheme="minorBidi"/>
          <w:b/>
          <w:lang w:val="en-GB" w:bidi="en-US"/>
        </w:rPr>
      </w:pPr>
      <w:r w:rsidRPr="00F31323">
        <w:rPr>
          <w:rFonts w:ascii="Georgia" w:eastAsiaTheme="minorHAnsi" w:hAnsi="Georgia" w:cstheme="minorBidi"/>
          <w:b/>
          <w:lang w:val="en-GB" w:bidi="en-US"/>
        </w:rPr>
        <w:t>(the “</w:t>
      </w:r>
      <w:r w:rsidR="00007314">
        <w:rPr>
          <w:rFonts w:ascii="Georgia" w:eastAsiaTheme="minorHAnsi" w:hAnsi="Georgia" w:cstheme="minorBidi"/>
          <w:b/>
          <w:lang w:val="en-GB" w:bidi="en-US"/>
        </w:rPr>
        <w:t>Client</w:t>
      </w:r>
      <w:r w:rsidRPr="00F31323">
        <w:rPr>
          <w:rFonts w:ascii="Georgia" w:eastAsiaTheme="minorHAnsi" w:hAnsi="Georgia" w:cstheme="minorBidi"/>
          <w:b/>
          <w:lang w:val="en-GB" w:bidi="en-US"/>
        </w:rPr>
        <w:t>”)</w:t>
      </w:r>
    </w:p>
    <w:p w:rsidR="00F45647" w:rsidRPr="00F31323" w:rsidRDefault="00F45647" w:rsidP="00F31323">
      <w:pPr>
        <w:widowControl w:val="0"/>
        <w:spacing w:after="200" w:line="288" w:lineRule="auto"/>
        <w:jc w:val="center"/>
        <w:rPr>
          <w:rFonts w:ascii="Georgia" w:eastAsiaTheme="minorHAnsi" w:hAnsi="Georgia" w:cstheme="minorBidi"/>
          <w:b/>
          <w:lang w:val="en-GB" w:bidi="en-US"/>
        </w:rPr>
      </w:pPr>
    </w:p>
    <w:p w:rsidR="00F45647" w:rsidRPr="00F31323" w:rsidRDefault="00F45647" w:rsidP="00F31323">
      <w:pPr>
        <w:widowControl w:val="0"/>
        <w:spacing w:after="200" w:line="288" w:lineRule="auto"/>
        <w:jc w:val="center"/>
        <w:rPr>
          <w:rFonts w:ascii="Georgia" w:eastAsiaTheme="minorHAnsi" w:hAnsi="Georgia" w:cstheme="minorBidi"/>
          <w:b/>
          <w:lang w:val="en-GB" w:bidi="en-US"/>
        </w:rPr>
      </w:pPr>
      <w:r w:rsidRPr="00F31323">
        <w:rPr>
          <w:rFonts w:ascii="Georgia" w:eastAsiaTheme="minorHAnsi" w:hAnsi="Georgia" w:cstheme="minorBidi"/>
          <w:b/>
          <w:lang w:val="en-GB" w:bidi="en-US"/>
        </w:rPr>
        <w:t>and</w:t>
      </w:r>
    </w:p>
    <w:p w:rsidR="00F45647" w:rsidRPr="00F31323" w:rsidRDefault="00F45647" w:rsidP="00F31323">
      <w:pPr>
        <w:widowControl w:val="0"/>
        <w:spacing w:after="200" w:line="288" w:lineRule="auto"/>
        <w:jc w:val="center"/>
        <w:rPr>
          <w:rFonts w:ascii="Georgia" w:eastAsiaTheme="minorHAnsi" w:hAnsi="Georgia" w:cstheme="minorBidi"/>
          <w:b/>
          <w:lang w:val="en-GB" w:bidi="en-US"/>
        </w:rPr>
      </w:pPr>
    </w:p>
    <w:p w:rsidR="00F45647" w:rsidRPr="00F31323" w:rsidRDefault="00F45647" w:rsidP="00F31323">
      <w:pPr>
        <w:widowControl w:val="0"/>
        <w:spacing w:after="200" w:line="288" w:lineRule="auto"/>
        <w:jc w:val="center"/>
        <w:rPr>
          <w:rFonts w:ascii="Georgia" w:eastAsiaTheme="minorHAnsi" w:hAnsi="Georgia" w:cstheme="minorBidi"/>
          <w:b/>
          <w:lang w:val="en-GB" w:bidi="en-US"/>
        </w:rPr>
      </w:pPr>
      <w:r w:rsidRPr="00F31323">
        <w:rPr>
          <w:rFonts w:ascii="Georgia" w:eastAsiaTheme="minorHAnsi" w:hAnsi="Georgia" w:cstheme="minorBidi"/>
          <w:b/>
          <w:lang w:val="en-GB" w:bidi="en-US"/>
        </w:rPr>
        <w:t>PARTY 2</w:t>
      </w:r>
    </w:p>
    <w:p w:rsidR="00F45647" w:rsidRPr="00F31323" w:rsidRDefault="00F45647" w:rsidP="00F31323">
      <w:pPr>
        <w:widowControl w:val="0"/>
        <w:spacing w:after="200" w:line="288" w:lineRule="auto"/>
        <w:jc w:val="center"/>
        <w:rPr>
          <w:rFonts w:ascii="Georgia" w:eastAsiaTheme="minorHAnsi" w:hAnsi="Georgia" w:cstheme="minorBidi"/>
          <w:b/>
          <w:lang w:val="en-GB" w:bidi="en-US"/>
        </w:rPr>
      </w:pPr>
      <w:r w:rsidRPr="00F31323">
        <w:rPr>
          <w:rFonts w:ascii="Georgia" w:eastAsiaTheme="minorHAnsi" w:hAnsi="Georgia" w:cstheme="minorBidi"/>
          <w:b/>
          <w:lang w:val="en-GB" w:bidi="en-US"/>
        </w:rPr>
        <w:t>(the “</w:t>
      </w:r>
      <w:r w:rsidR="00007314">
        <w:rPr>
          <w:rFonts w:ascii="Georgia" w:eastAsiaTheme="minorHAnsi" w:hAnsi="Georgia" w:cstheme="minorBidi"/>
          <w:b/>
          <w:lang w:val="en-GB" w:bidi="en-US"/>
        </w:rPr>
        <w:t>Caterer</w:t>
      </w:r>
      <w:r w:rsidRPr="00F31323">
        <w:rPr>
          <w:rFonts w:ascii="Georgia" w:eastAsiaTheme="minorHAnsi" w:hAnsi="Georgia" w:cstheme="minorBidi"/>
          <w:b/>
          <w:lang w:val="en-GB" w:bidi="en-US"/>
        </w:rPr>
        <w:t>”)</w:t>
      </w:r>
    </w:p>
    <w:p w:rsidR="00BB4F83" w:rsidRDefault="00BB4F83" w:rsidP="00F31323">
      <w:pPr>
        <w:widowControl w:val="0"/>
        <w:spacing w:after="200" w:line="288" w:lineRule="auto"/>
        <w:jc w:val="center"/>
        <w:rPr>
          <w:rFonts w:ascii="Georgia" w:eastAsiaTheme="minorHAnsi" w:hAnsi="Georgia" w:cstheme="minorBidi"/>
          <w:b/>
          <w:lang w:val="en-GB" w:bidi="en-US"/>
        </w:rPr>
      </w:pPr>
    </w:p>
    <w:p w:rsidR="00F45647" w:rsidRPr="00F31323" w:rsidRDefault="00F45647" w:rsidP="00F31323">
      <w:pPr>
        <w:widowControl w:val="0"/>
        <w:spacing w:after="200" w:line="288" w:lineRule="auto"/>
        <w:jc w:val="center"/>
        <w:rPr>
          <w:rFonts w:ascii="Georgia" w:eastAsiaTheme="minorHAnsi" w:hAnsi="Georgia" w:cstheme="minorBidi"/>
          <w:b/>
          <w:lang w:val="en-GB" w:bidi="en-US"/>
        </w:rPr>
      </w:pPr>
      <w:r w:rsidRPr="00F31323">
        <w:rPr>
          <w:rFonts w:ascii="Georgia" w:eastAsiaTheme="minorHAnsi" w:hAnsi="Georgia" w:cstheme="minorBidi"/>
          <w:b/>
          <w:lang w:val="en-GB" w:bidi="en-US"/>
        </w:rPr>
        <w:t>in respect of-</w:t>
      </w:r>
    </w:p>
    <w:p w:rsidR="00F45647" w:rsidRPr="00F31323" w:rsidRDefault="00F45647" w:rsidP="00F31323">
      <w:pPr>
        <w:widowControl w:val="0"/>
        <w:spacing w:after="200" w:line="288" w:lineRule="auto"/>
        <w:jc w:val="center"/>
        <w:rPr>
          <w:rFonts w:ascii="Georgia" w:eastAsiaTheme="minorHAnsi" w:hAnsi="Georgia" w:cstheme="minorBidi"/>
          <w:b/>
          <w:lang w:val="en-GB" w:bidi="en-US"/>
        </w:rPr>
      </w:pPr>
      <w:r w:rsidRPr="00F31323">
        <w:rPr>
          <w:rFonts w:ascii="Georgia" w:eastAsiaTheme="minorHAnsi" w:hAnsi="Georgia" w:cstheme="minorBidi"/>
          <w:b/>
          <w:lang w:val="en-GB" w:bidi="en-US"/>
        </w:rPr>
        <w:t>[                     ]</w:t>
      </w:r>
    </w:p>
    <w:p w:rsidR="00BB4F83" w:rsidRDefault="00BB4F83" w:rsidP="00F31323">
      <w:pPr>
        <w:widowControl w:val="0"/>
        <w:spacing w:after="200" w:line="288" w:lineRule="auto"/>
        <w:jc w:val="center"/>
        <w:rPr>
          <w:rFonts w:ascii="Georgia" w:eastAsiaTheme="minorHAnsi" w:hAnsi="Georgia" w:cstheme="minorBidi"/>
          <w:b/>
          <w:lang w:val="en-GB" w:bidi="en-US"/>
        </w:rPr>
      </w:pPr>
    </w:p>
    <w:p w:rsidR="00BB4F83" w:rsidRDefault="00BB4F83" w:rsidP="00F31323">
      <w:pPr>
        <w:widowControl w:val="0"/>
        <w:spacing w:after="200" w:line="288" w:lineRule="auto"/>
        <w:jc w:val="center"/>
        <w:rPr>
          <w:rFonts w:ascii="Georgia" w:eastAsiaTheme="minorHAnsi" w:hAnsi="Georgia" w:cstheme="minorBidi"/>
          <w:b/>
          <w:lang w:val="en-GB" w:bidi="en-US"/>
        </w:rPr>
      </w:pPr>
    </w:p>
    <w:p w:rsidR="00F45647" w:rsidRPr="00F31323" w:rsidRDefault="00F45647" w:rsidP="00F31323">
      <w:pPr>
        <w:widowControl w:val="0"/>
        <w:spacing w:after="200" w:line="288" w:lineRule="auto"/>
        <w:jc w:val="center"/>
        <w:rPr>
          <w:rFonts w:ascii="Georgia" w:eastAsiaTheme="minorHAnsi" w:hAnsi="Georgia" w:cstheme="minorBidi"/>
          <w:b/>
          <w:lang w:val="en-GB" w:bidi="en-US"/>
        </w:rPr>
      </w:pPr>
      <w:r w:rsidRPr="00F31323">
        <w:rPr>
          <w:rFonts w:ascii="Georgia" w:eastAsiaTheme="minorHAnsi" w:hAnsi="Georgia" w:cstheme="minorBidi"/>
          <w:b/>
          <w:lang w:val="en-GB" w:bidi="en-US"/>
        </w:rPr>
        <w:t>Drawn By: -</w:t>
      </w:r>
      <w:bookmarkStart w:id="0" w:name="EndOfParties"/>
      <w:bookmarkEnd w:id="0"/>
    </w:p>
    <w:p w:rsidR="00F45647" w:rsidRPr="00F31323" w:rsidRDefault="00F45647" w:rsidP="00F31323">
      <w:pPr>
        <w:widowControl w:val="0"/>
        <w:spacing w:after="200" w:line="288" w:lineRule="auto"/>
        <w:jc w:val="center"/>
        <w:rPr>
          <w:rFonts w:ascii="Georgia" w:eastAsiaTheme="minorHAnsi" w:hAnsi="Georgia" w:cstheme="minorBidi"/>
          <w:b/>
          <w:u w:val="single"/>
          <w:lang w:val="en-GB" w:bidi="en-US"/>
        </w:rPr>
      </w:pPr>
      <w:r w:rsidRPr="00F31323">
        <w:rPr>
          <w:rFonts w:ascii="Georgia" w:eastAsiaTheme="minorHAnsi" w:hAnsi="Georgia" w:cstheme="minorBidi"/>
          <w:noProof/>
        </w:rPr>
        <w:drawing>
          <wp:inline distT="0" distB="0" distL="0" distR="0" wp14:anchorId="3E95505B" wp14:editId="013897FE">
            <wp:extent cx="1304925" cy="67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4925" cy="676275"/>
                    </a:xfrm>
                    <a:prstGeom prst="rect">
                      <a:avLst/>
                    </a:prstGeom>
                    <a:noFill/>
                    <a:ln>
                      <a:noFill/>
                    </a:ln>
                  </pic:spPr>
                </pic:pic>
              </a:graphicData>
            </a:graphic>
          </wp:inline>
        </w:drawing>
      </w:r>
    </w:p>
    <w:p w:rsidR="00F45647" w:rsidRPr="00F31323" w:rsidRDefault="00F45647" w:rsidP="00F31323">
      <w:pPr>
        <w:widowControl w:val="0"/>
        <w:spacing w:after="200" w:line="288" w:lineRule="auto"/>
        <w:jc w:val="center"/>
        <w:rPr>
          <w:rFonts w:ascii="Georgia" w:eastAsiaTheme="minorHAnsi" w:hAnsi="Georgia" w:cstheme="minorBidi"/>
          <w:lang w:val="en-GB" w:bidi="en-US"/>
        </w:rPr>
      </w:pPr>
      <w:r w:rsidRPr="00F31323">
        <w:rPr>
          <w:rFonts w:ascii="Georgia" w:eastAsiaTheme="minorHAnsi" w:hAnsi="Georgia" w:cstheme="minorBidi"/>
          <w:lang w:val="en-GB" w:bidi="en-US"/>
        </w:rPr>
        <w:t>I&amp;M Bank House, 7</w:t>
      </w:r>
      <w:r w:rsidRPr="00F31323">
        <w:rPr>
          <w:rFonts w:ascii="Georgia" w:eastAsiaTheme="minorHAnsi" w:hAnsi="Georgia" w:cstheme="minorBidi"/>
          <w:vertAlign w:val="superscript"/>
          <w:lang w:val="en-GB" w:bidi="en-US"/>
        </w:rPr>
        <w:t>th</w:t>
      </w:r>
      <w:r w:rsidRPr="00F31323">
        <w:rPr>
          <w:rFonts w:ascii="Georgia" w:eastAsiaTheme="minorHAnsi" w:hAnsi="Georgia" w:cstheme="minorBidi"/>
          <w:lang w:val="en-GB" w:bidi="en-US"/>
        </w:rPr>
        <w:t xml:space="preserve"> Floor</w:t>
      </w:r>
    </w:p>
    <w:p w:rsidR="00F45647" w:rsidRPr="00F31323" w:rsidRDefault="00F45647" w:rsidP="00F31323">
      <w:pPr>
        <w:widowControl w:val="0"/>
        <w:spacing w:after="200" w:line="288" w:lineRule="auto"/>
        <w:jc w:val="center"/>
        <w:rPr>
          <w:rFonts w:ascii="Georgia" w:eastAsiaTheme="minorHAnsi" w:hAnsi="Georgia" w:cstheme="minorBidi"/>
          <w:lang w:val="en-GB" w:bidi="en-US"/>
        </w:rPr>
      </w:pPr>
      <w:r w:rsidRPr="00F31323">
        <w:rPr>
          <w:rFonts w:ascii="Georgia" w:eastAsiaTheme="minorHAnsi" w:hAnsi="Georgia" w:cstheme="minorBidi"/>
          <w:lang w:val="en-GB" w:bidi="en-US"/>
        </w:rPr>
        <w:t>2</w:t>
      </w:r>
      <w:r w:rsidRPr="00F31323">
        <w:rPr>
          <w:rFonts w:ascii="Georgia" w:eastAsiaTheme="minorHAnsi" w:hAnsi="Georgia" w:cstheme="minorBidi"/>
          <w:vertAlign w:val="superscript"/>
          <w:lang w:val="en-GB" w:bidi="en-US"/>
        </w:rPr>
        <w:t>nd</w:t>
      </w:r>
      <w:r w:rsidRPr="00F31323">
        <w:rPr>
          <w:rFonts w:ascii="Georgia" w:eastAsiaTheme="minorHAnsi" w:hAnsi="Georgia" w:cstheme="minorBidi"/>
          <w:lang w:val="en-GB" w:bidi="en-US"/>
        </w:rPr>
        <w:t>Ngong Avenue</w:t>
      </w:r>
    </w:p>
    <w:p w:rsidR="00F45647" w:rsidRPr="00F31323" w:rsidRDefault="00F45647" w:rsidP="00F31323">
      <w:pPr>
        <w:widowControl w:val="0"/>
        <w:spacing w:after="200" w:line="288" w:lineRule="auto"/>
        <w:jc w:val="center"/>
        <w:rPr>
          <w:rFonts w:ascii="Georgia" w:eastAsiaTheme="minorHAnsi" w:hAnsi="Georgia" w:cstheme="minorBidi"/>
          <w:lang w:val="en-GB" w:bidi="en-US"/>
        </w:rPr>
      </w:pPr>
      <w:r w:rsidRPr="00F31323">
        <w:rPr>
          <w:rFonts w:ascii="Georgia" w:eastAsiaTheme="minorHAnsi" w:hAnsi="Georgia" w:cstheme="minorBidi"/>
          <w:lang w:val="en-GB" w:bidi="en-US"/>
        </w:rPr>
        <w:t>P.O. Box 22588-00505,</w:t>
      </w:r>
    </w:p>
    <w:p w:rsidR="00F45647" w:rsidRPr="00F31323" w:rsidRDefault="00E83190" w:rsidP="00F31323">
      <w:pPr>
        <w:spacing w:after="200" w:line="288" w:lineRule="auto"/>
        <w:jc w:val="center"/>
        <w:rPr>
          <w:rFonts w:ascii="Georgia" w:eastAsia="Segoe UI" w:hAnsi="Georgia"/>
          <w:b/>
          <w:color w:val="000000"/>
          <w:u w:val="single"/>
        </w:rPr>
      </w:pPr>
      <w:hyperlink r:id="rId10" w:history="1">
        <w:r w:rsidR="00F45647" w:rsidRPr="00F31323">
          <w:rPr>
            <w:rFonts w:ascii="Georgia" w:hAnsi="Georgia"/>
            <w:color w:val="0563C1"/>
            <w:u w:val="single"/>
            <w:lang w:val="en-GB"/>
          </w:rPr>
          <w:t>www.cmadvocates.com</w:t>
        </w:r>
      </w:hyperlink>
    </w:p>
    <w:p w:rsidR="00DC1D5D" w:rsidRDefault="00DC1D5D" w:rsidP="00F31323">
      <w:pPr>
        <w:spacing w:after="200" w:line="288" w:lineRule="auto"/>
        <w:jc w:val="both"/>
        <w:rPr>
          <w:rFonts w:ascii="Georgia" w:hAnsi="Georgia"/>
          <w:lang w:val="en-GB"/>
        </w:rPr>
        <w:sectPr w:rsidR="00DC1D5D" w:rsidSect="00DC1D5D">
          <w:pgSz w:w="11909" w:h="16834" w:code="9"/>
          <w:pgMar w:top="1310" w:right="1469" w:bottom="1138" w:left="1469" w:header="720" w:footer="720" w:gutter="0"/>
          <w:cols w:space="720"/>
          <w:titlePg/>
          <w:docGrid w:linePitch="360"/>
        </w:sectPr>
      </w:pPr>
    </w:p>
    <w:p w:rsidR="00DC1D5D" w:rsidRPr="00BB4F83" w:rsidRDefault="00BB4F83" w:rsidP="00957374">
      <w:pPr>
        <w:pStyle w:val="IntroDefault"/>
        <w:widowControl w:val="0"/>
        <w:spacing w:after="200" w:line="288" w:lineRule="auto"/>
        <w:jc w:val="center"/>
        <w:rPr>
          <w:rFonts w:ascii="Georgia" w:hAnsi="Georgia"/>
          <w:b/>
          <w:sz w:val="24"/>
          <w:szCs w:val="24"/>
        </w:rPr>
      </w:pPr>
      <w:r w:rsidRPr="00BB4F83">
        <w:rPr>
          <w:rFonts w:ascii="Georgia" w:hAnsi="Georgia"/>
          <w:b/>
          <w:sz w:val="24"/>
          <w:szCs w:val="24"/>
        </w:rPr>
        <w:lastRenderedPageBreak/>
        <w:t>TABLE OF CONTENTS</w:t>
      </w:r>
    </w:p>
    <w:p w:rsidR="00BB4F83" w:rsidRDefault="00BB4F83" w:rsidP="00BB4F83">
      <w:pPr>
        <w:pStyle w:val="TOC1"/>
        <w:rPr>
          <w:rFonts w:asciiTheme="minorHAnsi" w:eastAsiaTheme="minorEastAsia" w:hAnsiTheme="minorHAnsi" w:cstheme="minorBidi"/>
          <w:noProof/>
          <w:sz w:val="22"/>
          <w:szCs w:val="22"/>
        </w:rPr>
      </w:pPr>
      <w:r>
        <w:rPr>
          <w:szCs w:val="24"/>
        </w:rPr>
        <w:fldChar w:fldCharType="begin"/>
      </w:r>
      <w:r>
        <w:rPr>
          <w:szCs w:val="24"/>
        </w:rPr>
        <w:instrText xml:space="preserve"> TOC \h \z \t "Heading 1,1" </w:instrText>
      </w:r>
      <w:r>
        <w:rPr>
          <w:szCs w:val="24"/>
        </w:rPr>
        <w:fldChar w:fldCharType="separate"/>
      </w:r>
      <w:hyperlink w:anchor="_Toc79008945" w:history="1">
        <w:r w:rsidRPr="001D5C62">
          <w:rPr>
            <w:rStyle w:val="Hyperlink"/>
            <w:noProof/>
          </w:rPr>
          <w:t>1.</w:t>
        </w:r>
        <w:r>
          <w:rPr>
            <w:rFonts w:asciiTheme="minorHAnsi" w:eastAsiaTheme="minorEastAsia" w:hAnsiTheme="minorHAnsi" w:cstheme="minorBidi"/>
            <w:noProof/>
            <w:sz w:val="22"/>
            <w:szCs w:val="22"/>
          </w:rPr>
          <w:tab/>
        </w:r>
        <w:r w:rsidRPr="001D5C62">
          <w:rPr>
            <w:rStyle w:val="Hyperlink"/>
            <w:noProof/>
          </w:rPr>
          <w:t>Definitions and Interpretation</w:t>
        </w:r>
        <w:r>
          <w:rPr>
            <w:noProof/>
            <w:webHidden/>
          </w:rPr>
          <w:tab/>
        </w:r>
        <w:r>
          <w:rPr>
            <w:noProof/>
            <w:webHidden/>
          </w:rPr>
          <w:fldChar w:fldCharType="begin"/>
        </w:r>
        <w:r>
          <w:rPr>
            <w:noProof/>
            <w:webHidden/>
          </w:rPr>
          <w:instrText xml:space="preserve"> PAGEREF _Toc79008945 \h </w:instrText>
        </w:r>
        <w:r>
          <w:rPr>
            <w:noProof/>
            <w:webHidden/>
          </w:rPr>
        </w:r>
        <w:r>
          <w:rPr>
            <w:noProof/>
            <w:webHidden/>
          </w:rPr>
          <w:fldChar w:fldCharType="separate"/>
        </w:r>
        <w:r>
          <w:rPr>
            <w:noProof/>
            <w:webHidden/>
          </w:rPr>
          <w:t>4</w:t>
        </w:r>
        <w:r>
          <w:rPr>
            <w:noProof/>
            <w:webHidden/>
          </w:rPr>
          <w:fldChar w:fldCharType="end"/>
        </w:r>
      </w:hyperlink>
    </w:p>
    <w:p w:rsidR="00BB4F83" w:rsidRDefault="00BB4F83" w:rsidP="00BB4F83">
      <w:pPr>
        <w:pStyle w:val="TOC1"/>
        <w:rPr>
          <w:rFonts w:asciiTheme="minorHAnsi" w:eastAsiaTheme="minorEastAsia" w:hAnsiTheme="minorHAnsi" w:cstheme="minorBidi"/>
          <w:noProof/>
          <w:sz w:val="22"/>
          <w:szCs w:val="22"/>
        </w:rPr>
      </w:pPr>
      <w:hyperlink w:anchor="_Toc79008946" w:history="1">
        <w:r w:rsidRPr="001D5C62">
          <w:rPr>
            <w:rStyle w:val="Hyperlink"/>
            <w:noProof/>
            <w:lang w:val="en-GB"/>
          </w:rPr>
          <w:t>2.</w:t>
        </w:r>
        <w:r>
          <w:rPr>
            <w:rFonts w:asciiTheme="minorHAnsi" w:eastAsiaTheme="minorEastAsia" w:hAnsiTheme="minorHAnsi" w:cstheme="minorBidi"/>
            <w:noProof/>
            <w:sz w:val="22"/>
            <w:szCs w:val="22"/>
          </w:rPr>
          <w:tab/>
        </w:r>
        <w:r w:rsidRPr="001D5C62">
          <w:rPr>
            <w:rStyle w:val="Hyperlink"/>
            <w:noProof/>
            <w:lang w:val="en-GB"/>
          </w:rPr>
          <w:t>Commencement Date, Term and Renewal</w:t>
        </w:r>
        <w:r>
          <w:rPr>
            <w:noProof/>
            <w:webHidden/>
          </w:rPr>
          <w:tab/>
        </w:r>
        <w:r>
          <w:rPr>
            <w:noProof/>
            <w:webHidden/>
          </w:rPr>
          <w:fldChar w:fldCharType="begin"/>
        </w:r>
        <w:r>
          <w:rPr>
            <w:noProof/>
            <w:webHidden/>
          </w:rPr>
          <w:instrText xml:space="preserve"> PAGEREF _Toc79008946 \h </w:instrText>
        </w:r>
        <w:r>
          <w:rPr>
            <w:noProof/>
            <w:webHidden/>
          </w:rPr>
        </w:r>
        <w:r>
          <w:rPr>
            <w:noProof/>
            <w:webHidden/>
          </w:rPr>
          <w:fldChar w:fldCharType="separate"/>
        </w:r>
        <w:r>
          <w:rPr>
            <w:noProof/>
            <w:webHidden/>
          </w:rPr>
          <w:t>5</w:t>
        </w:r>
        <w:r>
          <w:rPr>
            <w:noProof/>
            <w:webHidden/>
          </w:rPr>
          <w:fldChar w:fldCharType="end"/>
        </w:r>
      </w:hyperlink>
    </w:p>
    <w:p w:rsidR="00BB4F83" w:rsidRDefault="00BB4F83" w:rsidP="00BB4F83">
      <w:pPr>
        <w:pStyle w:val="TOC1"/>
        <w:rPr>
          <w:rFonts w:asciiTheme="minorHAnsi" w:eastAsiaTheme="minorEastAsia" w:hAnsiTheme="minorHAnsi" w:cstheme="minorBidi"/>
          <w:noProof/>
          <w:sz w:val="22"/>
          <w:szCs w:val="22"/>
        </w:rPr>
      </w:pPr>
      <w:hyperlink w:anchor="_Toc79008947" w:history="1">
        <w:r w:rsidRPr="001D5C62">
          <w:rPr>
            <w:rStyle w:val="Hyperlink"/>
            <w:noProof/>
            <w:lang w:val="en-GB"/>
          </w:rPr>
          <w:t>3.</w:t>
        </w:r>
        <w:r>
          <w:rPr>
            <w:rFonts w:asciiTheme="minorHAnsi" w:eastAsiaTheme="minorEastAsia" w:hAnsiTheme="minorHAnsi" w:cstheme="minorBidi"/>
            <w:noProof/>
            <w:sz w:val="22"/>
            <w:szCs w:val="22"/>
          </w:rPr>
          <w:tab/>
        </w:r>
        <w:r w:rsidRPr="001D5C62">
          <w:rPr>
            <w:rStyle w:val="Hyperlink"/>
            <w:noProof/>
            <w:lang w:val="en-GB"/>
          </w:rPr>
          <w:t>Scope of the Services</w:t>
        </w:r>
        <w:r>
          <w:rPr>
            <w:noProof/>
            <w:webHidden/>
          </w:rPr>
          <w:tab/>
        </w:r>
        <w:r>
          <w:rPr>
            <w:noProof/>
            <w:webHidden/>
          </w:rPr>
          <w:fldChar w:fldCharType="begin"/>
        </w:r>
        <w:r>
          <w:rPr>
            <w:noProof/>
            <w:webHidden/>
          </w:rPr>
          <w:instrText xml:space="preserve"> PAGEREF _Toc79008947 \h </w:instrText>
        </w:r>
        <w:r>
          <w:rPr>
            <w:noProof/>
            <w:webHidden/>
          </w:rPr>
        </w:r>
        <w:r>
          <w:rPr>
            <w:noProof/>
            <w:webHidden/>
          </w:rPr>
          <w:fldChar w:fldCharType="separate"/>
        </w:r>
        <w:r>
          <w:rPr>
            <w:noProof/>
            <w:webHidden/>
          </w:rPr>
          <w:t>5</w:t>
        </w:r>
        <w:r>
          <w:rPr>
            <w:noProof/>
            <w:webHidden/>
          </w:rPr>
          <w:fldChar w:fldCharType="end"/>
        </w:r>
      </w:hyperlink>
    </w:p>
    <w:p w:rsidR="00BB4F83" w:rsidRDefault="00BB4F83" w:rsidP="00BB4F83">
      <w:pPr>
        <w:pStyle w:val="TOC1"/>
        <w:rPr>
          <w:rFonts w:asciiTheme="minorHAnsi" w:eastAsiaTheme="minorEastAsia" w:hAnsiTheme="minorHAnsi" w:cstheme="minorBidi"/>
          <w:noProof/>
          <w:sz w:val="22"/>
          <w:szCs w:val="22"/>
        </w:rPr>
      </w:pPr>
      <w:hyperlink w:anchor="_Toc79008948" w:history="1">
        <w:r w:rsidRPr="001D5C62">
          <w:rPr>
            <w:rStyle w:val="Hyperlink"/>
            <w:noProof/>
            <w:lang w:val="en-GB"/>
          </w:rPr>
          <w:t>4.</w:t>
        </w:r>
        <w:r>
          <w:rPr>
            <w:rFonts w:asciiTheme="minorHAnsi" w:eastAsiaTheme="minorEastAsia" w:hAnsiTheme="minorHAnsi" w:cstheme="minorBidi"/>
            <w:noProof/>
            <w:sz w:val="22"/>
            <w:szCs w:val="22"/>
          </w:rPr>
          <w:tab/>
        </w:r>
        <w:r w:rsidRPr="001D5C62">
          <w:rPr>
            <w:rStyle w:val="Hyperlink"/>
            <w:noProof/>
            <w:lang w:val="en-GB"/>
          </w:rPr>
          <w:t>Catering staff</w:t>
        </w:r>
        <w:r>
          <w:rPr>
            <w:noProof/>
            <w:webHidden/>
          </w:rPr>
          <w:tab/>
        </w:r>
        <w:r>
          <w:rPr>
            <w:noProof/>
            <w:webHidden/>
          </w:rPr>
          <w:fldChar w:fldCharType="begin"/>
        </w:r>
        <w:r>
          <w:rPr>
            <w:noProof/>
            <w:webHidden/>
          </w:rPr>
          <w:instrText xml:space="preserve"> PAGEREF _Toc79008948 \h </w:instrText>
        </w:r>
        <w:r>
          <w:rPr>
            <w:noProof/>
            <w:webHidden/>
          </w:rPr>
        </w:r>
        <w:r>
          <w:rPr>
            <w:noProof/>
            <w:webHidden/>
          </w:rPr>
          <w:fldChar w:fldCharType="separate"/>
        </w:r>
        <w:r>
          <w:rPr>
            <w:noProof/>
            <w:webHidden/>
          </w:rPr>
          <w:t>6</w:t>
        </w:r>
        <w:r>
          <w:rPr>
            <w:noProof/>
            <w:webHidden/>
          </w:rPr>
          <w:fldChar w:fldCharType="end"/>
        </w:r>
      </w:hyperlink>
    </w:p>
    <w:p w:rsidR="00BB4F83" w:rsidRDefault="00BB4F83" w:rsidP="00BB4F83">
      <w:pPr>
        <w:pStyle w:val="TOC1"/>
        <w:rPr>
          <w:rFonts w:asciiTheme="minorHAnsi" w:eastAsiaTheme="minorEastAsia" w:hAnsiTheme="minorHAnsi" w:cstheme="minorBidi"/>
          <w:noProof/>
          <w:sz w:val="22"/>
          <w:szCs w:val="22"/>
        </w:rPr>
      </w:pPr>
      <w:hyperlink w:anchor="_Toc79008949" w:history="1">
        <w:r w:rsidRPr="001D5C62">
          <w:rPr>
            <w:rStyle w:val="Hyperlink"/>
            <w:noProof/>
            <w:lang w:val="en-GB"/>
          </w:rPr>
          <w:t>5.</w:t>
        </w:r>
        <w:r>
          <w:rPr>
            <w:rFonts w:asciiTheme="minorHAnsi" w:eastAsiaTheme="minorEastAsia" w:hAnsiTheme="minorHAnsi" w:cstheme="minorBidi"/>
            <w:noProof/>
            <w:sz w:val="22"/>
            <w:szCs w:val="22"/>
          </w:rPr>
          <w:tab/>
        </w:r>
        <w:r w:rsidRPr="001D5C62">
          <w:rPr>
            <w:rStyle w:val="Hyperlink"/>
            <w:noProof/>
            <w:lang w:val="en-GB"/>
          </w:rPr>
          <w:t>Consideration</w:t>
        </w:r>
        <w:r>
          <w:rPr>
            <w:noProof/>
            <w:webHidden/>
          </w:rPr>
          <w:tab/>
        </w:r>
        <w:r>
          <w:rPr>
            <w:noProof/>
            <w:webHidden/>
          </w:rPr>
          <w:fldChar w:fldCharType="begin"/>
        </w:r>
        <w:r>
          <w:rPr>
            <w:noProof/>
            <w:webHidden/>
          </w:rPr>
          <w:instrText xml:space="preserve"> PAGEREF _Toc79008949 \h </w:instrText>
        </w:r>
        <w:r>
          <w:rPr>
            <w:noProof/>
            <w:webHidden/>
          </w:rPr>
        </w:r>
        <w:r>
          <w:rPr>
            <w:noProof/>
            <w:webHidden/>
          </w:rPr>
          <w:fldChar w:fldCharType="separate"/>
        </w:r>
        <w:r>
          <w:rPr>
            <w:noProof/>
            <w:webHidden/>
          </w:rPr>
          <w:t>7</w:t>
        </w:r>
        <w:r>
          <w:rPr>
            <w:noProof/>
            <w:webHidden/>
          </w:rPr>
          <w:fldChar w:fldCharType="end"/>
        </w:r>
      </w:hyperlink>
    </w:p>
    <w:p w:rsidR="00BB4F83" w:rsidRDefault="00BB4F83" w:rsidP="00BB4F83">
      <w:pPr>
        <w:pStyle w:val="TOC1"/>
        <w:rPr>
          <w:rFonts w:asciiTheme="minorHAnsi" w:eastAsiaTheme="minorEastAsia" w:hAnsiTheme="minorHAnsi" w:cstheme="minorBidi"/>
          <w:noProof/>
          <w:sz w:val="22"/>
          <w:szCs w:val="22"/>
        </w:rPr>
      </w:pPr>
      <w:hyperlink w:anchor="_Toc79008950" w:history="1">
        <w:r w:rsidRPr="001D5C62">
          <w:rPr>
            <w:rStyle w:val="Hyperlink"/>
            <w:rFonts w:eastAsia="SimSun"/>
            <w:noProof/>
            <w:lang w:eastAsia="zh-CN"/>
          </w:rPr>
          <w:t>6.</w:t>
        </w:r>
        <w:r>
          <w:rPr>
            <w:rFonts w:asciiTheme="minorHAnsi" w:eastAsiaTheme="minorEastAsia" w:hAnsiTheme="minorHAnsi" w:cstheme="minorBidi"/>
            <w:noProof/>
            <w:sz w:val="22"/>
            <w:szCs w:val="22"/>
          </w:rPr>
          <w:tab/>
        </w:r>
        <w:r w:rsidRPr="001D5C62">
          <w:rPr>
            <w:rStyle w:val="Hyperlink"/>
            <w:rFonts w:eastAsia="SimSun"/>
            <w:noProof/>
            <w:lang w:eastAsia="zh-CN"/>
          </w:rPr>
          <w:t>Inde</w:t>
        </w:r>
        <w:bookmarkStart w:id="1" w:name="_GoBack"/>
        <w:bookmarkEnd w:id="1"/>
        <w:r w:rsidRPr="001D5C62">
          <w:rPr>
            <w:rStyle w:val="Hyperlink"/>
            <w:rFonts w:eastAsia="SimSun"/>
            <w:noProof/>
            <w:lang w:eastAsia="zh-CN"/>
          </w:rPr>
          <w:t>mnity and Limitation of Liability</w:t>
        </w:r>
        <w:r>
          <w:rPr>
            <w:noProof/>
            <w:webHidden/>
          </w:rPr>
          <w:tab/>
        </w:r>
        <w:r>
          <w:rPr>
            <w:noProof/>
            <w:webHidden/>
          </w:rPr>
          <w:fldChar w:fldCharType="begin"/>
        </w:r>
        <w:r>
          <w:rPr>
            <w:noProof/>
            <w:webHidden/>
          </w:rPr>
          <w:instrText xml:space="preserve"> PAGEREF _Toc79008950 \h </w:instrText>
        </w:r>
        <w:r>
          <w:rPr>
            <w:noProof/>
            <w:webHidden/>
          </w:rPr>
        </w:r>
        <w:r>
          <w:rPr>
            <w:noProof/>
            <w:webHidden/>
          </w:rPr>
          <w:fldChar w:fldCharType="separate"/>
        </w:r>
        <w:r>
          <w:rPr>
            <w:noProof/>
            <w:webHidden/>
          </w:rPr>
          <w:t>7</w:t>
        </w:r>
        <w:r>
          <w:rPr>
            <w:noProof/>
            <w:webHidden/>
          </w:rPr>
          <w:fldChar w:fldCharType="end"/>
        </w:r>
      </w:hyperlink>
    </w:p>
    <w:p w:rsidR="00BB4F83" w:rsidRDefault="00BB4F83" w:rsidP="00BB4F83">
      <w:pPr>
        <w:pStyle w:val="TOC1"/>
        <w:rPr>
          <w:rFonts w:asciiTheme="minorHAnsi" w:eastAsiaTheme="minorEastAsia" w:hAnsiTheme="minorHAnsi" w:cstheme="minorBidi"/>
          <w:noProof/>
          <w:sz w:val="22"/>
          <w:szCs w:val="22"/>
        </w:rPr>
      </w:pPr>
      <w:hyperlink w:anchor="_Toc79008951" w:history="1">
        <w:r w:rsidRPr="001D5C62">
          <w:rPr>
            <w:rStyle w:val="Hyperlink"/>
            <w:rFonts w:eastAsia="SimSun"/>
            <w:noProof/>
            <w:lang w:eastAsia="zh-CN"/>
          </w:rPr>
          <w:t>7.</w:t>
        </w:r>
        <w:r>
          <w:rPr>
            <w:rFonts w:asciiTheme="minorHAnsi" w:eastAsiaTheme="minorEastAsia" w:hAnsiTheme="minorHAnsi" w:cstheme="minorBidi"/>
            <w:noProof/>
            <w:sz w:val="22"/>
            <w:szCs w:val="22"/>
          </w:rPr>
          <w:tab/>
        </w:r>
        <w:r w:rsidRPr="001D5C62">
          <w:rPr>
            <w:rStyle w:val="Hyperlink"/>
            <w:rFonts w:eastAsia="SimSun"/>
            <w:noProof/>
            <w:lang w:eastAsia="zh-CN"/>
          </w:rPr>
          <w:t>Termination of the Agreement</w:t>
        </w:r>
        <w:r>
          <w:rPr>
            <w:noProof/>
            <w:webHidden/>
          </w:rPr>
          <w:tab/>
        </w:r>
        <w:r>
          <w:rPr>
            <w:noProof/>
            <w:webHidden/>
          </w:rPr>
          <w:fldChar w:fldCharType="begin"/>
        </w:r>
        <w:r>
          <w:rPr>
            <w:noProof/>
            <w:webHidden/>
          </w:rPr>
          <w:instrText xml:space="preserve"> PAGEREF _Toc79008951 \h </w:instrText>
        </w:r>
        <w:r>
          <w:rPr>
            <w:noProof/>
            <w:webHidden/>
          </w:rPr>
        </w:r>
        <w:r>
          <w:rPr>
            <w:noProof/>
            <w:webHidden/>
          </w:rPr>
          <w:fldChar w:fldCharType="separate"/>
        </w:r>
        <w:r>
          <w:rPr>
            <w:noProof/>
            <w:webHidden/>
          </w:rPr>
          <w:t>8</w:t>
        </w:r>
        <w:r>
          <w:rPr>
            <w:noProof/>
            <w:webHidden/>
          </w:rPr>
          <w:fldChar w:fldCharType="end"/>
        </w:r>
      </w:hyperlink>
    </w:p>
    <w:p w:rsidR="00BB4F83" w:rsidRDefault="00BB4F83" w:rsidP="00BB4F83">
      <w:pPr>
        <w:pStyle w:val="TOC1"/>
        <w:rPr>
          <w:rFonts w:asciiTheme="minorHAnsi" w:eastAsiaTheme="minorEastAsia" w:hAnsiTheme="minorHAnsi" w:cstheme="minorBidi"/>
          <w:noProof/>
          <w:sz w:val="22"/>
          <w:szCs w:val="22"/>
        </w:rPr>
      </w:pPr>
      <w:hyperlink w:anchor="_Toc79008952" w:history="1">
        <w:r w:rsidRPr="001D5C62">
          <w:rPr>
            <w:rStyle w:val="Hyperlink"/>
            <w:noProof/>
            <w:lang w:val="en-GB"/>
          </w:rPr>
          <w:t>8.</w:t>
        </w:r>
        <w:r>
          <w:rPr>
            <w:rFonts w:asciiTheme="minorHAnsi" w:eastAsiaTheme="minorEastAsia" w:hAnsiTheme="minorHAnsi" w:cstheme="minorBidi"/>
            <w:noProof/>
            <w:sz w:val="22"/>
            <w:szCs w:val="22"/>
          </w:rPr>
          <w:tab/>
        </w:r>
        <w:r w:rsidRPr="001D5C62">
          <w:rPr>
            <w:rStyle w:val="Hyperlink"/>
            <w:noProof/>
            <w:lang w:val="en-GB"/>
          </w:rPr>
          <w:t>Dispute Resolution</w:t>
        </w:r>
        <w:r>
          <w:rPr>
            <w:noProof/>
            <w:webHidden/>
          </w:rPr>
          <w:tab/>
        </w:r>
        <w:r>
          <w:rPr>
            <w:noProof/>
            <w:webHidden/>
          </w:rPr>
          <w:fldChar w:fldCharType="begin"/>
        </w:r>
        <w:r>
          <w:rPr>
            <w:noProof/>
            <w:webHidden/>
          </w:rPr>
          <w:instrText xml:space="preserve"> PAGEREF _Toc79008952 \h </w:instrText>
        </w:r>
        <w:r>
          <w:rPr>
            <w:noProof/>
            <w:webHidden/>
          </w:rPr>
        </w:r>
        <w:r>
          <w:rPr>
            <w:noProof/>
            <w:webHidden/>
          </w:rPr>
          <w:fldChar w:fldCharType="separate"/>
        </w:r>
        <w:r>
          <w:rPr>
            <w:noProof/>
            <w:webHidden/>
          </w:rPr>
          <w:t>8</w:t>
        </w:r>
        <w:r>
          <w:rPr>
            <w:noProof/>
            <w:webHidden/>
          </w:rPr>
          <w:fldChar w:fldCharType="end"/>
        </w:r>
      </w:hyperlink>
    </w:p>
    <w:p w:rsidR="00BB4F83" w:rsidRDefault="00BB4F83" w:rsidP="00BB4F83">
      <w:pPr>
        <w:pStyle w:val="TOC1"/>
        <w:rPr>
          <w:rFonts w:asciiTheme="minorHAnsi" w:eastAsiaTheme="minorEastAsia" w:hAnsiTheme="minorHAnsi" w:cstheme="minorBidi"/>
          <w:noProof/>
          <w:sz w:val="22"/>
          <w:szCs w:val="22"/>
        </w:rPr>
      </w:pPr>
      <w:hyperlink w:anchor="_Toc79008953" w:history="1">
        <w:r w:rsidRPr="001D5C62">
          <w:rPr>
            <w:rStyle w:val="Hyperlink"/>
            <w:noProof/>
          </w:rPr>
          <w:t>9.</w:t>
        </w:r>
        <w:r>
          <w:rPr>
            <w:rFonts w:asciiTheme="minorHAnsi" w:eastAsiaTheme="minorEastAsia" w:hAnsiTheme="minorHAnsi" w:cstheme="minorBidi"/>
            <w:noProof/>
            <w:sz w:val="22"/>
            <w:szCs w:val="22"/>
          </w:rPr>
          <w:tab/>
        </w:r>
        <w:r w:rsidRPr="001D5C62">
          <w:rPr>
            <w:rStyle w:val="Hyperlink"/>
            <w:noProof/>
          </w:rPr>
          <w:t>Miscellaneous Provisions</w:t>
        </w:r>
        <w:r>
          <w:rPr>
            <w:noProof/>
            <w:webHidden/>
          </w:rPr>
          <w:tab/>
        </w:r>
        <w:r>
          <w:rPr>
            <w:noProof/>
            <w:webHidden/>
          </w:rPr>
          <w:fldChar w:fldCharType="begin"/>
        </w:r>
        <w:r>
          <w:rPr>
            <w:noProof/>
            <w:webHidden/>
          </w:rPr>
          <w:instrText xml:space="preserve"> PAGEREF _Toc79008953 \h </w:instrText>
        </w:r>
        <w:r>
          <w:rPr>
            <w:noProof/>
            <w:webHidden/>
          </w:rPr>
        </w:r>
        <w:r>
          <w:rPr>
            <w:noProof/>
            <w:webHidden/>
          </w:rPr>
          <w:fldChar w:fldCharType="separate"/>
        </w:r>
        <w:r>
          <w:rPr>
            <w:noProof/>
            <w:webHidden/>
          </w:rPr>
          <w:t>10</w:t>
        </w:r>
        <w:r>
          <w:rPr>
            <w:noProof/>
            <w:webHidden/>
          </w:rPr>
          <w:fldChar w:fldCharType="end"/>
        </w:r>
      </w:hyperlink>
    </w:p>
    <w:p w:rsidR="00BB4F83" w:rsidRDefault="00BB4F83" w:rsidP="00BB4F83">
      <w:pPr>
        <w:pStyle w:val="TOC1"/>
        <w:rPr>
          <w:rFonts w:asciiTheme="minorHAnsi" w:eastAsiaTheme="minorEastAsia" w:hAnsiTheme="minorHAnsi" w:cstheme="minorBidi"/>
          <w:noProof/>
          <w:sz w:val="22"/>
          <w:szCs w:val="22"/>
        </w:rPr>
      </w:pPr>
      <w:hyperlink w:anchor="_Toc79008954" w:history="1">
        <w:r w:rsidRPr="001D5C62">
          <w:rPr>
            <w:rStyle w:val="Hyperlink"/>
            <w:noProof/>
            <w:lang w:val="en-GB"/>
          </w:rPr>
          <w:t>10.</w:t>
        </w:r>
        <w:r>
          <w:rPr>
            <w:rFonts w:asciiTheme="minorHAnsi" w:eastAsiaTheme="minorEastAsia" w:hAnsiTheme="minorHAnsi" w:cstheme="minorBidi"/>
            <w:noProof/>
            <w:sz w:val="22"/>
            <w:szCs w:val="22"/>
          </w:rPr>
          <w:tab/>
        </w:r>
        <w:r w:rsidRPr="001D5C62">
          <w:rPr>
            <w:rStyle w:val="Hyperlink"/>
            <w:noProof/>
            <w:lang w:val="en-GB"/>
          </w:rPr>
          <w:t>Notices</w:t>
        </w:r>
        <w:r>
          <w:rPr>
            <w:noProof/>
            <w:webHidden/>
          </w:rPr>
          <w:tab/>
        </w:r>
        <w:r>
          <w:rPr>
            <w:noProof/>
            <w:webHidden/>
          </w:rPr>
          <w:fldChar w:fldCharType="begin"/>
        </w:r>
        <w:r>
          <w:rPr>
            <w:noProof/>
            <w:webHidden/>
          </w:rPr>
          <w:instrText xml:space="preserve"> PAGEREF _Toc79008954 \h </w:instrText>
        </w:r>
        <w:r>
          <w:rPr>
            <w:noProof/>
            <w:webHidden/>
          </w:rPr>
        </w:r>
        <w:r>
          <w:rPr>
            <w:noProof/>
            <w:webHidden/>
          </w:rPr>
          <w:fldChar w:fldCharType="separate"/>
        </w:r>
        <w:r>
          <w:rPr>
            <w:noProof/>
            <w:webHidden/>
          </w:rPr>
          <w:t>10</w:t>
        </w:r>
        <w:r>
          <w:rPr>
            <w:noProof/>
            <w:webHidden/>
          </w:rPr>
          <w:fldChar w:fldCharType="end"/>
        </w:r>
      </w:hyperlink>
    </w:p>
    <w:p w:rsidR="00BB4F83" w:rsidRDefault="00BB4F83" w:rsidP="00BB4F83">
      <w:pPr>
        <w:pStyle w:val="TOC1"/>
        <w:rPr>
          <w:rFonts w:asciiTheme="minorHAnsi" w:eastAsiaTheme="minorEastAsia" w:hAnsiTheme="minorHAnsi" w:cstheme="minorBidi"/>
          <w:noProof/>
          <w:sz w:val="22"/>
          <w:szCs w:val="22"/>
        </w:rPr>
      </w:pPr>
      <w:hyperlink w:anchor="_Toc79008955" w:history="1">
        <w:r w:rsidRPr="001D5C62">
          <w:rPr>
            <w:rStyle w:val="Hyperlink"/>
            <w:noProof/>
            <w:lang w:val="en-GB"/>
          </w:rPr>
          <w:t>11.</w:t>
        </w:r>
        <w:r>
          <w:rPr>
            <w:rFonts w:asciiTheme="minorHAnsi" w:eastAsiaTheme="minorEastAsia" w:hAnsiTheme="minorHAnsi" w:cstheme="minorBidi"/>
            <w:noProof/>
            <w:sz w:val="22"/>
            <w:szCs w:val="22"/>
          </w:rPr>
          <w:tab/>
        </w:r>
        <w:r w:rsidRPr="001D5C62">
          <w:rPr>
            <w:rStyle w:val="Hyperlink"/>
            <w:noProof/>
            <w:lang w:val="en-GB"/>
          </w:rPr>
          <w:t>Applicable Law</w:t>
        </w:r>
        <w:r>
          <w:rPr>
            <w:noProof/>
            <w:webHidden/>
          </w:rPr>
          <w:tab/>
        </w:r>
        <w:r>
          <w:rPr>
            <w:noProof/>
            <w:webHidden/>
          </w:rPr>
          <w:fldChar w:fldCharType="begin"/>
        </w:r>
        <w:r>
          <w:rPr>
            <w:noProof/>
            <w:webHidden/>
          </w:rPr>
          <w:instrText xml:space="preserve"> PAGEREF _Toc79008955 \h </w:instrText>
        </w:r>
        <w:r>
          <w:rPr>
            <w:noProof/>
            <w:webHidden/>
          </w:rPr>
        </w:r>
        <w:r>
          <w:rPr>
            <w:noProof/>
            <w:webHidden/>
          </w:rPr>
          <w:fldChar w:fldCharType="separate"/>
        </w:r>
        <w:r>
          <w:rPr>
            <w:noProof/>
            <w:webHidden/>
          </w:rPr>
          <w:t>11</w:t>
        </w:r>
        <w:r>
          <w:rPr>
            <w:noProof/>
            <w:webHidden/>
          </w:rPr>
          <w:fldChar w:fldCharType="end"/>
        </w:r>
      </w:hyperlink>
    </w:p>
    <w:p w:rsidR="00BB4F83" w:rsidRDefault="00BB4F83" w:rsidP="00BB4F83">
      <w:pPr>
        <w:pStyle w:val="TOC1"/>
        <w:rPr>
          <w:rFonts w:asciiTheme="minorHAnsi" w:eastAsiaTheme="minorEastAsia" w:hAnsiTheme="minorHAnsi" w:cstheme="minorBidi"/>
          <w:noProof/>
          <w:sz w:val="22"/>
          <w:szCs w:val="22"/>
        </w:rPr>
      </w:pPr>
      <w:hyperlink w:anchor="_Toc79008956" w:history="1">
        <w:r w:rsidRPr="001D5C62">
          <w:rPr>
            <w:rStyle w:val="Hyperlink"/>
            <w:noProof/>
          </w:rPr>
          <w:t>12.</w:t>
        </w:r>
        <w:r>
          <w:rPr>
            <w:rFonts w:asciiTheme="minorHAnsi" w:eastAsiaTheme="minorEastAsia" w:hAnsiTheme="minorHAnsi" w:cstheme="minorBidi"/>
            <w:noProof/>
            <w:sz w:val="22"/>
            <w:szCs w:val="22"/>
          </w:rPr>
          <w:tab/>
        </w:r>
        <w:r w:rsidRPr="001D5C62">
          <w:rPr>
            <w:rStyle w:val="Hyperlink"/>
            <w:noProof/>
          </w:rPr>
          <w:t>General</w:t>
        </w:r>
        <w:r>
          <w:rPr>
            <w:noProof/>
            <w:webHidden/>
          </w:rPr>
          <w:tab/>
        </w:r>
        <w:r>
          <w:rPr>
            <w:noProof/>
            <w:webHidden/>
          </w:rPr>
          <w:fldChar w:fldCharType="begin"/>
        </w:r>
        <w:r>
          <w:rPr>
            <w:noProof/>
            <w:webHidden/>
          </w:rPr>
          <w:instrText xml:space="preserve"> PAGEREF _Toc79008956 \h </w:instrText>
        </w:r>
        <w:r>
          <w:rPr>
            <w:noProof/>
            <w:webHidden/>
          </w:rPr>
        </w:r>
        <w:r>
          <w:rPr>
            <w:noProof/>
            <w:webHidden/>
          </w:rPr>
          <w:fldChar w:fldCharType="separate"/>
        </w:r>
        <w:r>
          <w:rPr>
            <w:noProof/>
            <w:webHidden/>
          </w:rPr>
          <w:t>11</w:t>
        </w:r>
        <w:r>
          <w:rPr>
            <w:noProof/>
            <w:webHidden/>
          </w:rPr>
          <w:fldChar w:fldCharType="end"/>
        </w:r>
      </w:hyperlink>
    </w:p>
    <w:p w:rsidR="00BB4F83" w:rsidRDefault="00BB4F83" w:rsidP="00BB4F83">
      <w:pPr>
        <w:pStyle w:val="IntroDefault"/>
        <w:widowControl w:val="0"/>
        <w:spacing w:after="200" w:line="288" w:lineRule="auto"/>
        <w:rPr>
          <w:rFonts w:ascii="Georgia" w:hAnsi="Georgia"/>
          <w:b/>
          <w:sz w:val="24"/>
          <w:szCs w:val="24"/>
          <w:u w:val="single"/>
        </w:rPr>
      </w:pPr>
      <w:r>
        <w:rPr>
          <w:rFonts w:ascii="Georgia" w:eastAsia="Times New Roman" w:hAnsi="Georgia" w:cs="Times New Roman"/>
          <w:bCs/>
          <w:iCs/>
          <w:smallCaps/>
          <w:color w:val="auto"/>
          <w:sz w:val="24"/>
          <w:szCs w:val="24"/>
          <w:u w:val="single"/>
        </w:rPr>
        <w:fldChar w:fldCharType="end"/>
      </w:r>
    </w:p>
    <w:p w:rsidR="00BB4F83" w:rsidRDefault="00BB4F83" w:rsidP="00957374">
      <w:pPr>
        <w:pStyle w:val="IntroDefault"/>
        <w:widowControl w:val="0"/>
        <w:spacing w:after="200" w:line="288" w:lineRule="auto"/>
        <w:jc w:val="center"/>
        <w:rPr>
          <w:rFonts w:ascii="Georgia" w:hAnsi="Georgia"/>
          <w:b/>
          <w:sz w:val="24"/>
          <w:szCs w:val="24"/>
          <w:u w:val="single"/>
        </w:rPr>
      </w:pPr>
    </w:p>
    <w:p w:rsidR="00DC1D5D" w:rsidRDefault="00DC1D5D" w:rsidP="00957374">
      <w:pPr>
        <w:pStyle w:val="IntroDefault"/>
        <w:widowControl w:val="0"/>
        <w:spacing w:after="200" w:line="288" w:lineRule="auto"/>
        <w:jc w:val="center"/>
        <w:rPr>
          <w:rFonts w:ascii="Georgia" w:hAnsi="Georgia"/>
          <w:b/>
          <w:sz w:val="24"/>
          <w:szCs w:val="24"/>
          <w:u w:val="single"/>
        </w:rPr>
        <w:sectPr w:rsidR="00DC1D5D" w:rsidSect="00DC1D5D">
          <w:pgSz w:w="11909" w:h="16834" w:code="9"/>
          <w:pgMar w:top="1310" w:right="1469" w:bottom="1138" w:left="1469" w:header="720" w:footer="720" w:gutter="0"/>
          <w:cols w:space="720"/>
          <w:titlePg/>
          <w:docGrid w:linePitch="360"/>
        </w:sectPr>
      </w:pPr>
    </w:p>
    <w:p w:rsidR="00957374" w:rsidRPr="00DC1D5D" w:rsidRDefault="00957374" w:rsidP="00DC1D5D">
      <w:pPr>
        <w:pStyle w:val="IntroDefault"/>
        <w:spacing w:after="200" w:line="288" w:lineRule="auto"/>
        <w:jc w:val="center"/>
        <w:rPr>
          <w:rFonts w:ascii="Georgia" w:hAnsi="Georgia"/>
          <w:b/>
          <w:szCs w:val="22"/>
          <w:u w:val="single"/>
        </w:rPr>
      </w:pPr>
      <w:r w:rsidRPr="00DC1D5D">
        <w:rPr>
          <w:rFonts w:ascii="Georgia" w:hAnsi="Georgia"/>
          <w:b/>
          <w:szCs w:val="22"/>
          <w:u w:val="single"/>
        </w:rPr>
        <w:lastRenderedPageBreak/>
        <w:t>CATERING AGREEMENT</w:t>
      </w:r>
    </w:p>
    <w:p w:rsidR="002028E0" w:rsidRPr="00DC1D5D" w:rsidRDefault="002028E0" w:rsidP="00DC1D5D">
      <w:pPr>
        <w:pStyle w:val="IntroDefault"/>
        <w:spacing w:after="200" w:line="288" w:lineRule="auto"/>
        <w:rPr>
          <w:rFonts w:ascii="Georgia" w:hAnsi="Georgia"/>
          <w:color w:val="auto"/>
          <w:szCs w:val="22"/>
        </w:rPr>
      </w:pPr>
      <w:r w:rsidRPr="00DC1D5D">
        <w:rPr>
          <w:rFonts w:ascii="Georgia" w:hAnsi="Georgia"/>
          <w:szCs w:val="22"/>
        </w:rPr>
        <w:t>This Catering Agreement is dated ………………………..day of …………………………20…</w:t>
      </w:r>
      <w:r w:rsidRPr="00DC1D5D">
        <w:rPr>
          <w:rFonts w:ascii="Georgia" w:hAnsi="Georgia"/>
          <w:color w:val="auto"/>
          <w:szCs w:val="22"/>
        </w:rPr>
        <w:t xml:space="preserve">by and </w:t>
      </w:r>
      <w:r w:rsidRPr="00DC1D5D">
        <w:rPr>
          <w:rFonts w:ascii="Georgia" w:hAnsi="Georgia"/>
          <w:b/>
          <w:color w:val="auto"/>
          <w:szCs w:val="22"/>
        </w:rPr>
        <w:t>BETWEEN</w:t>
      </w:r>
      <w:r w:rsidRPr="00DC1D5D">
        <w:rPr>
          <w:rFonts w:ascii="Georgia" w:hAnsi="Georgia"/>
          <w:color w:val="auto"/>
          <w:szCs w:val="22"/>
        </w:rPr>
        <w:t xml:space="preserve">:  </w:t>
      </w:r>
    </w:p>
    <w:p w:rsidR="002028E0" w:rsidRPr="00DC1D5D" w:rsidRDefault="002028E0" w:rsidP="00DC1D5D">
      <w:pPr>
        <w:pStyle w:val="ListParagraph"/>
        <w:numPr>
          <w:ilvl w:val="0"/>
          <w:numId w:val="19"/>
        </w:numPr>
        <w:spacing w:after="200" w:line="288" w:lineRule="auto"/>
        <w:ind w:hanging="720"/>
        <w:jc w:val="both"/>
        <w:rPr>
          <w:rFonts w:ascii="Georgia" w:eastAsia="Arial Unicode MS" w:hAnsi="Georgia" w:cs="Arial"/>
          <w:sz w:val="22"/>
          <w:szCs w:val="22"/>
        </w:rPr>
      </w:pPr>
      <w:r w:rsidRPr="00DC1D5D">
        <w:rPr>
          <w:rFonts w:ascii="Georgia" w:hAnsi="Georgia"/>
          <w:b/>
          <w:spacing w:val="-3"/>
          <w:sz w:val="22"/>
          <w:szCs w:val="22"/>
        </w:rPr>
        <w:t>_____________________ LIMITED</w:t>
      </w:r>
      <w:r w:rsidRPr="00DC1D5D">
        <w:rPr>
          <w:rFonts w:ascii="Georgia" w:hAnsi="Georgia"/>
          <w:spacing w:val="-3"/>
          <w:sz w:val="22"/>
          <w:szCs w:val="22"/>
        </w:rPr>
        <w:t xml:space="preserve">, a limited liability company incorporated in Kenya under Certificate of Incorporation Number ______________ and of P. O. Box </w:t>
      </w:r>
      <w:r w:rsidRPr="00DC1D5D">
        <w:rPr>
          <w:rFonts w:ascii="Georgia" w:hAnsi="Georgia"/>
          <w:sz w:val="22"/>
          <w:szCs w:val="22"/>
        </w:rPr>
        <w:t xml:space="preserve">______ - 00200, </w:t>
      </w:r>
      <w:r w:rsidRPr="00DC1D5D">
        <w:rPr>
          <w:rFonts w:ascii="Georgia" w:hAnsi="Georgia"/>
          <w:spacing w:val="-3"/>
          <w:sz w:val="22"/>
          <w:szCs w:val="22"/>
        </w:rPr>
        <w:t>Nairobi, Kenya (</w:t>
      </w:r>
      <w:r w:rsidRPr="00DC1D5D">
        <w:rPr>
          <w:rFonts w:ascii="Georgia" w:hAnsi="Georgia"/>
          <w:sz w:val="22"/>
          <w:szCs w:val="22"/>
        </w:rPr>
        <w:t>hereinafter referred to as the (</w:t>
      </w:r>
      <w:r w:rsidRPr="00DC1D5D">
        <w:rPr>
          <w:rStyle w:val="DefTerm"/>
          <w:rFonts w:ascii="Georgia" w:hAnsi="Georgia"/>
          <w:sz w:val="22"/>
          <w:szCs w:val="22"/>
        </w:rPr>
        <w:t>C</w:t>
      </w:r>
      <w:r w:rsidR="00527C37" w:rsidRPr="00DC1D5D">
        <w:rPr>
          <w:rStyle w:val="DefTerm"/>
          <w:rFonts w:ascii="Georgia" w:hAnsi="Georgia"/>
          <w:sz w:val="22"/>
          <w:szCs w:val="22"/>
        </w:rPr>
        <w:t>lient</w:t>
      </w:r>
      <w:r w:rsidRPr="00DC1D5D">
        <w:rPr>
          <w:rFonts w:ascii="Georgia" w:hAnsi="Georgia"/>
          <w:sz w:val="22"/>
          <w:szCs w:val="22"/>
        </w:rPr>
        <w:t>); and which expression shall where the context so requires, include its successors in title and permitted assigns) of the one part</w:t>
      </w:r>
      <w:r w:rsidRPr="00DC1D5D">
        <w:rPr>
          <w:rFonts w:ascii="Georgia" w:eastAsia="Arial Unicode MS" w:hAnsi="Georgia" w:cs="Arial"/>
          <w:sz w:val="22"/>
          <w:szCs w:val="22"/>
        </w:rPr>
        <w:t xml:space="preserve">; </w:t>
      </w:r>
    </w:p>
    <w:p w:rsidR="002028E0" w:rsidRPr="00DC1D5D" w:rsidRDefault="002028E0" w:rsidP="00DC1D5D">
      <w:pPr>
        <w:tabs>
          <w:tab w:val="num" w:pos="720"/>
        </w:tabs>
        <w:spacing w:after="200" w:line="288" w:lineRule="auto"/>
        <w:ind w:left="720" w:hanging="720"/>
        <w:jc w:val="both"/>
        <w:rPr>
          <w:rFonts w:ascii="Georgia" w:eastAsia="Arial Unicode MS" w:hAnsi="Georgia" w:cs="Arial"/>
          <w:sz w:val="22"/>
          <w:szCs w:val="22"/>
        </w:rPr>
      </w:pPr>
      <w:r w:rsidRPr="00DC1D5D">
        <w:rPr>
          <w:rFonts w:ascii="Georgia" w:eastAsia="Arial Unicode MS" w:hAnsi="Georgia" w:cs="Arial"/>
          <w:sz w:val="22"/>
          <w:szCs w:val="22"/>
        </w:rPr>
        <w:tab/>
        <w:t>AND</w:t>
      </w:r>
    </w:p>
    <w:p w:rsidR="002028E0" w:rsidRPr="00DC1D5D" w:rsidRDefault="002028E0" w:rsidP="00DC1D5D">
      <w:pPr>
        <w:pStyle w:val="ListParagraph"/>
        <w:numPr>
          <w:ilvl w:val="0"/>
          <w:numId w:val="19"/>
        </w:numPr>
        <w:tabs>
          <w:tab w:val="num" w:pos="720"/>
        </w:tabs>
        <w:spacing w:after="200" w:line="288" w:lineRule="auto"/>
        <w:ind w:hanging="720"/>
        <w:jc w:val="both"/>
        <w:rPr>
          <w:rFonts w:ascii="Georgia" w:eastAsia="Arial Unicode MS" w:hAnsi="Georgia" w:cs="Arial"/>
          <w:sz w:val="22"/>
          <w:szCs w:val="22"/>
        </w:rPr>
      </w:pPr>
      <w:r w:rsidRPr="00DC1D5D">
        <w:rPr>
          <w:rFonts w:ascii="Georgia" w:hAnsi="Georgia"/>
          <w:b/>
          <w:spacing w:val="-3"/>
          <w:sz w:val="22"/>
          <w:szCs w:val="22"/>
        </w:rPr>
        <w:t>_____________________ LIMITED</w:t>
      </w:r>
      <w:r w:rsidRPr="00DC1D5D">
        <w:rPr>
          <w:rFonts w:ascii="Georgia" w:hAnsi="Georgia"/>
          <w:spacing w:val="-3"/>
          <w:sz w:val="22"/>
          <w:szCs w:val="22"/>
        </w:rPr>
        <w:t xml:space="preserve">, a limited liability company incorporated in Kenya under Certificate of Incorporation Number ______________ and of P. O. Box </w:t>
      </w:r>
      <w:r w:rsidRPr="00DC1D5D">
        <w:rPr>
          <w:rFonts w:ascii="Georgia" w:hAnsi="Georgia"/>
          <w:sz w:val="22"/>
          <w:szCs w:val="22"/>
        </w:rPr>
        <w:t xml:space="preserve">______ - 00200, </w:t>
      </w:r>
      <w:r w:rsidRPr="00DC1D5D">
        <w:rPr>
          <w:rFonts w:ascii="Georgia" w:hAnsi="Georgia"/>
          <w:spacing w:val="-3"/>
          <w:sz w:val="22"/>
          <w:szCs w:val="22"/>
        </w:rPr>
        <w:t>Nairobi, Kenya (</w:t>
      </w:r>
      <w:r w:rsidRPr="00DC1D5D">
        <w:rPr>
          <w:rFonts w:ascii="Georgia" w:hAnsi="Georgia"/>
          <w:sz w:val="22"/>
          <w:szCs w:val="22"/>
        </w:rPr>
        <w:t>hereinafter referred to as the (</w:t>
      </w:r>
      <w:r w:rsidRPr="00DC1D5D">
        <w:rPr>
          <w:rStyle w:val="DefTerm"/>
          <w:rFonts w:ascii="Georgia" w:hAnsi="Georgia"/>
          <w:sz w:val="22"/>
          <w:szCs w:val="22"/>
        </w:rPr>
        <w:t>C</w:t>
      </w:r>
      <w:r w:rsidR="00527C37" w:rsidRPr="00DC1D5D">
        <w:rPr>
          <w:rStyle w:val="DefTerm"/>
          <w:rFonts w:ascii="Georgia" w:hAnsi="Georgia"/>
          <w:sz w:val="22"/>
          <w:szCs w:val="22"/>
        </w:rPr>
        <w:t>aterer</w:t>
      </w:r>
      <w:r w:rsidRPr="00DC1D5D">
        <w:rPr>
          <w:rFonts w:ascii="Georgia" w:hAnsi="Georgia"/>
          <w:sz w:val="22"/>
          <w:szCs w:val="22"/>
        </w:rPr>
        <w:t>), which expression shall where the context so requires, include its successors in title and permitted assigns) of the one part</w:t>
      </w:r>
      <w:r w:rsidRPr="00DC1D5D">
        <w:rPr>
          <w:rFonts w:ascii="Georgia" w:eastAsia="Arial Unicode MS" w:hAnsi="Georgia" w:cs="Arial"/>
          <w:sz w:val="22"/>
          <w:szCs w:val="22"/>
        </w:rPr>
        <w:t>.</w:t>
      </w:r>
    </w:p>
    <w:p w:rsidR="002028E0" w:rsidRPr="00DC1D5D" w:rsidRDefault="002028E0" w:rsidP="00DC1D5D">
      <w:pPr>
        <w:spacing w:after="200" w:line="288" w:lineRule="auto"/>
        <w:jc w:val="both"/>
        <w:rPr>
          <w:rFonts w:ascii="Georgia" w:eastAsiaTheme="minorHAnsi" w:hAnsi="Georgia" w:cs="Arial"/>
          <w:sz w:val="22"/>
          <w:szCs w:val="22"/>
          <w:lang w:bidi="en-US"/>
        </w:rPr>
      </w:pPr>
      <w:r w:rsidRPr="00DC1D5D">
        <w:rPr>
          <w:rFonts w:ascii="Georgia" w:hAnsi="Georgia" w:cs="Arial"/>
          <w:sz w:val="22"/>
          <w:szCs w:val="22"/>
          <w:lang w:bidi="en-US"/>
        </w:rPr>
        <w:t>As the context may require, “</w:t>
      </w:r>
      <w:r w:rsidR="00513CBF" w:rsidRPr="00DC1D5D">
        <w:rPr>
          <w:rFonts w:ascii="Georgia" w:hAnsi="Georgia" w:cs="Arial"/>
          <w:bCs/>
          <w:sz w:val="22"/>
          <w:szCs w:val="22"/>
          <w:lang w:bidi="en-US"/>
        </w:rPr>
        <w:t>Client</w:t>
      </w:r>
      <w:r w:rsidRPr="00DC1D5D">
        <w:rPr>
          <w:rFonts w:ascii="Georgia" w:hAnsi="Georgia" w:cs="Arial"/>
          <w:bCs/>
          <w:sz w:val="22"/>
          <w:szCs w:val="22"/>
          <w:lang w:bidi="en-US"/>
        </w:rPr>
        <w:t xml:space="preserve">” and </w:t>
      </w:r>
      <w:r w:rsidRPr="00DC1D5D">
        <w:rPr>
          <w:rFonts w:ascii="Georgia" w:hAnsi="Georgia" w:cs="Arial"/>
          <w:sz w:val="22"/>
          <w:szCs w:val="22"/>
          <w:lang w:bidi="en-US"/>
        </w:rPr>
        <w:t>“</w:t>
      </w:r>
      <w:r w:rsidR="00513CBF" w:rsidRPr="00DC1D5D">
        <w:rPr>
          <w:rFonts w:ascii="Georgia" w:hAnsi="Georgia" w:cs="Arial"/>
          <w:bCs/>
          <w:sz w:val="22"/>
          <w:szCs w:val="22"/>
          <w:lang w:bidi="en-US"/>
        </w:rPr>
        <w:t>Catere</w:t>
      </w:r>
      <w:r w:rsidRPr="00DC1D5D">
        <w:rPr>
          <w:rFonts w:ascii="Georgia" w:hAnsi="Georgia" w:cs="Arial"/>
          <w:bCs/>
          <w:sz w:val="22"/>
          <w:szCs w:val="22"/>
          <w:lang w:bidi="en-US"/>
        </w:rPr>
        <w:t>r”</w:t>
      </w:r>
      <w:r w:rsidRPr="00DC1D5D">
        <w:rPr>
          <w:rFonts w:ascii="Georgia" w:hAnsi="Georgia" w:cs="Arial"/>
          <w:sz w:val="22"/>
          <w:szCs w:val="22"/>
          <w:lang w:bidi="en-US"/>
        </w:rPr>
        <w:t xml:space="preserve"> and are hereinafter collectively referred to as “</w:t>
      </w:r>
      <w:r w:rsidRPr="00DC1D5D">
        <w:rPr>
          <w:rFonts w:ascii="Georgia" w:hAnsi="Georgia" w:cs="Arial"/>
          <w:bCs/>
          <w:sz w:val="22"/>
          <w:szCs w:val="22"/>
          <w:lang w:bidi="en-US"/>
        </w:rPr>
        <w:t>Parties</w:t>
      </w:r>
      <w:r w:rsidRPr="00DC1D5D">
        <w:rPr>
          <w:rFonts w:ascii="Georgia" w:hAnsi="Georgia" w:cs="Arial"/>
          <w:sz w:val="22"/>
          <w:szCs w:val="22"/>
          <w:lang w:bidi="en-US"/>
        </w:rPr>
        <w:t>” and individually as “</w:t>
      </w:r>
      <w:r w:rsidRPr="00DC1D5D">
        <w:rPr>
          <w:rFonts w:ascii="Georgia" w:hAnsi="Georgia" w:cs="Arial"/>
          <w:bCs/>
          <w:sz w:val="22"/>
          <w:szCs w:val="22"/>
          <w:lang w:bidi="en-US"/>
        </w:rPr>
        <w:t>Party</w:t>
      </w:r>
      <w:r w:rsidRPr="00DC1D5D">
        <w:rPr>
          <w:rFonts w:ascii="Georgia" w:hAnsi="Georgia" w:cs="Arial"/>
          <w:sz w:val="22"/>
          <w:szCs w:val="22"/>
          <w:lang w:bidi="en-US"/>
        </w:rPr>
        <w:t>”.</w:t>
      </w:r>
    </w:p>
    <w:p w:rsidR="00827D42" w:rsidRPr="00DC1D5D" w:rsidRDefault="00827D42" w:rsidP="00DC1D5D">
      <w:pPr>
        <w:spacing w:after="200" w:line="288" w:lineRule="auto"/>
        <w:jc w:val="both"/>
        <w:rPr>
          <w:rFonts w:ascii="Georgia" w:hAnsi="Georgia"/>
          <w:b/>
          <w:sz w:val="22"/>
          <w:szCs w:val="22"/>
          <w:lang w:val="en-GB"/>
        </w:rPr>
      </w:pPr>
      <w:r w:rsidRPr="00DC1D5D">
        <w:rPr>
          <w:rFonts w:ascii="Georgia" w:hAnsi="Georgia"/>
          <w:b/>
          <w:sz w:val="22"/>
          <w:szCs w:val="22"/>
          <w:lang w:val="en-GB"/>
        </w:rPr>
        <w:t>WHEREAS</w:t>
      </w:r>
      <w:r w:rsidR="00DF7101" w:rsidRPr="00DC1D5D">
        <w:rPr>
          <w:rFonts w:ascii="Georgia" w:hAnsi="Georgia"/>
          <w:b/>
          <w:sz w:val="22"/>
          <w:szCs w:val="22"/>
          <w:lang w:val="en-GB"/>
        </w:rPr>
        <w:t>:</w:t>
      </w:r>
    </w:p>
    <w:p w:rsidR="00607C91" w:rsidRPr="00DC1D5D" w:rsidRDefault="00293DC8" w:rsidP="00DC1D5D">
      <w:pPr>
        <w:numPr>
          <w:ilvl w:val="0"/>
          <w:numId w:val="4"/>
        </w:numPr>
        <w:spacing w:after="200" w:line="288" w:lineRule="auto"/>
        <w:ind w:left="360"/>
        <w:jc w:val="both"/>
        <w:rPr>
          <w:rFonts w:ascii="Georgia" w:hAnsi="Georgia"/>
          <w:sz w:val="22"/>
          <w:szCs w:val="22"/>
          <w:lang w:val="en-GB"/>
        </w:rPr>
      </w:pPr>
      <w:r w:rsidRPr="00DC1D5D">
        <w:rPr>
          <w:rFonts w:ascii="Georgia" w:hAnsi="Georgia"/>
          <w:sz w:val="22"/>
          <w:szCs w:val="22"/>
          <w:lang w:val="en-GB"/>
        </w:rPr>
        <w:t>The Client</w:t>
      </w:r>
      <w:r w:rsidR="00827D42" w:rsidRPr="00DC1D5D">
        <w:rPr>
          <w:rFonts w:ascii="Georgia" w:hAnsi="Georgia"/>
          <w:sz w:val="22"/>
          <w:szCs w:val="22"/>
          <w:lang w:val="en-GB"/>
        </w:rPr>
        <w:t xml:space="preserve"> is a limited liability company </w:t>
      </w:r>
      <w:r w:rsidR="004D3ACA" w:rsidRPr="00DC1D5D">
        <w:rPr>
          <w:rFonts w:ascii="Georgia" w:hAnsi="Georgia"/>
          <w:sz w:val="22"/>
          <w:szCs w:val="22"/>
          <w:lang w:val="en-GB"/>
        </w:rPr>
        <w:t>conducting</w:t>
      </w:r>
      <w:r w:rsidR="00CE5996" w:rsidRPr="00DC1D5D">
        <w:rPr>
          <w:rFonts w:ascii="Georgia" w:hAnsi="Georgia"/>
          <w:sz w:val="22"/>
          <w:szCs w:val="22"/>
          <w:lang w:val="en-GB"/>
        </w:rPr>
        <w:t xml:space="preserve"> business in Nairobi;</w:t>
      </w:r>
    </w:p>
    <w:p w:rsidR="00607C91" w:rsidRPr="00DC1D5D" w:rsidRDefault="00C97E79" w:rsidP="00DC1D5D">
      <w:pPr>
        <w:numPr>
          <w:ilvl w:val="0"/>
          <w:numId w:val="4"/>
        </w:numPr>
        <w:spacing w:after="200" w:line="288" w:lineRule="auto"/>
        <w:ind w:left="360"/>
        <w:jc w:val="both"/>
        <w:rPr>
          <w:rFonts w:ascii="Georgia" w:hAnsi="Georgia"/>
          <w:sz w:val="22"/>
          <w:szCs w:val="22"/>
          <w:lang w:val="en-GB"/>
        </w:rPr>
      </w:pPr>
      <w:r w:rsidRPr="00DC1D5D">
        <w:rPr>
          <w:rFonts w:ascii="Georgia" w:hAnsi="Georgia"/>
          <w:sz w:val="22"/>
          <w:szCs w:val="22"/>
          <w:lang w:val="en-GB"/>
        </w:rPr>
        <w:t>The Caterer</w:t>
      </w:r>
      <w:r w:rsidR="00827D42" w:rsidRPr="00DC1D5D">
        <w:rPr>
          <w:rFonts w:ascii="Georgia" w:hAnsi="Georgia"/>
          <w:sz w:val="22"/>
          <w:szCs w:val="22"/>
          <w:lang w:val="en-GB"/>
        </w:rPr>
        <w:t xml:space="preserve"> has the expertise, ability and </w:t>
      </w:r>
      <w:r w:rsidR="009D2980" w:rsidRPr="00DC1D5D">
        <w:rPr>
          <w:rFonts w:ascii="Georgia" w:hAnsi="Georgia"/>
          <w:sz w:val="22"/>
          <w:szCs w:val="22"/>
          <w:lang w:val="en-GB"/>
        </w:rPr>
        <w:t>capacity</w:t>
      </w:r>
      <w:r w:rsidR="00827D42" w:rsidRPr="00DC1D5D">
        <w:rPr>
          <w:rFonts w:ascii="Georgia" w:hAnsi="Georgia"/>
          <w:sz w:val="22"/>
          <w:szCs w:val="22"/>
          <w:lang w:val="en-GB"/>
        </w:rPr>
        <w:t xml:space="preserve"> to provide catering services</w:t>
      </w:r>
      <w:r w:rsidR="00607C91" w:rsidRPr="00DC1D5D">
        <w:rPr>
          <w:rFonts w:ascii="Georgia" w:hAnsi="Georgia"/>
          <w:sz w:val="22"/>
          <w:szCs w:val="22"/>
          <w:lang w:val="en-GB"/>
        </w:rPr>
        <w:t xml:space="preserve"> </w:t>
      </w:r>
      <w:r w:rsidR="009D2980" w:rsidRPr="00DC1D5D">
        <w:rPr>
          <w:rFonts w:ascii="Georgia" w:hAnsi="Georgia"/>
          <w:sz w:val="22"/>
          <w:szCs w:val="22"/>
          <w:lang w:val="en-GB"/>
        </w:rPr>
        <w:t>(</w:t>
      </w:r>
      <w:r w:rsidR="00DF7101" w:rsidRPr="00DC1D5D">
        <w:rPr>
          <w:rFonts w:ascii="Georgia" w:hAnsi="Georgia"/>
          <w:sz w:val="22"/>
          <w:szCs w:val="22"/>
          <w:lang w:val="en-GB"/>
        </w:rPr>
        <w:t xml:space="preserve">hereinafter referred to as the </w:t>
      </w:r>
      <w:r w:rsidR="009D2980" w:rsidRPr="00DC1D5D">
        <w:rPr>
          <w:rFonts w:ascii="Georgia" w:hAnsi="Georgia"/>
          <w:sz w:val="22"/>
          <w:szCs w:val="22"/>
          <w:lang w:val="en-GB"/>
        </w:rPr>
        <w:t>“</w:t>
      </w:r>
      <w:r w:rsidR="005E7FAC" w:rsidRPr="00DC1D5D">
        <w:rPr>
          <w:rFonts w:ascii="Georgia" w:hAnsi="Georgia"/>
          <w:b/>
          <w:sz w:val="22"/>
          <w:szCs w:val="22"/>
          <w:lang w:val="en-GB"/>
        </w:rPr>
        <w:t>S</w:t>
      </w:r>
      <w:r w:rsidR="009D2980" w:rsidRPr="00DC1D5D">
        <w:rPr>
          <w:rFonts w:ascii="Georgia" w:hAnsi="Georgia"/>
          <w:b/>
          <w:sz w:val="22"/>
          <w:szCs w:val="22"/>
          <w:lang w:val="en-GB"/>
        </w:rPr>
        <w:t>ervices</w:t>
      </w:r>
      <w:r w:rsidR="009D2980" w:rsidRPr="00DC1D5D">
        <w:rPr>
          <w:rFonts w:ascii="Georgia" w:hAnsi="Georgia"/>
          <w:sz w:val="22"/>
          <w:szCs w:val="22"/>
          <w:lang w:val="en-GB"/>
        </w:rPr>
        <w:t>”)</w:t>
      </w:r>
      <w:r w:rsidR="00827D42" w:rsidRPr="00DC1D5D">
        <w:rPr>
          <w:rFonts w:ascii="Georgia" w:hAnsi="Georgia"/>
          <w:sz w:val="22"/>
          <w:szCs w:val="22"/>
          <w:lang w:val="en-GB"/>
        </w:rPr>
        <w:t xml:space="preserve"> and</w:t>
      </w:r>
      <w:r w:rsidR="005E7FAC" w:rsidRPr="00DC1D5D">
        <w:rPr>
          <w:rFonts w:ascii="Georgia" w:hAnsi="Georgia"/>
          <w:sz w:val="22"/>
          <w:szCs w:val="22"/>
          <w:lang w:val="en-GB"/>
        </w:rPr>
        <w:t xml:space="preserve"> is willing to offer the S</w:t>
      </w:r>
      <w:r w:rsidR="00827D42" w:rsidRPr="00DC1D5D">
        <w:rPr>
          <w:rFonts w:ascii="Georgia" w:hAnsi="Georgia"/>
          <w:sz w:val="22"/>
          <w:szCs w:val="22"/>
          <w:lang w:val="en-GB"/>
        </w:rPr>
        <w:t>ervi</w:t>
      </w:r>
      <w:r w:rsidR="009D2980" w:rsidRPr="00DC1D5D">
        <w:rPr>
          <w:rFonts w:ascii="Georgia" w:hAnsi="Georgia"/>
          <w:sz w:val="22"/>
          <w:szCs w:val="22"/>
          <w:lang w:val="en-GB"/>
        </w:rPr>
        <w:t xml:space="preserve">ces to </w:t>
      </w:r>
      <w:r w:rsidR="00322812" w:rsidRPr="00DC1D5D">
        <w:rPr>
          <w:rFonts w:ascii="Georgia" w:hAnsi="Georgia"/>
          <w:sz w:val="22"/>
          <w:szCs w:val="22"/>
          <w:lang w:val="en-GB"/>
        </w:rPr>
        <w:t>the Client</w:t>
      </w:r>
      <w:r w:rsidR="009D2980" w:rsidRPr="00DC1D5D">
        <w:rPr>
          <w:rFonts w:ascii="Georgia" w:hAnsi="Georgia"/>
          <w:sz w:val="22"/>
          <w:szCs w:val="22"/>
          <w:lang w:val="en-GB"/>
        </w:rPr>
        <w:t>;</w:t>
      </w:r>
    </w:p>
    <w:p w:rsidR="009D2980" w:rsidRPr="00DC1D5D" w:rsidRDefault="0005702C" w:rsidP="00DC1D5D">
      <w:pPr>
        <w:numPr>
          <w:ilvl w:val="0"/>
          <w:numId w:val="4"/>
        </w:numPr>
        <w:spacing w:after="200" w:line="288" w:lineRule="auto"/>
        <w:ind w:left="360"/>
        <w:jc w:val="both"/>
        <w:rPr>
          <w:rFonts w:ascii="Georgia" w:hAnsi="Georgia"/>
          <w:sz w:val="22"/>
          <w:szCs w:val="22"/>
          <w:lang w:val="en-GB"/>
        </w:rPr>
      </w:pPr>
      <w:r w:rsidRPr="00DC1D5D">
        <w:rPr>
          <w:rFonts w:ascii="Georgia" w:hAnsi="Georgia"/>
          <w:sz w:val="22"/>
          <w:szCs w:val="22"/>
          <w:lang w:val="en-GB"/>
        </w:rPr>
        <w:t>The Client</w:t>
      </w:r>
      <w:r w:rsidR="009D2980" w:rsidRPr="00DC1D5D">
        <w:rPr>
          <w:rFonts w:ascii="Georgia" w:hAnsi="Georgia"/>
          <w:sz w:val="22"/>
          <w:szCs w:val="22"/>
          <w:lang w:val="en-GB"/>
        </w:rPr>
        <w:t xml:space="preserve"> is desirous of contracting </w:t>
      </w:r>
      <w:r w:rsidR="006711DB" w:rsidRPr="00DC1D5D">
        <w:rPr>
          <w:rFonts w:ascii="Georgia" w:hAnsi="Georgia"/>
          <w:sz w:val="22"/>
          <w:szCs w:val="22"/>
          <w:lang w:val="en-GB"/>
        </w:rPr>
        <w:t>the Caterer</w:t>
      </w:r>
      <w:r w:rsidR="009D2980" w:rsidRPr="00DC1D5D">
        <w:rPr>
          <w:rFonts w:ascii="Georgia" w:hAnsi="Georgia"/>
          <w:sz w:val="22"/>
          <w:szCs w:val="22"/>
          <w:lang w:val="en-GB"/>
        </w:rPr>
        <w:t xml:space="preserve"> and </w:t>
      </w:r>
      <w:r w:rsidR="006711DB" w:rsidRPr="00DC1D5D">
        <w:rPr>
          <w:rFonts w:ascii="Georgia" w:hAnsi="Georgia"/>
          <w:sz w:val="22"/>
          <w:szCs w:val="22"/>
          <w:lang w:val="en-GB"/>
        </w:rPr>
        <w:t>Caterer</w:t>
      </w:r>
      <w:r w:rsidR="009D2980" w:rsidRPr="00DC1D5D">
        <w:rPr>
          <w:rFonts w:ascii="Georgia" w:hAnsi="Georgia"/>
          <w:sz w:val="22"/>
          <w:szCs w:val="22"/>
          <w:lang w:val="en-GB"/>
        </w:rPr>
        <w:t xml:space="preserve"> has hereby agreed to</w:t>
      </w:r>
      <w:r w:rsidR="004D3ACA" w:rsidRPr="00DC1D5D">
        <w:rPr>
          <w:rFonts w:ascii="Georgia" w:hAnsi="Georgia"/>
          <w:sz w:val="22"/>
          <w:szCs w:val="22"/>
          <w:lang w:val="en-GB"/>
        </w:rPr>
        <w:t xml:space="preserve"> offer</w:t>
      </w:r>
      <w:r w:rsidR="00DF7101" w:rsidRPr="00DC1D5D">
        <w:rPr>
          <w:rFonts w:ascii="Georgia" w:hAnsi="Georgia"/>
          <w:sz w:val="22"/>
          <w:szCs w:val="22"/>
          <w:lang w:val="en-GB"/>
        </w:rPr>
        <w:t>the S</w:t>
      </w:r>
      <w:r w:rsidR="009D2980" w:rsidRPr="00DC1D5D">
        <w:rPr>
          <w:rFonts w:ascii="Georgia" w:hAnsi="Georgia"/>
          <w:sz w:val="22"/>
          <w:szCs w:val="22"/>
          <w:lang w:val="en-GB"/>
        </w:rPr>
        <w:t>ervices according to the terms and conditions provided hereinafter.</w:t>
      </w:r>
    </w:p>
    <w:p w:rsidR="009D2980" w:rsidRPr="00DC1D5D" w:rsidRDefault="009D2980" w:rsidP="00DC1D5D">
      <w:pPr>
        <w:spacing w:after="200" w:line="288" w:lineRule="auto"/>
        <w:jc w:val="both"/>
        <w:rPr>
          <w:rFonts w:ascii="Georgia" w:hAnsi="Georgia"/>
          <w:sz w:val="22"/>
          <w:szCs w:val="22"/>
          <w:lang w:val="en-GB"/>
        </w:rPr>
      </w:pPr>
      <w:r w:rsidRPr="00DC1D5D">
        <w:rPr>
          <w:rFonts w:ascii="Georgia" w:hAnsi="Georgia"/>
          <w:b/>
          <w:sz w:val="22"/>
          <w:szCs w:val="22"/>
          <w:lang w:val="en-GB"/>
        </w:rPr>
        <w:t>NOW IT IS HEREBY AGREED</w:t>
      </w:r>
      <w:r w:rsidRPr="00DC1D5D">
        <w:rPr>
          <w:rFonts w:ascii="Georgia" w:hAnsi="Georgia"/>
          <w:sz w:val="22"/>
          <w:szCs w:val="22"/>
          <w:lang w:val="en-GB"/>
        </w:rPr>
        <w:t xml:space="preserve"> as follows:</w:t>
      </w:r>
    </w:p>
    <w:p w:rsidR="00957374" w:rsidRPr="006A3194" w:rsidRDefault="00957374" w:rsidP="006A3194">
      <w:pPr>
        <w:pStyle w:val="Heading1"/>
      </w:pPr>
      <w:bookmarkStart w:id="2" w:name="_Toc76306624"/>
      <w:bookmarkStart w:id="3" w:name="_Toc79008945"/>
      <w:r w:rsidRPr="006A3194">
        <w:t>Definitions and Interpretation</w:t>
      </w:r>
      <w:bookmarkEnd w:id="2"/>
      <w:bookmarkEnd w:id="3"/>
      <w:r w:rsidRPr="006A3194">
        <w:t xml:space="preserve"> </w:t>
      </w:r>
    </w:p>
    <w:p w:rsidR="00957374" w:rsidRPr="00DC1D5D" w:rsidRDefault="00957374" w:rsidP="00DC1D5D">
      <w:pPr>
        <w:numPr>
          <w:ilvl w:val="1"/>
          <w:numId w:val="47"/>
        </w:numPr>
        <w:spacing w:after="200" w:line="288" w:lineRule="auto"/>
        <w:ind w:right="89"/>
        <w:jc w:val="both"/>
        <w:rPr>
          <w:rFonts w:ascii="Georgia" w:hAnsi="Georgia"/>
          <w:sz w:val="22"/>
          <w:szCs w:val="22"/>
        </w:rPr>
      </w:pPr>
      <w:r w:rsidRPr="00DC1D5D">
        <w:rPr>
          <w:rFonts w:ascii="Georgia" w:hAnsi="Georgia"/>
          <w:sz w:val="22"/>
          <w:szCs w:val="22"/>
        </w:rPr>
        <w:t xml:space="preserve">In this Agreement: </w:t>
      </w:r>
    </w:p>
    <w:p w:rsidR="00957374" w:rsidRPr="00DC1D5D" w:rsidRDefault="00957374" w:rsidP="00DC1D5D">
      <w:pPr>
        <w:numPr>
          <w:ilvl w:val="3"/>
          <w:numId w:val="47"/>
        </w:numPr>
        <w:spacing w:after="200" w:line="288" w:lineRule="auto"/>
        <w:ind w:right="89"/>
        <w:jc w:val="both"/>
        <w:rPr>
          <w:rFonts w:ascii="Georgia" w:hAnsi="Georgia"/>
          <w:sz w:val="22"/>
          <w:szCs w:val="22"/>
        </w:rPr>
      </w:pPr>
      <w:r w:rsidRPr="00DC1D5D">
        <w:rPr>
          <w:rFonts w:ascii="Georgia" w:hAnsi="Georgia"/>
          <w:b/>
          <w:sz w:val="22"/>
          <w:szCs w:val="22"/>
        </w:rPr>
        <w:t>“Agreement”</w:t>
      </w:r>
      <w:r w:rsidRPr="00DC1D5D">
        <w:rPr>
          <w:rFonts w:ascii="Georgia" w:hAnsi="Georgia"/>
          <w:sz w:val="22"/>
          <w:szCs w:val="22"/>
        </w:rPr>
        <w:t xml:space="preserve"> means any agreements entered into between the Parties to which these standard terms and conditions apply; </w:t>
      </w:r>
    </w:p>
    <w:p w:rsidR="00957374" w:rsidRPr="00DC1D5D" w:rsidRDefault="00957374" w:rsidP="00DC1D5D">
      <w:pPr>
        <w:numPr>
          <w:ilvl w:val="3"/>
          <w:numId w:val="47"/>
        </w:numPr>
        <w:spacing w:after="200" w:line="288" w:lineRule="auto"/>
        <w:ind w:right="89"/>
        <w:jc w:val="both"/>
        <w:rPr>
          <w:rFonts w:ascii="Georgia" w:hAnsi="Georgia"/>
          <w:sz w:val="22"/>
          <w:szCs w:val="22"/>
        </w:rPr>
      </w:pPr>
      <w:r w:rsidRPr="00DC1D5D">
        <w:rPr>
          <w:rFonts w:ascii="Georgia" w:hAnsi="Georgia"/>
          <w:sz w:val="22"/>
          <w:szCs w:val="22"/>
        </w:rPr>
        <w:t>“</w:t>
      </w:r>
      <w:r w:rsidRPr="00DC1D5D">
        <w:rPr>
          <w:rFonts w:ascii="Georgia" w:hAnsi="Georgia"/>
          <w:b/>
          <w:sz w:val="22"/>
          <w:szCs w:val="22"/>
        </w:rPr>
        <w:t>Client’s Advocates</w:t>
      </w:r>
      <w:r w:rsidRPr="00DC1D5D">
        <w:rPr>
          <w:rFonts w:ascii="Georgia" w:hAnsi="Georgia"/>
          <w:sz w:val="22"/>
          <w:szCs w:val="22"/>
        </w:rPr>
        <w:t>” means Messrs. CM Advocates LLP, I &amp; M Bank House, 7th Floor, Post Office Box Number 22588-00505, Nairobi;</w:t>
      </w:r>
    </w:p>
    <w:p w:rsidR="00957374" w:rsidRPr="00DC1D5D" w:rsidRDefault="00957374" w:rsidP="00DC1D5D">
      <w:pPr>
        <w:numPr>
          <w:ilvl w:val="3"/>
          <w:numId w:val="47"/>
        </w:numPr>
        <w:spacing w:after="200" w:line="288" w:lineRule="auto"/>
        <w:ind w:right="89"/>
        <w:jc w:val="both"/>
        <w:rPr>
          <w:rFonts w:ascii="Georgia" w:hAnsi="Georgia"/>
          <w:sz w:val="22"/>
          <w:szCs w:val="22"/>
        </w:rPr>
      </w:pPr>
      <w:r w:rsidRPr="00DC1D5D">
        <w:rPr>
          <w:rFonts w:ascii="Georgia" w:hAnsi="Georgia"/>
          <w:b/>
          <w:sz w:val="22"/>
          <w:szCs w:val="22"/>
        </w:rPr>
        <w:t xml:space="preserve">“Business Day” or day </w:t>
      </w:r>
      <w:r w:rsidRPr="00DC1D5D">
        <w:rPr>
          <w:rFonts w:ascii="Georgia" w:hAnsi="Georgia"/>
          <w:sz w:val="22"/>
          <w:szCs w:val="22"/>
        </w:rPr>
        <w:t xml:space="preserve">means any day, other than a Saturday or Sunday and gazetted public holidays, on which banks are open for business in Kenya. </w:t>
      </w:r>
    </w:p>
    <w:p w:rsidR="00957374" w:rsidRPr="00DC1D5D" w:rsidRDefault="00957374" w:rsidP="00DC1D5D">
      <w:pPr>
        <w:numPr>
          <w:ilvl w:val="3"/>
          <w:numId w:val="47"/>
        </w:numPr>
        <w:spacing w:after="200" w:line="288" w:lineRule="auto"/>
        <w:ind w:right="89"/>
        <w:jc w:val="both"/>
        <w:rPr>
          <w:rFonts w:ascii="Georgia" w:hAnsi="Georgia"/>
          <w:sz w:val="22"/>
          <w:szCs w:val="22"/>
        </w:rPr>
      </w:pPr>
      <w:r w:rsidRPr="00DC1D5D">
        <w:rPr>
          <w:rFonts w:ascii="Georgia" w:hAnsi="Georgia"/>
          <w:b/>
          <w:sz w:val="22"/>
          <w:szCs w:val="22"/>
        </w:rPr>
        <w:t xml:space="preserve">“Commencement Date” </w:t>
      </w:r>
      <w:r w:rsidRPr="00DC1D5D">
        <w:rPr>
          <w:rFonts w:ascii="Georgia" w:hAnsi="Georgia"/>
          <w:sz w:val="22"/>
          <w:szCs w:val="22"/>
        </w:rPr>
        <w:t xml:space="preserve">means the date set out in clause 3; </w:t>
      </w:r>
    </w:p>
    <w:p w:rsidR="00957374" w:rsidRPr="00DC1D5D" w:rsidRDefault="00957374" w:rsidP="00DC1D5D">
      <w:pPr>
        <w:numPr>
          <w:ilvl w:val="3"/>
          <w:numId w:val="47"/>
        </w:numPr>
        <w:spacing w:after="200" w:line="288" w:lineRule="auto"/>
        <w:ind w:right="89"/>
        <w:jc w:val="both"/>
        <w:rPr>
          <w:rFonts w:ascii="Georgia" w:hAnsi="Georgia"/>
          <w:sz w:val="22"/>
          <w:szCs w:val="22"/>
        </w:rPr>
      </w:pPr>
      <w:r w:rsidRPr="00DC1D5D">
        <w:rPr>
          <w:rFonts w:ascii="Georgia" w:hAnsi="Georgia"/>
          <w:b/>
          <w:sz w:val="22"/>
          <w:szCs w:val="22"/>
        </w:rPr>
        <w:t xml:space="preserve">“Confidential Information” </w:t>
      </w:r>
      <w:r w:rsidRPr="00DC1D5D">
        <w:rPr>
          <w:rFonts w:ascii="Georgia" w:hAnsi="Georgia"/>
          <w:sz w:val="22"/>
          <w:szCs w:val="22"/>
        </w:rPr>
        <w:t xml:space="preserve">means all information in whatever form including, without limitation, any information relating to suppliers, operations, plans, inventions, market opportunities, know-how, trade secrets </w:t>
      </w:r>
      <w:r w:rsidRPr="00DC1D5D">
        <w:rPr>
          <w:rFonts w:ascii="Georgia" w:hAnsi="Georgia"/>
          <w:sz w:val="22"/>
          <w:szCs w:val="22"/>
        </w:rPr>
        <w:lastRenderedPageBreak/>
        <w:t xml:space="preserve">and business affairs whether in writing, conveyed orally or by machine-readable medium; </w:t>
      </w:r>
    </w:p>
    <w:p w:rsidR="00957374" w:rsidRPr="00DC1D5D" w:rsidRDefault="00957374" w:rsidP="00DC1D5D">
      <w:pPr>
        <w:numPr>
          <w:ilvl w:val="3"/>
          <w:numId w:val="47"/>
        </w:numPr>
        <w:spacing w:after="200" w:line="288" w:lineRule="auto"/>
        <w:ind w:right="86"/>
        <w:jc w:val="both"/>
        <w:rPr>
          <w:rFonts w:ascii="Georgia" w:hAnsi="Georgia"/>
          <w:sz w:val="22"/>
          <w:szCs w:val="22"/>
        </w:rPr>
      </w:pPr>
      <w:r w:rsidRPr="00DC1D5D">
        <w:rPr>
          <w:rFonts w:ascii="Georgia" w:hAnsi="Georgia"/>
          <w:b/>
          <w:sz w:val="22"/>
          <w:szCs w:val="22"/>
        </w:rPr>
        <w:t xml:space="preserve">“Parties” </w:t>
      </w:r>
      <w:r w:rsidRPr="00DC1D5D">
        <w:rPr>
          <w:rFonts w:ascii="Georgia" w:hAnsi="Georgia"/>
          <w:sz w:val="22"/>
          <w:szCs w:val="22"/>
        </w:rPr>
        <w:t xml:space="preserve">means the Company and the Client and </w:t>
      </w:r>
      <w:r w:rsidRPr="00DC1D5D">
        <w:rPr>
          <w:rFonts w:ascii="Georgia" w:hAnsi="Georgia"/>
          <w:b/>
          <w:sz w:val="22"/>
          <w:szCs w:val="22"/>
        </w:rPr>
        <w:t>“Party”</w:t>
      </w:r>
      <w:r w:rsidRPr="00DC1D5D">
        <w:rPr>
          <w:rFonts w:ascii="Georgia" w:hAnsi="Georgia"/>
          <w:sz w:val="22"/>
          <w:szCs w:val="22"/>
        </w:rPr>
        <w:t xml:space="preserve"> shall be construed to refer to either of them as the context may require;  </w:t>
      </w:r>
    </w:p>
    <w:p w:rsidR="00957374" w:rsidRPr="00DC1D5D" w:rsidRDefault="00957374" w:rsidP="00DC1D5D">
      <w:pPr>
        <w:numPr>
          <w:ilvl w:val="3"/>
          <w:numId w:val="47"/>
        </w:numPr>
        <w:spacing w:after="200" w:line="288" w:lineRule="auto"/>
        <w:ind w:right="89"/>
        <w:jc w:val="both"/>
        <w:rPr>
          <w:rFonts w:ascii="Georgia" w:hAnsi="Georgia"/>
          <w:sz w:val="22"/>
          <w:szCs w:val="22"/>
        </w:rPr>
      </w:pPr>
      <w:r w:rsidRPr="00DC1D5D">
        <w:rPr>
          <w:rFonts w:ascii="Georgia" w:hAnsi="Georgia"/>
          <w:b/>
          <w:sz w:val="22"/>
          <w:szCs w:val="22"/>
        </w:rPr>
        <w:t>“Client’s Advocates”</w:t>
      </w:r>
      <w:r w:rsidRPr="00DC1D5D">
        <w:rPr>
          <w:rFonts w:ascii="Georgia" w:hAnsi="Georgia"/>
          <w:sz w:val="22"/>
          <w:szCs w:val="22"/>
        </w:rPr>
        <w:t xml:space="preserve"> means _______________________ Advocates, ________________ Road, P. O. Box _______ – 00_00 Nairobi.</w:t>
      </w:r>
    </w:p>
    <w:p w:rsidR="00957374" w:rsidRPr="00DC1D5D" w:rsidRDefault="00957374" w:rsidP="00DC1D5D">
      <w:pPr>
        <w:numPr>
          <w:ilvl w:val="1"/>
          <w:numId w:val="47"/>
        </w:numPr>
        <w:tabs>
          <w:tab w:val="left" w:pos="720"/>
        </w:tabs>
        <w:spacing w:after="200" w:line="288" w:lineRule="auto"/>
        <w:ind w:right="89"/>
        <w:jc w:val="both"/>
        <w:rPr>
          <w:rFonts w:ascii="Georgia" w:hAnsi="Georgia"/>
          <w:sz w:val="22"/>
          <w:szCs w:val="22"/>
        </w:rPr>
      </w:pPr>
      <w:r w:rsidRPr="00DC1D5D">
        <w:rPr>
          <w:rFonts w:ascii="Georgia" w:hAnsi="Georgia"/>
          <w:sz w:val="22"/>
          <w:szCs w:val="22"/>
        </w:rPr>
        <w:t xml:space="preserve">In this Agreement, unless the context otherwise requires, any reference to: </w:t>
      </w:r>
    </w:p>
    <w:p w:rsidR="00957374" w:rsidRPr="00DC1D5D" w:rsidRDefault="00957374" w:rsidP="00DC1D5D">
      <w:pPr>
        <w:numPr>
          <w:ilvl w:val="3"/>
          <w:numId w:val="47"/>
        </w:numPr>
        <w:tabs>
          <w:tab w:val="left" w:pos="1440"/>
        </w:tabs>
        <w:spacing w:after="200" w:line="288" w:lineRule="auto"/>
        <w:ind w:right="89"/>
        <w:jc w:val="both"/>
        <w:rPr>
          <w:rFonts w:ascii="Georgia" w:hAnsi="Georgia"/>
          <w:sz w:val="22"/>
          <w:szCs w:val="22"/>
        </w:rPr>
      </w:pPr>
      <w:r w:rsidRPr="00DC1D5D">
        <w:rPr>
          <w:rFonts w:ascii="Georgia" w:hAnsi="Georgia"/>
          <w:sz w:val="22"/>
          <w:szCs w:val="22"/>
        </w:rPr>
        <w:t xml:space="preserve">the singular includes the plural and </w:t>
      </w:r>
      <w:r w:rsidRPr="00DC1D5D">
        <w:rPr>
          <w:rFonts w:ascii="Georgia" w:hAnsi="Georgia"/>
          <w:i/>
          <w:sz w:val="22"/>
          <w:szCs w:val="22"/>
        </w:rPr>
        <w:t>vice versa</w:t>
      </w:r>
      <w:r w:rsidRPr="00DC1D5D">
        <w:rPr>
          <w:rFonts w:ascii="Georgia" w:hAnsi="Georgia"/>
          <w:sz w:val="22"/>
          <w:szCs w:val="22"/>
        </w:rPr>
        <w:t xml:space="preserve"> and reference to the masculine includes a reference to the feminine gender and neuter and vice versa and words importing the whole shall be treated as including a reference to any part thereof</w:t>
      </w:r>
      <w:r w:rsidRPr="00DC1D5D">
        <w:rPr>
          <w:rFonts w:ascii="Georgia" w:hAnsi="Georgia"/>
          <w:i/>
          <w:sz w:val="22"/>
          <w:szCs w:val="22"/>
        </w:rPr>
        <w:t>;</w:t>
      </w:r>
      <w:r w:rsidRPr="00DC1D5D">
        <w:rPr>
          <w:rFonts w:ascii="Georgia" w:hAnsi="Georgia"/>
          <w:sz w:val="22"/>
          <w:szCs w:val="22"/>
        </w:rPr>
        <w:t xml:space="preserve"> </w:t>
      </w:r>
    </w:p>
    <w:p w:rsidR="00957374" w:rsidRPr="00DC1D5D" w:rsidRDefault="00957374" w:rsidP="00DC1D5D">
      <w:pPr>
        <w:numPr>
          <w:ilvl w:val="3"/>
          <w:numId w:val="47"/>
        </w:numPr>
        <w:tabs>
          <w:tab w:val="left" w:pos="1440"/>
        </w:tabs>
        <w:spacing w:after="200" w:line="288" w:lineRule="auto"/>
        <w:ind w:right="89"/>
        <w:jc w:val="both"/>
        <w:rPr>
          <w:rFonts w:ascii="Georgia" w:hAnsi="Georgia"/>
          <w:sz w:val="22"/>
          <w:szCs w:val="22"/>
        </w:rPr>
      </w:pPr>
      <w:r w:rsidRPr="00DC1D5D">
        <w:rPr>
          <w:rFonts w:ascii="Georgia" w:hAnsi="Georgia"/>
          <w:sz w:val="22"/>
          <w:szCs w:val="22"/>
        </w:rPr>
        <w:t xml:space="preserve">a person includes reference to a natural person, body corporate, unincorporated body, state, state agency, governmental authority or firm; </w:t>
      </w:r>
    </w:p>
    <w:p w:rsidR="00957374" w:rsidRPr="00DC1D5D" w:rsidRDefault="00957374" w:rsidP="00DC1D5D">
      <w:pPr>
        <w:numPr>
          <w:ilvl w:val="3"/>
          <w:numId w:val="47"/>
        </w:numPr>
        <w:tabs>
          <w:tab w:val="left" w:pos="1440"/>
        </w:tabs>
        <w:spacing w:after="200" w:line="288" w:lineRule="auto"/>
        <w:ind w:right="89"/>
        <w:jc w:val="both"/>
        <w:rPr>
          <w:rFonts w:ascii="Georgia" w:hAnsi="Georgia"/>
          <w:sz w:val="22"/>
          <w:szCs w:val="22"/>
        </w:rPr>
      </w:pPr>
      <w:r w:rsidRPr="00DC1D5D">
        <w:rPr>
          <w:rFonts w:ascii="Georgia" w:hAnsi="Georgia"/>
          <w:sz w:val="22"/>
          <w:szCs w:val="22"/>
        </w:rPr>
        <w:t xml:space="preserve">any written law includes that law as amended, extended or re-enacted from time to time provided that, as between the Parties, no such amendment, extension or re-enactment shall apply for the purposes of this Agreement to the extent that it would impose any new or extended obligation, liability or restriction on, or otherwise adversely affect the rights of, any Party; </w:t>
      </w:r>
    </w:p>
    <w:p w:rsidR="00957374" w:rsidRPr="00DC1D5D" w:rsidRDefault="00957374" w:rsidP="00DC1D5D">
      <w:pPr>
        <w:numPr>
          <w:ilvl w:val="3"/>
          <w:numId w:val="47"/>
        </w:numPr>
        <w:tabs>
          <w:tab w:val="left" w:pos="1440"/>
        </w:tabs>
        <w:spacing w:after="200" w:line="288" w:lineRule="auto"/>
        <w:ind w:right="89"/>
        <w:jc w:val="both"/>
        <w:rPr>
          <w:rFonts w:ascii="Georgia" w:hAnsi="Georgia"/>
          <w:sz w:val="22"/>
          <w:szCs w:val="22"/>
        </w:rPr>
      </w:pPr>
      <w:r w:rsidRPr="00DC1D5D">
        <w:rPr>
          <w:rFonts w:ascii="Georgia" w:hAnsi="Georgia"/>
          <w:sz w:val="22"/>
          <w:szCs w:val="22"/>
        </w:rPr>
        <w:t xml:space="preserve">any agreement or other document includes that agreement or other document as varied or replaced from time to time;  </w:t>
      </w:r>
    </w:p>
    <w:p w:rsidR="00957374" w:rsidRPr="00DC1D5D" w:rsidRDefault="00957374" w:rsidP="00DC1D5D">
      <w:pPr>
        <w:numPr>
          <w:ilvl w:val="3"/>
          <w:numId w:val="47"/>
        </w:numPr>
        <w:tabs>
          <w:tab w:val="left" w:pos="1440"/>
        </w:tabs>
        <w:spacing w:after="200" w:line="288" w:lineRule="auto"/>
        <w:ind w:right="89"/>
        <w:jc w:val="both"/>
        <w:rPr>
          <w:rFonts w:ascii="Georgia" w:hAnsi="Georgia"/>
          <w:sz w:val="22"/>
          <w:szCs w:val="22"/>
        </w:rPr>
      </w:pPr>
      <w:r w:rsidRPr="00DC1D5D">
        <w:rPr>
          <w:rFonts w:ascii="Georgia" w:hAnsi="Georgia"/>
          <w:sz w:val="22"/>
          <w:szCs w:val="22"/>
        </w:rPr>
        <w:t xml:space="preserve">a clause is to the relevant clause of this Agreement; </w:t>
      </w:r>
    </w:p>
    <w:p w:rsidR="00957374" w:rsidRPr="00DC1D5D" w:rsidRDefault="00957374" w:rsidP="00DC1D5D">
      <w:pPr>
        <w:numPr>
          <w:ilvl w:val="3"/>
          <w:numId w:val="47"/>
        </w:numPr>
        <w:tabs>
          <w:tab w:val="left" w:pos="1440"/>
        </w:tabs>
        <w:spacing w:after="200" w:line="288" w:lineRule="auto"/>
        <w:ind w:right="89"/>
        <w:jc w:val="both"/>
        <w:rPr>
          <w:rFonts w:ascii="Georgia" w:hAnsi="Georgia"/>
          <w:sz w:val="22"/>
          <w:szCs w:val="22"/>
        </w:rPr>
      </w:pPr>
      <w:r w:rsidRPr="00DC1D5D">
        <w:rPr>
          <w:rFonts w:ascii="Georgia" w:hAnsi="Georgia"/>
          <w:sz w:val="22"/>
          <w:szCs w:val="22"/>
        </w:rPr>
        <w:t xml:space="preserve">clause headings are inserted for convenience only and shall not affect the construction or interpretation of this Agreement. </w:t>
      </w:r>
    </w:p>
    <w:p w:rsidR="00DA5CCA" w:rsidRPr="00DC1D5D" w:rsidRDefault="00DF7101" w:rsidP="006A3194">
      <w:pPr>
        <w:pStyle w:val="Heading1"/>
        <w:rPr>
          <w:lang w:val="en-GB"/>
        </w:rPr>
      </w:pPr>
      <w:bookmarkStart w:id="4" w:name="_Toc79008946"/>
      <w:r w:rsidRPr="00DC1D5D">
        <w:rPr>
          <w:lang w:val="en-GB"/>
        </w:rPr>
        <w:t xml:space="preserve">Commencement Date, </w:t>
      </w:r>
      <w:r w:rsidR="00B262DF" w:rsidRPr="00DC1D5D">
        <w:rPr>
          <w:lang w:val="en-GB"/>
        </w:rPr>
        <w:t>Term</w:t>
      </w:r>
      <w:r w:rsidRPr="00DC1D5D">
        <w:rPr>
          <w:lang w:val="en-GB"/>
        </w:rPr>
        <w:t xml:space="preserve"> and Renewal</w:t>
      </w:r>
      <w:bookmarkEnd w:id="4"/>
    </w:p>
    <w:p w:rsidR="00DC1D5D" w:rsidRDefault="00DF7101" w:rsidP="00DC1D5D">
      <w:pPr>
        <w:pStyle w:val="ListParagraph"/>
        <w:numPr>
          <w:ilvl w:val="1"/>
          <w:numId w:val="47"/>
        </w:numPr>
        <w:spacing w:after="200" w:line="288" w:lineRule="auto"/>
        <w:jc w:val="both"/>
        <w:rPr>
          <w:rFonts w:ascii="Georgia" w:hAnsi="Georgia"/>
          <w:sz w:val="22"/>
          <w:szCs w:val="22"/>
          <w:lang w:val="en-GB"/>
        </w:rPr>
      </w:pPr>
      <w:r w:rsidRPr="00DC1D5D">
        <w:rPr>
          <w:rFonts w:ascii="Georgia" w:hAnsi="Georgia"/>
          <w:sz w:val="22"/>
          <w:szCs w:val="22"/>
          <w:lang w:val="en-GB"/>
        </w:rPr>
        <w:t>The commencement date of this Agreement</w:t>
      </w:r>
      <w:r w:rsidR="00607C91" w:rsidRPr="00DC1D5D">
        <w:rPr>
          <w:rFonts w:ascii="Georgia" w:hAnsi="Georgia"/>
          <w:sz w:val="22"/>
          <w:szCs w:val="22"/>
          <w:lang w:val="en-GB"/>
        </w:rPr>
        <w:t xml:space="preserve"> </w:t>
      </w:r>
      <w:r w:rsidRPr="00DC1D5D">
        <w:rPr>
          <w:rFonts w:ascii="Georgia" w:hAnsi="Georgia"/>
          <w:sz w:val="22"/>
          <w:szCs w:val="22"/>
          <w:lang w:val="en-GB"/>
        </w:rPr>
        <w:t>is</w:t>
      </w:r>
      <w:r w:rsidR="00D97586" w:rsidRPr="00DC1D5D">
        <w:rPr>
          <w:rFonts w:ascii="Georgia" w:hAnsi="Georgia"/>
          <w:sz w:val="22"/>
          <w:szCs w:val="22"/>
          <w:lang w:val="en-GB"/>
        </w:rPr>
        <w:t xml:space="preserve"> the (</w:t>
      </w:r>
      <w:r w:rsidR="005B2EC6" w:rsidRPr="00DC1D5D">
        <w:rPr>
          <w:rFonts w:ascii="Georgia" w:hAnsi="Georgia"/>
          <w:sz w:val="22"/>
          <w:szCs w:val="22"/>
          <w:lang w:val="en-GB"/>
        </w:rPr>
        <w:t>INSERT COMMENCEMENT DATE</w:t>
      </w:r>
      <w:r w:rsidR="00D97586" w:rsidRPr="00DC1D5D">
        <w:rPr>
          <w:rFonts w:ascii="Georgia" w:hAnsi="Georgia"/>
          <w:sz w:val="22"/>
          <w:szCs w:val="22"/>
          <w:lang w:val="en-GB"/>
        </w:rPr>
        <w:t>)</w:t>
      </w:r>
      <w:r w:rsidRPr="00DC1D5D">
        <w:rPr>
          <w:rFonts w:ascii="Georgia" w:hAnsi="Georgia"/>
          <w:sz w:val="22"/>
          <w:szCs w:val="22"/>
          <w:lang w:val="en-GB"/>
        </w:rPr>
        <w:t>.</w:t>
      </w:r>
    </w:p>
    <w:p w:rsidR="00C6744A" w:rsidRPr="00DC1D5D" w:rsidRDefault="00DF7101" w:rsidP="00DC1D5D">
      <w:pPr>
        <w:numPr>
          <w:ilvl w:val="1"/>
          <w:numId w:val="47"/>
        </w:numPr>
        <w:spacing w:after="200" w:line="288" w:lineRule="auto"/>
        <w:jc w:val="both"/>
        <w:rPr>
          <w:rFonts w:ascii="Georgia" w:hAnsi="Georgia"/>
          <w:sz w:val="22"/>
          <w:szCs w:val="22"/>
          <w:lang w:val="en-GB"/>
        </w:rPr>
      </w:pPr>
      <w:r w:rsidRPr="00DC1D5D">
        <w:rPr>
          <w:rFonts w:ascii="Georgia" w:hAnsi="Georgia"/>
          <w:sz w:val="22"/>
          <w:szCs w:val="22"/>
          <w:lang w:val="en-GB"/>
        </w:rPr>
        <w:t xml:space="preserve">The Agreement shall endure for an initial </w:t>
      </w:r>
      <w:r w:rsidR="00B82A52" w:rsidRPr="00DC1D5D">
        <w:rPr>
          <w:rFonts w:ascii="Georgia" w:hAnsi="Georgia"/>
          <w:sz w:val="22"/>
          <w:szCs w:val="22"/>
          <w:lang w:val="en-GB"/>
        </w:rPr>
        <w:t>term</w:t>
      </w:r>
      <w:r w:rsidRPr="00DC1D5D">
        <w:rPr>
          <w:rFonts w:ascii="Georgia" w:hAnsi="Georgia"/>
          <w:sz w:val="22"/>
          <w:szCs w:val="22"/>
          <w:lang w:val="en-GB"/>
        </w:rPr>
        <w:t xml:space="preserve"> of</w:t>
      </w:r>
      <w:r w:rsidR="00E03341" w:rsidRPr="00DC1D5D">
        <w:rPr>
          <w:rFonts w:ascii="Georgia" w:hAnsi="Georgia"/>
          <w:b/>
          <w:sz w:val="22"/>
          <w:szCs w:val="22"/>
          <w:lang w:val="en-GB"/>
        </w:rPr>
        <w:t xml:space="preserve"> </w:t>
      </w:r>
      <w:r w:rsidR="00E03341" w:rsidRPr="00DC1D5D">
        <w:rPr>
          <w:rFonts w:ascii="Georgia" w:hAnsi="Georgia"/>
          <w:sz w:val="22"/>
          <w:szCs w:val="22"/>
          <w:lang w:val="en-GB"/>
        </w:rPr>
        <w:t xml:space="preserve">(INSERT TIMELINES) </w:t>
      </w:r>
      <w:r w:rsidRPr="00DC1D5D">
        <w:rPr>
          <w:rFonts w:ascii="Georgia" w:hAnsi="Georgia"/>
          <w:sz w:val="22"/>
          <w:szCs w:val="22"/>
          <w:lang w:val="en-GB"/>
        </w:rPr>
        <w:t>from the Commencement Date</w:t>
      </w:r>
      <w:r w:rsidR="00607C91" w:rsidRPr="00DC1D5D">
        <w:rPr>
          <w:rFonts w:ascii="Georgia" w:hAnsi="Georgia"/>
          <w:sz w:val="22"/>
          <w:szCs w:val="22"/>
          <w:lang w:val="en-GB"/>
        </w:rPr>
        <w:t xml:space="preserve"> </w:t>
      </w:r>
      <w:r w:rsidR="00C6744A" w:rsidRPr="00DC1D5D">
        <w:rPr>
          <w:rFonts w:ascii="Georgia" w:hAnsi="Georgia"/>
          <w:b/>
          <w:sz w:val="22"/>
          <w:szCs w:val="22"/>
          <w:lang w:val="en-GB"/>
        </w:rPr>
        <w:t>(“Term”)</w:t>
      </w:r>
      <w:r w:rsidR="00C6744A" w:rsidRPr="00DC1D5D">
        <w:rPr>
          <w:rFonts w:ascii="Georgia" w:hAnsi="Georgia"/>
          <w:sz w:val="22"/>
          <w:szCs w:val="22"/>
          <w:lang w:val="en-GB"/>
        </w:rPr>
        <w:t>.</w:t>
      </w:r>
    </w:p>
    <w:p w:rsidR="00DF7101" w:rsidRPr="00DC1D5D" w:rsidRDefault="00C6744A" w:rsidP="00DC1D5D">
      <w:pPr>
        <w:numPr>
          <w:ilvl w:val="1"/>
          <w:numId w:val="47"/>
        </w:numPr>
        <w:spacing w:after="200" w:line="288" w:lineRule="auto"/>
        <w:jc w:val="both"/>
        <w:rPr>
          <w:rFonts w:ascii="Georgia" w:hAnsi="Georgia"/>
          <w:sz w:val="22"/>
          <w:szCs w:val="22"/>
          <w:lang w:val="en-GB"/>
        </w:rPr>
      </w:pPr>
      <w:r w:rsidRPr="00DC1D5D">
        <w:rPr>
          <w:rFonts w:ascii="Georgia" w:hAnsi="Georgia"/>
          <w:sz w:val="22"/>
          <w:szCs w:val="22"/>
        </w:rPr>
        <w:t xml:space="preserve">At the expiry of the initial Term, </w:t>
      </w:r>
      <w:r w:rsidR="009000B8" w:rsidRPr="00DC1D5D">
        <w:rPr>
          <w:rFonts w:ascii="Georgia" w:hAnsi="Georgia"/>
          <w:sz w:val="22"/>
          <w:szCs w:val="22"/>
        </w:rPr>
        <w:t>the Client</w:t>
      </w:r>
      <w:r w:rsidRPr="00DC1D5D">
        <w:rPr>
          <w:rFonts w:ascii="Georgia" w:hAnsi="Georgia"/>
          <w:sz w:val="22"/>
          <w:szCs w:val="22"/>
        </w:rPr>
        <w:t xml:space="preserve"> shall retain the option to renew this Agreement for a further </w:t>
      </w:r>
      <w:r w:rsidR="00E440EA" w:rsidRPr="00DC1D5D">
        <w:rPr>
          <w:rFonts w:ascii="Georgia" w:hAnsi="Georgia"/>
          <w:sz w:val="22"/>
          <w:szCs w:val="22"/>
        </w:rPr>
        <w:t>(INSERT TIME LINES)</w:t>
      </w:r>
      <w:r w:rsidRPr="00DC1D5D">
        <w:rPr>
          <w:rFonts w:ascii="Georgia" w:hAnsi="Georgia"/>
          <w:sz w:val="22"/>
          <w:szCs w:val="22"/>
        </w:rPr>
        <w:t xml:space="preserve"> Term subject to a satisfactory review of the Services provided by </w:t>
      </w:r>
      <w:r w:rsidR="00215BD4" w:rsidRPr="00DC1D5D">
        <w:rPr>
          <w:rFonts w:ascii="Georgia" w:hAnsi="Georgia"/>
          <w:sz w:val="22"/>
          <w:szCs w:val="22"/>
        </w:rPr>
        <w:t>the Caterer</w:t>
      </w:r>
      <w:r w:rsidRPr="00DC1D5D">
        <w:rPr>
          <w:rFonts w:ascii="Georgia" w:hAnsi="Georgia"/>
          <w:sz w:val="22"/>
          <w:szCs w:val="22"/>
        </w:rPr>
        <w:t xml:space="preserve"> by </w:t>
      </w:r>
      <w:r w:rsidR="00215BD4" w:rsidRPr="00DC1D5D">
        <w:rPr>
          <w:rFonts w:ascii="Georgia" w:hAnsi="Georgia"/>
          <w:sz w:val="22"/>
          <w:szCs w:val="22"/>
        </w:rPr>
        <w:t>the Client</w:t>
      </w:r>
      <w:r w:rsidRPr="00DC1D5D">
        <w:rPr>
          <w:rFonts w:ascii="Georgia" w:hAnsi="Georgia"/>
          <w:sz w:val="22"/>
          <w:szCs w:val="22"/>
        </w:rPr>
        <w:t xml:space="preserve"> prior to the end of the initial Term. In the event that </w:t>
      </w:r>
      <w:r w:rsidR="00B9698D" w:rsidRPr="00DC1D5D">
        <w:rPr>
          <w:rFonts w:ascii="Georgia" w:hAnsi="Georgia"/>
          <w:sz w:val="22"/>
          <w:szCs w:val="22"/>
        </w:rPr>
        <w:t>the Client</w:t>
      </w:r>
      <w:r w:rsidRPr="00DC1D5D">
        <w:rPr>
          <w:rFonts w:ascii="Georgia" w:hAnsi="Georgia"/>
          <w:sz w:val="22"/>
          <w:szCs w:val="22"/>
        </w:rPr>
        <w:t xml:space="preserve"> does not wish to renew the Agreement for a further Term following such review, the Agreement shall stand terminated at the expiry of the initial Term.</w:t>
      </w:r>
    </w:p>
    <w:p w:rsidR="00DF7101" w:rsidRPr="00DC1D5D" w:rsidRDefault="00DF7101" w:rsidP="006A3194">
      <w:pPr>
        <w:pStyle w:val="Heading1"/>
        <w:rPr>
          <w:lang w:val="en-GB"/>
        </w:rPr>
      </w:pPr>
      <w:bookmarkStart w:id="5" w:name="_Toc79008947"/>
      <w:r w:rsidRPr="00DC1D5D">
        <w:rPr>
          <w:lang w:val="en-GB"/>
        </w:rPr>
        <w:t>Scope</w:t>
      </w:r>
      <w:r w:rsidR="009A2BE5" w:rsidRPr="00DC1D5D">
        <w:rPr>
          <w:lang w:val="en-GB"/>
        </w:rPr>
        <w:t xml:space="preserve"> of the Services</w:t>
      </w:r>
      <w:bookmarkEnd w:id="5"/>
    </w:p>
    <w:p w:rsidR="00DC1D5D" w:rsidRDefault="006337CE" w:rsidP="00DC1D5D">
      <w:pPr>
        <w:pStyle w:val="ListParagraph"/>
        <w:numPr>
          <w:ilvl w:val="1"/>
          <w:numId w:val="47"/>
        </w:numPr>
        <w:tabs>
          <w:tab w:val="left" w:pos="720"/>
        </w:tabs>
        <w:spacing w:after="200" w:line="288" w:lineRule="auto"/>
        <w:jc w:val="both"/>
        <w:rPr>
          <w:rFonts w:ascii="Georgia" w:hAnsi="Georgia"/>
          <w:sz w:val="22"/>
          <w:szCs w:val="22"/>
        </w:rPr>
      </w:pPr>
      <w:r w:rsidRPr="00DC1D5D">
        <w:rPr>
          <w:rFonts w:ascii="Georgia" w:hAnsi="Georgia"/>
          <w:sz w:val="22"/>
          <w:szCs w:val="22"/>
          <w:lang w:val="en-GB"/>
        </w:rPr>
        <w:t>The C</w:t>
      </w:r>
      <w:r w:rsidR="004C65CE" w:rsidRPr="00DC1D5D">
        <w:rPr>
          <w:rFonts w:ascii="Georgia" w:hAnsi="Georgia"/>
          <w:sz w:val="22"/>
          <w:szCs w:val="22"/>
          <w:lang w:val="en-GB"/>
        </w:rPr>
        <w:t>a</w:t>
      </w:r>
      <w:r w:rsidRPr="00DC1D5D">
        <w:rPr>
          <w:rFonts w:ascii="Georgia" w:hAnsi="Georgia"/>
          <w:sz w:val="22"/>
          <w:szCs w:val="22"/>
          <w:lang w:val="en-GB"/>
        </w:rPr>
        <w:t>terer</w:t>
      </w:r>
      <w:r w:rsidR="005A05B3" w:rsidRPr="00DC1D5D">
        <w:rPr>
          <w:rFonts w:ascii="Georgia" w:hAnsi="Georgia"/>
          <w:sz w:val="22"/>
          <w:szCs w:val="22"/>
          <w:lang w:val="en-GB"/>
        </w:rPr>
        <w:t xml:space="preserve"> will </w:t>
      </w:r>
      <w:r w:rsidR="004C65CE" w:rsidRPr="00DC1D5D">
        <w:rPr>
          <w:rFonts w:ascii="Georgia" w:hAnsi="Georgia"/>
          <w:sz w:val="22"/>
          <w:szCs w:val="22"/>
        </w:rPr>
        <w:t>deliver</w:t>
      </w:r>
      <w:r w:rsidR="00396A71" w:rsidRPr="00DC1D5D">
        <w:rPr>
          <w:rFonts w:ascii="Georgia" w:hAnsi="Georgia"/>
          <w:sz w:val="22"/>
          <w:szCs w:val="22"/>
        </w:rPr>
        <w:t xml:space="preserve"> cooked food to </w:t>
      </w:r>
      <w:r w:rsidR="00B056C8" w:rsidRPr="00DC1D5D">
        <w:rPr>
          <w:rFonts w:ascii="Georgia" w:hAnsi="Georgia"/>
          <w:sz w:val="22"/>
          <w:szCs w:val="22"/>
        </w:rPr>
        <w:t>the Client</w:t>
      </w:r>
      <w:r w:rsidR="00396A71" w:rsidRPr="00DC1D5D">
        <w:rPr>
          <w:rFonts w:ascii="Georgia" w:hAnsi="Georgia"/>
          <w:sz w:val="22"/>
          <w:szCs w:val="22"/>
        </w:rPr>
        <w:t>’s premises by 1.00pm every week from Monday to Friday</w:t>
      </w:r>
      <w:r w:rsidR="00396A71" w:rsidRPr="00DC1D5D">
        <w:rPr>
          <w:rFonts w:ascii="Georgia" w:hAnsi="Georgia"/>
          <w:sz w:val="22"/>
          <w:szCs w:val="22"/>
          <w:lang w:val="en-GB"/>
        </w:rPr>
        <w:t xml:space="preserve"> </w:t>
      </w:r>
      <w:r w:rsidR="005A05B3" w:rsidRPr="00DC1D5D">
        <w:rPr>
          <w:rFonts w:ascii="Georgia" w:hAnsi="Georgia"/>
          <w:sz w:val="22"/>
          <w:szCs w:val="22"/>
          <w:lang w:val="en-GB"/>
        </w:rPr>
        <w:t xml:space="preserve">for </w:t>
      </w:r>
      <w:r w:rsidR="00CE5996" w:rsidRPr="00DC1D5D">
        <w:rPr>
          <w:rFonts w:ascii="Georgia" w:hAnsi="Georgia"/>
          <w:sz w:val="22"/>
          <w:szCs w:val="22"/>
          <w:lang w:val="en-GB"/>
        </w:rPr>
        <w:t xml:space="preserve">a minimum of </w:t>
      </w:r>
      <w:r w:rsidR="00667CF5" w:rsidRPr="00DC1D5D">
        <w:rPr>
          <w:rFonts w:ascii="Georgia" w:hAnsi="Georgia"/>
          <w:sz w:val="22"/>
          <w:szCs w:val="22"/>
          <w:lang w:val="en-GB"/>
        </w:rPr>
        <w:t>(Insert number of stuff and number of Plate)</w:t>
      </w:r>
      <w:r w:rsidR="00872B91" w:rsidRPr="00DC1D5D">
        <w:rPr>
          <w:rFonts w:ascii="Georgia" w:hAnsi="Georgia"/>
          <w:sz w:val="22"/>
          <w:szCs w:val="22"/>
        </w:rPr>
        <w:t xml:space="preserve"> </w:t>
      </w:r>
      <w:r w:rsidR="005A05B3" w:rsidRPr="00DC1D5D">
        <w:rPr>
          <w:rFonts w:ascii="Georgia" w:hAnsi="Georgia"/>
          <w:sz w:val="22"/>
          <w:szCs w:val="22"/>
        </w:rPr>
        <w:lastRenderedPageBreak/>
        <w:t xml:space="preserve">The </w:t>
      </w:r>
      <w:r w:rsidR="000F51F4" w:rsidRPr="00DC1D5D">
        <w:rPr>
          <w:rFonts w:ascii="Georgia" w:hAnsi="Georgia"/>
          <w:sz w:val="22"/>
          <w:szCs w:val="22"/>
        </w:rPr>
        <w:t xml:space="preserve">cooked </w:t>
      </w:r>
      <w:r w:rsidR="005A05B3" w:rsidRPr="00DC1D5D">
        <w:rPr>
          <w:rFonts w:ascii="Georgia" w:hAnsi="Georgia"/>
          <w:sz w:val="22"/>
          <w:szCs w:val="22"/>
        </w:rPr>
        <w:t>food shall consist of two starches, one protein, vegetarian option, vegetable or salad and fruit in season</w:t>
      </w:r>
      <w:r w:rsidR="006478BA" w:rsidRPr="00DC1D5D">
        <w:rPr>
          <w:rFonts w:ascii="Georgia" w:hAnsi="Georgia"/>
          <w:sz w:val="22"/>
          <w:szCs w:val="22"/>
        </w:rPr>
        <w:t xml:space="preserve"> as set out in </w:t>
      </w:r>
      <w:r w:rsidR="004E05EF" w:rsidRPr="00DC1D5D">
        <w:rPr>
          <w:rFonts w:ascii="Georgia" w:hAnsi="Georgia"/>
          <w:sz w:val="22"/>
          <w:szCs w:val="22"/>
        </w:rPr>
        <w:t>the Schedule</w:t>
      </w:r>
      <w:r w:rsidR="006478BA" w:rsidRPr="00DC1D5D">
        <w:rPr>
          <w:rFonts w:ascii="Georgia" w:hAnsi="Georgia"/>
          <w:sz w:val="22"/>
          <w:szCs w:val="22"/>
        </w:rPr>
        <w:t xml:space="preserve"> to this Agreement</w:t>
      </w:r>
      <w:r w:rsidR="005A05B3" w:rsidRPr="00DC1D5D">
        <w:rPr>
          <w:rFonts w:ascii="Georgia" w:hAnsi="Georgia"/>
          <w:sz w:val="22"/>
          <w:szCs w:val="22"/>
        </w:rPr>
        <w:t>.</w:t>
      </w:r>
    </w:p>
    <w:p w:rsidR="004E2E59" w:rsidRPr="00DC1D5D" w:rsidRDefault="00991939" w:rsidP="00DC1D5D">
      <w:pPr>
        <w:pStyle w:val="ListParagraph"/>
        <w:numPr>
          <w:ilvl w:val="1"/>
          <w:numId w:val="47"/>
        </w:numPr>
        <w:tabs>
          <w:tab w:val="left" w:pos="720"/>
        </w:tabs>
        <w:spacing w:after="200" w:line="288" w:lineRule="auto"/>
        <w:jc w:val="both"/>
        <w:rPr>
          <w:rFonts w:ascii="Georgia" w:hAnsi="Georgia"/>
          <w:sz w:val="22"/>
          <w:szCs w:val="22"/>
        </w:rPr>
      </w:pPr>
      <w:r w:rsidRPr="00DC1D5D">
        <w:rPr>
          <w:rFonts w:ascii="Georgia" w:hAnsi="Georgia"/>
          <w:sz w:val="22"/>
          <w:szCs w:val="22"/>
          <w:lang w:val="en-GB"/>
        </w:rPr>
        <w:t xml:space="preserve">Any change in the scope of the Services as may be requested by </w:t>
      </w:r>
      <w:r w:rsidR="00B26B1C" w:rsidRPr="00DC1D5D">
        <w:rPr>
          <w:rFonts w:ascii="Georgia" w:hAnsi="Georgia"/>
          <w:sz w:val="22"/>
          <w:szCs w:val="22"/>
          <w:lang w:val="en-GB"/>
        </w:rPr>
        <w:t>the Client</w:t>
      </w:r>
      <w:r w:rsidRPr="00DC1D5D">
        <w:rPr>
          <w:rFonts w:ascii="Georgia" w:hAnsi="Georgia"/>
          <w:sz w:val="22"/>
          <w:szCs w:val="22"/>
          <w:lang w:val="en-GB"/>
        </w:rPr>
        <w:t xml:space="preserve"> shall be agreed between the parties in writing.</w:t>
      </w:r>
      <w:r w:rsidR="00900B93" w:rsidRPr="00DC1D5D">
        <w:rPr>
          <w:rFonts w:ascii="Georgia" w:hAnsi="Georgia"/>
          <w:sz w:val="22"/>
          <w:szCs w:val="22"/>
          <w:lang w:val="en-GB"/>
        </w:rPr>
        <w:t xml:space="preserve"> </w:t>
      </w:r>
      <w:r w:rsidR="00AE0B93" w:rsidRPr="00DC1D5D">
        <w:rPr>
          <w:rFonts w:ascii="Georgia" w:hAnsi="Georgia"/>
          <w:sz w:val="22"/>
          <w:szCs w:val="22"/>
          <w:lang w:val="en-GB"/>
        </w:rPr>
        <w:t>The Client</w:t>
      </w:r>
      <w:r w:rsidR="00900B93" w:rsidRPr="00DC1D5D">
        <w:rPr>
          <w:rFonts w:ascii="Georgia" w:hAnsi="Georgia"/>
          <w:sz w:val="22"/>
          <w:szCs w:val="22"/>
          <w:lang w:val="en-GB"/>
        </w:rPr>
        <w:t xml:space="preserve"> shall also notify </w:t>
      </w:r>
      <w:r w:rsidR="006E5AD3" w:rsidRPr="00DC1D5D">
        <w:rPr>
          <w:rFonts w:ascii="Georgia" w:hAnsi="Georgia"/>
          <w:sz w:val="22"/>
          <w:szCs w:val="22"/>
          <w:lang w:val="en-GB"/>
        </w:rPr>
        <w:t>the Caterer</w:t>
      </w:r>
      <w:r w:rsidR="00B6247C" w:rsidRPr="00DC1D5D">
        <w:rPr>
          <w:rFonts w:ascii="Georgia" w:hAnsi="Georgia"/>
          <w:sz w:val="22"/>
          <w:szCs w:val="22"/>
          <w:lang w:val="en-GB"/>
        </w:rPr>
        <w:t xml:space="preserve"> in</w:t>
      </w:r>
      <w:r w:rsidR="00CB3FEF" w:rsidRPr="00DC1D5D">
        <w:rPr>
          <w:rFonts w:ascii="Georgia" w:hAnsi="Georgia"/>
          <w:sz w:val="22"/>
          <w:szCs w:val="22"/>
          <w:lang w:val="en-GB"/>
        </w:rPr>
        <w:t xml:space="preserve"> writing </w:t>
      </w:r>
      <w:r w:rsidR="00900B93" w:rsidRPr="00DC1D5D">
        <w:rPr>
          <w:rFonts w:ascii="Georgia" w:hAnsi="Georgia"/>
          <w:sz w:val="22"/>
          <w:szCs w:val="22"/>
          <w:lang w:val="en-GB"/>
        </w:rPr>
        <w:t xml:space="preserve">of any increase or decrease of the </w:t>
      </w:r>
      <w:r w:rsidR="00CB3FEF" w:rsidRPr="00DC1D5D">
        <w:rPr>
          <w:rFonts w:ascii="Georgia" w:hAnsi="Georgia"/>
          <w:sz w:val="22"/>
          <w:szCs w:val="22"/>
          <w:lang w:val="en-GB"/>
        </w:rPr>
        <w:t>Staff for the provision of the services.</w:t>
      </w:r>
    </w:p>
    <w:p w:rsidR="00D97676" w:rsidRPr="00DC1D5D" w:rsidRDefault="00773C20" w:rsidP="006A3194">
      <w:pPr>
        <w:pStyle w:val="Heading1"/>
        <w:rPr>
          <w:lang w:val="en-GB"/>
        </w:rPr>
      </w:pPr>
      <w:bookmarkStart w:id="6" w:name="_Toc108335221"/>
      <w:bookmarkStart w:id="7" w:name="_Toc79008948"/>
      <w:r w:rsidRPr="00DC1D5D">
        <w:rPr>
          <w:lang w:val="en-GB"/>
        </w:rPr>
        <w:t>Catering staff</w:t>
      </w:r>
      <w:bookmarkEnd w:id="6"/>
      <w:bookmarkEnd w:id="7"/>
    </w:p>
    <w:p w:rsidR="00D7285D" w:rsidRPr="00DC1D5D" w:rsidRDefault="00D7285D" w:rsidP="00DC1D5D">
      <w:pPr>
        <w:pStyle w:val="Heading2"/>
        <w:numPr>
          <w:ilvl w:val="1"/>
          <w:numId w:val="47"/>
        </w:numPr>
        <w:spacing w:before="0" w:after="200" w:line="288" w:lineRule="auto"/>
        <w:jc w:val="both"/>
        <w:rPr>
          <w:rFonts w:ascii="Georgia" w:hAnsi="Georgia" w:cs="Times New Roman"/>
          <w:sz w:val="22"/>
          <w:szCs w:val="22"/>
          <w:lang w:val="en-GB"/>
        </w:rPr>
      </w:pPr>
      <w:bookmarkStart w:id="8" w:name="_Toc108335222"/>
      <w:r w:rsidRPr="00DC1D5D">
        <w:rPr>
          <w:rFonts w:ascii="Georgia" w:hAnsi="Georgia" w:cs="Times New Roman"/>
          <w:sz w:val="22"/>
          <w:szCs w:val="22"/>
          <w:lang w:val="en-GB"/>
        </w:rPr>
        <w:t>Employer</w:t>
      </w:r>
      <w:bookmarkEnd w:id="8"/>
    </w:p>
    <w:p w:rsidR="00970EDC" w:rsidRPr="00DC1D5D" w:rsidRDefault="00ED7871" w:rsidP="00DC1D5D">
      <w:pPr>
        <w:pStyle w:val="ListParagraph"/>
        <w:numPr>
          <w:ilvl w:val="2"/>
          <w:numId w:val="47"/>
        </w:numPr>
        <w:spacing w:after="200" w:line="288" w:lineRule="auto"/>
        <w:jc w:val="both"/>
        <w:rPr>
          <w:rFonts w:ascii="Georgia" w:hAnsi="Georgia"/>
          <w:sz w:val="22"/>
          <w:szCs w:val="22"/>
          <w:lang w:val="en-GB"/>
        </w:rPr>
      </w:pPr>
      <w:r w:rsidRPr="00DC1D5D">
        <w:rPr>
          <w:rFonts w:ascii="Georgia" w:hAnsi="Georgia"/>
          <w:sz w:val="22"/>
          <w:szCs w:val="22"/>
          <w:lang w:val="en-GB"/>
        </w:rPr>
        <w:t>The</w:t>
      </w:r>
      <w:r w:rsidR="00607C91" w:rsidRPr="00DC1D5D">
        <w:rPr>
          <w:rFonts w:ascii="Georgia" w:hAnsi="Georgia"/>
          <w:sz w:val="22"/>
          <w:szCs w:val="22"/>
          <w:lang w:val="en-GB"/>
        </w:rPr>
        <w:t xml:space="preserve"> </w:t>
      </w:r>
      <w:r w:rsidR="005066C1" w:rsidRPr="00DC1D5D">
        <w:rPr>
          <w:rFonts w:ascii="Georgia" w:hAnsi="Georgia"/>
          <w:sz w:val="22"/>
          <w:szCs w:val="22"/>
          <w:lang w:val="en-GB"/>
        </w:rPr>
        <w:t>persons</w:t>
      </w:r>
      <w:r w:rsidR="00607C91" w:rsidRPr="00DC1D5D">
        <w:rPr>
          <w:rFonts w:ascii="Georgia" w:hAnsi="Georgia"/>
          <w:sz w:val="22"/>
          <w:szCs w:val="22"/>
          <w:lang w:val="en-GB"/>
        </w:rPr>
        <w:t xml:space="preserve"> </w:t>
      </w:r>
      <w:r w:rsidRPr="00DC1D5D">
        <w:rPr>
          <w:rFonts w:ascii="Georgia" w:hAnsi="Georgia"/>
          <w:sz w:val="22"/>
          <w:szCs w:val="22"/>
          <w:lang w:val="en-GB"/>
        </w:rPr>
        <w:t xml:space="preserve">engaged by </w:t>
      </w:r>
      <w:r w:rsidR="00B54547" w:rsidRPr="00DC1D5D">
        <w:rPr>
          <w:rFonts w:ascii="Georgia" w:hAnsi="Georgia"/>
          <w:sz w:val="22"/>
          <w:szCs w:val="22"/>
          <w:lang w:val="en-GB"/>
        </w:rPr>
        <w:t>the Caterer</w:t>
      </w:r>
      <w:r w:rsidRPr="00DC1D5D">
        <w:rPr>
          <w:rFonts w:ascii="Georgia" w:hAnsi="Georgia"/>
          <w:sz w:val="22"/>
          <w:szCs w:val="22"/>
          <w:lang w:val="en-GB"/>
        </w:rPr>
        <w:t xml:space="preserve"> to provide the S</w:t>
      </w:r>
      <w:r w:rsidR="00970EDC" w:rsidRPr="00DC1D5D">
        <w:rPr>
          <w:rFonts w:ascii="Georgia" w:hAnsi="Georgia"/>
          <w:sz w:val="22"/>
          <w:szCs w:val="22"/>
          <w:lang w:val="en-GB"/>
        </w:rPr>
        <w:t xml:space="preserve">ervices </w:t>
      </w:r>
      <w:r w:rsidRPr="00DC1D5D">
        <w:rPr>
          <w:rFonts w:ascii="Georgia" w:hAnsi="Georgia"/>
          <w:sz w:val="22"/>
          <w:szCs w:val="22"/>
          <w:lang w:val="en-GB"/>
        </w:rPr>
        <w:t xml:space="preserve">(the </w:t>
      </w:r>
      <w:r w:rsidR="005066C1" w:rsidRPr="00DC1D5D">
        <w:rPr>
          <w:rFonts w:ascii="Georgia" w:hAnsi="Georgia"/>
          <w:sz w:val="22"/>
          <w:szCs w:val="22"/>
          <w:lang w:val="en-GB"/>
        </w:rPr>
        <w:t>‘</w:t>
      </w:r>
      <w:r w:rsidR="005066C1" w:rsidRPr="00DC1D5D">
        <w:rPr>
          <w:rFonts w:ascii="Georgia" w:hAnsi="Georgia"/>
          <w:b/>
          <w:sz w:val="22"/>
          <w:szCs w:val="22"/>
          <w:lang w:val="en-GB"/>
        </w:rPr>
        <w:t>C</w:t>
      </w:r>
      <w:r w:rsidRPr="00DC1D5D">
        <w:rPr>
          <w:rFonts w:ascii="Georgia" w:hAnsi="Georgia"/>
          <w:b/>
          <w:sz w:val="22"/>
          <w:szCs w:val="22"/>
          <w:lang w:val="en-GB"/>
        </w:rPr>
        <w:t>atering Staff</w:t>
      </w:r>
      <w:r w:rsidRPr="00DC1D5D">
        <w:rPr>
          <w:rFonts w:ascii="Georgia" w:hAnsi="Georgia"/>
          <w:sz w:val="22"/>
          <w:szCs w:val="22"/>
          <w:lang w:val="en-GB"/>
        </w:rPr>
        <w:t xml:space="preserve">’) </w:t>
      </w:r>
      <w:r w:rsidR="00970EDC" w:rsidRPr="00DC1D5D">
        <w:rPr>
          <w:rFonts w:ascii="Georgia" w:hAnsi="Georgia"/>
          <w:sz w:val="22"/>
          <w:szCs w:val="22"/>
          <w:lang w:val="en-GB"/>
        </w:rPr>
        <w:t xml:space="preserve">shall be </w:t>
      </w:r>
      <w:r w:rsidRPr="00DC1D5D">
        <w:rPr>
          <w:rFonts w:ascii="Georgia" w:hAnsi="Georgia"/>
          <w:sz w:val="22"/>
          <w:szCs w:val="22"/>
          <w:lang w:val="en-GB"/>
        </w:rPr>
        <w:t xml:space="preserve">duly contracted </w:t>
      </w:r>
      <w:r w:rsidR="00411DCD" w:rsidRPr="00DC1D5D">
        <w:rPr>
          <w:rFonts w:ascii="Georgia" w:hAnsi="Georgia"/>
          <w:sz w:val="22"/>
          <w:szCs w:val="22"/>
          <w:lang w:val="en-GB"/>
        </w:rPr>
        <w:t>employees</w:t>
      </w:r>
      <w:r w:rsidR="00FD209B" w:rsidRPr="00DC1D5D">
        <w:rPr>
          <w:rFonts w:ascii="Georgia" w:hAnsi="Georgia"/>
          <w:sz w:val="22"/>
          <w:szCs w:val="22"/>
          <w:lang w:val="en-GB"/>
        </w:rPr>
        <w:t xml:space="preserve"> or contractors</w:t>
      </w:r>
      <w:r w:rsidR="007A71B1" w:rsidRPr="00DC1D5D">
        <w:rPr>
          <w:rFonts w:ascii="Georgia" w:hAnsi="Georgia"/>
          <w:sz w:val="22"/>
          <w:szCs w:val="22"/>
          <w:lang w:val="en-GB"/>
        </w:rPr>
        <w:t xml:space="preserve"> </w:t>
      </w:r>
      <w:r w:rsidR="00AF7F24" w:rsidRPr="00DC1D5D">
        <w:rPr>
          <w:rFonts w:ascii="Georgia" w:hAnsi="Georgia"/>
          <w:sz w:val="22"/>
          <w:szCs w:val="22"/>
          <w:lang w:val="en-GB"/>
        </w:rPr>
        <w:t xml:space="preserve">of </w:t>
      </w:r>
      <w:r w:rsidR="004138C6" w:rsidRPr="00DC1D5D">
        <w:rPr>
          <w:rFonts w:ascii="Georgia" w:hAnsi="Georgia"/>
          <w:sz w:val="22"/>
          <w:szCs w:val="22"/>
          <w:lang w:val="en-GB"/>
        </w:rPr>
        <w:t>the Caterer</w:t>
      </w:r>
      <w:r w:rsidR="00AF7F24" w:rsidRPr="00DC1D5D">
        <w:rPr>
          <w:rFonts w:ascii="Georgia" w:hAnsi="Georgia"/>
          <w:sz w:val="22"/>
          <w:szCs w:val="22"/>
          <w:lang w:val="en-GB"/>
        </w:rPr>
        <w:t xml:space="preserve">. </w:t>
      </w:r>
      <w:r w:rsidR="00D82180" w:rsidRPr="00DC1D5D">
        <w:rPr>
          <w:rFonts w:ascii="Georgia" w:hAnsi="Georgia"/>
          <w:sz w:val="22"/>
          <w:szCs w:val="22"/>
          <w:lang w:val="en-GB"/>
        </w:rPr>
        <w:t>The Caterer</w:t>
      </w:r>
      <w:r w:rsidR="00607C91" w:rsidRPr="00DC1D5D">
        <w:rPr>
          <w:rFonts w:ascii="Georgia" w:hAnsi="Georgia"/>
          <w:sz w:val="22"/>
          <w:szCs w:val="22"/>
          <w:lang w:val="en-GB"/>
        </w:rPr>
        <w:t xml:space="preserve"> </w:t>
      </w:r>
      <w:r w:rsidR="00D97676" w:rsidRPr="00DC1D5D">
        <w:rPr>
          <w:rFonts w:ascii="Georgia" w:hAnsi="Georgia"/>
          <w:sz w:val="22"/>
          <w:szCs w:val="22"/>
          <w:lang w:val="en-GB"/>
        </w:rPr>
        <w:t>shall be</w:t>
      </w:r>
      <w:r w:rsidR="006F7330" w:rsidRPr="00DC1D5D">
        <w:rPr>
          <w:rFonts w:ascii="Georgia" w:hAnsi="Georgia"/>
          <w:sz w:val="22"/>
          <w:szCs w:val="22"/>
          <w:lang w:val="en-GB"/>
        </w:rPr>
        <w:t>ar all statutory and other responsibilit</w:t>
      </w:r>
      <w:r w:rsidR="00E3156E" w:rsidRPr="00DC1D5D">
        <w:rPr>
          <w:rFonts w:ascii="Georgia" w:hAnsi="Georgia"/>
          <w:sz w:val="22"/>
          <w:szCs w:val="22"/>
          <w:lang w:val="en-GB"/>
        </w:rPr>
        <w:t>ies</w:t>
      </w:r>
      <w:r w:rsidR="00D97676" w:rsidRPr="00DC1D5D">
        <w:rPr>
          <w:rFonts w:ascii="Georgia" w:hAnsi="Georgia"/>
          <w:sz w:val="22"/>
          <w:szCs w:val="22"/>
          <w:lang w:val="en-GB"/>
        </w:rPr>
        <w:t xml:space="preserve"> for </w:t>
      </w:r>
      <w:r w:rsidR="005066C1" w:rsidRPr="00DC1D5D">
        <w:rPr>
          <w:rFonts w:ascii="Georgia" w:hAnsi="Georgia"/>
          <w:sz w:val="22"/>
          <w:szCs w:val="22"/>
          <w:lang w:val="en-GB"/>
        </w:rPr>
        <w:t>the Catering Staff</w:t>
      </w:r>
      <w:r w:rsidR="006F7330" w:rsidRPr="00DC1D5D">
        <w:rPr>
          <w:rFonts w:ascii="Georgia" w:hAnsi="Georgia"/>
          <w:sz w:val="22"/>
          <w:szCs w:val="22"/>
          <w:lang w:val="en-GB"/>
        </w:rPr>
        <w:t>. For the avoidance of doubt these responsibilities shall include but not be limited to</w:t>
      </w:r>
      <w:r w:rsidR="00D97676" w:rsidRPr="00DC1D5D">
        <w:rPr>
          <w:rFonts w:ascii="Georgia" w:hAnsi="Georgia"/>
          <w:sz w:val="22"/>
          <w:szCs w:val="22"/>
          <w:lang w:val="en-GB"/>
        </w:rPr>
        <w:t xml:space="preserve"> salaries</w:t>
      </w:r>
      <w:r w:rsidR="00561AF4" w:rsidRPr="00DC1D5D">
        <w:rPr>
          <w:rFonts w:ascii="Georgia" w:hAnsi="Georgia"/>
          <w:sz w:val="22"/>
          <w:szCs w:val="22"/>
          <w:lang w:val="en-GB"/>
        </w:rPr>
        <w:t>, wages, allowances</w:t>
      </w:r>
      <w:r w:rsidR="00902BDD" w:rsidRPr="00DC1D5D">
        <w:rPr>
          <w:rFonts w:ascii="Georgia" w:hAnsi="Georgia"/>
          <w:sz w:val="22"/>
          <w:szCs w:val="22"/>
          <w:lang w:val="en-GB"/>
        </w:rPr>
        <w:t>, insurance</w:t>
      </w:r>
      <w:r w:rsidR="00EC4B80" w:rsidRPr="00DC1D5D">
        <w:rPr>
          <w:rFonts w:ascii="Georgia" w:hAnsi="Georgia"/>
          <w:sz w:val="22"/>
          <w:szCs w:val="22"/>
          <w:lang w:val="en-GB"/>
        </w:rPr>
        <w:t>s</w:t>
      </w:r>
      <w:r w:rsidR="00C94B28" w:rsidRPr="00DC1D5D">
        <w:rPr>
          <w:rFonts w:ascii="Georgia" w:hAnsi="Georgia"/>
          <w:sz w:val="22"/>
          <w:szCs w:val="22"/>
          <w:lang w:val="en-GB"/>
        </w:rPr>
        <w:t>, medical cover, legal obligations and any attendant costs</w:t>
      </w:r>
      <w:r w:rsidR="00902BDD" w:rsidRPr="00DC1D5D">
        <w:rPr>
          <w:rFonts w:ascii="Georgia" w:hAnsi="Georgia"/>
          <w:sz w:val="22"/>
          <w:szCs w:val="22"/>
          <w:lang w:val="en-GB"/>
        </w:rPr>
        <w:t xml:space="preserve"> and </w:t>
      </w:r>
      <w:r w:rsidR="00C94B28" w:rsidRPr="00DC1D5D">
        <w:rPr>
          <w:rFonts w:ascii="Georgia" w:hAnsi="Georgia"/>
          <w:sz w:val="22"/>
          <w:szCs w:val="22"/>
          <w:lang w:val="en-GB"/>
        </w:rPr>
        <w:t xml:space="preserve">the provision of a suitable </w:t>
      </w:r>
      <w:r w:rsidR="00902BDD" w:rsidRPr="00DC1D5D">
        <w:rPr>
          <w:rFonts w:ascii="Georgia" w:hAnsi="Georgia"/>
          <w:sz w:val="22"/>
          <w:szCs w:val="22"/>
          <w:lang w:val="en-GB"/>
        </w:rPr>
        <w:t>work environment</w:t>
      </w:r>
      <w:r w:rsidR="00411DCD" w:rsidRPr="00DC1D5D">
        <w:rPr>
          <w:rFonts w:ascii="Georgia" w:hAnsi="Georgia"/>
          <w:sz w:val="22"/>
          <w:szCs w:val="22"/>
          <w:lang w:val="en-GB"/>
        </w:rPr>
        <w:t>.</w:t>
      </w:r>
    </w:p>
    <w:p w:rsidR="00D7285D" w:rsidRPr="00DC1D5D" w:rsidRDefault="00D7285D" w:rsidP="00DC1D5D">
      <w:pPr>
        <w:pStyle w:val="Heading2"/>
        <w:numPr>
          <w:ilvl w:val="1"/>
          <w:numId w:val="47"/>
        </w:numPr>
        <w:spacing w:before="0" w:after="200" w:line="288" w:lineRule="auto"/>
        <w:jc w:val="both"/>
        <w:rPr>
          <w:rFonts w:ascii="Georgia" w:hAnsi="Georgia" w:cs="Times New Roman"/>
          <w:sz w:val="22"/>
          <w:szCs w:val="22"/>
          <w:lang w:val="en-GB"/>
        </w:rPr>
      </w:pPr>
      <w:bookmarkStart w:id="9" w:name="_Toc108335223"/>
      <w:r w:rsidRPr="00DC1D5D">
        <w:rPr>
          <w:rFonts w:ascii="Georgia" w:hAnsi="Georgia" w:cs="Times New Roman"/>
          <w:sz w:val="22"/>
          <w:szCs w:val="22"/>
          <w:lang w:val="en-GB"/>
        </w:rPr>
        <w:t>Appearance and presentation</w:t>
      </w:r>
      <w:bookmarkEnd w:id="9"/>
    </w:p>
    <w:p w:rsidR="000659CB" w:rsidRPr="00DC1D5D" w:rsidRDefault="00F12CFC" w:rsidP="00DC1D5D">
      <w:pPr>
        <w:pStyle w:val="ListParagraph"/>
        <w:numPr>
          <w:ilvl w:val="2"/>
          <w:numId w:val="47"/>
        </w:numPr>
        <w:spacing w:after="200" w:line="288" w:lineRule="auto"/>
        <w:jc w:val="both"/>
        <w:rPr>
          <w:rFonts w:ascii="Georgia" w:hAnsi="Georgia"/>
          <w:sz w:val="22"/>
          <w:szCs w:val="22"/>
          <w:lang w:val="en-GB"/>
        </w:rPr>
      </w:pPr>
      <w:r w:rsidRPr="00DC1D5D">
        <w:rPr>
          <w:rFonts w:ascii="Georgia" w:hAnsi="Georgia"/>
          <w:sz w:val="22"/>
          <w:szCs w:val="22"/>
          <w:lang w:val="en-GB"/>
        </w:rPr>
        <w:t>The Caterer</w:t>
      </w:r>
      <w:r w:rsidR="005066C1" w:rsidRPr="00DC1D5D">
        <w:rPr>
          <w:rFonts w:ascii="Georgia" w:hAnsi="Georgia"/>
          <w:sz w:val="22"/>
          <w:szCs w:val="22"/>
          <w:lang w:val="en-GB"/>
        </w:rPr>
        <w:t xml:space="preserve"> shall ensure that the C</w:t>
      </w:r>
      <w:r w:rsidR="00230988" w:rsidRPr="00DC1D5D">
        <w:rPr>
          <w:rFonts w:ascii="Georgia" w:hAnsi="Georgia"/>
          <w:sz w:val="22"/>
          <w:szCs w:val="22"/>
          <w:lang w:val="en-GB"/>
        </w:rPr>
        <w:t>atering</w:t>
      </w:r>
      <w:r w:rsidR="005066C1" w:rsidRPr="00DC1D5D">
        <w:rPr>
          <w:rFonts w:ascii="Georgia" w:hAnsi="Georgia"/>
          <w:sz w:val="22"/>
          <w:szCs w:val="22"/>
          <w:lang w:val="en-GB"/>
        </w:rPr>
        <w:t xml:space="preserve"> S</w:t>
      </w:r>
      <w:r w:rsidR="00D7285D" w:rsidRPr="00DC1D5D">
        <w:rPr>
          <w:rFonts w:ascii="Georgia" w:hAnsi="Georgia"/>
          <w:sz w:val="22"/>
          <w:szCs w:val="22"/>
          <w:lang w:val="en-GB"/>
        </w:rPr>
        <w:t xml:space="preserve">taff </w:t>
      </w:r>
      <w:r w:rsidR="00727C80" w:rsidRPr="00DC1D5D">
        <w:rPr>
          <w:rFonts w:ascii="Georgia" w:hAnsi="Georgia"/>
          <w:sz w:val="22"/>
          <w:szCs w:val="22"/>
          <w:lang w:val="en-GB"/>
        </w:rPr>
        <w:t>wear the designated uniform</w:t>
      </w:r>
      <w:r w:rsidR="005D4A97" w:rsidRPr="00DC1D5D">
        <w:rPr>
          <w:rFonts w:ascii="Georgia" w:hAnsi="Georgia"/>
          <w:sz w:val="22"/>
          <w:szCs w:val="22"/>
          <w:lang w:val="en-GB"/>
        </w:rPr>
        <w:t xml:space="preserve"> whenever they are performing </w:t>
      </w:r>
      <w:r w:rsidR="005066C1" w:rsidRPr="00DC1D5D">
        <w:rPr>
          <w:rFonts w:ascii="Georgia" w:hAnsi="Georgia"/>
          <w:sz w:val="22"/>
          <w:szCs w:val="22"/>
          <w:lang w:val="en-GB"/>
        </w:rPr>
        <w:t>the Services</w:t>
      </w:r>
      <w:r w:rsidR="005D4A97" w:rsidRPr="00DC1D5D">
        <w:rPr>
          <w:rFonts w:ascii="Georgia" w:hAnsi="Georgia"/>
          <w:sz w:val="22"/>
          <w:szCs w:val="22"/>
          <w:lang w:val="en-GB"/>
        </w:rPr>
        <w:t xml:space="preserve"> within </w:t>
      </w:r>
      <w:r w:rsidR="00C26D5B" w:rsidRPr="00DC1D5D">
        <w:rPr>
          <w:rFonts w:ascii="Georgia" w:hAnsi="Georgia"/>
          <w:sz w:val="22"/>
          <w:szCs w:val="22"/>
          <w:lang w:val="en-GB"/>
        </w:rPr>
        <w:t>the Client</w:t>
      </w:r>
      <w:r w:rsidR="005066C1" w:rsidRPr="00DC1D5D">
        <w:rPr>
          <w:rFonts w:ascii="Georgia" w:hAnsi="Georgia"/>
          <w:sz w:val="22"/>
          <w:szCs w:val="22"/>
          <w:lang w:val="en-GB"/>
        </w:rPr>
        <w:t>’s</w:t>
      </w:r>
      <w:r w:rsidR="005D4A97" w:rsidRPr="00DC1D5D">
        <w:rPr>
          <w:rFonts w:ascii="Georgia" w:hAnsi="Georgia"/>
          <w:sz w:val="22"/>
          <w:szCs w:val="22"/>
          <w:lang w:val="en-GB"/>
        </w:rPr>
        <w:t xml:space="preserve"> premises</w:t>
      </w:r>
      <w:r w:rsidR="000659CB" w:rsidRPr="00DC1D5D">
        <w:rPr>
          <w:rFonts w:ascii="Georgia" w:hAnsi="Georgia"/>
          <w:sz w:val="22"/>
          <w:szCs w:val="22"/>
          <w:lang w:val="en-GB"/>
        </w:rPr>
        <w:t xml:space="preserve">. </w:t>
      </w:r>
      <w:r w:rsidR="005E2851" w:rsidRPr="00DC1D5D">
        <w:rPr>
          <w:rFonts w:ascii="Georgia" w:hAnsi="Georgia"/>
          <w:sz w:val="22"/>
          <w:szCs w:val="22"/>
          <w:lang w:val="en-GB"/>
        </w:rPr>
        <w:t>The uniform must be kept clean at all times</w:t>
      </w:r>
      <w:r w:rsidR="00872B91" w:rsidRPr="00DC1D5D">
        <w:rPr>
          <w:rFonts w:ascii="Georgia" w:hAnsi="Georgia"/>
          <w:sz w:val="22"/>
          <w:szCs w:val="22"/>
          <w:lang w:val="en-GB"/>
        </w:rPr>
        <w:t xml:space="preserve"> </w:t>
      </w:r>
      <w:r w:rsidR="005066C1" w:rsidRPr="00DC1D5D">
        <w:rPr>
          <w:rFonts w:ascii="Georgia" w:hAnsi="Georgia"/>
          <w:sz w:val="22"/>
          <w:szCs w:val="22"/>
          <w:lang w:val="en-GB"/>
        </w:rPr>
        <w:t>in accordance with applicable</w:t>
      </w:r>
      <w:r w:rsidR="00607C91" w:rsidRPr="00DC1D5D">
        <w:rPr>
          <w:rFonts w:ascii="Georgia" w:hAnsi="Georgia"/>
          <w:sz w:val="22"/>
          <w:szCs w:val="22"/>
          <w:lang w:val="en-GB"/>
        </w:rPr>
        <w:t xml:space="preserve"> </w:t>
      </w:r>
      <w:r w:rsidR="005066C1" w:rsidRPr="00DC1D5D">
        <w:rPr>
          <w:rFonts w:ascii="Georgia" w:hAnsi="Georgia"/>
          <w:sz w:val="22"/>
          <w:szCs w:val="22"/>
          <w:lang w:val="en-GB"/>
        </w:rPr>
        <w:t xml:space="preserve">Kenyan </w:t>
      </w:r>
      <w:r w:rsidR="00E1432D" w:rsidRPr="00DC1D5D">
        <w:rPr>
          <w:rFonts w:ascii="Georgia" w:hAnsi="Georgia"/>
          <w:sz w:val="22"/>
          <w:szCs w:val="22"/>
          <w:lang w:val="en-GB"/>
        </w:rPr>
        <w:t>public health and sanitation standards.</w:t>
      </w:r>
    </w:p>
    <w:p w:rsidR="00D97676" w:rsidRPr="00DC1D5D" w:rsidRDefault="00D97676" w:rsidP="00DC1D5D">
      <w:pPr>
        <w:pStyle w:val="Heading2"/>
        <w:numPr>
          <w:ilvl w:val="1"/>
          <w:numId w:val="47"/>
        </w:numPr>
        <w:spacing w:before="0" w:after="200" w:line="288" w:lineRule="auto"/>
        <w:jc w:val="both"/>
        <w:rPr>
          <w:rFonts w:ascii="Georgia" w:hAnsi="Georgia" w:cs="Times New Roman"/>
          <w:sz w:val="22"/>
          <w:szCs w:val="22"/>
          <w:lang w:val="en-GB"/>
        </w:rPr>
      </w:pPr>
      <w:bookmarkStart w:id="10" w:name="_Toc108335228"/>
      <w:r w:rsidRPr="00DC1D5D">
        <w:rPr>
          <w:rFonts w:ascii="Georgia" w:hAnsi="Georgia" w:cs="Times New Roman"/>
          <w:sz w:val="22"/>
          <w:szCs w:val="22"/>
          <w:lang w:val="en-GB"/>
        </w:rPr>
        <w:t>P</w:t>
      </w:r>
      <w:r w:rsidR="00926707" w:rsidRPr="00DC1D5D">
        <w:rPr>
          <w:rFonts w:ascii="Georgia" w:hAnsi="Georgia" w:cs="Times New Roman"/>
          <w:sz w:val="22"/>
          <w:szCs w:val="22"/>
          <w:lang w:val="en-GB"/>
        </w:rPr>
        <w:t>erformance Standards</w:t>
      </w:r>
      <w:bookmarkEnd w:id="10"/>
    </w:p>
    <w:p w:rsidR="005066C1" w:rsidRPr="00DC1D5D" w:rsidRDefault="005B4BA7" w:rsidP="00DC1D5D">
      <w:pPr>
        <w:pStyle w:val="Heading2"/>
        <w:numPr>
          <w:ilvl w:val="3"/>
          <w:numId w:val="47"/>
        </w:numPr>
        <w:spacing w:before="0" w:after="200" w:line="288" w:lineRule="auto"/>
        <w:jc w:val="both"/>
        <w:rPr>
          <w:rFonts w:ascii="Georgia" w:hAnsi="Georgia" w:cs="Times New Roman"/>
          <w:b w:val="0"/>
          <w:sz w:val="22"/>
          <w:szCs w:val="22"/>
          <w:lang w:val="en-GB"/>
        </w:rPr>
      </w:pPr>
      <w:bookmarkStart w:id="11" w:name="_Toc108335229"/>
      <w:r w:rsidRPr="00DC1D5D">
        <w:rPr>
          <w:rFonts w:ascii="Georgia" w:hAnsi="Georgia" w:cs="Times New Roman"/>
          <w:b w:val="0"/>
          <w:i/>
          <w:sz w:val="22"/>
          <w:szCs w:val="22"/>
          <w:u w:val="single"/>
          <w:lang w:val="en-GB"/>
        </w:rPr>
        <w:t>Food handling and Storage</w:t>
      </w:r>
      <w:bookmarkStart w:id="12" w:name="_Toc108335230"/>
      <w:bookmarkEnd w:id="11"/>
      <w:r w:rsidR="000659CB" w:rsidRPr="00DC1D5D">
        <w:rPr>
          <w:rFonts w:ascii="Georgia" w:hAnsi="Georgia" w:cs="Times New Roman"/>
          <w:b w:val="0"/>
          <w:sz w:val="22"/>
          <w:szCs w:val="22"/>
          <w:lang w:val="en-GB"/>
        </w:rPr>
        <w:tab/>
      </w:r>
    </w:p>
    <w:p w:rsidR="00D97676" w:rsidRPr="00DC1D5D" w:rsidRDefault="00597D2C" w:rsidP="00DC1D5D">
      <w:pPr>
        <w:pStyle w:val="Heading3"/>
        <w:numPr>
          <w:ilvl w:val="4"/>
          <w:numId w:val="47"/>
        </w:numPr>
        <w:spacing w:before="0" w:after="200" w:line="288" w:lineRule="auto"/>
        <w:jc w:val="both"/>
        <w:rPr>
          <w:rFonts w:ascii="Georgia" w:hAnsi="Georgia" w:cs="Times New Roman"/>
          <w:sz w:val="22"/>
          <w:szCs w:val="22"/>
          <w:lang w:val="en-GB"/>
        </w:rPr>
      </w:pPr>
      <w:r w:rsidRPr="00DC1D5D">
        <w:rPr>
          <w:rFonts w:ascii="Georgia" w:hAnsi="Georgia" w:cs="Times New Roman"/>
          <w:b w:val="0"/>
          <w:sz w:val="22"/>
          <w:szCs w:val="22"/>
          <w:u w:val="single"/>
          <w:lang w:val="en-GB"/>
        </w:rPr>
        <w:t>Perishables</w:t>
      </w:r>
      <w:bookmarkEnd w:id="12"/>
    </w:p>
    <w:p w:rsidR="00A27FAE" w:rsidRPr="00DC1D5D" w:rsidRDefault="00804743" w:rsidP="00DC1D5D">
      <w:pPr>
        <w:spacing w:after="200" w:line="288" w:lineRule="auto"/>
        <w:ind w:left="2160"/>
        <w:jc w:val="both"/>
        <w:rPr>
          <w:rFonts w:ascii="Georgia" w:hAnsi="Georgia"/>
          <w:sz w:val="22"/>
          <w:szCs w:val="22"/>
          <w:lang w:val="en-GB"/>
        </w:rPr>
      </w:pPr>
      <w:r w:rsidRPr="00DC1D5D">
        <w:rPr>
          <w:rFonts w:ascii="Georgia" w:hAnsi="Georgia"/>
          <w:sz w:val="22"/>
          <w:szCs w:val="22"/>
          <w:lang w:val="en-GB"/>
        </w:rPr>
        <w:t xml:space="preserve">All food </w:t>
      </w:r>
      <w:r w:rsidR="000659CB" w:rsidRPr="00DC1D5D">
        <w:rPr>
          <w:rFonts w:ascii="Georgia" w:hAnsi="Georgia"/>
          <w:sz w:val="22"/>
          <w:szCs w:val="22"/>
          <w:lang w:val="en-GB"/>
        </w:rPr>
        <w:t>served</w:t>
      </w:r>
      <w:r w:rsidR="00423439" w:rsidRPr="00DC1D5D">
        <w:rPr>
          <w:rFonts w:ascii="Georgia" w:hAnsi="Georgia"/>
          <w:sz w:val="22"/>
          <w:szCs w:val="22"/>
          <w:lang w:val="en-GB"/>
        </w:rPr>
        <w:t xml:space="preserve"> pursuant to</w:t>
      </w:r>
      <w:r w:rsidRPr="00DC1D5D">
        <w:rPr>
          <w:rFonts w:ascii="Georgia" w:hAnsi="Georgia"/>
          <w:sz w:val="22"/>
          <w:szCs w:val="22"/>
          <w:lang w:val="en-GB"/>
        </w:rPr>
        <w:t xml:space="preserve"> this Agreement </w:t>
      </w:r>
      <w:r w:rsidR="00872B91" w:rsidRPr="00DC1D5D">
        <w:rPr>
          <w:rFonts w:ascii="Georgia" w:hAnsi="Georgia"/>
          <w:sz w:val="22"/>
          <w:szCs w:val="22"/>
          <w:lang w:val="en-GB"/>
        </w:rPr>
        <w:t>must be</w:t>
      </w:r>
      <w:r w:rsidR="00D97676" w:rsidRPr="00DC1D5D">
        <w:rPr>
          <w:rFonts w:ascii="Georgia" w:hAnsi="Georgia"/>
          <w:sz w:val="22"/>
          <w:szCs w:val="22"/>
          <w:lang w:val="en-GB"/>
        </w:rPr>
        <w:t xml:space="preserve"> fresh</w:t>
      </w:r>
      <w:r w:rsidR="00E93D9F" w:rsidRPr="00DC1D5D">
        <w:rPr>
          <w:rFonts w:ascii="Georgia" w:hAnsi="Georgia"/>
          <w:sz w:val="22"/>
          <w:szCs w:val="22"/>
          <w:lang w:val="en-GB"/>
        </w:rPr>
        <w:t>.</w:t>
      </w:r>
      <w:r w:rsidR="00607C91" w:rsidRPr="00DC1D5D">
        <w:rPr>
          <w:rFonts w:ascii="Georgia" w:hAnsi="Georgia"/>
          <w:sz w:val="22"/>
          <w:szCs w:val="22"/>
          <w:lang w:val="en-GB"/>
        </w:rPr>
        <w:t xml:space="preserve"> </w:t>
      </w:r>
      <w:r w:rsidR="00E93D9F" w:rsidRPr="00DC1D5D">
        <w:rPr>
          <w:rFonts w:ascii="Georgia" w:hAnsi="Georgia"/>
          <w:sz w:val="22"/>
          <w:szCs w:val="22"/>
          <w:lang w:val="en-GB"/>
        </w:rPr>
        <w:t xml:space="preserve">Food </w:t>
      </w:r>
      <w:r w:rsidR="00D97676" w:rsidRPr="00DC1D5D">
        <w:rPr>
          <w:rFonts w:ascii="Georgia" w:hAnsi="Georgia"/>
          <w:sz w:val="22"/>
          <w:szCs w:val="22"/>
          <w:lang w:val="en-GB"/>
        </w:rPr>
        <w:t xml:space="preserve">left over </w:t>
      </w:r>
      <w:r w:rsidR="00C11673" w:rsidRPr="00DC1D5D">
        <w:rPr>
          <w:rFonts w:ascii="Georgia" w:hAnsi="Georgia"/>
          <w:sz w:val="22"/>
          <w:szCs w:val="22"/>
          <w:lang w:val="en-GB"/>
        </w:rPr>
        <w:t xml:space="preserve">will </w:t>
      </w:r>
      <w:r w:rsidR="00E93D9F" w:rsidRPr="00DC1D5D">
        <w:rPr>
          <w:rFonts w:ascii="Georgia" w:hAnsi="Georgia"/>
          <w:sz w:val="22"/>
          <w:szCs w:val="22"/>
          <w:lang w:val="en-GB"/>
        </w:rPr>
        <w:t>not be</w:t>
      </w:r>
      <w:r w:rsidR="00D97676" w:rsidRPr="00DC1D5D">
        <w:rPr>
          <w:rFonts w:ascii="Georgia" w:hAnsi="Georgia"/>
          <w:sz w:val="22"/>
          <w:szCs w:val="22"/>
          <w:lang w:val="en-GB"/>
        </w:rPr>
        <w:t xml:space="preserve"> recycled</w:t>
      </w:r>
      <w:r w:rsidR="00C50E13" w:rsidRPr="00DC1D5D">
        <w:rPr>
          <w:rFonts w:ascii="Georgia" w:hAnsi="Georgia"/>
          <w:sz w:val="22"/>
          <w:szCs w:val="22"/>
          <w:lang w:val="en-GB"/>
        </w:rPr>
        <w:t xml:space="preserve"> </w:t>
      </w:r>
      <w:r w:rsidR="00C11673" w:rsidRPr="00DC1D5D">
        <w:rPr>
          <w:rFonts w:ascii="Georgia" w:hAnsi="Georgia"/>
          <w:sz w:val="22"/>
          <w:szCs w:val="22"/>
          <w:lang w:val="en-GB"/>
        </w:rPr>
        <w:t>or</w:t>
      </w:r>
      <w:r w:rsidR="00E93D9F" w:rsidRPr="00DC1D5D">
        <w:rPr>
          <w:rFonts w:ascii="Georgia" w:hAnsi="Georgia"/>
          <w:sz w:val="22"/>
          <w:szCs w:val="22"/>
          <w:lang w:val="en-GB"/>
        </w:rPr>
        <w:t xml:space="preserve"> served to </w:t>
      </w:r>
      <w:r w:rsidR="00A27FAE" w:rsidRPr="00DC1D5D">
        <w:rPr>
          <w:rFonts w:ascii="Georgia" w:hAnsi="Georgia"/>
          <w:sz w:val="22"/>
          <w:szCs w:val="22"/>
          <w:lang w:val="en-GB"/>
        </w:rPr>
        <w:t xml:space="preserve">any person at </w:t>
      </w:r>
      <w:r w:rsidR="00C50E13" w:rsidRPr="00DC1D5D">
        <w:rPr>
          <w:rFonts w:ascii="Georgia" w:hAnsi="Georgia"/>
          <w:sz w:val="22"/>
          <w:szCs w:val="22"/>
          <w:lang w:val="en-GB"/>
        </w:rPr>
        <w:t>the Client’s premises</w:t>
      </w:r>
      <w:r w:rsidR="00E93D9F" w:rsidRPr="00DC1D5D">
        <w:rPr>
          <w:rFonts w:ascii="Georgia" w:hAnsi="Georgia"/>
          <w:sz w:val="22"/>
          <w:szCs w:val="22"/>
          <w:lang w:val="en-GB"/>
        </w:rPr>
        <w:t>.</w:t>
      </w:r>
      <w:bookmarkStart w:id="13" w:name="_Toc108335231"/>
    </w:p>
    <w:p w:rsidR="00024396" w:rsidRPr="00DC1D5D" w:rsidRDefault="00601F3B" w:rsidP="00DC1D5D">
      <w:pPr>
        <w:pStyle w:val="Heading3"/>
        <w:numPr>
          <w:ilvl w:val="4"/>
          <w:numId w:val="47"/>
        </w:numPr>
        <w:spacing w:before="0" w:after="200" w:line="288" w:lineRule="auto"/>
        <w:jc w:val="both"/>
        <w:rPr>
          <w:rFonts w:ascii="Georgia" w:hAnsi="Georgia"/>
          <w:b w:val="0"/>
          <w:sz w:val="22"/>
          <w:szCs w:val="22"/>
          <w:u w:val="single"/>
          <w:lang w:val="en-GB"/>
        </w:rPr>
      </w:pPr>
      <w:r w:rsidRPr="00DC1D5D">
        <w:rPr>
          <w:rFonts w:ascii="Georgia" w:hAnsi="Georgia"/>
          <w:b w:val="0"/>
          <w:sz w:val="22"/>
          <w:szCs w:val="22"/>
          <w:u w:val="single"/>
          <w:lang w:val="en-GB"/>
        </w:rPr>
        <w:t>Cleanliness</w:t>
      </w:r>
      <w:bookmarkEnd w:id="13"/>
      <w:r w:rsidR="00C9613C" w:rsidRPr="00DC1D5D">
        <w:rPr>
          <w:rFonts w:ascii="Georgia" w:hAnsi="Georgia"/>
          <w:b w:val="0"/>
          <w:sz w:val="22"/>
          <w:szCs w:val="22"/>
          <w:u w:val="single"/>
          <w:lang w:val="en-GB"/>
        </w:rPr>
        <w:t xml:space="preserve"> </w:t>
      </w:r>
      <w:r w:rsidR="00E0035C" w:rsidRPr="00DC1D5D">
        <w:rPr>
          <w:rFonts w:ascii="Georgia" w:hAnsi="Georgia"/>
          <w:b w:val="0"/>
          <w:sz w:val="22"/>
          <w:szCs w:val="22"/>
          <w:u w:val="single"/>
          <w:lang w:val="en-GB"/>
        </w:rPr>
        <w:t>&amp; Safety</w:t>
      </w:r>
    </w:p>
    <w:p w:rsidR="00256AF3" w:rsidRPr="00DC1D5D" w:rsidRDefault="00D62DF5" w:rsidP="00DC1D5D">
      <w:pPr>
        <w:pStyle w:val="ListParagraph"/>
        <w:numPr>
          <w:ilvl w:val="5"/>
          <w:numId w:val="47"/>
        </w:numPr>
        <w:spacing w:after="200" w:line="288" w:lineRule="auto"/>
        <w:jc w:val="both"/>
        <w:rPr>
          <w:rFonts w:ascii="Georgia" w:hAnsi="Georgia"/>
          <w:sz w:val="22"/>
          <w:szCs w:val="22"/>
          <w:lang w:val="en-GB"/>
        </w:rPr>
      </w:pPr>
      <w:r w:rsidRPr="00DC1D5D">
        <w:rPr>
          <w:rFonts w:ascii="Georgia" w:hAnsi="Georgia"/>
          <w:sz w:val="22"/>
          <w:szCs w:val="22"/>
          <w:lang w:val="en-GB"/>
        </w:rPr>
        <w:t>Cleanliness and h</w:t>
      </w:r>
      <w:r w:rsidR="00024396" w:rsidRPr="00DC1D5D">
        <w:rPr>
          <w:rFonts w:ascii="Georgia" w:hAnsi="Georgia"/>
          <w:sz w:val="22"/>
          <w:szCs w:val="22"/>
          <w:lang w:val="en-GB"/>
        </w:rPr>
        <w:t>ygiene must be observed</w:t>
      </w:r>
      <w:r w:rsidR="005409F8" w:rsidRPr="00DC1D5D">
        <w:rPr>
          <w:rFonts w:ascii="Georgia" w:hAnsi="Georgia"/>
          <w:sz w:val="22"/>
          <w:szCs w:val="22"/>
          <w:lang w:val="en-GB"/>
        </w:rPr>
        <w:t xml:space="preserve"> by </w:t>
      </w:r>
      <w:r w:rsidR="001145BA" w:rsidRPr="00DC1D5D">
        <w:rPr>
          <w:rFonts w:ascii="Georgia" w:hAnsi="Georgia"/>
          <w:sz w:val="22"/>
          <w:szCs w:val="22"/>
          <w:lang w:val="en-GB"/>
        </w:rPr>
        <w:t>the Caterer</w:t>
      </w:r>
      <w:r w:rsidR="00DB22E8" w:rsidRPr="00DC1D5D">
        <w:rPr>
          <w:rFonts w:ascii="Georgia" w:hAnsi="Georgia"/>
          <w:sz w:val="22"/>
          <w:szCs w:val="22"/>
          <w:lang w:val="en-GB"/>
        </w:rPr>
        <w:t xml:space="preserve"> in order</w:t>
      </w:r>
      <w:r w:rsidR="00024396" w:rsidRPr="00DC1D5D">
        <w:rPr>
          <w:rFonts w:ascii="Georgia" w:hAnsi="Georgia"/>
          <w:sz w:val="22"/>
          <w:szCs w:val="22"/>
          <w:lang w:val="en-GB"/>
        </w:rPr>
        <w:t xml:space="preserve"> to ensure </w:t>
      </w:r>
      <w:r w:rsidR="00FB1FC9" w:rsidRPr="00DC1D5D">
        <w:rPr>
          <w:rFonts w:ascii="Georgia" w:hAnsi="Georgia"/>
          <w:sz w:val="22"/>
          <w:szCs w:val="22"/>
          <w:lang w:val="en-GB"/>
        </w:rPr>
        <w:t xml:space="preserve">that the </w:t>
      </w:r>
      <w:r w:rsidR="005A1BD2" w:rsidRPr="00DC1D5D">
        <w:rPr>
          <w:rFonts w:ascii="Georgia" w:hAnsi="Georgia"/>
          <w:sz w:val="22"/>
          <w:szCs w:val="22"/>
          <w:lang w:val="en-GB"/>
        </w:rPr>
        <w:t xml:space="preserve">quality </w:t>
      </w:r>
      <w:r w:rsidR="00FB1FC9" w:rsidRPr="00DC1D5D">
        <w:rPr>
          <w:rFonts w:ascii="Georgia" w:hAnsi="Georgia"/>
          <w:sz w:val="22"/>
          <w:szCs w:val="22"/>
          <w:lang w:val="en-GB"/>
        </w:rPr>
        <w:t xml:space="preserve">of </w:t>
      </w:r>
      <w:r w:rsidR="005A1BD2" w:rsidRPr="00DC1D5D">
        <w:rPr>
          <w:rFonts w:ascii="Georgia" w:hAnsi="Georgia"/>
          <w:sz w:val="22"/>
          <w:szCs w:val="22"/>
          <w:lang w:val="en-GB"/>
        </w:rPr>
        <w:t>food served</w:t>
      </w:r>
      <w:r w:rsidR="00FB1FC9" w:rsidRPr="00DC1D5D">
        <w:rPr>
          <w:rFonts w:ascii="Georgia" w:hAnsi="Georgia"/>
          <w:sz w:val="22"/>
          <w:szCs w:val="22"/>
          <w:lang w:val="en-GB"/>
        </w:rPr>
        <w:t xml:space="preserve"> is high</w:t>
      </w:r>
      <w:r w:rsidR="00024396" w:rsidRPr="00DC1D5D">
        <w:rPr>
          <w:rFonts w:ascii="Georgia" w:hAnsi="Georgia"/>
          <w:sz w:val="22"/>
          <w:szCs w:val="22"/>
          <w:lang w:val="en-GB"/>
        </w:rPr>
        <w:t xml:space="preserve">. </w:t>
      </w:r>
    </w:p>
    <w:p w:rsidR="00E0035C" w:rsidRPr="00DC1D5D" w:rsidRDefault="008E3B9C" w:rsidP="00DC1D5D">
      <w:pPr>
        <w:pStyle w:val="ListParagraph"/>
        <w:numPr>
          <w:ilvl w:val="5"/>
          <w:numId w:val="47"/>
        </w:numPr>
        <w:spacing w:after="200" w:line="288" w:lineRule="auto"/>
        <w:jc w:val="both"/>
        <w:rPr>
          <w:rFonts w:ascii="Georgia" w:hAnsi="Georgia"/>
          <w:sz w:val="22"/>
          <w:szCs w:val="22"/>
          <w:lang w:val="en-GB"/>
        </w:rPr>
      </w:pPr>
      <w:r w:rsidRPr="00DC1D5D">
        <w:rPr>
          <w:rFonts w:ascii="Georgia" w:hAnsi="Georgia"/>
          <w:sz w:val="22"/>
          <w:szCs w:val="22"/>
          <w:lang w:val="en-GB"/>
        </w:rPr>
        <w:t>The Client</w:t>
      </w:r>
      <w:r w:rsidR="00E0035C" w:rsidRPr="00DC1D5D">
        <w:rPr>
          <w:rFonts w:ascii="Georgia" w:hAnsi="Georgia"/>
          <w:sz w:val="22"/>
          <w:szCs w:val="22"/>
          <w:lang w:val="en-GB"/>
        </w:rPr>
        <w:t xml:space="preserve"> will ensure safety and absence of risks to health to the </w:t>
      </w:r>
      <w:r w:rsidR="00B7279D" w:rsidRPr="00DC1D5D">
        <w:rPr>
          <w:rFonts w:ascii="Georgia" w:hAnsi="Georgia"/>
          <w:sz w:val="22"/>
          <w:szCs w:val="22"/>
          <w:lang w:val="en-GB"/>
        </w:rPr>
        <w:t>Client’s</w:t>
      </w:r>
      <w:r w:rsidR="00E0035C" w:rsidRPr="00DC1D5D">
        <w:rPr>
          <w:rFonts w:ascii="Georgia" w:hAnsi="Georgia"/>
          <w:sz w:val="22"/>
          <w:szCs w:val="22"/>
          <w:lang w:val="en-GB"/>
        </w:rPr>
        <w:t xml:space="preserve"> staff in connection with the handling and serving of food by its staff.</w:t>
      </w:r>
    </w:p>
    <w:p w:rsidR="00E0035C" w:rsidRPr="00DC1D5D" w:rsidRDefault="00BC0EF5" w:rsidP="00DC1D5D">
      <w:pPr>
        <w:pStyle w:val="ListParagraph"/>
        <w:numPr>
          <w:ilvl w:val="5"/>
          <w:numId w:val="47"/>
        </w:numPr>
        <w:spacing w:after="200" w:line="288" w:lineRule="auto"/>
        <w:jc w:val="both"/>
        <w:rPr>
          <w:rFonts w:ascii="Georgia" w:hAnsi="Georgia"/>
          <w:sz w:val="22"/>
          <w:szCs w:val="22"/>
          <w:lang w:val="en-GB"/>
        </w:rPr>
      </w:pPr>
      <w:r w:rsidRPr="00DC1D5D">
        <w:rPr>
          <w:rFonts w:ascii="Georgia" w:hAnsi="Georgia"/>
          <w:sz w:val="22"/>
          <w:szCs w:val="22"/>
          <w:lang w:val="en-GB"/>
        </w:rPr>
        <w:t>The Caterer</w:t>
      </w:r>
      <w:r w:rsidR="00E0035C" w:rsidRPr="00DC1D5D">
        <w:rPr>
          <w:rFonts w:ascii="Georgia" w:hAnsi="Georgia"/>
          <w:sz w:val="22"/>
          <w:szCs w:val="22"/>
          <w:lang w:val="en-GB"/>
        </w:rPr>
        <w:t xml:space="preserve"> shall maintain up-to-date workmen’s compensation and personal liability insurance covers with reputable insurance companies for its staff handling the food.</w:t>
      </w:r>
    </w:p>
    <w:p w:rsidR="00D97676" w:rsidRPr="00DC1D5D" w:rsidRDefault="00D97676" w:rsidP="00DC1D5D">
      <w:pPr>
        <w:pStyle w:val="Heading2"/>
        <w:numPr>
          <w:ilvl w:val="3"/>
          <w:numId w:val="47"/>
        </w:numPr>
        <w:spacing w:before="0" w:after="200" w:line="288" w:lineRule="auto"/>
        <w:jc w:val="both"/>
        <w:rPr>
          <w:rFonts w:ascii="Georgia" w:hAnsi="Georgia" w:cs="Times New Roman"/>
          <w:b w:val="0"/>
          <w:i/>
          <w:sz w:val="22"/>
          <w:szCs w:val="22"/>
          <w:lang w:val="en-GB"/>
        </w:rPr>
      </w:pPr>
      <w:bookmarkStart w:id="14" w:name="_Toc108335234"/>
      <w:r w:rsidRPr="00DC1D5D">
        <w:rPr>
          <w:rFonts w:ascii="Georgia" w:hAnsi="Georgia" w:cs="Times New Roman"/>
          <w:b w:val="0"/>
          <w:i/>
          <w:sz w:val="22"/>
          <w:szCs w:val="22"/>
          <w:u w:val="single"/>
          <w:lang w:val="en-GB"/>
        </w:rPr>
        <w:t>Quality</w:t>
      </w:r>
      <w:r w:rsidR="00C01325" w:rsidRPr="00DC1D5D">
        <w:rPr>
          <w:rFonts w:ascii="Georgia" w:hAnsi="Georgia" w:cs="Times New Roman"/>
          <w:b w:val="0"/>
          <w:i/>
          <w:sz w:val="22"/>
          <w:szCs w:val="22"/>
          <w:u w:val="single"/>
          <w:lang w:val="en-GB"/>
        </w:rPr>
        <w:t xml:space="preserve"> of food</w:t>
      </w:r>
      <w:bookmarkEnd w:id="14"/>
    </w:p>
    <w:p w:rsidR="00C6744A" w:rsidRPr="00DC1D5D" w:rsidRDefault="00995EB2" w:rsidP="00DC1D5D">
      <w:pPr>
        <w:spacing w:after="200" w:line="288" w:lineRule="auto"/>
        <w:ind w:left="1440"/>
        <w:jc w:val="both"/>
        <w:rPr>
          <w:rFonts w:ascii="Georgia" w:hAnsi="Georgia"/>
          <w:sz w:val="22"/>
          <w:szCs w:val="22"/>
          <w:lang w:val="en-GB"/>
        </w:rPr>
      </w:pPr>
      <w:r w:rsidRPr="00DC1D5D">
        <w:rPr>
          <w:rFonts w:ascii="Georgia" w:hAnsi="Georgia"/>
          <w:sz w:val="22"/>
          <w:szCs w:val="22"/>
          <w:lang w:val="en-GB"/>
        </w:rPr>
        <w:t>The f</w:t>
      </w:r>
      <w:r w:rsidR="00EA1088" w:rsidRPr="00DC1D5D">
        <w:rPr>
          <w:rFonts w:ascii="Georgia" w:hAnsi="Georgia"/>
          <w:sz w:val="22"/>
          <w:szCs w:val="22"/>
          <w:lang w:val="en-GB"/>
        </w:rPr>
        <w:t xml:space="preserve">ood served </w:t>
      </w:r>
      <w:r w:rsidRPr="00DC1D5D">
        <w:rPr>
          <w:rFonts w:ascii="Georgia" w:hAnsi="Georgia"/>
          <w:sz w:val="22"/>
          <w:szCs w:val="22"/>
          <w:lang w:val="en-GB"/>
        </w:rPr>
        <w:t xml:space="preserve">by </w:t>
      </w:r>
      <w:r w:rsidR="003E7AF5" w:rsidRPr="00DC1D5D">
        <w:rPr>
          <w:rFonts w:ascii="Georgia" w:hAnsi="Georgia"/>
          <w:sz w:val="22"/>
          <w:szCs w:val="22"/>
          <w:lang w:val="en-GB"/>
        </w:rPr>
        <w:t>the Caterer</w:t>
      </w:r>
      <w:r w:rsidR="00872B91" w:rsidRPr="00DC1D5D">
        <w:rPr>
          <w:rFonts w:ascii="Georgia" w:hAnsi="Georgia"/>
          <w:sz w:val="22"/>
          <w:szCs w:val="22"/>
          <w:lang w:val="en-GB"/>
        </w:rPr>
        <w:t xml:space="preserve"> </w:t>
      </w:r>
      <w:r w:rsidR="00EA1088" w:rsidRPr="00DC1D5D">
        <w:rPr>
          <w:rFonts w:ascii="Georgia" w:hAnsi="Georgia"/>
          <w:sz w:val="22"/>
          <w:szCs w:val="22"/>
          <w:lang w:val="en-GB"/>
        </w:rPr>
        <w:t>to</w:t>
      </w:r>
      <w:r w:rsidR="0063416A" w:rsidRPr="00DC1D5D">
        <w:rPr>
          <w:rFonts w:ascii="Georgia" w:hAnsi="Georgia"/>
          <w:sz w:val="22"/>
          <w:szCs w:val="22"/>
          <w:lang w:val="en-GB"/>
        </w:rPr>
        <w:t xml:space="preserve"> the</w:t>
      </w:r>
      <w:r w:rsidR="00EA1088" w:rsidRPr="00DC1D5D">
        <w:rPr>
          <w:rFonts w:ascii="Georgia" w:hAnsi="Georgia"/>
          <w:sz w:val="22"/>
          <w:szCs w:val="22"/>
          <w:lang w:val="en-GB"/>
        </w:rPr>
        <w:t xml:space="preserve"> </w:t>
      </w:r>
      <w:r w:rsidR="0063416A" w:rsidRPr="00DC1D5D">
        <w:rPr>
          <w:rFonts w:ascii="Georgia" w:hAnsi="Georgia"/>
          <w:sz w:val="22"/>
          <w:szCs w:val="22"/>
          <w:lang w:val="en-GB"/>
        </w:rPr>
        <w:t>Client’s</w:t>
      </w:r>
      <w:r w:rsidR="00F75D9A" w:rsidRPr="00DC1D5D">
        <w:rPr>
          <w:rFonts w:ascii="Georgia" w:hAnsi="Georgia"/>
          <w:sz w:val="22"/>
          <w:szCs w:val="22"/>
          <w:lang w:val="en-GB"/>
        </w:rPr>
        <w:t xml:space="preserve"> </w:t>
      </w:r>
      <w:r w:rsidRPr="00DC1D5D">
        <w:rPr>
          <w:rFonts w:ascii="Georgia" w:hAnsi="Georgia"/>
          <w:sz w:val="22"/>
          <w:szCs w:val="22"/>
          <w:lang w:val="en-GB"/>
        </w:rPr>
        <w:t>staff</w:t>
      </w:r>
      <w:r w:rsidR="00872B91" w:rsidRPr="00DC1D5D">
        <w:rPr>
          <w:rFonts w:ascii="Georgia" w:hAnsi="Georgia"/>
          <w:sz w:val="22"/>
          <w:szCs w:val="22"/>
          <w:lang w:val="en-GB"/>
        </w:rPr>
        <w:t xml:space="preserve"> </w:t>
      </w:r>
      <w:r w:rsidR="004C6E35" w:rsidRPr="00DC1D5D">
        <w:rPr>
          <w:rFonts w:ascii="Georgia" w:hAnsi="Georgia"/>
          <w:sz w:val="22"/>
          <w:szCs w:val="22"/>
          <w:lang w:val="en-GB"/>
        </w:rPr>
        <w:t xml:space="preserve">shall be </w:t>
      </w:r>
      <w:r w:rsidR="00EA1088" w:rsidRPr="00DC1D5D">
        <w:rPr>
          <w:rFonts w:ascii="Georgia" w:hAnsi="Georgia"/>
          <w:sz w:val="22"/>
          <w:szCs w:val="22"/>
          <w:lang w:val="en-GB"/>
        </w:rPr>
        <w:t>balanced in diet and</w:t>
      </w:r>
      <w:r w:rsidR="004C6E35" w:rsidRPr="00DC1D5D">
        <w:rPr>
          <w:rFonts w:ascii="Georgia" w:hAnsi="Georgia"/>
          <w:sz w:val="22"/>
          <w:szCs w:val="22"/>
          <w:lang w:val="en-GB"/>
        </w:rPr>
        <w:t xml:space="preserve"> of</w:t>
      </w:r>
      <w:r w:rsidR="00EA1088" w:rsidRPr="00DC1D5D">
        <w:rPr>
          <w:rFonts w:ascii="Georgia" w:hAnsi="Georgia"/>
          <w:sz w:val="22"/>
          <w:szCs w:val="22"/>
          <w:lang w:val="en-GB"/>
        </w:rPr>
        <w:t xml:space="preserve"> nutritional value. </w:t>
      </w:r>
    </w:p>
    <w:p w:rsidR="00D97676" w:rsidRPr="00DC1D5D" w:rsidRDefault="00FE57D2" w:rsidP="00DC1D5D">
      <w:pPr>
        <w:pStyle w:val="Heading2"/>
        <w:numPr>
          <w:ilvl w:val="3"/>
          <w:numId w:val="47"/>
        </w:numPr>
        <w:spacing w:before="0" w:after="200" w:line="288" w:lineRule="auto"/>
        <w:jc w:val="both"/>
        <w:rPr>
          <w:rFonts w:ascii="Georgia" w:hAnsi="Georgia" w:cs="Times New Roman"/>
          <w:b w:val="0"/>
          <w:i/>
          <w:sz w:val="22"/>
          <w:szCs w:val="22"/>
          <w:lang w:val="en-GB"/>
        </w:rPr>
      </w:pPr>
      <w:bookmarkStart w:id="15" w:name="_Toc108335235"/>
      <w:r w:rsidRPr="00DC1D5D">
        <w:rPr>
          <w:rFonts w:ascii="Georgia" w:hAnsi="Georgia" w:cs="Times New Roman"/>
          <w:b w:val="0"/>
          <w:i/>
          <w:sz w:val="22"/>
          <w:szCs w:val="22"/>
          <w:u w:val="single"/>
          <w:lang w:val="en-GB"/>
        </w:rPr>
        <w:lastRenderedPageBreak/>
        <w:t>Meal s</w:t>
      </w:r>
      <w:r w:rsidR="00D97676" w:rsidRPr="00DC1D5D">
        <w:rPr>
          <w:rFonts w:ascii="Georgia" w:hAnsi="Georgia" w:cs="Times New Roman"/>
          <w:b w:val="0"/>
          <w:i/>
          <w:sz w:val="22"/>
          <w:szCs w:val="22"/>
          <w:u w:val="single"/>
          <w:lang w:val="en-GB"/>
        </w:rPr>
        <w:t>ervi</w:t>
      </w:r>
      <w:r w:rsidRPr="00DC1D5D">
        <w:rPr>
          <w:rFonts w:ascii="Georgia" w:hAnsi="Georgia" w:cs="Times New Roman"/>
          <w:b w:val="0"/>
          <w:i/>
          <w:sz w:val="22"/>
          <w:szCs w:val="22"/>
          <w:u w:val="single"/>
          <w:lang w:val="en-GB"/>
        </w:rPr>
        <w:t>ng</w:t>
      </w:r>
      <w:r w:rsidR="00872B91" w:rsidRPr="00DC1D5D">
        <w:rPr>
          <w:rFonts w:ascii="Georgia" w:hAnsi="Georgia" w:cs="Times New Roman"/>
          <w:b w:val="0"/>
          <w:i/>
          <w:sz w:val="22"/>
          <w:szCs w:val="22"/>
          <w:u w:val="single"/>
          <w:lang w:val="en-GB"/>
        </w:rPr>
        <w:t xml:space="preserve"> </w:t>
      </w:r>
      <w:r w:rsidRPr="00DC1D5D">
        <w:rPr>
          <w:rFonts w:ascii="Georgia" w:hAnsi="Georgia" w:cs="Times New Roman"/>
          <w:b w:val="0"/>
          <w:i/>
          <w:sz w:val="22"/>
          <w:szCs w:val="22"/>
          <w:u w:val="single"/>
          <w:lang w:val="en-GB"/>
        </w:rPr>
        <w:t>t</w:t>
      </w:r>
      <w:r w:rsidR="00D97676" w:rsidRPr="00DC1D5D">
        <w:rPr>
          <w:rFonts w:ascii="Georgia" w:hAnsi="Georgia" w:cs="Times New Roman"/>
          <w:b w:val="0"/>
          <w:i/>
          <w:sz w:val="22"/>
          <w:szCs w:val="22"/>
          <w:u w:val="single"/>
          <w:lang w:val="en-GB"/>
        </w:rPr>
        <w:t>imes</w:t>
      </w:r>
      <w:bookmarkEnd w:id="15"/>
    </w:p>
    <w:p w:rsidR="00236CA4" w:rsidRPr="00DC1D5D" w:rsidRDefault="00C804DB" w:rsidP="00DC1D5D">
      <w:pPr>
        <w:spacing w:after="200" w:line="288" w:lineRule="auto"/>
        <w:ind w:left="1440"/>
        <w:jc w:val="both"/>
        <w:rPr>
          <w:rFonts w:ascii="Georgia" w:hAnsi="Georgia"/>
          <w:sz w:val="22"/>
          <w:szCs w:val="22"/>
          <w:lang w:val="en-GB"/>
        </w:rPr>
      </w:pPr>
      <w:r w:rsidRPr="00DC1D5D">
        <w:rPr>
          <w:rFonts w:ascii="Georgia" w:hAnsi="Georgia"/>
          <w:sz w:val="22"/>
          <w:szCs w:val="22"/>
          <w:lang w:val="en-GB"/>
        </w:rPr>
        <w:t>F</w:t>
      </w:r>
      <w:r w:rsidR="00D97676" w:rsidRPr="00DC1D5D">
        <w:rPr>
          <w:rFonts w:ascii="Georgia" w:hAnsi="Georgia"/>
          <w:sz w:val="22"/>
          <w:szCs w:val="22"/>
          <w:lang w:val="en-GB"/>
        </w:rPr>
        <w:t xml:space="preserve">ood </w:t>
      </w:r>
      <w:r w:rsidR="00196BC8" w:rsidRPr="00DC1D5D">
        <w:rPr>
          <w:rFonts w:ascii="Georgia" w:hAnsi="Georgia"/>
          <w:sz w:val="22"/>
          <w:szCs w:val="22"/>
          <w:lang w:val="en-GB"/>
        </w:rPr>
        <w:t xml:space="preserve">should </w:t>
      </w:r>
      <w:r w:rsidR="00D97676" w:rsidRPr="00DC1D5D">
        <w:rPr>
          <w:rFonts w:ascii="Georgia" w:hAnsi="Georgia"/>
          <w:sz w:val="22"/>
          <w:szCs w:val="22"/>
          <w:lang w:val="en-GB"/>
        </w:rPr>
        <w:t xml:space="preserve">be ready for serving at least </w:t>
      </w:r>
      <w:r w:rsidRPr="00DC1D5D">
        <w:rPr>
          <w:rFonts w:ascii="Georgia" w:hAnsi="Georgia"/>
          <w:sz w:val="22"/>
          <w:szCs w:val="22"/>
          <w:lang w:val="en-GB"/>
        </w:rPr>
        <w:t>f</w:t>
      </w:r>
      <w:r w:rsidR="00486FA0" w:rsidRPr="00DC1D5D">
        <w:rPr>
          <w:rFonts w:ascii="Georgia" w:hAnsi="Georgia"/>
          <w:sz w:val="22"/>
          <w:szCs w:val="22"/>
          <w:lang w:val="en-GB"/>
        </w:rPr>
        <w:t>ifteen (</w:t>
      </w:r>
      <w:r w:rsidR="00D97676" w:rsidRPr="00DC1D5D">
        <w:rPr>
          <w:rFonts w:ascii="Georgia" w:hAnsi="Georgia"/>
          <w:sz w:val="22"/>
          <w:szCs w:val="22"/>
          <w:lang w:val="en-GB"/>
        </w:rPr>
        <w:t>15</w:t>
      </w:r>
      <w:r w:rsidR="00486FA0" w:rsidRPr="00DC1D5D">
        <w:rPr>
          <w:rFonts w:ascii="Georgia" w:hAnsi="Georgia"/>
          <w:sz w:val="22"/>
          <w:szCs w:val="22"/>
          <w:lang w:val="en-GB"/>
        </w:rPr>
        <w:t>)</w:t>
      </w:r>
      <w:r w:rsidR="00D97676" w:rsidRPr="00DC1D5D">
        <w:rPr>
          <w:rFonts w:ascii="Georgia" w:hAnsi="Georgia"/>
          <w:sz w:val="22"/>
          <w:szCs w:val="22"/>
          <w:lang w:val="en-GB"/>
        </w:rPr>
        <w:t xml:space="preserve"> minutes prior to the </w:t>
      </w:r>
      <w:r w:rsidR="00B531F4" w:rsidRPr="00DC1D5D">
        <w:rPr>
          <w:rFonts w:ascii="Georgia" w:hAnsi="Georgia"/>
          <w:sz w:val="22"/>
          <w:szCs w:val="22"/>
          <w:lang w:val="en-GB"/>
        </w:rPr>
        <w:t>times scheduled for the serving of the meals</w:t>
      </w:r>
      <w:r w:rsidR="00210EFA" w:rsidRPr="00DC1D5D">
        <w:rPr>
          <w:rFonts w:ascii="Georgia" w:hAnsi="Georgia"/>
          <w:sz w:val="22"/>
          <w:szCs w:val="22"/>
          <w:lang w:val="en-GB"/>
        </w:rPr>
        <w:t xml:space="preserve"> set out in Clause 2.1 above. </w:t>
      </w:r>
      <w:r w:rsidR="00E20CBE" w:rsidRPr="00DC1D5D">
        <w:rPr>
          <w:rFonts w:ascii="Georgia" w:hAnsi="Georgia"/>
          <w:sz w:val="22"/>
          <w:szCs w:val="22"/>
          <w:lang w:val="en-GB"/>
        </w:rPr>
        <w:t xml:space="preserve">Any changes to </w:t>
      </w:r>
      <w:r w:rsidR="00B531F4" w:rsidRPr="00DC1D5D">
        <w:rPr>
          <w:rFonts w:ascii="Georgia" w:hAnsi="Georgia"/>
          <w:sz w:val="22"/>
          <w:szCs w:val="22"/>
          <w:lang w:val="en-GB"/>
        </w:rPr>
        <w:t xml:space="preserve">the serving time schedules </w:t>
      </w:r>
      <w:r w:rsidR="00E20CBE" w:rsidRPr="00DC1D5D">
        <w:rPr>
          <w:rFonts w:ascii="Georgia" w:hAnsi="Georgia"/>
          <w:sz w:val="22"/>
          <w:szCs w:val="22"/>
          <w:lang w:val="en-GB"/>
        </w:rPr>
        <w:t xml:space="preserve">will be communicated to </w:t>
      </w:r>
      <w:r w:rsidR="000B4A95" w:rsidRPr="00DC1D5D">
        <w:rPr>
          <w:rFonts w:ascii="Georgia" w:hAnsi="Georgia"/>
          <w:sz w:val="22"/>
          <w:szCs w:val="22"/>
          <w:lang w:val="en-GB"/>
        </w:rPr>
        <w:t>the Caterer</w:t>
      </w:r>
      <w:r w:rsidR="00872B91" w:rsidRPr="00DC1D5D">
        <w:rPr>
          <w:rFonts w:ascii="Georgia" w:hAnsi="Georgia"/>
          <w:sz w:val="22"/>
          <w:szCs w:val="22"/>
          <w:lang w:val="en-GB"/>
        </w:rPr>
        <w:t xml:space="preserve"> </w:t>
      </w:r>
      <w:r w:rsidR="00EB6111" w:rsidRPr="00DC1D5D">
        <w:rPr>
          <w:rFonts w:ascii="Georgia" w:hAnsi="Georgia"/>
          <w:sz w:val="22"/>
          <w:szCs w:val="22"/>
          <w:lang w:val="en-GB"/>
        </w:rPr>
        <w:t xml:space="preserve">at least one (1) day </w:t>
      </w:r>
      <w:r w:rsidR="00B531F4" w:rsidRPr="00DC1D5D">
        <w:rPr>
          <w:rFonts w:ascii="Georgia" w:hAnsi="Georgia"/>
          <w:sz w:val="22"/>
          <w:szCs w:val="22"/>
          <w:lang w:val="en-GB"/>
        </w:rPr>
        <w:t>in advance.</w:t>
      </w:r>
    </w:p>
    <w:p w:rsidR="00D97676" w:rsidRPr="00DC1D5D" w:rsidRDefault="00A02655" w:rsidP="006A3194">
      <w:pPr>
        <w:pStyle w:val="Heading1"/>
        <w:rPr>
          <w:lang w:val="en-GB"/>
        </w:rPr>
      </w:pPr>
      <w:bookmarkStart w:id="16" w:name="_Toc79008949"/>
      <w:r w:rsidRPr="00DC1D5D">
        <w:rPr>
          <w:lang w:val="en-GB"/>
        </w:rPr>
        <w:t>Consideration</w:t>
      </w:r>
      <w:bookmarkEnd w:id="16"/>
    </w:p>
    <w:p w:rsidR="002F1391" w:rsidRPr="00DC1D5D" w:rsidRDefault="00102F9F" w:rsidP="00DC1D5D">
      <w:pPr>
        <w:pStyle w:val="ListParagraph"/>
        <w:numPr>
          <w:ilvl w:val="1"/>
          <w:numId w:val="47"/>
        </w:numPr>
        <w:spacing w:after="200" w:line="288" w:lineRule="auto"/>
        <w:jc w:val="both"/>
        <w:rPr>
          <w:rFonts w:ascii="Georgia" w:hAnsi="Georgia"/>
          <w:sz w:val="22"/>
          <w:szCs w:val="22"/>
          <w:lang w:val="en-GB"/>
        </w:rPr>
      </w:pPr>
      <w:r w:rsidRPr="00DC1D5D">
        <w:rPr>
          <w:rFonts w:ascii="Georgia" w:hAnsi="Georgia"/>
          <w:sz w:val="22"/>
          <w:szCs w:val="22"/>
          <w:lang w:val="en-GB"/>
        </w:rPr>
        <w:t>In consideration of the S</w:t>
      </w:r>
      <w:r w:rsidR="00A953C3" w:rsidRPr="00DC1D5D">
        <w:rPr>
          <w:rFonts w:ascii="Georgia" w:hAnsi="Georgia"/>
          <w:sz w:val="22"/>
          <w:szCs w:val="22"/>
          <w:lang w:val="en-GB"/>
        </w:rPr>
        <w:t xml:space="preserve">ervices rendered by </w:t>
      </w:r>
      <w:r w:rsidR="008011E6" w:rsidRPr="00DC1D5D">
        <w:rPr>
          <w:rFonts w:ascii="Georgia" w:hAnsi="Georgia"/>
          <w:sz w:val="22"/>
          <w:szCs w:val="22"/>
          <w:lang w:val="en-GB"/>
        </w:rPr>
        <w:t>the Caterer</w:t>
      </w:r>
      <w:r w:rsidR="000659CB" w:rsidRPr="00DC1D5D">
        <w:rPr>
          <w:rFonts w:ascii="Georgia" w:hAnsi="Georgia"/>
          <w:sz w:val="22"/>
          <w:szCs w:val="22"/>
          <w:lang w:val="en-GB"/>
        </w:rPr>
        <w:t>,</w:t>
      </w:r>
      <w:r w:rsidR="00D5350A" w:rsidRPr="00DC1D5D">
        <w:rPr>
          <w:rFonts w:ascii="Georgia" w:hAnsi="Georgia"/>
          <w:sz w:val="22"/>
          <w:szCs w:val="22"/>
          <w:lang w:val="en-GB"/>
        </w:rPr>
        <w:t xml:space="preserve"> </w:t>
      </w:r>
      <w:r w:rsidR="002516E6" w:rsidRPr="00DC1D5D">
        <w:rPr>
          <w:rFonts w:ascii="Georgia" w:hAnsi="Georgia"/>
          <w:sz w:val="22"/>
          <w:szCs w:val="22"/>
          <w:lang w:val="en-GB"/>
        </w:rPr>
        <w:t>the Client</w:t>
      </w:r>
      <w:r w:rsidR="00A953C3" w:rsidRPr="00DC1D5D">
        <w:rPr>
          <w:rFonts w:ascii="Georgia" w:hAnsi="Georgia"/>
          <w:sz w:val="22"/>
          <w:szCs w:val="22"/>
          <w:lang w:val="en-GB"/>
        </w:rPr>
        <w:t xml:space="preserve"> will pay </w:t>
      </w:r>
      <w:r w:rsidR="00BE5201" w:rsidRPr="00DC1D5D">
        <w:rPr>
          <w:rFonts w:ascii="Georgia" w:hAnsi="Georgia"/>
          <w:sz w:val="22"/>
          <w:szCs w:val="22"/>
          <w:lang w:val="en-GB"/>
        </w:rPr>
        <w:t>the Caterer</w:t>
      </w:r>
      <w:r w:rsidR="00236CA4" w:rsidRPr="00DC1D5D">
        <w:rPr>
          <w:rFonts w:ascii="Georgia" w:hAnsi="Georgia"/>
          <w:sz w:val="22"/>
          <w:szCs w:val="22"/>
          <w:lang w:val="en-GB"/>
        </w:rPr>
        <w:t xml:space="preserve"> a</w:t>
      </w:r>
      <w:r w:rsidR="00D5350A" w:rsidRPr="00DC1D5D">
        <w:rPr>
          <w:rFonts w:ascii="Georgia" w:hAnsi="Georgia"/>
          <w:sz w:val="22"/>
          <w:szCs w:val="22"/>
          <w:lang w:val="en-GB"/>
        </w:rPr>
        <w:t xml:space="preserve"> </w:t>
      </w:r>
      <w:r w:rsidR="000659CB" w:rsidRPr="00DC1D5D">
        <w:rPr>
          <w:rFonts w:ascii="Georgia" w:hAnsi="Georgia"/>
          <w:sz w:val="22"/>
          <w:szCs w:val="22"/>
          <w:lang w:val="en-GB"/>
        </w:rPr>
        <w:t xml:space="preserve">sum of </w:t>
      </w:r>
      <w:r w:rsidR="004354F7" w:rsidRPr="00DC1D5D">
        <w:rPr>
          <w:rFonts w:ascii="Georgia" w:hAnsi="Georgia"/>
          <w:sz w:val="22"/>
          <w:szCs w:val="22"/>
          <w:lang w:val="en-GB"/>
        </w:rPr>
        <w:t>(</w:t>
      </w:r>
      <w:r w:rsidR="00F17C7E" w:rsidRPr="00DC1D5D">
        <w:rPr>
          <w:rFonts w:ascii="Georgia" w:hAnsi="Georgia"/>
          <w:sz w:val="22"/>
          <w:szCs w:val="22"/>
          <w:lang w:val="en-GB"/>
        </w:rPr>
        <w:t>INSERT THE AMOUNT TO BE PAID</w:t>
      </w:r>
      <w:r w:rsidR="004354F7" w:rsidRPr="00DC1D5D">
        <w:rPr>
          <w:rFonts w:ascii="Georgia" w:hAnsi="Georgia"/>
          <w:sz w:val="22"/>
          <w:szCs w:val="22"/>
          <w:lang w:val="en-GB"/>
        </w:rPr>
        <w:t>)</w:t>
      </w:r>
      <w:r w:rsidR="00D5350A" w:rsidRPr="00DC1D5D">
        <w:rPr>
          <w:rFonts w:ascii="Georgia" w:hAnsi="Georgia"/>
          <w:b/>
          <w:sz w:val="22"/>
          <w:szCs w:val="22"/>
          <w:lang w:val="en-GB"/>
        </w:rPr>
        <w:t xml:space="preserve"> </w:t>
      </w:r>
      <w:r w:rsidR="00BA6556" w:rsidRPr="00DC1D5D">
        <w:rPr>
          <w:rFonts w:ascii="Georgia" w:hAnsi="Georgia"/>
          <w:b/>
          <w:sz w:val="22"/>
          <w:szCs w:val="22"/>
          <w:lang w:val="en-GB"/>
        </w:rPr>
        <w:t xml:space="preserve">(inclusive of taxes) </w:t>
      </w:r>
      <w:r w:rsidR="00B6077B" w:rsidRPr="00DC1D5D">
        <w:rPr>
          <w:rFonts w:ascii="Georgia" w:hAnsi="Georgia"/>
          <w:sz w:val="22"/>
          <w:szCs w:val="22"/>
          <w:lang w:val="en-GB"/>
        </w:rPr>
        <w:t xml:space="preserve">for </w:t>
      </w:r>
      <w:r w:rsidR="00D45910" w:rsidRPr="00DC1D5D">
        <w:rPr>
          <w:rFonts w:ascii="Georgia" w:hAnsi="Georgia"/>
          <w:sz w:val="22"/>
          <w:szCs w:val="22"/>
          <w:lang w:val="en-GB"/>
        </w:rPr>
        <w:t xml:space="preserve">each plate of </w:t>
      </w:r>
      <w:r w:rsidR="00B6077B" w:rsidRPr="00DC1D5D">
        <w:rPr>
          <w:rFonts w:ascii="Georgia" w:hAnsi="Georgia"/>
          <w:sz w:val="22"/>
          <w:szCs w:val="22"/>
          <w:lang w:val="en-GB"/>
        </w:rPr>
        <w:t>food served daily to each</w:t>
      </w:r>
      <w:r w:rsidR="00236CA4" w:rsidRPr="00DC1D5D">
        <w:rPr>
          <w:rFonts w:ascii="Georgia" w:hAnsi="Georgia"/>
          <w:sz w:val="22"/>
          <w:szCs w:val="22"/>
          <w:lang w:val="en-GB"/>
        </w:rPr>
        <w:t xml:space="preserve"> </w:t>
      </w:r>
      <w:r w:rsidR="009A1DC5" w:rsidRPr="00DC1D5D">
        <w:rPr>
          <w:rFonts w:ascii="Georgia" w:hAnsi="Georgia"/>
          <w:sz w:val="22"/>
          <w:szCs w:val="22"/>
          <w:lang w:val="en-GB"/>
        </w:rPr>
        <w:t>of the Client’s</w:t>
      </w:r>
      <w:r w:rsidR="00236CA4" w:rsidRPr="00DC1D5D">
        <w:rPr>
          <w:rFonts w:ascii="Georgia" w:hAnsi="Georgia"/>
          <w:sz w:val="22"/>
          <w:szCs w:val="22"/>
          <w:lang w:val="en-GB"/>
        </w:rPr>
        <w:t xml:space="preserve"> staff member</w:t>
      </w:r>
      <w:r w:rsidR="00B6077B" w:rsidRPr="00DC1D5D">
        <w:rPr>
          <w:rFonts w:ascii="Georgia" w:hAnsi="Georgia"/>
          <w:sz w:val="22"/>
          <w:szCs w:val="22"/>
          <w:lang w:val="en-GB"/>
        </w:rPr>
        <w:t xml:space="preserve"> as per the records maintained by </w:t>
      </w:r>
      <w:r w:rsidR="006156A2" w:rsidRPr="00DC1D5D">
        <w:rPr>
          <w:rFonts w:ascii="Georgia" w:hAnsi="Georgia"/>
          <w:sz w:val="22"/>
          <w:szCs w:val="22"/>
          <w:lang w:val="en-GB"/>
        </w:rPr>
        <w:t>the Caterer</w:t>
      </w:r>
      <w:r w:rsidR="00341674" w:rsidRPr="00DC1D5D">
        <w:rPr>
          <w:rFonts w:ascii="Georgia" w:hAnsi="Georgia"/>
          <w:sz w:val="22"/>
          <w:szCs w:val="22"/>
          <w:lang w:val="en-GB"/>
        </w:rPr>
        <w:t xml:space="preserve"> and verified by</w:t>
      </w:r>
      <w:r w:rsidR="00EE1988" w:rsidRPr="00DC1D5D">
        <w:rPr>
          <w:rFonts w:ascii="Georgia" w:hAnsi="Georgia"/>
          <w:sz w:val="22"/>
          <w:szCs w:val="22"/>
          <w:lang w:val="en-GB"/>
        </w:rPr>
        <w:t xml:space="preserve"> </w:t>
      </w:r>
      <w:r w:rsidR="003810D2" w:rsidRPr="00DC1D5D">
        <w:rPr>
          <w:rFonts w:ascii="Georgia" w:hAnsi="Georgia"/>
          <w:sz w:val="22"/>
          <w:szCs w:val="22"/>
          <w:lang w:val="en-GB"/>
        </w:rPr>
        <w:t>the Client</w:t>
      </w:r>
      <w:r w:rsidR="005411A4" w:rsidRPr="00DC1D5D">
        <w:rPr>
          <w:rFonts w:ascii="Georgia" w:hAnsi="Georgia"/>
          <w:sz w:val="22"/>
          <w:szCs w:val="22"/>
          <w:lang w:val="en-GB"/>
        </w:rPr>
        <w:t>.</w:t>
      </w:r>
      <w:r w:rsidR="00D5350A" w:rsidRPr="00DC1D5D">
        <w:rPr>
          <w:rFonts w:ascii="Georgia" w:hAnsi="Georgia"/>
          <w:sz w:val="22"/>
          <w:szCs w:val="22"/>
          <w:lang w:val="en-GB"/>
        </w:rPr>
        <w:t xml:space="preserve"> </w:t>
      </w:r>
    </w:p>
    <w:p w:rsidR="002F1391" w:rsidRPr="00DC1D5D" w:rsidRDefault="00C728B8" w:rsidP="00DC1D5D">
      <w:pPr>
        <w:pStyle w:val="ListParagraph"/>
        <w:numPr>
          <w:ilvl w:val="1"/>
          <w:numId w:val="47"/>
        </w:numPr>
        <w:spacing w:after="200" w:line="288" w:lineRule="auto"/>
        <w:jc w:val="both"/>
        <w:rPr>
          <w:rFonts w:ascii="Georgia" w:hAnsi="Georgia"/>
          <w:sz w:val="22"/>
          <w:szCs w:val="22"/>
          <w:lang w:val="en-GB"/>
        </w:rPr>
      </w:pPr>
      <w:r w:rsidRPr="00DC1D5D">
        <w:rPr>
          <w:rFonts w:ascii="Georgia" w:hAnsi="Georgia"/>
          <w:sz w:val="22"/>
          <w:szCs w:val="22"/>
          <w:lang w:val="en-GB"/>
        </w:rPr>
        <w:t>T</w:t>
      </w:r>
      <w:r w:rsidR="00312B68" w:rsidRPr="00DC1D5D">
        <w:rPr>
          <w:rFonts w:ascii="Georgia" w:hAnsi="Georgia"/>
          <w:sz w:val="22"/>
          <w:szCs w:val="22"/>
          <w:lang w:val="en-GB"/>
        </w:rPr>
        <w:t>he Caterer</w:t>
      </w:r>
      <w:r w:rsidR="000659CB" w:rsidRPr="00DC1D5D">
        <w:rPr>
          <w:rFonts w:ascii="Georgia" w:hAnsi="Georgia"/>
          <w:sz w:val="22"/>
          <w:szCs w:val="22"/>
          <w:lang w:val="en-GB"/>
        </w:rPr>
        <w:t xml:space="preserve"> will submit </w:t>
      </w:r>
      <w:r w:rsidR="00341674" w:rsidRPr="00DC1D5D">
        <w:rPr>
          <w:rFonts w:ascii="Georgia" w:hAnsi="Georgia"/>
          <w:sz w:val="22"/>
          <w:szCs w:val="22"/>
          <w:lang w:val="en-GB"/>
        </w:rPr>
        <w:t xml:space="preserve">monthly </w:t>
      </w:r>
      <w:r w:rsidR="000659CB" w:rsidRPr="00DC1D5D">
        <w:rPr>
          <w:rFonts w:ascii="Georgia" w:hAnsi="Georgia"/>
          <w:sz w:val="22"/>
          <w:szCs w:val="22"/>
        </w:rPr>
        <w:t xml:space="preserve">invoices </w:t>
      </w:r>
      <w:r w:rsidR="00CB6D4B" w:rsidRPr="00DC1D5D">
        <w:rPr>
          <w:rFonts w:ascii="Georgia" w:hAnsi="Georgia"/>
          <w:sz w:val="22"/>
          <w:szCs w:val="22"/>
        </w:rPr>
        <w:t>to the Client</w:t>
      </w:r>
      <w:r w:rsidR="00F62123" w:rsidRPr="00DC1D5D">
        <w:rPr>
          <w:rFonts w:ascii="Georgia" w:hAnsi="Georgia"/>
          <w:sz w:val="22"/>
          <w:szCs w:val="22"/>
        </w:rPr>
        <w:t xml:space="preserve"> </w:t>
      </w:r>
      <w:r w:rsidR="000659CB" w:rsidRPr="00DC1D5D">
        <w:rPr>
          <w:rFonts w:ascii="Georgia" w:hAnsi="Georgia"/>
          <w:sz w:val="22"/>
          <w:szCs w:val="22"/>
        </w:rPr>
        <w:t xml:space="preserve">for the </w:t>
      </w:r>
      <w:r w:rsidR="00341674" w:rsidRPr="00DC1D5D">
        <w:rPr>
          <w:rFonts w:ascii="Georgia" w:hAnsi="Georgia"/>
          <w:sz w:val="22"/>
          <w:szCs w:val="22"/>
        </w:rPr>
        <w:t xml:space="preserve">verified monthly </w:t>
      </w:r>
      <w:r w:rsidR="000659CB" w:rsidRPr="00DC1D5D">
        <w:rPr>
          <w:rFonts w:ascii="Georgia" w:hAnsi="Georgia"/>
          <w:sz w:val="22"/>
          <w:szCs w:val="22"/>
        </w:rPr>
        <w:t>amount</w:t>
      </w:r>
      <w:r w:rsidR="00341674" w:rsidRPr="00DC1D5D">
        <w:rPr>
          <w:rFonts w:ascii="Georgia" w:hAnsi="Georgia"/>
          <w:sz w:val="22"/>
          <w:szCs w:val="22"/>
        </w:rPr>
        <w:t xml:space="preserve">s incurred by </w:t>
      </w:r>
      <w:r w:rsidR="00242216" w:rsidRPr="00DC1D5D">
        <w:rPr>
          <w:rFonts w:ascii="Georgia" w:hAnsi="Georgia"/>
          <w:sz w:val="22"/>
          <w:szCs w:val="22"/>
        </w:rPr>
        <w:t>the Client</w:t>
      </w:r>
      <w:r w:rsidR="00341674" w:rsidRPr="00DC1D5D">
        <w:rPr>
          <w:rFonts w:ascii="Georgia" w:hAnsi="Georgia"/>
          <w:sz w:val="22"/>
          <w:szCs w:val="22"/>
        </w:rPr>
        <w:t xml:space="preserve"> as per </w:t>
      </w:r>
      <w:r w:rsidR="000659CB" w:rsidRPr="00DC1D5D">
        <w:rPr>
          <w:rFonts w:ascii="Georgia" w:hAnsi="Georgia"/>
          <w:sz w:val="22"/>
          <w:szCs w:val="22"/>
        </w:rPr>
        <w:t xml:space="preserve">Clause </w:t>
      </w:r>
      <w:r w:rsidR="002F1391" w:rsidRPr="00DC1D5D">
        <w:rPr>
          <w:rFonts w:ascii="Georgia" w:hAnsi="Georgia"/>
          <w:sz w:val="22"/>
          <w:szCs w:val="22"/>
        </w:rPr>
        <w:t>5</w:t>
      </w:r>
      <w:r w:rsidR="000659CB" w:rsidRPr="00DC1D5D">
        <w:rPr>
          <w:rFonts w:ascii="Georgia" w:hAnsi="Georgia"/>
          <w:sz w:val="22"/>
          <w:szCs w:val="22"/>
        </w:rPr>
        <w:t xml:space="preserve">.1 above </w:t>
      </w:r>
      <w:r w:rsidR="004E05EF" w:rsidRPr="00DC1D5D">
        <w:rPr>
          <w:rFonts w:ascii="Georgia" w:hAnsi="Georgia"/>
          <w:sz w:val="22"/>
          <w:szCs w:val="22"/>
        </w:rPr>
        <w:t xml:space="preserve">at the end </w:t>
      </w:r>
      <w:r w:rsidR="000659CB" w:rsidRPr="00DC1D5D">
        <w:rPr>
          <w:rFonts w:ascii="Georgia" w:hAnsi="Georgia"/>
          <w:sz w:val="22"/>
          <w:szCs w:val="22"/>
        </w:rPr>
        <w:t>of every month</w:t>
      </w:r>
      <w:r w:rsidR="00531E91" w:rsidRPr="00DC1D5D">
        <w:rPr>
          <w:rFonts w:ascii="Georgia" w:hAnsi="Georgia"/>
          <w:sz w:val="22"/>
          <w:szCs w:val="22"/>
        </w:rPr>
        <w:t xml:space="preserve"> and </w:t>
      </w:r>
      <w:r w:rsidR="0005682C" w:rsidRPr="00DC1D5D">
        <w:rPr>
          <w:rFonts w:ascii="Georgia" w:hAnsi="Georgia"/>
          <w:sz w:val="22"/>
          <w:szCs w:val="22"/>
        </w:rPr>
        <w:t>the Client</w:t>
      </w:r>
      <w:r w:rsidR="00D5350A" w:rsidRPr="00DC1D5D">
        <w:rPr>
          <w:rFonts w:ascii="Georgia" w:hAnsi="Georgia"/>
          <w:sz w:val="22"/>
          <w:szCs w:val="22"/>
        </w:rPr>
        <w:t xml:space="preserve"> </w:t>
      </w:r>
      <w:r w:rsidR="00531E91" w:rsidRPr="00DC1D5D">
        <w:rPr>
          <w:rFonts w:ascii="Georgia" w:hAnsi="Georgia"/>
          <w:sz w:val="22"/>
          <w:szCs w:val="22"/>
        </w:rPr>
        <w:t xml:space="preserve">shall settle the invoices </w:t>
      </w:r>
      <w:r w:rsidR="004E05EF" w:rsidRPr="00DC1D5D">
        <w:rPr>
          <w:rFonts w:ascii="Georgia" w:hAnsi="Georgia" w:cs="Arial"/>
          <w:sz w:val="22"/>
          <w:szCs w:val="22"/>
          <w:shd w:val="clear" w:color="auto" w:fill="FFFFFF"/>
        </w:rPr>
        <w:t xml:space="preserve">or before the </w:t>
      </w:r>
      <w:r w:rsidR="0020514F" w:rsidRPr="00DC1D5D">
        <w:rPr>
          <w:rFonts w:ascii="Georgia" w:hAnsi="Georgia" w:cs="Arial"/>
          <w:sz w:val="22"/>
          <w:szCs w:val="22"/>
          <w:shd w:val="clear" w:color="auto" w:fill="FFFFFF"/>
        </w:rPr>
        <w:t xml:space="preserve">(insert the date) </w:t>
      </w:r>
      <w:r w:rsidR="004E05EF" w:rsidRPr="00DC1D5D">
        <w:rPr>
          <w:rFonts w:ascii="Georgia" w:hAnsi="Georgia" w:cs="Arial"/>
          <w:sz w:val="22"/>
          <w:szCs w:val="22"/>
          <w:shd w:val="clear" w:color="auto" w:fill="FFFFFF"/>
        </w:rPr>
        <w:t>of the next month</w:t>
      </w:r>
      <w:r w:rsidR="00531E91" w:rsidRPr="00DC1D5D">
        <w:rPr>
          <w:rFonts w:ascii="Georgia" w:hAnsi="Georgia"/>
          <w:sz w:val="22"/>
          <w:szCs w:val="22"/>
        </w:rPr>
        <w:t xml:space="preserve">. </w:t>
      </w:r>
      <w:r w:rsidR="000659CB" w:rsidRPr="00DC1D5D">
        <w:rPr>
          <w:rFonts w:ascii="Georgia" w:hAnsi="Georgia"/>
          <w:sz w:val="22"/>
          <w:szCs w:val="22"/>
        </w:rPr>
        <w:t xml:space="preserve">If </w:t>
      </w:r>
      <w:r w:rsidR="00A323FD" w:rsidRPr="00DC1D5D">
        <w:rPr>
          <w:rFonts w:ascii="Georgia" w:hAnsi="Georgia"/>
          <w:sz w:val="22"/>
          <w:szCs w:val="22"/>
        </w:rPr>
        <w:t>the Client</w:t>
      </w:r>
      <w:r w:rsidR="000659CB" w:rsidRPr="00DC1D5D">
        <w:rPr>
          <w:rFonts w:ascii="Georgia" w:hAnsi="Georgia"/>
          <w:sz w:val="22"/>
          <w:szCs w:val="22"/>
        </w:rPr>
        <w:t xml:space="preserve"> has any </w:t>
      </w:r>
      <w:r w:rsidR="00531E91" w:rsidRPr="00DC1D5D">
        <w:rPr>
          <w:rFonts w:ascii="Georgia" w:hAnsi="Georgia"/>
          <w:sz w:val="22"/>
          <w:szCs w:val="22"/>
        </w:rPr>
        <w:t>r</w:t>
      </w:r>
      <w:r w:rsidR="000659CB" w:rsidRPr="00DC1D5D">
        <w:rPr>
          <w:rFonts w:ascii="Georgia" w:hAnsi="Georgia"/>
          <w:sz w:val="22"/>
          <w:szCs w:val="22"/>
        </w:rPr>
        <w:t xml:space="preserve">eason for disputing any portion of an invoice, </w:t>
      </w:r>
      <w:r w:rsidR="00382884" w:rsidRPr="00DC1D5D">
        <w:rPr>
          <w:rFonts w:ascii="Georgia" w:hAnsi="Georgia"/>
          <w:sz w:val="22"/>
          <w:szCs w:val="22"/>
        </w:rPr>
        <w:t>the Client</w:t>
      </w:r>
      <w:r w:rsidR="000659CB" w:rsidRPr="00DC1D5D">
        <w:rPr>
          <w:rFonts w:ascii="Georgia" w:hAnsi="Georgia"/>
          <w:sz w:val="22"/>
          <w:szCs w:val="22"/>
        </w:rPr>
        <w:t xml:space="preserve"> will so notify </w:t>
      </w:r>
      <w:r w:rsidR="00382884" w:rsidRPr="00DC1D5D">
        <w:rPr>
          <w:rFonts w:ascii="Georgia" w:hAnsi="Georgia"/>
          <w:sz w:val="22"/>
          <w:szCs w:val="22"/>
        </w:rPr>
        <w:t>the Caterer</w:t>
      </w:r>
      <w:r w:rsidR="00D5350A" w:rsidRPr="00DC1D5D">
        <w:rPr>
          <w:rFonts w:ascii="Georgia" w:hAnsi="Georgia"/>
          <w:sz w:val="22"/>
          <w:szCs w:val="22"/>
        </w:rPr>
        <w:t xml:space="preserve"> </w:t>
      </w:r>
      <w:r w:rsidR="00531E91" w:rsidRPr="00DC1D5D">
        <w:rPr>
          <w:rFonts w:ascii="Georgia" w:hAnsi="Georgia"/>
          <w:sz w:val="22"/>
          <w:szCs w:val="22"/>
        </w:rPr>
        <w:t xml:space="preserve">accordingly </w:t>
      </w:r>
      <w:r w:rsidR="000659CB" w:rsidRPr="00DC1D5D">
        <w:rPr>
          <w:rFonts w:ascii="Georgia" w:hAnsi="Georgia"/>
          <w:sz w:val="22"/>
          <w:szCs w:val="22"/>
        </w:rPr>
        <w:t xml:space="preserve">within </w:t>
      </w:r>
      <w:r w:rsidR="00531E91" w:rsidRPr="00DC1D5D">
        <w:rPr>
          <w:rFonts w:ascii="Georgia" w:hAnsi="Georgia"/>
          <w:sz w:val="22"/>
          <w:szCs w:val="22"/>
        </w:rPr>
        <w:t xml:space="preserve">Seven (7) </w:t>
      </w:r>
      <w:r w:rsidR="000659CB" w:rsidRPr="00DC1D5D">
        <w:rPr>
          <w:rFonts w:ascii="Georgia" w:hAnsi="Georgia"/>
          <w:sz w:val="22"/>
          <w:szCs w:val="22"/>
        </w:rPr>
        <w:t>calendar days of receipt of inv</w:t>
      </w:r>
      <w:r w:rsidR="00531E91" w:rsidRPr="00DC1D5D">
        <w:rPr>
          <w:rFonts w:ascii="Georgia" w:hAnsi="Georgia"/>
          <w:sz w:val="22"/>
          <w:szCs w:val="22"/>
        </w:rPr>
        <w:t xml:space="preserve">oice and, </w:t>
      </w:r>
      <w:r w:rsidR="000659CB" w:rsidRPr="00DC1D5D">
        <w:rPr>
          <w:rFonts w:ascii="Georgia" w:hAnsi="Georgia"/>
          <w:sz w:val="22"/>
          <w:szCs w:val="22"/>
        </w:rPr>
        <w:t xml:space="preserve">if </w:t>
      </w:r>
      <w:r w:rsidR="00531E91" w:rsidRPr="00DC1D5D">
        <w:rPr>
          <w:rFonts w:ascii="Georgia" w:hAnsi="Georgia"/>
          <w:sz w:val="22"/>
          <w:szCs w:val="22"/>
        </w:rPr>
        <w:t xml:space="preserve">such </w:t>
      </w:r>
      <w:r w:rsidR="000659CB" w:rsidRPr="00DC1D5D">
        <w:rPr>
          <w:rFonts w:ascii="Georgia" w:hAnsi="Georgia"/>
          <w:sz w:val="22"/>
          <w:szCs w:val="22"/>
        </w:rPr>
        <w:t xml:space="preserve">notification is </w:t>
      </w:r>
      <w:r w:rsidR="00531E91" w:rsidRPr="00DC1D5D">
        <w:rPr>
          <w:rFonts w:ascii="Georgia" w:hAnsi="Georgia"/>
          <w:sz w:val="22"/>
          <w:szCs w:val="22"/>
        </w:rPr>
        <w:t xml:space="preserve">not </w:t>
      </w:r>
      <w:r w:rsidR="000659CB" w:rsidRPr="00DC1D5D">
        <w:rPr>
          <w:rFonts w:ascii="Georgia" w:hAnsi="Georgia"/>
          <w:sz w:val="22"/>
          <w:szCs w:val="22"/>
        </w:rPr>
        <w:t>given, the invoice will be deemed valid. The portion of the invoice which is not in dispute shall be paid in accordance with the procedures set forth herein.</w:t>
      </w:r>
    </w:p>
    <w:p w:rsidR="00D467F4" w:rsidRPr="00DC1D5D" w:rsidRDefault="001E01F3" w:rsidP="00DC1D5D">
      <w:pPr>
        <w:pStyle w:val="ListParagraph"/>
        <w:numPr>
          <w:ilvl w:val="1"/>
          <w:numId w:val="47"/>
        </w:numPr>
        <w:spacing w:after="200" w:line="288" w:lineRule="auto"/>
        <w:jc w:val="both"/>
        <w:rPr>
          <w:rFonts w:ascii="Georgia" w:hAnsi="Georgia"/>
          <w:sz w:val="22"/>
          <w:szCs w:val="22"/>
          <w:lang w:val="en-GB"/>
        </w:rPr>
      </w:pPr>
      <w:r w:rsidRPr="00DC1D5D">
        <w:rPr>
          <w:rFonts w:ascii="Georgia" w:hAnsi="Georgia"/>
          <w:sz w:val="22"/>
          <w:szCs w:val="22"/>
          <w:lang w:val="en-GB"/>
        </w:rPr>
        <w:t>The sums set o</w:t>
      </w:r>
      <w:r w:rsidR="00216DBF" w:rsidRPr="00DC1D5D">
        <w:rPr>
          <w:rFonts w:ascii="Georgia" w:hAnsi="Georgia"/>
          <w:sz w:val="22"/>
          <w:szCs w:val="22"/>
          <w:lang w:val="en-GB"/>
        </w:rPr>
        <w:t>u</w:t>
      </w:r>
      <w:r w:rsidRPr="00DC1D5D">
        <w:rPr>
          <w:rFonts w:ascii="Georgia" w:hAnsi="Georgia"/>
          <w:sz w:val="22"/>
          <w:szCs w:val="22"/>
          <w:lang w:val="en-GB"/>
        </w:rPr>
        <w:t>t</w:t>
      </w:r>
      <w:r w:rsidR="00216DBF" w:rsidRPr="00DC1D5D">
        <w:rPr>
          <w:rFonts w:ascii="Georgia" w:hAnsi="Georgia"/>
          <w:sz w:val="22"/>
          <w:szCs w:val="22"/>
          <w:lang w:val="en-GB"/>
        </w:rPr>
        <w:t xml:space="preserve"> in this C</w:t>
      </w:r>
      <w:r w:rsidR="002F1391" w:rsidRPr="00DC1D5D">
        <w:rPr>
          <w:rFonts w:ascii="Georgia" w:hAnsi="Georgia"/>
          <w:sz w:val="22"/>
          <w:szCs w:val="22"/>
          <w:lang w:val="en-GB"/>
        </w:rPr>
        <w:t>lause 5</w:t>
      </w:r>
      <w:r w:rsidRPr="00DC1D5D">
        <w:rPr>
          <w:rFonts w:ascii="Georgia" w:hAnsi="Georgia"/>
          <w:sz w:val="22"/>
          <w:szCs w:val="22"/>
          <w:lang w:val="en-GB"/>
        </w:rPr>
        <w:t xml:space="preserve"> shall remain </w:t>
      </w:r>
      <w:r w:rsidR="00216DBF" w:rsidRPr="00DC1D5D">
        <w:rPr>
          <w:rFonts w:ascii="Georgia" w:hAnsi="Georgia"/>
          <w:sz w:val="22"/>
          <w:szCs w:val="22"/>
          <w:lang w:val="en-GB"/>
        </w:rPr>
        <w:t>constant for the duration of this</w:t>
      </w:r>
      <w:r w:rsidR="004E05EF" w:rsidRPr="00DC1D5D">
        <w:rPr>
          <w:rFonts w:ascii="Georgia" w:hAnsi="Georgia"/>
          <w:sz w:val="22"/>
          <w:szCs w:val="22"/>
          <w:lang w:val="en-GB"/>
        </w:rPr>
        <w:t xml:space="preserve"> </w:t>
      </w:r>
      <w:r w:rsidR="00216DBF" w:rsidRPr="00DC1D5D">
        <w:rPr>
          <w:rFonts w:ascii="Georgia" w:hAnsi="Georgia"/>
          <w:sz w:val="22"/>
          <w:szCs w:val="22"/>
          <w:lang w:val="en-GB"/>
        </w:rPr>
        <w:t>Agreement</w:t>
      </w:r>
      <w:r w:rsidRPr="00DC1D5D">
        <w:rPr>
          <w:rFonts w:ascii="Georgia" w:hAnsi="Georgia"/>
          <w:sz w:val="22"/>
          <w:szCs w:val="22"/>
          <w:lang w:val="en-GB"/>
        </w:rPr>
        <w:t xml:space="preserve"> and not be subject to any increment unless agreed in writing by the </w:t>
      </w:r>
      <w:r w:rsidR="00216DBF" w:rsidRPr="00DC1D5D">
        <w:rPr>
          <w:rFonts w:ascii="Georgia" w:hAnsi="Georgia"/>
          <w:sz w:val="22"/>
          <w:szCs w:val="22"/>
          <w:lang w:val="en-GB"/>
        </w:rPr>
        <w:t>Parties.</w:t>
      </w:r>
      <w:r w:rsidR="00894E1F" w:rsidRPr="00DC1D5D">
        <w:rPr>
          <w:rFonts w:ascii="Georgia" w:hAnsi="Georgia"/>
          <w:sz w:val="22"/>
          <w:szCs w:val="22"/>
          <w:lang w:val="en-GB"/>
        </w:rPr>
        <w:t xml:space="preserve"> If there is no agreement reached between the parties on the </w:t>
      </w:r>
      <w:r w:rsidR="00E0035C" w:rsidRPr="00DC1D5D">
        <w:rPr>
          <w:rFonts w:ascii="Georgia" w:hAnsi="Georgia"/>
          <w:sz w:val="22"/>
          <w:szCs w:val="22"/>
          <w:lang w:val="en-GB"/>
        </w:rPr>
        <w:t>increment</w:t>
      </w:r>
      <w:r w:rsidR="00894E1F" w:rsidRPr="00DC1D5D">
        <w:rPr>
          <w:rFonts w:ascii="Georgia" w:hAnsi="Georgia"/>
          <w:sz w:val="22"/>
          <w:szCs w:val="22"/>
          <w:lang w:val="en-GB"/>
        </w:rPr>
        <w:t xml:space="preserve"> to </w:t>
      </w:r>
      <w:r w:rsidR="00E0035C" w:rsidRPr="00DC1D5D">
        <w:rPr>
          <w:rFonts w:ascii="Georgia" w:hAnsi="Georgia"/>
          <w:sz w:val="22"/>
          <w:szCs w:val="22"/>
          <w:lang w:val="en-GB"/>
        </w:rPr>
        <w:t xml:space="preserve">the </w:t>
      </w:r>
      <w:r w:rsidR="00E91614" w:rsidRPr="00DC1D5D">
        <w:rPr>
          <w:rFonts w:ascii="Georgia" w:hAnsi="Georgia"/>
          <w:sz w:val="22"/>
          <w:szCs w:val="22"/>
          <w:lang w:val="en-GB"/>
        </w:rPr>
        <w:t>sums,</w:t>
      </w:r>
      <w:r w:rsidR="00894E1F" w:rsidRPr="00DC1D5D">
        <w:rPr>
          <w:rFonts w:ascii="Georgia" w:hAnsi="Georgia"/>
          <w:sz w:val="22"/>
          <w:szCs w:val="22"/>
          <w:lang w:val="en-GB"/>
        </w:rPr>
        <w:t xml:space="preserve"> then this Agreement </w:t>
      </w:r>
      <w:r w:rsidR="00E0035C" w:rsidRPr="00DC1D5D">
        <w:rPr>
          <w:rFonts w:ascii="Georgia" w:hAnsi="Georgia"/>
          <w:sz w:val="22"/>
          <w:szCs w:val="22"/>
          <w:lang w:val="en-GB"/>
        </w:rPr>
        <w:t xml:space="preserve">shall be terminated by either party giving the other one (1) month’s notice in accordance with Clause </w:t>
      </w:r>
      <w:r w:rsidR="002F1391" w:rsidRPr="00DC1D5D">
        <w:rPr>
          <w:rFonts w:ascii="Georgia" w:hAnsi="Georgia"/>
          <w:sz w:val="22"/>
          <w:szCs w:val="22"/>
          <w:lang w:val="en-GB"/>
        </w:rPr>
        <w:t>10</w:t>
      </w:r>
      <w:r w:rsidR="00E0035C" w:rsidRPr="00DC1D5D">
        <w:rPr>
          <w:rFonts w:ascii="Georgia" w:hAnsi="Georgia"/>
          <w:sz w:val="22"/>
          <w:szCs w:val="22"/>
          <w:lang w:val="en-GB"/>
        </w:rPr>
        <w:t>.1 below.</w:t>
      </w:r>
    </w:p>
    <w:p w:rsidR="00D467F4" w:rsidRPr="00DC1D5D" w:rsidRDefault="00D467F4" w:rsidP="006A3194">
      <w:pPr>
        <w:pStyle w:val="Heading1"/>
        <w:rPr>
          <w:rFonts w:eastAsia="SimSun"/>
          <w:u w:val="single"/>
          <w:lang w:eastAsia="zh-CN"/>
        </w:rPr>
      </w:pPr>
      <w:bookmarkStart w:id="17" w:name="_Toc79008950"/>
      <w:r w:rsidRPr="00DC1D5D">
        <w:rPr>
          <w:rFonts w:eastAsia="SimSun"/>
          <w:lang w:eastAsia="zh-CN"/>
        </w:rPr>
        <w:t>Indemnity and Limitation of Liability</w:t>
      </w:r>
      <w:bookmarkEnd w:id="17"/>
    </w:p>
    <w:p w:rsidR="002F1391" w:rsidRPr="00DC1D5D" w:rsidRDefault="006A5C1F" w:rsidP="00DC1D5D">
      <w:pPr>
        <w:pStyle w:val="ListParagraph"/>
        <w:numPr>
          <w:ilvl w:val="1"/>
          <w:numId w:val="47"/>
        </w:numPr>
        <w:spacing w:after="200" w:line="288" w:lineRule="auto"/>
        <w:jc w:val="both"/>
        <w:rPr>
          <w:rFonts w:ascii="Georgia" w:hAnsi="Georgia" w:cs="Tahoma"/>
          <w:sz w:val="22"/>
          <w:szCs w:val="22"/>
        </w:rPr>
      </w:pPr>
      <w:r w:rsidRPr="00DC1D5D">
        <w:rPr>
          <w:rFonts w:ascii="Georgia" w:hAnsi="Georgia" w:cs="Tahoma"/>
          <w:sz w:val="22"/>
          <w:szCs w:val="22"/>
        </w:rPr>
        <w:t>The Caterer</w:t>
      </w:r>
      <w:r w:rsidR="00D467F4" w:rsidRPr="00DC1D5D">
        <w:rPr>
          <w:rFonts w:ascii="Georgia" w:hAnsi="Georgia" w:cs="Tahoma"/>
          <w:sz w:val="22"/>
          <w:szCs w:val="22"/>
        </w:rPr>
        <w:t xml:space="preserve">(“the First Party”) hereby indemnifies and holds </w:t>
      </w:r>
      <w:r w:rsidR="00B42866" w:rsidRPr="00DC1D5D">
        <w:rPr>
          <w:rFonts w:ascii="Georgia" w:hAnsi="Georgia" w:cs="Tahoma"/>
          <w:sz w:val="22"/>
          <w:szCs w:val="22"/>
        </w:rPr>
        <w:t>the Client</w:t>
      </w:r>
      <w:r w:rsidR="00D467F4" w:rsidRPr="00DC1D5D">
        <w:rPr>
          <w:rFonts w:ascii="Georgia" w:hAnsi="Georgia" w:cs="Tahoma"/>
          <w:sz w:val="22"/>
          <w:szCs w:val="22"/>
        </w:rPr>
        <w:t xml:space="preserve"> (“the Non-breaching Party”), its affiliates and employees harmless from and against any direct costs or damages that may be incurred by the Non-breaching Party as a result of claims for negligence or breach</w:t>
      </w:r>
      <w:r w:rsidR="002B6DC4" w:rsidRPr="00DC1D5D">
        <w:rPr>
          <w:rFonts w:ascii="Georgia" w:hAnsi="Georgia" w:cs="Tahoma"/>
          <w:sz w:val="22"/>
          <w:szCs w:val="22"/>
        </w:rPr>
        <w:t xml:space="preserve"> against</w:t>
      </w:r>
      <w:r w:rsidR="00D467F4" w:rsidRPr="00DC1D5D">
        <w:rPr>
          <w:rFonts w:ascii="Georgia" w:hAnsi="Georgia" w:cs="Tahoma"/>
          <w:sz w:val="22"/>
          <w:szCs w:val="22"/>
        </w:rPr>
        <w:t xml:space="preserve"> the First Party of any of its obligations in terms of this Agreement and such indemnity shall extend to the reasonable cost that may be incurred by the Non-breaching Party in defending any action instituted against it subject to the Limitation of Lia</w:t>
      </w:r>
      <w:r w:rsidR="002F1391" w:rsidRPr="00DC1D5D">
        <w:rPr>
          <w:rFonts w:ascii="Georgia" w:hAnsi="Georgia" w:cs="Tahoma"/>
          <w:sz w:val="22"/>
          <w:szCs w:val="22"/>
        </w:rPr>
        <w:t>bility clauses herein contained.</w:t>
      </w:r>
    </w:p>
    <w:p w:rsidR="002F1391" w:rsidRPr="00DC1D5D" w:rsidRDefault="00D467F4" w:rsidP="00DC1D5D">
      <w:pPr>
        <w:pStyle w:val="ListParagraph"/>
        <w:numPr>
          <w:ilvl w:val="1"/>
          <w:numId w:val="47"/>
        </w:numPr>
        <w:spacing w:after="200" w:line="288" w:lineRule="auto"/>
        <w:jc w:val="both"/>
        <w:rPr>
          <w:rFonts w:ascii="Georgia" w:hAnsi="Georgia" w:cs="Tahoma"/>
          <w:sz w:val="22"/>
          <w:szCs w:val="22"/>
        </w:rPr>
      </w:pPr>
      <w:r w:rsidRPr="00DC1D5D">
        <w:rPr>
          <w:rFonts w:ascii="Georgia" w:eastAsia="SimSun" w:hAnsi="Georgia" w:cs="Tahoma"/>
          <w:sz w:val="22"/>
          <w:szCs w:val="22"/>
          <w:lang w:eastAsia="zh-CN"/>
        </w:rPr>
        <w:t>Neither Party shall be liable to the other party under this Agreement for any indirect or consequential loss suffered, whether caused by negligence, breach of contract, misrepresentation or however arising, including, without limitation, loss of profit, goodwill, and business opportunity or anticipated savings.</w:t>
      </w:r>
    </w:p>
    <w:p w:rsidR="006C0D05" w:rsidRPr="00DC1D5D" w:rsidRDefault="00D467F4" w:rsidP="00DC1D5D">
      <w:pPr>
        <w:pStyle w:val="ListParagraph"/>
        <w:numPr>
          <w:ilvl w:val="1"/>
          <w:numId w:val="47"/>
        </w:numPr>
        <w:spacing w:after="200" w:line="288" w:lineRule="auto"/>
        <w:jc w:val="both"/>
        <w:rPr>
          <w:rFonts w:ascii="Georgia" w:hAnsi="Georgia" w:cs="Tahoma"/>
          <w:sz w:val="22"/>
          <w:szCs w:val="22"/>
        </w:rPr>
      </w:pPr>
      <w:r w:rsidRPr="00DC1D5D">
        <w:rPr>
          <w:rFonts w:ascii="Georgia" w:eastAsia="SimSun" w:hAnsi="Georgia" w:cs="Tahoma"/>
          <w:sz w:val="22"/>
          <w:szCs w:val="22"/>
          <w:lang w:eastAsia="zh-CN"/>
        </w:rPr>
        <w:t xml:space="preserve">The parties agree that any liability to the other Party for losses hereunder shall be limited to direct damages. </w:t>
      </w:r>
    </w:p>
    <w:p w:rsidR="006C0D05" w:rsidRPr="00DC1D5D" w:rsidRDefault="006C0D05" w:rsidP="006A3194">
      <w:pPr>
        <w:pStyle w:val="Heading1"/>
        <w:rPr>
          <w:rFonts w:eastAsia="SimSun"/>
          <w:lang w:eastAsia="zh-CN"/>
        </w:rPr>
      </w:pPr>
      <w:bookmarkStart w:id="18" w:name="_Toc79008951"/>
      <w:r w:rsidRPr="00DC1D5D">
        <w:rPr>
          <w:rFonts w:eastAsia="SimSun"/>
          <w:lang w:eastAsia="zh-CN"/>
        </w:rPr>
        <w:lastRenderedPageBreak/>
        <w:t>Termination of the Agreement</w:t>
      </w:r>
      <w:bookmarkEnd w:id="18"/>
    </w:p>
    <w:p w:rsidR="00DC1D5D" w:rsidRDefault="006C0D05" w:rsidP="00DC1D5D">
      <w:pPr>
        <w:pStyle w:val="ListParagraph"/>
        <w:numPr>
          <w:ilvl w:val="1"/>
          <w:numId w:val="47"/>
        </w:numPr>
        <w:tabs>
          <w:tab w:val="left" w:pos="720"/>
        </w:tabs>
        <w:spacing w:after="200" w:line="288" w:lineRule="auto"/>
        <w:jc w:val="both"/>
        <w:rPr>
          <w:rFonts w:ascii="Georgia" w:hAnsi="Georgia" w:cs="Tahoma"/>
          <w:sz w:val="22"/>
          <w:szCs w:val="22"/>
        </w:rPr>
      </w:pPr>
      <w:r w:rsidRPr="00DC1D5D">
        <w:rPr>
          <w:rFonts w:ascii="Georgia" w:hAnsi="Georgia" w:cs="Tahoma"/>
          <w:sz w:val="22"/>
          <w:szCs w:val="22"/>
        </w:rPr>
        <w:t xml:space="preserve">Notwithstanding anything contained either Party may terminate this Agreement by giving to the other party </w:t>
      </w:r>
      <w:r w:rsidR="00E0035C" w:rsidRPr="00DC1D5D">
        <w:rPr>
          <w:rFonts w:ascii="Georgia" w:hAnsi="Georgia" w:cs="Tahoma"/>
          <w:sz w:val="22"/>
          <w:szCs w:val="22"/>
        </w:rPr>
        <w:t>One (1</w:t>
      </w:r>
      <w:r w:rsidR="00093B9E" w:rsidRPr="00DC1D5D">
        <w:rPr>
          <w:rFonts w:ascii="Georgia" w:hAnsi="Georgia" w:cs="Tahoma"/>
          <w:sz w:val="22"/>
          <w:szCs w:val="22"/>
        </w:rPr>
        <w:t>) month</w:t>
      </w:r>
      <w:r w:rsidR="00E0035C" w:rsidRPr="00DC1D5D">
        <w:rPr>
          <w:rFonts w:ascii="Georgia" w:hAnsi="Georgia" w:cs="Tahoma"/>
          <w:sz w:val="22"/>
          <w:szCs w:val="22"/>
        </w:rPr>
        <w:t>’</w:t>
      </w:r>
      <w:r w:rsidR="00093B9E" w:rsidRPr="00DC1D5D">
        <w:rPr>
          <w:rFonts w:ascii="Georgia" w:hAnsi="Georgia" w:cs="Tahoma"/>
          <w:sz w:val="22"/>
          <w:szCs w:val="22"/>
        </w:rPr>
        <w:t>s</w:t>
      </w:r>
      <w:r w:rsidRPr="00DC1D5D">
        <w:rPr>
          <w:rFonts w:ascii="Georgia" w:hAnsi="Georgia" w:cs="Tahoma"/>
          <w:sz w:val="22"/>
          <w:szCs w:val="22"/>
        </w:rPr>
        <w:t xml:space="preserve"> written notice to that effect. This Agreement shall be deemed to terminate at the expiry of such notice period.</w:t>
      </w:r>
    </w:p>
    <w:p w:rsidR="00DC1D5D" w:rsidRDefault="006C0D05" w:rsidP="00DC1D5D">
      <w:pPr>
        <w:pStyle w:val="ListParagraph"/>
        <w:numPr>
          <w:ilvl w:val="1"/>
          <w:numId w:val="47"/>
        </w:numPr>
        <w:tabs>
          <w:tab w:val="left" w:pos="720"/>
        </w:tabs>
        <w:spacing w:after="200" w:line="288" w:lineRule="auto"/>
        <w:jc w:val="both"/>
        <w:rPr>
          <w:rFonts w:ascii="Georgia" w:hAnsi="Georgia" w:cs="Tahoma"/>
          <w:sz w:val="22"/>
          <w:szCs w:val="22"/>
        </w:rPr>
      </w:pPr>
      <w:r w:rsidRPr="00DC1D5D">
        <w:rPr>
          <w:rFonts w:ascii="Georgia" w:hAnsi="Georgia" w:cs="Tahoma"/>
          <w:sz w:val="22"/>
          <w:szCs w:val="22"/>
        </w:rPr>
        <w:t xml:space="preserve">In the event of </w:t>
      </w:r>
      <w:r w:rsidR="00277CB1" w:rsidRPr="00DC1D5D">
        <w:rPr>
          <w:rFonts w:ascii="Georgia" w:hAnsi="Georgia" w:cs="Tahoma"/>
          <w:sz w:val="22"/>
          <w:szCs w:val="22"/>
        </w:rPr>
        <w:t xml:space="preserve">the </w:t>
      </w:r>
      <w:r w:rsidRPr="00DC1D5D">
        <w:rPr>
          <w:rFonts w:ascii="Georgia" w:hAnsi="Georgia" w:cs="Tahoma"/>
          <w:sz w:val="22"/>
          <w:szCs w:val="22"/>
        </w:rPr>
        <w:t xml:space="preserve">breach of this Agreement by </w:t>
      </w:r>
      <w:r w:rsidR="00AB10D5" w:rsidRPr="00DC1D5D">
        <w:rPr>
          <w:rFonts w:ascii="Georgia" w:hAnsi="Georgia" w:cs="Tahoma"/>
          <w:sz w:val="22"/>
          <w:szCs w:val="22"/>
        </w:rPr>
        <w:t>the Caterer</w:t>
      </w:r>
      <w:r w:rsidR="00277CB1" w:rsidRPr="00DC1D5D">
        <w:rPr>
          <w:rFonts w:ascii="Georgia" w:hAnsi="Georgia" w:cs="Tahoma"/>
          <w:sz w:val="22"/>
          <w:szCs w:val="22"/>
        </w:rPr>
        <w:t xml:space="preserve"> as set out in Cl</w:t>
      </w:r>
      <w:r w:rsidR="00B50EE2" w:rsidRPr="00DC1D5D">
        <w:rPr>
          <w:rFonts w:ascii="Georgia" w:hAnsi="Georgia" w:cs="Tahoma"/>
          <w:sz w:val="22"/>
          <w:szCs w:val="22"/>
        </w:rPr>
        <w:t xml:space="preserve">auses </w:t>
      </w:r>
      <w:r w:rsidR="002F1391" w:rsidRPr="00DC1D5D">
        <w:rPr>
          <w:rFonts w:ascii="Georgia" w:hAnsi="Georgia" w:cs="Tahoma"/>
          <w:sz w:val="22"/>
          <w:szCs w:val="22"/>
        </w:rPr>
        <w:t>7</w:t>
      </w:r>
      <w:r w:rsidR="00B50EE2" w:rsidRPr="00DC1D5D">
        <w:rPr>
          <w:rFonts w:ascii="Georgia" w:hAnsi="Georgia" w:cs="Tahoma"/>
          <w:sz w:val="22"/>
          <w:szCs w:val="22"/>
        </w:rPr>
        <w:t xml:space="preserve">.2.1 and </w:t>
      </w:r>
      <w:r w:rsidR="002F1391" w:rsidRPr="00DC1D5D">
        <w:rPr>
          <w:rFonts w:ascii="Georgia" w:hAnsi="Georgia" w:cs="Tahoma"/>
          <w:sz w:val="22"/>
          <w:szCs w:val="22"/>
        </w:rPr>
        <w:t>7</w:t>
      </w:r>
      <w:r w:rsidR="00277CB1" w:rsidRPr="00DC1D5D">
        <w:rPr>
          <w:rFonts w:ascii="Georgia" w:hAnsi="Georgia" w:cs="Tahoma"/>
          <w:sz w:val="22"/>
          <w:szCs w:val="22"/>
        </w:rPr>
        <w:t>.2.2 below</w:t>
      </w:r>
      <w:r w:rsidRPr="00DC1D5D">
        <w:rPr>
          <w:rFonts w:ascii="Georgia" w:hAnsi="Georgia" w:cs="Tahoma"/>
          <w:sz w:val="22"/>
          <w:szCs w:val="22"/>
        </w:rPr>
        <w:t xml:space="preserve">, </w:t>
      </w:r>
      <w:r w:rsidR="00244011" w:rsidRPr="00DC1D5D">
        <w:rPr>
          <w:rFonts w:ascii="Georgia" w:hAnsi="Georgia" w:cs="Tahoma"/>
          <w:sz w:val="22"/>
          <w:szCs w:val="22"/>
        </w:rPr>
        <w:t>the Client</w:t>
      </w:r>
      <w:r w:rsidRPr="00DC1D5D">
        <w:rPr>
          <w:rFonts w:ascii="Georgia" w:hAnsi="Georgia" w:cs="Tahoma"/>
          <w:sz w:val="22"/>
          <w:szCs w:val="22"/>
        </w:rPr>
        <w:t xml:space="preserve"> shall be entitled to serve on </w:t>
      </w:r>
      <w:r w:rsidR="00574B1A" w:rsidRPr="00DC1D5D">
        <w:rPr>
          <w:rFonts w:ascii="Georgia" w:hAnsi="Georgia" w:cs="Tahoma"/>
          <w:sz w:val="22"/>
          <w:szCs w:val="22"/>
        </w:rPr>
        <w:t>the Caterer</w:t>
      </w:r>
      <w:r w:rsidR="00EF529E" w:rsidRPr="00DC1D5D">
        <w:rPr>
          <w:rFonts w:ascii="Georgia" w:hAnsi="Georgia" w:cs="Tahoma"/>
          <w:sz w:val="22"/>
          <w:szCs w:val="22"/>
        </w:rPr>
        <w:t xml:space="preserve"> a</w:t>
      </w:r>
      <w:r w:rsidRPr="00DC1D5D">
        <w:rPr>
          <w:rFonts w:ascii="Georgia" w:hAnsi="Georgia" w:cs="Tahoma"/>
          <w:sz w:val="22"/>
          <w:szCs w:val="22"/>
        </w:rPr>
        <w:t xml:space="preserve"> written notice requiring </w:t>
      </w:r>
      <w:r w:rsidR="00574B1A" w:rsidRPr="00DC1D5D">
        <w:rPr>
          <w:rFonts w:ascii="Georgia" w:hAnsi="Georgia" w:cs="Tahoma"/>
          <w:sz w:val="22"/>
          <w:szCs w:val="22"/>
        </w:rPr>
        <w:t xml:space="preserve">the Caterer </w:t>
      </w:r>
      <w:r w:rsidRPr="00DC1D5D">
        <w:rPr>
          <w:rFonts w:ascii="Georgia" w:hAnsi="Georgia" w:cs="Tahoma"/>
          <w:sz w:val="22"/>
          <w:szCs w:val="22"/>
        </w:rPr>
        <w:t xml:space="preserve">to remedy such breach within </w:t>
      </w:r>
      <w:r w:rsidR="00EF529E" w:rsidRPr="00DC1D5D">
        <w:rPr>
          <w:rFonts w:ascii="Georgia" w:hAnsi="Georgia" w:cs="Tahoma"/>
          <w:sz w:val="22"/>
          <w:szCs w:val="22"/>
        </w:rPr>
        <w:t>Fourteen</w:t>
      </w:r>
      <w:r w:rsidRPr="00DC1D5D">
        <w:rPr>
          <w:rFonts w:ascii="Georgia" w:hAnsi="Georgia" w:cs="Tahoma"/>
          <w:sz w:val="22"/>
          <w:szCs w:val="22"/>
        </w:rPr>
        <w:t xml:space="preserve"> (</w:t>
      </w:r>
      <w:r w:rsidR="00EF529E" w:rsidRPr="00DC1D5D">
        <w:rPr>
          <w:rFonts w:ascii="Georgia" w:hAnsi="Georgia" w:cs="Tahoma"/>
          <w:sz w:val="22"/>
          <w:szCs w:val="22"/>
        </w:rPr>
        <w:t>14</w:t>
      </w:r>
      <w:r w:rsidRPr="00DC1D5D">
        <w:rPr>
          <w:rFonts w:ascii="Georgia" w:hAnsi="Georgia" w:cs="Tahoma"/>
          <w:sz w:val="22"/>
          <w:szCs w:val="22"/>
        </w:rPr>
        <w:t>) day</w:t>
      </w:r>
      <w:r w:rsidR="00EF529E" w:rsidRPr="00DC1D5D">
        <w:rPr>
          <w:rFonts w:ascii="Georgia" w:hAnsi="Georgia" w:cs="Tahoma"/>
          <w:sz w:val="22"/>
          <w:szCs w:val="22"/>
        </w:rPr>
        <w:t>s</w:t>
      </w:r>
      <w:r w:rsidRPr="00DC1D5D">
        <w:rPr>
          <w:rFonts w:ascii="Georgia" w:hAnsi="Georgia" w:cs="Tahoma"/>
          <w:sz w:val="22"/>
          <w:szCs w:val="22"/>
        </w:rPr>
        <w:t xml:space="preserve"> or such longer period as the parties may agree. If after the expiry of the notice </w:t>
      </w:r>
      <w:r w:rsidR="00E81C16" w:rsidRPr="00DC1D5D">
        <w:rPr>
          <w:rFonts w:ascii="Georgia" w:hAnsi="Georgia" w:cs="Tahoma"/>
          <w:sz w:val="22"/>
          <w:szCs w:val="22"/>
        </w:rPr>
        <w:t>period,</w:t>
      </w:r>
      <w:r w:rsidRPr="00DC1D5D">
        <w:rPr>
          <w:rFonts w:ascii="Georgia" w:hAnsi="Georgia" w:cs="Tahoma"/>
          <w:sz w:val="22"/>
          <w:szCs w:val="22"/>
        </w:rPr>
        <w:t xml:space="preserve"> </w:t>
      </w:r>
      <w:r w:rsidR="00001F70" w:rsidRPr="00DC1D5D">
        <w:rPr>
          <w:rFonts w:ascii="Georgia" w:hAnsi="Georgia" w:cs="Tahoma"/>
          <w:sz w:val="22"/>
          <w:szCs w:val="22"/>
        </w:rPr>
        <w:t>the Caterer</w:t>
      </w:r>
      <w:r w:rsidRPr="00DC1D5D">
        <w:rPr>
          <w:rFonts w:ascii="Georgia" w:hAnsi="Georgia" w:cs="Tahoma"/>
          <w:sz w:val="22"/>
          <w:szCs w:val="22"/>
        </w:rPr>
        <w:t xml:space="preserve"> has failed to or refused to remedy the breach </w:t>
      </w:r>
      <w:r w:rsidR="00E81C16" w:rsidRPr="00DC1D5D">
        <w:rPr>
          <w:rFonts w:ascii="Georgia" w:hAnsi="Georgia" w:cs="Tahoma"/>
          <w:sz w:val="22"/>
          <w:szCs w:val="22"/>
        </w:rPr>
        <w:t>the Client</w:t>
      </w:r>
      <w:r w:rsidRPr="00DC1D5D">
        <w:rPr>
          <w:rFonts w:ascii="Georgia" w:hAnsi="Georgia" w:cs="Tahoma"/>
          <w:sz w:val="22"/>
          <w:szCs w:val="22"/>
        </w:rPr>
        <w:t xml:space="preserve"> shall be entitled to terminate this Agreement</w:t>
      </w:r>
      <w:r w:rsidR="00277CB1" w:rsidRPr="00DC1D5D">
        <w:rPr>
          <w:rFonts w:ascii="Georgia" w:hAnsi="Georgia" w:cs="Tahoma"/>
          <w:sz w:val="22"/>
          <w:szCs w:val="22"/>
        </w:rPr>
        <w:t xml:space="preserve"> immediately by written notice forthwith:</w:t>
      </w:r>
    </w:p>
    <w:p w:rsidR="00122774" w:rsidRPr="00DC1D5D" w:rsidRDefault="00EF529E" w:rsidP="00DC1D5D">
      <w:pPr>
        <w:pStyle w:val="ListParagraph"/>
        <w:numPr>
          <w:ilvl w:val="3"/>
          <w:numId w:val="47"/>
        </w:numPr>
        <w:spacing w:after="200" w:line="288" w:lineRule="auto"/>
        <w:jc w:val="both"/>
        <w:rPr>
          <w:rFonts w:ascii="Georgia" w:hAnsi="Georgia"/>
          <w:sz w:val="22"/>
          <w:szCs w:val="22"/>
          <w:lang w:val="en-GB"/>
        </w:rPr>
      </w:pPr>
      <w:r w:rsidRPr="00DC1D5D">
        <w:rPr>
          <w:rFonts w:ascii="Georgia" w:hAnsi="Georgia"/>
          <w:sz w:val="22"/>
          <w:szCs w:val="22"/>
          <w:lang w:val="en-GB"/>
        </w:rPr>
        <w:t xml:space="preserve">Continued non-performance by </w:t>
      </w:r>
      <w:r w:rsidR="003063EC" w:rsidRPr="00DC1D5D">
        <w:rPr>
          <w:rFonts w:ascii="Georgia" w:hAnsi="Georgia"/>
          <w:sz w:val="22"/>
          <w:szCs w:val="22"/>
          <w:lang w:val="en-GB"/>
        </w:rPr>
        <w:t>the Caterer</w:t>
      </w:r>
      <w:r w:rsidRPr="00DC1D5D">
        <w:rPr>
          <w:rFonts w:ascii="Georgia" w:hAnsi="Georgia"/>
          <w:sz w:val="22"/>
          <w:szCs w:val="22"/>
          <w:lang w:val="en-GB"/>
        </w:rPr>
        <w:t xml:space="preserve"> of its obligations under this Agreement which have been notified by </w:t>
      </w:r>
      <w:r w:rsidR="003063EC" w:rsidRPr="00DC1D5D">
        <w:rPr>
          <w:rFonts w:ascii="Georgia" w:hAnsi="Georgia"/>
          <w:sz w:val="22"/>
          <w:szCs w:val="22"/>
          <w:lang w:val="en-GB"/>
        </w:rPr>
        <w:t>the Client</w:t>
      </w:r>
      <w:r w:rsidRPr="00DC1D5D">
        <w:rPr>
          <w:rFonts w:ascii="Georgia" w:hAnsi="Georgia"/>
          <w:sz w:val="22"/>
          <w:szCs w:val="22"/>
          <w:lang w:val="en-GB"/>
        </w:rPr>
        <w:t xml:space="preserve"> to </w:t>
      </w:r>
      <w:r w:rsidR="00A41468" w:rsidRPr="00DC1D5D">
        <w:rPr>
          <w:rFonts w:ascii="Georgia" w:hAnsi="Georgia"/>
          <w:sz w:val="22"/>
          <w:szCs w:val="22"/>
          <w:lang w:val="en-GB"/>
        </w:rPr>
        <w:t>the Caterer</w:t>
      </w:r>
      <w:r w:rsidRPr="00DC1D5D">
        <w:rPr>
          <w:rFonts w:ascii="Georgia" w:hAnsi="Georgia"/>
          <w:sz w:val="22"/>
          <w:szCs w:val="22"/>
          <w:lang w:val="en-GB"/>
        </w:rPr>
        <w:t xml:space="preserve"> in writing</w:t>
      </w:r>
      <w:r w:rsidR="00277CB1" w:rsidRPr="00DC1D5D">
        <w:rPr>
          <w:rFonts w:ascii="Georgia" w:hAnsi="Georgia"/>
          <w:sz w:val="22"/>
          <w:szCs w:val="22"/>
          <w:lang w:val="en-GB"/>
        </w:rPr>
        <w:t xml:space="preserve">; </w:t>
      </w:r>
      <w:r w:rsidRPr="00DC1D5D">
        <w:rPr>
          <w:rFonts w:ascii="Georgia" w:hAnsi="Georgia"/>
          <w:sz w:val="22"/>
          <w:szCs w:val="22"/>
          <w:lang w:val="en-GB"/>
        </w:rPr>
        <w:t>or</w:t>
      </w:r>
    </w:p>
    <w:p w:rsidR="006C0D05" w:rsidRPr="00DC1D5D" w:rsidRDefault="00EF529E" w:rsidP="00DC1D5D">
      <w:pPr>
        <w:pStyle w:val="ListParagraph"/>
        <w:numPr>
          <w:ilvl w:val="3"/>
          <w:numId w:val="47"/>
        </w:numPr>
        <w:spacing w:after="200" w:line="288" w:lineRule="auto"/>
        <w:jc w:val="both"/>
        <w:rPr>
          <w:rFonts w:ascii="Georgia" w:hAnsi="Georgia"/>
          <w:sz w:val="22"/>
          <w:szCs w:val="22"/>
          <w:lang w:val="en-GB"/>
        </w:rPr>
      </w:pPr>
      <w:r w:rsidRPr="00DC1D5D">
        <w:rPr>
          <w:rFonts w:ascii="Georgia" w:hAnsi="Georgia"/>
          <w:sz w:val="22"/>
          <w:szCs w:val="22"/>
          <w:lang w:val="en-GB"/>
        </w:rPr>
        <w:t xml:space="preserve">A material event or breach occurs due to the actions or omissions of </w:t>
      </w:r>
      <w:r w:rsidR="007E50E3" w:rsidRPr="00DC1D5D">
        <w:rPr>
          <w:rFonts w:ascii="Georgia" w:hAnsi="Georgia"/>
          <w:sz w:val="22"/>
          <w:szCs w:val="22"/>
          <w:lang w:val="en-GB"/>
        </w:rPr>
        <w:t>the Caterer</w:t>
      </w:r>
      <w:r w:rsidRPr="00DC1D5D">
        <w:rPr>
          <w:rFonts w:ascii="Georgia" w:hAnsi="Georgia"/>
          <w:sz w:val="22"/>
          <w:szCs w:val="22"/>
          <w:lang w:val="en-GB"/>
        </w:rPr>
        <w:t xml:space="preserve"> in the performance of the Services which, in the judgment of </w:t>
      </w:r>
      <w:r w:rsidR="00D20250" w:rsidRPr="00DC1D5D">
        <w:rPr>
          <w:rFonts w:ascii="Georgia" w:hAnsi="Georgia"/>
          <w:sz w:val="22"/>
          <w:szCs w:val="22"/>
          <w:lang w:val="en-GB"/>
        </w:rPr>
        <w:t>the Client</w:t>
      </w:r>
      <w:r w:rsidRPr="00DC1D5D">
        <w:rPr>
          <w:rFonts w:ascii="Georgia" w:hAnsi="Georgia"/>
          <w:sz w:val="22"/>
          <w:szCs w:val="22"/>
          <w:lang w:val="en-GB"/>
        </w:rPr>
        <w:t>, interferes or threatens to interfere with the successful execution of this Agreement</w:t>
      </w:r>
      <w:r w:rsidR="00277CB1" w:rsidRPr="00DC1D5D">
        <w:rPr>
          <w:rFonts w:ascii="Georgia" w:hAnsi="Georgia"/>
          <w:sz w:val="22"/>
          <w:szCs w:val="22"/>
          <w:lang w:val="en-GB"/>
        </w:rPr>
        <w:t>.</w:t>
      </w:r>
    </w:p>
    <w:p w:rsidR="00DC1D5D" w:rsidRDefault="006C0D05" w:rsidP="00DC1D5D">
      <w:pPr>
        <w:pStyle w:val="ListParagraph"/>
        <w:numPr>
          <w:ilvl w:val="1"/>
          <w:numId w:val="47"/>
        </w:numPr>
        <w:tabs>
          <w:tab w:val="left" w:pos="720"/>
        </w:tabs>
        <w:spacing w:after="200" w:line="288" w:lineRule="auto"/>
        <w:jc w:val="both"/>
        <w:rPr>
          <w:rFonts w:ascii="Georgia" w:hAnsi="Georgia" w:cs="Tahoma"/>
          <w:sz w:val="22"/>
          <w:szCs w:val="22"/>
        </w:rPr>
      </w:pPr>
      <w:r w:rsidRPr="00DC1D5D">
        <w:rPr>
          <w:rFonts w:ascii="Georgia" w:hAnsi="Georgia" w:cs="Tahoma"/>
          <w:sz w:val="22"/>
          <w:szCs w:val="22"/>
        </w:rPr>
        <w:t>This Agreement may also be terminated forthwith by either Party if the other Party becomes insolvent, is unable to pay its debts when due, files for bankruptcy, is the subject of involuntary bankruptcy proceedings, has a receiver appointed, or has its assets assigned.</w:t>
      </w:r>
    </w:p>
    <w:p w:rsidR="00DC1D5D" w:rsidRDefault="006C0D05" w:rsidP="00DC1D5D">
      <w:pPr>
        <w:pStyle w:val="ListParagraph"/>
        <w:numPr>
          <w:ilvl w:val="1"/>
          <w:numId w:val="47"/>
        </w:numPr>
        <w:tabs>
          <w:tab w:val="left" w:pos="720"/>
        </w:tabs>
        <w:spacing w:after="200" w:line="288" w:lineRule="auto"/>
        <w:jc w:val="both"/>
        <w:rPr>
          <w:rFonts w:ascii="Georgia" w:hAnsi="Georgia" w:cs="Tahoma"/>
          <w:sz w:val="22"/>
          <w:szCs w:val="22"/>
        </w:rPr>
      </w:pPr>
      <w:r w:rsidRPr="00DC1D5D">
        <w:rPr>
          <w:rFonts w:ascii="Georgia" w:hAnsi="Georgia" w:cs="Tahoma"/>
          <w:sz w:val="22"/>
          <w:szCs w:val="22"/>
        </w:rPr>
        <w:t>Termination under this Agreement shall be without prejudice to the rights and remedies of either Party against the other in respect of any antecedent rights and obligations of the Parties accrued or incurred prior to the termination.</w:t>
      </w:r>
    </w:p>
    <w:p w:rsidR="00DC1D5D" w:rsidRDefault="006C0D05" w:rsidP="00DC1D5D">
      <w:pPr>
        <w:pStyle w:val="ListParagraph"/>
        <w:numPr>
          <w:ilvl w:val="1"/>
          <w:numId w:val="47"/>
        </w:numPr>
        <w:tabs>
          <w:tab w:val="left" w:pos="720"/>
        </w:tabs>
        <w:spacing w:after="200" w:line="288" w:lineRule="auto"/>
        <w:jc w:val="both"/>
        <w:rPr>
          <w:rFonts w:ascii="Georgia" w:hAnsi="Georgia" w:cs="Tahoma"/>
          <w:sz w:val="22"/>
          <w:szCs w:val="22"/>
        </w:rPr>
      </w:pPr>
      <w:r w:rsidRPr="00DC1D5D">
        <w:rPr>
          <w:rFonts w:ascii="Georgia" w:hAnsi="Georgia" w:cs="Tahoma"/>
          <w:sz w:val="22"/>
          <w:szCs w:val="22"/>
        </w:rPr>
        <w:t>The termination or expiration of this Agreement shall not relieve either Party of its obligations which expressly or by implication survives termination.</w:t>
      </w:r>
    </w:p>
    <w:p w:rsidR="00D467F4" w:rsidRPr="00DC1D5D" w:rsidRDefault="00E314AC" w:rsidP="00DC1D5D">
      <w:pPr>
        <w:pStyle w:val="ListParagraph"/>
        <w:numPr>
          <w:ilvl w:val="1"/>
          <w:numId w:val="47"/>
        </w:numPr>
        <w:tabs>
          <w:tab w:val="left" w:pos="720"/>
        </w:tabs>
        <w:spacing w:after="200" w:line="288" w:lineRule="auto"/>
        <w:jc w:val="both"/>
        <w:rPr>
          <w:rFonts w:ascii="Georgia" w:hAnsi="Georgia" w:cs="Tahoma"/>
          <w:sz w:val="22"/>
          <w:szCs w:val="22"/>
        </w:rPr>
      </w:pPr>
      <w:r w:rsidRPr="00DC1D5D">
        <w:rPr>
          <w:rFonts w:ascii="Georgia" w:hAnsi="Georgia" w:cs="Tahoma"/>
          <w:sz w:val="22"/>
          <w:szCs w:val="22"/>
        </w:rPr>
        <w:t xml:space="preserve">Upon termination of this Agreement, </w:t>
      </w:r>
      <w:r w:rsidR="00CC7824" w:rsidRPr="00DC1D5D">
        <w:rPr>
          <w:rFonts w:ascii="Georgia" w:hAnsi="Georgia" w:cs="Tahoma"/>
          <w:sz w:val="22"/>
          <w:szCs w:val="22"/>
        </w:rPr>
        <w:t>the Caterer</w:t>
      </w:r>
      <w:r w:rsidRPr="00DC1D5D">
        <w:rPr>
          <w:rFonts w:ascii="Georgia" w:hAnsi="Georgia" w:cs="Tahoma"/>
          <w:sz w:val="22"/>
          <w:szCs w:val="22"/>
        </w:rPr>
        <w:t xml:space="preserve"> shall be entitled to </w:t>
      </w:r>
      <w:r w:rsidR="00C67E6B" w:rsidRPr="00DC1D5D">
        <w:rPr>
          <w:rFonts w:ascii="Georgia" w:hAnsi="Georgia" w:cs="Tahoma"/>
          <w:sz w:val="22"/>
          <w:szCs w:val="22"/>
        </w:rPr>
        <w:t xml:space="preserve">payments for the Services </w:t>
      </w:r>
      <w:r w:rsidRPr="00DC1D5D">
        <w:rPr>
          <w:rFonts w:ascii="Georgia" w:hAnsi="Georgia" w:cs="Tahoma"/>
          <w:sz w:val="22"/>
          <w:szCs w:val="22"/>
        </w:rPr>
        <w:t>and reasonable reimbu</w:t>
      </w:r>
      <w:r w:rsidR="00122774" w:rsidRPr="00DC1D5D">
        <w:rPr>
          <w:rFonts w:ascii="Georgia" w:hAnsi="Georgia" w:cs="Tahoma"/>
          <w:sz w:val="22"/>
          <w:szCs w:val="22"/>
        </w:rPr>
        <w:t>rsa</w:t>
      </w:r>
      <w:r w:rsidRPr="00DC1D5D">
        <w:rPr>
          <w:rFonts w:ascii="Georgia" w:hAnsi="Georgia" w:cs="Tahoma"/>
          <w:sz w:val="22"/>
          <w:szCs w:val="22"/>
        </w:rPr>
        <w:t xml:space="preserve">ble costs incurred </w:t>
      </w:r>
      <w:r w:rsidR="00C67E6B" w:rsidRPr="00DC1D5D">
        <w:rPr>
          <w:rFonts w:ascii="Georgia" w:hAnsi="Georgia" w:cs="Tahoma"/>
          <w:sz w:val="22"/>
          <w:szCs w:val="22"/>
        </w:rPr>
        <w:t>in the provision of the Services up to and until the expiry of the termination notice</w:t>
      </w:r>
      <w:r w:rsidR="00D5350A" w:rsidRPr="00DC1D5D">
        <w:rPr>
          <w:rFonts w:ascii="Georgia" w:hAnsi="Georgia" w:cs="Tahoma"/>
          <w:sz w:val="22"/>
          <w:szCs w:val="22"/>
        </w:rPr>
        <w:t xml:space="preserve"> </w:t>
      </w:r>
      <w:r w:rsidRPr="00DC1D5D">
        <w:rPr>
          <w:rFonts w:ascii="Georgia" w:hAnsi="Georgia" w:cs="Tahoma"/>
          <w:sz w:val="22"/>
          <w:szCs w:val="22"/>
        </w:rPr>
        <w:t>PROVIDED THAT</w:t>
      </w:r>
      <w:r w:rsidR="00D5350A" w:rsidRPr="00DC1D5D">
        <w:rPr>
          <w:rFonts w:ascii="Georgia" w:hAnsi="Georgia" w:cs="Tahoma"/>
          <w:sz w:val="22"/>
          <w:szCs w:val="22"/>
        </w:rPr>
        <w:t xml:space="preserve"> </w:t>
      </w:r>
      <w:r w:rsidR="00B86AF7" w:rsidRPr="00DC1D5D">
        <w:rPr>
          <w:rFonts w:ascii="Georgia" w:hAnsi="Georgia" w:cs="Tahoma"/>
          <w:sz w:val="22"/>
          <w:szCs w:val="22"/>
        </w:rPr>
        <w:t>the Caterer</w:t>
      </w:r>
      <w:r w:rsidR="00D5350A" w:rsidRPr="00DC1D5D">
        <w:rPr>
          <w:rFonts w:ascii="Georgia" w:hAnsi="Georgia" w:cs="Tahoma"/>
          <w:sz w:val="22"/>
          <w:szCs w:val="22"/>
        </w:rPr>
        <w:t xml:space="preserve"> </w:t>
      </w:r>
      <w:r w:rsidRPr="00DC1D5D">
        <w:rPr>
          <w:rFonts w:ascii="Georgia" w:hAnsi="Georgia" w:cs="Tahoma"/>
          <w:sz w:val="22"/>
          <w:szCs w:val="22"/>
        </w:rPr>
        <w:t>shall not be entitled to reimbursement for costs which are connected to or have been occasioned by its default</w:t>
      </w:r>
      <w:r w:rsidR="00C67E6B" w:rsidRPr="00DC1D5D">
        <w:rPr>
          <w:rFonts w:ascii="Georgia" w:hAnsi="Georgia" w:cs="Tahoma"/>
          <w:sz w:val="22"/>
          <w:szCs w:val="22"/>
        </w:rPr>
        <w:t xml:space="preserve"> leading to the termination</w:t>
      </w:r>
      <w:r w:rsidRPr="00DC1D5D">
        <w:rPr>
          <w:rFonts w:ascii="Georgia" w:hAnsi="Georgia" w:cs="Tahoma"/>
          <w:sz w:val="22"/>
          <w:szCs w:val="22"/>
        </w:rPr>
        <w:t>.</w:t>
      </w:r>
    </w:p>
    <w:p w:rsidR="00C60FE6" w:rsidRPr="00DC1D5D" w:rsidRDefault="005E7FAC" w:rsidP="006A3194">
      <w:pPr>
        <w:pStyle w:val="Heading1"/>
        <w:rPr>
          <w:lang w:val="en-GB"/>
        </w:rPr>
      </w:pPr>
      <w:bookmarkStart w:id="19" w:name="_Toc79008952"/>
      <w:r w:rsidRPr="00DC1D5D">
        <w:rPr>
          <w:lang w:val="en-GB"/>
        </w:rPr>
        <w:t>Dispute Resolution</w:t>
      </w:r>
      <w:bookmarkEnd w:id="19"/>
    </w:p>
    <w:p w:rsidR="002F1391" w:rsidRPr="006A3194" w:rsidRDefault="002F1391" w:rsidP="00DC1D5D">
      <w:pPr>
        <w:pStyle w:val="ListParagraph"/>
        <w:numPr>
          <w:ilvl w:val="1"/>
          <w:numId w:val="47"/>
        </w:numPr>
        <w:tabs>
          <w:tab w:val="left" w:pos="720"/>
        </w:tabs>
        <w:spacing w:after="200" w:line="288" w:lineRule="auto"/>
        <w:ind w:right="89"/>
        <w:jc w:val="both"/>
        <w:rPr>
          <w:rFonts w:ascii="Georgia" w:hAnsi="Georgia"/>
          <w:b/>
          <w:bCs/>
          <w:sz w:val="22"/>
          <w:szCs w:val="22"/>
        </w:rPr>
      </w:pPr>
      <w:r w:rsidRPr="006A3194">
        <w:rPr>
          <w:rFonts w:ascii="Georgia" w:hAnsi="Georgia"/>
          <w:b/>
          <w:bCs/>
          <w:sz w:val="22"/>
          <w:szCs w:val="22"/>
        </w:rPr>
        <w:t>Good Faith Negotiations</w:t>
      </w:r>
    </w:p>
    <w:p w:rsidR="002F1391" w:rsidRPr="00DC1D5D" w:rsidRDefault="002F1391" w:rsidP="00DC1D5D">
      <w:pPr>
        <w:pStyle w:val="ListParagraph"/>
        <w:numPr>
          <w:ilvl w:val="2"/>
          <w:numId w:val="47"/>
        </w:numPr>
        <w:spacing w:after="200" w:line="288" w:lineRule="auto"/>
        <w:jc w:val="both"/>
        <w:rPr>
          <w:rFonts w:ascii="Georgia" w:hAnsi="Georgia"/>
          <w:bCs/>
          <w:sz w:val="22"/>
          <w:szCs w:val="22"/>
        </w:rPr>
      </w:pPr>
      <w:r w:rsidRPr="00DC1D5D">
        <w:rPr>
          <w:rFonts w:ascii="Georgia" w:hAnsi="Georgia"/>
          <w:sz w:val="22"/>
          <w:szCs w:val="22"/>
        </w:rPr>
        <w:t xml:space="preserve">The Parties agree that should </w:t>
      </w:r>
      <w:r w:rsidRPr="00DC1D5D">
        <w:rPr>
          <w:rFonts w:ascii="Georgia" w:hAnsi="Georgia"/>
          <w:bCs/>
          <w:sz w:val="22"/>
          <w:szCs w:val="22"/>
        </w:rPr>
        <w:t xml:space="preserve">any dispute arise with regard to the interpretation, rights, obligations and/or implementation of any one or more of the provisions of this Agreement, the Parties shall </w:t>
      </w:r>
      <w:r w:rsidRPr="00DC1D5D">
        <w:rPr>
          <w:rFonts w:ascii="Georgia" w:hAnsi="Georgia"/>
          <w:sz w:val="22"/>
          <w:szCs w:val="22"/>
          <w:lang w:val="x-none"/>
        </w:rPr>
        <w:t xml:space="preserve">use </w:t>
      </w:r>
      <w:r w:rsidRPr="00DC1D5D">
        <w:rPr>
          <w:rFonts w:ascii="Georgia" w:hAnsi="Georgia"/>
          <w:sz w:val="22"/>
          <w:szCs w:val="22"/>
        </w:rPr>
        <w:t>their</w:t>
      </w:r>
      <w:r w:rsidRPr="00DC1D5D">
        <w:rPr>
          <w:rFonts w:ascii="Georgia" w:hAnsi="Georgia"/>
          <w:sz w:val="22"/>
          <w:szCs w:val="22"/>
          <w:lang w:val="x-none"/>
        </w:rPr>
        <w:t xml:space="preserve"> best efforts </w:t>
      </w:r>
      <w:r w:rsidRPr="00DC1D5D">
        <w:rPr>
          <w:rFonts w:ascii="Georgia" w:hAnsi="Georgia"/>
          <w:sz w:val="22"/>
          <w:szCs w:val="22"/>
        </w:rPr>
        <w:t xml:space="preserve">to </w:t>
      </w:r>
      <w:r w:rsidRPr="00DC1D5D">
        <w:rPr>
          <w:rFonts w:ascii="Georgia" w:hAnsi="Georgia"/>
          <w:bCs/>
          <w:sz w:val="22"/>
          <w:szCs w:val="22"/>
        </w:rPr>
        <w:t xml:space="preserve">attempt to resolve such dispute by amicable negotiation </w:t>
      </w:r>
      <w:r w:rsidRPr="00DC1D5D">
        <w:rPr>
          <w:rFonts w:ascii="Georgia" w:hAnsi="Georgia"/>
          <w:sz w:val="22"/>
          <w:szCs w:val="22"/>
          <w:lang w:val="x-none"/>
        </w:rPr>
        <w:t xml:space="preserve">within a period of </w:t>
      </w:r>
      <w:r w:rsidRPr="00DC1D5D">
        <w:rPr>
          <w:rFonts w:ascii="Georgia" w:eastAsia="Arial Unicode MS" w:hAnsi="Georgia"/>
          <w:sz w:val="22"/>
          <w:szCs w:val="22"/>
        </w:rPr>
        <w:t>Thirty (30)</w:t>
      </w:r>
      <w:r w:rsidRPr="00DC1D5D">
        <w:rPr>
          <w:rFonts w:ascii="Georgia" w:hAnsi="Georgia"/>
          <w:sz w:val="22"/>
          <w:szCs w:val="22"/>
        </w:rPr>
        <w:t xml:space="preserve"> </w:t>
      </w:r>
      <w:r w:rsidRPr="00DC1D5D">
        <w:rPr>
          <w:rFonts w:ascii="Georgia" w:hAnsi="Georgia"/>
          <w:sz w:val="22"/>
          <w:szCs w:val="22"/>
          <w:lang w:val="x-none"/>
        </w:rPr>
        <w:t>Business Days following notification of the dispute</w:t>
      </w:r>
      <w:r w:rsidRPr="00DC1D5D">
        <w:rPr>
          <w:rFonts w:ascii="Georgia" w:hAnsi="Georgia"/>
          <w:bCs/>
          <w:sz w:val="22"/>
          <w:szCs w:val="22"/>
        </w:rPr>
        <w:t>.</w:t>
      </w:r>
    </w:p>
    <w:p w:rsidR="002F1391" w:rsidRPr="00DC1D5D" w:rsidRDefault="002F1391" w:rsidP="006A3194">
      <w:pPr>
        <w:pStyle w:val="ListParagraph"/>
        <w:keepNext/>
        <w:numPr>
          <w:ilvl w:val="1"/>
          <w:numId w:val="47"/>
        </w:numPr>
        <w:tabs>
          <w:tab w:val="left" w:pos="720"/>
        </w:tabs>
        <w:spacing w:after="200" w:line="288" w:lineRule="auto"/>
        <w:ind w:right="86"/>
        <w:jc w:val="both"/>
        <w:rPr>
          <w:rFonts w:ascii="Georgia" w:hAnsi="Georgia"/>
          <w:sz w:val="22"/>
          <w:szCs w:val="22"/>
          <w:u w:val="single"/>
        </w:rPr>
      </w:pPr>
      <w:r w:rsidRPr="006A3194">
        <w:rPr>
          <w:rFonts w:ascii="Georgia" w:hAnsi="Georgia"/>
          <w:b/>
          <w:sz w:val="22"/>
          <w:szCs w:val="22"/>
        </w:rPr>
        <w:lastRenderedPageBreak/>
        <w:t>Mediation</w:t>
      </w:r>
    </w:p>
    <w:p w:rsidR="002F1391" w:rsidRPr="00DC1D5D" w:rsidRDefault="002F1391" w:rsidP="00DC1D5D">
      <w:pPr>
        <w:pStyle w:val="ListParagraph"/>
        <w:numPr>
          <w:ilvl w:val="3"/>
          <w:numId w:val="47"/>
        </w:numPr>
        <w:spacing w:after="200" w:line="288" w:lineRule="auto"/>
        <w:jc w:val="both"/>
        <w:rPr>
          <w:rFonts w:ascii="Georgia" w:eastAsia="Arial Unicode MS" w:hAnsi="Georgia"/>
          <w:sz w:val="22"/>
          <w:szCs w:val="22"/>
        </w:rPr>
      </w:pPr>
      <w:r w:rsidRPr="00DC1D5D">
        <w:rPr>
          <w:rFonts w:ascii="Georgia" w:eastAsia="Calibri" w:hAnsi="Georgia"/>
          <w:sz w:val="22"/>
          <w:szCs w:val="22"/>
        </w:rPr>
        <w:t xml:space="preserve">If the dispute has not been settled pursuant to the Good Faith Negotiations under clause 8.1 within (30) Business Days from when the settlement discussions were instituted, any party may elect to refer the dispute to mediation. The mediation shall take place in </w:t>
      </w:r>
      <w:r w:rsidRPr="00DC1D5D">
        <w:rPr>
          <w:rFonts w:ascii="Georgia" w:eastAsia="Arial Unicode MS" w:hAnsi="Georgia"/>
          <w:sz w:val="22"/>
          <w:szCs w:val="22"/>
        </w:rPr>
        <w:t>in accordance with the Nairobi Centre for International Arbitration (Mediation) Rules, 2015.</w:t>
      </w:r>
    </w:p>
    <w:p w:rsidR="002F1391" w:rsidRPr="00DC1D5D" w:rsidRDefault="002F1391" w:rsidP="00DC1D5D">
      <w:pPr>
        <w:pStyle w:val="ListParagraph"/>
        <w:numPr>
          <w:ilvl w:val="3"/>
          <w:numId w:val="47"/>
        </w:numPr>
        <w:spacing w:after="200" w:line="288" w:lineRule="auto"/>
        <w:jc w:val="both"/>
        <w:rPr>
          <w:rFonts w:ascii="Georgia" w:eastAsia="Arial Unicode MS" w:hAnsi="Georgia"/>
          <w:sz w:val="22"/>
          <w:szCs w:val="22"/>
        </w:rPr>
      </w:pPr>
      <w:r w:rsidRPr="00DC1D5D">
        <w:rPr>
          <w:rFonts w:ascii="Georgia" w:eastAsia="Calibri" w:hAnsi="Georgia"/>
          <w:sz w:val="22"/>
          <w:szCs w:val="22"/>
        </w:rPr>
        <w:t>The mediator shall be appointed by mutual agreement between the Parties or in default of such agreement within five (5) days of the notification of a dispute, upon the application of either Party, by the Registrar of the Nairobi Centre for International Arbitration in accordance with the Nairobi Centre for International Arbitration (Mediation) Rules, 2015.</w:t>
      </w:r>
    </w:p>
    <w:p w:rsidR="002F1391" w:rsidRPr="00DC1D5D" w:rsidRDefault="002F1391" w:rsidP="00DC1D5D">
      <w:pPr>
        <w:pStyle w:val="ListParagraph"/>
        <w:numPr>
          <w:ilvl w:val="3"/>
          <w:numId w:val="47"/>
        </w:numPr>
        <w:spacing w:after="200" w:line="288" w:lineRule="auto"/>
        <w:jc w:val="both"/>
        <w:rPr>
          <w:rFonts w:ascii="Georgia" w:eastAsia="Calibri" w:hAnsi="Georgia"/>
          <w:sz w:val="22"/>
          <w:szCs w:val="22"/>
        </w:rPr>
      </w:pPr>
      <w:r w:rsidRPr="00DC1D5D">
        <w:rPr>
          <w:rFonts w:ascii="Georgia" w:eastAsia="Calibri" w:hAnsi="Georgia"/>
          <w:sz w:val="22"/>
          <w:szCs w:val="22"/>
        </w:rPr>
        <w:t>The mediation shall take place in Nairobi and shall be conducted in accordance with the Nairobi Centre for International Arbitration (Mediation) Rules, 2015.</w:t>
      </w:r>
    </w:p>
    <w:p w:rsidR="002F1391" w:rsidRPr="00DC1D5D" w:rsidRDefault="002F1391" w:rsidP="00DC1D5D">
      <w:pPr>
        <w:pStyle w:val="ListParagraph"/>
        <w:numPr>
          <w:ilvl w:val="3"/>
          <w:numId w:val="47"/>
        </w:numPr>
        <w:spacing w:after="200" w:line="288" w:lineRule="auto"/>
        <w:jc w:val="both"/>
        <w:rPr>
          <w:rFonts w:ascii="Georgia" w:eastAsia="Calibri" w:hAnsi="Georgia"/>
          <w:sz w:val="22"/>
          <w:szCs w:val="22"/>
        </w:rPr>
      </w:pPr>
      <w:r w:rsidRPr="00DC1D5D">
        <w:rPr>
          <w:rFonts w:ascii="Georgia" w:eastAsia="Calibri" w:hAnsi="Georgia"/>
          <w:sz w:val="22"/>
          <w:szCs w:val="22"/>
        </w:rPr>
        <w:t>Unless otherwise agreed, the mediation will start not later than Fourteen (14) Business Days from the date of notification of the dispute. No party may commence any court proceedings or arbitration in relation to any dispute arising out of this agreement until it has attempted to settle the dispute by mediation and the mediation has terminated.</w:t>
      </w:r>
    </w:p>
    <w:p w:rsidR="002F1391" w:rsidRPr="00DC1D5D" w:rsidRDefault="002F1391" w:rsidP="00DC1D5D">
      <w:pPr>
        <w:pStyle w:val="ListParagraph"/>
        <w:numPr>
          <w:ilvl w:val="3"/>
          <w:numId w:val="47"/>
        </w:numPr>
        <w:spacing w:after="200" w:line="288" w:lineRule="auto"/>
        <w:jc w:val="both"/>
        <w:rPr>
          <w:rFonts w:ascii="Georgia" w:eastAsia="Calibri" w:hAnsi="Georgia"/>
          <w:sz w:val="22"/>
          <w:szCs w:val="22"/>
        </w:rPr>
      </w:pPr>
      <w:r w:rsidRPr="00DC1D5D">
        <w:rPr>
          <w:rFonts w:ascii="Georgia" w:eastAsia="Calibri" w:hAnsi="Georgia"/>
          <w:sz w:val="22"/>
          <w:szCs w:val="22"/>
        </w:rPr>
        <w:t>Nothing in this Agreement shall prevent or delay a Party seeking urgent injunctive or interlocutory relief in a court having jurisdiction.</w:t>
      </w:r>
    </w:p>
    <w:p w:rsidR="002F1391" w:rsidRPr="00DC1D5D" w:rsidRDefault="002F1391" w:rsidP="00DC1D5D">
      <w:pPr>
        <w:pStyle w:val="ListParagraph"/>
        <w:numPr>
          <w:ilvl w:val="1"/>
          <w:numId w:val="47"/>
        </w:numPr>
        <w:tabs>
          <w:tab w:val="left" w:pos="720"/>
        </w:tabs>
        <w:spacing w:after="200" w:line="288" w:lineRule="auto"/>
        <w:ind w:right="89"/>
        <w:jc w:val="both"/>
        <w:rPr>
          <w:rFonts w:ascii="Georgia" w:hAnsi="Georgia"/>
          <w:sz w:val="22"/>
          <w:szCs w:val="22"/>
          <w:u w:val="single"/>
        </w:rPr>
      </w:pPr>
      <w:r w:rsidRPr="006A3194">
        <w:rPr>
          <w:rFonts w:ascii="Georgia" w:hAnsi="Georgia"/>
          <w:b/>
          <w:sz w:val="22"/>
          <w:szCs w:val="22"/>
        </w:rPr>
        <w:t>Arbitration</w:t>
      </w:r>
    </w:p>
    <w:p w:rsidR="002F1391" w:rsidRPr="00DC1D5D" w:rsidRDefault="002F1391" w:rsidP="00DC1D5D">
      <w:pPr>
        <w:pStyle w:val="ListParagraph"/>
        <w:numPr>
          <w:ilvl w:val="3"/>
          <w:numId w:val="47"/>
        </w:numPr>
        <w:spacing w:after="200" w:line="288" w:lineRule="auto"/>
        <w:jc w:val="both"/>
        <w:outlineLvl w:val="1"/>
        <w:rPr>
          <w:rFonts w:ascii="Georgia" w:hAnsi="Georgia"/>
          <w:bCs/>
          <w:sz w:val="22"/>
          <w:szCs w:val="22"/>
        </w:rPr>
      </w:pPr>
      <w:r w:rsidRPr="00DC1D5D">
        <w:rPr>
          <w:rFonts w:ascii="Georgia" w:hAnsi="Georgia"/>
          <w:bCs/>
          <w:sz w:val="22"/>
          <w:szCs w:val="22"/>
        </w:rPr>
        <w:t>If the dispute has not been settled pursuant to Good Faith Negotiations under Clause 8.1 or under Mediation under clause 8.2 above within thirty (30) Business Days (or such longer period as may be agreed upon between the parties) from when the settlement discussions were instituted, any party may elect to commence arbitration.  Such arbitration shall be referred to arbitration by a single arbitrator to be appointed by agreement between the Parties or in default of such agreement within fourteen (14) days of the notification of a dispute, upon the application of either Party, by the Chairman for the time being of the Kenya Branch of the Chartered Institute of Arbitration of the United Kingdom.</w:t>
      </w:r>
    </w:p>
    <w:p w:rsidR="002F1391" w:rsidRPr="00DC1D5D" w:rsidRDefault="002F1391" w:rsidP="00DC1D5D">
      <w:pPr>
        <w:pStyle w:val="ListParagraph"/>
        <w:numPr>
          <w:ilvl w:val="3"/>
          <w:numId w:val="47"/>
        </w:numPr>
        <w:spacing w:after="200" w:line="288" w:lineRule="auto"/>
        <w:jc w:val="both"/>
        <w:outlineLvl w:val="1"/>
        <w:rPr>
          <w:rFonts w:ascii="Georgia" w:hAnsi="Georgia"/>
          <w:bCs/>
          <w:sz w:val="22"/>
          <w:szCs w:val="22"/>
        </w:rPr>
      </w:pPr>
      <w:r w:rsidRPr="00DC1D5D">
        <w:rPr>
          <w:rFonts w:ascii="Georgia" w:hAnsi="Georgia"/>
          <w:bCs/>
          <w:sz w:val="22"/>
          <w:szCs w:val="22"/>
        </w:rPr>
        <w:t>Such arbitration shall be conducted in Nairobi in accordance with the Rules of Arbitration of the said Institute and subject to and in accordance with the provisions of the Arbitration Act 1995.</w:t>
      </w:r>
    </w:p>
    <w:p w:rsidR="002F1391" w:rsidRPr="00DC1D5D" w:rsidRDefault="002F1391" w:rsidP="00DC1D5D">
      <w:pPr>
        <w:pStyle w:val="ListParagraph"/>
        <w:numPr>
          <w:ilvl w:val="3"/>
          <w:numId w:val="47"/>
        </w:numPr>
        <w:spacing w:after="200" w:line="288" w:lineRule="auto"/>
        <w:jc w:val="both"/>
        <w:outlineLvl w:val="1"/>
        <w:rPr>
          <w:rFonts w:ascii="Georgia" w:hAnsi="Georgia"/>
          <w:bCs/>
          <w:sz w:val="22"/>
          <w:szCs w:val="22"/>
        </w:rPr>
      </w:pPr>
      <w:r w:rsidRPr="00DC1D5D">
        <w:rPr>
          <w:rFonts w:ascii="Georgia" w:hAnsi="Georgia"/>
          <w:bCs/>
          <w:sz w:val="22"/>
          <w:szCs w:val="22"/>
        </w:rPr>
        <w:t>To the extent permissible by Law, the determination of the Arbitrator shall be final, conclusive and binding upon the Parties hereto.</w:t>
      </w:r>
    </w:p>
    <w:p w:rsidR="002F1391" w:rsidRPr="00DC1D5D" w:rsidRDefault="002F1391" w:rsidP="00DC1D5D">
      <w:pPr>
        <w:pStyle w:val="ListParagraph"/>
        <w:numPr>
          <w:ilvl w:val="3"/>
          <w:numId w:val="47"/>
        </w:numPr>
        <w:spacing w:after="200" w:line="288" w:lineRule="auto"/>
        <w:jc w:val="both"/>
        <w:outlineLvl w:val="1"/>
        <w:rPr>
          <w:rFonts w:ascii="Georgia" w:hAnsi="Georgia"/>
          <w:bCs/>
          <w:sz w:val="22"/>
          <w:szCs w:val="22"/>
        </w:rPr>
      </w:pPr>
      <w:r w:rsidRPr="00DC1D5D">
        <w:rPr>
          <w:rFonts w:ascii="Georgia" w:hAnsi="Georgia"/>
          <w:bCs/>
          <w:sz w:val="22"/>
          <w:szCs w:val="22"/>
        </w:rPr>
        <w:t>Pending final settlement or determination of a dispute, the Parties shall continue to perform their subsisting obligations hereunder.</w:t>
      </w:r>
    </w:p>
    <w:p w:rsidR="002F1391" w:rsidRPr="00DC1D5D" w:rsidRDefault="002F1391" w:rsidP="00DC1D5D">
      <w:pPr>
        <w:pStyle w:val="ListParagraph"/>
        <w:numPr>
          <w:ilvl w:val="3"/>
          <w:numId w:val="47"/>
        </w:numPr>
        <w:spacing w:after="200" w:line="288" w:lineRule="auto"/>
        <w:jc w:val="both"/>
        <w:outlineLvl w:val="1"/>
        <w:rPr>
          <w:rFonts w:ascii="Georgia" w:hAnsi="Georgia"/>
          <w:bCs/>
          <w:sz w:val="22"/>
          <w:szCs w:val="22"/>
        </w:rPr>
      </w:pPr>
      <w:r w:rsidRPr="00DC1D5D">
        <w:rPr>
          <w:rFonts w:ascii="Georgia" w:hAnsi="Georgia"/>
          <w:bCs/>
          <w:sz w:val="22"/>
          <w:szCs w:val="22"/>
        </w:rPr>
        <w:t>Nothing in this Agreement shall prevent or delay a Party seeking urgent injunctive or interlocutory relief in a court having jurisdiction.</w:t>
      </w:r>
    </w:p>
    <w:p w:rsidR="002B6DC4" w:rsidRPr="00DC1D5D" w:rsidRDefault="002B6DC4" w:rsidP="006A3194">
      <w:pPr>
        <w:pStyle w:val="Heading1"/>
      </w:pPr>
      <w:bookmarkStart w:id="20" w:name="_Toc79008953"/>
      <w:r w:rsidRPr="00DC1D5D">
        <w:lastRenderedPageBreak/>
        <w:t>Miscellaneous Provisions</w:t>
      </w:r>
      <w:bookmarkEnd w:id="20"/>
    </w:p>
    <w:p w:rsidR="00DC1D5D" w:rsidRDefault="002B6DC4" w:rsidP="00DC1D5D">
      <w:pPr>
        <w:pStyle w:val="ListParagraph"/>
        <w:numPr>
          <w:ilvl w:val="1"/>
          <w:numId w:val="47"/>
        </w:numPr>
        <w:spacing w:after="200" w:line="288" w:lineRule="auto"/>
        <w:jc w:val="both"/>
        <w:rPr>
          <w:rFonts w:ascii="Georgia" w:hAnsi="Georgia" w:cs="Tahoma"/>
          <w:sz w:val="22"/>
          <w:szCs w:val="22"/>
        </w:rPr>
      </w:pPr>
      <w:r w:rsidRPr="00DC1D5D">
        <w:rPr>
          <w:rFonts w:ascii="Georgia" w:hAnsi="Georgia" w:cs="Tahoma"/>
          <w:sz w:val="22"/>
          <w:szCs w:val="22"/>
        </w:rPr>
        <w:t xml:space="preserve">The provisions of this Agreement may only be added, modified or varied by the written agreement of the Parties. </w:t>
      </w:r>
      <w:r w:rsidRPr="00DC1D5D">
        <w:rPr>
          <w:rFonts w:ascii="Georgia" w:hAnsi="Georgia"/>
          <w:sz w:val="22"/>
          <w:szCs w:val="22"/>
          <w:lang w:val="en-GB"/>
        </w:rPr>
        <w:t>Any modifications made will not be effective until the same have been signed by both the authorised representatives of the Parties. Any verbal or written arrangements for abandoning, modifying extending, reducing or supplementing the Agreement, or any of the terms thereof shall be deemed to be provisional and shall not be binding on the parties unless and until the same are incorporated in this Agreement in writing and signed by the authorized representatives of the parties.</w:t>
      </w:r>
    </w:p>
    <w:p w:rsidR="00DC1D5D" w:rsidRDefault="00F05B53" w:rsidP="00DC1D5D">
      <w:pPr>
        <w:pStyle w:val="ListParagraph"/>
        <w:numPr>
          <w:ilvl w:val="1"/>
          <w:numId w:val="47"/>
        </w:numPr>
        <w:spacing w:after="200" w:line="288" w:lineRule="auto"/>
        <w:jc w:val="both"/>
        <w:rPr>
          <w:rFonts w:ascii="Georgia" w:hAnsi="Georgia" w:cs="Tahoma"/>
          <w:sz w:val="22"/>
          <w:szCs w:val="22"/>
        </w:rPr>
      </w:pPr>
      <w:r w:rsidRPr="00DC1D5D">
        <w:rPr>
          <w:rFonts w:ascii="Georgia" w:hAnsi="Georgia" w:cs="Tahoma"/>
          <w:sz w:val="22"/>
          <w:szCs w:val="22"/>
        </w:rPr>
        <w:t>The Caterer</w:t>
      </w:r>
      <w:r w:rsidR="002B6DC4" w:rsidRPr="00DC1D5D">
        <w:rPr>
          <w:rFonts w:ascii="Georgia" w:hAnsi="Georgia"/>
          <w:sz w:val="22"/>
          <w:szCs w:val="22"/>
          <w:lang w:val="en-GB"/>
        </w:rPr>
        <w:t xml:space="preserve"> shall not assign, subcontract or transfer any of its obligations, duties or rights contained herein, except with the prior written approval of </w:t>
      </w:r>
      <w:r w:rsidR="006B5263" w:rsidRPr="00DC1D5D">
        <w:rPr>
          <w:rFonts w:ascii="Georgia" w:hAnsi="Georgia"/>
          <w:sz w:val="22"/>
          <w:szCs w:val="22"/>
          <w:lang w:val="en-GB"/>
        </w:rPr>
        <w:t>the Client</w:t>
      </w:r>
      <w:r w:rsidR="002B6DC4" w:rsidRPr="00DC1D5D">
        <w:rPr>
          <w:rFonts w:ascii="Georgia" w:hAnsi="Georgia"/>
          <w:sz w:val="22"/>
          <w:szCs w:val="22"/>
          <w:lang w:val="en-GB"/>
        </w:rPr>
        <w:t xml:space="preserve"> on ter</w:t>
      </w:r>
      <w:r w:rsidR="009F3F13" w:rsidRPr="00DC1D5D">
        <w:rPr>
          <w:rFonts w:ascii="Georgia" w:hAnsi="Georgia"/>
          <w:sz w:val="22"/>
          <w:szCs w:val="22"/>
          <w:lang w:val="en-GB"/>
        </w:rPr>
        <w:t>ms and conditions to be agreed.</w:t>
      </w:r>
    </w:p>
    <w:p w:rsidR="00DC1D5D" w:rsidRDefault="002B6DC4" w:rsidP="00DC1D5D">
      <w:pPr>
        <w:pStyle w:val="ListParagraph"/>
        <w:numPr>
          <w:ilvl w:val="1"/>
          <w:numId w:val="47"/>
        </w:numPr>
        <w:spacing w:after="200" w:line="288" w:lineRule="auto"/>
        <w:jc w:val="both"/>
        <w:rPr>
          <w:rFonts w:ascii="Georgia" w:hAnsi="Georgia" w:cs="Tahoma"/>
          <w:sz w:val="22"/>
          <w:szCs w:val="22"/>
        </w:rPr>
      </w:pPr>
      <w:r w:rsidRPr="00DC1D5D">
        <w:rPr>
          <w:rFonts w:ascii="Georgia" w:hAnsi="Georgia" w:cs="Tahoma"/>
          <w:bCs/>
          <w:sz w:val="22"/>
          <w:szCs w:val="22"/>
        </w:rPr>
        <w:t>In the event that any provision of this agreement is declared by any judicial or other competent authority to be void, voidable, illegal or otherwise unenforceable the same shall be deemed as severa</w:t>
      </w:r>
      <w:r w:rsidR="005E1C05" w:rsidRPr="00DC1D5D">
        <w:rPr>
          <w:rFonts w:ascii="Georgia" w:hAnsi="Georgia" w:cs="Tahoma"/>
          <w:bCs/>
          <w:sz w:val="22"/>
          <w:szCs w:val="22"/>
        </w:rPr>
        <w:t>ble from the remainder of this A</w:t>
      </w:r>
      <w:r w:rsidRPr="00DC1D5D">
        <w:rPr>
          <w:rFonts w:ascii="Georgia" w:hAnsi="Georgia" w:cs="Tahoma"/>
          <w:bCs/>
          <w:sz w:val="22"/>
          <w:szCs w:val="22"/>
        </w:rPr>
        <w:t xml:space="preserve">greement and shall not cause the invalidity or the unenforceability of the rest of this </w:t>
      </w:r>
      <w:r w:rsidR="00093B9E" w:rsidRPr="00DC1D5D">
        <w:rPr>
          <w:rFonts w:ascii="Georgia" w:hAnsi="Georgia" w:cs="Tahoma"/>
          <w:bCs/>
          <w:sz w:val="22"/>
          <w:szCs w:val="22"/>
        </w:rPr>
        <w:t>A</w:t>
      </w:r>
      <w:r w:rsidRPr="00DC1D5D">
        <w:rPr>
          <w:rFonts w:ascii="Georgia" w:hAnsi="Georgia" w:cs="Tahoma"/>
          <w:bCs/>
          <w:sz w:val="22"/>
          <w:szCs w:val="22"/>
        </w:rPr>
        <w:t>greement</w:t>
      </w:r>
      <w:r w:rsidR="00093B9E" w:rsidRPr="00DC1D5D">
        <w:rPr>
          <w:rFonts w:ascii="Georgia" w:hAnsi="Georgia" w:cs="Tahoma"/>
          <w:bCs/>
          <w:sz w:val="22"/>
          <w:szCs w:val="22"/>
        </w:rPr>
        <w:t>.</w:t>
      </w:r>
    </w:p>
    <w:p w:rsidR="00DC1D5D" w:rsidRDefault="002B6DC4" w:rsidP="00DC1D5D">
      <w:pPr>
        <w:pStyle w:val="ListParagraph"/>
        <w:numPr>
          <w:ilvl w:val="1"/>
          <w:numId w:val="47"/>
        </w:numPr>
        <w:spacing w:after="200" w:line="288" w:lineRule="auto"/>
        <w:jc w:val="both"/>
        <w:rPr>
          <w:rFonts w:ascii="Georgia" w:hAnsi="Georgia" w:cs="Tahoma"/>
          <w:sz w:val="22"/>
          <w:szCs w:val="22"/>
        </w:rPr>
      </w:pPr>
      <w:r w:rsidRPr="00DC1D5D">
        <w:rPr>
          <w:rFonts w:ascii="Georgia" w:hAnsi="Georgia" w:cs="Tahoma"/>
          <w:bCs/>
          <w:sz w:val="22"/>
          <w:szCs w:val="22"/>
        </w:rPr>
        <w:t xml:space="preserve">The failure or delay on part of either party hereto to exercise any right or obligation under this agreement shall not operate as a waiver thereof. </w:t>
      </w:r>
      <w:r w:rsidRPr="00DC1D5D">
        <w:rPr>
          <w:rFonts w:ascii="Georgia" w:hAnsi="Georgia" w:cs="Tahoma"/>
          <w:sz w:val="22"/>
          <w:szCs w:val="22"/>
        </w:rPr>
        <w:t>No waiver, by either Party, of any provision of this Agreement shall, in any event, become effective unless the same shall be in writing and such waiver shall be effective only in the specific instance described and for the purpose that the waiver is given.</w:t>
      </w:r>
    </w:p>
    <w:p w:rsidR="005E1C05" w:rsidRPr="00DC1D5D" w:rsidRDefault="00416F4D" w:rsidP="00DC1D5D">
      <w:pPr>
        <w:pStyle w:val="ListParagraph"/>
        <w:numPr>
          <w:ilvl w:val="1"/>
          <w:numId w:val="47"/>
        </w:numPr>
        <w:spacing w:after="200" w:line="288" w:lineRule="auto"/>
        <w:jc w:val="both"/>
        <w:rPr>
          <w:rFonts w:ascii="Georgia" w:hAnsi="Georgia" w:cs="Tahoma"/>
          <w:sz w:val="22"/>
          <w:szCs w:val="22"/>
        </w:rPr>
      </w:pPr>
      <w:r w:rsidRPr="00DC1D5D">
        <w:rPr>
          <w:rFonts w:ascii="Georgia" w:hAnsi="Georgia"/>
          <w:sz w:val="22"/>
          <w:szCs w:val="22"/>
          <w:lang w:val="en-GB"/>
        </w:rPr>
        <w:t>The Caterer</w:t>
      </w:r>
      <w:r w:rsidR="003D268C" w:rsidRPr="00DC1D5D">
        <w:rPr>
          <w:rFonts w:ascii="Georgia" w:hAnsi="Georgia"/>
          <w:sz w:val="22"/>
          <w:szCs w:val="22"/>
          <w:lang w:val="en-GB"/>
        </w:rPr>
        <w:t xml:space="preserve"> is an independent contractor and will be fully responsible for payment of its own taxes on all payments earned under this Agreement. For the avoidance of doubt, it is clarified that </w:t>
      </w:r>
      <w:r w:rsidR="00E375CC" w:rsidRPr="00DC1D5D">
        <w:rPr>
          <w:rFonts w:ascii="Georgia" w:hAnsi="Georgia"/>
          <w:sz w:val="22"/>
          <w:szCs w:val="22"/>
          <w:lang w:val="en-GB"/>
        </w:rPr>
        <w:t>the caterer</w:t>
      </w:r>
      <w:r w:rsidR="003D268C" w:rsidRPr="00DC1D5D">
        <w:rPr>
          <w:rFonts w:ascii="Georgia" w:hAnsi="Georgia"/>
          <w:sz w:val="22"/>
          <w:szCs w:val="22"/>
          <w:lang w:val="en-GB"/>
        </w:rPr>
        <w:t xml:space="preserve"> is not an employee, agent or servant of </w:t>
      </w:r>
      <w:r w:rsidR="00324A38" w:rsidRPr="00DC1D5D">
        <w:rPr>
          <w:rFonts w:ascii="Georgia" w:hAnsi="Georgia"/>
          <w:sz w:val="22"/>
          <w:szCs w:val="22"/>
          <w:lang w:val="en-GB"/>
        </w:rPr>
        <w:t>the Client</w:t>
      </w:r>
      <w:r w:rsidR="003D268C" w:rsidRPr="00DC1D5D">
        <w:rPr>
          <w:rFonts w:ascii="Georgia" w:hAnsi="Georgia"/>
          <w:sz w:val="22"/>
          <w:szCs w:val="22"/>
          <w:lang w:val="en-GB"/>
        </w:rPr>
        <w:t>.</w:t>
      </w:r>
    </w:p>
    <w:p w:rsidR="00E43D85" w:rsidRPr="00DC1D5D" w:rsidRDefault="00E43D85" w:rsidP="006A3194">
      <w:pPr>
        <w:pStyle w:val="Heading1"/>
        <w:rPr>
          <w:lang w:val="en-GB"/>
        </w:rPr>
      </w:pPr>
      <w:bookmarkStart w:id="21" w:name="_Toc79008954"/>
      <w:r w:rsidRPr="00DC1D5D">
        <w:rPr>
          <w:lang w:val="en-GB"/>
        </w:rPr>
        <w:t>Notices</w:t>
      </w:r>
      <w:bookmarkEnd w:id="21"/>
    </w:p>
    <w:p w:rsidR="002F1391" w:rsidRPr="00DC1D5D" w:rsidRDefault="00E43D85" w:rsidP="00DC1D5D">
      <w:pPr>
        <w:pStyle w:val="BodyText"/>
        <w:numPr>
          <w:ilvl w:val="1"/>
          <w:numId w:val="47"/>
        </w:numPr>
        <w:spacing w:after="200" w:line="288" w:lineRule="auto"/>
        <w:jc w:val="both"/>
        <w:rPr>
          <w:rFonts w:ascii="Georgia" w:hAnsi="Georgia"/>
          <w:sz w:val="22"/>
          <w:szCs w:val="22"/>
          <w:lang w:val="en-GB"/>
        </w:rPr>
      </w:pPr>
      <w:r w:rsidRPr="00DC1D5D">
        <w:rPr>
          <w:rFonts w:ascii="Georgia" w:hAnsi="Georgia"/>
          <w:sz w:val="22"/>
          <w:szCs w:val="22"/>
          <w:lang w:val="en-GB"/>
        </w:rPr>
        <w:t xml:space="preserve">The </w:t>
      </w:r>
      <w:r w:rsidR="00297D1C" w:rsidRPr="00DC1D5D">
        <w:rPr>
          <w:rFonts w:ascii="Georgia" w:hAnsi="Georgia"/>
          <w:sz w:val="22"/>
          <w:szCs w:val="22"/>
          <w:lang w:val="en-GB"/>
        </w:rPr>
        <w:t>p</w:t>
      </w:r>
      <w:r w:rsidRPr="00DC1D5D">
        <w:rPr>
          <w:rFonts w:ascii="Georgia" w:hAnsi="Georgia"/>
          <w:sz w:val="22"/>
          <w:szCs w:val="22"/>
          <w:lang w:val="en-GB"/>
        </w:rPr>
        <w:t xml:space="preserve">arties select as their respective addresses, the addresses set out </w:t>
      </w:r>
      <w:r w:rsidR="003D268C" w:rsidRPr="00DC1D5D">
        <w:rPr>
          <w:rFonts w:ascii="Georgia" w:hAnsi="Georgia"/>
          <w:sz w:val="22"/>
          <w:szCs w:val="22"/>
          <w:lang w:val="en-GB"/>
        </w:rPr>
        <w:t xml:space="preserve">in Page 1 above </w:t>
      </w:r>
      <w:r w:rsidRPr="00DC1D5D">
        <w:rPr>
          <w:rFonts w:ascii="Georgia" w:hAnsi="Georgia"/>
          <w:sz w:val="22"/>
          <w:szCs w:val="22"/>
          <w:lang w:val="en-GB"/>
        </w:rPr>
        <w:t>for all purposes arising out of or in connection with this Agreement at which addresses only all processes and notices arising out of or in connection with this Agreement may validly be s</w:t>
      </w:r>
      <w:r w:rsidR="008955BB" w:rsidRPr="00DC1D5D">
        <w:rPr>
          <w:rFonts w:ascii="Georgia" w:hAnsi="Georgia"/>
          <w:sz w:val="22"/>
          <w:szCs w:val="22"/>
          <w:lang w:val="en-GB"/>
        </w:rPr>
        <w:t>erved upon or delivered by the p</w:t>
      </w:r>
      <w:r w:rsidRPr="00DC1D5D">
        <w:rPr>
          <w:rFonts w:ascii="Georgia" w:hAnsi="Georgia"/>
          <w:sz w:val="22"/>
          <w:szCs w:val="22"/>
          <w:lang w:val="en-GB"/>
        </w:rPr>
        <w:t>arties.</w:t>
      </w:r>
    </w:p>
    <w:p w:rsidR="00D30587" w:rsidRPr="00DC1D5D" w:rsidRDefault="00D30587" w:rsidP="00DC1D5D">
      <w:pPr>
        <w:pStyle w:val="BodyText"/>
        <w:numPr>
          <w:ilvl w:val="1"/>
          <w:numId w:val="47"/>
        </w:numPr>
        <w:spacing w:after="200" w:line="288" w:lineRule="auto"/>
        <w:jc w:val="both"/>
        <w:rPr>
          <w:rFonts w:ascii="Georgia" w:hAnsi="Georgia"/>
          <w:sz w:val="22"/>
          <w:szCs w:val="22"/>
          <w:lang w:val="en-GB"/>
        </w:rPr>
      </w:pPr>
      <w:r w:rsidRPr="00DC1D5D">
        <w:rPr>
          <w:rFonts w:ascii="Georgia" w:hAnsi="Georgia"/>
          <w:sz w:val="22"/>
          <w:szCs w:val="22"/>
          <w:lang w:val="en-GB"/>
        </w:rPr>
        <w:t>Any notice shall be in writing and shall either be delivered by hand or sent by prepaid registered post, facsimile or electronic mail for routine notices and communications:</w:t>
      </w:r>
      <w:r w:rsidRPr="00DC1D5D">
        <w:rPr>
          <w:sz w:val="22"/>
          <w:szCs w:val="22"/>
          <w:lang w:val="en-GB"/>
        </w:rPr>
        <w:t>‐</w:t>
      </w:r>
    </w:p>
    <w:p w:rsidR="00D30587" w:rsidRPr="00DC1D5D" w:rsidRDefault="00D30587" w:rsidP="00DC1D5D">
      <w:pPr>
        <w:pStyle w:val="Default"/>
        <w:numPr>
          <w:ilvl w:val="1"/>
          <w:numId w:val="47"/>
        </w:numPr>
        <w:spacing w:after="200" w:line="288" w:lineRule="auto"/>
        <w:jc w:val="both"/>
        <w:rPr>
          <w:rFonts w:ascii="Georgia" w:hAnsi="Georgia" w:cs="Times New Roman"/>
          <w:sz w:val="22"/>
          <w:szCs w:val="22"/>
          <w:lang w:val="en-GB"/>
        </w:rPr>
      </w:pPr>
      <w:r w:rsidRPr="00DC1D5D">
        <w:rPr>
          <w:rFonts w:ascii="Georgia" w:hAnsi="Georgia" w:cs="Times New Roman"/>
          <w:sz w:val="22"/>
          <w:szCs w:val="22"/>
          <w:lang w:val="en-GB"/>
        </w:rPr>
        <w:t xml:space="preserve">If delivered by hand it shall be deemed to have been duly received by the addressee on the date of delivery; </w:t>
      </w:r>
    </w:p>
    <w:p w:rsidR="00D30587" w:rsidRPr="00DC1D5D" w:rsidRDefault="00D30587" w:rsidP="00DC1D5D">
      <w:pPr>
        <w:pStyle w:val="Default"/>
        <w:numPr>
          <w:ilvl w:val="1"/>
          <w:numId w:val="47"/>
        </w:numPr>
        <w:spacing w:after="200" w:line="288" w:lineRule="auto"/>
        <w:jc w:val="both"/>
        <w:rPr>
          <w:rFonts w:ascii="Georgia" w:hAnsi="Georgia" w:cs="Times New Roman"/>
          <w:sz w:val="22"/>
          <w:szCs w:val="22"/>
          <w:lang w:val="en-GB"/>
        </w:rPr>
      </w:pPr>
      <w:r w:rsidRPr="00DC1D5D">
        <w:rPr>
          <w:rFonts w:ascii="Georgia" w:hAnsi="Georgia" w:cs="Times New Roman"/>
          <w:sz w:val="22"/>
          <w:szCs w:val="22"/>
          <w:lang w:val="en-GB"/>
        </w:rPr>
        <w:t xml:space="preserve">If posted by prepaid registered post it shall have been received by the addressee on the eighth business day following the date of such posting; </w:t>
      </w:r>
    </w:p>
    <w:p w:rsidR="00D30587" w:rsidRPr="00DC1D5D" w:rsidRDefault="00D30587" w:rsidP="00DC1D5D">
      <w:pPr>
        <w:pStyle w:val="Default"/>
        <w:numPr>
          <w:ilvl w:val="1"/>
          <w:numId w:val="47"/>
        </w:numPr>
        <w:spacing w:after="200" w:line="288" w:lineRule="auto"/>
        <w:jc w:val="both"/>
        <w:rPr>
          <w:rFonts w:ascii="Georgia" w:hAnsi="Georgia" w:cs="Times New Roman"/>
          <w:sz w:val="22"/>
          <w:szCs w:val="22"/>
          <w:lang w:val="en-GB"/>
        </w:rPr>
      </w:pPr>
      <w:r w:rsidRPr="00DC1D5D">
        <w:rPr>
          <w:rFonts w:ascii="Georgia" w:hAnsi="Georgia" w:cs="Times New Roman"/>
          <w:sz w:val="22"/>
          <w:szCs w:val="22"/>
          <w:lang w:val="en-GB"/>
        </w:rPr>
        <w:t xml:space="preserve">If sent by facsimile it shall be deemed to have been served once the sender has received a receipt indicating proper transmission; </w:t>
      </w:r>
    </w:p>
    <w:p w:rsidR="00D30587" w:rsidRPr="00DC1D5D" w:rsidRDefault="00D30587" w:rsidP="00DC1D5D">
      <w:pPr>
        <w:pStyle w:val="Default"/>
        <w:numPr>
          <w:ilvl w:val="1"/>
          <w:numId w:val="47"/>
        </w:numPr>
        <w:spacing w:after="200" w:line="288" w:lineRule="auto"/>
        <w:jc w:val="both"/>
        <w:rPr>
          <w:rFonts w:ascii="Georgia" w:hAnsi="Georgia" w:cs="Times New Roman"/>
          <w:sz w:val="22"/>
          <w:szCs w:val="22"/>
          <w:lang w:val="en-GB"/>
        </w:rPr>
      </w:pPr>
      <w:r w:rsidRPr="00DC1D5D">
        <w:rPr>
          <w:rFonts w:ascii="Georgia" w:hAnsi="Georgia" w:cs="Times New Roman"/>
          <w:sz w:val="22"/>
          <w:szCs w:val="22"/>
          <w:lang w:val="en-GB"/>
        </w:rPr>
        <w:lastRenderedPageBreak/>
        <w:t>If sent by email it shall be deemed to have been serviced at the time of transmission unless the sender receives a notification of non</w:t>
      </w:r>
      <w:r w:rsidRPr="00DC1D5D">
        <w:rPr>
          <w:rFonts w:ascii="Times New Roman" w:hAnsi="Times New Roman" w:cs="Times New Roman"/>
          <w:sz w:val="22"/>
          <w:szCs w:val="22"/>
          <w:lang w:val="en-GB"/>
        </w:rPr>
        <w:t>‐</w:t>
      </w:r>
      <w:r w:rsidRPr="00DC1D5D">
        <w:rPr>
          <w:rFonts w:ascii="Georgia" w:hAnsi="Georgia" w:cs="Times New Roman"/>
          <w:sz w:val="22"/>
          <w:szCs w:val="22"/>
          <w:lang w:val="en-GB"/>
        </w:rPr>
        <w:t xml:space="preserve">deliver. </w:t>
      </w:r>
    </w:p>
    <w:p w:rsidR="003D268C" w:rsidRPr="00DC1D5D" w:rsidRDefault="00D30587" w:rsidP="00DC1D5D">
      <w:pPr>
        <w:pStyle w:val="Default"/>
        <w:numPr>
          <w:ilvl w:val="1"/>
          <w:numId w:val="47"/>
        </w:numPr>
        <w:spacing w:after="200" w:line="288" w:lineRule="auto"/>
        <w:jc w:val="both"/>
        <w:rPr>
          <w:rFonts w:ascii="Georgia" w:hAnsi="Georgia" w:cs="Times New Roman"/>
          <w:sz w:val="22"/>
          <w:szCs w:val="22"/>
          <w:lang w:val="en-GB"/>
        </w:rPr>
      </w:pPr>
      <w:r w:rsidRPr="00DC1D5D">
        <w:rPr>
          <w:rFonts w:ascii="Georgia" w:hAnsi="Georgia" w:cs="Times New Roman"/>
          <w:sz w:val="22"/>
          <w:szCs w:val="22"/>
          <w:lang w:val="en-GB"/>
        </w:rPr>
        <w:t xml:space="preserve">Either party may provide changes in the above address by notice in writing given to the other party as aforesaid. </w:t>
      </w:r>
    </w:p>
    <w:p w:rsidR="005E7FAC" w:rsidRPr="00DC1D5D" w:rsidRDefault="005E7FAC" w:rsidP="006A3194">
      <w:pPr>
        <w:pStyle w:val="Heading1"/>
        <w:rPr>
          <w:lang w:val="en-GB"/>
        </w:rPr>
      </w:pPr>
      <w:bookmarkStart w:id="22" w:name="_Toc79008955"/>
      <w:r w:rsidRPr="00DC1D5D">
        <w:rPr>
          <w:lang w:val="en-GB"/>
        </w:rPr>
        <w:t>Applicable Law</w:t>
      </w:r>
      <w:bookmarkEnd w:id="22"/>
    </w:p>
    <w:p w:rsidR="00FD644F" w:rsidRPr="00DC1D5D" w:rsidRDefault="005E7FAC" w:rsidP="00DC1D5D">
      <w:pPr>
        <w:pStyle w:val="Clause"/>
        <w:numPr>
          <w:ilvl w:val="2"/>
          <w:numId w:val="47"/>
        </w:numPr>
        <w:spacing w:after="200" w:line="288" w:lineRule="auto"/>
        <w:rPr>
          <w:rFonts w:ascii="Georgia" w:hAnsi="Georgia"/>
        </w:rPr>
      </w:pPr>
      <w:r w:rsidRPr="00DC1D5D">
        <w:rPr>
          <w:rFonts w:ascii="Georgia" w:hAnsi="Georgia"/>
        </w:rPr>
        <w:t>The construction, validity and performance of this Agr</w:t>
      </w:r>
      <w:r w:rsidR="00A23A0C" w:rsidRPr="00DC1D5D">
        <w:rPr>
          <w:rFonts w:ascii="Georgia" w:hAnsi="Georgia"/>
        </w:rPr>
        <w:t xml:space="preserve">eement shall be governed in all </w:t>
      </w:r>
      <w:r w:rsidRPr="00DC1D5D">
        <w:rPr>
          <w:rFonts w:ascii="Georgia" w:hAnsi="Georgia"/>
        </w:rPr>
        <w:t>respects by the Laws of</w:t>
      </w:r>
      <w:r w:rsidR="00367787" w:rsidRPr="00DC1D5D">
        <w:rPr>
          <w:rFonts w:ascii="Georgia" w:hAnsi="Georgia"/>
        </w:rPr>
        <w:t xml:space="preserve"> </w:t>
      </w:r>
      <w:r w:rsidRPr="00DC1D5D">
        <w:rPr>
          <w:rFonts w:ascii="Georgia" w:hAnsi="Georgia"/>
        </w:rPr>
        <w:t>Kenya.</w:t>
      </w:r>
    </w:p>
    <w:p w:rsidR="00E20329" w:rsidRPr="00DC1D5D" w:rsidRDefault="00E20329" w:rsidP="006A3194">
      <w:pPr>
        <w:pStyle w:val="Heading1"/>
      </w:pPr>
      <w:bookmarkStart w:id="23" w:name="_Toc79008956"/>
      <w:r w:rsidRPr="00DC1D5D">
        <w:t>General</w:t>
      </w:r>
      <w:bookmarkEnd w:id="23"/>
    </w:p>
    <w:p w:rsidR="00E20329" w:rsidRPr="00DC1D5D" w:rsidRDefault="00BC6194" w:rsidP="00DC1D5D">
      <w:pPr>
        <w:pStyle w:val="heading10"/>
        <w:numPr>
          <w:ilvl w:val="1"/>
          <w:numId w:val="47"/>
        </w:numPr>
        <w:spacing w:before="0" w:after="200" w:line="288" w:lineRule="auto"/>
        <w:rPr>
          <w:rFonts w:ascii="Georgia" w:hAnsi="Georgia"/>
          <w:b w:val="0"/>
          <w:sz w:val="22"/>
          <w:szCs w:val="22"/>
          <w:u w:val="none"/>
        </w:rPr>
      </w:pPr>
      <w:r w:rsidRPr="00DC1D5D">
        <w:rPr>
          <w:rFonts w:ascii="Georgia" w:hAnsi="Georgia"/>
          <w:b w:val="0"/>
          <w:sz w:val="22"/>
          <w:szCs w:val="22"/>
          <w:u w:val="none"/>
        </w:rPr>
        <w:t>No failure or delay to exercise any power, right or remedy by a Party shall operate as a waiver of that right, power or remedy and no single or partial exercise by that party of any right, power or remedy shall preclude its further exercise or the exercise of any other right, power or remedy.</w:t>
      </w:r>
    </w:p>
    <w:p w:rsidR="00BC6194" w:rsidRPr="00DC1D5D" w:rsidRDefault="00BC6194" w:rsidP="00DC1D5D">
      <w:pPr>
        <w:pStyle w:val="heading10"/>
        <w:numPr>
          <w:ilvl w:val="1"/>
          <w:numId w:val="47"/>
        </w:numPr>
        <w:spacing w:before="0" w:after="200" w:line="288" w:lineRule="auto"/>
        <w:rPr>
          <w:rFonts w:ascii="Georgia" w:hAnsi="Georgia"/>
          <w:b w:val="0"/>
          <w:sz w:val="22"/>
          <w:szCs w:val="22"/>
          <w:u w:val="none"/>
        </w:rPr>
      </w:pPr>
      <w:r w:rsidRPr="00DC1D5D">
        <w:rPr>
          <w:rFonts w:ascii="Georgia" w:hAnsi="Georgia"/>
          <w:b w:val="0"/>
          <w:sz w:val="22"/>
          <w:szCs w:val="22"/>
          <w:u w:val="none"/>
        </w:rPr>
        <w:t>The rights and remedies of the Parties provided in this Agreement are cumulative and not exclusive of any rights or remedies provided by law.</w:t>
      </w:r>
    </w:p>
    <w:p w:rsidR="00BC6194" w:rsidRPr="00DC1D5D" w:rsidRDefault="00BC6194" w:rsidP="00DC1D5D">
      <w:pPr>
        <w:pStyle w:val="heading10"/>
        <w:numPr>
          <w:ilvl w:val="1"/>
          <w:numId w:val="47"/>
        </w:numPr>
        <w:spacing w:before="0" w:after="200" w:line="288" w:lineRule="auto"/>
        <w:rPr>
          <w:rFonts w:ascii="Georgia" w:hAnsi="Georgia"/>
          <w:b w:val="0"/>
          <w:sz w:val="22"/>
          <w:szCs w:val="22"/>
          <w:u w:val="none"/>
        </w:rPr>
      </w:pPr>
      <w:r w:rsidRPr="00DC1D5D">
        <w:rPr>
          <w:rFonts w:ascii="Georgia" w:hAnsi="Georgia"/>
          <w:b w:val="0"/>
          <w:sz w:val="22"/>
          <w:szCs w:val="22"/>
          <w:u w:val="none"/>
        </w:rPr>
        <w:t>The Parties intend that the contents of this Agreement shall be legally binding and enforceable.</w:t>
      </w:r>
    </w:p>
    <w:p w:rsidR="00BC6194" w:rsidRPr="00DC1D5D" w:rsidRDefault="00BC6194" w:rsidP="00DC1D5D">
      <w:pPr>
        <w:pStyle w:val="heading10"/>
        <w:numPr>
          <w:ilvl w:val="1"/>
          <w:numId w:val="47"/>
        </w:numPr>
        <w:spacing w:before="0" w:after="200" w:line="288" w:lineRule="auto"/>
        <w:rPr>
          <w:rFonts w:ascii="Georgia" w:hAnsi="Georgia"/>
          <w:b w:val="0"/>
          <w:sz w:val="22"/>
          <w:szCs w:val="22"/>
          <w:u w:val="none"/>
        </w:rPr>
      </w:pPr>
      <w:r w:rsidRPr="00DC1D5D">
        <w:rPr>
          <w:rFonts w:ascii="Georgia" w:hAnsi="Georgia"/>
          <w:b w:val="0"/>
          <w:sz w:val="22"/>
          <w:szCs w:val="22"/>
          <w:u w:val="none"/>
        </w:rPr>
        <w:t>Each of the provisions of this Agreement is severable and distinct from the others and, if at any time one or more of these provisions is or becomes invalid, illegal or unenforceable, the validity, legality and enforceability of the remaining provisions shall not in any way be affected or impaired.</w:t>
      </w:r>
    </w:p>
    <w:p w:rsidR="00BC6194" w:rsidRPr="00DC1D5D" w:rsidRDefault="00BC6194" w:rsidP="00DC1D5D">
      <w:pPr>
        <w:pStyle w:val="heading10"/>
        <w:numPr>
          <w:ilvl w:val="1"/>
          <w:numId w:val="47"/>
        </w:numPr>
        <w:spacing w:before="0" w:after="200" w:line="288" w:lineRule="auto"/>
        <w:rPr>
          <w:rFonts w:ascii="Georgia" w:hAnsi="Georgia"/>
          <w:b w:val="0"/>
          <w:sz w:val="22"/>
          <w:szCs w:val="22"/>
          <w:u w:val="none"/>
        </w:rPr>
      </w:pPr>
      <w:r w:rsidRPr="00DC1D5D">
        <w:rPr>
          <w:rFonts w:ascii="Georgia" w:hAnsi="Georgia"/>
          <w:b w:val="0"/>
          <w:sz w:val="22"/>
          <w:szCs w:val="22"/>
          <w:u w:val="none"/>
        </w:rPr>
        <w:t xml:space="preserve">No amendment or variation to this Agreement shall be effectual or binding on the parties hereto unless it is in writing and duly executed by or on behalf of the parties hereto. </w:t>
      </w:r>
    </w:p>
    <w:p w:rsidR="00BC6194" w:rsidRPr="00DC1D5D" w:rsidRDefault="00BC6194" w:rsidP="00DC1D5D">
      <w:pPr>
        <w:pStyle w:val="heading10"/>
        <w:numPr>
          <w:ilvl w:val="1"/>
          <w:numId w:val="47"/>
        </w:numPr>
        <w:spacing w:before="0" w:after="200" w:line="288" w:lineRule="auto"/>
        <w:rPr>
          <w:rFonts w:ascii="Georgia" w:hAnsi="Georgia"/>
          <w:b w:val="0"/>
          <w:sz w:val="22"/>
          <w:szCs w:val="22"/>
          <w:u w:val="none"/>
        </w:rPr>
      </w:pPr>
      <w:r w:rsidRPr="00DC1D5D">
        <w:rPr>
          <w:rFonts w:ascii="Georgia" w:hAnsi="Georgia"/>
          <w:b w:val="0"/>
          <w:sz w:val="22"/>
          <w:szCs w:val="22"/>
          <w:u w:val="none"/>
        </w:rPr>
        <w:t>This Agreement may be executed in several counterparts, each of which shall be an original but all of which shall together constitute one and the same instrument.</w:t>
      </w:r>
    </w:p>
    <w:p w:rsidR="00BC6194" w:rsidRPr="00DC1D5D" w:rsidRDefault="00BC6194" w:rsidP="00DC1D5D">
      <w:pPr>
        <w:pStyle w:val="heading10"/>
        <w:numPr>
          <w:ilvl w:val="1"/>
          <w:numId w:val="47"/>
        </w:numPr>
        <w:spacing w:before="0" w:after="200" w:line="288" w:lineRule="auto"/>
        <w:rPr>
          <w:rFonts w:ascii="Georgia" w:hAnsi="Georgia"/>
          <w:b w:val="0"/>
          <w:sz w:val="22"/>
          <w:szCs w:val="22"/>
          <w:u w:val="none"/>
        </w:rPr>
      </w:pPr>
      <w:r w:rsidRPr="00DC1D5D">
        <w:rPr>
          <w:rFonts w:ascii="Georgia" w:hAnsi="Georgia"/>
          <w:b w:val="0"/>
          <w:sz w:val="22"/>
          <w:szCs w:val="22"/>
          <w:u w:val="none"/>
        </w:rPr>
        <w:t>This Agreement constitutes the whole Agreement between the parties hereto in relation to the subject matter of this Agreement and no variations thereof shall be effective unless made in writing and signed by all the parties. This Agreement supersedes and replaces any Agreement whatsoever that may have subsisted between the parties hereto in any way relating to the subject matter.</w:t>
      </w:r>
    </w:p>
    <w:p w:rsidR="00BC6194" w:rsidRPr="00DC1D5D" w:rsidRDefault="00BC6194" w:rsidP="00DC1D5D">
      <w:pPr>
        <w:pStyle w:val="heading10"/>
        <w:numPr>
          <w:ilvl w:val="1"/>
          <w:numId w:val="47"/>
        </w:numPr>
        <w:spacing w:before="0" w:after="200" w:line="288" w:lineRule="auto"/>
        <w:rPr>
          <w:rFonts w:ascii="Georgia" w:hAnsi="Georgia"/>
          <w:b w:val="0"/>
          <w:sz w:val="22"/>
          <w:szCs w:val="22"/>
          <w:u w:val="none"/>
        </w:rPr>
      </w:pPr>
      <w:r w:rsidRPr="00DC1D5D">
        <w:rPr>
          <w:rFonts w:ascii="Georgia" w:hAnsi="Georgia"/>
          <w:b w:val="0"/>
          <w:sz w:val="22"/>
          <w:szCs w:val="22"/>
          <w:u w:val="none"/>
        </w:rPr>
        <w:t>The construction, validity and performance of this Agreement shall be governed by and construed in accordance with the laws of Kenya and the parties hereby agree to submit to the jurisdiction of the Kenyan courts.</w:t>
      </w:r>
    </w:p>
    <w:p w:rsidR="00DC1D5D" w:rsidRDefault="00BC6194" w:rsidP="00DC1D5D">
      <w:pPr>
        <w:pStyle w:val="heading10"/>
        <w:numPr>
          <w:ilvl w:val="1"/>
          <w:numId w:val="47"/>
        </w:numPr>
        <w:spacing w:before="0" w:after="200" w:line="288" w:lineRule="auto"/>
        <w:rPr>
          <w:rFonts w:ascii="Georgia" w:hAnsi="Georgia"/>
          <w:b w:val="0"/>
          <w:sz w:val="22"/>
          <w:szCs w:val="22"/>
          <w:u w:val="none"/>
        </w:rPr>
      </w:pPr>
      <w:r w:rsidRPr="00DC1D5D">
        <w:rPr>
          <w:rFonts w:ascii="Georgia" w:hAnsi="Georgia"/>
          <w:b w:val="0"/>
          <w:sz w:val="22"/>
          <w:szCs w:val="22"/>
          <w:u w:val="none"/>
        </w:rPr>
        <w:t>Each of the parties hereby agrees and confirms for the purposes of the Law of Contract Act (Chapter 23, Laws of Kenya) and the Companies Act that it has executed this Agreement with the intention to bind itself to the contents hereof</w:t>
      </w:r>
      <w:r w:rsidR="00593ABE" w:rsidRPr="00DC1D5D">
        <w:rPr>
          <w:rFonts w:ascii="Georgia" w:hAnsi="Georgia"/>
          <w:b w:val="0"/>
          <w:sz w:val="22"/>
          <w:szCs w:val="22"/>
          <w:u w:val="none"/>
        </w:rPr>
        <w:t>.</w:t>
      </w:r>
    </w:p>
    <w:p w:rsidR="00731D75" w:rsidRPr="00DC1D5D" w:rsidRDefault="00731D75" w:rsidP="00DC1D5D">
      <w:pPr>
        <w:tabs>
          <w:tab w:val="left" w:pos="-1080"/>
        </w:tabs>
        <w:autoSpaceDE w:val="0"/>
        <w:autoSpaceDN w:val="0"/>
        <w:adjustRightInd w:val="0"/>
        <w:spacing w:after="200" w:line="288" w:lineRule="auto"/>
        <w:jc w:val="both"/>
        <w:rPr>
          <w:rFonts w:ascii="Georgia" w:hAnsi="Georgia"/>
          <w:sz w:val="22"/>
          <w:szCs w:val="22"/>
        </w:rPr>
      </w:pPr>
      <w:r w:rsidRPr="00DC1D5D">
        <w:rPr>
          <w:rFonts w:ascii="Georgia" w:hAnsi="Georgia"/>
          <w:b/>
          <w:sz w:val="22"/>
          <w:szCs w:val="22"/>
        </w:rPr>
        <w:lastRenderedPageBreak/>
        <w:t>IN WITNESS</w:t>
      </w:r>
      <w:r w:rsidRPr="00DC1D5D">
        <w:rPr>
          <w:rFonts w:ascii="Georgia" w:hAnsi="Georgia"/>
          <w:sz w:val="22"/>
          <w:szCs w:val="22"/>
        </w:rPr>
        <w:t xml:space="preserve"> </w:t>
      </w:r>
      <w:r w:rsidRPr="00DC1D5D">
        <w:rPr>
          <w:rFonts w:ascii="Georgia" w:hAnsi="Georgia"/>
          <w:b/>
          <w:sz w:val="22"/>
          <w:szCs w:val="22"/>
        </w:rPr>
        <w:t>WHEREOF</w:t>
      </w:r>
      <w:r w:rsidRPr="00DC1D5D">
        <w:rPr>
          <w:rFonts w:ascii="Georgia" w:hAnsi="Georgia"/>
          <w:sz w:val="22"/>
          <w:szCs w:val="22"/>
        </w:rPr>
        <w:t xml:space="preserve"> this Agreement has been duly executed the year and date first hereinabove written:</w:t>
      </w:r>
    </w:p>
    <w:p w:rsidR="00E20329" w:rsidRDefault="00E20329" w:rsidP="00731D75">
      <w:pPr>
        <w:tabs>
          <w:tab w:val="left" w:pos="-1080"/>
        </w:tabs>
        <w:autoSpaceDE w:val="0"/>
        <w:autoSpaceDN w:val="0"/>
        <w:adjustRightInd w:val="0"/>
        <w:spacing w:line="288" w:lineRule="auto"/>
        <w:jc w:val="both"/>
        <w:rPr>
          <w:rFonts w:ascii="Georgia" w:hAnsi="Georgia"/>
          <w:sz w:val="22"/>
          <w:szCs w:val="22"/>
        </w:rPr>
      </w:pPr>
    </w:p>
    <w:p w:rsidR="00731D75" w:rsidRDefault="00731D75" w:rsidP="00DC1D5D">
      <w:pPr>
        <w:keepNext/>
        <w:spacing w:line="288" w:lineRule="auto"/>
        <w:ind w:right="-43"/>
        <w:contextualSpacing/>
        <w:jc w:val="both"/>
        <w:rPr>
          <w:rFonts w:ascii="Georgia" w:hAnsi="Georgia"/>
        </w:rPr>
      </w:pPr>
      <w:r>
        <w:rPr>
          <w:rFonts w:ascii="Georgia" w:hAnsi="Georgia"/>
          <w:b/>
          <w:u w:val="single"/>
        </w:rPr>
        <w:t>SIGNED</w:t>
      </w:r>
      <w:r>
        <w:rPr>
          <w:rFonts w:ascii="Georgia" w:hAnsi="Georgia"/>
        </w:rPr>
        <w:t xml:space="preserve"> on behalf of</w:t>
      </w:r>
      <w:r>
        <w:rPr>
          <w:rFonts w:ascii="Georgia" w:hAnsi="Georgia"/>
        </w:rPr>
        <w:tab/>
      </w:r>
      <w:r>
        <w:rPr>
          <w:rFonts w:ascii="Georgia" w:hAnsi="Georgia"/>
          <w:b/>
        </w:rPr>
        <w:t>___________</w:t>
      </w:r>
      <w:r>
        <w:rPr>
          <w:rFonts w:ascii="Georgia" w:hAnsi="Georgia"/>
        </w:rPr>
        <w:tab/>
      </w:r>
      <w:r>
        <w:rPr>
          <w:rFonts w:ascii="Georgia" w:hAnsi="Georgia"/>
        </w:rPr>
        <w:tab/>
        <w:t>]</w:t>
      </w:r>
    </w:p>
    <w:p w:rsidR="00731D75" w:rsidRDefault="00731D75" w:rsidP="00DC1D5D">
      <w:pPr>
        <w:keepNext/>
        <w:spacing w:line="288" w:lineRule="auto"/>
        <w:ind w:right="-43"/>
        <w:contextualSpacing/>
        <w:jc w:val="both"/>
        <w:rPr>
          <w:rFonts w:ascii="Georgia" w:hAnsi="Georgia"/>
        </w:rPr>
      </w:pPr>
      <w:r>
        <w:rPr>
          <w:rFonts w:ascii="Georgia" w:hAnsi="Georgia"/>
          <w:b/>
        </w:rPr>
        <w:t>____________________ LIMITED</w:t>
      </w:r>
      <w:r>
        <w:rPr>
          <w:rFonts w:ascii="Georgia" w:hAnsi="Georgia"/>
          <w:b/>
        </w:rPr>
        <w:tab/>
      </w:r>
      <w:r>
        <w:rPr>
          <w:rFonts w:ascii="Georgia" w:hAnsi="Georgia"/>
          <w:b/>
        </w:rPr>
        <w:tab/>
      </w:r>
      <w:r>
        <w:rPr>
          <w:rFonts w:ascii="Georgia" w:hAnsi="Georgia"/>
        </w:rPr>
        <w:t>]</w:t>
      </w:r>
    </w:p>
    <w:p w:rsidR="00731D75" w:rsidRDefault="00731D75" w:rsidP="00DC1D5D">
      <w:pPr>
        <w:keepNext/>
        <w:spacing w:line="288" w:lineRule="auto"/>
        <w:ind w:right="-43"/>
        <w:contextualSpacing/>
        <w:jc w:val="both"/>
        <w:rPr>
          <w:rFonts w:ascii="Georgia" w:hAnsi="Georgia"/>
        </w:rPr>
      </w:pPr>
      <w:r>
        <w:rPr>
          <w:rFonts w:ascii="Georgia" w:hAnsi="Georgia"/>
        </w:rPr>
        <w:t>by:</w:t>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t>]</w:t>
      </w:r>
    </w:p>
    <w:p w:rsidR="00731D75" w:rsidRDefault="00731D75" w:rsidP="00DC1D5D">
      <w:pPr>
        <w:keepNext/>
        <w:spacing w:line="288" w:lineRule="auto"/>
        <w:ind w:right="-43"/>
        <w:contextualSpacing/>
        <w:jc w:val="both"/>
        <w:rPr>
          <w:rFonts w:ascii="Georgia" w:hAnsi="Georgia"/>
        </w:rPr>
      </w:pP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t>]</w:t>
      </w:r>
      <w:r>
        <w:rPr>
          <w:rFonts w:ascii="Georgia" w:hAnsi="Georgia"/>
        </w:rPr>
        <w:tab/>
      </w:r>
      <w:r>
        <w:rPr>
          <w:rFonts w:ascii="Georgia" w:hAnsi="Georgia"/>
        </w:rPr>
        <w:tab/>
      </w:r>
    </w:p>
    <w:p w:rsidR="00731D75" w:rsidRDefault="00731D75" w:rsidP="00DC1D5D">
      <w:pPr>
        <w:keepNext/>
        <w:spacing w:line="288" w:lineRule="auto"/>
        <w:ind w:right="-43"/>
        <w:contextualSpacing/>
        <w:jc w:val="both"/>
        <w:rPr>
          <w:rFonts w:ascii="Georgia" w:hAnsi="Georgia"/>
        </w:rPr>
      </w:pPr>
      <w:r>
        <w:rPr>
          <w:rFonts w:ascii="Georgia" w:hAnsi="Georgia"/>
        </w:rPr>
        <w:t>Director</w:t>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t>]</w:t>
      </w:r>
      <w:r>
        <w:rPr>
          <w:rFonts w:ascii="Georgia" w:hAnsi="Georgia"/>
        </w:rPr>
        <w:tab/>
      </w:r>
      <w:r>
        <w:rPr>
          <w:rFonts w:ascii="Georgia" w:hAnsi="Georgia"/>
        </w:rPr>
        <w:tab/>
        <w:t xml:space="preserve"> …………………….</w:t>
      </w:r>
    </w:p>
    <w:p w:rsidR="00731D75" w:rsidRDefault="00731D75" w:rsidP="00DC1D5D">
      <w:pPr>
        <w:keepNext/>
        <w:spacing w:line="288" w:lineRule="auto"/>
        <w:ind w:right="-43"/>
        <w:contextualSpacing/>
        <w:jc w:val="both"/>
        <w:rPr>
          <w:rFonts w:ascii="Georgia" w:hAnsi="Georgia"/>
        </w:rPr>
      </w:pP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t>]</w:t>
      </w:r>
    </w:p>
    <w:p w:rsidR="00731D75" w:rsidRDefault="00731D75" w:rsidP="00DC1D5D">
      <w:pPr>
        <w:keepNext/>
        <w:spacing w:line="288" w:lineRule="auto"/>
        <w:ind w:right="-43"/>
        <w:contextualSpacing/>
        <w:jc w:val="both"/>
        <w:rPr>
          <w:rFonts w:ascii="Georgia" w:hAnsi="Georgia"/>
        </w:rPr>
      </w:pPr>
      <w:r>
        <w:rPr>
          <w:rFonts w:ascii="Georgia" w:hAnsi="Georgia"/>
          <w:b/>
        </w:rPr>
        <w:t>In the presence of</w:t>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t>]</w:t>
      </w:r>
    </w:p>
    <w:p w:rsidR="00731D75" w:rsidRDefault="00731D75" w:rsidP="00DC1D5D">
      <w:pPr>
        <w:keepNext/>
        <w:spacing w:line="288" w:lineRule="auto"/>
        <w:ind w:right="-43"/>
        <w:contextualSpacing/>
        <w:jc w:val="both"/>
        <w:rPr>
          <w:rFonts w:ascii="Georgia" w:hAnsi="Georgia"/>
        </w:rPr>
      </w:pP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t>]</w:t>
      </w:r>
    </w:p>
    <w:p w:rsidR="00731D75" w:rsidRDefault="00731D75" w:rsidP="00DC1D5D">
      <w:pPr>
        <w:keepNext/>
        <w:spacing w:line="288" w:lineRule="auto"/>
        <w:ind w:right="-43"/>
        <w:contextualSpacing/>
        <w:jc w:val="both"/>
        <w:rPr>
          <w:rFonts w:ascii="Georgia" w:hAnsi="Georgia"/>
        </w:rPr>
      </w:pPr>
      <w:r>
        <w:rPr>
          <w:rFonts w:ascii="Georgia" w:hAnsi="Georgia"/>
          <w:b/>
        </w:rPr>
        <w:t>Witness</w:t>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sidR="0064720C">
        <w:rPr>
          <w:rFonts w:ascii="Georgia" w:hAnsi="Georgia"/>
        </w:rPr>
        <w:tab/>
        <w:t>] Signature</w:t>
      </w:r>
      <w:r w:rsidR="00E20329">
        <w:rPr>
          <w:rFonts w:ascii="Georgia" w:hAnsi="Georgia"/>
        </w:rPr>
        <w:t xml:space="preserve">    ….</w:t>
      </w:r>
      <w:r>
        <w:rPr>
          <w:rFonts w:ascii="Georgia" w:hAnsi="Georgia"/>
        </w:rPr>
        <w:t>…………………</w:t>
      </w:r>
    </w:p>
    <w:p w:rsidR="00731D75" w:rsidRDefault="00731D75" w:rsidP="00DC1D5D">
      <w:pPr>
        <w:keepNext/>
        <w:spacing w:line="288" w:lineRule="auto"/>
        <w:ind w:left="5040" w:right="-43" w:firstLine="720"/>
        <w:contextualSpacing/>
        <w:jc w:val="both"/>
        <w:rPr>
          <w:rFonts w:ascii="Georgia" w:hAnsi="Georgia"/>
        </w:rPr>
      </w:pPr>
      <w:r>
        <w:rPr>
          <w:rFonts w:ascii="Georgia" w:hAnsi="Georgia"/>
        </w:rPr>
        <w:t xml:space="preserve">] Name:     </w:t>
      </w:r>
      <w:r>
        <w:rPr>
          <w:rFonts w:ascii="Georgia" w:hAnsi="Georgia"/>
        </w:rPr>
        <w:tab/>
        <w:t>…………………….</w:t>
      </w:r>
    </w:p>
    <w:p w:rsidR="00731D75" w:rsidRDefault="00731D75" w:rsidP="00DC1D5D">
      <w:pPr>
        <w:keepNext/>
        <w:spacing w:line="288" w:lineRule="auto"/>
        <w:ind w:left="5040" w:right="-43" w:firstLine="720"/>
        <w:contextualSpacing/>
        <w:jc w:val="both"/>
        <w:rPr>
          <w:rFonts w:ascii="Georgia" w:hAnsi="Georgia"/>
        </w:rPr>
      </w:pPr>
      <w:r>
        <w:rPr>
          <w:rFonts w:ascii="Georgia" w:hAnsi="Georgia"/>
        </w:rPr>
        <w:t xml:space="preserve">] Date:       </w:t>
      </w:r>
      <w:r w:rsidR="00E20329">
        <w:rPr>
          <w:rFonts w:ascii="Georgia" w:hAnsi="Georgia"/>
        </w:rPr>
        <w:t xml:space="preserve">     </w:t>
      </w:r>
      <w:r>
        <w:rPr>
          <w:rFonts w:ascii="Georgia" w:hAnsi="Georgia"/>
        </w:rPr>
        <w:t>…………………….</w:t>
      </w:r>
    </w:p>
    <w:p w:rsidR="00731D75" w:rsidRDefault="00731D75" w:rsidP="00731D75">
      <w:pPr>
        <w:tabs>
          <w:tab w:val="left" w:pos="-1080"/>
        </w:tabs>
        <w:autoSpaceDE w:val="0"/>
        <w:autoSpaceDN w:val="0"/>
        <w:adjustRightInd w:val="0"/>
        <w:spacing w:line="288" w:lineRule="auto"/>
        <w:jc w:val="both"/>
        <w:rPr>
          <w:rFonts w:ascii="Georgia" w:hAnsi="Georgia"/>
        </w:rPr>
      </w:pPr>
    </w:p>
    <w:p w:rsidR="00731D75" w:rsidRDefault="00731D75" w:rsidP="00731D75">
      <w:pPr>
        <w:spacing w:line="288" w:lineRule="auto"/>
        <w:ind w:right="-43"/>
        <w:contextualSpacing/>
        <w:jc w:val="both"/>
        <w:rPr>
          <w:rFonts w:ascii="Georgia" w:hAnsi="Georgia"/>
        </w:rPr>
      </w:pPr>
      <w:r>
        <w:rPr>
          <w:rFonts w:ascii="Georgia" w:hAnsi="Georgia"/>
          <w:b/>
          <w:u w:val="single"/>
        </w:rPr>
        <w:t>SIGNED</w:t>
      </w:r>
      <w:r>
        <w:rPr>
          <w:rFonts w:ascii="Georgia" w:hAnsi="Georgia"/>
        </w:rPr>
        <w:t xml:space="preserve"> on behalf of</w:t>
      </w:r>
      <w:r>
        <w:rPr>
          <w:rFonts w:ascii="Georgia" w:hAnsi="Georgia"/>
        </w:rPr>
        <w:tab/>
      </w:r>
      <w:r>
        <w:rPr>
          <w:rFonts w:ascii="Georgia" w:hAnsi="Georgia"/>
          <w:b/>
        </w:rPr>
        <w:t>___________</w:t>
      </w:r>
      <w:r>
        <w:rPr>
          <w:rFonts w:ascii="Georgia" w:hAnsi="Georgia"/>
        </w:rPr>
        <w:tab/>
      </w:r>
      <w:r>
        <w:rPr>
          <w:rFonts w:ascii="Georgia" w:hAnsi="Georgia"/>
        </w:rPr>
        <w:tab/>
        <w:t>]</w:t>
      </w:r>
    </w:p>
    <w:p w:rsidR="00731D75" w:rsidRDefault="00731D75" w:rsidP="00731D75">
      <w:pPr>
        <w:spacing w:line="288" w:lineRule="auto"/>
        <w:ind w:right="-43"/>
        <w:contextualSpacing/>
        <w:jc w:val="both"/>
        <w:rPr>
          <w:rFonts w:ascii="Georgia" w:hAnsi="Georgia"/>
        </w:rPr>
      </w:pPr>
      <w:r>
        <w:rPr>
          <w:rFonts w:ascii="Georgia" w:hAnsi="Georgia"/>
          <w:b/>
        </w:rPr>
        <w:t>____________________ LIMITED</w:t>
      </w:r>
      <w:r>
        <w:rPr>
          <w:rFonts w:ascii="Georgia" w:hAnsi="Georgia"/>
          <w:b/>
        </w:rPr>
        <w:tab/>
      </w:r>
      <w:r>
        <w:rPr>
          <w:rFonts w:ascii="Georgia" w:hAnsi="Georgia"/>
          <w:b/>
        </w:rPr>
        <w:tab/>
      </w:r>
      <w:r>
        <w:rPr>
          <w:rFonts w:ascii="Georgia" w:hAnsi="Georgia"/>
        </w:rPr>
        <w:t>]</w:t>
      </w:r>
    </w:p>
    <w:p w:rsidR="00731D75" w:rsidRDefault="00731D75" w:rsidP="00731D75">
      <w:pPr>
        <w:spacing w:line="288" w:lineRule="auto"/>
        <w:ind w:right="-43"/>
        <w:contextualSpacing/>
        <w:jc w:val="both"/>
        <w:rPr>
          <w:rFonts w:ascii="Georgia" w:hAnsi="Georgia"/>
        </w:rPr>
      </w:pPr>
      <w:r>
        <w:rPr>
          <w:rFonts w:ascii="Georgia" w:hAnsi="Georgia"/>
        </w:rPr>
        <w:t>by:</w:t>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t>]</w:t>
      </w:r>
    </w:p>
    <w:p w:rsidR="00731D75" w:rsidRDefault="00731D75" w:rsidP="00731D75">
      <w:pPr>
        <w:spacing w:line="288" w:lineRule="auto"/>
        <w:ind w:right="-43"/>
        <w:contextualSpacing/>
        <w:jc w:val="both"/>
        <w:rPr>
          <w:rFonts w:ascii="Georgia" w:hAnsi="Georgia"/>
        </w:rPr>
      </w:pP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t>]</w:t>
      </w:r>
      <w:r>
        <w:rPr>
          <w:rFonts w:ascii="Georgia" w:hAnsi="Georgia"/>
        </w:rPr>
        <w:tab/>
      </w:r>
      <w:r>
        <w:rPr>
          <w:rFonts w:ascii="Georgia" w:hAnsi="Georgia"/>
        </w:rPr>
        <w:tab/>
      </w:r>
    </w:p>
    <w:p w:rsidR="00731D75" w:rsidRDefault="00731D75" w:rsidP="00731D75">
      <w:pPr>
        <w:spacing w:line="288" w:lineRule="auto"/>
        <w:ind w:right="-43"/>
        <w:contextualSpacing/>
        <w:jc w:val="both"/>
        <w:rPr>
          <w:rFonts w:ascii="Georgia" w:hAnsi="Georgia"/>
        </w:rPr>
      </w:pPr>
      <w:r>
        <w:rPr>
          <w:rFonts w:ascii="Georgia" w:hAnsi="Georgia"/>
        </w:rPr>
        <w:t>Director</w:t>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t xml:space="preserve">] </w:t>
      </w:r>
      <w:r>
        <w:rPr>
          <w:rFonts w:ascii="Georgia" w:hAnsi="Georgia"/>
        </w:rPr>
        <w:tab/>
      </w:r>
      <w:r>
        <w:rPr>
          <w:rFonts w:ascii="Georgia" w:hAnsi="Georgia"/>
        </w:rPr>
        <w:tab/>
        <w:t>…………………….</w:t>
      </w:r>
    </w:p>
    <w:p w:rsidR="00731D75" w:rsidRDefault="00731D75" w:rsidP="00731D75">
      <w:pPr>
        <w:spacing w:line="288" w:lineRule="auto"/>
        <w:ind w:right="-43"/>
        <w:contextualSpacing/>
        <w:jc w:val="both"/>
        <w:rPr>
          <w:rFonts w:ascii="Georgia" w:hAnsi="Georgia"/>
        </w:rPr>
      </w:pP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t>]</w:t>
      </w:r>
    </w:p>
    <w:p w:rsidR="00731D75" w:rsidRDefault="00731D75" w:rsidP="00731D75">
      <w:pPr>
        <w:spacing w:line="288" w:lineRule="auto"/>
        <w:ind w:right="-43"/>
        <w:contextualSpacing/>
        <w:jc w:val="both"/>
        <w:rPr>
          <w:rFonts w:ascii="Georgia" w:hAnsi="Georgia"/>
        </w:rPr>
      </w:pPr>
      <w:r>
        <w:rPr>
          <w:rFonts w:ascii="Georgia" w:hAnsi="Georgia"/>
          <w:b/>
        </w:rPr>
        <w:t>In the presence of</w:t>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t>]</w:t>
      </w:r>
    </w:p>
    <w:p w:rsidR="00731D75" w:rsidRDefault="00731D75" w:rsidP="00731D75">
      <w:pPr>
        <w:spacing w:line="288" w:lineRule="auto"/>
        <w:ind w:right="-43"/>
        <w:contextualSpacing/>
        <w:jc w:val="both"/>
        <w:rPr>
          <w:rFonts w:ascii="Georgia" w:hAnsi="Georgia"/>
        </w:rPr>
      </w:pP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t>]</w:t>
      </w:r>
    </w:p>
    <w:p w:rsidR="00731D75" w:rsidRDefault="00731D75" w:rsidP="00731D75">
      <w:pPr>
        <w:spacing w:line="288" w:lineRule="auto"/>
        <w:ind w:right="-43"/>
        <w:contextualSpacing/>
        <w:jc w:val="both"/>
        <w:rPr>
          <w:rFonts w:ascii="Georgia" w:hAnsi="Georgia"/>
        </w:rPr>
      </w:pPr>
      <w:r>
        <w:rPr>
          <w:rFonts w:ascii="Georgia" w:hAnsi="Georgia"/>
          <w:b/>
        </w:rPr>
        <w:t>Witness</w:t>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t xml:space="preserve">] Signature    </w:t>
      </w:r>
      <w:r w:rsidR="00E20329">
        <w:rPr>
          <w:rFonts w:ascii="Georgia" w:hAnsi="Georgia"/>
        </w:rPr>
        <w:t xml:space="preserve"> .</w:t>
      </w:r>
      <w:r>
        <w:rPr>
          <w:rFonts w:ascii="Georgia" w:hAnsi="Georgia"/>
        </w:rPr>
        <w:t>…………………….</w:t>
      </w:r>
    </w:p>
    <w:p w:rsidR="00731D75" w:rsidRDefault="00731D75" w:rsidP="00731D75">
      <w:pPr>
        <w:spacing w:line="288" w:lineRule="auto"/>
        <w:ind w:left="5040" w:right="-43" w:firstLine="720"/>
        <w:contextualSpacing/>
        <w:jc w:val="both"/>
        <w:rPr>
          <w:rFonts w:ascii="Georgia" w:hAnsi="Georgia"/>
        </w:rPr>
      </w:pPr>
      <w:r>
        <w:rPr>
          <w:rFonts w:ascii="Georgia" w:hAnsi="Georgia"/>
        </w:rPr>
        <w:t xml:space="preserve">] Name: </w:t>
      </w:r>
      <w:r>
        <w:rPr>
          <w:rFonts w:ascii="Georgia" w:hAnsi="Georgia"/>
        </w:rPr>
        <w:tab/>
        <w:t>……………………</w:t>
      </w:r>
      <w:r w:rsidR="00E20329">
        <w:rPr>
          <w:rFonts w:ascii="Georgia" w:hAnsi="Georgia"/>
        </w:rPr>
        <w:t>..</w:t>
      </w:r>
      <w:r>
        <w:rPr>
          <w:rFonts w:ascii="Georgia" w:hAnsi="Georgia"/>
        </w:rPr>
        <w:t>.</w:t>
      </w:r>
    </w:p>
    <w:p w:rsidR="00731D75" w:rsidRDefault="00731D75" w:rsidP="00731D75">
      <w:pPr>
        <w:spacing w:line="288" w:lineRule="auto"/>
        <w:ind w:left="5040" w:right="-43" w:firstLine="720"/>
        <w:contextualSpacing/>
        <w:jc w:val="both"/>
        <w:rPr>
          <w:rFonts w:ascii="Georgia" w:hAnsi="Georgia"/>
        </w:rPr>
      </w:pPr>
      <w:r>
        <w:rPr>
          <w:rFonts w:ascii="Georgia" w:hAnsi="Georgia"/>
        </w:rPr>
        <w:t>] Date:</w:t>
      </w:r>
      <w:r>
        <w:rPr>
          <w:rFonts w:ascii="Georgia" w:hAnsi="Georgia"/>
        </w:rPr>
        <w:tab/>
        <w:t>………………</w:t>
      </w:r>
      <w:r w:rsidR="00E20329">
        <w:rPr>
          <w:rFonts w:ascii="Georgia" w:hAnsi="Georgia"/>
        </w:rPr>
        <w:t>………</w:t>
      </w:r>
    </w:p>
    <w:p w:rsidR="00731D75" w:rsidRDefault="00731D75" w:rsidP="00731D75">
      <w:pPr>
        <w:spacing w:line="288" w:lineRule="auto"/>
        <w:jc w:val="both"/>
        <w:rPr>
          <w:rFonts w:ascii="Georgia" w:hAnsi="Georgia"/>
          <w:b/>
          <w:color w:val="000000"/>
          <w:u w:val="single"/>
        </w:rPr>
      </w:pPr>
    </w:p>
    <w:p w:rsidR="00731D75" w:rsidRDefault="00731D75" w:rsidP="00731D75">
      <w:pPr>
        <w:spacing w:line="288" w:lineRule="auto"/>
        <w:jc w:val="both"/>
        <w:rPr>
          <w:rFonts w:ascii="Georgia" w:hAnsi="Georgia"/>
          <w:b/>
          <w:color w:val="000000"/>
          <w:u w:val="single"/>
        </w:rPr>
      </w:pPr>
    </w:p>
    <w:p w:rsidR="00731D75" w:rsidRDefault="00731D75" w:rsidP="00731D75">
      <w:pPr>
        <w:jc w:val="both"/>
        <w:rPr>
          <w:rFonts w:ascii="Georgia" w:hAnsi="Georgia"/>
          <w:b/>
          <w:color w:val="000000"/>
          <w:u w:val="single"/>
        </w:rPr>
      </w:pPr>
      <w:r>
        <w:rPr>
          <w:rFonts w:ascii="Georgia" w:hAnsi="Georgia"/>
          <w:b/>
          <w:color w:val="000000"/>
          <w:u w:val="single"/>
        </w:rPr>
        <w:t>Drawn By: -</w:t>
      </w:r>
    </w:p>
    <w:p w:rsidR="00731D75" w:rsidRDefault="00731D75" w:rsidP="00731D75">
      <w:pPr>
        <w:jc w:val="both"/>
        <w:rPr>
          <w:rFonts w:ascii="Georgia" w:hAnsi="Georgia"/>
          <w:b/>
        </w:rPr>
      </w:pPr>
      <w:r>
        <w:rPr>
          <w:rFonts w:ascii="Georgia" w:hAnsi="Georgia"/>
          <w:b/>
        </w:rPr>
        <w:t>CM Advocates LLP</w:t>
      </w:r>
    </w:p>
    <w:p w:rsidR="00731D75" w:rsidRDefault="00731D75" w:rsidP="00731D75">
      <w:pPr>
        <w:jc w:val="both"/>
        <w:rPr>
          <w:rFonts w:ascii="Georgia" w:hAnsi="Georgia"/>
        </w:rPr>
      </w:pPr>
      <w:r>
        <w:rPr>
          <w:rFonts w:ascii="Georgia" w:hAnsi="Georgia"/>
        </w:rPr>
        <w:t>I &amp; M Bank House, 7</w:t>
      </w:r>
      <w:r>
        <w:rPr>
          <w:rFonts w:ascii="Georgia" w:hAnsi="Georgia"/>
          <w:vertAlign w:val="superscript"/>
        </w:rPr>
        <w:t>th</w:t>
      </w:r>
      <w:r>
        <w:rPr>
          <w:rFonts w:ascii="Georgia" w:hAnsi="Georgia"/>
        </w:rPr>
        <w:t xml:space="preserve"> Floor</w:t>
      </w:r>
    </w:p>
    <w:p w:rsidR="00731D75" w:rsidRDefault="00731D75" w:rsidP="00731D75">
      <w:pPr>
        <w:jc w:val="both"/>
        <w:rPr>
          <w:rFonts w:ascii="Georgia" w:hAnsi="Georgia"/>
        </w:rPr>
      </w:pPr>
      <w:r>
        <w:rPr>
          <w:rFonts w:ascii="Georgia" w:hAnsi="Georgia"/>
        </w:rPr>
        <w:t>2</w:t>
      </w:r>
      <w:r>
        <w:rPr>
          <w:rFonts w:ascii="Georgia" w:hAnsi="Georgia"/>
          <w:vertAlign w:val="superscript"/>
        </w:rPr>
        <w:t>nd</w:t>
      </w:r>
      <w:r>
        <w:rPr>
          <w:rFonts w:ascii="Georgia" w:hAnsi="Georgia"/>
        </w:rPr>
        <w:t xml:space="preserve"> Ngong Avenue</w:t>
      </w:r>
    </w:p>
    <w:p w:rsidR="00731D75" w:rsidRDefault="00731D75" w:rsidP="00731D75">
      <w:pPr>
        <w:jc w:val="both"/>
        <w:rPr>
          <w:rFonts w:ascii="Georgia" w:hAnsi="Georgia"/>
        </w:rPr>
      </w:pPr>
      <w:r>
        <w:rPr>
          <w:rFonts w:ascii="Georgia" w:hAnsi="Georgia"/>
        </w:rPr>
        <w:t>P.O. Box 22588 - 00505</w:t>
      </w:r>
    </w:p>
    <w:p w:rsidR="00731D75" w:rsidRDefault="00731D75" w:rsidP="00731D75">
      <w:pPr>
        <w:jc w:val="both"/>
        <w:rPr>
          <w:rFonts w:ascii="Georgia" w:hAnsi="Georgia"/>
          <w:b/>
        </w:rPr>
      </w:pPr>
      <w:r>
        <w:rPr>
          <w:rFonts w:ascii="Georgia" w:hAnsi="Georgia"/>
          <w:b/>
        </w:rPr>
        <w:t>Nairobi.</w:t>
      </w:r>
    </w:p>
    <w:p w:rsidR="00731D75" w:rsidRDefault="00E83190" w:rsidP="00731D75">
      <w:pPr>
        <w:jc w:val="both"/>
        <w:rPr>
          <w:rFonts w:ascii="Georgia" w:hAnsi="Georgia"/>
          <w:b/>
        </w:rPr>
      </w:pPr>
      <w:hyperlink r:id="rId11" w:history="1">
        <w:r w:rsidR="00731D75">
          <w:rPr>
            <w:rStyle w:val="Hyperlink"/>
            <w:rFonts w:ascii="Georgia" w:hAnsi="Georgia"/>
            <w:b/>
          </w:rPr>
          <w:t>www.cmadvocates.com</w:t>
        </w:r>
      </w:hyperlink>
    </w:p>
    <w:p w:rsidR="00731D75" w:rsidRPr="00F31323" w:rsidRDefault="00731D75" w:rsidP="00731D75">
      <w:pPr>
        <w:spacing w:after="200" w:line="288" w:lineRule="auto"/>
        <w:jc w:val="both"/>
        <w:rPr>
          <w:rFonts w:ascii="Georgia" w:hAnsi="Georgia"/>
          <w:lang w:val="en-GB"/>
        </w:rPr>
      </w:pPr>
    </w:p>
    <w:p w:rsidR="00731D75" w:rsidRPr="00F31323" w:rsidRDefault="00731D75" w:rsidP="00731D75">
      <w:pPr>
        <w:spacing w:after="200" w:line="288" w:lineRule="auto"/>
        <w:jc w:val="both"/>
        <w:rPr>
          <w:rFonts w:ascii="Georgia" w:hAnsi="Georgia"/>
          <w:lang w:val="en-GB"/>
        </w:rPr>
      </w:pPr>
    </w:p>
    <w:p w:rsidR="00731D75" w:rsidRPr="00F31323" w:rsidRDefault="00731D75" w:rsidP="00731D75">
      <w:pPr>
        <w:spacing w:after="200" w:line="288" w:lineRule="auto"/>
        <w:jc w:val="both"/>
        <w:rPr>
          <w:rFonts w:ascii="Georgia" w:hAnsi="Georgia"/>
          <w:lang w:val="en-GB"/>
        </w:rPr>
      </w:pPr>
    </w:p>
    <w:p w:rsidR="00C048FF" w:rsidRPr="00E20329" w:rsidRDefault="00C048FF" w:rsidP="00C048FF">
      <w:pPr>
        <w:spacing w:after="200" w:line="288" w:lineRule="auto"/>
        <w:jc w:val="center"/>
        <w:rPr>
          <w:rFonts w:ascii="Georgia" w:hAnsi="Georgia"/>
          <w:b/>
          <w:u w:val="single"/>
          <w:lang w:val="en-GB"/>
        </w:rPr>
      </w:pPr>
      <w:r w:rsidRPr="00E20329">
        <w:rPr>
          <w:rFonts w:ascii="Georgia" w:hAnsi="Georgia"/>
          <w:b/>
          <w:u w:val="single"/>
          <w:lang w:val="en-GB"/>
        </w:rPr>
        <w:t>SCHEDULE</w:t>
      </w:r>
    </w:p>
    <w:p w:rsidR="00C048FF" w:rsidRPr="00F31323" w:rsidRDefault="00C048FF" w:rsidP="00C048FF">
      <w:pPr>
        <w:spacing w:after="200" w:line="288" w:lineRule="auto"/>
        <w:jc w:val="center"/>
        <w:rPr>
          <w:rFonts w:ascii="Georgia" w:hAnsi="Georgia"/>
          <w:b/>
          <w:lang w:val="en-GB"/>
        </w:rPr>
      </w:pPr>
      <w:r w:rsidRPr="00F31323">
        <w:rPr>
          <w:rFonts w:ascii="Georgia" w:hAnsi="Georgia"/>
          <w:b/>
          <w:lang w:val="en-GB"/>
        </w:rPr>
        <w:t>FOOD MENU</w:t>
      </w:r>
    </w:p>
    <w:p w:rsidR="00D45910" w:rsidRPr="00F31323" w:rsidRDefault="00D45910" w:rsidP="00F31323">
      <w:pPr>
        <w:spacing w:after="200" w:line="288" w:lineRule="auto"/>
        <w:jc w:val="center"/>
        <w:rPr>
          <w:rFonts w:ascii="Georgia" w:hAnsi="Georgia"/>
          <w:b/>
          <w:lang w:val="en-GB"/>
        </w:rPr>
      </w:pPr>
    </w:p>
    <w:p w:rsidR="00D45910" w:rsidRPr="00F31323" w:rsidRDefault="00D45910" w:rsidP="00F31323">
      <w:pPr>
        <w:spacing w:after="200" w:line="288" w:lineRule="auto"/>
        <w:jc w:val="center"/>
        <w:rPr>
          <w:rFonts w:ascii="Georgia" w:hAnsi="Georgia"/>
          <w:b/>
          <w:lang w:val="en-GB"/>
        </w:rPr>
      </w:pPr>
    </w:p>
    <w:p w:rsidR="00D45910" w:rsidRPr="00F31323" w:rsidRDefault="00D45910" w:rsidP="00F31323">
      <w:pPr>
        <w:spacing w:after="200" w:line="288" w:lineRule="auto"/>
        <w:jc w:val="center"/>
        <w:rPr>
          <w:rFonts w:ascii="Georgia" w:hAnsi="Georgia"/>
          <w:b/>
          <w:lang w:val="en-GB"/>
        </w:rPr>
      </w:pPr>
    </w:p>
    <w:p w:rsidR="00D45910" w:rsidRPr="00F31323" w:rsidRDefault="00D45910" w:rsidP="00F31323">
      <w:pPr>
        <w:spacing w:after="200" w:line="288" w:lineRule="auto"/>
        <w:jc w:val="center"/>
        <w:rPr>
          <w:rFonts w:ascii="Georgia" w:hAnsi="Georgia"/>
          <w:b/>
          <w:lang w:val="en-GB"/>
        </w:rPr>
      </w:pPr>
    </w:p>
    <w:sectPr w:rsidR="00D45910" w:rsidRPr="00F31323" w:rsidSect="00DC1D5D">
      <w:pgSz w:w="11909" w:h="16834" w:code="9"/>
      <w:pgMar w:top="1310" w:right="1469" w:bottom="1138" w:left="146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190" w:rsidRDefault="00E83190">
      <w:r>
        <w:separator/>
      </w:r>
    </w:p>
  </w:endnote>
  <w:endnote w:type="continuationSeparator" w:id="0">
    <w:p w:rsidR="00E83190" w:rsidRDefault="00E8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altName w:val="Times Roman"/>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iriam">
    <w:charset w:val="B1"/>
    <w:family w:val="swiss"/>
    <w:pitch w:val="variable"/>
    <w:sig w:usb0="00000801" w:usb1="00000000" w:usb2="00000000" w:usb3="00000000" w:csb0="00000020" w:csb1="00000000"/>
  </w:font>
  <w:font w:name="Arial Bold">
    <w:altName w:val="Times"/>
    <w:panose1 w:val="020B0704020202020204"/>
    <w:charset w:val="00"/>
    <w:family w:val="auto"/>
    <w:pitch w:val="default"/>
    <w:sig w:usb0="00000003" w:usb1="00000000" w:usb2="00000000" w:usb3="00000000" w:csb0="00000001" w:csb1="00000000"/>
  </w:font>
  <w:font w:name="CG Times">
    <w:altName w:val="Times New Roman"/>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D7E" w:rsidRDefault="000C66A5">
    <w:pPr>
      <w:pStyle w:val="Footer"/>
      <w:framePr w:wrap="around" w:vAnchor="text" w:hAnchor="margin" w:xAlign="center" w:y="1"/>
      <w:rPr>
        <w:rStyle w:val="PageNumber"/>
      </w:rPr>
    </w:pPr>
    <w:r>
      <w:rPr>
        <w:rStyle w:val="PageNumber"/>
      </w:rPr>
      <w:fldChar w:fldCharType="begin"/>
    </w:r>
    <w:r w:rsidR="00201D7E">
      <w:rPr>
        <w:rStyle w:val="PageNumber"/>
      </w:rPr>
      <w:instrText xml:space="preserve">PAGE  </w:instrText>
    </w:r>
    <w:r>
      <w:rPr>
        <w:rStyle w:val="PageNumber"/>
      </w:rPr>
      <w:fldChar w:fldCharType="end"/>
    </w:r>
  </w:p>
  <w:p w:rsidR="00201D7E" w:rsidRDefault="00201D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190" w:rsidRDefault="00E83190">
      <w:r>
        <w:separator/>
      </w:r>
    </w:p>
  </w:footnote>
  <w:footnote w:type="continuationSeparator" w:id="0">
    <w:p w:rsidR="00E83190" w:rsidRDefault="00E831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rPr>
    </w:lvl>
  </w:abstractNum>
  <w:abstractNum w:abstractNumId="1" w15:restartNumberingAfterBreak="0">
    <w:nsid w:val="176A7C38"/>
    <w:multiLevelType w:val="multilevel"/>
    <w:tmpl w:val="920C7452"/>
    <w:lvl w:ilvl="0">
      <w:start w:val="32"/>
      <w:numFmt w:val="decimal"/>
      <w:lvlText w:val="%1"/>
      <w:lvlJc w:val="left"/>
      <w:pPr>
        <w:ind w:left="435" w:hanging="435"/>
      </w:pPr>
    </w:lvl>
    <w:lvl w:ilvl="1">
      <w:start w:val="1"/>
      <w:numFmt w:val="decimal"/>
      <w:lvlText w:val="%1.%2"/>
      <w:lvlJc w:val="left"/>
      <w:pPr>
        <w:ind w:left="1530" w:hanging="720"/>
      </w:pPr>
    </w:lvl>
    <w:lvl w:ilvl="2">
      <w:start w:val="1"/>
      <w:numFmt w:val="decimal"/>
      <w:lvlText w:val="%1.%2.%3"/>
      <w:lvlJc w:val="left"/>
      <w:pPr>
        <w:ind w:left="2340" w:hanging="720"/>
      </w:pPr>
    </w:lvl>
    <w:lvl w:ilvl="3">
      <w:start w:val="1"/>
      <w:numFmt w:val="decimal"/>
      <w:lvlText w:val="%1.%2.%3.%4"/>
      <w:lvlJc w:val="left"/>
      <w:pPr>
        <w:ind w:left="3510" w:hanging="1080"/>
      </w:pPr>
    </w:lvl>
    <w:lvl w:ilvl="4">
      <w:start w:val="1"/>
      <w:numFmt w:val="decimal"/>
      <w:lvlText w:val="%1.%2.%3.%4.%5"/>
      <w:lvlJc w:val="left"/>
      <w:pPr>
        <w:ind w:left="4320" w:hanging="1080"/>
      </w:pPr>
    </w:lvl>
    <w:lvl w:ilvl="5">
      <w:start w:val="1"/>
      <w:numFmt w:val="decimal"/>
      <w:lvlText w:val="%1.%2.%3.%4.%5.%6"/>
      <w:lvlJc w:val="left"/>
      <w:pPr>
        <w:ind w:left="5490" w:hanging="1440"/>
      </w:pPr>
    </w:lvl>
    <w:lvl w:ilvl="6">
      <w:start w:val="1"/>
      <w:numFmt w:val="decimal"/>
      <w:lvlText w:val="%1.%2.%3.%4.%5.%6.%7"/>
      <w:lvlJc w:val="left"/>
      <w:pPr>
        <w:ind w:left="6660" w:hanging="1800"/>
      </w:pPr>
    </w:lvl>
    <w:lvl w:ilvl="7">
      <w:start w:val="1"/>
      <w:numFmt w:val="decimal"/>
      <w:lvlText w:val="%1.%2.%3.%4.%5.%6.%7.%8"/>
      <w:lvlJc w:val="left"/>
      <w:pPr>
        <w:ind w:left="7470" w:hanging="1800"/>
      </w:pPr>
    </w:lvl>
    <w:lvl w:ilvl="8">
      <w:start w:val="1"/>
      <w:numFmt w:val="decimal"/>
      <w:lvlText w:val="%1.%2.%3.%4.%5.%6.%7.%8.%9"/>
      <w:lvlJc w:val="left"/>
      <w:pPr>
        <w:ind w:left="8640" w:hanging="2160"/>
      </w:pPr>
    </w:lvl>
  </w:abstractNum>
  <w:abstractNum w:abstractNumId="2" w15:restartNumberingAfterBreak="0">
    <w:nsid w:val="19296F53"/>
    <w:multiLevelType w:val="multilevel"/>
    <w:tmpl w:val="480C7CF0"/>
    <w:lvl w:ilvl="0">
      <w:start w:val="9"/>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C6F7A29"/>
    <w:multiLevelType w:val="multilevel"/>
    <w:tmpl w:val="AD32D8C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382E02"/>
    <w:multiLevelType w:val="hybridMultilevel"/>
    <w:tmpl w:val="78502266"/>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E4611"/>
    <w:multiLevelType w:val="multilevel"/>
    <w:tmpl w:val="6AA6E90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E7302B"/>
    <w:multiLevelType w:val="multilevel"/>
    <w:tmpl w:val="4B28AA7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2721B5C"/>
    <w:multiLevelType w:val="hybridMultilevel"/>
    <w:tmpl w:val="0512C988"/>
    <w:lvl w:ilvl="0" w:tplc="80B06A20">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4B624E9"/>
    <w:multiLevelType w:val="hybridMultilevel"/>
    <w:tmpl w:val="76840180"/>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C10E7C"/>
    <w:multiLevelType w:val="multilevel"/>
    <w:tmpl w:val="13806C48"/>
    <w:lvl w:ilvl="0">
      <w:start w:val="1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D663293"/>
    <w:multiLevelType w:val="multilevel"/>
    <w:tmpl w:val="0E36B1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55D48B9"/>
    <w:multiLevelType w:val="hybridMultilevel"/>
    <w:tmpl w:val="52B8E338"/>
    <w:lvl w:ilvl="0" w:tplc="0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2D2E21"/>
    <w:multiLevelType w:val="multilevel"/>
    <w:tmpl w:val="6F605596"/>
    <w:lvl w:ilvl="0">
      <w:start w:val="1"/>
      <w:numFmt w:val="decimal"/>
      <w:lvlText w:val="%1."/>
      <w:lvlJc w:val="left"/>
      <w:pPr>
        <w:ind w:left="720" w:hanging="720"/>
      </w:pPr>
      <w:rPr>
        <w:rFonts w:hint="default"/>
        <w:b/>
        <w:sz w:val="24"/>
        <w:szCs w:val="24"/>
      </w:rPr>
    </w:lvl>
    <w:lvl w:ilvl="1">
      <w:start w:val="1"/>
      <w:numFmt w:val="decimal"/>
      <w:lvlText w:val="%1.%2."/>
      <w:lvlJc w:val="left"/>
      <w:pPr>
        <w:ind w:left="720" w:hanging="720"/>
      </w:pPr>
      <w:rPr>
        <w:rFonts w:ascii="Georgia" w:hAnsi="Georgi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A4C1760"/>
    <w:multiLevelType w:val="multilevel"/>
    <w:tmpl w:val="D722D38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A8A4CDE"/>
    <w:multiLevelType w:val="hybridMultilevel"/>
    <w:tmpl w:val="27008A1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B456681"/>
    <w:multiLevelType w:val="multilevel"/>
    <w:tmpl w:val="CC7AE2A0"/>
    <w:lvl w:ilvl="0">
      <w:start w:val="1"/>
      <w:numFmt w:val="decimal"/>
      <w:pStyle w:val="Heading1"/>
      <w:lvlText w:val="%1."/>
      <w:lvlJc w:val="left"/>
      <w:pPr>
        <w:ind w:left="720" w:hanging="720"/>
      </w:pPr>
      <w:rPr>
        <w:rFonts w:hint="default"/>
        <w:b/>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i w:val="0"/>
      </w:rPr>
    </w:lvl>
    <w:lvl w:ilvl="4">
      <w:start w:val="1"/>
      <w:numFmt w:val="lowerRoman"/>
      <w:lvlText w:val="(%5)"/>
      <w:lvlJc w:val="left"/>
      <w:pPr>
        <w:ind w:left="2160" w:hanging="720"/>
      </w:pPr>
      <w:rPr>
        <w:rFonts w:hint="default"/>
        <w:b w:val="0"/>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2776217"/>
    <w:multiLevelType w:val="multilevel"/>
    <w:tmpl w:val="CED8F370"/>
    <w:lvl w:ilvl="0">
      <w:start w:val="1"/>
      <w:numFmt w:val="decimal"/>
      <w:lvlText w:val="%1."/>
      <w:lvlJc w:val="left"/>
      <w:pPr>
        <w:ind w:left="720" w:hanging="360"/>
      </w:pPr>
      <w:rPr>
        <w:rFonts w:hint="default"/>
        <w:b/>
      </w:rPr>
    </w:lvl>
    <w:lvl w:ilvl="1">
      <w:start w:val="1"/>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32E42B6"/>
    <w:multiLevelType w:val="hybridMultilevel"/>
    <w:tmpl w:val="5394E3A0"/>
    <w:lvl w:ilvl="0" w:tplc="36A25C78">
      <w:start w:val="1"/>
      <w:numFmt w:val="lowerLetter"/>
      <w:lvlText w:val="%1)"/>
      <w:lvlJc w:val="left"/>
      <w:pPr>
        <w:ind w:left="1800" w:hanging="360"/>
      </w:pPr>
      <w:rPr>
        <w:rFonts w:hint="default"/>
        <w:b w:val="0"/>
        <w:i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53A827ED"/>
    <w:multiLevelType w:val="multilevel"/>
    <w:tmpl w:val="E030485A"/>
    <w:lvl w:ilvl="0">
      <w:start w:val="1"/>
      <w:numFmt w:val="decimal"/>
      <w:lvlText w:val="%1."/>
      <w:lvlJc w:val="left"/>
      <w:pPr>
        <w:ind w:left="720" w:hanging="360"/>
      </w:pPr>
    </w:lvl>
    <w:lvl w:ilvl="1">
      <w:start w:val="2"/>
      <w:numFmt w:val="decimal"/>
      <w:isLgl/>
      <w:lvlText w:val="%1.%2"/>
      <w:lvlJc w:val="left"/>
      <w:pPr>
        <w:ind w:left="1080" w:hanging="360"/>
      </w:pPr>
      <w:rPr>
        <w:rFonts w:hint="default"/>
        <w:b w:val="0"/>
      </w:rPr>
    </w:lvl>
    <w:lvl w:ilvl="2">
      <w:start w:val="1"/>
      <w:numFmt w:val="upperLetter"/>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59136E9C"/>
    <w:multiLevelType w:val="multilevel"/>
    <w:tmpl w:val="CF349F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23A1F4B"/>
    <w:multiLevelType w:val="multilevel"/>
    <w:tmpl w:val="C590A6BA"/>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260"/>
        </w:tabs>
        <w:ind w:left="126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64E03577"/>
    <w:multiLevelType w:val="multilevel"/>
    <w:tmpl w:val="E250DCCE"/>
    <w:lvl w:ilvl="0">
      <w:start w:val="3"/>
      <w:numFmt w:val="decimal"/>
      <w:lvlText w:val="%1"/>
      <w:lvlJc w:val="left"/>
      <w:pPr>
        <w:ind w:left="480" w:hanging="480"/>
      </w:pPr>
      <w:rPr>
        <w:rFonts w:hint="default"/>
      </w:rPr>
    </w:lvl>
    <w:lvl w:ilvl="1">
      <w:start w:val="3"/>
      <w:numFmt w:val="decimal"/>
      <w:lvlText w:val="%1.%2"/>
      <w:lvlJc w:val="left"/>
      <w:pPr>
        <w:ind w:left="768" w:hanging="480"/>
      </w:pPr>
      <w:rPr>
        <w:rFonts w:hint="default"/>
      </w:rPr>
    </w:lvl>
    <w:lvl w:ilvl="2">
      <w:start w:val="2"/>
      <w:numFmt w:val="decimal"/>
      <w:lvlText w:val="%1.%2.%3"/>
      <w:lvlJc w:val="left"/>
      <w:pPr>
        <w:ind w:left="1296" w:hanging="720"/>
      </w:pPr>
      <w:rPr>
        <w:rFonts w:hint="default"/>
        <w:i w:val="0"/>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22" w15:restartNumberingAfterBreak="0">
    <w:nsid w:val="65751488"/>
    <w:multiLevelType w:val="multilevel"/>
    <w:tmpl w:val="E6886C10"/>
    <w:lvl w:ilvl="0">
      <w:start w:val="1"/>
      <w:numFmt w:val="decimal"/>
      <w:pStyle w:val="Level1"/>
      <w:lvlText w:val="%1"/>
      <w:lvlJc w:val="left"/>
      <w:pPr>
        <w:tabs>
          <w:tab w:val="num" w:pos="567"/>
        </w:tabs>
        <w:ind w:left="567" w:hanging="567"/>
      </w:pPr>
      <w:rPr>
        <w:rFonts w:ascii="Georgia" w:hAnsi="Georgia" w:hint="default"/>
        <w:b/>
        <w:i w:val="0"/>
        <w:sz w:val="24"/>
        <w:szCs w:val="24"/>
      </w:rPr>
    </w:lvl>
    <w:lvl w:ilvl="1">
      <w:start w:val="1"/>
      <w:numFmt w:val="decimal"/>
      <w:pStyle w:val="Level2"/>
      <w:lvlText w:val="%1.%2"/>
      <w:lvlJc w:val="left"/>
      <w:pPr>
        <w:tabs>
          <w:tab w:val="num" w:pos="1021"/>
        </w:tabs>
        <w:ind w:left="1021" w:hanging="1021"/>
      </w:pPr>
      <w:rPr>
        <w:rFonts w:ascii="Georgia" w:hAnsi="Georgia" w:hint="default"/>
        <w:b w:val="0"/>
        <w:i w:val="0"/>
        <w:sz w:val="24"/>
        <w:szCs w:val="24"/>
      </w:rPr>
    </w:lvl>
    <w:lvl w:ilvl="2">
      <w:start w:val="1"/>
      <w:numFmt w:val="lowerLetter"/>
      <w:pStyle w:val="Level3"/>
      <w:lvlText w:val="%3)"/>
      <w:lvlJc w:val="left"/>
      <w:pPr>
        <w:tabs>
          <w:tab w:val="num" w:pos="1588"/>
        </w:tabs>
        <w:ind w:left="1588" w:hanging="1588"/>
      </w:pPr>
      <w:rPr>
        <w:rFonts w:hint="default"/>
        <w:b w:val="0"/>
        <w:i w:val="0"/>
        <w:sz w:val="24"/>
        <w:szCs w:val="24"/>
      </w:rPr>
    </w:lvl>
    <w:lvl w:ilvl="3">
      <w:start w:val="1"/>
      <w:numFmt w:val="decimal"/>
      <w:pStyle w:val="Level4"/>
      <w:lvlText w:val="%1.%2.%3.%4"/>
      <w:lvlJc w:val="left"/>
      <w:pPr>
        <w:tabs>
          <w:tab w:val="num" w:pos="2211"/>
        </w:tabs>
        <w:ind w:left="2211" w:hanging="2211"/>
      </w:pPr>
      <w:rPr>
        <w:rFonts w:ascii="Arial" w:hAnsi="Arial" w:hint="default"/>
        <w:b w:val="0"/>
        <w:i w:val="0"/>
        <w:sz w:val="20"/>
      </w:rPr>
    </w:lvl>
    <w:lvl w:ilvl="4">
      <w:start w:val="1"/>
      <w:numFmt w:val="decimal"/>
      <w:pStyle w:val="Level5"/>
      <w:lvlText w:val="%1.%2.%3.%4.%5"/>
      <w:lvlJc w:val="left"/>
      <w:pPr>
        <w:tabs>
          <w:tab w:val="num" w:pos="2665"/>
        </w:tabs>
        <w:ind w:left="2665" w:hanging="2665"/>
      </w:pPr>
      <w:rPr>
        <w:rFonts w:ascii="Arial" w:hAnsi="Arial" w:hint="default"/>
        <w:b w:val="0"/>
        <w:i w:val="0"/>
        <w:sz w:val="20"/>
      </w:rPr>
    </w:lvl>
    <w:lvl w:ilvl="5">
      <w:start w:val="1"/>
      <w:numFmt w:val="decimal"/>
      <w:pStyle w:val="Level6"/>
      <w:lvlText w:val="%1.%2.%3.%4.%5.%6"/>
      <w:lvlJc w:val="left"/>
      <w:pPr>
        <w:tabs>
          <w:tab w:val="num" w:pos="3232"/>
        </w:tabs>
        <w:ind w:left="3232" w:hanging="3232"/>
      </w:pPr>
      <w:rPr>
        <w:rFonts w:ascii="Arial" w:hAnsi="Arial" w:hint="default"/>
        <w:b w:val="0"/>
        <w:i w:val="0"/>
        <w:sz w:val="20"/>
      </w:rPr>
    </w:lvl>
    <w:lvl w:ilvl="6">
      <w:start w:val="1"/>
      <w:numFmt w:val="decimal"/>
      <w:pStyle w:val="Level7"/>
      <w:lvlText w:val="%1.%2.%3.%4.%5.%6.%7"/>
      <w:lvlJc w:val="left"/>
      <w:pPr>
        <w:tabs>
          <w:tab w:val="num" w:pos="3742"/>
        </w:tabs>
        <w:ind w:left="3742" w:hanging="3742"/>
      </w:pPr>
      <w:rPr>
        <w:rFonts w:ascii="Arial" w:hAnsi="Arial" w:hint="default"/>
        <w:b w:val="0"/>
        <w:i w:val="0"/>
        <w:sz w:val="20"/>
      </w:rPr>
    </w:lvl>
    <w:lvl w:ilvl="7">
      <w:start w:val="1"/>
      <w:numFmt w:val="decimal"/>
      <w:pStyle w:val="Level8"/>
      <w:lvlText w:val="%1.%2.%3.%4.%5.%6.%7.%8"/>
      <w:lvlJc w:val="left"/>
      <w:pPr>
        <w:tabs>
          <w:tab w:val="num" w:pos="4309"/>
        </w:tabs>
        <w:ind w:left="4309" w:hanging="4309"/>
      </w:pPr>
      <w:rPr>
        <w:rFonts w:ascii="Arial" w:hAnsi="Arial" w:hint="default"/>
        <w:b w:val="0"/>
        <w:i w:val="0"/>
        <w:sz w:val="20"/>
      </w:rPr>
    </w:lvl>
    <w:lvl w:ilvl="8">
      <w:start w:val="1"/>
      <w:numFmt w:val="decimal"/>
      <w:pStyle w:val="Level9"/>
      <w:lvlText w:val="%1.%2.%3.%4.%5.%6.%7.%8.%9"/>
      <w:lvlJc w:val="left"/>
      <w:pPr>
        <w:tabs>
          <w:tab w:val="num" w:pos="4820"/>
        </w:tabs>
        <w:ind w:left="4820" w:hanging="4820"/>
      </w:pPr>
      <w:rPr>
        <w:rFonts w:ascii="Arial" w:hAnsi="Arial" w:hint="default"/>
        <w:b w:val="0"/>
        <w:i w:val="0"/>
        <w:sz w:val="20"/>
      </w:rPr>
    </w:lvl>
  </w:abstractNum>
  <w:abstractNum w:abstractNumId="23" w15:restartNumberingAfterBreak="0">
    <w:nsid w:val="65F116CA"/>
    <w:multiLevelType w:val="multilevel"/>
    <w:tmpl w:val="EE582858"/>
    <w:lvl w:ilvl="0">
      <w:start w:val="1"/>
      <w:numFmt w:val="decimal"/>
      <w:lvlText w:val="%1."/>
      <w:lvlJc w:val="left"/>
      <w:pPr>
        <w:ind w:left="4950" w:hanging="720"/>
      </w:pPr>
      <w:rPr>
        <w:rFonts w:hint="default"/>
        <w:b/>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sz w:val="24"/>
        <w:szCs w:val="24"/>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8041E47"/>
    <w:multiLevelType w:val="multilevel"/>
    <w:tmpl w:val="70DE830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90537A1"/>
    <w:multiLevelType w:val="hybridMultilevel"/>
    <w:tmpl w:val="1214C63E"/>
    <w:lvl w:ilvl="0" w:tplc="C4128B1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68175E"/>
    <w:multiLevelType w:val="multilevel"/>
    <w:tmpl w:val="3582307A"/>
    <w:lvl w:ilvl="0">
      <w:start w:val="1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706239FF"/>
    <w:multiLevelType w:val="multilevel"/>
    <w:tmpl w:val="EE582858"/>
    <w:lvl w:ilvl="0">
      <w:start w:val="1"/>
      <w:numFmt w:val="decimal"/>
      <w:lvlText w:val="%1."/>
      <w:lvlJc w:val="left"/>
      <w:pPr>
        <w:ind w:left="4950" w:hanging="720"/>
      </w:pPr>
      <w:rPr>
        <w:rFonts w:hint="default"/>
        <w:b/>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sz w:val="24"/>
        <w:szCs w:val="24"/>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7D154F5"/>
    <w:multiLevelType w:val="hybridMultilevel"/>
    <w:tmpl w:val="E500B39A"/>
    <w:styleLink w:val="ImportedStyle2"/>
    <w:lvl w:ilvl="0" w:tplc="ACA4A42C">
      <w:start w:val="1"/>
      <w:numFmt w:val="decimal"/>
      <w:lvlText w:val="(%1)"/>
      <w:lvlJc w:val="left"/>
      <w:pPr>
        <w:ind w:left="720" w:hanging="720"/>
      </w:pPr>
      <w:rPr>
        <w:rFonts w:ascii="Book Antiqua" w:eastAsia="Arial Unicode MS" w:hAnsi="Book Antiqua" w:cs="Arial Unicode MS"/>
        <w:b/>
        <w:bCs/>
        <w:caps w:val="0"/>
        <w:smallCaps w:val="0"/>
        <w:strike w:val="0"/>
        <w:dstrike w:val="0"/>
        <w:spacing w:val="0"/>
        <w:w w:val="100"/>
        <w:kern w:val="0"/>
        <w:position w:val="0"/>
        <w:highlight w:val="none"/>
        <w:vertAlign w:val="baseline"/>
      </w:rPr>
    </w:lvl>
    <w:lvl w:ilvl="1" w:tplc="CEDEBA68">
      <w:start w:val="1"/>
      <w:numFmt w:val="lowerLetter"/>
      <w:lvlText w:val="%2."/>
      <w:lvlJc w:val="left"/>
      <w:pPr>
        <w:tabs>
          <w:tab w:val="left" w:pos="720"/>
        </w:tabs>
        <w:ind w:left="2007" w:hanging="360"/>
      </w:pPr>
      <w:rPr>
        <w:rFonts w:hAnsi="Arial Unicode MS"/>
        <w:b/>
        <w:bCs/>
        <w:caps w:val="0"/>
        <w:smallCaps w:val="0"/>
        <w:strike w:val="0"/>
        <w:dstrike w:val="0"/>
        <w:spacing w:val="0"/>
        <w:w w:val="100"/>
        <w:kern w:val="0"/>
        <w:position w:val="0"/>
        <w:highlight w:val="none"/>
        <w:vertAlign w:val="baseline"/>
      </w:rPr>
    </w:lvl>
    <w:lvl w:ilvl="2" w:tplc="E26257A8">
      <w:start w:val="1"/>
      <w:numFmt w:val="lowerRoman"/>
      <w:lvlText w:val="%3."/>
      <w:lvlJc w:val="left"/>
      <w:pPr>
        <w:tabs>
          <w:tab w:val="left" w:pos="720"/>
        </w:tabs>
        <w:ind w:left="2727" w:hanging="286"/>
      </w:pPr>
      <w:rPr>
        <w:rFonts w:hAnsi="Arial Unicode MS"/>
        <w:b/>
        <w:bCs/>
        <w:caps w:val="0"/>
        <w:smallCaps w:val="0"/>
        <w:strike w:val="0"/>
        <w:dstrike w:val="0"/>
        <w:spacing w:val="0"/>
        <w:w w:val="100"/>
        <w:kern w:val="0"/>
        <w:position w:val="0"/>
        <w:highlight w:val="none"/>
        <w:vertAlign w:val="baseline"/>
      </w:rPr>
    </w:lvl>
    <w:lvl w:ilvl="3" w:tplc="37F4F616">
      <w:start w:val="1"/>
      <w:numFmt w:val="decimal"/>
      <w:lvlText w:val="%4."/>
      <w:lvlJc w:val="left"/>
      <w:pPr>
        <w:tabs>
          <w:tab w:val="left" w:pos="720"/>
        </w:tabs>
        <w:ind w:left="3447" w:hanging="360"/>
      </w:pPr>
      <w:rPr>
        <w:rFonts w:hAnsi="Arial Unicode MS"/>
        <w:b/>
        <w:bCs/>
        <w:caps w:val="0"/>
        <w:smallCaps w:val="0"/>
        <w:strike w:val="0"/>
        <w:dstrike w:val="0"/>
        <w:spacing w:val="0"/>
        <w:w w:val="100"/>
        <w:kern w:val="0"/>
        <w:position w:val="0"/>
        <w:highlight w:val="none"/>
        <w:vertAlign w:val="baseline"/>
      </w:rPr>
    </w:lvl>
    <w:lvl w:ilvl="4" w:tplc="6D8C3460">
      <w:start w:val="1"/>
      <w:numFmt w:val="lowerLetter"/>
      <w:lvlText w:val="%5."/>
      <w:lvlJc w:val="left"/>
      <w:pPr>
        <w:tabs>
          <w:tab w:val="left" w:pos="720"/>
        </w:tabs>
        <w:ind w:left="4167" w:hanging="360"/>
      </w:pPr>
      <w:rPr>
        <w:rFonts w:hAnsi="Arial Unicode MS"/>
        <w:b/>
        <w:bCs/>
        <w:caps w:val="0"/>
        <w:smallCaps w:val="0"/>
        <w:strike w:val="0"/>
        <w:dstrike w:val="0"/>
        <w:spacing w:val="0"/>
        <w:w w:val="100"/>
        <w:kern w:val="0"/>
        <w:position w:val="0"/>
        <w:highlight w:val="none"/>
        <w:vertAlign w:val="baseline"/>
      </w:rPr>
    </w:lvl>
    <w:lvl w:ilvl="5" w:tplc="AADA1A1A">
      <w:start w:val="1"/>
      <w:numFmt w:val="lowerRoman"/>
      <w:lvlText w:val="%6."/>
      <w:lvlJc w:val="left"/>
      <w:pPr>
        <w:tabs>
          <w:tab w:val="left" w:pos="720"/>
        </w:tabs>
        <w:ind w:left="4887" w:hanging="286"/>
      </w:pPr>
      <w:rPr>
        <w:rFonts w:hAnsi="Arial Unicode MS"/>
        <w:b/>
        <w:bCs/>
        <w:caps w:val="0"/>
        <w:smallCaps w:val="0"/>
        <w:strike w:val="0"/>
        <w:dstrike w:val="0"/>
        <w:spacing w:val="0"/>
        <w:w w:val="100"/>
        <w:kern w:val="0"/>
        <w:position w:val="0"/>
        <w:highlight w:val="none"/>
        <w:vertAlign w:val="baseline"/>
      </w:rPr>
    </w:lvl>
    <w:lvl w:ilvl="6" w:tplc="A2507B3E">
      <w:start w:val="1"/>
      <w:numFmt w:val="decimal"/>
      <w:lvlText w:val="%7."/>
      <w:lvlJc w:val="left"/>
      <w:pPr>
        <w:tabs>
          <w:tab w:val="left" w:pos="720"/>
        </w:tabs>
        <w:ind w:left="5607" w:hanging="360"/>
      </w:pPr>
      <w:rPr>
        <w:rFonts w:hAnsi="Arial Unicode MS"/>
        <w:b/>
        <w:bCs/>
        <w:caps w:val="0"/>
        <w:smallCaps w:val="0"/>
        <w:strike w:val="0"/>
        <w:dstrike w:val="0"/>
        <w:spacing w:val="0"/>
        <w:w w:val="100"/>
        <w:kern w:val="0"/>
        <w:position w:val="0"/>
        <w:highlight w:val="none"/>
        <w:vertAlign w:val="baseline"/>
      </w:rPr>
    </w:lvl>
    <w:lvl w:ilvl="7" w:tplc="5B0C406A">
      <w:start w:val="1"/>
      <w:numFmt w:val="lowerLetter"/>
      <w:lvlText w:val="%8."/>
      <w:lvlJc w:val="left"/>
      <w:pPr>
        <w:tabs>
          <w:tab w:val="left" w:pos="720"/>
        </w:tabs>
        <w:ind w:left="6327" w:hanging="360"/>
      </w:pPr>
      <w:rPr>
        <w:rFonts w:hAnsi="Arial Unicode MS"/>
        <w:b/>
        <w:bCs/>
        <w:caps w:val="0"/>
        <w:smallCaps w:val="0"/>
        <w:strike w:val="0"/>
        <w:dstrike w:val="0"/>
        <w:spacing w:val="0"/>
        <w:w w:val="100"/>
        <w:kern w:val="0"/>
        <w:position w:val="0"/>
        <w:highlight w:val="none"/>
        <w:vertAlign w:val="baseline"/>
      </w:rPr>
    </w:lvl>
    <w:lvl w:ilvl="8" w:tplc="736EB4B6">
      <w:start w:val="1"/>
      <w:numFmt w:val="lowerRoman"/>
      <w:lvlText w:val="%9."/>
      <w:lvlJc w:val="left"/>
      <w:pPr>
        <w:tabs>
          <w:tab w:val="left" w:pos="720"/>
        </w:tabs>
        <w:ind w:left="7047" w:hanging="286"/>
      </w:pPr>
      <w:rPr>
        <w:rFonts w:hAnsi="Arial Unicode MS"/>
        <w:b/>
        <w:bCs/>
        <w:caps w:val="0"/>
        <w:smallCaps w:val="0"/>
        <w:strike w:val="0"/>
        <w:dstrike w:val="0"/>
        <w:spacing w:val="0"/>
        <w:w w:val="100"/>
        <w:kern w:val="0"/>
        <w:position w:val="0"/>
        <w:highlight w:val="none"/>
        <w:vertAlign w:val="baseline"/>
      </w:rPr>
    </w:lvl>
  </w:abstractNum>
  <w:abstractNum w:abstractNumId="29" w15:restartNumberingAfterBreak="0">
    <w:nsid w:val="79620200"/>
    <w:multiLevelType w:val="multilevel"/>
    <w:tmpl w:val="B802CF6A"/>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B985970"/>
    <w:multiLevelType w:val="multilevel"/>
    <w:tmpl w:val="CD3039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18"/>
  </w:num>
  <w:num w:numId="3">
    <w:abstractNumId w:val="14"/>
  </w:num>
  <w:num w:numId="4">
    <w:abstractNumId w:val="11"/>
  </w:num>
  <w:num w:numId="5">
    <w:abstractNumId w:val="16"/>
  </w:num>
  <w:num w:numId="6">
    <w:abstractNumId w:val="30"/>
  </w:num>
  <w:num w:numId="7">
    <w:abstractNumId w:val="17"/>
  </w:num>
  <w:num w:numId="8">
    <w:abstractNumId w:val="4"/>
  </w:num>
  <w:num w:numId="9">
    <w:abstractNumId w:val="19"/>
  </w:num>
  <w:num w:numId="10">
    <w:abstractNumId w:val="21"/>
  </w:num>
  <w:num w:numId="11">
    <w:abstractNumId w:val="8"/>
  </w:num>
  <w:num w:numId="12">
    <w:abstractNumId w:val="24"/>
  </w:num>
  <w:num w:numId="13">
    <w:abstractNumId w:val="13"/>
  </w:num>
  <w:num w:numId="14">
    <w:abstractNumId w:val="3"/>
  </w:num>
  <w:num w:numId="15">
    <w:abstractNumId w:val="0"/>
  </w:num>
  <w:num w:numId="16">
    <w:abstractNumId w:val="25"/>
  </w:num>
  <w:num w:numId="17">
    <w:abstractNumId w:val="10"/>
  </w:num>
  <w:num w:numId="18">
    <w:abstractNumId w:val="22"/>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20"/>
  </w:num>
  <w:num w:numId="22">
    <w:abstractNumId w:val="1"/>
    <w:lvlOverride w:ilvl="0">
      <w:startOverride w:val="3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28"/>
  </w:num>
  <w:num w:numId="25">
    <w:abstractNumId w:val="12"/>
  </w:num>
  <w:num w:numId="26">
    <w:abstractNumId w:val="20"/>
  </w:num>
  <w:num w:numId="27">
    <w:abstractNumId w:val="20"/>
  </w:num>
  <w:num w:numId="28">
    <w:abstractNumId w:val="5"/>
  </w:num>
  <w:num w:numId="29">
    <w:abstractNumId w:val="20"/>
  </w:num>
  <w:num w:numId="30">
    <w:abstractNumId w:val="20"/>
  </w:num>
  <w:num w:numId="31">
    <w:abstractNumId w:val="20"/>
  </w:num>
  <w:num w:numId="32">
    <w:abstractNumId w:val="20"/>
  </w:num>
  <w:num w:numId="33">
    <w:abstractNumId w:val="20"/>
  </w:num>
  <w:num w:numId="34">
    <w:abstractNumId w:val="20"/>
  </w:num>
  <w:num w:numId="35">
    <w:abstractNumId w:val="6"/>
  </w:num>
  <w:num w:numId="36">
    <w:abstractNumId w:val="20"/>
  </w:num>
  <w:num w:numId="37">
    <w:abstractNumId w:val="23"/>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26"/>
  </w:num>
  <w:num w:numId="41">
    <w:abstractNumId w:val="29"/>
  </w:num>
  <w:num w:numId="42">
    <w:abstractNumId w:val="20"/>
  </w:num>
  <w:num w:numId="43">
    <w:abstractNumId w:val="2"/>
  </w:num>
  <w:num w:numId="44">
    <w:abstractNumId w:val="20"/>
  </w:num>
  <w:num w:numId="45">
    <w:abstractNumId w:val="20"/>
  </w:num>
  <w:num w:numId="46">
    <w:abstractNumId w:val="20"/>
  </w:num>
  <w:num w:numId="47">
    <w:abstractNumId w:val="15"/>
  </w:num>
  <w:num w:numId="48">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7A"/>
    <w:rsid w:val="000002D5"/>
    <w:rsid w:val="00001F70"/>
    <w:rsid w:val="00007314"/>
    <w:rsid w:val="000103B8"/>
    <w:rsid w:val="00010852"/>
    <w:rsid w:val="00010F9C"/>
    <w:rsid w:val="000110DF"/>
    <w:rsid w:val="000123E1"/>
    <w:rsid w:val="00012760"/>
    <w:rsid w:val="000127C8"/>
    <w:rsid w:val="000138FD"/>
    <w:rsid w:val="000173F4"/>
    <w:rsid w:val="00022AF0"/>
    <w:rsid w:val="00022B9E"/>
    <w:rsid w:val="00024396"/>
    <w:rsid w:val="00031E73"/>
    <w:rsid w:val="00032864"/>
    <w:rsid w:val="00032F23"/>
    <w:rsid w:val="0003368B"/>
    <w:rsid w:val="00036314"/>
    <w:rsid w:val="00036339"/>
    <w:rsid w:val="00040034"/>
    <w:rsid w:val="0004111D"/>
    <w:rsid w:val="00041E71"/>
    <w:rsid w:val="00044C91"/>
    <w:rsid w:val="00046C11"/>
    <w:rsid w:val="00047E06"/>
    <w:rsid w:val="000526D9"/>
    <w:rsid w:val="00052959"/>
    <w:rsid w:val="00055148"/>
    <w:rsid w:val="000559D6"/>
    <w:rsid w:val="0005682C"/>
    <w:rsid w:val="00056E79"/>
    <w:rsid w:val="0005702C"/>
    <w:rsid w:val="00060DCE"/>
    <w:rsid w:val="00061B14"/>
    <w:rsid w:val="00061DEF"/>
    <w:rsid w:val="00063DD0"/>
    <w:rsid w:val="00064AD8"/>
    <w:rsid w:val="00064B1A"/>
    <w:rsid w:val="00065786"/>
    <w:rsid w:val="000657BF"/>
    <w:rsid w:val="000659CB"/>
    <w:rsid w:val="0007091E"/>
    <w:rsid w:val="000710CC"/>
    <w:rsid w:val="00071985"/>
    <w:rsid w:val="00073C96"/>
    <w:rsid w:val="00074416"/>
    <w:rsid w:val="000744BC"/>
    <w:rsid w:val="000750ED"/>
    <w:rsid w:val="00075A44"/>
    <w:rsid w:val="00080A1D"/>
    <w:rsid w:val="00080B08"/>
    <w:rsid w:val="00082AAC"/>
    <w:rsid w:val="00084C39"/>
    <w:rsid w:val="0008610B"/>
    <w:rsid w:val="0008734F"/>
    <w:rsid w:val="000916A9"/>
    <w:rsid w:val="00092A1E"/>
    <w:rsid w:val="00092BC9"/>
    <w:rsid w:val="00093B9E"/>
    <w:rsid w:val="00096022"/>
    <w:rsid w:val="000965ED"/>
    <w:rsid w:val="00096D1E"/>
    <w:rsid w:val="000A123A"/>
    <w:rsid w:val="000A1FF9"/>
    <w:rsid w:val="000A217E"/>
    <w:rsid w:val="000A3E6E"/>
    <w:rsid w:val="000A6360"/>
    <w:rsid w:val="000A6E38"/>
    <w:rsid w:val="000B0415"/>
    <w:rsid w:val="000B2BA1"/>
    <w:rsid w:val="000B4A95"/>
    <w:rsid w:val="000B4E39"/>
    <w:rsid w:val="000C1D4A"/>
    <w:rsid w:val="000C564C"/>
    <w:rsid w:val="000C66A5"/>
    <w:rsid w:val="000C6A7A"/>
    <w:rsid w:val="000C7CDF"/>
    <w:rsid w:val="000D34ED"/>
    <w:rsid w:val="000D3C80"/>
    <w:rsid w:val="000D46FB"/>
    <w:rsid w:val="000D5670"/>
    <w:rsid w:val="000D64D6"/>
    <w:rsid w:val="000D6A47"/>
    <w:rsid w:val="000D77F8"/>
    <w:rsid w:val="000E271A"/>
    <w:rsid w:val="000E2C8C"/>
    <w:rsid w:val="000E33AA"/>
    <w:rsid w:val="000E3C19"/>
    <w:rsid w:val="000E6234"/>
    <w:rsid w:val="000E77E1"/>
    <w:rsid w:val="000F0DBC"/>
    <w:rsid w:val="000F17AD"/>
    <w:rsid w:val="000F1C76"/>
    <w:rsid w:val="000F1FE7"/>
    <w:rsid w:val="000F21F0"/>
    <w:rsid w:val="000F2CBE"/>
    <w:rsid w:val="000F51F4"/>
    <w:rsid w:val="000F6069"/>
    <w:rsid w:val="000F6A60"/>
    <w:rsid w:val="000F77F6"/>
    <w:rsid w:val="00101A80"/>
    <w:rsid w:val="00102F9F"/>
    <w:rsid w:val="00104E79"/>
    <w:rsid w:val="0010672D"/>
    <w:rsid w:val="00106968"/>
    <w:rsid w:val="0010762A"/>
    <w:rsid w:val="00107B6B"/>
    <w:rsid w:val="00111DD6"/>
    <w:rsid w:val="001127B8"/>
    <w:rsid w:val="0011427B"/>
    <w:rsid w:val="001145BA"/>
    <w:rsid w:val="00115C71"/>
    <w:rsid w:val="00117107"/>
    <w:rsid w:val="00117175"/>
    <w:rsid w:val="001210CB"/>
    <w:rsid w:val="00122774"/>
    <w:rsid w:val="00122E90"/>
    <w:rsid w:val="0012697B"/>
    <w:rsid w:val="001274D7"/>
    <w:rsid w:val="00131354"/>
    <w:rsid w:val="00131756"/>
    <w:rsid w:val="00131B55"/>
    <w:rsid w:val="00132541"/>
    <w:rsid w:val="00134A7F"/>
    <w:rsid w:val="00137FEE"/>
    <w:rsid w:val="00141BE4"/>
    <w:rsid w:val="00144E76"/>
    <w:rsid w:val="00146A8E"/>
    <w:rsid w:val="00146E92"/>
    <w:rsid w:val="00147F36"/>
    <w:rsid w:val="001503B0"/>
    <w:rsid w:val="001511B5"/>
    <w:rsid w:val="001532B2"/>
    <w:rsid w:val="001535AD"/>
    <w:rsid w:val="00153E5D"/>
    <w:rsid w:val="00154536"/>
    <w:rsid w:val="00154CB8"/>
    <w:rsid w:val="00156557"/>
    <w:rsid w:val="00157DC3"/>
    <w:rsid w:val="00162B3D"/>
    <w:rsid w:val="00162EB9"/>
    <w:rsid w:val="001646D0"/>
    <w:rsid w:val="0017019A"/>
    <w:rsid w:val="00170878"/>
    <w:rsid w:val="00171406"/>
    <w:rsid w:val="0017354A"/>
    <w:rsid w:val="0017482A"/>
    <w:rsid w:val="00175320"/>
    <w:rsid w:val="00175A92"/>
    <w:rsid w:val="001812C0"/>
    <w:rsid w:val="0018226B"/>
    <w:rsid w:val="00182554"/>
    <w:rsid w:val="00184AA6"/>
    <w:rsid w:val="00187A02"/>
    <w:rsid w:val="00187C0B"/>
    <w:rsid w:val="0019038B"/>
    <w:rsid w:val="00191647"/>
    <w:rsid w:val="00192E7C"/>
    <w:rsid w:val="00194420"/>
    <w:rsid w:val="00195504"/>
    <w:rsid w:val="00196BC8"/>
    <w:rsid w:val="00196F78"/>
    <w:rsid w:val="00197360"/>
    <w:rsid w:val="001A2A5F"/>
    <w:rsid w:val="001A34E4"/>
    <w:rsid w:val="001A4B12"/>
    <w:rsid w:val="001A607F"/>
    <w:rsid w:val="001A675D"/>
    <w:rsid w:val="001B247F"/>
    <w:rsid w:val="001B4DF1"/>
    <w:rsid w:val="001B7199"/>
    <w:rsid w:val="001C5C6B"/>
    <w:rsid w:val="001D1BF7"/>
    <w:rsid w:val="001D2AA4"/>
    <w:rsid w:val="001D3BCD"/>
    <w:rsid w:val="001E01F3"/>
    <w:rsid w:val="001E089E"/>
    <w:rsid w:val="001E0A38"/>
    <w:rsid w:val="001E2607"/>
    <w:rsid w:val="001E34AF"/>
    <w:rsid w:val="001E3FCD"/>
    <w:rsid w:val="001E6392"/>
    <w:rsid w:val="001E6D07"/>
    <w:rsid w:val="001F0396"/>
    <w:rsid w:val="001F2568"/>
    <w:rsid w:val="001F3D6C"/>
    <w:rsid w:val="001F6429"/>
    <w:rsid w:val="00201D7E"/>
    <w:rsid w:val="002028E0"/>
    <w:rsid w:val="0020514F"/>
    <w:rsid w:val="002065A1"/>
    <w:rsid w:val="002106F9"/>
    <w:rsid w:val="00210EFA"/>
    <w:rsid w:val="00211A06"/>
    <w:rsid w:val="00215BD4"/>
    <w:rsid w:val="00216360"/>
    <w:rsid w:val="00216A70"/>
    <w:rsid w:val="00216DBF"/>
    <w:rsid w:val="00217988"/>
    <w:rsid w:val="00222470"/>
    <w:rsid w:val="00222719"/>
    <w:rsid w:val="00222E82"/>
    <w:rsid w:val="00223650"/>
    <w:rsid w:val="0022447A"/>
    <w:rsid w:val="0022585C"/>
    <w:rsid w:val="0022659A"/>
    <w:rsid w:val="00227DB1"/>
    <w:rsid w:val="00230988"/>
    <w:rsid w:val="0023162C"/>
    <w:rsid w:val="00232340"/>
    <w:rsid w:val="002346D9"/>
    <w:rsid w:val="00234C1B"/>
    <w:rsid w:val="00236CA4"/>
    <w:rsid w:val="00241020"/>
    <w:rsid w:val="0024203E"/>
    <w:rsid w:val="00242216"/>
    <w:rsid w:val="002437B1"/>
    <w:rsid w:val="00244011"/>
    <w:rsid w:val="002445EB"/>
    <w:rsid w:val="00244834"/>
    <w:rsid w:val="00245A61"/>
    <w:rsid w:val="00246132"/>
    <w:rsid w:val="002461F5"/>
    <w:rsid w:val="002516E6"/>
    <w:rsid w:val="0025570A"/>
    <w:rsid w:val="00256A1D"/>
    <w:rsid w:val="00256AF3"/>
    <w:rsid w:val="00256E02"/>
    <w:rsid w:val="0025792A"/>
    <w:rsid w:val="0026023E"/>
    <w:rsid w:val="00264511"/>
    <w:rsid w:val="0026707C"/>
    <w:rsid w:val="002710C2"/>
    <w:rsid w:val="002729BD"/>
    <w:rsid w:val="002733CB"/>
    <w:rsid w:val="00274D4F"/>
    <w:rsid w:val="00274E60"/>
    <w:rsid w:val="00275285"/>
    <w:rsid w:val="00276A0A"/>
    <w:rsid w:val="00277A00"/>
    <w:rsid w:val="00277CB1"/>
    <w:rsid w:val="00280803"/>
    <w:rsid w:val="00280B2A"/>
    <w:rsid w:val="002815D8"/>
    <w:rsid w:val="00281F65"/>
    <w:rsid w:val="00286D5F"/>
    <w:rsid w:val="002874B5"/>
    <w:rsid w:val="00287D8F"/>
    <w:rsid w:val="00290A21"/>
    <w:rsid w:val="002934D1"/>
    <w:rsid w:val="00293DC8"/>
    <w:rsid w:val="00293F1C"/>
    <w:rsid w:val="00297D1C"/>
    <w:rsid w:val="002A013D"/>
    <w:rsid w:val="002A0432"/>
    <w:rsid w:val="002A12F7"/>
    <w:rsid w:val="002A143E"/>
    <w:rsid w:val="002B0A72"/>
    <w:rsid w:val="002B16B7"/>
    <w:rsid w:val="002B3D4C"/>
    <w:rsid w:val="002B6DC4"/>
    <w:rsid w:val="002C305B"/>
    <w:rsid w:val="002C4003"/>
    <w:rsid w:val="002C57A7"/>
    <w:rsid w:val="002D0AA1"/>
    <w:rsid w:val="002D1575"/>
    <w:rsid w:val="002D1E79"/>
    <w:rsid w:val="002D2022"/>
    <w:rsid w:val="002D28B6"/>
    <w:rsid w:val="002D2CF0"/>
    <w:rsid w:val="002D336E"/>
    <w:rsid w:val="002D4E55"/>
    <w:rsid w:val="002D4F38"/>
    <w:rsid w:val="002D6C1B"/>
    <w:rsid w:val="002D752F"/>
    <w:rsid w:val="002D7FE2"/>
    <w:rsid w:val="002E1267"/>
    <w:rsid w:val="002E1B39"/>
    <w:rsid w:val="002E1C4D"/>
    <w:rsid w:val="002E1C76"/>
    <w:rsid w:val="002E38A9"/>
    <w:rsid w:val="002E5CBE"/>
    <w:rsid w:val="002F07E0"/>
    <w:rsid w:val="002F1391"/>
    <w:rsid w:val="002F1748"/>
    <w:rsid w:val="002F191C"/>
    <w:rsid w:val="002F1EC6"/>
    <w:rsid w:val="002F2BB4"/>
    <w:rsid w:val="002F4835"/>
    <w:rsid w:val="0030308A"/>
    <w:rsid w:val="003039FB"/>
    <w:rsid w:val="003044FA"/>
    <w:rsid w:val="003063EC"/>
    <w:rsid w:val="00310E85"/>
    <w:rsid w:val="00312B68"/>
    <w:rsid w:val="003178AD"/>
    <w:rsid w:val="00317FA7"/>
    <w:rsid w:val="00320B4C"/>
    <w:rsid w:val="003214B5"/>
    <w:rsid w:val="00322812"/>
    <w:rsid w:val="00324626"/>
    <w:rsid w:val="00324A38"/>
    <w:rsid w:val="00326099"/>
    <w:rsid w:val="00326800"/>
    <w:rsid w:val="00327CCA"/>
    <w:rsid w:val="003301FE"/>
    <w:rsid w:val="0033152B"/>
    <w:rsid w:val="00331C95"/>
    <w:rsid w:val="00331E06"/>
    <w:rsid w:val="00331E41"/>
    <w:rsid w:val="00332469"/>
    <w:rsid w:val="003335ED"/>
    <w:rsid w:val="0034020B"/>
    <w:rsid w:val="00341674"/>
    <w:rsid w:val="003424B1"/>
    <w:rsid w:val="00345540"/>
    <w:rsid w:val="0034632D"/>
    <w:rsid w:val="003463FE"/>
    <w:rsid w:val="00346A2D"/>
    <w:rsid w:val="0034740B"/>
    <w:rsid w:val="003512D3"/>
    <w:rsid w:val="00353D79"/>
    <w:rsid w:val="00354558"/>
    <w:rsid w:val="0036221A"/>
    <w:rsid w:val="00363332"/>
    <w:rsid w:val="003673DE"/>
    <w:rsid w:val="00367787"/>
    <w:rsid w:val="00371697"/>
    <w:rsid w:val="00372668"/>
    <w:rsid w:val="003732AA"/>
    <w:rsid w:val="00374397"/>
    <w:rsid w:val="00374A6E"/>
    <w:rsid w:val="0037697E"/>
    <w:rsid w:val="0037750C"/>
    <w:rsid w:val="003800B3"/>
    <w:rsid w:val="00380324"/>
    <w:rsid w:val="00380D56"/>
    <w:rsid w:val="003810D2"/>
    <w:rsid w:val="003823B5"/>
    <w:rsid w:val="00382884"/>
    <w:rsid w:val="00382D12"/>
    <w:rsid w:val="0038495A"/>
    <w:rsid w:val="00385F59"/>
    <w:rsid w:val="00390C6B"/>
    <w:rsid w:val="003911D6"/>
    <w:rsid w:val="00394B29"/>
    <w:rsid w:val="0039517D"/>
    <w:rsid w:val="003952EA"/>
    <w:rsid w:val="00396A71"/>
    <w:rsid w:val="00397FF0"/>
    <w:rsid w:val="003A0196"/>
    <w:rsid w:val="003A64E8"/>
    <w:rsid w:val="003B450C"/>
    <w:rsid w:val="003B5F6A"/>
    <w:rsid w:val="003B66AF"/>
    <w:rsid w:val="003B7ECA"/>
    <w:rsid w:val="003C0CE7"/>
    <w:rsid w:val="003C168F"/>
    <w:rsid w:val="003C2EA0"/>
    <w:rsid w:val="003C5882"/>
    <w:rsid w:val="003C61FE"/>
    <w:rsid w:val="003C7253"/>
    <w:rsid w:val="003C72BC"/>
    <w:rsid w:val="003C78A4"/>
    <w:rsid w:val="003D268C"/>
    <w:rsid w:val="003D3938"/>
    <w:rsid w:val="003D42C7"/>
    <w:rsid w:val="003D5562"/>
    <w:rsid w:val="003D7C92"/>
    <w:rsid w:val="003E0445"/>
    <w:rsid w:val="003E1ADE"/>
    <w:rsid w:val="003E29A4"/>
    <w:rsid w:val="003E5428"/>
    <w:rsid w:val="003E762A"/>
    <w:rsid w:val="003E7AF5"/>
    <w:rsid w:val="003F17DE"/>
    <w:rsid w:val="003F3E41"/>
    <w:rsid w:val="003F5193"/>
    <w:rsid w:val="003F5458"/>
    <w:rsid w:val="003F6C97"/>
    <w:rsid w:val="003F7E22"/>
    <w:rsid w:val="00404AF8"/>
    <w:rsid w:val="004054B9"/>
    <w:rsid w:val="004058A8"/>
    <w:rsid w:val="004101CE"/>
    <w:rsid w:val="00411DCD"/>
    <w:rsid w:val="00412FDD"/>
    <w:rsid w:val="004138C6"/>
    <w:rsid w:val="00413C53"/>
    <w:rsid w:val="00414A4B"/>
    <w:rsid w:val="00416756"/>
    <w:rsid w:val="004169C5"/>
    <w:rsid w:val="00416F4D"/>
    <w:rsid w:val="0041795E"/>
    <w:rsid w:val="00417D2D"/>
    <w:rsid w:val="00420237"/>
    <w:rsid w:val="004206B9"/>
    <w:rsid w:val="00420C39"/>
    <w:rsid w:val="004213BB"/>
    <w:rsid w:val="00422805"/>
    <w:rsid w:val="00423223"/>
    <w:rsid w:val="00423439"/>
    <w:rsid w:val="004236DF"/>
    <w:rsid w:val="00425CB6"/>
    <w:rsid w:val="004261F9"/>
    <w:rsid w:val="0042796D"/>
    <w:rsid w:val="00430799"/>
    <w:rsid w:val="004308FF"/>
    <w:rsid w:val="00431416"/>
    <w:rsid w:val="00431F1B"/>
    <w:rsid w:val="004334F6"/>
    <w:rsid w:val="00433930"/>
    <w:rsid w:val="004354F7"/>
    <w:rsid w:val="00435AE7"/>
    <w:rsid w:val="00435F84"/>
    <w:rsid w:val="00436798"/>
    <w:rsid w:val="00441AD5"/>
    <w:rsid w:val="00442624"/>
    <w:rsid w:val="00443D33"/>
    <w:rsid w:val="00444552"/>
    <w:rsid w:val="00444F5B"/>
    <w:rsid w:val="00450001"/>
    <w:rsid w:val="0045234F"/>
    <w:rsid w:val="00452ACE"/>
    <w:rsid w:val="00453D32"/>
    <w:rsid w:val="00454CB2"/>
    <w:rsid w:val="004565A5"/>
    <w:rsid w:val="0045724D"/>
    <w:rsid w:val="00457EA1"/>
    <w:rsid w:val="004600A0"/>
    <w:rsid w:val="00461F04"/>
    <w:rsid w:val="00462BC8"/>
    <w:rsid w:val="00462C49"/>
    <w:rsid w:val="00464994"/>
    <w:rsid w:val="00470169"/>
    <w:rsid w:val="0047205E"/>
    <w:rsid w:val="00472BA6"/>
    <w:rsid w:val="00473F13"/>
    <w:rsid w:val="004767D6"/>
    <w:rsid w:val="00477254"/>
    <w:rsid w:val="00480930"/>
    <w:rsid w:val="00481E5B"/>
    <w:rsid w:val="0048506D"/>
    <w:rsid w:val="00485585"/>
    <w:rsid w:val="00486FA0"/>
    <w:rsid w:val="00492306"/>
    <w:rsid w:val="00497392"/>
    <w:rsid w:val="004A0830"/>
    <w:rsid w:val="004A0A9E"/>
    <w:rsid w:val="004A124E"/>
    <w:rsid w:val="004A2539"/>
    <w:rsid w:val="004A5900"/>
    <w:rsid w:val="004A7422"/>
    <w:rsid w:val="004B35BE"/>
    <w:rsid w:val="004B4DF4"/>
    <w:rsid w:val="004B6E69"/>
    <w:rsid w:val="004C18F6"/>
    <w:rsid w:val="004C19EB"/>
    <w:rsid w:val="004C219A"/>
    <w:rsid w:val="004C2CAD"/>
    <w:rsid w:val="004C3CF2"/>
    <w:rsid w:val="004C4249"/>
    <w:rsid w:val="004C425E"/>
    <w:rsid w:val="004C65CE"/>
    <w:rsid w:val="004C6D3B"/>
    <w:rsid w:val="004C6E35"/>
    <w:rsid w:val="004C78E5"/>
    <w:rsid w:val="004D27AE"/>
    <w:rsid w:val="004D3ACA"/>
    <w:rsid w:val="004D4AAC"/>
    <w:rsid w:val="004D5466"/>
    <w:rsid w:val="004D6AC8"/>
    <w:rsid w:val="004E05EF"/>
    <w:rsid w:val="004E1871"/>
    <w:rsid w:val="004E1A07"/>
    <w:rsid w:val="004E20EA"/>
    <w:rsid w:val="004E2E59"/>
    <w:rsid w:val="004E31EA"/>
    <w:rsid w:val="004E4FE9"/>
    <w:rsid w:val="004E554B"/>
    <w:rsid w:val="004E6168"/>
    <w:rsid w:val="004F003C"/>
    <w:rsid w:val="004F48EB"/>
    <w:rsid w:val="004F6A4B"/>
    <w:rsid w:val="004F782B"/>
    <w:rsid w:val="00501F21"/>
    <w:rsid w:val="00502CBB"/>
    <w:rsid w:val="005031DC"/>
    <w:rsid w:val="00506159"/>
    <w:rsid w:val="005066C1"/>
    <w:rsid w:val="00507368"/>
    <w:rsid w:val="0051215F"/>
    <w:rsid w:val="00513CBF"/>
    <w:rsid w:val="00513DA5"/>
    <w:rsid w:val="00514894"/>
    <w:rsid w:val="00514F21"/>
    <w:rsid w:val="0051579A"/>
    <w:rsid w:val="005175E0"/>
    <w:rsid w:val="00517C86"/>
    <w:rsid w:val="00520739"/>
    <w:rsid w:val="00521713"/>
    <w:rsid w:val="005273E1"/>
    <w:rsid w:val="00527C37"/>
    <w:rsid w:val="00531E91"/>
    <w:rsid w:val="00532023"/>
    <w:rsid w:val="00534108"/>
    <w:rsid w:val="00536ECD"/>
    <w:rsid w:val="005409F8"/>
    <w:rsid w:val="005411A4"/>
    <w:rsid w:val="00542614"/>
    <w:rsid w:val="00543FD3"/>
    <w:rsid w:val="00546285"/>
    <w:rsid w:val="005462DC"/>
    <w:rsid w:val="005563C3"/>
    <w:rsid w:val="005604A5"/>
    <w:rsid w:val="0056129B"/>
    <w:rsid w:val="005616C9"/>
    <w:rsid w:val="00561AF4"/>
    <w:rsid w:val="00564622"/>
    <w:rsid w:val="00565475"/>
    <w:rsid w:val="00570759"/>
    <w:rsid w:val="005719F8"/>
    <w:rsid w:val="00571CFC"/>
    <w:rsid w:val="005738FD"/>
    <w:rsid w:val="00574B1A"/>
    <w:rsid w:val="005763A5"/>
    <w:rsid w:val="005773B7"/>
    <w:rsid w:val="00580990"/>
    <w:rsid w:val="005852D9"/>
    <w:rsid w:val="00585C03"/>
    <w:rsid w:val="0059041B"/>
    <w:rsid w:val="0059123F"/>
    <w:rsid w:val="00592CCA"/>
    <w:rsid w:val="005938E6"/>
    <w:rsid w:val="00593ABE"/>
    <w:rsid w:val="00594060"/>
    <w:rsid w:val="005948A3"/>
    <w:rsid w:val="00595EB1"/>
    <w:rsid w:val="005960D4"/>
    <w:rsid w:val="00597D2C"/>
    <w:rsid w:val="005A05B3"/>
    <w:rsid w:val="005A1BD2"/>
    <w:rsid w:val="005A1E1B"/>
    <w:rsid w:val="005A2288"/>
    <w:rsid w:val="005A233D"/>
    <w:rsid w:val="005A2797"/>
    <w:rsid w:val="005A4877"/>
    <w:rsid w:val="005A6A63"/>
    <w:rsid w:val="005B0239"/>
    <w:rsid w:val="005B1981"/>
    <w:rsid w:val="005B1E5F"/>
    <w:rsid w:val="005B2EC6"/>
    <w:rsid w:val="005B4BA7"/>
    <w:rsid w:val="005B523B"/>
    <w:rsid w:val="005B7580"/>
    <w:rsid w:val="005C1313"/>
    <w:rsid w:val="005C1451"/>
    <w:rsid w:val="005C46E5"/>
    <w:rsid w:val="005C6F88"/>
    <w:rsid w:val="005C740B"/>
    <w:rsid w:val="005C7B2E"/>
    <w:rsid w:val="005D03FA"/>
    <w:rsid w:val="005D34B8"/>
    <w:rsid w:val="005D4A97"/>
    <w:rsid w:val="005D4C22"/>
    <w:rsid w:val="005D5C35"/>
    <w:rsid w:val="005D6207"/>
    <w:rsid w:val="005D631F"/>
    <w:rsid w:val="005E0184"/>
    <w:rsid w:val="005E1C05"/>
    <w:rsid w:val="005E2851"/>
    <w:rsid w:val="005E6E86"/>
    <w:rsid w:val="005E7FAC"/>
    <w:rsid w:val="005F4FE7"/>
    <w:rsid w:val="005F7C41"/>
    <w:rsid w:val="00601F3B"/>
    <w:rsid w:val="00604B2E"/>
    <w:rsid w:val="00605FE1"/>
    <w:rsid w:val="00607C91"/>
    <w:rsid w:val="00607CCC"/>
    <w:rsid w:val="00610953"/>
    <w:rsid w:val="0061202E"/>
    <w:rsid w:val="006156A2"/>
    <w:rsid w:val="00616458"/>
    <w:rsid w:val="00620AAC"/>
    <w:rsid w:val="00624ACE"/>
    <w:rsid w:val="006267BF"/>
    <w:rsid w:val="00627C67"/>
    <w:rsid w:val="006308A2"/>
    <w:rsid w:val="00631406"/>
    <w:rsid w:val="0063235C"/>
    <w:rsid w:val="006337CE"/>
    <w:rsid w:val="0063416A"/>
    <w:rsid w:val="00634CB3"/>
    <w:rsid w:val="006368FA"/>
    <w:rsid w:val="00637A0C"/>
    <w:rsid w:val="00637B35"/>
    <w:rsid w:val="00640231"/>
    <w:rsid w:val="00644B0B"/>
    <w:rsid w:val="0064720C"/>
    <w:rsid w:val="006478BA"/>
    <w:rsid w:val="0065139A"/>
    <w:rsid w:val="00653F21"/>
    <w:rsid w:val="00654B4C"/>
    <w:rsid w:val="006557E3"/>
    <w:rsid w:val="00655D0C"/>
    <w:rsid w:val="00656E1D"/>
    <w:rsid w:val="00657340"/>
    <w:rsid w:val="006606EF"/>
    <w:rsid w:val="00661050"/>
    <w:rsid w:val="00662526"/>
    <w:rsid w:val="006639DB"/>
    <w:rsid w:val="00666163"/>
    <w:rsid w:val="00667CF5"/>
    <w:rsid w:val="006711DB"/>
    <w:rsid w:val="006733B4"/>
    <w:rsid w:val="00682EBE"/>
    <w:rsid w:val="00683757"/>
    <w:rsid w:val="00683950"/>
    <w:rsid w:val="00684445"/>
    <w:rsid w:val="00685104"/>
    <w:rsid w:val="00687842"/>
    <w:rsid w:val="0069300C"/>
    <w:rsid w:val="00693120"/>
    <w:rsid w:val="00693A7E"/>
    <w:rsid w:val="00696901"/>
    <w:rsid w:val="00696DB8"/>
    <w:rsid w:val="006A1CD9"/>
    <w:rsid w:val="006A2D5D"/>
    <w:rsid w:val="006A3194"/>
    <w:rsid w:val="006A3D67"/>
    <w:rsid w:val="006A4A1C"/>
    <w:rsid w:val="006A5C1F"/>
    <w:rsid w:val="006B0C8E"/>
    <w:rsid w:val="006B0D17"/>
    <w:rsid w:val="006B44D5"/>
    <w:rsid w:val="006B4700"/>
    <w:rsid w:val="006B5263"/>
    <w:rsid w:val="006C08D4"/>
    <w:rsid w:val="006C0D05"/>
    <w:rsid w:val="006C2392"/>
    <w:rsid w:val="006C2BC2"/>
    <w:rsid w:val="006C41C9"/>
    <w:rsid w:val="006C708B"/>
    <w:rsid w:val="006C7E8C"/>
    <w:rsid w:val="006D04A0"/>
    <w:rsid w:val="006D25CA"/>
    <w:rsid w:val="006D6EEF"/>
    <w:rsid w:val="006E034D"/>
    <w:rsid w:val="006E09B1"/>
    <w:rsid w:val="006E499A"/>
    <w:rsid w:val="006E4AC3"/>
    <w:rsid w:val="006E5AD3"/>
    <w:rsid w:val="006E6643"/>
    <w:rsid w:val="006E6831"/>
    <w:rsid w:val="006E761C"/>
    <w:rsid w:val="006F043A"/>
    <w:rsid w:val="006F051C"/>
    <w:rsid w:val="006F0ECF"/>
    <w:rsid w:val="006F1DE9"/>
    <w:rsid w:val="006F2446"/>
    <w:rsid w:val="006F2FB4"/>
    <w:rsid w:val="006F4087"/>
    <w:rsid w:val="006F4994"/>
    <w:rsid w:val="006F4A1D"/>
    <w:rsid w:val="006F653C"/>
    <w:rsid w:val="006F7330"/>
    <w:rsid w:val="006F788D"/>
    <w:rsid w:val="00700538"/>
    <w:rsid w:val="0070155E"/>
    <w:rsid w:val="00701F06"/>
    <w:rsid w:val="00702C0A"/>
    <w:rsid w:val="00703C45"/>
    <w:rsid w:val="00704338"/>
    <w:rsid w:val="00706392"/>
    <w:rsid w:val="00707BA3"/>
    <w:rsid w:val="00713991"/>
    <w:rsid w:val="00715932"/>
    <w:rsid w:val="007162B8"/>
    <w:rsid w:val="00717932"/>
    <w:rsid w:val="00720039"/>
    <w:rsid w:val="00720744"/>
    <w:rsid w:val="007209E2"/>
    <w:rsid w:val="0072276A"/>
    <w:rsid w:val="00722CC6"/>
    <w:rsid w:val="00723713"/>
    <w:rsid w:val="00726FDC"/>
    <w:rsid w:val="00727C80"/>
    <w:rsid w:val="00731107"/>
    <w:rsid w:val="00731601"/>
    <w:rsid w:val="00731D75"/>
    <w:rsid w:val="00731E76"/>
    <w:rsid w:val="00732986"/>
    <w:rsid w:val="00732A78"/>
    <w:rsid w:val="007347E5"/>
    <w:rsid w:val="00736B40"/>
    <w:rsid w:val="0075028E"/>
    <w:rsid w:val="00751E2A"/>
    <w:rsid w:val="0075268B"/>
    <w:rsid w:val="00752F60"/>
    <w:rsid w:val="00752FC3"/>
    <w:rsid w:val="00755433"/>
    <w:rsid w:val="00755C4F"/>
    <w:rsid w:val="0075624B"/>
    <w:rsid w:val="00756295"/>
    <w:rsid w:val="00761BB6"/>
    <w:rsid w:val="007621EF"/>
    <w:rsid w:val="00762227"/>
    <w:rsid w:val="00762D60"/>
    <w:rsid w:val="007641F9"/>
    <w:rsid w:val="007662FA"/>
    <w:rsid w:val="00770E9C"/>
    <w:rsid w:val="007718FE"/>
    <w:rsid w:val="007727A1"/>
    <w:rsid w:val="00773C20"/>
    <w:rsid w:val="0078045B"/>
    <w:rsid w:val="0078184D"/>
    <w:rsid w:val="00781BC8"/>
    <w:rsid w:val="00782DD6"/>
    <w:rsid w:val="0078358A"/>
    <w:rsid w:val="007850A9"/>
    <w:rsid w:val="007851B6"/>
    <w:rsid w:val="007871C3"/>
    <w:rsid w:val="00787953"/>
    <w:rsid w:val="00787D91"/>
    <w:rsid w:val="007908F0"/>
    <w:rsid w:val="00792939"/>
    <w:rsid w:val="00792E69"/>
    <w:rsid w:val="007955E1"/>
    <w:rsid w:val="00795A99"/>
    <w:rsid w:val="0079764C"/>
    <w:rsid w:val="007A13B3"/>
    <w:rsid w:val="007A5170"/>
    <w:rsid w:val="007A5A94"/>
    <w:rsid w:val="007A71B1"/>
    <w:rsid w:val="007A76CA"/>
    <w:rsid w:val="007B1846"/>
    <w:rsid w:val="007B1978"/>
    <w:rsid w:val="007B4A70"/>
    <w:rsid w:val="007B5209"/>
    <w:rsid w:val="007B5CBB"/>
    <w:rsid w:val="007B7165"/>
    <w:rsid w:val="007B75D9"/>
    <w:rsid w:val="007B7FA5"/>
    <w:rsid w:val="007C047A"/>
    <w:rsid w:val="007C26EF"/>
    <w:rsid w:val="007C3FE7"/>
    <w:rsid w:val="007C4406"/>
    <w:rsid w:val="007C4C4E"/>
    <w:rsid w:val="007C5505"/>
    <w:rsid w:val="007C60D3"/>
    <w:rsid w:val="007C65F9"/>
    <w:rsid w:val="007C68F4"/>
    <w:rsid w:val="007C6BD7"/>
    <w:rsid w:val="007D15BE"/>
    <w:rsid w:val="007D2020"/>
    <w:rsid w:val="007D57A5"/>
    <w:rsid w:val="007D656E"/>
    <w:rsid w:val="007E35C2"/>
    <w:rsid w:val="007E4914"/>
    <w:rsid w:val="007E50E3"/>
    <w:rsid w:val="007E6225"/>
    <w:rsid w:val="007E6EAE"/>
    <w:rsid w:val="007E735F"/>
    <w:rsid w:val="007F0C08"/>
    <w:rsid w:val="007F168C"/>
    <w:rsid w:val="007F4E26"/>
    <w:rsid w:val="007F59EC"/>
    <w:rsid w:val="007F5E5A"/>
    <w:rsid w:val="007F7A31"/>
    <w:rsid w:val="007F7D9F"/>
    <w:rsid w:val="008011E6"/>
    <w:rsid w:val="00802B12"/>
    <w:rsid w:val="00802FBB"/>
    <w:rsid w:val="00804743"/>
    <w:rsid w:val="00807749"/>
    <w:rsid w:val="00810F86"/>
    <w:rsid w:val="008111D9"/>
    <w:rsid w:val="00811D96"/>
    <w:rsid w:val="0081332D"/>
    <w:rsid w:val="0081338E"/>
    <w:rsid w:val="00815AC1"/>
    <w:rsid w:val="00815C49"/>
    <w:rsid w:val="00816989"/>
    <w:rsid w:val="00820BF0"/>
    <w:rsid w:val="0082438A"/>
    <w:rsid w:val="00824502"/>
    <w:rsid w:val="0082504D"/>
    <w:rsid w:val="00827D42"/>
    <w:rsid w:val="008308AB"/>
    <w:rsid w:val="00830F0D"/>
    <w:rsid w:val="008313EE"/>
    <w:rsid w:val="0083174C"/>
    <w:rsid w:val="00833F9D"/>
    <w:rsid w:val="0084251A"/>
    <w:rsid w:val="00843816"/>
    <w:rsid w:val="00845EB6"/>
    <w:rsid w:val="008463DA"/>
    <w:rsid w:val="00846B4E"/>
    <w:rsid w:val="00847AA5"/>
    <w:rsid w:val="008527C6"/>
    <w:rsid w:val="00854BA4"/>
    <w:rsid w:val="00862E07"/>
    <w:rsid w:val="008657FF"/>
    <w:rsid w:val="00865AA1"/>
    <w:rsid w:val="008664F7"/>
    <w:rsid w:val="00872B91"/>
    <w:rsid w:val="0087471D"/>
    <w:rsid w:val="00877B1D"/>
    <w:rsid w:val="00882898"/>
    <w:rsid w:val="008833EC"/>
    <w:rsid w:val="00883DA0"/>
    <w:rsid w:val="00883F4D"/>
    <w:rsid w:val="00884FC4"/>
    <w:rsid w:val="008866EC"/>
    <w:rsid w:val="00886BB7"/>
    <w:rsid w:val="00886D23"/>
    <w:rsid w:val="00887358"/>
    <w:rsid w:val="008909DC"/>
    <w:rsid w:val="00892E22"/>
    <w:rsid w:val="00894887"/>
    <w:rsid w:val="00894E1F"/>
    <w:rsid w:val="008950B4"/>
    <w:rsid w:val="008955BB"/>
    <w:rsid w:val="00895608"/>
    <w:rsid w:val="008A31EC"/>
    <w:rsid w:val="008A355A"/>
    <w:rsid w:val="008A4DE7"/>
    <w:rsid w:val="008A5A95"/>
    <w:rsid w:val="008A686C"/>
    <w:rsid w:val="008B0A81"/>
    <w:rsid w:val="008B1E01"/>
    <w:rsid w:val="008B2462"/>
    <w:rsid w:val="008B2AEC"/>
    <w:rsid w:val="008B3CC0"/>
    <w:rsid w:val="008B4285"/>
    <w:rsid w:val="008B47F4"/>
    <w:rsid w:val="008B7F0E"/>
    <w:rsid w:val="008C012D"/>
    <w:rsid w:val="008C1DAA"/>
    <w:rsid w:val="008C3254"/>
    <w:rsid w:val="008C3ADE"/>
    <w:rsid w:val="008C4F1B"/>
    <w:rsid w:val="008D001C"/>
    <w:rsid w:val="008D240F"/>
    <w:rsid w:val="008D3F0E"/>
    <w:rsid w:val="008D535D"/>
    <w:rsid w:val="008D54AA"/>
    <w:rsid w:val="008D552B"/>
    <w:rsid w:val="008D619C"/>
    <w:rsid w:val="008D7CC2"/>
    <w:rsid w:val="008E1328"/>
    <w:rsid w:val="008E3909"/>
    <w:rsid w:val="008E3B9C"/>
    <w:rsid w:val="008E3F30"/>
    <w:rsid w:val="008E413C"/>
    <w:rsid w:val="008E4612"/>
    <w:rsid w:val="008E72FE"/>
    <w:rsid w:val="008F0B64"/>
    <w:rsid w:val="008F4907"/>
    <w:rsid w:val="008F5245"/>
    <w:rsid w:val="008F56D1"/>
    <w:rsid w:val="008F5700"/>
    <w:rsid w:val="008F6C81"/>
    <w:rsid w:val="008F7F13"/>
    <w:rsid w:val="009000B8"/>
    <w:rsid w:val="00900B93"/>
    <w:rsid w:val="00901EC3"/>
    <w:rsid w:val="00902BDD"/>
    <w:rsid w:val="009030AD"/>
    <w:rsid w:val="0090335A"/>
    <w:rsid w:val="00904459"/>
    <w:rsid w:val="00905022"/>
    <w:rsid w:val="00905728"/>
    <w:rsid w:val="00906930"/>
    <w:rsid w:val="00906E8F"/>
    <w:rsid w:val="009125AC"/>
    <w:rsid w:val="0091571C"/>
    <w:rsid w:val="00915A98"/>
    <w:rsid w:val="009216A4"/>
    <w:rsid w:val="00921970"/>
    <w:rsid w:val="00922834"/>
    <w:rsid w:val="00924D42"/>
    <w:rsid w:val="00926707"/>
    <w:rsid w:val="009313CC"/>
    <w:rsid w:val="00931D45"/>
    <w:rsid w:val="0093277F"/>
    <w:rsid w:val="00933CC2"/>
    <w:rsid w:val="00934995"/>
    <w:rsid w:val="0093554A"/>
    <w:rsid w:val="009365A6"/>
    <w:rsid w:val="0094067C"/>
    <w:rsid w:val="00942268"/>
    <w:rsid w:val="009446D4"/>
    <w:rsid w:val="00944C8B"/>
    <w:rsid w:val="009502E0"/>
    <w:rsid w:val="0095085E"/>
    <w:rsid w:val="00950A9E"/>
    <w:rsid w:val="009530F8"/>
    <w:rsid w:val="0095345C"/>
    <w:rsid w:val="00953D32"/>
    <w:rsid w:val="00953F5B"/>
    <w:rsid w:val="00954F38"/>
    <w:rsid w:val="00955B3F"/>
    <w:rsid w:val="00956316"/>
    <w:rsid w:val="00957374"/>
    <w:rsid w:val="0096101A"/>
    <w:rsid w:val="00966AC6"/>
    <w:rsid w:val="00966AD8"/>
    <w:rsid w:val="00970EDC"/>
    <w:rsid w:val="00971EEF"/>
    <w:rsid w:val="00973E51"/>
    <w:rsid w:val="00976A4D"/>
    <w:rsid w:val="00976B8B"/>
    <w:rsid w:val="0097782B"/>
    <w:rsid w:val="00981F49"/>
    <w:rsid w:val="00982C9D"/>
    <w:rsid w:val="00984551"/>
    <w:rsid w:val="0098692E"/>
    <w:rsid w:val="00987033"/>
    <w:rsid w:val="009917A0"/>
    <w:rsid w:val="00991877"/>
    <w:rsid w:val="00991939"/>
    <w:rsid w:val="00994999"/>
    <w:rsid w:val="00995EB2"/>
    <w:rsid w:val="00996576"/>
    <w:rsid w:val="00997842"/>
    <w:rsid w:val="009A00A4"/>
    <w:rsid w:val="009A072D"/>
    <w:rsid w:val="009A07A9"/>
    <w:rsid w:val="009A150B"/>
    <w:rsid w:val="009A1DC5"/>
    <w:rsid w:val="009A2645"/>
    <w:rsid w:val="009A2BE5"/>
    <w:rsid w:val="009A2F2C"/>
    <w:rsid w:val="009A3BA5"/>
    <w:rsid w:val="009A7270"/>
    <w:rsid w:val="009A737D"/>
    <w:rsid w:val="009A77D4"/>
    <w:rsid w:val="009B09B2"/>
    <w:rsid w:val="009B0D19"/>
    <w:rsid w:val="009B1879"/>
    <w:rsid w:val="009B29AB"/>
    <w:rsid w:val="009B2CCC"/>
    <w:rsid w:val="009B3852"/>
    <w:rsid w:val="009B68BE"/>
    <w:rsid w:val="009B72D9"/>
    <w:rsid w:val="009C1440"/>
    <w:rsid w:val="009C1D86"/>
    <w:rsid w:val="009C2058"/>
    <w:rsid w:val="009C302A"/>
    <w:rsid w:val="009C38EB"/>
    <w:rsid w:val="009C6306"/>
    <w:rsid w:val="009D23E5"/>
    <w:rsid w:val="009D291A"/>
    <w:rsid w:val="009D2980"/>
    <w:rsid w:val="009D3912"/>
    <w:rsid w:val="009D3D07"/>
    <w:rsid w:val="009D3F38"/>
    <w:rsid w:val="009E374A"/>
    <w:rsid w:val="009E396F"/>
    <w:rsid w:val="009F0DA2"/>
    <w:rsid w:val="009F0DB9"/>
    <w:rsid w:val="009F2446"/>
    <w:rsid w:val="009F2CB9"/>
    <w:rsid w:val="009F3910"/>
    <w:rsid w:val="009F39C5"/>
    <w:rsid w:val="009F3F13"/>
    <w:rsid w:val="009F3F35"/>
    <w:rsid w:val="009F4F6D"/>
    <w:rsid w:val="009F61D4"/>
    <w:rsid w:val="00A019A7"/>
    <w:rsid w:val="00A02655"/>
    <w:rsid w:val="00A052ED"/>
    <w:rsid w:val="00A10197"/>
    <w:rsid w:val="00A10BC2"/>
    <w:rsid w:val="00A12B6C"/>
    <w:rsid w:val="00A13D4B"/>
    <w:rsid w:val="00A13EA1"/>
    <w:rsid w:val="00A177FB"/>
    <w:rsid w:val="00A23A0C"/>
    <w:rsid w:val="00A25C10"/>
    <w:rsid w:val="00A263B9"/>
    <w:rsid w:val="00A27FAE"/>
    <w:rsid w:val="00A3228A"/>
    <w:rsid w:val="00A323FD"/>
    <w:rsid w:val="00A33228"/>
    <w:rsid w:val="00A3398A"/>
    <w:rsid w:val="00A33CC2"/>
    <w:rsid w:val="00A34D6D"/>
    <w:rsid w:val="00A41468"/>
    <w:rsid w:val="00A42062"/>
    <w:rsid w:val="00A42343"/>
    <w:rsid w:val="00A4412B"/>
    <w:rsid w:val="00A45346"/>
    <w:rsid w:val="00A50544"/>
    <w:rsid w:val="00A5276A"/>
    <w:rsid w:val="00A5289E"/>
    <w:rsid w:val="00A5337F"/>
    <w:rsid w:val="00A57113"/>
    <w:rsid w:val="00A573E7"/>
    <w:rsid w:val="00A57AFF"/>
    <w:rsid w:val="00A6097F"/>
    <w:rsid w:val="00A61DBF"/>
    <w:rsid w:val="00A667F8"/>
    <w:rsid w:val="00A70F14"/>
    <w:rsid w:val="00A764A7"/>
    <w:rsid w:val="00A77024"/>
    <w:rsid w:val="00A8059D"/>
    <w:rsid w:val="00A80956"/>
    <w:rsid w:val="00A819E4"/>
    <w:rsid w:val="00A82041"/>
    <w:rsid w:val="00A84893"/>
    <w:rsid w:val="00A8795D"/>
    <w:rsid w:val="00A90EFD"/>
    <w:rsid w:val="00A9151A"/>
    <w:rsid w:val="00A927D4"/>
    <w:rsid w:val="00A94E16"/>
    <w:rsid w:val="00A953C3"/>
    <w:rsid w:val="00A961E3"/>
    <w:rsid w:val="00A96F1E"/>
    <w:rsid w:val="00A97287"/>
    <w:rsid w:val="00AA228B"/>
    <w:rsid w:val="00AA3BAD"/>
    <w:rsid w:val="00AA4675"/>
    <w:rsid w:val="00AA4821"/>
    <w:rsid w:val="00AA4E17"/>
    <w:rsid w:val="00AA513B"/>
    <w:rsid w:val="00AB0EA3"/>
    <w:rsid w:val="00AB10D5"/>
    <w:rsid w:val="00AB40E4"/>
    <w:rsid w:val="00AB492A"/>
    <w:rsid w:val="00AB5BA4"/>
    <w:rsid w:val="00AB5D90"/>
    <w:rsid w:val="00AC4D19"/>
    <w:rsid w:val="00AC547F"/>
    <w:rsid w:val="00AC6499"/>
    <w:rsid w:val="00AC6BD3"/>
    <w:rsid w:val="00AC6C4C"/>
    <w:rsid w:val="00AD1239"/>
    <w:rsid w:val="00AD24E1"/>
    <w:rsid w:val="00AD3E39"/>
    <w:rsid w:val="00AD43B8"/>
    <w:rsid w:val="00AD5D8A"/>
    <w:rsid w:val="00AD6F10"/>
    <w:rsid w:val="00AE0B93"/>
    <w:rsid w:val="00AE1F7D"/>
    <w:rsid w:val="00AE2A0A"/>
    <w:rsid w:val="00AE2E37"/>
    <w:rsid w:val="00AE300D"/>
    <w:rsid w:val="00AE491F"/>
    <w:rsid w:val="00AE4C8F"/>
    <w:rsid w:val="00AE50EC"/>
    <w:rsid w:val="00AE536C"/>
    <w:rsid w:val="00AE75C4"/>
    <w:rsid w:val="00AE77E6"/>
    <w:rsid w:val="00AF03B6"/>
    <w:rsid w:val="00AF0FD7"/>
    <w:rsid w:val="00AF13F4"/>
    <w:rsid w:val="00AF1D65"/>
    <w:rsid w:val="00AF3C9F"/>
    <w:rsid w:val="00AF404F"/>
    <w:rsid w:val="00AF6D46"/>
    <w:rsid w:val="00AF7750"/>
    <w:rsid w:val="00AF7F24"/>
    <w:rsid w:val="00B00183"/>
    <w:rsid w:val="00B01DAB"/>
    <w:rsid w:val="00B032EB"/>
    <w:rsid w:val="00B04BB3"/>
    <w:rsid w:val="00B04F7A"/>
    <w:rsid w:val="00B056C8"/>
    <w:rsid w:val="00B11DC9"/>
    <w:rsid w:val="00B1425A"/>
    <w:rsid w:val="00B15CD9"/>
    <w:rsid w:val="00B17706"/>
    <w:rsid w:val="00B2188D"/>
    <w:rsid w:val="00B225B5"/>
    <w:rsid w:val="00B23BE7"/>
    <w:rsid w:val="00B24CF8"/>
    <w:rsid w:val="00B262DF"/>
    <w:rsid w:val="00B26B1C"/>
    <w:rsid w:val="00B273F1"/>
    <w:rsid w:val="00B33282"/>
    <w:rsid w:val="00B34FC2"/>
    <w:rsid w:val="00B35F0C"/>
    <w:rsid w:val="00B371B5"/>
    <w:rsid w:val="00B40854"/>
    <w:rsid w:val="00B42866"/>
    <w:rsid w:val="00B43320"/>
    <w:rsid w:val="00B43845"/>
    <w:rsid w:val="00B44B9C"/>
    <w:rsid w:val="00B457D8"/>
    <w:rsid w:val="00B45DB1"/>
    <w:rsid w:val="00B4641A"/>
    <w:rsid w:val="00B50EE2"/>
    <w:rsid w:val="00B531F4"/>
    <w:rsid w:val="00B54547"/>
    <w:rsid w:val="00B54CFC"/>
    <w:rsid w:val="00B5714B"/>
    <w:rsid w:val="00B575E9"/>
    <w:rsid w:val="00B6077B"/>
    <w:rsid w:val="00B6132B"/>
    <w:rsid w:val="00B6173B"/>
    <w:rsid w:val="00B62440"/>
    <w:rsid w:val="00B6247C"/>
    <w:rsid w:val="00B63655"/>
    <w:rsid w:val="00B6452B"/>
    <w:rsid w:val="00B6489E"/>
    <w:rsid w:val="00B701F0"/>
    <w:rsid w:val="00B70337"/>
    <w:rsid w:val="00B710A6"/>
    <w:rsid w:val="00B71112"/>
    <w:rsid w:val="00B7279D"/>
    <w:rsid w:val="00B73A76"/>
    <w:rsid w:val="00B75199"/>
    <w:rsid w:val="00B77582"/>
    <w:rsid w:val="00B82385"/>
    <w:rsid w:val="00B82A52"/>
    <w:rsid w:val="00B83166"/>
    <w:rsid w:val="00B843BC"/>
    <w:rsid w:val="00B86AF7"/>
    <w:rsid w:val="00B87717"/>
    <w:rsid w:val="00B90430"/>
    <w:rsid w:val="00B9698D"/>
    <w:rsid w:val="00B96CA0"/>
    <w:rsid w:val="00B9754A"/>
    <w:rsid w:val="00B979FC"/>
    <w:rsid w:val="00BA0EBF"/>
    <w:rsid w:val="00BA2992"/>
    <w:rsid w:val="00BA37A0"/>
    <w:rsid w:val="00BA3966"/>
    <w:rsid w:val="00BA55C3"/>
    <w:rsid w:val="00BA6556"/>
    <w:rsid w:val="00BB1AAD"/>
    <w:rsid w:val="00BB4083"/>
    <w:rsid w:val="00BB46A5"/>
    <w:rsid w:val="00BB4F83"/>
    <w:rsid w:val="00BB78C6"/>
    <w:rsid w:val="00BC0EF5"/>
    <w:rsid w:val="00BC2AFF"/>
    <w:rsid w:val="00BC3277"/>
    <w:rsid w:val="00BC35CB"/>
    <w:rsid w:val="00BC4B88"/>
    <w:rsid w:val="00BC4D39"/>
    <w:rsid w:val="00BC6194"/>
    <w:rsid w:val="00BC6607"/>
    <w:rsid w:val="00BC7FFD"/>
    <w:rsid w:val="00BD5E4A"/>
    <w:rsid w:val="00BD656C"/>
    <w:rsid w:val="00BE2C58"/>
    <w:rsid w:val="00BE2D03"/>
    <w:rsid w:val="00BE2FB2"/>
    <w:rsid w:val="00BE46D5"/>
    <w:rsid w:val="00BE5201"/>
    <w:rsid w:val="00BE53CE"/>
    <w:rsid w:val="00BE7AEA"/>
    <w:rsid w:val="00BF0D35"/>
    <w:rsid w:val="00BF0ED7"/>
    <w:rsid w:val="00BF20C9"/>
    <w:rsid w:val="00BF3B4A"/>
    <w:rsid w:val="00BF5A87"/>
    <w:rsid w:val="00BF724B"/>
    <w:rsid w:val="00BF7F2C"/>
    <w:rsid w:val="00C01325"/>
    <w:rsid w:val="00C01EAD"/>
    <w:rsid w:val="00C0304D"/>
    <w:rsid w:val="00C048FF"/>
    <w:rsid w:val="00C0528E"/>
    <w:rsid w:val="00C05436"/>
    <w:rsid w:val="00C057DC"/>
    <w:rsid w:val="00C0690F"/>
    <w:rsid w:val="00C11673"/>
    <w:rsid w:val="00C12894"/>
    <w:rsid w:val="00C1596F"/>
    <w:rsid w:val="00C17464"/>
    <w:rsid w:val="00C17E5F"/>
    <w:rsid w:val="00C22A75"/>
    <w:rsid w:val="00C2482A"/>
    <w:rsid w:val="00C26D5B"/>
    <w:rsid w:val="00C27BB3"/>
    <w:rsid w:val="00C30514"/>
    <w:rsid w:val="00C32DDD"/>
    <w:rsid w:val="00C33E02"/>
    <w:rsid w:val="00C360F2"/>
    <w:rsid w:val="00C36664"/>
    <w:rsid w:val="00C407B9"/>
    <w:rsid w:val="00C45C5C"/>
    <w:rsid w:val="00C45EE5"/>
    <w:rsid w:val="00C46557"/>
    <w:rsid w:val="00C47BA6"/>
    <w:rsid w:val="00C47D62"/>
    <w:rsid w:val="00C50E13"/>
    <w:rsid w:val="00C53D1C"/>
    <w:rsid w:val="00C57F29"/>
    <w:rsid w:val="00C60523"/>
    <w:rsid w:val="00C60FE6"/>
    <w:rsid w:val="00C6568A"/>
    <w:rsid w:val="00C66569"/>
    <w:rsid w:val="00C66B0F"/>
    <w:rsid w:val="00C66FD4"/>
    <w:rsid w:val="00C6744A"/>
    <w:rsid w:val="00C67E6B"/>
    <w:rsid w:val="00C728B8"/>
    <w:rsid w:val="00C729F4"/>
    <w:rsid w:val="00C73921"/>
    <w:rsid w:val="00C74D5B"/>
    <w:rsid w:val="00C7771E"/>
    <w:rsid w:val="00C804DB"/>
    <w:rsid w:val="00C82003"/>
    <w:rsid w:val="00C82AF6"/>
    <w:rsid w:val="00C8422E"/>
    <w:rsid w:val="00C851D1"/>
    <w:rsid w:val="00C85C42"/>
    <w:rsid w:val="00C87020"/>
    <w:rsid w:val="00C902B7"/>
    <w:rsid w:val="00C9155D"/>
    <w:rsid w:val="00C91A51"/>
    <w:rsid w:val="00C92FE3"/>
    <w:rsid w:val="00C934FE"/>
    <w:rsid w:val="00C94B28"/>
    <w:rsid w:val="00C95E3C"/>
    <w:rsid w:val="00C9613C"/>
    <w:rsid w:val="00C96B33"/>
    <w:rsid w:val="00C97B04"/>
    <w:rsid w:val="00C97E79"/>
    <w:rsid w:val="00CA0C89"/>
    <w:rsid w:val="00CA0FE7"/>
    <w:rsid w:val="00CA1348"/>
    <w:rsid w:val="00CA2A6D"/>
    <w:rsid w:val="00CA431C"/>
    <w:rsid w:val="00CA5F4B"/>
    <w:rsid w:val="00CA6895"/>
    <w:rsid w:val="00CA6ED0"/>
    <w:rsid w:val="00CB26F3"/>
    <w:rsid w:val="00CB342E"/>
    <w:rsid w:val="00CB3FEF"/>
    <w:rsid w:val="00CB661D"/>
    <w:rsid w:val="00CB6D4B"/>
    <w:rsid w:val="00CB7189"/>
    <w:rsid w:val="00CC019C"/>
    <w:rsid w:val="00CC46B1"/>
    <w:rsid w:val="00CC4DEF"/>
    <w:rsid w:val="00CC516E"/>
    <w:rsid w:val="00CC56BE"/>
    <w:rsid w:val="00CC74F2"/>
    <w:rsid w:val="00CC7824"/>
    <w:rsid w:val="00CD160C"/>
    <w:rsid w:val="00CD1A5B"/>
    <w:rsid w:val="00CD1FB9"/>
    <w:rsid w:val="00CD4513"/>
    <w:rsid w:val="00CD4BE7"/>
    <w:rsid w:val="00CE170E"/>
    <w:rsid w:val="00CE35EE"/>
    <w:rsid w:val="00CE3863"/>
    <w:rsid w:val="00CE4B40"/>
    <w:rsid w:val="00CE5996"/>
    <w:rsid w:val="00CE5DD4"/>
    <w:rsid w:val="00CF3462"/>
    <w:rsid w:val="00CF38A0"/>
    <w:rsid w:val="00CF5098"/>
    <w:rsid w:val="00D016A5"/>
    <w:rsid w:val="00D02567"/>
    <w:rsid w:val="00D06636"/>
    <w:rsid w:val="00D07028"/>
    <w:rsid w:val="00D118A5"/>
    <w:rsid w:val="00D15870"/>
    <w:rsid w:val="00D20250"/>
    <w:rsid w:val="00D2045C"/>
    <w:rsid w:val="00D205CC"/>
    <w:rsid w:val="00D20CF1"/>
    <w:rsid w:val="00D22AF6"/>
    <w:rsid w:val="00D242C0"/>
    <w:rsid w:val="00D24622"/>
    <w:rsid w:val="00D30587"/>
    <w:rsid w:val="00D34168"/>
    <w:rsid w:val="00D36D44"/>
    <w:rsid w:val="00D406CF"/>
    <w:rsid w:val="00D423CB"/>
    <w:rsid w:val="00D4240B"/>
    <w:rsid w:val="00D42F9F"/>
    <w:rsid w:val="00D44A8E"/>
    <w:rsid w:val="00D4514A"/>
    <w:rsid w:val="00D45910"/>
    <w:rsid w:val="00D45C99"/>
    <w:rsid w:val="00D467F4"/>
    <w:rsid w:val="00D5101B"/>
    <w:rsid w:val="00D5350A"/>
    <w:rsid w:val="00D53D9D"/>
    <w:rsid w:val="00D5476D"/>
    <w:rsid w:val="00D56ADE"/>
    <w:rsid w:val="00D60605"/>
    <w:rsid w:val="00D60D47"/>
    <w:rsid w:val="00D6231F"/>
    <w:rsid w:val="00D62C09"/>
    <w:rsid w:val="00D62DF5"/>
    <w:rsid w:val="00D64208"/>
    <w:rsid w:val="00D64E0A"/>
    <w:rsid w:val="00D6547A"/>
    <w:rsid w:val="00D6555C"/>
    <w:rsid w:val="00D67006"/>
    <w:rsid w:val="00D706CC"/>
    <w:rsid w:val="00D72777"/>
    <w:rsid w:val="00D727EB"/>
    <w:rsid w:val="00D7285D"/>
    <w:rsid w:val="00D7632A"/>
    <w:rsid w:val="00D77C6F"/>
    <w:rsid w:val="00D80271"/>
    <w:rsid w:val="00D814F2"/>
    <w:rsid w:val="00D82180"/>
    <w:rsid w:val="00D825F3"/>
    <w:rsid w:val="00D82E2C"/>
    <w:rsid w:val="00D830BC"/>
    <w:rsid w:val="00D85CB9"/>
    <w:rsid w:val="00D95066"/>
    <w:rsid w:val="00D954AF"/>
    <w:rsid w:val="00D961D8"/>
    <w:rsid w:val="00D9626A"/>
    <w:rsid w:val="00D97586"/>
    <w:rsid w:val="00D97676"/>
    <w:rsid w:val="00DA0632"/>
    <w:rsid w:val="00DA25DC"/>
    <w:rsid w:val="00DA59FF"/>
    <w:rsid w:val="00DA5CCA"/>
    <w:rsid w:val="00DA6036"/>
    <w:rsid w:val="00DA76B4"/>
    <w:rsid w:val="00DB0324"/>
    <w:rsid w:val="00DB1265"/>
    <w:rsid w:val="00DB1FC1"/>
    <w:rsid w:val="00DB22E8"/>
    <w:rsid w:val="00DB3695"/>
    <w:rsid w:val="00DB3D26"/>
    <w:rsid w:val="00DB5847"/>
    <w:rsid w:val="00DB6578"/>
    <w:rsid w:val="00DB6E14"/>
    <w:rsid w:val="00DC0A81"/>
    <w:rsid w:val="00DC10FD"/>
    <w:rsid w:val="00DC15DB"/>
    <w:rsid w:val="00DC1D5D"/>
    <w:rsid w:val="00DC343E"/>
    <w:rsid w:val="00DC42D0"/>
    <w:rsid w:val="00DC516B"/>
    <w:rsid w:val="00DC520C"/>
    <w:rsid w:val="00DC6190"/>
    <w:rsid w:val="00DC636E"/>
    <w:rsid w:val="00DC63F9"/>
    <w:rsid w:val="00DC77B9"/>
    <w:rsid w:val="00DD0BFD"/>
    <w:rsid w:val="00DD11CB"/>
    <w:rsid w:val="00DD12A2"/>
    <w:rsid w:val="00DD2C82"/>
    <w:rsid w:val="00DD6598"/>
    <w:rsid w:val="00DD6B97"/>
    <w:rsid w:val="00DE107D"/>
    <w:rsid w:val="00DE3281"/>
    <w:rsid w:val="00DE47EB"/>
    <w:rsid w:val="00DE4F5F"/>
    <w:rsid w:val="00DE54AC"/>
    <w:rsid w:val="00DE58BF"/>
    <w:rsid w:val="00DF10F8"/>
    <w:rsid w:val="00DF1B78"/>
    <w:rsid w:val="00DF1F3D"/>
    <w:rsid w:val="00DF40BA"/>
    <w:rsid w:val="00DF62CC"/>
    <w:rsid w:val="00DF7101"/>
    <w:rsid w:val="00DF717A"/>
    <w:rsid w:val="00E0035C"/>
    <w:rsid w:val="00E03341"/>
    <w:rsid w:val="00E04973"/>
    <w:rsid w:val="00E10A64"/>
    <w:rsid w:val="00E11AFB"/>
    <w:rsid w:val="00E11FB7"/>
    <w:rsid w:val="00E12EB9"/>
    <w:rsid w:val="00E13414"/>
    <w:rsid w:val="00E1402C"/>
    <w:rsid w:val="00E1432D"/>
    <w:rsid w:val="00E16B3D"/>
    <w:rsid w:val="00E20329"/>
    <w:rsid w:val="00E20AAA"/>
    <w:rsid w:val="00E20CBE"/>
    <w:rsid w:val="00E217D0"/>
    <w:rsid w:val="00E247BD"/>
    <w:rsid w:val="00E24F22"/>
    <w:rsid w:val="00E25380"/>
    <w:rsid w:val="00E26494"/>
    <w:rsid w:val="00E314AC"/>
    <w:rsid w:val="00E3156E"/>
    <w:rsid w:val="00E31FBE"/>
    <w:rsid w:val="00E324FF"/>
    <w:rsid w:val="00E32C63"/>
    <w:rsid w:val="00E330BB"/>
    <w:rsid w:val="00E33ED7"/>
    <w:rsid w:val="00E35451"/>
    <w:rsid w:val="00E360EE"/>
    <w:rsid w:val="00E368D5"/>
    <w:rsid w:val="00E375CC"/>
    <w:rsid w:val="00E40019"/>
    <w:rsid w:val="00E4001A"/>
    <w:rsid w:val="00E407DE"/>
    <w:rsid w:val="00E43D85"/>
    <w:rsid w:val="00E440EA"/>
    <w:rsid w:val="00E446C4"/>
    <w:rsid w:val="00E44743"/>
    <w:rsid w:val="00E5015A"/>
    <w:rsid w:val="00E50F6B"/>
    <w:rsid w:val="00E5138B"/>
    <w:rsid w:val="00E5319E"/>
    <w:rsid w:val="00E532AD"/>
    <w:rsid w:val="00E545B8"/>
    <w:rsid w:val="00E547CE"/>
    <w:rsid w:val="00E54E3A"/>
    <w:rsid w:val="00E576D7"/>
    <w:rsid w:val="00E618A7"/>
    <w:rsid w:val="00E61D5D"/>
    <w:rsid w:val="00E6291E"/>
    <w:rsid w:val="00E62CCF"/>
    <w:rsid w:val="00E65AE0"/>
    <w:rsid w:val="00E6628A"/>
    <w:rsid w:val="00E666CE"/>
    <w:rsid w:val="00E667DC"/>
    <w:rsid w:val="00E71372"/>
    <w:rsid w:val="00E73530"/>
    <w:rsid w:val="00E73BB7"/>
    <w:rsid w:val="00E75469"/>
    <w:rsid w:val="00E76495"/>
    <w:rsid w:val="00E767FB"/>
    <w:rsid w:val="00E773A9"/>
    <w:rsid w:val="00E81673"/>
    <w:rsid w:val="00E81C16"/>
    <w:rsid w:val="00E83190"/>
    <w:rsid w:val="00E851FD"/>
    <w:rsid w:val="00E857C8"/>
    <w:rsid w:val="00E86D77"/>
    <w:rsid w:val="00E91614"/>
    <w:rsid w:val="00E91BE8"/>
    <w:rsid w:val="00E91E0E"/>
    <w:rsid w:val="00E936EC"/>
    <w:rsid w:val="00E93700"/>
    <w:rsid w:val="00E93D9F"/>
    <w:rsid w:val="00E95B12"/>
    <w:rsid w:val="00E976AE"/>
    <w:rsid w:val="00E979C0"/>
    <w:rsid w:val="00EA1088"/>
    <w:rsid w:val="00EA1510"/>
    <w:rsid w:val="00EA44AC"/>
    <w:rsid w:val="00EA5534"/>
    <w:rsid w:val="00EA5EF8"/>
    <w:rsid w:val="00EA609F"/>
    <w:rsid w:val="00EA6805"/>
    <w:rsid w:val="00EA75C9"/>
    <w:rsid w:val="00EB0834"/>
    <w:rsid w:val="00EB090C"/>
    <w:rsid w:val="00EB171E"/>
    <w:rsid w:val="00EB17EC"/>
    <w:rsid w:val="00EB1A94"/>
    <w:rsid w:val="00EB1F89"/>
    <w:rsid w:val="00EB3899"/>
    <w:rsid w:val="00EB5A5F"/>
    <w:rsid w:val="00EB6111"/>
    <w:rsid w:val="00EC1428"/>
    <w:rsid w:val="00EC1654"/>
    <w:rsid w:val="00EC4364"/>
    <w:rsid w:val="00EC4B80"/>
    <w:rsid w:val="00ED03C4"/>
    <w:rsid w:val="00ED2351"/>
    <w:rsid w:val="00ED6BBF"/>
    <w:rsid w:val="00ED7871"/>
    <w:rsid w:val="00EE1988"/>
    <w:rsid w:val="00EE1DB3"/>
    <w:rsid w:val="00EE2453"/>
    <w:rsid w:val="00EE42BE"/>
    <w:rsid w:val="00EE5905"/>
    <w:rsid w:val="00EE6271"/>
    <w:rsid w:val="00EF1904"/>
    <w:rsid w:val="00EF529E"/>
    <w:rsid w:val="00EF5BDE"/>
    <w:rsid w:val="00EF7EC4"/>
    <w:rsid w:val="00F001D7"/>
    <w:rsid w:val="00F00C38"/>
    <w:rsid w:val="00F018CC"/>
    <w:rsid w:val="00F03B61"/>
    <w:rsid w:val="00F04CC0"/>
    <w:rsid w:val="00F05464"/>
    <w:rsid w:val="00F05B53"/>
    <w:rsid w:val="00F062C8"/>
    <w:rsid w:val="00F0668C"/>
    <w:rsid w:val="00F06B37"/>
    <w:rsid w:val="00F07492"/>
    <w:rsid w:val="00F10DE1"/>
    <w:rsid w:val="00F120B2"/>
    <w:rsid w:val="00F12CFC"/>
    <w:rsid w:val="00F1319B"/>
    <w:rsid w:val="00F13F63"/>
    <w:rsid w:val="00F14222"/>
    <w:rsid w:val="00F14EA0"/>
    <w:rsid w:val="00F15592"/>
    <w:rsid w:val="00F17C7E"/>
    <w:rsid w:val="00F20E0A"/>
    <w:rsid w:val="00F22CAC"/>
    <w:rsid w:val="00F25947"/>
    <w:rsid w:val="00F2715B"/>
    <w:rsid w:val="00F27B3A"/>
    <w:rsid w:val="00F3075E"/>
    <w:rsid w:val="00F31323"/>
    <w:rsid w:val="00F31D48"/>
    <w:rsid w:val="00F33848"/>
    <w:rsid w:val="00F404A7"/>
    <w:rsid w:val="00F40A3A"/>
    <w:rsid w:val="00F41867"/>
    <w:rsid w:val="00F43C26"/>
    <w:rsid w:val="00F43D32"/>
    <w:rsid w:val="00F45647"/>
    <w:rsid w:val="00F46072"/>
    <w:rsid w:val="00F46254"/>
    <w:rsid w:val="00F47328"/>
    <w:rsid w:val="00F514A2"/>
    <w:rsid w:val="00F520A5"/>
    <w:rsid w:val="00F5210D"/>
    <w:rsid w:val="00F52B60"/>
    <w:rsid w:val="00F53126"/>
    <w:rsid w:val="00F5421E"/>
    <w:rsid w:val="00F54727"/>
    <w:rsid w:val="00F54B26"/>
    <w:rsid w:val="00F54E51"/>
    <w:rsid w:val="00F5645D"/>
    <w:rsid w:val="00F564F3"/>
    <w:rsid w:val="00F602B1"/>
    <w:rsid w:val="00F60615"/>
    <w:rsid w:val="00F62123"/>
    <w:rsid w:val="00F6242F"/>
    <w:rsid w:val="00F64C29"/>
    <w:rsid w:val="00F64EB5"/>
    <w:rsid w:val="00F66729"/>
    <w:rsid w:val="00F677D3"/>
    <w:rsid w:val="00F7011D"/>
    <w:rsid w:val="00F72FA1"/>
    <w:rsid w:val="00F75D9A"/>
    <w:rsid w:val="00F77787"/>
    <w:rsid w:val="00F77FEF"/>
    <w:rsid w:val="00F829F8"/>
    <w:rsid w:val="00F851DA"/>
    <w:rsid w:val="00F86050"/>
    <w:rsid w:val="00F86FD7"/>
    <w:rsid w:val="00F87A6C"/>
    <w:rsid w:val="00F906A5"/>
    <w:rsid w:val="00F93BFE"/>
    <w:rsid w:val="00F9473A"/>
    <w:rsid w:val="00F950D5"/>
    <w:rsid w:val="00FA36F6"/>
    <w:rsid w:val="00FA5856"/>
    <w:rsid w:val="00FA5930"/>
    <w:rsid w:val="00FB0DBF"/>
    <w:rsid w:val="00FB1FC9"/>
    <w:rsid w:val="00FB2409"/>
    <w:rsid w:val="00FB361A"/>
    <w:rsid w:val="00FB3ED9"/>
    <w:rsid w:val="00FB41A2"/>
    <w:rsid w:val="00FB5436"/>
    <w:rsid w:val="00FB674E"/>
    <w:rsid w:val="00FC0E92"/>
    <w:rsid w:val="00FC49D6"/>
    <w:rsid w:val="00FC61BD"/>
    <w:rsid w:val="00FD206E"/>
    <w:rsid w:val="00FD209B"/>
    <w:rsid w:val="00FD2A8A"/>
    <w:rsid w:val="00FD4099"/>
    <w:rsid w:val="00FD5376"/>
    <w:rsid w:val="00FD5B22"/>
    <w:rsid w:val="00FD644F"/>
    <w:rsid w:val="00FD64FA"/>
    <w:rsid w:val="00FE03DB"/>
    <w:rsid w:val="00FE05FD"/>
    <w:rsid w:val="00FE1B72"/>
    <w:rsid w:val="00FE3C26"/>
    <w:rsid w:val="00FE49BD"/>
    <w:rsid w:val="00FE4C53"/>
    <w:rsid w:val="00FE5454"/>
    <w:rsid w:val="00FE57D2"/>
    <w:rsid w:val="00FE5FB6"/>
    <w:rsid w:val="00FE6DBA"/>
    <w:rsid w:val="00FE74FE"/>
    <w:rsid w:val="00FE7BBB"/>
    <w:rsid w:val="00FF0411"/>
    <w:rsid w:val="00FF0AEA"/>
    <w:rsid w:val="00FF1181"/>
    <w:rsid w:val="00FF145E"/>
    <w:rsid w:val="00FF1CFE"/>
    <w:rsid w:val="00FF2472"/>
    <w:rsid w:val="00FF5829"/>
    <w:rsid w:val="00FF5A64"/>
    <w:rsid w:val="00FF7E8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895B0"/>
  <w15:docId w15:val="{270194B5-6A85-4A9C-BDE4-89E4A5BE0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CCA"/>
    <w:rPr>
      <w:sz w:val="24"/>
      <w:szCs w:val="24"/>
    </w:rPr>
  </w:style>
  <w:style w:type="paragraph" w:styleId="Heading1">
    <w:name w:val="heading 1"/>
    <w:basedOn w:val="Normal"/>
    <w:next w:val="Normal"/>
    <w:qFormat/>
    <w:rsid w:val="006A3194"/>
    <w:pPr>
      <w:keepNext/>
      <w:numPr>
        <w:numId w:val="47"/>
      </w:numPr>
      <w:spacing w:after="200" w:line="288" w:lineRule="auto"/>
      <w:ind w:right="86"/>
      <w:jc w:val="both"/>
      <w:outlineLvl w:val="0"/>
    </w:pPr>
    <w:rPr>
      <w:rFonts w:ascii="Georgia" w:hAnsi="Georgia" w:cs="Arial"/>
      <w:b/>
      <w:bCs/>
      <w:smallCaps/>
      <w:kern w:val="32"/>
      <w:sz w:val="22"/>
      <w:szCs w:val="22"/>
    </w:rPr>
  </w:style>
  <w:style w:type="paragraph" w:styleId="Heading2">
    <w:name w:val="heading 2"/>
    <w:basedOn w:val="Normal"/>
    <w:next w:val="Normal"/>
    <w:link w:val="Heading2Char"/>
    <w:qFormat/>
    <w:rsid w:val="00592CCA"/>
    <w:pPr>
      <w:keepNext/>
      <w:numPr>
        <w:ilvl w:val="1"/>
        <w:numId w:val="1"/>
      </w:numPr>
      <w:spacing w:before="240" w:after="60"/>
      <w:outlineLvl w:val="1"/>
    </w:pPr>
    <w:rPr>
      <w:rFonts w:ascii="Arial" w:hAnsi="Arial" w:cs="Arial"/>
      <w:b/>
      <w:bCs/>
      <w:iCs/>
      <w:sz w:val="28"/>
      <w:szCs w:val="28"/>
    </w:rPr>
  </w:style>
  <w:style w:type="paragraph" w:styleId="Heading3">
    <w:name w:val="heading 3"/>
    <w:basedOn w:val="Normal"/>
    <w:next w:val="Normal"/>
    <w:qFormat/>
    <w:rsid w:val="00592CCA"/>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592CCA"/>
    <w:pPr>
      <w:keepNext/>
      <w:numPr>
        <w:ilvl w:val="3"/>
        <w:numId w:val="1"/>
      </w:numPr>
      <w:spacing w:before="240" w:after="60"/>
      <w:outlineLvl w:val="3"/>
    </w:pPr>
    <w:rPr>
      <w:b/>
      <w:bCs/>
      <w:sz w:val="28"/>
      <w:szCs w:val="28"/>
    </w:rPr>
  </w:style>
  <w:style w:type="paragraph" w:styleId="Heading5">
    <w:name w:val="heading 5"/>
    <w:basedOn w:val="Normal"/>
    <w:next w:val="Normal"/>
    <w:qFormat/>
    <w:rsid w:val="00592CCA"/>
    <w:pPr>
      <w:numPr>
        <w:ilvl w:val="4"/>
        <w:numId w:val="1"/>
      </w:numPr>
      <w:spacing w:before="240" w:after="60"/>
      <w:outlineLvl w:val="4"/>
    </w:pPr>
    <w:rPr>
      <w:b/>
      <w:bCs/>
      <w:i/>
      <w:iCs/>
      <w:sz w:val="26"/>
      <w:szCs w:val="26"/>
    </w:rPr>
  </w:style>
  <w:style w:type="paragraph" w:styleId="Heading6">
    <w:name w:val="heading 6"/>
    <w:basedOn w:val="Normal"/>
    <w:next w:val="Normal"/>
    <w:qFormat/>
    <w:rsid w:val="00592CCA"/>
    <w:pPr>
      <w:numPr>
        <w:ilvl w:val="5"/>
        <w:numId w:val="1"/>
      </w:numPr>
      <w:spacing w:before="240" w:after="60"/>
      <w:outlineLvl w:val="5"/>
    </w:pPr>
    <w:rPr>
      <w:b/>
      <w:bCs/>
      <w:sz w:val="22"/>
      <w:szCs w:val="22"/>
    </w:rPr>
  </w:style>
  <w:style w:type="paragraph" w:styleId="Heading7">
    <w:name w:val="heading 7"/>
    <w:basedOn w:val="Normal"/>
    <w:next w:val="Normal"/>
    <w:qFormat/>
    <w:rsid w:val="00592CCA"/>
    <w:pPr>
      <w:numPr>
        <w:ilvl w:val="6"/>
        <w:numId w:val="1"/>
      </w:numPr>
      <w:spacing w:before="240" w:after="60"/>
      <w:outlineLvl w:val="6"/>
    </w:pPr>
  </w:style>
  <w:style w:type="paragraph" w:styleId="Heading8">
    <w:name w:val="heading 8"/>
    <w:basedOn w:val="Normal"/>
    <w:next w:val="Normal"/>
    <w:qFormat/>
    <w:rsid w:val="00592CCA"/>
    <w:pPr>
      <w:numPr>
        <w:ilvl w:val="7"/>
        <w:numId w:val="1"/>
      </w:numPr>
      <w:spacing w:before="240" w:after="60"/>
      <w:outlineLvl w:val="7"/>
    </w:pPr>
    <w:rPr>
      <w:i/>
      <w:iCs/>
    </w:rPr>
  </w:style>
  <w:style w:type="paragraph" w:styleId="Heading9">
    <w:name w:val="heading 9"/>
    <w:basedOn w:val="Normal"/>
    <w:next w:val="Normal"/>
    <w:qFormat/>
    <w:rsid w:val="00592CC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92CCA"/>
    <w:pPr>
      <w:jc w:val="center"/>
    </w:pPr>
    <w:rPr>
      <w:b/>
      <w:bCs/>
      <w:u w:val="single"/>
    </w:rPr>
  </w:style>
  <w:style w:type="paragraph" w:styleId="Subtitle">
    <w:name w:val="Subtitle"/>
    <w:basedOn w:val="Normal"/>
    <w:qFormat/>
    <w:rsid w:val="00592CCA"/>
    <w:rPr>
      <w:b/>
      <w:bCs/>
    </w:rPr>
  </w:style>
  <w:style w:type="paragraph" w:styleId="BodyTextIndent">
    <w:name w:val="Body Text Indent"/>
    <w:basedOn w:val="Normal"/>
    <w:rsid w:val="00592CCA"/>
    <w:pPr>
      <w:ind w:left="720" w:hanging="720"/>
    </w:pPr>
  </w:style>
  <w:style w:type="paragraph" w:styleId="Footer">
    <w:name w:val="footer"/>
    <w:basedOn w:val="Normal"/>
    <w:rsid w:val="00592CCA"/>
    <w:pPr>
      <w:tabs>
        <w:tab w:val="center" w:pos="4320"/>
        <w:tab w:val="right" w:pos="8640"/>
      </w:tabs>
    </w:pPr>
  </w:style>
  <w:style w:type="character" w:styleId="PageNumber">
    <w:name w:val="page number"/>
    <w:basedOn w:val="DefaultParagraphFont"/>
    <w:rsid w:val="00592CCA"/>
  </w:style>
  <w:style w:type="paragraph" w:styleId="Header">
    <w:name w:val="header"/>
    <w:basedOn w:val="Normal"/>
    <w:rsid w:val="00592CCA"/>
    <w:pPr>
      <w:tabs>
        <w:tab w:val="center" w:pos="4320"/>
        <w:tab w:val="right" w:pos="8640"/>
      </w:tabs>
    </w:pPr>
  </w:style>
  <w:style w:type="character" w:styleId="Hyperlink">
    <w:name w:val="Hyperlink"/>
    <w:basedOn w:val="DefaultParagraphFont"/>
    <w:uiPriority w:val="99"/>
    <w:rsid w:val="00592CCA"/>
    <w:rPr>
      <w:color w:val="0000FF"/>
      <w:u w:val="single"/>
    </w:rPr>
  </w:style>
  <w:style w:type="paragraph" w:styleId="TOC1">
    <w:name w:val="toc 1"/>
    <w:basedOn w:val="Normal"/>
    <w:next w:val="Normal"/>
    <w:autoRedefine/>
    <w:uiPriority w:val="39"/>
    <w:rsid w:val="00BB4F83"/>
    <w:pPr>
      <w:tabs>
        <w:tab w:val="left" w:pos="480"/>
        <w:tab w:val="right" w:leader="dot" w:pos="8961"/>
      </w:tabs>
      <w:spacing w:after="120"/>
    </w:pPr>
    <w:rPr>
      <w:rFonts w:ascii="Georgia" w:hAnsi="Georgia"/>
      <w:b/>
      <w:bCs/>
      <w:iCs/>
      <w:smallCaps/>
      <w:szCs w:val="28"/>
    </w:rPr>
  </w:style>
  <w:style w:type="paragraph" w:styleId="TOC2">
    <w:name w:val="toc 2"/>
    <w:basedOn w:val="Normal"/>
    <w:next w:val="Normal"/>
    <w:autoRedefine/>
    <w:semiHidden/>
    <w:rsid w:val="00592CCA"/>
    <w:pPr>
      <w:spacing w:before="120"/>
      <w:ind w:left="240"/>
    </w:pPr>
    <w:rPr>
      <w:b/>
      <w:bCs/>
      <w:szCs w:val="26"/>
    </w:rPr>
  </w:style>
  <w:style w:type="paragraph" w:styleId="TOC3">
    <w:name w:val="toc 3"/>
    <w:basedOn w:val="Normal"/>
    <w:next w:val="Normal"/>
    <w:autoRedefine/>
    <w:semiHidden/>
    <w:rsid w:val="00592CCA"/>
    <w:pPr>
      <w:ind w:left="480"/>
    </w:pPr>
  </w:style>
  <w:style w:type="paragraph" w:styleId="TOC4">
    <w:name w:val="toc 4"/>
    <w:basedOn w:val="Normal"/>
    <w:next w:val="Normal"/>
    <w:autoRedefine/>
    <w:semiHidden/>
    <w:rsid w:val="00592CCA"/>
    <w:pPr>
      <w:ind w:left="720"/>
    </w:pPr>
  </w:style>
  <w:style w:type="paragraph" w:styleId="BodyText">
    <w:name w:val="Body Text"/>
    <w:basedOn w:val="Normal"/>
    <w:rsid w:val="00592CCA"/>
    <w:pPr>
      <w:spacing w:after="120"/>
    </w:pPr>
  </w:style>
  <w:style w:type="paragraph" w:styleId="TOC5">
    <w:name w:val="toc 5"/>
    <w:basedOn w:val="Normal"/>
    <w:next w:val="Normal"/>
    <w:autoRedefine/>
    <w:semiHidden/>
    <w:rsid w:val="00592CCA"/>
    <w:pPr>
      <w:ind w:left="960"/>
    </w:pPr>
  </w:style>
  <w:style w:type="paragraph" w:styleId="TOC6">
    <w:name w:val="toc 6"/>
    <w:basedOn w:val="Normal"/>
    <w:next w:val="Normal"/>
    <w:autoRedefine/>
    <w:semiHidden/>
    <w:rsid w:val="00592CCA"/>
    <w:pPr>
      <w:ind w:left="1200"/>
    </w:pPr>
  </w:style>
  <w:style w:type="paragraph" w:styleId="TOC7">
    <w:name w:val="toc 7"/>
    <w:basedOn w:val="Normal"/>
    <w:next w:val="Normal"/>
    <w:autoRedefine/>
    <w:semiHidden/>
    <w:rsid w:val="00592CCA"/>
    <w:pPr>
      <w:ind w:left="1440"/>
    </w:pPr>
  </w:style>
  <w:style w:type="paragraph" w:styleId="TOC8">
    <w:name w:val="toc 8"/>
    <w:basedOn w:val="Normal"/>
    <w:next w:val="Normal"/>
    <w:autoRedefine/>
    <w:semiHidden/>
    <w:rsid w:val="00592CCA"/>
    <w:pPr>
      <w:ind w:left="1680"/>
    </w:pPr>
  </w:style>
  <w:style w:type="paragraph" w:styleId="TOC9">
    <w:name w:val="toc 9"/>
    <w:basedOn w:val="Normal"/>
    <w:next w:val="Normal"/>
    <w:autoRedefine/>
    <w:semiHidden/>
    <w:rsid w:val="00592CCA"/>
    <w:pPr>
      <w:ind w:left="1920"/>
    </w:pPr>
  </w:style>
  <w:style w:type="character" w:styleId="FollowedHyperlink">
    <w:name w:val="FollowedHyperlink"/>
    <w:basedOn w:val="DefaultParagraphFont"/>
    <w:rsid w:val="00592CCA"/>
    <w:rPr>
      <w:color w:val="800080"/>
      <w:u w:val="single"/>
    </w:rPr>
  </w:style>
  <w:style w:type="paragraph" w:customStyle="1" w:styleId="DistributionList">
    <w:name w:val="Distribution List"/>
    <w:aliases w:val="dl"/>
    <w:basedOn w:val="Normal"/>
    <w:rsid w:val="001E34AF"/>
    <w:pPr>
      <w:overflowPunct w:val="0"/>
      <w:autoSpaceDE w:val="0"/>
      <w:autoSpaceDN w:val="0"/>
      <w:adjustRightInd w:val="0"/>
      <w:spacing w:before="240" w:line="260" w:lineRule="exact"/>
      <w:ind w:left="1418" w:hanging="1418"/>
      <w:textAlignment w:val="baseline"/>
    </w:pPr>
    <w:rPr>
      <w:rFonts w:ascii="Times" w:hAnsi="Times"/>
      <w:sz w:val="22"/>
      <w:szCs w:val="20"/>
      <w:lang w:val="en-GB"/>
    </w:rPr>
  </w:style>
  <w:style w:type="paragraph" w:styleId="BalloonText">
    <w:name w:val="Balloon Text"/>
    <w:basedOn w:val="Normal"/>
    <w:link w:val="BalloonTextChar"/>
    <w:rsid w:val="006F4087"/>
    <w:rPr>
      <w:rFonts w:ascii="Tahoma" w:hAnsi="Tahoma" w:cs="Tahoma"/>
      <w:sz w:val="16"/>
      <w:szCs w:val="16"/>
    </w:rPr>
  </w:style>
  <w:style w:type="character" w:customStyle="1" w:styleId="BalloonTextChar">
    <w:name w:val="Balloon Text Char"/>
    <w:basedOn w:val="DefaultParagraphFont"/>
    <w:link w:val="BalloonText"/>
    <w:rsid w:val="006F4087"/>
    <w:rPr>
      <w:rFonts w:ascii="Tahoma" w:hAnsi="Tahoma" w:cs="Tahoma"/>
      <w:sz w:val="16"/>
      <w:szCs w:val="16"/>
    </w:rPr>
  </w:style>
  <w:style w:type="character" w:styleId="CommentReference">
    <w:name w:val="annotation reference"/>
    <w:basedOn w:val="DefaultParagraphFont"/>
    <w:rsid w:val="00827D42"/>
    <w:rPr>
      <w:sz w:val="16"/>
      <w:szCs w:val="16"/>
    </w:rPr>
  </w:style>
  <w:style w:type="paragraph" w:styleId="CommentText">
    <w:name w:val="annotation text"/>
    <w:basedOn w:val="Normal"/>
    <w:link w:val="CommentTextChar"/>
    <w:rsid w:val="00827D42"/>
    <w:rPr>
      <w:sz w:val="20"/>
      <w:szCs w:val="20"/>
    </w:rPr>
  </w:style>
  <w:style w:type="character" w:customStyle="1" w:styleId="CommentTextChar">
    <w:name w:val="Comment Text Char"/>
    <w:basedOn w:val="DefaultParagraphFont"/>
    <w:link w:val="CommentText"/>
    <w:rsid w:val="00827D42"/>
  </w:style>
  <w:style w:type="paragraph" w:styleId="CommentSubject">
    <w:name w:val="annotation subject"/>
    <w:basedOn w:val="CommentText"/>
    <w:next w:val="CommentText"/>
    <w:link w:val="CommentSubjectChar"/>
    <w:rsid w:val="00827D42"/>
    <w:rPr>
      <w:b/>
      <w:bCs/>
    </w:rPr>
  </w:style>
  <w:style w:type="character" w:customStyle="1" w:styleId="CommentSubjectChar">
    <w:name w:val="Comment Subject Char"/>
    <w:basedOn w:val="CommentTextChar"/>
    <w:link w:val="CommentSubject"/>
    <w:rsid w:val="00827D42"/>
    <w:rPr>
      <w:b/>
      <w:bCs/>
    </w:rPr>
  </w:style>
  <w:style w:type="paragraph" w:customStyle="1" w:styleId="Clause">
    <w:name w:val="Clause"/>
    <w:basedOn w:val="Normal"/>
    <w:rsid w:val="00C60FE6"/>
    <w:pPr>
      <w:spacing w:after="180"/>
      <w:ind w:left="720" w:hanging="720"/>
      <w:jc w:val="both"/>
    </w:pPr>
    <w:rPr>
      <w:sz w:val="22"/>
      <w:szCs w:val="22"/>
      <w:lang w:val="en-GB" w:eastAsia="en-GB"/>
    </w:rPr>
  </w:style>
  <w:style w:type="paragraph" w:styleId="Revision">
    <w:name w:val="Revision"/>
    <w:hidden/>
    <w:uiPriority w:val="99"/>
    <w:semiHidden/>
    <w:rsid w:val="005E7FAC"/>
    <w:rPr>
      <w:sz w:val="24"/>
      <w:szCs w:val="24"/>
    </w:rPr>
  </w:style>
  <w:style w:type="paragraph" w:styleId="NoSpacing">
    <w:name w:val="No Spacing"/>
    <w:uiPriority w:val="1"/>
    <w:qFormat/>
    <w:rsid w:val="005C1451"/>
    <w:rPr>
      <w:rFonts w:ascii="Calibri" w:hAnsi="Calibri"/>
      <w:sz w:val="22"/>
      <w:szCs w:val="22"/>
    </w:rPr>
  </w:style>
  <w:style w:type="paragraph" w:styleId="List5">
    <w:name w:val="List 5"/>
    <w:basedOn w:val="Normal"/>
    <w:rsid w:val="00E43D85"/>
    <w:pPr>
      <w:ind w:left="1800" w:hanging="360"/>
    </w:pPr>
    <w:rPr>
      <w:rFonts w:ascii="Garamond" w:hAnsi="Garamond"/>
      <w:lang w:val="en-GB"/>
    </w:rPr>
  </w:style>
  <w:style w:type="paragraph" w:styleId="BodyTextIndent2">
    <w:name w:val="Body Text Indent 2"/>
    <w:basedOn w:val="Normal"/>
    <w:link w:val="BodyTextIndent2Char"/>
    <w:rsid w:val="00E43D85"/>
    <w:pPr>
      <w:spacing w:after="120" w:line="480" w:lineRule="auto"/>
      <w:ind w:left="360"/>
    </w:pPr>
  </w:style>
  <w:style w:type="character" w:customStyle="1" w:styleId="BodyTextIndent2Char">
    <w:name w:val="Body Text Indent 2 Char"/>
    <w:basedOn w:val="DefaultParagraphFont"/>
    <w:link w:val="BodyTextIndent2"/>
    <w:rsid w:val="00E43D85"/>
    <w:rPr>
      <w:sz w:val="24"/>
      <w:szCs w:val="24"/>
    </w:rPr>
  </w:style>
  <w:style w:type="paragraph" w:customStyle="1" w:styleId="Default">
    <w:name w:val="Default"/>
    <w:rsid w:val="00D30587"/>
    <w:pPr>
      <w:autoSpaceDE w:val="0"/>
      <w:autoSpaceDN w:val="0"/>
      <w:adjustRightInd w:val="0"/>
    </w:pPr>
    <w:rPr>
      <w:rFonts w:ascii="Calibri" w:eastAsia="Calibri" w:hAnsi="Calibri" w:cs="Calibri"/>
      <w:color w:val="000000"/>
      <w:sz w:val="24"/>
      <w:szCs w:val="24"/>
    </w:rPr>
  </w:style>
  <w:style w:type="paragraph" w:styleId="ListParagraph">
    <w:name w:val="List Paragraph"/>
    <w:basedOn w:val="Normal"/>
    <w:uiPriority w:val="34"/>
    <w:qFormat/>
    <w:rsid w:val="00B82A52"/>
    <w:pPr>
      <w:ind w:left="720"/>
    </w:pPr>
  </w:style>
  <w:style w:type="table" w:styleId="TableGrid">
    <w:name w:val="Table Grid"/>
    <w:basedOn w:val="TableNormal"/>
    <w:uiPriority w:val="59"/>
    <w:rsid w:val="00F51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iv1769623935msonormal">
    <w:name w:val="yiv1769623935msonormal"/>
    <w:basedOn w:val="Normal"/>
    <w:rsid w:val="00F00C38"/>
    <w:pPr>
      <w:spacing w:before="100" w:beforeAutospacing="1" w:after="100" w:afterAutospacing="1"/>
    </w:pPr>
    <w:rPr>
      <w:rFonts w:eastAsia="Calibri"/>
      <w:lang w:val="en-GB" w:eastAsia="en-GB"/>
    </w:rPr>
  </w:style>
  <w:style w:type="paragraph" w:styleId="NormalWeb">
    <w:name w:val="Normal (Web)"/>
    <w:basedOn w:val="Normal"/>
    <w:uiPriority w:val="99"/>
    <w:rsid w:val="00C36664"/>
    <w:rPr>
      <w:rFonts w:cs="Miriam"/>
      <w:szCs w:val="20"/>
      <w:lang w:eastAsia="zh-CN"/>
    </w:rPr>
  </w:style>
  <w:style w:type="paragraph" w:customStyle="1" w:styleId="Level1">
    <w:name w:val="Level1"/>
    <w:basedOn w:val="Heading1"/>
    <w:next w:val="Normal"/>
    <w:rsid w:val="00F45647"/>
    <w:pPr>
      <w:keepLines/>
      <w:numPr>
        <w:numId w:val="18"/>
      </w:numPr>
      <w:spacing w:before="120" w:after="120" w:line="360" w:lineRule="auto"/>
    </w:pPr>
    <w:rPr>
      <w:rFonts w:ascii="Arial Bold" w:hAnsi="Arial Bold" w:cs="Times New Roman"/>
      <w:bCs w:val="0"/>
      <w:caps/>
      <w:kern w:val="28"/>
      <w:sz w:val="20"/>
      <w:szCs w:val="20"/>
      <w:lang w:val="en-ZA"/>
    </w:rPr>
  </w:style>
  <w:style w:type="paragraph" w:customStyle="1" w:styleId="Level2">
    <w:name w:val="Level2"/>
    <w:basedOn w:val="Normal"/>
    <w:rsid w:val="00F45647"/>
    <w:pPr>
      <w:numPr>
        <w:ilvl w:val="1"/>
        <w:numId w:val="18"/>
      </w:numPr>
      <w:spacing w:before="120" w:after="120" w:line="360" w:lineRule="auto"/>
      <w:jc w:val="both"/>
    </w:pPr>
    <w:rPr>
      <w:rFonts w:ascii="Arial" w:hAnsi="Arial"/>
      <w:sz w:val="20"/>
      <w:szCs w:val="20"/>
      <w:lang w:val="en-ZA"/>
    </w:rPr>
  </w:style>
  <w:style w:type="paragraph" w:customStyle="1" w:styleId="Level3">
    <w:name w:val="Level3"/>
    <w:basedOn w:val="Level2"/>
    <w:rsid w:val="00F45647"/>
    <w:pPr>
      <w:numPr>
        <w:ilvl w:val="2"/>
      </w:numPr>
    </w:pPr>
  </w:style>
  <w:style w:type="paragraph" w:customStyle="1" w:styleId="Level4">
    <w:name w:val="Level4"/>
    <w:basedOn w:val="Normal"/>
    <w:rsid w:val="00F45647"/>
    <w:pPr>
      <w:numPr>
        <w:ilvl w:val="3"/>
        <w:numId w:val="18"/>
      </w:numPr>
      <w:spacing w:before="120" w:after="120" w:line="360" w:lineRule="auto"/>
      <w:jc w:val="both"/>
    </w:pPr>
    <w:rPr>
      <w:rFonts w:ascii="Arial" w:hAnsi="Arial"/>
      <w:bCs/>
      <w:sz w:val="20"/>
      <w:szCs w:val="20"/>
      <w:lang w:val="en-ZA"/>
    </w:rPr>
  </w:style>
  <w:style w:type="paragraph" w:customStyle="1" w:styleId="Level5">
    <w:name w:val="Level5"/>
    <w:basedOn w:val="Normal"/>
    <w:rsid w:val="00F45647"/>
    <w:pPr>
      <w:numPr>
        <w:ilvl w:val="4"/>
        <w:numId w:val="18"/>
      </w:numPr>
      <w:spacing w:before="120" w:after="120" w:line="360" w:lineRule="auto"/>
      <w:jc w:val="both"/>
    </w:pPr>
    <w:rPr>
      <w:rFonts w:ascii="Arial" w:hAnsi="Arial"/>
      <w:sz w:val="20"/>
      <w:szCs w:val="20"/>
      <w:lang w:val="en-ZA"/>
    </w:rPr>
  </w:style>
  <w:style w:type="paragraph" w:customStyle="1" w:styleId="Level6">
    <w:name w:val="Level6"/>
    <w:basedOn w:val="Normal"/>
    <w:rsid w:val="00F45647"/>
    <w:pPr>
      <w:numPr>
        <w:ilvl w:val="5"/>
        <w:numId w:val="18"/>
      </w:numPr>
      <w:spacing w:before="120" w:after="120" w:line="360" w:lineRule="auto"/>
      <w:jc w:val="both"/>
    </w:pPr>
    <w:rPr>
      <w:rFonts w:ascii="Arial" w:hAnsi="Arial"/>
      <w:sz w:val="20"/>
      <w:szCs w:val="20"/>
      <w:lang w:val="en-ZA"/>
    </w:rPr>
  </w:style>
  <w:style w:type="paragraph" w:customStyle="1" w:styleId="Level7">
    <w:name w:val="Level7"/>
    <w:basedOn w:val="Normal"/>
    <w:rsid w:val="00F45647"/>
    <w:pPr>
      <w:numPr>
        <w:ilvl w:val="6"/>
        <w:numId w:val="18"/>
      </w:numPr>
      <w:spacing w:before="120" w:after="120" w:line="360" w:lineRule="auto"/>
      <w:jc w:val="both"/>
    </w:pPr>
    <w:rPr>
      <w:rFonts w:ascii="Arial" w:hAnsi="Arial"/>
      <w:sz w:val="20"/>
      <w:szCs w:val="20"/>
      <w:lang w:val="en-ZA"/>
    </w:rPr>
  </w:style>
  <w:style w:type="paragraph" w:customStyle="1" w:styleId="Level8">
    <w:name w:val="Level8"/>
    <w:basedOn w:val="Normal"/>
    <w:rsid w:val="00F45647"/>
    <w:pPr>
      <w:numPr>
        <w:ilvl w:val="7"/>
        <w:numId w:val="18"/>
      </w:numPr>
      <w:spacing w:before="120" w:after="120" w:line="360" w:lineRule="auto"/>
      <w:jc w:val="both"/>
    </w:pPr>
    <w:rPr>
      <w:rFonts w:ascii="Arial" w:hAnsi="Arial"/>
      <w:sz w:val="20"/>
      <w:szCs w:val="20"/>
      <w:lang w:val="en-ZA"/>
    </w:rPr>
  </w:style>
  <w:style w:type="paragraph" w:customStyle="1" w:styleId="Level9">
    <w:name w:val="Level9"/>
    <w:basedOn w:val="Normal"/>
    <w:rsid w:val="00F45647"/>
    <w:pPr>
      <w:numPr>
        <w:ilvl w:val="8"/>
        <w:numId w:val="18"/>
      </w:numPr>
      <w:spacing w:before="120" w:after="120" w:line="360" w:lineRule="auto"/>
      <w:jc w:val="both"/>
    </w:pPr>
    <w:rPr>
      <w:rFonts w:ascii="Arial" w:hAnsi="Arial"/>
      <w:sz w:val="20"/>
      <w:szCs w:val="20"/>
      <w:lang w:val="en-ZA"/>
    </w:rPr>
  </w:style>
  <w:style w:type="paragraph" w:customStyle="1" w:styleId="IntroDefault">
    <w:name w:val="Intro Default"/>
    <w:basedOn w:val="Normal"/>
    <w:qFormat/>
    <w:rsid w:val="002028E0"/>
    <w:pPr>
      <w:spacing w:after="120" w:line="300" w:lineRule="atLeast"/>
      <w:jc w:val="both"/>
    </w:pPr>
    <w:rPr>
      <w:rFonts w:ascii="Arial" w:eastAsia="Arial Unicode MS" w:hAnsi="Arial" w:cs="Arial"/>
      <w:color w:val="000000"/>
      <w:sz w:val="22"/>
      <w:szCs w:val="20"/>
    </w:rPr>
  </w:style>
  <w:style w:type="character" w:customStyle="1" w:styleId="DefTerm">
    <w:name w:val="DefTerm"/>
    <w:uiPriority w:val="1"/>
    <w:qFormat/>
    <w:rsid w:val="002028E0"/>
    <w:rPr>
      <w:rFonts w:ascii="Arial" w:eastAsia="Arial" w:hAnsi="Arial" w:cs="Arial" w:hint="default"/>
      <w:b/>
      <w:bCs w:val="0"/>
      <w:color w:val="000000"/>
    </w:rPr>
  </w:style>
  <w:style w:type="paragraph" w:customStyle="1" w:styleId="heading10">
    <w:name w:val="heading1"/>
    <w:basedOn w:val="Subtitle"/>
    <w:rsid w:val="00BC6194"/>
    <w:pPr>
      <w:spacing w:before="120" w:after="120"/>
      <w:jc w:val="both"/>
    </w:pPr>
    <w:rPr>
      <w:rFonts w:ascii="CG Times" w:hAnsi="CG Times"/>
      <w:bCs w:val="0"/>
      <w:szCs w:val="20"/>
      <w:u w:val="single"/>
      <w:lang w:val="en-GB"/>
    </w:rPr>
  </w:style>
  <w:style w:type="character" w:customStyle="1" w:styleId="Heading2Char">
    <w:name w:val="Heading 2 Char"/>
    <w:basedOn w:val="DefaultParagraphFont"/>
    <w:link w:val="Heading2"/>
    <w:rsid w:val="00957374"/>
    <w:rPr>
      <w:rFonts w:ascii="Arial" w:hAnsi="Arial" w:cs="Arial"/>
      <w:b/>
      <w:bCs/>
      <w:iCs/>
      <w:sz w:val="28"/>
      <w:szCs w:val="28"/>
    </w:rPr>
  </w:style>
  <w:style w:type="numbering" w:customStyle="1" w:styleId="ImportedStyle2">
    <w:name w:val="Imported Style 2"/>
    <w:rsid w:val="00957374"/>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709522">
      <w:bodyDiv w:val="1"/>
      <w:marLeft w:val="0"/>
      <w:marRight w:val="0"/>
      <w:marTop w:val="0"/>
      <w:marBottom w:val="0"/>
      <w:divBdr>
        <w:top w:val="none" w:sz="0" w:space="0" w:color="auto"/>
        <w:left w:val="none" w:sz="0" w:space="0" w:color="auto"/>
        <w:bottom w:val="none" w:sz="0" w:space="0" w:color="auto"/>
        <w:right w:val="none" w:sz="0" w:space="0" w:color="auto"/>
      </w:divBdr>
    </w:div>
    <w:div w:id="1522010527">
      <w:bodyDiv w:val="1"/>
      <w:marLeft w:val="0"/>
      <w:marRight w:val="0"/>
      <w:marTop w:val="0"/>
      <w:marBottom w:val="0"/>
      <w:divBdr>
        <w:top w:val="none" w:sz="0" w:space="0" w:color="auto"/>
        <w:left w:val="none" w:sz="0" w:space="0" w:color="auto"/>
        <w:bottom w:val="none" w:sz="0" w:space="0" w:color="auto"/>
        <w:right w:val="none" w:sz="0" w:space="0" w:color="auto"/>
      </w:divBdr>
    </w:div>
    <w:div w:id="1643342869">
      <w:bodyDiv w:val="1"/>
      <w:marLeft w:val="0"/>
      <w:marRight w:val="0"/>
      <w:marTop w:val="0"/>
      <w:marBottom w:val="0"/>
      <w:divBdr>
        <w:top w:val="none" w:sz="0" w:space="0" w:color="auto"/>
        <w:left w:val="none" w:sz="0" w:space="0" w:color="auto"/>
        <w:bottom w:val="none" w:sz="0" w:space="0" w:color="auto"/>
        <w:right w:val="none" w:sz="0" w:space="0" w:color="auto"/>
      </w:divBdr>
    </w:div>
    <w:div w:id="1837380134">
      <w:bodyDiv w:val="1"/>
      <w:marLeft w:val="0"/>
      <w:marRight w:val="0"/>
      <w:marTop w:val="0"/>
      <w:marBottom w:val="0"/>
      <w:divBdr>
        <w:top w:val="none" w:sz="0" w:space="0" w:color="auto"/>
        <w:left w:val="none" w:sz="0" w:space="0" w:color="auto"/>
        <w:bottom w:val="none" w:sz="0" w:space="0" w:color="auto"/>
        <w:right w:val="none" w:sz="0" w:space="0" w:color="auto"/>
      </w:divBdr>
    </w:div>
    <w:div w:id="2045867748">
      <w:bodyDiv w:val="1"/>
      <w:marLeft w:val="0"/>
      <w:marRight w:val="0"/>
      <w:marTop w:val="0"/>
      <w:marBottom w:val="0"/>
      <w:divBdr>
        <w:top w:val="none" w:sz="0" w:space="0" w:color="auto"/>
        <w:left w:val="none" w:sz="0" w:space="0" w:color="auto"/>
        <w:bottom w:val="none" w:sz="0" w:space="0" w:color="auto"/>
        <w:right w:val="none" w:sz="0" w:space="0" w:color="auto"/>
      </w:divBdr>
    </w:div>
    <w:div w:id="209114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madvocates.com" TargetMode="External"/><Relationship Id="rId5" Type="http://schemas.openxmlformats.org/officeDocument/2006/relationships/webSettings" Target="webSettings.xml"/><Relationship Id="rId10" Type="http://schemas.openxmlformats.org/officeDocument/2006/relationships/hyperlink" Target="http://www.cmadvocates.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CD3A12-8BE7-4B47-863F-86A969AA5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13</Pages>
  <Words>3300</Words>
  <Characters>18814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FORCES OF CHANGE: by Carol</vt:lpstr>
    </vt:vector>
  </TitlesOfParts>
  <Company>HP</Company>
  <LinksUpToDate>false</LinksUpToDate>
  <CharactersWithSpaces>22070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FORCES OF CHANGE: by Carol</dc:title>
  <dc:creator>carol</dc:creator>
  <cp:lastModifiedBy>INDIMULI</cp:lastModifiedBy>
  <cp:revision>128</cp:revision>
  <cp:lastPrinted>2017-03-02T06:37:00Z</cp:lastPrinted>
  <dcterms:created xsi:type="dcterms:W3CDTF">2021-07-16T12:25:00Z</dcterms:created>
  <dcterms:modified xsi:type="dcterms:W3CDTF">2021-08-04T19:35:00Z</dcterms:modified>
</cp:coreProperties>
</file>