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BF1A1" w14:textId="1C5EC23D" w:rsidR="00606A8A" w:rsidRPr="007D39CD" w:rsidRDefault="00606A8A" w:rsidP="00606A8A">
      <w:pPr>
        <w:spacing w:line="240" w:lineRule="auto"/>
        <w:jc w:val="center"/>
        <w:rPr>
          <w:rFonts w:ascii="Georgia" w:hAnsi="Georgia"/>
        </w:rPr>
      </w:pPr>
      <w:r w:rsidRPr="007D39CD">
        <w:rPr>
          <w:rFonts w:ascii="Georgia" w:hAnsi="Georgia"/>
          <w:b/>
          <w:smallCaps/>
          <w:noProof/>
        </w:rPr>
        <mc:AlternateContent>
          <mc:Choice Requires="wps">
            <w:drawing>
              <wp:anchor distT="0" distB="0" distL="114300" distR="114300" simplePos="0" relativeHeight="251660288" behindDoc="0" locked="0" layoutInCell="1" allowOverlap="1" wp14:anchorId="646ACAC5" wp14:editId="69241B5A">
                <wp:simplePos x="0" y="0"/>
                <wp:positionH relativeFrom="margin">
                  <wp:posOffset>942975</wp:posOffset>
                </wp:positionH>
                <wp:positionV relativeFrom="paragraph">
                  <wp:posOffset>-38099</wp:posOffset>
                </wp:positionV>
                <wp:extent cx="4064635" cy="323850"/>
                <wp:effectExtent l="19050" t="19050" r="1206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635" cy="32385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FF1C8AC" w14:textId="023D4013" w:rsidR="009243DC" w:rsidRPr="00DD4E19" w:rsidRDefault="009243DC" w:rsidP="00606A8A">
                            <w:pPr>
                              <w:pStyle w:val="Heading"/>
                              <w:keepNext w:val="0"/>
                              <w:spacing w:after="0"/>
                              <w:rPr>
                                <w:rFonts w:ascii="Georgia" w:hAnsi="Georgia"/>
                                <w:sz w:val="24"/>
                                <w:szCs w:val="24"/>
                              </w:rPr>
                            </w:pPr>
                            <w:r>
                              <w:rPr>
                                <w:rFonts w:ascii="Georgia" w:hAnsi="Georgia"/>
                                <w:sz w:val="24"/>
                                <w:szCs w:val="24"/>
                              </w:rPr>
                              <w:t xml:space="preserve">Head of Terms </w:t>
                            </w:r>
                            <w:r w:rsidRPr="0085183D">
                              <w:rPr>
                                <w:rFonts w:ascii="Georgia" w:hAnsi="Georgia"/>
                                <w:sz w:val="24"/>
                                <w:szCs w:val="24"/>
                              </w:rPr>
                              <w:t>Agreement</w:t>
                            </w:r>
                          </w:p>
                          <w:p w14:paraId="29AC57E9" w14:textId="77777777" w:rsidR="009243DC" w:rsidRDefault="009243DC" w:rsidP="00606A8A">
                            <w:pPr>
                              <w:jc w:val="center"/>
                              <w:rPr>
                                <w:rFonts w:ascii="Book Antiqua" w:hAnsi="Book Antiqua"/>
                                <w:b/>
                              </w:rPr>
                            </w:pPr>
                          </w:p>
                          <w:p w14:paraId="53B54F00" w14:textId="77777777" w:rsidR="009243DC" w:rsidRDefault="009243DC" w:rsidP="00606A8A">
                            <w:pPr>
                              <w:jc w:val="center"/>
                              <w:rPr>
                                <w:rFonts w:ascii="Book Antiqua" w:hAnsi="Book Antiqua"/>
                                <w:b/>
                              </w:rPr>
                            </w:pPr>
                          </w:p>
                          <w:p w14:paraId="6DA4862B" w14:textId="77777777" w:rsidR="009243DC" w:rsidRPr="00340290" w:rsidRDefault="009243DC" w:rsidP="00606A8A">
                            <w:pPr>
                              <w:jc w:val="center"/>
                              <w:rPr>
                                <w:rFonts w:ascii="Book Antiqua" w:hAnsi="Book Antiqu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6ACAC5" id="_x0000_t202" coordsize="21600,21600" o:spt="202" path="m,l,21600r21600,l21600,xe">
                <v:stroke joinstyle="miter"/>
                <v:path gradientshapeok="t" o:connecttype="rect"/>
              </v:shapetype>
              <v:shape id="Text Box 3" o:spid="_x0000_s1026" type="#_x0000_t202" style="position:absolute;left:0;text-align:left;margin-left:74.25pt;margin-top:-3pt;width:320.05pt;height: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" strokecolor="red" strokeweight="2.5pt">
                <v:shadow color="#868686"/>
                <v:textbox>
                  <w:txbxContent>
                    <w:p w14:paraId="6FF1C8AC" w14:textId="023D4013" w:rsidR="009243DC" w:rsidRPr="00DD4E19" w:rsidRDefault="009243DC" w:rsidP="00606A8A">
                      <w:pPr>
                        <w:pStyle w:val="Heading"/>
                        <w:keepNext w:val="0"/>
                        <w:spacing w:after="0"/>
                        <w:rPr>
                          <w:rFonts w:ascii="Georgia" w:hAnsi="Georgia"/>
                          <w:sz w:val="24"/>
                          <w:szCs w:val="24"/>
                        </w:rPr>
                      </w:pPr>
                      <w:r>
                        <w:rPr>
                          <w:rFonts w:ascii="Georgia" w:hAnsi="Georgia"/>
                          <w:sz w:val="24"/>
                          <w:szCs w:val="24"/>
                        </w:rPr>
                        <w:t xml:space="preserve">Head of Terms </w:t>
                      </w:r>
                      <w:r w:rsidRPr="0085183D">
                        <w:rPr>
                          <w:rFonts w:ascii="Georgia" w:hAnsi="Georgia"/>
                          <w:sz w:val="24"/>
                          <w:szCs w:val="24"/>
                        </w:rPr>
                        <w:t>Agreement</w:t>
                      </w:r>
                    </w:p>
                    <w:p w14:paraId="29AC57E9" w14:textId="77777777" w:rsidR="009243DC" w:rsidRDefault="009243DC" w:rsidP="00606A8A">
                      <w:pPr>
                        <w:jc w:val="center"/>
                        <w:rPr>
                          <w:rFonts w:ascii="Book Antiqua" w:hAnsi="Book Antiqua"/>
                          <w:b/>
                        </w:rPr>
                      </w:pPr>
                    </w:p>
                    <w:p w14:paraId="53B54F00" w14:textId="77777777" w:rsidR="009243DC" w:rsidRDefault="009243DC" w:rsidP="00606A8A">
                      <w:pPr>
                        <w:jc w:val="center"/>
                        <w:rPr>
                          <w:rFonts w:ascii="Book Antiqua" w:hAnsi="Book Antiqua"/>
                          <w:b/>
                        </w:rPr>
                      </w:pPr>
                    </w:p>
                    <w:p w14:paraId="6DA4862B" w14:textId="77777777" w:rsidR="009243DC" w:rsidRPr="00340290" w:rsidRDefault="009243DC" w:rsidP="00606A8A">
                      <w:pPr>
                        <w:jc w:val="center"/>
                        <w:rPr>
                          <w:rFonts w:ascii="Book Antiqua" w:hAnsi="Book Antiqua"/>
                          <w:b/>
                        </w:rPr>
                      </w:pPr>
                    </w:p>
                  </w:txbxContent>
                </v:textbox>
                <w10:wrap anchorx="margin"/>
              </v:shape>
            </w:pict>
          </mc:Fallback>
        </mc:AlternateContent>
      </w:r>
    </w:p>
    <w:p w14:paraId="7A4E6198" w14:textId="77777777" w:rsidR="00606A8A" w:rsidRPr="007D39CD" w:rsidRDefault="00606A8A" w:rsidP="00606A8A">
      <w:pPr>
        <w:spacing w:line="240" w:lineRule="auto"/>
        <w:jc w:val="center"/>
        <w:rPr>
          <w:rFonts w:ascii="Georgia" w:hAnsi="Georgia"/>
        </w:rPr>
      </w:pPr>
    </w:p>
    <w:p w14:paraId="27115547" w14:textId="77777777" w:rsidR="00606A8A" w:rsidRPr="007D39CD" w:rsidRDefault="00606A8A" w:rsidP="00606A8A">
      <w:pPr>
        <w:pStyle w:val="Heading"/>
        <w:keepNext w:val="0"/>
        <w:spacing w:after="0"/>
        <w:rPr>
          <w:rFonts w:ascii="Georgia" w:hAnsi="Georgia"/>
          <w:szCs w:val="22"/>
        </w:rPr>
      </w:pPr>
    </w:p>
    <w:p w14:paraId="5F014993" w14:textId="77777777" w:rsidR="00606A8A" w:rsidRPr="007D39CD" w:rsidRDefault="00606A8A" w:rsidP="00606A8A">
      <w:pPr>
        <w:pStyle w:val="Heading"/>
        <w:keepNext w:val="0"/>
        <w:spacing w:after="0"/>
        <w:rPr>
          <w:rFonts w:ascii="Georgia" w:hAnsi="Georgia"/>
          <w:szCs w:val="22"/>
        </w:rPr>
      </w:pPr>
    </w:p>
    <w:p w14:paraId="4F7082DD" w14:textId="77777777" w:rsidR="00606A8A" w:rsidRPr="007D39CD" w:rsidRDefault="00606A8A" w:rsidP="00606A8A">
      <w:pPr>
        <w:pStyle w:val="Heading"/>
        <w:keepNext w:val="0"/>
        <w:spacing w:after="0"/>
        <w:rPr>
          <w:rFonts w:ascii="Georgia" w:hAnsi="Georgia"/>
          <w:szCs w:val="22"/>
        </w:rPr>
      </w:pPr>
    </w:p>
    <w:p w14:paraId="2A5938CB" w14:textId="77777777" w:rsidR="00606A8A" w:rsidRPr="007D39CD" w:rsidRDefault="00606A8A" w:rsidP="00606A8A">
      <w:pPr>
        <w:pStyle w:val="Heading"/>
        <w:keepNext w:val="0"/>
        <w:spacing w:after="0"/>
        <w:rPr>
          <w:rFonts w:ascii="Georgia" w:hAnsi="Georgia"/>
          <w:szCs w:val="22"/>
        </w:rPr>
      </w:pPr>
      <w:r w:rsidRPr="007D39CD">
        <w:rPr>
          <w:rFonts w:ascii="Georgia" w:hAnsi="Georgia"/>
          <w:szCs w:val="22"/>
        </w:rPr>
        <w:t>Dated __________________________ 2021</w:t>
      </w:r>
    </w:p>
    <w:p w14:paraId="3BE49BCA" w14:textId="77777777" w:rsidR="00606A8A" w:rsidRPr="007D39CD" w:rsidRDefault="00606A8A" w:rsidP="00606A8A">
      <w:pPr>
        <w:pStyle w:val="Heading"/>
        <w:keepNext w:val="0"/>
        <w:spacing w:after="0"/>
        <w:rPr>
          <w:rFonts w:ascii="Georgia" w:hAnsi="Georgia"/>
          <w:szCs w:val="22"/>
        </w:rPr>
      </w:pPr>
    </w:p>
    <w:p w14:paraId="383BFAAA" w14:textId="6EDCFD52" w:rsidR="00606A8A" w:rsidRDefault="00606A8A" w:rsidP="00606A8A">
      <w:pPr>
        <w:pStyle w:val="Heading"/>
        <w:keepNext w:val="0"/>
        <w:spacing w:after="0"/>
        <w:rPr>
          <w:rFonts w:ascii="Georgia" w:hAnsi="Georgia"/>
          <w:szCs w:val="22"/>
        </w:rPr>
      </w:pPr>
    </w:p>
    <w:p w14:paraId="700C1F4D" w14:textId="77777777" w:rsidR="00606A8A" w:rsidRPr="007D39CD" w:rsidRDefault="00606A8A" w:rsidP="00606A8A">
      <w:pPr>
        <w:pStyle w:val="Heading"/>
        <w:keepNext w:val="0"/>
        <w:spacing w:after="0"/>
        <w:rPr>
          <w:rFonts w:ascii="Georgia" w:hAnsi="Georgia"/>
          <w:szCs w:val="22"/>
        </w:rPr>
      </w:pPr>
      <w:r w:rsidRPr="007D39CD">
        <w:rPr>
          <w:rFonts w:ascii="Georgia" w:hAnsi="Georgia"/>
          <w:szCs w:val="22"/>
        </w:rPr>
        <w:t>Between</w:t>
      </w:r>
    </w:p>
    <w:p w14:paraId="162BE002" w14:textId="77777777" w:rsidR="002B1F5B" w:rsidRDefault="002B1F5B" w:rsidP="00D359BD">
      <w:pPr>
        <w:pStyle w:val="Heading"/>
        <w:keepNext w:val="0"/>
        <w:spacing w:after="0"/>
        <w:rPr>
          <w:rFonts w:ascii="Georgia" w:hAnsi="Georgia"/>
          <w:szCs w:val="22"/>
        </w:rPr>
      </w:pPr>
    </w:p>
    <w:p w14:paraId="4AD40EB9" w14:textId="77777777" w:rsidR="002B1F5B" w:rsidRDefault="002B1F5B" w:rsidP="00D359BD">
      <w:pPr>
        <w:pStyle w:val="Heading"/>
        <w:keepNext w:val="0"/>
        <w:spacing w:after="0"/>
        <w:rPr>
          <w:rFonts w:ascii="Georgia" w:hAnsi="Georgia"/>
          <w:szCs w:val="22"/>
        </w:rPr>
      </w:pPr>
    </w:p>
    <w:p w14:paraId="638F8DFD" w14:textId="77777777" w:rsidR="00D359BD" w:rsidRPr="007D39CD" w:rsidRDefault="00D359BD" w:rsidP="00D359BD">
      <w:pPr>
        <w:pStyle w:val="Heading"/>
        <w:keepNext w:val="0"/>
        <w:spacing w:after="0"/>
        <w:rPr>
          <w:rFonts w:ascii="Georgia" w:hAnsi="Georgia"/>
          <w:szCs w:val="22"/>
        </w:rPr>
      </w:pPr>
    </w:p>
    <w:p w14:paraId="485655C8" w14:textId="784B34A1" w:rsidR="00D359BD" w:rsidRPr="007D39CD" w:rsidRDefault="004D6563" w:rsidP="00D359BD">
      <w:pPr>
        <w:pStyle w:val="Heading"/>
        <w:keepNext w:val="0"/>
        <w:spacing w:after="0"/>
        <w:rPr>
          <w:rFonts w:ascii="Georgia" w:hAnsi="Georgia"/>
          <w:szCs w:val="22"/>
        </w:rPr>
      </w:pPr>
      <w:r>
        <w:rPr>
          <w:rFonts w:ascii="Georgia" w:hAnsi="Georgia"/>
          <w:szCs w:val="22"/>
        </w:rPr>
        <w:t>[*]</w:t>
      </w:r>
    </w:p>
    <w:p w14:paraId="3325BAD7" w14:textId="597AA5BC" w:rsidR="00D359BD" w:rsidRPr="007D39CD" w:rsidRDefault="002B1F5B" w:rsidP="00D359BD">
      <w:pPr>
        <w:pStyle w:val="Heading"/>
        <w:keepNext w:val="0"/>
        <w:spacing w:after="0"/>
        <w:rPr>
          <w:rFonts w:ascii="Georgia" w:hAnsi="Georgia"/>
          <w:szCs w:val="22"/>
        </w:rPr>
      </w:pPr>
      <w:r>
        <w:rPr>
          <w:rFonts w:ascii="Georgia" w:hAnsi="Georgia"/>
          <w:szCs w:val="22"/>
        </w:rPr>
        <w:t>(as the “</w:t>
      </w:r>
      <w:r w:rsidR="004151DE">
        <w:rPr>
          <w:rFonts w:ascii="Georgia" w:hAnsi="Georgia"/>
          <w:szCs w:val="22"/>
        </w:rPr>
        <w:t>Seller</w:t>
      </w:r>
      <w:r w:rsidR="00D359BD" w:rsidRPr="007D39CD">
        <w:rPr>
          <w:rFonts w:ascii="Georgia" w:hAnsi="Georgia"/>
          <w:szCs w:val="22"/>
        </w:rPr>
        <w:t>”)</w:t>
      </w:r>
    </w:p>
    <w:p w14:paraId="497D9422" w14:textId="5F4E0EFD" w:rsidR="00D359BD" w:rsidRPr="007D39CD" w:rsidRDefault="00D359BD" w:rsidP="00D359BD">
      <w:pPr>
        <w:pStyle w:val="Heading"/>
        <w:keepNext w:val="0"/>
        <w:spacing w:after="0"/>
        <w:rPr>
          <w:rFonts w:ascii="Georgia" w:hAnsi="Georgia"/>
          <w:szCs w:val="22"/>
        </w:rPr>
      </w:pPr>
      <w:bookmarkStart w:id="0" w:name="StartLastParty"/>
      <w:bookmarkEnd w:id="0"/>
    </w:p>
    <w:p w14:paraId="50A1F6AC" w14:textId="77777777" w:rsidR="00D359BD" w:rsidRPr="007D39CD" w:rsidRDefault="00D359BD" w:rsidP="00D359BD">
      <w:pPr>
        <w:pStyle w:val="Heading"/>
        <w:keepNext w:val="0"/>
        <w:spacing w:after="0"/>
        <w:rPr>
          <w:rFonts w:ascii="Georgia" w:hAnsi="Georgia"/>
          <w:szCs w:val="22"/>
        </w:rPr>
      </w:pPr>
    </w:p>
    <w:p w14:paraId="71A8C7DF" w14:textId="77777777" w:rsidR="00D359BD" w:rsidRPr="007D39CD" w:rsidRDefault="00D359BD" w:rsidP="00D359BD">
      <w:pPr>
        <w:pStyle w:val="Heading"/>
        <w:keepNext w:val="0"/>
        <w:spacing w:after="0"/>
        <w:rPr>
          <w:rFonts w:ascii="Georgia" w:hAnsi="Georgia"/>
          <w:szCs w:val="22"/>
        </w:rPr>
      </w:pPr>
      <w:r w:rsidRPr="007D39CD">
        <w:rPr>
          <w:rFonts w:ascii="Georgia" w:hAnsi="Georgia"/>
          <w:szCs w:val="22"/>
        </w:rPr>
        <w:t>- &amp; -</w:t>
      </w:r>
    </w:p>
    <w:p w14:paraId="7308A8F3" w14:textId="0B30C1F8" w:rsidR="00D359BD" w:rsidRPr="007D39CD" w:rsidRDefault="00D359BD" w:rsidP="00D359BD">
      <w:pPr>
        <w:pStyle w:val="Heading"/>
        <w:keepNext w:val="0"/>
        <w:spacing w:after="0"/>
        <w:rPr>
          <w:rFonts w:ascii="Georgia" w:hAnsi="Georgia"/>
          <w:szCs w:val="22"/>
        </w:rPr>
      </w:pPr>
    </w:p>
    <w:p w14:paraId="688DEC1B" w14:textId="77777777" w:rsidR="00D359BD" w:rsidRPr="007D39CD" w:rsidRDefault="00D359BD" w:rsidP="00D359BD">
      <w:pPr>
        <w:pStyle w:val="Heading"/>
        <w:keepNext w:val="0"/>
        <w:spacing w:after="0"/>
        <w:rPr>
          <w:rFonts w:ascii="Georgia" w:hAnsi="Georgia"/>
          <w:szCs w:val="22"/>
        </w:rPr>
      </w:pPr>
    </w:p>
    <w:p w14:paraId="085D0549" w14:textId="742C7E59" w:rsidR="002B1F5B" w:rsidRPr="007D39CD" w:rsidRDefault="00DE0912" w:rsidP="002B1F5B">
      <w:pPr>
        <w:pStyle w:val="Heading"/>
        <w:keepNext w:val="0"/>
        <w:spacing w:after="0"/>
        <w:rPr>
          <w:rFonts w:ascii="Georgia" w:hAnsi="Georgia"/>
          <w:szCs w:val="22"/>
        </w:rPr>
      </w:pPr>
      <w:r>
        <w:rPr>
          <w:rFonts w:ascii="Georgia" w:hAnsi="Georgia"/>
          <w:szCs w:val="22"/>
        </w:rPr>
        <w:t>[*]</w:t>
      </w:r>
    </w:p>
    <w:p w14:paraId="1416A937" w14:textId="5B09C287" w:rsidR="00606A8A" w:rsidRPr="007D39CD" w:rsidRDefault="00606A8A" w:rsidP="00D359BD">
      <w:pPr>
        <w:pStyle w:val="Heading"/>
        <w:keepNext w:val="0"/>
        <w:spacing w:after="0"/>
        <w:rPr>
          <w:rFonts w:ascii="Georgia" w:hAnsi="Georgia"/>
          <w:szCs w:val="22"/>
        </w:rPr>
      </w:pPr>
      <w:r w:rsidRPr="007D39CD">
        <w:rPr>
          <w:rFonts w:ascii="Georgia" w:hAnsi="Georgia"/>
          <w:szCs w:val="22"/>
        </w:rPr>
        <w:t>(as the “</w:t>
      </w:r>
      <w:r w:rsidR="004151DE">
        <w:rPr>
          <w:rFonts w:ascii="Georgia" w:hAnsi="Georgia"/>
          <w:szCs w:val="22"/>
        </w:rPr>
        <w:t>Purchaser</w:t>
      </w:r>
      <w:r w:rsidRPr="007D39CD">
        <w:rPr>
          <w:rFonts w:ascii="Georgia" w:hAnsi="Georgia"/>
          <w:szCs w:val="22"/>
        </w:rPr>
        <w:t>”)</w:t>
      </w:r>
    </w:p>
    <w:p w14:paraId="250F3F8D" w14:textId="26ACC7E6" w:rsidR="00B21590" w:rsidRPr="007D39CD" w:rsidRDefault="00B21590" w:rsidP="00D359BD">
      <w:pPr>
        <w:pStyle w:val="Heading"/>
        <w:keepNext w:val="0"/>
        <w:spacing w:after="0"/>
        <w:rPr>
          <w:rFonts w:ascii="Georgia" w:hAnsi="Georgia"/>
          <w:szCs w:val="22"/>
        </w:rPr>
      </w:pPr>
    </w:p>
    <w:p w14:paraId="4D7D7C19" w14:textId="77777777" w:rsidR="00D359BD" w:rsidRPr="007D39CD" w:rsidRDefault="00D359BD" w:rsidP="00D359BD">
      <w:pPr>
        <w:pStyle w:val="Heading"/>
        <w:keepNext w:val="0"/>
        <w:spacing w:after="0"/>
        <w:rPr>
          <w:rFonts w:ascii="Georgia" w:hAnsi="Georgia"/>
          <w:szCs w:val="22"/>
        </w:rPr>
      </w:pPr>
    </w:p>
    <w:p w14:paraId="7ECE6338" w14:textId="197D6641" w:rsidR="00606A8A" w:rsidRPr="007D39CD" w:rsidRDefault="00606A8A" w:rsidP="00D359BD">
      <w:pPr>
        <w:pStyle w:val="Heading"/>
        <w:keepNext w:val="0"/>
        <w:spacing w:after="0"/>
        <w:rPr>
          <w:rFonts w:ascii="Georgia" w:hAnsi="Georgia"/>
          <w:szCs w:val="22"/>
        </w:rPr>
      </w:pPr>
      <w:r w:rsidRPr="007D39CD">
        <w:rPr>
          <w:rFonts w:ascii="Georgia" w:hAnsi="Georgia"/>
          <w:szCs w:val="22"/>
        </w:rPr>
        <w:t xml:space="preserve">- relating to </w:t>
      </w:r>
      <w:r w:rsidR="00D359BD" w:rsidRPr="007D39CD">
        <w:rPr>
          <w:rFonts w:ascii="Georgia" w:hAnsi="Georgia"/>
          <w:szCs w:val="22"/>
        </w:rPr>
        <w:t>–</w:t>
      </w:r>
    </w:p>
    <w:p w14:paraId="6A72CA09" w14:textId="391FA9A1" w:rsidR="00D359BD" w:rsidRPr="007D39CD" w:rsidRDefault="00D359BD" w:rsidP="00D359BD">
      <w:pPr>
        <w:pStyle w:val="Heading"/>
        <w:keepNext w:val="0"/>
        <w:spacing w:after="0"/>
        <w:rPr>
          <w:rFonts w:ascii="Georgia" w:hAnsi="Georgia"/>
          <w:szCs w:val="22"/>
        </w:rPr>
      </w:pPr>
    </w:p>
    <w:p w14:paraId="0EBB4D6C" w14:textId="77777777" w:rsidR="00D359BD" w:rsidRPr="007D39CD" w:rsidRDefault="00D359BD" w:rsidP="00D359BD">
      <w:pPr>
        <w:pStyle w:val="Heading"/>
        <w:keepNext w:val="0"/>
        <w:spacing w:after="0"/>
        <w:rPr>
          <w:rFonts w:ascii="Georgia" w:hAnsi="Georgia"/>
          <w:szCs w:val="22"/>
        </w:rPr>
      </w:pPr>
    </w:p>
    <w:p w14:paraId="11950CC1" w14:textId="06525361" w:rsidR="00606A8A" w:rsidRDefault="00DE0912" w:rsidP="00D359BD">
      <w:pPr>
        <w:pStyle w:val="Heading"/>
        <w:keepNext w:val="0"/>
        <w:spacing w:after="0"/>
        <w:rPr>
          <w:rFonts w:ascii="Georgia" w:hAnsi="Georgia"/>
          <w:szCs w:val="22"/>
        </w:rPr>
      </w:pPr>
      <w:r>
        <w:rPr>
          <w:rFonts w:ascii="Georgia" w:hAnsi="Georgia"/>
          <w:szCs w:val="22"/>
        </w:rPr>
        <w:t xml:space="preserve">The </w:t>
      </w:r>
      <w:r w:rsidRPr="007D39CD">
        <w:rPr>
          <w:rFonts w:ascii="Georgia" w:hAnsi="Georgia"/>
          <w:szCs w:val="22"/>
        </w:rPr>
        <w:t>Propose</w:t>
      </w:r>
      <w:r>
        <w:rPr>
          <w:rFonts w:ascii="Georgia" w:hAnsi="Georgia"/>
          <w:szCs w:val="22"/>
        </w:rPr>
        <w:t>d</w:t>
      </w:r>
      <w:r w:rsidRPr="007D39CD">
        <w:rPr>
          <w:rFonts w:ascii="Georgia" w:hAnsi="Georgia"/>
          <w:szCs w:val="22"/>
        </w:rPr>
        <w:t xml:space="preserve"> </w:t>
      </w:r>
      <w:r w:rsidR="00606A8A" w:rsidRPr="007D39CD">
        <w:rPr>
          <w:rFonts w:ascii="Georgia" w:hAnsi="Georgia"/>
          <w:szCs w:val="22"/>
        </w:rPr>
        <w:t xml:space="preserve">Sale of </w:t>
      </w:r>
      <w:r w:rsidR="00707CEE" w:rsidRPr="00707CEE">
        <w:rPr>
          <w:rFonts w:ascii="Georgia" w:hAnsi="Georgia"/>
          <w:szCs w:val="22"/>
          <w:lang w:val="en-US"/>
        </w:rPr>
        <w:t>Business and Assets</w:t>
      </w:r>
      <w:r w:rsidR="00707CEE">
        <w:rPr>
          <w:rFonts w:ascii="Georgia" w:hAnsi="Georgia"/>
          <w:szCs w:val="22"/>
          <w:lang w:val="en-US"/>
        </w:rPr>
        <w:t xml:space="preserve">/sale and purchase  of </w:t>
      </w:r>
      <w:commentRangeStart w:id="1"/>
      <w:r>
        <w:rPr>
          <w:rFonts w:ascii="Georgia" w:hAnsi="Georgia"/>
          <w:szCs w:val="22"/>
        </w:rPr>
        <w:t>[*….*]</w:t>
      </w:r>
      <w:commentRangeEnd w:id="1"/>
      <w:r w:rsidR="00707CEE">
        <w:rPr>
          <w:rStyle w:val="CommentReference"/>
          <w:rFonts w:asciiTheme="minorHAnsi" w:eastAsiaTheme="minorHAnsi" w:hAnsiTheme="minorHAnsi" w:cstheme="minorBidi"/>
          <w:b w:val="0"/>
          <w:smallCaps w:val="0"/>
          <w:lang w:val="en-US"/>
        </w:rPr>
        <w:commentReference w:id="1"/>
      </w:r>
    </w:p>
    <w:p w14:paraId="7D97AE21" w14:textId="44BE2556" w:rsidR="00C51F0F" w:rsidRPr="00C51F0F" w:rsidRDefault="00C51F0F" w:rsidP="00C51F0F">
      <w:pPr>
        <w:pStyle w:val="Heading"/>
        <w:keepNext w:val="0"/>
        <w:spacing w:after="0"/>
        <w:rPr>
          <w:rFonts w:ascii="Georgia" w:hAnsi="Georgia"/>
          <w:szCs w:val="22"/>
        </w:rPr>
      </w:pPr>
    </w:p>
    <w:p w14:paraId="4DAB36B3" w14:textId="77777777" w:rsidR="00C51F0F" w:rsidRPr="00C51F0F" w:rsidRDefault="00C51F0F" w:rsidP="00C51F0F">
      <w:pPr>
        <w:pStyle w:val="Heading"/>
        <w:keepNext w:val="0"/>
        <w:spacing w:after="0"/>
        <w:rPr>
          <w:rFonts w:ascii="Georgia" w:hAnsi="Georgia"/>
          <w:szCs w:val="22"/>
        </w:rPr>
      </w:pPr>
    </w:p>
    <w:p w14:paraId="787BB608" w14:textId="77777777" w:rsidR="00D359BD" w:rsidRPr="007D39CD" w:rsidRDefault="00D359BD" w:rsidP="00D359BD">
      <w:pPr>
        <w:pStyle w:val="Heading"/>
        <w:keepNext w:val="0"/>
        <w:spacing w:after="0"/>
        <w:rPr>
          <w:rFonts w:ascii="Georgia" w:hAnsi="Georgia"/>
          <w:szCs w:val="22"/>
        </w:rPr>
      </w:pPr>
    </w:p>
    <w:p w14:paraId="1E16F9B8" w14:textId="1BF6D2D6" w:rsidR="00606A8A" w:rsidRPr="007D39CD" w:rsidRDefault="00606A8A" w:rsidP="00D359BD">
      <w:pPr>
        <w:pStyle w:val="Heading"/>
        <w:keepNext w:val="0"/>
        <w:spacing w:after="0"/>
        <w:rPr>
          <w:rFonts w:ascii="Georgia" w:hAnsi="Georgia"/>
          <w:u w:val="single"/>
        </w:rPr>
      </w:pPr>
      <w:r w:rsidRPr="007D39CD">
        <w:rPr>
          <w:rFonts w:ascii="Georgia" w:hAnsi="Georgia"/>
          <w:szCs w:val="22"/>
          <w:u w:val="single"/>
        </w:rPr>
        <w:t>Drawn By</w:t>
      </w:r>
      <w:r w:rsidRPr="007D39CD">
        <w:rPr>
          <w:rFonts w:ascii="Georgia" w:hAnsi="Georgia"/>
          <w:u w:val="single"/>
        </w:rPr>
        <w:t>:</w:t>
      </w:r>
    </w:p>
    <w:p w14:paraId="67031A4E" w14:textId="77777777" w:rsidR="00D359BD" w:rsidRPr="007D39CD" w:rsidRDefault="00D359BD" w:rsidP="00D359BD">
      <w:pPr>
        <w:pStyle w:val="Heading"/>
        <w:keepNext w:val="0"/>
        <w:spacing w:after="0"/>
        <w:rPr>
          <w:rFonts w:ascii="Georgia" w:hAnsi="Georgia"/>
          <w:szCs w:val="22"/>
        </w:rPr>
      </w:pPr>
    </w:p>
    <w:p w14:paraId="51673A2A" w14:textId="2972D9B3" w:rsidR="00606A8A" w:rsidRPr="007D39CD" w:rsidRDefault="00606A8A" w:rsidP="00606A8A">
      <w:pPr>
        <w:spacing w:line="240" w:lineRule="auto"/>
        <w:jc w:val="center"/>
        <w:rPr>
          <w:rFonts w:ascii="Georgia" w:eastAsia="MS Mincho" w:hAnsi="Georgia" w:cs="Calibri"/>
          <w:b/>
          <w:color w:val="000000"/>
          <w:lang w:eastAsia="ja-JP"/>
        </w:rPr>
      </w:pPr>
      <w:bookmarkStart w:id="2" w:name="TOCTarget"/>
      <w:bookmarkEnd w:id="2"/>
      <w:r w:rsidRPr="007D39CD">
        <w:rPr>
          <w:rFonts w:ascii="Georgia" w:eastAsia="MS Mincho" w:hAnsi="Georgia" w:cs="Calibri"/>
          <w:b/>
          <w:noProof/>
          <w:color w:val="000000"/>
        </w:rPr>
        <w:drawing>
          <wp:inline distT="0" distB="0" distL="0" distR="0" wp14:anchorId="27AC0ABC" wp14:editId="5E777FE8">
            <wp:extent cx="15621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847725"/>
                    </a:xfrm>
                    <a:prstGeom prst="rect">
                      <a:avLst/>
                    </a:prstGeom>
                    <a:noFill/>
                    <a:ln>
                      <a:noFill/>
                    </a:ln>
                  </pic:spPr>
                </pic:pic>
              </a:graphicData>
            </a:graphic>
          </wp:inline>
        </w:drawing>
      </w:r>
    </w:p>
    <w:p w14:paraId="002F487C" w14:textId="77777777" w:rsidR="00606A8A" w:rsidRPr="007D39CD" w:rsidRDefault="00606A8A" w:rsidP="00D359BD">
      <w:pPr>
        <w:spacing w:after="120" w:line="240" w:lineRule="auto"/>
        <w:jc w:val="center"/>
        <w:rPr>
          <w:rFonts w:ascii="Georgia" w:eastAsia="MS Mincho" w:hAnsi="Georgia" w:cs="Calibri"/>
          <w:color w:val="000000"/>
          <w:sz w:val="20"/>
          <w:szCs w:val="20"/>
          <w:lang w:eastAsia="ja-JP"/>
        </w:rPr>
      </w:pPr>
      <w:r w:rsidRPr="007D39CD">
        <w:rPr>
          <w:rFonts w:ascii="Georgia" w:eastAsia="MS Mincho" w:hAnsi="Georgia" w:cs="Calibri"/>
          <w:color w:val="000000"/>
          <w:sz w:val="20"/>
          <w:szCs w:val="20"/>
          <w:lang w:eastAsia="ja-JP"/>
        </w:rPr>
        <w:t>I &amp; M Bank House, 7</w:t>
      </w:r>
      <w:r w:rsidRPr="007D39CD">
        <w:rPr>
          <w:rFonts w:ascii="Georgia" w:eastAsia="MS Mincho" w:hAnsi="Georgia" w:cs="Calibri"/>
          <w:color w:val="000000"/>
          <w:sz w:val="20"/>
          <w:szCs w:val="20"/>
          <w:vertAlign w:val="superscript"/>
          <w:lang w:eastAsia="ja-JP"/>
        </w:rPr>
        <w:t>th</w:t>
      </w:r>
      <w:r w:rsidRPr="007D39CD">
        <w:rPr>
          <w:rFonts w:ascii="Georgia" w:eastAsia="MS Mincho" w:hAnsi="Georgia" w:cs="Calibri"/>
          <w:color w:val="000000"/>
          <w:sz w:val="20"/>
          <w:szCs w:val="20"/>
          <w:lang w:eastAsia="ja-JP"/>
        </w:rPr>
        <w:t xml:space="preserve"> Floor</w:t>
      </w:r>
    </w:p>
    <w:p w14:paraId="30FC6DC0" w14:textId="77777777" w:rsidR="00606A8A" w:rsidRPr="007D39CD" w:rsidRDefault="00606A8A" w:rsidP="00D359BD">
      <w:pPr>
        <w:spacing w:after="120" w:line="240" w:lineRule="auto"/>
        <w:jc w:val="center"/>
        <w:rPr>
          <w:rFonts w:ascii="Georgia" w:eastAsia="MS Mincho" w:hAnsi="Georgia" w:cs="Calibri"/>
          <w:color w:val="000000"/>
          <w:sz w:val="20"/>
          <w:szCs w:val="20"/>
          <w:lang w:eastAsia="ja-JP"/>
        </w:rPr>
      </w:pPr>
      <w:r w:rsidRPr="007D39CD">
        <w:rPr>
          <w:rFonts w:ascii="Georgia" w:eastAsia="MS Mincho" w:hAnsi="Georgia" w:cs="Calibri"/>
          <w:color w:val="000000"/>
          <w:sz w:val="20"/>
          <w:szCs w:val="20"/>
          <w:lang w:eastAsia="ja-JP"/>
        </w:rPr>
        <w:t>2</w:t>
      </w:r>
      <w:r w:rsidRPr="007D39CD">
        <w:rPr>
          <w:rFonts w:ascii="Georgia" w:eastAsia="MS Mincho" w:hAnsi="Georgia" w:cs="Calibri"/>
          <w:color w:val="000000"/>
          <w:sz w:val="20"/>
          <w:szCs w:val="20"/>
          <w:vertAlign w:val="superscript"/>
          <w:lang w:eastAsia="ja-JP"/>
        </w:rPr>
        <w:t>nd</w:t>
      </w:r>
      <w:r w:rsidRPr="007D39CD">
        <w:rPr>
          <w:rFonts w:ascii="Georgia" w:eastAsia="MS Mincho" w:hAnsi="Georgia" w:cs="Calibri"/>
          <w:color w:val="000000"/>
          <w:sz w:val="20"/>
          <w:szCs w:val="20"/>
          <w:lang w:eastAsia="ja-JP"/>
        </w:rPr>
        <w:t xml:space="preserve"> Ngong Avenue, Community</w:t>
      </w:r>
    </w:p>
    <w:p w14:paraId="5F0B3B23" w14:textId="77777777" w:rsidR="00606A8A" w:rsidRPr="007D39CD" w:rsidRDefault="00606A8A" w:rsidP="00D359BD">
      <w:pPr>
        <w:autoSpaceDE w:val="0"/>
        <w:autoSpaceDN w:val="0"/>
        <w:adjustRightInd w:val="0"/>
        <w:spacing w:after="120" w:line="240" w:lineRule="auto"/>
        <w:jc w:val="center"/>
        <w:rPr>
          <w:rFonts w:ascii="Georgia" w:eastAsia="MS Mincho" w:hAnsi="Georgia" w:cs="Calibri"/>
          <w:color w:val="000000"/>
          <w:sz w:val="20"/>
          <w:szCs w:val="20"/>
          <w:lang w:eastAsia="ja-JP"/>
        </w:rPr>
      </w:pPr>
      <w:r w:rsidRPr="007D39CD">
        <w:rPr>
          <w:rFonts w:ascii="Georgia" w:eastAsia="MS Mincho" w:hAnsi="Georgia" w:cs="Calibri"/>
          <w:color w:val="000000"/>
          <w:sz w:val="20"/>
          <w:szCs w:val="20"/>
          <w:lang w:eastAsia="ja-JP"/>
        </w:rPr>
        <w:t>P. O. Box 7879-00200</w:t>
      </w:r>
    </w:p>
    <w:p w14:paraId="4CE89484" w14:textId="77777777" w:rsidR="00606A8A" w:rsidRPr="007D39CD" w:rsidRDefault="00606A8A" w:rsidP="00D359BD">
      <w:pPr>
        <w:tabs>
          <w:tab w:val="left" w:pos="-720"/>
        </w:tabs>
        <w:suppressAutoHyphens/>
        <w:spacing w:after="120" w:line="240" w:lineRule="auto"/>
        <w:jc w:val="center"/>
        <w:rPr>
          <w:rFonts w:ascii="Georgia" w:eastAsia="MS Mincho" w:hAnsi="Georgia" w:cs="Calibri"/>
          <w:b/>
          <w:color w:val="000000"/>
          <w:sz w:val="20"/>
          <w:szCs w:val="20"/>
          <w:lang w:eastAsia="ja-JP"/>
        </w:rPr>
      </w:pPr>
      <w:r w:rsidRPr="007D39CD">
        <w:rPr>
          <w:rFonts w:ascii="Georgia" w:eastAsia="MS Mincho" w:hAnsi="Georgia" w:cs="Calibri"/>
          <w:b/>
          <w:color w:val="000000"/>
          <w:sz w:val="20"/>
          <w:szCs w:val="20"/>
          <w:lang w:eastAsia="ja-JP"/>
        </w:rPr>
        <w:t>Nairobi.</w:t>
      </w:r>
    </w:p>
    <w:p w14:paraId="11966DE3" w14:textId="77777777" w:rsidR="00606A8A" w:rsidRPr="007D39CD" w:rsidRDefault="00A545FD" w:rsidP="00D359BD">
      <w:pPr>
        <w:tabs>
          <w:tab w:val="left" w:pos="-720"/>
        </w:tabs>
        <w:suppressAutoHyphens/>
        <w:spacing w:after="120" w:line="240" w:lineRule="auto"/>
        <w:jc w:val="center"/>
        <w:rPr>
          <w:rFonts w:ascii="Georgia" w:eastAsia="MS Mincho" w:hAnsi="Georgia" w:cs="Calibri"/>
          <w:b/>
          <w:color w:val="0000FF"/>
          <w:u w:val="single"/>
          <w:lang w:eastAsia="ja-JP"/>
        </w:rPr>
      </w:pPr>
      <w:hyperlink r:id="rId11" w:history="1">
        <w:r w:rsidR="00606A8A" w:rsidRPr="007D39CD">
          <w:rPr>
            <w:rFonts w:ascii="Georgia" w:eastAsia="MS Mincho" w:hAnsi="Georgia" w:cs="Calibri"/>
            <w:b/>
            <w:color w:val="0000FF"/>
            <w:sz w:val="20"/>
            <w:szCs w:val="20"/>
            <w:u w:val="single"/>
            <w:lang w:eastAsia="ja-JP"/>
          </w:rPr>
          <w:t>www.cmadvocates.com</w:t>
        </w:r>
      </w:hyperlink>
    </w:p>
    <w:p w14:paraId="165088E3" w14:textId="77777777" w:rsidR="00713CE8" w:rsidRDefault="00713CE8" w:rsidP="00606A8A">
      <w:pPr>
        <w:spacing w:line="288" w:lineRule="auto"/>
        <w:jc w:val="center"/>
        <w:rPr>
          <w:rFonts w:ascii="Georgia" w:eastAsia="Times New Roman" w:hAnsi="Georgia" w:cs="Times New Roman"/>
          <w:b/>
          <w:noProof/>
          <w:sz w:val="24"/>
          <w:szCs w:val="24"/>
          <w:lang w:val="en-GB"/>
        </w:rPr>
      </w:pPr>
    </w:p>
    <w:p w14:paraId="186980F0" w14:textId="77777777" w:rsidR="00713CE8" w:rsidRDefault="00713CE8" w:rsidP="00606A8A">
      <w:pPr>
        <w:spacing w:line="288" w:lineRule="auto"/>
        <w:jc w:val="center"/>
        <w:rPr>
          <w:rFonts w:ascii="Georgia" w:eastAsia="Times New Roman" w:hAnsi="Georgia" w:cs="Times New Roman"/>
          <w:b/>
          <w:noProof/>
          <w:sz w:val="24"/>
          <w:szCs w:val="24"/>
          <w:lang w:val="en-GB"/>
        </w:rPr>
        <w:sectPr w:rsidR="00713CE8" w:rsidSect="0019359F">
          <w:headerReference w:type="even" r:id="rId12"/>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pPr>
    </w:p>
    <w:p w14:paraId="2AB64451" w14:textId="6AFF4618" w:rsidR="005A3D56" w:rsidRPr="00C450A0" w:rsidRDefault="00606A8A" w:rsidP="00713CE8">
      <w:pPr>
        <w:spacing w:after="200" w:line="288" w:lineRule="auto"/>
        <w:jc w:val="center"/>
        <w:rPr>
          <w:rFonts w:ascii="Georgia" w:eastAsia="Times New Roman" w:hAnsi="Georgia" w:cs="Times New Roman"/>
          <w:b/>
          <w:smallCaps/>
          <w:u w:val="single"/>
          <w:lang w:val="en-GB"/>
        </w:rPr>
      </w:pPr>
      <w:r w:rsidRPr="00C450A0">
        <w:rPr>
          <w:rFonts w:ascii="Georgia" w:eastAsia="Times New Roman" w:hAnsi="Georgia" w:cs="Times New Roman"/>
          <w:b/>
          <w:smallCaps/>
          <w:u w:val="single"/>
          <w:lang w:val="en-GB"/>
        </w:rPr>
        <w:lastRenderedPageBreak/>
        <w:t>Head Of Terms Agreement</w:t>
      </w:r>
    </w:p>
    <w:p w14:paraId="2D6792D8" w14:textId="00C414E2" w:rsidR="006F5B45" w:rsidRPr="00C450A0" w:rsidRDefault="00606A8A" w:rsidP="00713CE8">
      <w:pPr>
        <w:spacing w:after="200" w:line="288" w:lineRule="auto"/>
        <w:jc w:val="center"/>
        <w:rPr>
          <w:rFonts w:ascii="Georgia" w:eastAsia="Times New Roman" w:hAnsi="Georgia" w:cs="Times New Roman"/>
          <w:b/>
          <w:smallCaps/>
          <w:lang w:val="en-GB"/>
        </w:rPr>
      </w:pPr>
      <w:r w:rsidRPr="00C450A0">
        <w:rPr>
          <w:rFonts w:ascii="Georgia" w:eastAsia="Times New Roman" w:hAnsi="Georgia" w:cs="Times New Roman"/>
          <w:b/>
          <w:smallCaps/>
          <w:lang w:val="en-GB"/>
        </w:rPr>
        <w:t xml:space="preserve">Proposed Sale </w:t>
      </w:r>
      <w:r w:rsidR="007D39CD" w:rsidRPr="00C450A0">
        <w:rPr>
          <w:rFonts w:ascii="Georgia" w:eastAsia="Times New Roman" w:hAnsi="Georgia" w:cs="Times New Roman"/>
          <w:b/>
          <w:smallCaps/>
          <w:lang w:val="en-GB"/>
        </w:rPr>
        <w:t>o</w:t>
      </w:r>
      <w:r w:rsidRPr="00C450A0">
        <w:rPr>
          <w:rFonts w:ascii="Georgia" w:eastAsia="Times New Roman" w:hAnsi="Georgia" w:cs="Times New Roman"/>
          <w:b/>
          <w:smallCaps/>
          <w:lang w:val="en-GB"/>
        </w:rPr>
        <w:t xml:space="preserve">f Business </w:t>
      </w:r>
      <w:r w:rsidR="007D39CD" w:rsidRPr="00C450A0">
        <w:rPr>
          <w:rFonts w:ascii="Georgia" w:eastAsia="Times New Roman" w:hAnsi="Georgia" w:cs="Times New Roman"/>
          <w:b/>
          <w:smallCaps/>
          <w:lang w:val="en-GB"/>
        </w:rPr>
        <w:t>a</w:t>
      </w:r>
      <w:r w:rsidRPr="00C450A0">
        <w:rPr>
          <w:rFonts w:ascii="Georgia" w:eastAsia="Times New Roman" w:hAnsi="Georgia" w:cs="Times New Roman"/>
          <w:b/>
          <w:smallCaps/>
          <w:lang w:val="en-GB"/>
        </w:rPr>
        <w:t>nd Assets</w:t>
      </w:r>
      <w:r w:rsidR="00707CEE" w:rsidRPr="00707CEE">
        <w:rPr>
          <w:rFonts w:ascii="Georgia" w:eastAsia="Times New Roman" w:hAnsi="Georgia" w:cs="Times New Roman"/>
          <w:b/>
          <w:smallCaps/>
        </w:rPr>
        <w:t xml:space="preserve">/sale and purchase </w:t>
      </w:r>
      <w:r w:rsidRPr="00C450A0">
        <w:rPr>
          <w:rFonts w:ascii="Georgia" w:eastAsia="Times New Roman" w:hAnsi="Georgia" w:cs="Times New Roman"/>
          <w:b/>
          <w:smallCaps/>
          <w:lang w:val="en-GB"/>
        </w:rPr>
        <w:t xml:space="preserve">of </w:t>
      </w:r>
      <w:r w:rsidR="00707CEE">
        <w:rPr>
          <w:rFonts w:ascii="Georgia" w:eastAsia="Times New Roman" w:hAnsi="Georgia" w:cs="Times New Roman"/>
          <w:b/>
          <w:smallCaps/>
          <w:lang w:val="en-GB"/>
        </w:rPr>
        <w:t>[*…*]</w:t>
      </w:r>
    </w:p>
    <w:p w14:paraId="3C2DFFA8" w14:textId="7D61D324" w:rsidR="006F5B45" w:rsidRPr="00C450A0" w:rsidRDefault="00144385" w:rsidP="00713CE8">
      <w:pPr>
        <w:pStyle w:val="ListParagraph"/>
        <w:numPr>
          <w:ilvl w:val="0"/>
          <w:numId w:val="1"/>
        </w:numPr>
        <w:tabs>
          <w:tab w:val="clear" w:pos="360"/>
          <w:tab w:val="num" w:pos="567"/>
        </w:tabs>
        <w:spacing w:after="200" w:line="288" w:lineRule="auto"/>
        <w:ind w:left="567" w:hanging="567"/>
        <w:contextualSpacing w:val="0"/>
        <w:jc w:val="both"/>
        <w:rPr>
          <w:rFonts w:ascii="Georgia" w:eastAsia="Times New Roman" w:hAnsi="Georgia" w:cs="Times New Roman"/>
          <w:b/>
          <w:smallCaps/>
          <w:lang w:val="en-GB"/>
        </w:rPr>
      </w:pPr>
      <w:r>
        <w:rPr>
          <w:rFonts w:ascii="Georgia" w:eastAsia="Times New Roman" w:hAnsi="Georgia" w:cs="Times New Roman"/>
          <w:b/>
          <w:smallCaps/>
          <w:lang w:val="en-GB"/>
        </w:rPr>
        <w:t>Seller</w:t>
      </w:r>
      <w:r w:rsidR="002E5008" w:rsidRPr="00C450A0">
        <w:rPr>
          <w:rFonts w:ascii="Georgia" w:eastAsia="Times New Roman" w:hAnsi="Georgia" w:cs="Times New Roman"/>
          <w:b/>
          <w:smallCaps/>
          <w:lang w:val="en-GB"/>
        </w:rPr>
        <w:t>:</w:t>
      </w:r>
    </w:p>
    <w:p w14:paraId="08E906C3" w14:textId="170D6262" w:rsidR="00606A8A" w:rsidRPr="00C450A0" w:rsidRDefault="007D39CD" w:rsidP="00713CE8">
      <w:pPr>
        <w:pStyle w:val="ListParagraph"/>
        <w:spacing w:after="200" w:line="288" w:lineRule="auto"/>
        <w:ind w:left="567" w:right="4"/>
        <w:contextualSpacing w:val="0"/>
        <w:jc w:val="both"/>
        <w:rPr>
          <w:rFonts w:ascii="Georgia" w:eastAsia="Calibri" w:hAnsi="Georgia" w:cs="Times New Roman"/>
          <w:lang w:val="en-GB"/>
        </w:rPr>
      </w:pPr>
      <w:commentRangeStart w:id="3"/>
      <w:r w:rsidRPr="00C450A0">
        <w:rPr>
          <w:rFonts w:ascii="Georgia" w:eastAsia="Calibri" w:hAnsi="Georgia" w:cs="Times New Roman"/>
          <w:b/>
          <w:lang w:val="en-GB"/>
        </w:rPr>
        <w:t xml:space="preserve">(i) </w:t>
      </w:r>
      <w:r w:rsidR="003D599F">
        <w:rPr>
          <w:rFonts w:ascii="Georgia" w:eastAsia="Calibri" w:hAnsi="Georgia" w:cs="Times New Roman"/>
          <w:b/>
          <w:lang w:val="en-GB"/>
        </w:rPr>
        <w:t>[*]</w:t>
      </w:r>
      <w:r w:rsidRPr="00C450A0">
        <w:rPr>
          <w:rFonts w:ascii="Georgia" w:eastAsia="Calibri" w:hAnsi="Georgia" w:cs="Times New Roman"/>
          <w:b/>
          <w:lang w:val="en-GB"/>
        </w:rPr>
        <w:t xml:space="preserve">, (ii) </w:t>
      </w:r>
      <w:r w:rsidR="003D599F">
        <w:rPr>
          <w:rFonts w:ascii="Georgia" w:eastAsia="Calibri" w:hAnsi="Georgia" w:cs="Times New Roman"/>
          <w:b/>
          <w:lang w:val="en-GB"/>
        </w:rPr>
        <w:t>[*]</w:t>
      </w:r>
      <w:r w:rsidRPr="00C450A0">
        <w:rPr>
          <w:rFonts w:ascii="Georgia" w:eastAsia="Calibri" w:hAnsi="Georgia" w:cs="Times New Roman"/>
          <w:b/>
          <w:lang w:val="en-GB"/>
        </w:rPr>
        <w:t>,</w:t>
      </w:r>
      <w:r w:rsidR="00606A8A" w:rsidRPr="00C450A0">
        <w:rPr>
          <w:rFonts w:ascii="Georgia" w:eastAsia="Calibri" w:hAnsi="Georgia" w:cs="Times New Roman"/>
          <w:b/>
          <w:lang w:val="en-GB"/>
        </w:rPr>
        <w:t xml:space="preserve"> </w:t>
      </w:r>
      <w:r w:rsidR="00606A8A" w:rsidRPr="00C450A0">
        <w:rPr>
          <w:rFonts w:ascii="Georgia" w:eastAsia="Calibri" w:hAnsi="Georgia" w:cs="Times New Roman"/>
          <w:lang w:val="en-GB"/>
        </w:rPr>
        <w:t>and</w:t>
      </w:r>
      <w:r w:rsidR="002B1F5B">
        <w:rPr>
          <w:rFonts w:ascii="Georgia" w:eastAsia="Calibri" w:hAnsi="Georgia" w:cs="Times New Roman"/>
          <w:lang w:val="en-GB"/>
        </w:rPr>
        <w:t xml:space="preserve"> </w:t>
      </w:r>
      <w:r w:rsidRPr="00C450A0">
        <w:rPr>
          <w:rFonts w:ascii="Georgia" w:eastAsia="Calibri" w:hAnsi="Georgia" w:cs="Times New Roman"/>
          <w:b/>
          <w:lang w:val="en-GB"/>
        </w:rPr>
        <w:t xml:space="preserve">(iii) </w:t>
      </w:r>
      <w:r w:rsidR="003D599F">
        <w:rPr>
          <w:rFonts w:ascii="Georgia" w:eastAsia="Calibri" w:hAnsi="Georgia" w:cs="Times New Roman"/>
          <w:b/>
          <w:lang w:val="en-GB"/>
        </w:rPr>
        <w:t>[*]</w:t>
      </w:r>
      <w:r w:rsidRPr="00C450A0">
        <w:rPr>
          <w:rFonts w:ascii="Georgia" w:eastAsia="Calibri" w:hAnsi="Georgia" w:cs="Times New Roman"/>
          <w:lang w:val="en-GB"/>
        </w:rPr>
        <w:t xml:space="preserve"> (</w:t>
      </w:r>
      <w:r w:rsidR="00606A8A" w:rsidRPr="00C450A0">
        <w:rPr>
          <w:rFonts w:ascii="Georgia" w:eastAsia="Calibri" w:hAnsi="Georgia" w:cs="Times New Roman"/>
          <w:lang w:val="en-GB"/>
        </w:rPr>
        <w:t xml:space="preserve">being the current shareholder </w:t>
      </w:r>
      <w:r w:rsidR="00DC4A2C">
        <w:rPr>
          <w:rFonts w:ascii="Georgia" w:eastAsia="Calibri" w:hAnsi="Georgia" w:cs="Times New Roman"/>
          <w:lang w:val="en-GB"/>
        </w:rPr>
        <w:t xml:space="preserve">of the total issued share capital </w:t>
      </w:r>
      <w:r w:rsidR="00606A8A" w:rsidRPr="00C450A0">
        <w:rPr>
          <w:rFonts w:ascii="Georgia" w:eastAsia="Calibri" w:hAnsi="Georgia" w:cs="Times New Roman"/>
          <w:lang w:val="en-GB"/>
        </w:rPr>
        <w:t xml:space="preserve">of </w:t>
      </w:r>
      <w:r w:rsidR="00120514">
        <w:rPr>
          <w:rFonts w:ascii="Georgia" w:eastAsia="Calibri" w:hAnsi="Georgia" w:cs="Times New Roman"/>
          <w:lang w:val="en-GB"/>
        </w:rPr>
        <w:t>the company referred to as [*]</w:t>
      </w:r>
      <w:r w:rsidR="00C51F0F">
        <w:rPr>
          <w:rFonts w:ascii="Georgia" w:eastAsia="Calibri" w:hAnsi="Georgia" w:cs="Times New Roman"/>
          <w:lang w:val="en-GB"/>
        </w:rPr>
        <w:t xml:space="preserve"> </w:t>
      </w:r>
      <w:r w:rsidR="00120514">
        <w:rPr>
          <w:rFonts w:ascii="Georgia" w:eastAsia="Calibri" w:hAnsi="Georgia" w:cs="Times New Roman"/>
          <w:lang w:val="en-GB"/>
        </w:rPr>
        <w:t xml:space="preserve">of </w:t>
      </w:r>
      <w:r w:rsidR="00C51F0F">
        <w:rPr>
          <w:rFonts w:ascii="Georgia" w:hAnsi="Georgia"/>
        </w:rPr>
        <w:t xml:space="preserve">Registration Number </w:t>
      </w:r>
      <w:r w:rsidR="00120514">
        <w:rPr>
          <w:rFonts w:ascii="Georgia" w:hAnsi="Georgia"/>
        </w:rPr>
        <w:t>[*]</w:t>
      </w:r>
      <w:r w:rsidR="00AD088B">
        <w:rPr>
          <w:rFonts w:ascii="Georgia" w:hAnsi="Georgia"/>
        </w:rPr>
        <w:t xml:space="preserve"> (the </w:t>
      </w:r>
      <w:r w:rsidR="00AD088B" w:rsidRPr="005D1CD8">
        <w:rPr>
          <w:rFonts w:ascii="Georgia" w:hAnsi="Georgia"/>
          <w:b/>
        </w:rPr>
        <w:t>Company</w:t>
      </w:r>
      <w:r w:rsidR="00AD088B" w:rsidRPr="005D1CD8">
        <w:rPr>
          <w:rFonts w:ascii="Georgia" w:hAnsi="Georgia"/>
        </w:rPr>
        <w:t>)</w:t>
      </w:r>
      <w:r w:rsidRPr="00C450A0">
        <w:rPr>
          <w:rFonts w:ascii="Georgia" w:eastAsia="Calibri" w:hAnsi="Georgia" w:cs="Times New Roman"/>
          <w:lang w:val="en-GB"/>
        </w:rPr>
        <w:t xml:space="preserve">) </w:t>
      </w:r>
      <w:r w:rsidR="00606A8A" w:rsidRPr="00C450A0">
        <w:rPr>
          <w:rFonts w:ascii="Georgia" w:eastAsia="Calibri" w:hAnsi="Georgia" w:cs="Times New Roman"/>
          <w:lang w:val="en-GB"/>
        </w:rPr>
        <w:t xml:space="preserve">of P. O. Box </w:t>
      </w:r>
      <w:r w:rsidR="00120514">
        <w:rPr>
          <w:rFonts w:ascii="Georgia" w:eastAsia="Calibri" w:hAnsi="Georgia" w:cs="Times New Roman"/>
          <w:lang w:val="en-GB"/>
        </w:rPr>
        <w:t>[*]</w:t>
      </w:r>
      <w:r w:rsidRPr="00C450A0">
        <w:rPr>
          <w:rFonts w:ascii="Georgia" w:eastAsia="Calibri" w:hAnsi="Georgia" w:cs="Times New Roman"/>
          <w:lang w:val="en-GB"/>
        </w:rPr>
        <w:t>.</w:t>
      </w:r>
      <w:commentRangeEnd w:id="3"/>
      <w:r w:rsidR="00120514">
        <w:rPr>
          <w:rStyle w:val="CommentReference"/>
        </w:rPr>
        <w:commentReference w:id="3"/>
      </w:r>
    </w:p>
    <w:p w14:paraId="14EA4C93" w14:textId="778411C1" w:rsidR="006F5B45" w:rsidRPr="00C450A0" w:rsidRDefault="00144385" w:rsidP="00713CE8">
      <w:pPr>
        <w:pStyle w:val="ListParagraph"/>
        <w:numPr>
          <w:ilvl w:val="0"/>
          <w:numId w:val="1"/>
        </w:numPr>
        <w:tabs>
          <w:tab w:val="clear" w:pos="360"/>
          <w:tab w:val="num" w:pos="567"/>
        </w:tabs>
        <w:spacing w:after="200" w:line="288" w:lineRule="auto"/>
        <w:ind w:left="567" w:hanging="567"/>
        <w:contextualSpacing w:val="0"/>
        <w:jc w:val="both"/>
        <w:rPr>
          <w:rFonts w:ascii="Georgia" w:eastAsia="Times New Roman" w:hAnsi="Georgia" w:cs="Times New Roman"/>
          <w:b/>
          <w:smallCaps/>
          <w:lang w:val="en-GB"/>
        </w:rPr>
      </w:pPr>
      <w:r>
        <w:rPr>
          <w:rFonts w:ascii="Georgia" w:eastAsia="Times New Roman" w:hAnsi="Georgia" w:cs="Times New Roman"/>
          <w:b/>
          <w:smallCaps/>
          <w:lang w:val="en-GB"/>
        </w:rPr>
        <w:t>Purchaser</w:t>
      </w:r>
      <w:r w:rsidR="002E5008" w:rsidRPr="00C450A0">
        <w:rPr>
          <w:rFonts w:ascii="Georgia" w:eastAsia="Times New Roman" w:hAnsi="Georgia" w:cs="Times New Roman"/>
          <w:b/>
          <w:smallCaps/>
          <w:lang w:val="en-GB"/>
        </w:rPr>
        <w:t>:</w:t>
      </w:r>
    </w:p>
    <w:p w14:paraId="09FB26F2" w14:textId="5F4104B2" w:rsidR="00606A8A" w:rsidRPr="005D1CD8" w:rsidRDefault="00120514" w:rsidP="00713CE8">
      <w:pPr>
        <w:pStyle w:val="ListParagraph"/>
        <w:spacing w:after="200" w:line="288" w:lineRule="auto"/>
        <w:ind w:left="567" w:right="4"/>
        <w:contextualSpacing w:val="0"/>
        <w:jc w:val="both"/>
        <w:rPr>
          <w:rFonts w:ascii="Georgia" w:eastAsia="Calibri" w:hAnsi="Georgia" w:cs="Times New Roman"/>
          <w:lang w:val="en-GB"/>
        </w:rPr>
      </w:pPr>
      <w:commentRangeStart w:id="4"/>
      <w:r>
        <w:rPr>
          <w:rFonts w:ascii="Georgia" w:eastAsia="Calibri" w:hAnsi="Georgia" w:cs="Times New Roman"/>
          <w:b/>
          <w:lang w:val="en-GB"/>
        </w:rPr>
        <w:t>[*]</w:t>
      </w:r>
      <w:r>
        <w:rPr>
          <w:rFonts w:ascii="Georgia" w:eastAsia="Calibri" w:hAnsi="Georgia" w:cs="Times New Roman"/>
          <w:lang w:val="en-GB"/>
        </w:rPr>
        <w:t xml:space="preserve">, a company incorporated in the republic of Kenya </w:t>
      </w:r>
      <w:r w:rsidRPr="005D1CD8">
        <w:rPr>
          <w:rFonts w:ascii="Georgia" w:eastAsia="Calibri" w:hAnsi="Georgia" w:cs="Times New Roman"/>
          <w:lang w:val="en-GB"/>
        </w:rPr>
        <w:t>of registration number</w:t>
      </w:r>
      <w:r>
        <w:rPr>
          <w:rFonts w:ascii="Georgia" w:eastAsia="Calibri" w:hAnsi="Georgia" w:cs="Times New Roman"/>
          <w:lang w:val="en-GB"/>
        </w:rPr>
        <w:t xml:space="preserve"> [*]</w:t>
      </w:r>
      <w:r w:rsidR="007D39CD" w:rsidRPr="00C450A0">
        <w:rPr>
          <w:rFonts w:ascii="Georgia" w:eastAsia="Calibri" w:hAnsi="Georgia" w:cs="Times New Roman"/>
          <w:lang w:val="en-GB"/>
        </w:rPr>
        <w:t xml:space="preserve">, </w:t>
      </w:r>
      <w:r>
        <w:rPr>
          <w:rFonts w:ascii="Georgia" w:eastAsia="Calibri" w:hAnsi="Georgia" w:cs="Times New Roman"/>
          <w:lang w:val="en-GB"/>
        </w:rPr>
        <w:t xml:space="preserve">in the </w:t>
      </w:r>
      <w:r w:rsidR="00A54EF3" w:rsidRPr="00C450A0">
        <w:rPr>
          <w:rFonts w:ascii="Georgia" w:eastAsia="Calibri" w:hAnsi="Georgia" w:cs="Times New Roman"/>
          <w:lang w:val="en-GB"/>
        </w:rPr>
        <w:t>c</w:t>
      </w:r>
      <w:r w:rsidR="00606A8A" w:rsidRPr="00C450A0">
        <w:rPr>
          <w:rFonts w:ascii="Georgia" w:eastAsia="Calibri" w:hAnsi="Georgia" w:cs="Times New Roman"/>
          <w:lang w:val="en-GB"/>
        </w:rPr>
        <w:t xml:space="preserve">are of P. O. Box </w:t>
      </w:r>
      <w:r>
        <w:rPr>
          <w:rFonts w:ascii="Georgia" w:eastAsia="Calibri" w:hAnsi="Georgia" w:cs="Times New Roman"/>
          <w:lang w:val="en-GB"/>
        </w:rPr>
        <w:t>[*]</w:t>
      </w:r>
      <w:r w:rsidR="007D39CD" w:rsidRPr="005D1CD8">
        <w:rPr>
          <w:rFonts w:ascii="Georgia" w:eastAsia="Calibri" w:hAnsi="Georgia" w:cs="Times New Roman"/>
          <w:lang w:val="en-GB"/>
        </w:rPr>
        <w:t>.</w:t>
      </w:r>
      <w:commentRangeEnd w:id="4"/>
      <w:r>
        <w:rPr>
          <w:rStyle w:val="CommentReference"/>
        </w:rPr>
        <w:commentReference w:id="4"/>
      </w:r>
    </w:p>
    <w:p w14:paraId="672044F5" w14:textId="1E9010A3" w:rsidR="004F4595" w:rsidRPr="00C450A0" w:rsidRDefault="004F4595" w:rsidP="00713CE8">
      <w:pPr>
        <w:pStyle w:val="BodyTextIndent2"/>
        <w:spacing w:after="200" w:line="288" w:lineRule="auto"/>
        <w:ind w:left="567"/>
        <w:jc w:val="both"/>
        <w:rPr>
          <w:rFonts w:ascii="Georgia" w:hAnsi="Georgia"/>
        </w:rPr>
      </w:pPr>
      <w:r w:rsidRPr="00C450A0">
        <w:rPr>
          <w:rFonts w:ascii="Georgia" w:hAnsi="Georgia"/>
        </w:rPr>
        <w:t xml:space="preserve">(The </w:t>
      </w:r>
      <w:r w:rsidR="00144385">
        <w:rPr>
          <w:rFonts w:ascii="Georgia" w:hAnsi="Georgia"/>
        </w:rPr>
        <w:t>Seller</w:t>
      </w:r>
      <w:r w:rsidR="00144385" w:rsidRPr="00C450A0">
        <w:rPr>
          <w:rFonts w:ascii="Georgia" w:hAnsi="Georgia"/>
        </w:rPr>
        <w:t xml:space="preserve"> </w:t>
      </w:r>
      <w:r w:rsidRPr="00C450A0">
        <w:rPr>
          <w:rFonts w:ascii="Georgia" w:hAnsi="Georgia"/>
        </w:rPr>
        <w:t xml:space="preserve">and </w:t>
      </w:r>
      <w:r w:rsidR="00144385">
        <w:rPr>
          <w:rFonts w:ascii="Georgia" w:hAnsi="Georgia"/>
        </w:rPr>
        <w:t>Purchaser</w:t>
      </w:r>
      <w:r w:rsidR="00144385" w:rsidRPr="00C450A0">
        <w:rPr>
          <w:rFonts w:ascii="Georgia" w:hAnsi="Georgia"/>
        </w:rPr>
        <w:t xml:space="preserve"> </w:t>
      </w:r>
      <w:r w:rsidRPr="00C450A0">
        <w:rPr>
          <w:rFonts w:ascii="Georgia" w:hAnsi="Georgia"/>
        </w:rPr>
        <w:t>shall collectively be referred to as the “</w:t>
      </w:r>
      <w:r w:rsidRPr="003226F0">
        <w:rPr>
          <w:rFonts w:ascii="Georgia" w:hAnsi="Georgia"/>
          <w:b/>
        </w:rPr>
        <w:t>Parties</w:t>
      </w:r>
      <w:r w:rsidRPr="00C450A0">
        <w:rPr>
          <w:rFonts w:ascii="Georgia" w:hAnsi="Georgia"/>
        </w:rPr>
        <w:t>” and the term “</w:t>
      </w:r>
      <w:r w:rsidRPr="003226F0">
        <w:rPr>
          <w:rFonts w:ascii="Georgia" w:hAnsi="Georgia"/>
          <w:b/>
        </w:rPr>
        <w:t>Party</w:t>
      </w:r>
      <w:r w:rsidRPr="00C450A0">
        <w:rPr>
          <w:rFonts w:ascii="Georgia" w:hAnsi="Georgia"/>
        </w:rPr>
        <w:t>” shall refer to one of them as the context may indicate.)</w:t>
      </w:r>
    </w:p>
    <w:p w14:paraId="33ECB90F" w14:textId="77777777" w:rsidR="00464116" w:rsidRPr="00C450A0" w:rsidRDefault="00464116"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Introduction</w:t>
      </w:r>
    </w:p>
    <w:p w14:paraId="7728AAA2" w14:textId="5801D850" w:rsidR="004F4595" w:rsidRPr="00C450A0" w:rsidRDefault="00A54EF3"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Parties </w:t>
      </w:r>
      <w:r w:rsidR="005C1A47" w:rsidRPr="00C450A0">
        <w:rPr>
          <w:rFonts w:ascii="Georgia" w:hAnsi="Georgia"/>
        </w:rPr>
        <w:t xml:space="preserve">are in </w:t>
      </w:r>
      <w:r w:rsidRPr="00C450A0">
        <w:rPr>
          <w:rFonts w:ascii="Georgia" w:hAnsi="Georgia"/>
        </w:rPr>
        <w:t>discussions on the propose</w:t>
      </w:r>
      <w:r w:rsidR="004F4595" w:rsidRPr="00C450A0">
        <w:rPr>
          <w:rFonts w:ascii="Georgia" w:hAnsi="Georgia"/>
        </w:rPr>
        <w:t>d</w:t>
      </w:r>
      <w:r w:rsidRPr="00C450A0">
        <w:rPr>
          <w:rFonts w:ascii="Georgia" w:hAnsi="Georgia"/>
        </w:rPr>
        <w:t xml:space="preserve"> sale of the business and assets </w:t>
      </w:r>
      <w:r w:rsidR="00AD088B">
        <w:rPr>
          <w:rFonts w:ascii="Georgia" w:hAnsi="Georgia"/>
        </w:rPr>
        <w:t xml:space="preserve">the </w:t>
      </w:r>
      <w:r w:rsidR="004F4595" w:rsidRPr="005D1CD8">
        <w:rPr>
          <w:rFonts w:ascii="Georgia" w:eastAsiaTheme="minorHAnsi" w:hAnsi="Georgia" w:cs="Arial"/>
          <w:lang w:val="en-US"/>
        </w:rPr>
        <w:t>Company</w:t>
      </w:r>
      <w:r w:rsidR="004F4595" w:rsidRPr="00C450A0">
        <w:rPr>
          <w:rFonts w:ascii="Georgia" w:eastAsiaTheme="minorHAnsi" w:hAnsi="Georgia" w:cs="Arial"/>
          <w:lang w:val="en-US"/>
        </w:rPr>
        <w:t xml:space="preserve"> </w:t>
      </w:r>
      <w:r w:rsidR="005C1A47" w:rsidRPr="00C450A0">
        <w:rPr>
          <w:rFonts w:ascii="Georgia" w:eastAsiaTheme="minorHAnsi" w:hAnsi="Georgia" w:cs="Arial"/>
          <w:lang w:val="en-US"/>
        </w:rPr>
        <w:t>by way of s</w:t>
      </w:r>
      <w:r w:rsidR="004F4595" w:rsidRPr="00C450A0">
        <w:rPr>
          <w:rFonts w:ascii="Georgia" w:eastAsiaTheme="minorHAnsi" w:hAnsi="Georgia" w:cs="Arial"/>
          <w:lang w:val="en-US"/>
        </w:rPr>
        <w:t>e</w:t>
      </w:r>
      <w:r w:rsidR="005C1A47" w:rsidRPr="00C450A0">
        <w:rPr>
          <w:rFonts w:ascii="Georgia" w:eastAsiaTheme="minorHAnsi" w:hAnsi="Georgia" w:cs="Arial"/>
          <w:lang w:val="en-US"/>
        </w:rPr>
        <w:t>ll and transfer</w:t>
      </w:r>
      <w:r w:rsidR="004F4595" w:rsidRPr="00C450A0">
        <w:rPr>
          <w:rFonts w:ascii="Georgia" w:eastAsiaTheme="minorHAnsi" w:hAnsi="Georgia" w:cs="Arial"/>
          <w:lang w:val="en-US"/>
        </w:rPr>
        <w:t xml:space="preserve"> of shares</w:t>
      </w:r>
      <w:r w:rsidR="005C1A47" w:rsidRPr="00C450A0">
        <w:rPr>
          <w:rFonts w:ascii="Georgia" w:eastAsiaTheme="minorHAnsi" w:hAnsi="Georgia" w:cs="Arial"/>
          <w:lang w:val="en-US"/>
        </w:rPr>
        <w:t xml:space="preserve"> in the Company</w:t>
      </w:r>
      <w:r w:rsidR="004F4595" w:rsidRPr="00C450A0">
        <w:rPr>
          <w:rFonts w:ascii="Georgia" w:eastAsiaTheme="minorHAnsi" w:hAnsi="Georgia" w:cs="Arial"/>
          <w:lang w:val="en-US"/>
        </w:rPr>
        <w:t xml:space="preserve"> </w:t>
      </w:r>
      <w:r w:rsidR="00AE41F1">
        <w:rPr>
          <w:rFonts w:ascii="Georgia" w:eastAsiaTheme="minorHAnsi" w:hAnsi="Georgia" w:cs="Arial"/>
          <w:lang w:val="en-US"/>
        </w:rPr>
        <w:t>held by</w:t>
      </w:r>
      <w:r w:rsidR="00AE41F1" w:rsidRPr="00C450A0">
        <w:rPr>
          <w:rFonts w:ascii="Georgia" w:eastAsiaTheme="minorHAnsi" w:hAnsi="Georgia" w:cs="Arial"/>
          <w:lang w:val="en-US"/>
        </w:rPr>
        <w:t xml:space="preserve"> </w:t>
      </w:r>
      <w:r w:rsidRPr="00C450A0">
        <w:rPr>
          <w:rFonts w:ascii="Georgia" w:eastAsiaTheme="minorHAnsi" w:hAnsi="Georgia" w:cs="Arial"/>
          <w:lang w:val="en-US"/>
        </w:rPr>
        <w:t xml:space="preserve">the </w:t>
      </w:r>
      <w:r w:rsidR="00144385">
        <w:rPr>
          <w:rFonts w:ascii="Georgia" w:eastAsiaTheme="minorHAnsi" w:hAnsi="Georgia" w:cs="Arial"/>
          <w:lang w:val="en-US"/>
        </w:rPr>
        <w:t>Sellers</w:t>
      </w:r>
      <w:r w:rsidR="00144385" w:rsidRPr="00C450A0">
        <w:rPr>
          <w:rFonts w:ascii="Georgia" w:eastAsiaTheme="minorHAnsi" w:hAnsi="Georgia" w:cs="Arial"/>
          <w:lang w:val="en-US"/>
        </w:rPr>
        <w:t xml:space="preserve"> </w:t>
      </w:r>
      <w:r w:rsidRPr="00C450A0">
        <w:rPr>
          <w:rFonts w:ascii="Georgia" w:eastAsiaTheme="minorHAnsi" w:hAnsi="Georgia" w:cs="Arial"/>
          <w:lang w:val="en-US"/>
        </w:rPr>
        <w:t xml:space="preserve">to the </w:t>
      </w:r>
      <w:r w:rsidR="00144385">
        <w:rPr>
          <w:rFonts w:ascii="Georgia" w:eastAsiaTheme="minorHAnsi" w:hAnsi="Georgia" w:cs="Arial"/>
          <w:lang w:val="en-US"/>
        </w:rPr>
        <w:t>Purchaser</w:t>
      </w:r>
      <w:r w:rsidR="002D6D8E">
        <w:rPr>
          <w:rFonts w:ascii="Georgia" w:eastAsiaTheme="minorHAnsi" w:hAnsi="Georgia" w:cs="Arial"/>
          <w:lang w:val="en-US"/>
        </w:rPr>
        <w:t xml:space="preserve"> (the </w:t>
      </w:r>
      <w:r w:rsidR="002D6D8E" w:rsidRPr="005D1CD8">
        <w:rPr>
          <w:rFonts w:ascii="Georgia" w:eastAsiaTheme="minorHAnsi" w:hAnsi="Georgia" w:cs="Arial"/>
          <w:b/>
          <w:lang w:val="en-US"/>
        </w:rPr>
        <w:t>Proposed Transaction</w:t>
      </w:r>
      <w:r w:rsidR="002D6D8E">
        <w:rPr>
          <w:rFonts w:ascii="Georgia" w:eastAsiaTheme="minorHAnsi" w:hAnsi="Georgia" w:cs="Arial"/>
          <w:lang w:val="en-US"/>
        </w:rPr>
        <w:t>)</w:t>
      </w:r>
      <w:r w:rsidR="004F4595" w:rsidRPr="00C450A0">
        <w:rPr>
          <w:rFonts w:ascii="Georgia" w:eastAsiaTheme="minorHAnsi" w:hAnsi="Georgia" w:cs="Arial"/>
          <w:lang w:val="en-US"/>
        </w:rPr>
        <w:t>.</w:t>
      </w:r>
    </w:p>
    <w:p w14:paraId="00E7D707" w14:textId="55246842" w:rsidR="004F4595" w:rsidRPr="00C450A0" w:rsidRDefault="004F4595"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These</w:t>
      </w:r>
      <w:r w:rsidR="00A54EF3" w:rsidRPr="00C450A0">
        <w:rPr>
          <w:rFonts w:ascii="Georgia" w:hAnsi="Georgia"/>
        </w:rPr>
        <w:t xml:space="preserve"> </w:t>
      </w:r>
      <w:r w:rsidRPr="00C450A0">
        <w:rPr>
          <w:rFonts w:ascii="Georgia" w:hAnsi="Georgia"/>
        </w:rPr>
        <w:t>H</w:t>
      </w:r>
      <w:r w:rsidR="00A54EF3" w:rsidRPr="00C450A0">
        <w:rPr>
          <w:rFonts w:ascii="Georgia" w:hAnsi="Georgia"/>
        </w:rPr>
        <w:t xml:space="preserve">eads of </w:t>
      </w:r>
      <w:r w:rsidRPr="00C450A0">
        <w:rPr>
          <w:rFonts w:ascii="Georgia" w:hAnsi="Georgia"/>
        </w:rPr>
        <w:t>T</w:t>
      </w:r>
      <w:r w:rsidR="00A54EF3" w:rsidRPr="00C450A0">
        <w:rPr>
          <w:rFonts w:ascii="Georgia" w:hAnsi="Georgia"/>
        </w:rPr>
        <w:t xml:space="preserve">erms set out the main terms and conditions on and subject to which </w:t>
      </w:r>
      <w:r w:rsidRPr="00C450A0">
        <w:rPr>
          <w:rFonts w:ascii="Georgia" w:hAnsi="Georgia"/>
        </w:rPr>
        <w:t xml:space="preserve">the </w:t>
      </w:r>
      <w:r w:rsidR="00144385">
        <w:rPr>
          <w:rFonts w:ascii="Georgia" w:hAnsi="Georgia"/>
        </w:rPr>
        <w:t>Seller</w:t>
      </w:r>
      <w:r w:rsidR="00144385" w:rsidRPr="00C450A0">
        <w:rPr>
          <w:rFonts w:ascii="Georgia" w:hAnsi="Georgia"/>
        </w:rPr>
        <w:t xml:space="preserve"> </w:t>
      </w:r>
      <w:r w:rsidR="00A54EF3" w:rsidRPr="00C450A0">
        <w:rPr>
          <w:rFonts w:ascii="Georgia" w:hAnsi="Georgia"/>
        </w:rPr>
        <w:t xml:space="preserve">is willing, in principle, to </w:t>
      </w:r>
      <w:r w:rsidRPr="00C450A0">
        <w:rPr>
          <w:rFonts w:ascii="Georgia" w:hAnsi="Georgia"/>
        </w:rPr>
        <w:t xml:space="preserve">sell and transfer the business and assets of the Company </w:t>
      </w:r>
      <w:r w:rsidR="005C1A47" w:rsidRPr="00C450A0">
        <w:rPr>
          <w:rFonts w:ascii="Georgia" w:hAnsi="Georgia"/>
        </w:rPr>
        <w:t xml:space="preserve">by way of </w:t>
      </w:r>
      <w:r w:rsidRPr="00C450A0">
        <w:rPr>
          <w:rFonts w:ascii="Georgia" w:hAnsi="Georgia"/>
        </w:rPr>
        <w:t>sale of</w:t>
      </w:r>
      <w:r w:rsidR="00A54EF3" w:rsidRPr="00C450A0">
        <w:rPr>
          <w:rFonts w:ascii="Georgia" w:hAnsi="Georgia"/>
        </w:rPr>
        <w:t xml:space="preserve"> the entire issued share capital of the </w:t>
      </w:r>
      <w:r w:rsidRPr="00C450A0">
        <w:rPr>
          <w:rFonts w:ascii="Georgia" w:hAnsi="Georgia"/>
        </w:rPr>
        <w:t>Company</w:t>
      </w:r>
      <w:r w:rsidR="00A54EF3" w:rsidRPr="00C450A0">
        <w:rPr>
          <w:rFonts w:ascii="Georgia" w:hAnsi="Georgia"/>
        </w:rPr>
        <w:t xml:space="preserve"> (</w:t>
      </w:r>
      <w:r w:rsidR="00A54EF3" w:rsidRPr="00C450A0">
        <w:rPr>
          <w:rFonts w:ascii="Georgia" w:hAnsi="Georgia"/>
          <w:b/>
        </w:rPr>
        <w:t>Shares</w:t>
      </w:r>
      <w:r w:rsidR="00A54EF3" w:rsidRPr="00C450A0">
        <w:rPr>
          <w:rFonts w:ascii="Georgia" w:hAnsi="Georgia"/>
        </w:rPr>
        <w:t xml:space="preserve">) </w:t>
      </w:r>
      <w:r w:rsidRPr="00C450A0">
        <w:rPr>
          <w:rFonts w:ascii="Georgia" w:hAnsi="Georgia"/>
        </w:rPr>
        <w:t xml:space="preserve">to the </w:t>
      </w:r>
      <w:r w:rsidR="00DC4A2C">
        <w:rPr>
          <w:rFonts w:ascii="Georgia" w:hAnsi="Georgia"/>
        </w:rPr>
        <w:t>Purchaser</w:t>
      </w:r>
      <w:r w:rsidR="00DC4A2C" w:rsidRPr="00C450A0">
        <w:rPr>
          <w:rFonts w:ascii="Georgia" w:hAnsi="Georgia"/>
        </w:rPr>
        <w:t xml:space="preserve"> </w:t>
      </w:r>
      <w:r w:rsidR="00A54EF3" w:rsidRPr="00C450A0">
        <w:rPr>
          <w:rFonts w:ascii="Georgia" w:hAnsi="Georgia"/>
        </w:rPr>
        <w:t xml:space="preserve">subject to the agreement and signature by the parties of a legally binding </w:t>
      </w:r>
      <w:r w:rsidRPr="00C450A0">
        <w:rPr>
          <w:rFonts w:ascii="Georgia" w:hAnsi="Georgia"/>
        </w:rPr>
        <w:t>S</w:t>
      </w:r>
      <w:r w:rsidR="00A54EF3" w:rsidRPr="00C450A0">
        <w:rPr>
          <w:rFonts w:ascii="Georgia" w:hAnsi="Georgia"/>
        </w:rPr>
        <w:t xml:space="preserve">hare </w:t>
      </w:r>
      <w:r w:rsidRPr="00C450A0">
        <w:rPr>
          <w:rFonts w:ascii="Georgia" w:hAnsi="Georgia"/>
        </w:rPr>
        <w:t>P</w:t>
      </w:r>
      <w:r w:rsidR="00A54EF3" w:rsidRPr="00C450A0">
        <w:rPr>
          <w:rFonts w:ascii="Georgia" w:hAnsi="Georgia"/>
        </w:rPr>
        <w:t xml:space="preserve">urchase </w:t>
      </w:r>
      <w:r w:rsidRPr="00C450A0">
        <w:rPr>
          <w:rFonts w:ascii="Georgia" w:hAnsi="Georgia"/>
        </w:rPr>
        <w:t>A</w:t>
      </w:r>
      <w:r w:rsidR="00A54EF3" w:rsidRPr="00C450A0">
        <w:rPr>
          <w:rFonts w:ascii="Georgia" w:hAnsi="Georgia"/>
        </w:rPr>
        <w:t>greement.</w:t>
      </w:r>
    </w:p>
    <w:p w14:paraId="5FCBB82C" w14:textId="23D4E05E" w:rsidR="00A54EF3" w:rsidRPr="00C450A0" w:rsidRDefault="00A54EF3"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These </w:t>
      </w:r>
      <w:r w:rsidR="005C1A47" w:rsidRPr="00C450A0">
        <w:rPr>
          <w:rFonts w:ascii="Georgia" w:hAnsi="Georgia"/>
        </w:rPr>
        <w:t>H</w:t>
      </w:r>
      <w:r w:rsidRPr="00C450A0">
        <w:rPr>
          <w:rFonts w:ascii="Georgia" w:hAnsi="Georgia"/>
        </w:rPr>
        <w:t xml:space="preserve">eads of </w:t>
      </w:r>
      <w:r w:rsidR="005C1A47" w:rsidRPr="00C450A0">
        <w:rPr>
          <w:rFonts w:ascii="Georgia" w:hAnsi="Georgia"/>
        </w:rPr>
        <w:t>T</w:t>
      </w:r>
      <w:r w:rsidRPr="00C450A0">
        <w:rPr>
          <w:rFonts w:ascii="Georgia" w:hAnsi="Georgia"/>
        </w:rPr>
        <w:t xml:space="preserve">erms are not exhaustive nor are they intended to be legally binding between the </w:t>
      </w:r>
      <w:r w:rsidR="00BA1386">
        <w:rPr>
          <w:rFonts w:ascii="Georgia" w:hAnsi="Georgia"/>
        </w:rPr>
        <w:t>Seller</w:t>
      </w:r>
      <w:r w:rsidR="00BA1386" w:rsidRPr="00C450A0">
        <w:rPr>
          <w:rFonts w:ascii="Georgia" w:hAnsi="Georgia"/>
        </w:rPr>
        <w:t xml:space="preserve"> </w:t>
      </w:r>
      <w:r w:rsidR="004F4595" w:rsidRPr="00C450A0">
        <w:rPr>
          <w:rFonts w:ascii="Georgia" w:hAnsi="Georgia"/>
        </w:rPr>
        <w:t xml:space="preserve">and the </w:t>
      </w:r>
      <w:r w:rsidR="00BA1386">
        <w:rPr>
          <w:rFonts w:ascii="Georgia" w:hAnsi="Georgia"/>
        </w:rPr>
        <w:t>Purchaser</w:t>
      </w:r>
      <w:r w:rsidRPr="00C450A0">
        <w:rPr>
          <w:rFonts w:ascii="Georgia" w:hAnsi="Georgia"/>
        </w:rPr>
        <w:t>, except where specifically provided to the contrary below.</w:t>
      </w:r>
    </w:p>
    <w:p w14:paraId="0E456D5A" w14:textId="01E7A1E4" w:rsidR="00E965E2" w:rsidRPr="00C450A0" w:rsidRDefault="00E965E2"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In this Agreement the following words and expression will have the following meaning:</w:t>
      </w:r>
    </w:p>
    <w:p w14:paraId="53639DCC" w14:textId="0ECAC701" w:rsidR="004C0FAF" w:rsidRPr="00A33463" w:rsidRDefault="004C0FAF" w:rsidP="00713CE8">
      <w:pPr>
        <w:pStyle w:val="BodyTextIndent2"/>
        <w:numPr>
          <w:ilvl w:val="2"/>
          <w:numId w:val="1"/>
        </w:numPr>
        <w:spacing w:after="200" w:line="288" w:lineRule="auto"/>
        <w:ind w:left="1134" w:hanging="567"/>
        <w:jc w:val="both"/>
        <w:rPr>
          <w:rFonts w:ascii="Georgia" w:eastAsiaTheme="minorHAnsi" w:hAnsi="Georgia" w:cs="Arial"/>
          <w:lang w:val="en-US"/>
        </w:rPr>
      </w:pPr>
      <w:r>
        <w:rPr>
          <w:rFonts w:ascii="Georgia" w:hAnsi="Georgia"/>
        </w:rPr>
        <w:t>“</w:t>
      </w:r>
      <w:r w:rsidRPr="004C0FAF">
        <w:rPr>
          <w:rFonts w:ascii="Georgia" w:hAnsi="Georgia"/>
          <w:b/>
        </w:rPr>
        <w:t>Assets</w:t>
      </w:r>
      <w:r>
        <w:rPr>
          <w:rFonts w:ascii="Georgia" w:hAnsi="Georgia"/>
        </w:rPr>
        <w:t>” means such plant, machinery and equipment of the Company</w:t>
      </w:r>
      <w:r w:rsidR="00A33463">
        <w:rPr>
          <w:rFonts w:ascii="Georgia" w:hAnsi="Georgia"/>
        </w:rPr>
        <w:t>;</w:t>
      </w:r>
    </w:p>
    <w:p w14:paraId="60BAC921" w14:textId="2F893E2B" w:rsidR="00A33463" w:rsidRPr="00041EED" w:rsidRDefault="00A33463" w:rsidP="00713CE8">
      <w:pPr>
        <w:pStyle w:val="BodyTextIndent2"/>
        <w:numPr>
          <w:ilvl w:val="2"/>
          <w:numId w:val="1"/>
        </w:numPr>
        <w:spacing w:after="200" w:line="288" w:lineRule="auto"/>
        <w:ind w:left="1134" w:hanging="567"/>
        <w:jc w:val="both"/>
        <w:rPr>
          <w:rFonts w:ascii="Georgia" w:hAnsi="Georgia"/>
          <w:b/>
        </w:rPr>
      </w:pPr>
      <w:r w:rsidRPr="0036571A">
        <w:rPr>
          <w:rFonts w:ascii="Georgia" w:eastAsia="Times New Roman" w:hAnsi="Georgia"/>
          <w:b/>
          <w:spacing w:val="-3"/>
        </w:rPr>
        <w:t xml:space="preserve">“Business” </w:t>
      </w:r>
      <w:r w:rsidRPr="0036571A">
        <w:rPr>
          <w:rFonts w:ascii="Georgia" w:eastAsia="Times New Roman" w:hAnsi="Georgia"/>
          <w:spacing w:val="-3"/>
        </w:rPr>
        <w:t>means</w:t>
      </w:r>
      <w:r w:rsidRPr="0036571A">
        <w:rPr>
          <w:rFonts w:ascii="Georgia" w:hAnsi="Georgia" w:cs="Arial"/>
          <w:shd w:val="clear" w:color="auto" w:fill="FFFFFF"/>
        </w:rPr>
        <w:t xml:space="preserve"> </w:t>
      </w:r>
      <w:commentRangeStart w:id="5"/>
      <w:r w:rsidRPr="0036571A">
        <w:rPr>
          <w:rFonts w:ascii="Georgia" w:hAnsi="Georgia" w:cs="Arial"/>
          <w:shd w:val="clear" w:color="auto" w:fill="FFFFFF"/>
        </w:rPr>
        <w:t xml:space="preserve">the business </w:t>
      </w:r>
      <w:r w:rsidR="003F6BBF">
        <w:rPr>
          <w:rFonts w:ascii="Georgia" w:hAnsi="Georgia" w:cs="Arial"/>
          <w:shd w:val="clear" w:color="auto" w:fill="FFFFFF"/>
        </w:rPr>
        <w:t>of [*]</w:t>
      </w:r>
      <w:commentRangeEnd w:id="5"/>
      <w:r w:rsidR="003F6BBF">
        <w:rPr>
          <w:rStyle w:val="CommentReference"/>
          <w:rFonts w:asciiTheme="minorHAnsi" w:eastAsiaTheme="minorHAnsi" w:hAnsiTheme="minorHAnsi" w:cstheme="minorBidi"/>
          <w:lang w:val="en-US"/>
        </w:rPr>
        <w:commentReference w:id="5"/>
      </w:r>
      <w:r w:rsidR="003F6BBF">
        <w:rPr>
          <w:rFonts w:ascii="Georgia" w:hAnsi="Georgia" w:cs="Arial"/>
          <w:shd w:val="clear" w:color="auto" w:fill="FFFFFF"/>
        </w:rPr>
        <w:t xml:space="preserve"> </w:t>
      </w:r>
      <w:r w:rsidRPr="0036571A">
        <w:rPr>
          <w:rFonts w:ascii="Georgia" w:hAnsi="Georgia" w:cs="Arial"/>
          <w:shd w:val="clear" w:color="auto" w:fill="FFFFFF"/>
        </w:rPr>
        <w:t>currently being operated and undertaken by Company including its assets and liabilities;</w:t>
      </w:r>
    </w:p>
    <w:p w14:paraId="6FFBA416" w14:textId="732F72F7" w:rsidR="00261423" w:rsidRDefault="00261423" w:rsidP="00713CE8">
      <w:pPr>
        <w:pStyle w:val="BodyTextIndent2"/>
        <w:numPr>
          <w:ilvl w:val="2"/>
          <w:numId w:val="1"/>
        </w:numPr>
        <w:spacing w:after="200" w:line="288" w:lineRule="auto"/>
        <w:ind w:left="1134" w:hanging="567"/>
        <w:jc w:val="both"/>
        <w:rPr>
          <w:rFonts w:ascii="Georgia" w:eastAsiaTheme="minorHAnsi" w:hAnsi="Georgia" w:cs="Arial"/>
          <w:lang w:val="en-US"/>
        </w:rPr>
      </w:pPr>
      <w:r w:rsidRPr="00261423">
        <w:rPr>
          <w:rFonts w:ascii="Georgia" w:eastAsiaTheme="minorHAnsi" w:hAnsi="Georgia" w:cs="Arial"/>
          <w:lang w:val="en-US"/>
        </w:rPr>
        <w:t>“</w:t>
      </w:r>
      <w:r w:rsidRPr="00261423">
        <w:rPr>
          <w:rFonts w:ascii="Georgia" w:eastAsiaTheme="minorHAnsi" w:hAnsi="Georgia" w:cs="Arial"/>
          <w:b/>
          <w:lang w:val="en-US"/>
        </w:rPr>
        <w:t>Company</w:t>
      </w:r>
      <w:r w:rsidRPr="00261423">
        <w:rPr>
          <w:rFonts w:ascii="Georgia" w:eastAsiaTheme="minorHAnsi" w:hAnsi="Georgia" w:cs="Arial"/>
          <w:lang w:val="en-US"/>
        </w:rPr>
        <w:t xml:space="preserve">” means </w:t>
      </w:r>
      <w:r w:rsidR="00BA1386" w:rsidRPr="005D1CD8">
        <w:rPr>
          <w:rFonts w:ascii="Georgia" w:eastAsiaTheme="minorHAnsi" w:hAnsi="Georgia" w:cs="Arial"/>
          <w:highlight w:val="yellow"/>
          <w:lang w:val="en-US"/>
        </w:rPr>
        <w:t>[*]</w:t>
      </w:r>
      <w:r>
        <w:rPr>
          <w:rFonts w:ascii="Georgia" w:eastAsiaTheme="minorHAnsi" w:hAnsi="Georgia" w:cs="Arial"/>
          <w:lang w:val="en-US"/>
        </w:rPr>
        <w:t xml:space="preserve">, a private limited liability company duly incorporated and constituted under the Companies Act of Kenya </w:t>
      </w:r>
      <w:r w:rsidR="00BA1386">
        <w:rPr>
          <w:rFonts w:ascii="Georgia" w:eastAsiaTheme="minorHAnsi" w:hAnsi="Georgia" w:cs="Arial"/>
          <w:lang w:val="en-US"/>
        </w:rPr>
        <w:t xml:space="preserve">of </w:t>
      </w:r>
      <w:r w:rsidR="00F84593">
        <w:rPr>
          <w:rFonts w:ascii="Georgia" w:eastAsiaTheme="minorHAnsi" w:hAnsi="Georgia" w:cs="Arial"/>
          <w:lang w:val="en-US"/>
        </w:rPr>
        <w:t xml:space="preserve">Registration Number </w:t>
      </w:r>
      <w:r w:rsidR="00BA1386" w:rsidRPr="005D1CD8">
        <w:rPr>
          <w:rFonts w:ascii="Georgia" w:eastAsiaTheme="minorHAnsi" w:hAnsi="Georgia" w:cs="Arial"/>
          <w:highlight w:val="yellow"/>
          <w:lang w:val="en-US"/>
        </w:rPr>
        <w:t>[*]</w:t>
      </w:r>
      <w:r w:rsidR="00F84593">
        <w:rPr>
          <w:rFonts w:ascii="Georgia" w:eastAsiaTheme="minorHAnsi" w:hAnsi="Georgia" w:cs="Arial"/>
          <w:lang w:val="en-US"/>
        </w:rPr>
        <w:t xml:space="preserve">, </w:t>
      </w:r>
      <w:r>
        <w:rPr>
          <w:rFonts w:ascii="Georgia" w:eastAsiaTheme="minorHAnsi" w:hAnsi="Georgia" w:cs="Arial"/>
          <w:lang w:val="en-US"/>
        </w:rPr>
        <w:t>with its registered office in the Republic of Kenya,</w:t>
      </w:r>
      <w:r w:rsidR="00C51F0F">
        <w:rPr>
          <w:rFonts w:ascii="Georgia" w:eastAsiaTheme="minorHAnsi" w:hAnsi="Georgia" w:cs="Arial"/>
          <w:strike/>
          <w:lang w:val="en-US"/>
        </w:rPr>
        <w:t xml:space="preserve"> </w:t>
      </w:r>
      <w:r w:rsidR="00C51F0F" w:rsidRPr="00C51F0F">
        <w:rPr>
          <w:rFonts w:ascii="Georgia" w:eastAsiaTheme="minorHAnsi" w:hAnsi="Georgia" w:cs="Arial"/>
          <w:lang w:val="en-US"/>
        </w:rPr>
        <w:t xml:space="preserve">of </w:t>
      </w:r>
      <w:r>
        <w:rPr>
          <w:rFonts w:ascii="Georgia" w:eastAsiaTheme="minorHAnsi" w:hAnsi="Georgia" w:cs="Arial"/>
          <w:lang w:val="en-US"/>
        </w:rPr>
        <w:t xml:space="preserve">P. O. Box </w:t>
      </w:r>
      <w:r w:rsidR="00BA1386" w:rsidRPr="005D1CD8">
        <w:rPr>
          <w:rFonts w:ascii="Georgia" w:eastAsiaTheme="minorHAnsi" w:hAnsi="Georgia" w:cs="Arial"/>
          <w:highlight w:val="yellow"/>
          <w:lang w:val="en-US"/>
        </w:rPr>
        <w:t>[*]</w:t>
      </w:r>
      <w:r>
        <w:rPr>
          <w:rFonts w:ascii="Georgia" w:eastAsiaTheme="minorHAnsi" w:hAnsi="Georgia" w:cs="Arial"/>
          <w:lang w:val="en-US"/>
        </w:rPr>
        <w:t>;</w:t>
      </w:r>
    </w:p>
    <w:p w14:paraId="78E96268" w14:textId="5A14DE84" w:rsidR="00050C38" w:rsidRPr="00261423" w:rsidRDefault="00050C38" w:rsidP="00713CE8">
      <w:pPr>
        <w:pStyle w:val="BodyTextIndent2"/>
        <w:numPr>
          <w:ilvl w:val="2"/>
          <w:numId w:val="1"/>
        </w:numPr>
        <w:spacing w:after="200" w:line="288" w:lineRule="auto"/>
        <w:ind w:left="1134" w:hanging="567"/>
        <w:jc w:val="both"/>
        <w:rPr>
          <w:rFonts w:ascii="Georgia" w:eastAsiaTheme="minorHAnsi" w:hAnsi="Georgia" w:cs="Arial"/>
          <w:lang w:val="en-US"/>
        </w:rPr>
      </w:pPr>
      <w:r>
        <w:rPr>
          <w:rFonts w:ascii="Georgia" w:eastAsiaTheme="minorHAnsi" w:hAnsi="Georgia" w:cs="Arial"/>
          <w:lang w:val="en-US"/>
        </w:rPr>
        <w:t>“</w:t>
      </w:r>
      <w:r w:rsidRPr="0015124C">
        <w:rPr>
          <w:rFonts w:ascii="Georgia" w:eastAsiaTheme="minorHAnsi" w:hAnsi="Georgia" w:cs="Arial"/>
          <w:b/>
          <w:lang w:val="en-US"/>
        </w:rPr>
        <w:t>Completion</w:t>
      </w:r>
      <w:r>
        <w:rPr>
          <w:rFonts w:ascii="Georgia" w:eastAsiaTheme="minorHAnsi" w:hAnsi="Georgia" w:cs="Arial"/>
          <w:lang w:val="en-US"/>
        </w:rPr>
        <w:t xml:space="preserve">” means the </w:t>
      </w:r>
      <w:r w:rsidRPr="00C450A0">
        <w:rPr>
          <w:rFonts w:ascii="Georgia" w:hAnsi="Georgia"/>
        </w:rPr>
        <w:t xml:space="preserve">date </w:t>
      </w:r>
      <w:r>
        <w:rPr>
          <w:rFonts w:ascii="Georgia" w:hAnsi="Georgia"/>
        </w:rPr>
        <w:t>of transfer of ownership of the Company from the Seller to the Purchaser;</w:t>
      </w:r>
    </w:p>
    <w:p w14:paraId="060533F2" w14:textId="2C71383A" w:rsidR="0015124C" w:rsidRPr="00261423" w:rsidRDefault="00050C38" w:rsidP="00713CE8">
      <w:pPr>
        <w:pStyle w:val="BodyTextIndent2"/>
        <w:numPr>
          <w:ilvl w:val="2"/>
          <w:numId w:val="1"/>
        </w:numPr>
        <w:spacing w:after="200" w:line="288" w:lineRule="auto"/>
        <w:ind w:left="1134" w:hanging="567"/>
        <w:jc w:val="both"/>
        <w:rPr>
          <w:rFonts w:ascii="Georgia" w:eastAsiaTheme="minorHAnsi" w:hAnsi="Georgia" w:cs="Arial"/>
          <w:lang w:val="en-US"/>
        </w:rPr>
      </w:pPr>
      <w:r>
        <w:rPr>
          <w:rFonts w:ascii="Georgia" w:eastAsiaTheme="minorHAnsi" w:hAnsi="Georgia" w:cs="Arial"/>
          <w:lang w:val="en-US"/>
        </w:rPr>
        <w:lastRenderedPageBreak/>
        <w:t xml:space="preserve"> </w:t>
      </w:r>
      <w:r w:rsidR="0015124C">
        <w:rPr>
          <w:rFonts w:ascii="Georgia" w:eastAsiaTheme="minorHAnsi" w:hAnsi="Georgia" w:cs="Arial"/>
          <w:lang w:val="en-US"/>
        </w:rPr>
        <w:t>“</w:t>
      </w:r>
      <w:r w:rsidR="0015124C" w:rsidRPr="0015124C">
        <w:rPr>
          <w:rFonts w:ascii="Georgia" w:eastAsiaTheme="minorHAnsi" w:hAnsi="Georgia" w:cs="Arial"/>
          <w:b/>
          <w:lang w:val="en-US"/>
        </w:rPr>
        <w:t>Completion Date</w:t>
      </w:r>
      <w:r w:rsidR="0015124C">
        <w:rPr>
          <w:rFonts w:ascii="Georgia" w:eastAsiaTheme="minorHAnsi" w:hAnsi="Georgia" w:cs="Arial"/>
          <w:lang w:val="en-US"/>
        </w:rPr>
        <w:t xml:space="preserve">” means </w:t>
      </w:r>
      <w:r w:rsidR="0036571A">
        <w:rPr>
          <w:rFonts w:ascii="Georgia" w:eastAsiaTheme="minorHAnsi" w:hAnsi="Georgia" w:cs="Arial"/>
          <w:lang w:val="en-US"/>
        </w:rPr>
        <w:t xml:space="preserve">the </w:t>
      </w:r>
      <w:r w:rsidR="0015124C" w:rsidRPr="00C450A0">
        <w:rPr>
          <w:rFonts w:ascii="Georgia" w:hAnsi="Georgia"/>
        </w:rPr>
        <w:t xml:space="preserve">date </w:t>
      </w:r>
      <w:r w:rsidR="0036571A">
        <w:rPr>
          <w:rFonts w:ascii="Georgia" w:hAnsi="Georgia"/>
        </w:rPr>
        <w:t>as set out in paragraph 11 of these head of terms or such other date as may be agreed in writing</w:t>
      </w:r>
      <w:r w:rsidR="0015124C">
        <w:rPr>
          <w:rFonts w:ascii="Georgia" w:hAnsi="Georgia"/>
        </w:rPr>
        <w:t>;</w:t>
      </w:r>
    </w:p>
    <w:p w14:paraId="390D19FA" w14:textId="0D99A5ED" w:rsidR="00041EED" w:rsidRPr="00A33463" w:rsidRDefault="00A33463" w:rsidP="00713CE8">
      <w:pPr>
        <w:pStyle w:val="BodyTextIndent2"/>
        <w:numPr>
          <w:ilvl w:val="2"/>
          <w:numId w:val="1"/>
        </w:numPr>
        <w:spacing w:after="200" w:line="288" w:lineRule="auto"/>
        <w:ind w:left="1134" w:hanging="567"/>
        <w:jc w:val="both"/>
        <w:rPr>
          <w:rFonts w:ascii="Georgia" w:hAnsi="Georgia"/>
        </w:rPr>
      </w:pPr>
      <w:r w:rsidRPr="00041EED">
        <w:rPr>
          <w:rFonts w:ascii="Georgia" w:eastAsia="Times New Roman" w:hAnsi="Georgia"/>
          <w:spacing w:val="-3"/>
        </w:rPr>
        <w:t xml:space="preserve"> </w:t>
      </w:r>
      <w:r w:rsidR="00041EED" w:rsidRPr="00041EED">
        <w:rPr>
          <w:rFonts w:ascii="Georgia" w:eastAsia="Times New Roman" w:hAnsi="Georgia"/>
          <w:spacing w:val="-3"/>
        </w:rPr>
        <w:t>“</w:t>
      </w:r>
      <w:r w:rsidR="00041EED">
        <w:rPr>
          <w:rFonts w:ascii="Georgia" w:eastAsia="Times New Roman" w:hAnsi="Georgia"/>
          <w:b/>
          <w:spacing w:val="-3"/>
        </w:rPr>
        <w:t>Employees</w:t>
      </w:r>
      <w:r w:rsidR="00041EED" w:rsidRPr="00041EED">
        <w:rPr>
          <w:rFonts w:ascii="Georgia" w:eastAsia="Times New Roman" w:hAnsi="Georgia"/>
          <w:spacing w:val="-3"/>
        </w:rPr>
        <w:t>” mean the employees of the company as at the Completion Date</w:t>
      </w:r>
      <w:r>
        <w:rPr>
          <w:rFonts w:ascii="Georgia" w:eastAsia="Times New Roman" w:hAnsi="Georgia"/>
          <w:spacing w:val="-3"/>
        </w:rPr>
        <w:t>;</w:t>
      </w:r>
    </w:p>
    <w:p w14:paraId="1EADA4DA" w14:textId="18FE3016" w:rsidR="00A33463" w:rsidRPr="0036571A" w:rsidRDefault="00A33463" w:rsidP="00713CE8">
      <w:pPr>
        <w:pStyle w:val="BodyTextIndent2"/>
        <w:numPr>
          <w:ilvl w:val="2"/>
          <w:numId w:val="1"/>
        </w:numPr>
        <w:spacing w:after="200" w:line="288" w:lineRule="auto"/>
        <w:ind w:left="1134" w:hanging="567"/>
        <w:jc w:val="both"/>
        <w:rPr>
          <w:rFonts w:ascii="Georgia" w:hAnsi="Georgia"/>
        </w:rPr>
      </w:pPr>
      <w:r w:rsidRPr="0036571A">
        <w:rPr>
          <w:rFonts w:ascii="Georgia" w:eastAsia="Times New Roman" w:hAnsi="Georgia"/>
          <w:b/>
          <w:spacing w:val="-3"/>
        </w:rPr>
        <w:t>“Price”</w:t>
      </w:r>
      <w:r w:rsidRPr="0036571A">
        <w:rPr>
          <w:rFonts w:ascii="Georgia" w:eastAsia="Times New Roman" w:hAnsi="Georgia"/>
          <w:spacing w:val="-3"/>
        </w:rPr>
        <w:t xml:space="preserve"> means the agreed purchase price </w:t>
      </w:r>
      <w:r>
        <w:rPr>
          <w:rFonts w:ascii="Georgia" w:eastAsia="Times New Roman" w:hAnsi="Georgia"/>
          <w:spacing w:val="-3"/>
        </w:rPr>
        <w:t xml:space="preserve">as set out in paragraph 6 of these </w:t>
      </w:r>
      <w:r w:rsidR="00BA1386">
        <w:rPr>
          <w:rFonts w:ascii="Georgia" w:eastAsia="Times New Roman" w:hAnsi="Georgia"/>
          <w:spacing w:val="-3"/>
        </w:rPr>
        <w:t xml:space="preserve">Heads </w:t>
      </w:r>
      <w:r>
        <w:rPr>
          <w:rFonts w:ascii="Georgia" w:eastAsia="Times New Roman" w:hAnsi="Georgia"/>
          <w:spacing w:val="-3"/>
        </w:rPr>
        <w:t>of Terms;</w:t>
      </w:r>
    </w:p>
    <w:p w14:paraId="07F4427E" w14:textId="2B860B3A" w:rsidR="00A33463" w:rsidRDefault="00A33463" w:rsidP="00713CE8">
      <w:pPr>
        <w:pStyle w:val="BodyTextIndent2"/>
        <w:numPr>
          <w:ilvl w:val="2"/>
          <w:numId w:val="1"/>
        </w:numPr>
        <w:spacing w:after="200" w:line="288" w:lineRule="auto"/>
        <w:ind w:left="1134" w:hanging="567"/>
        <w:jc w:val="both"/>
        <w:rPr>
          <w:rFonts w:ascii="Georgia" w:eastAsiaTheme="minorHAnsi" w:hAnsi="Georgia" w:cs="Arial"/>
          <w:lang w:val="en-US"/>
        </w:rPr>
      </w:pPr>
      <w:commentRangeStart w:id="6"/>
      <w:r>
        <w:rPr>
          <w:rFonts w:ascii="Georgia" w:eastAsiaTheme="minorHAnsi" w:hAnsi="Georgia" w:cs="Arial"/>
          <w:lang w:val="en-US"/>
        </w:rPr>
        <w:t>“</w:t>
      </w:r>
      <w:r w:rsidRPr="0015124C">
        <w:rPr>
          <w:rFonts w:ascii="Georgia" w:eastAsiaTheme="minorHAnsi" w:hAnsi="Georgia" w:cs="Arial"/>
          <w:b/>
          <w:lang w:val="en-US"/>
        </w:rPr>
        <w:t>Shares</w:t>
      </w:r>
      <w:r>
        <w:rPr>
          <w:rFonts w:ascii="Georgia" w:eastAsiaTheme="minorHAnsi" w:hAnsi="Georgia" w:cs="Arial"/>
          <w:lang w:val="en-US"/>
        </w:rPr>
        <w:t>” means the entire authorized share capital of the Company</w:t>
      </w:r>
      <w:r w:rsidR="00BA1386">
        <w:rPr>
          <w:rFonts w:ascii="Georgia" w:eastAsiaTheme="minorHAnsi" w:hAnsi="Georgia" w:cs="Arial"/>
          <w:lang w:val="en-US"/>
        </w:rPr>
        <w:t>,</w:t>
      </w:r>
      <w:r>
        <w:rPr>
          <w:rFonts w:ascii="Georgia" w:eastAsiaTheme="minorHAnsi" w:hAnsi="Georgia" w:cs="Arial"/>
          <w:lang w:val="en-US"/>
        </w:rPr>
        <w:t xml:space="preserve"> being </w:t>
      </w:r>
      <w:r w:rsidR="00BA1386">
        <w:rPr>
          <w:rFonts w:ascii="Georgia" w:eastAsiaTheme="minorHAnsi" w:hAnsi="Georgia" w:cs="Arial"/>
          <w:lang w:val="en-US"/>
        </w:rPr>
        <w:t>Kenya Shillings [*] (</w:t>
      </w:r>
      <w:r>
        <w:rPr>
          <w:rFonts w:ascii="Georgia" w:eastAsiaTheme="minorHAnsi" w:hAnsi="Georgia" w:cs="Arial"/>
          <w:lang w:val="en-US"/>
        </w:rPr>
        <w:t xml:space="preserve">KES </w:t>
      </w:r>
      <w:r w:rsidR="00BA1386">
        <w:rPr>
          <w:rFonts w:ascii="Georgia" w:eastAsiaTheme="minorHAnsi" w:hAnsi="Georgia" w:cs="Arial"/>
          <w:lang w:val="en-US"/>
        </w:rPr>
        <w:t>[*])</w:t>
      </w:r>
      <w:r>
        <w:rPr>
          <w:rFonts w:ascii="Georgia" w:eastAsiaTheme="minorHAnsi" w:hAnsi="Georgia" w:cs="Arial"/>
          <w:lang w:val="en-US"/>
        </w:rPr>
        <w:t xml:space="preserve"> divided into </w:t>
      </w:r>
      <w:r w:rsidR="00BA1386">
        <w:rPr>
          <w:rFonts w:ascii="Georgia" w:eastAsiaTheme="minorHAnsi" w:hAnsi="Georgia" w:cs="Arial"/>
          <w:lang w:val="en-US"/>
        </w:rPr>
        <w:t>[*]</w:t>
      </w:r>
      <w:r>
        <w:rPr>
          <w:rFonts w:ascii="Georgia" w:eastAsiaTheme="minorHAnsi" w:hAnsi="Georgia" w:cs="Arial"/>
          <w:lang w:val="en-US"/>
        </w:rPr>
        <w:t xml:space="preserve"> ordinary shares of </w:t>
      </w:r>
      <w:r w:rsidR="00BA1386">
        <w:rPr>
          <w:rFonts w:ascii="Georgia" w:eastAsiaTheme="minorHAnsi" w:hAnsi="Georgia" w:cs="Arial"/>
          <w:lang w:val="en-US"/>
        </w:rPr>
        <w:t>Kenya Shillings [*] (</w:t>
      </w:r>
      <w:r>
        <w:rPr>
          <w:rFonts w:ascii="Georgia" w:eastAsiaTheme="minorHAnsi" w:hAnsi="Georgia" w:cs="Arial"/>
          <w:lang w:val="en-US"/>
        </w:rPr>
        <w:t xml:space="preserve">KES </w:t>
      </w:r>
      <w:r w:rsidR="00BA1386">
        <w:rPr>
          <w:rFonts w:ascii="Georgia" w:eastAsiaTheme="minorHAnsi" w:hAnsi="Georgia" w:cs="Arial"/>
          <w:lang w:val="en-US"/>
        </w:rPr>
        <w:t xml:space="preserve">[*]) </w:t>
      </w:r>
      <w:r>
        <w:rPr>
          <w:rFonts w:ascii="Georgia" w:eastAsiaTheme="minorHAnsi" w:hAnsi="Georgia" w:cs="Arial"/>
          <w:lang w:val="en-US"/>
        </w:rPr>
        <w:t>each</w:t>
      </w:r>
      <w:commentRangeEnd w:id="6"/>
      <w:r w:rsidR="00BA1386">
        <w:rPr>
          <w:rStyle w:val="CommentReference"/>
          <w:rFonts w:asciiTheme="minorHAnsi" w:eastAsiaTheme="minorHAnsi" w:hAnsiTheme="minorHAnsi" w:cstheme="minorBidi"/>
          <w:lang w:val="en-US"/>
        </w:rPr>
        <w:commentReference w:id="6"/>
      </w:r>
      <w:r>
        <w:rPr>
          <w:rFonts w:ascii="Georgia" w:eastAsiaTheme="minorHAnsi" w:hAnsi="Georgia" w:cs="Arial"/>
          <w:lang w:val="en-US"/>
        </w:rPr>
        <w:t>;</w:t>
      </w:r>
    </w:p>
    <w:p w14:paraId="0BFB76FD" w14:textId="7257858B" w:rsidR="00F84593" w:rsidRPr="00A33463" w:rsidRDefault="00F84593" w:rsidP="00713CE8">
      <w:pPr>
        <w:pStyle w:val="BodyTextIndent2"/>
        <w:numPr>
          <w:ilvl w:val="2"/>
          <w:numId w:val="1"/>
        </w:numPr>
        <w:spacing w:after="200" w:line="288" w:lineRule="auto"/>
        <w:ind w:left="1134" w:hanging="567"/>
        <w:jc w:val="both"/>
        <w:rPr>
          <w:rFonts w:ascii="Georgia" w:hAnsi="Georgia"/>
          <w:b/>
        </w:rPr>
      </w:pPr>
      <w:r w:rsidRPr="00F84593">
        <w:rPr>
          <w:rFonts w:ascii="Georgia" w:hAnsi="Georgia"/>
          <w:b/>
        </w:rPr>
        <w:t>“Share Purchase Agreement”</w:t>
      </w:r>
      <w:r>
        <w:rPr>
          <w:rFonts w:ascii="Georgia" w:hAnsi="Georgia"/>
        </w:rPr>
        <w:t xml:space="preserve"> means the agreement referred to in </w:t>
      </w:r>
      <w:r w:rsidR="00A208B6">
        <w:rPr>
          <w:rFonts w:ascii="Georgia" w:hAnsi="Georgia"/>
        </w:rPr>
        <w:t>paragraph</w:t>
      </w:r>
      <w:r>
        <w:rPr>
          <w:rFonts w:ascii="Georgia" w:hAnsi="Georgia"/>
        </w:rPr>
        <w:t xml:space="preserve"> 9 herein;</w:t>
      </w:r>
    </w:p>
    <w:p w14:paraId="6AA05375" w14:textId="7781337E" w:rsidR="0036571A" w:rsidRPr="0036571A" w:rsidRDefault="0036571A" w:rsidP="00713CE8">
      <w:pPr>
        <w:pStyle w:val="BodyTextIndent2"/>
        <w:numPr>
          <w:ilvl w:val="2"/>
          <w:numId w:val="1"/>
        </w:numPr>
        <w:spacing w:after="200" w:line="288" w:lineRule="auto"/>
        <w:ind w:left="1134" w:hanging="567"/>
        <w:jc w:val="both"/>
        <w:rPr>
          <w:rFonts w:ascii="Georgia" w:hAnsi="Georgia"/>
        </w:rPr>
      </w:pPr>
      <w:r w:rsidRPr="0036571A">
        <w:rPr>
          <w:rFonts w:ascii="Georgia" w:hAnsi="Georgia"/>
          <w:b/>
        </w:rPr>
        <w:t>“</w:t>
      </w:r>
      <w:r w:rsidR="00BA1386">
        <w:rPr>
          <w:rFonts w:ascii="Georgia" w:hAnsi="Georgia"/>
          <w:b/>
        </w:rPr>
        <w:t>Purchaser</w:t>
      </w:r>
      <w:r w:rsidR="00BA1386" w:rsidRPr="0036571A">
        <w:rPr>
          <w:rFonts w:ascii="Georgia" w:hAnsi="Georgia"/>
          <w:b/>
        </w:rPr>
        <w:t xml:space="preserve">’s </w:t>
      </w:r>
      <w:r w:rsidRPr="0036571A">
        <w:rPr>
          <w:rFonts w:ascii="Georgia" w:hAnsi="Georgia"/>
          <w:b/>
        </w:rPr>
        <w:t>Advocates”</w:t>
      </w:r>
      <w:r w:rsidRPr="0036571A">
        <w:rPr>
          <w:rFonts w:ascii="Georgia" w:hAnsi="Georgia"/>
        </w:rPr>
        <w:t xml:space="preserve"> means </w:t>
      </w:r>
      <w:r w:rsidR="00BA1386">
        <w:rPr>
          <w:rFonts w:ascii="Georgia" w:hAnsi="Georgia"/>
        </w:rPr>
        <w:t>[*]</w:t>
      </w:r>
    </w:p>
    <w:p w14:paraId="2E3A5875" w14:textId="68FEBFE7" w:rsidR="000B2409" w:rsidRPr="0036571A" w:rsidRDefault="000B2409" w:rsidP="00713CE8">
      <w:pPr>
        <w:pStyle w:val="BodyTextIndent2"/>
        <w:numPr>
          <w:ilvl w:val="2"/>
          <w:numId w:val="1"/>
        </w:numPr>
        <w:spacing w:after="200" w:line="288" w:lineRule="auto"/>
        <w:ind w:left="1134" w:hanging="567"/>
        <w:jc w:val="both"/>
        <w:rPr>
          <w:rFonts w:ascii="Georgia" w:hAnsi="Georgia"/>
        </w:rPr>
      </w:pPr>
      <w:r w:rsidRPr="0036571A">
        <w:rPr>
          <w:rFonts w:ascii="Georgia" w:eastAsia="Times New Roman" w:hAnsi="Georgia"/>
          <w:b/>
          <w:spacing w:val="-3"/>
        </w:rPr>
        <w:t>“</w:t>
      </w:r>
      <w:r w:rsidR="00BA1386">
        <w:rPr>
          <w:rFonts w:ascii="Georgia" w:eastAsia="Times New Roman" w:hAnsi="Georgia"/>
          <w:b/>
          <w:spacing w:val="-3"/>
        </w:rPr>
        <w:t>Seller</w:t>
      </w:r>
      <w:r w:rsidR="00BA1386" w:rsidRPr="0036571A">
        <w:rPr>
          <w:rFonts w:ascii="Georgia" w:eastAsia="Times New Roman" w:hAnsi="Georgia"/>
          <w:b/>
          <w:spacing w:val="-3"/>
        </w:rPr>
        <w:t xml:space="preserve">’ </w:t>
      </w:r>
      <w:r w:rsidRPr="0036571A">
        <w:rPr>
          <w:rFonts w:ascii="Georgia" w:eastAsia="Times New Roman" w:hAnsi="Georgia"/>
          <w:b/>
          <w:spacing w:val="-3"/>
        </w:rPr>
        <w:t>Advocates”</w:t>
      </w:r>
      <w:r w:rsidRPr="0036571A">
        <w:rPr>
          <w:rFonts w:ascii="Georgia" w:eastAsia="Times New Roman" w:hAnsi="Georgia"/>
          <w:spacing w:val="-3"/>
        </w:rPr>
        <w:t xml:space="preserve"> means </w:t>
      </w:r>
      <w:r w:rsidR="00BA1386">
        <w:rPr>
          <w:rFonts w:ascii="Georgia" w:eastAsia="Times New Roman" w:hAnsi="Georgia"/>
          <w:spacing w:val="-3"/>
        </w:rPr>
        <w:t>[*]</w:t>
      </w:r>
      <w:r w:rsidR="0036571A" w:rsidRPr="0036571A">
        <w:rPr>
          <w:rFonts w:ascii="Georgia" w:eastAsia="Times New Roman" w:hAnsi="Georgia"/>
          <w:spacing w:val="-3"/>
        </w:rPr>
        <w:t>;</w:t>
      </w:r>
    </w:p>
    <w:p w14:paraId="3CBBE772" w14:textId="77777777" w:rsidR="00A770CB" w:rsidRPr="00055797" w:rsidRDefault="00A770CB" w:rsidP="00713CE8">
      <w:pPr>
        <w:pStyle w:val="BodyTextIndent2"/>
        <w:numPr>
          <w:ilvl w:val="1"/>
          <w:numId w:val="1"/>
        </w:numPr>
        <w:spacing w:after="200" w:line="288" w:lineRule="auto"/>
        <w:ind w:left="567" w:hanging="567"/>
        <w:jc w:val="both"/>
        <w:rPr>
          <w:rFonts w:ascii="Georgia" w:hAnsi="Georgia"/>
          <w:b/>
        </w:rPr>
      </w:pPr>
      <w:r w:rsidRPr="00055797">
        <w:rPr>
          <w:rFonts w:ascii="Georgia" w:hAnsi="Georgia"/>
          <w:b/>
        </w:rPr>
        <w:t>Interpretation</w:t>
      </w:r>
    </w:p>
    <w:p w14:paraId="0FAAE6FF" w14:textId="77777777" w:rsidR="00A770CB" w:rsidRDefault="00A770CB" w:rsidP="00713CE8">
      <w:pPr>
        <w:tabs>
          <w:tab w:val="left" w:pos="567"/>
        </w:tabs>
        <w:spacing w:after="200" w:line="288" w:lineRule="auto"/>
        <w:ind w:left="567"/>
        <w:rPr>
          <w:rFonts w:ascii="Georgia" w:hAnsi="Georgia"/>
          <w:lang w:val="en-GB"/>
        </w:rPr>
      </w:pPr>
      <w:r>
        <w:rPr>
          <w:rFonts w:ascii="Georgia" w:hAnsi="Georgia"/>
          <w:lang w:val="en-GB"/>
        </w:rPr>
        <w:t>In this Agreement, unless the context otherwise requires, any reference to:</w:t>
      </w:r>
    </w:p>
    <w:p w14:paraId="2A6C6B4D" w14:textId="77777777" w:rsidR="00A770CB" w:rsidRDefault="00A770CB" w:rsidP="00713CE8">
      <w:pPr>
        <w:pStyle w:val="BodyTextIndent2"/>
        <w:numPr>
          <w:ilvl w:val="2"/>
          <w:numId w:val="1"/>
        </w:numPr>
        <w:spacing w:after="200" w:line="288" w:lineRule="auto"/>
        <w:ind w:left="1134" w:hanging="567"/>
        <w:jc w:val="both"/>
        <w:rPr>
          <w:rFonts w:ascii="Georgia" w:hAnsi="Georgia"/>
          <w:lang w:val="da-DK"/>
        </w:rPr>
      </w:pPr>
      <w:r>
        <w:rPr>
          <w:rFonts w:ascii="Georgia" w:hAnsi="Georgia"/>
        </w:rPr>
        <w:t>the singular includes the plural and vice versa;</w:t>
      </w:r>
    </w:p>
    <w:p w14:paraId="1C5D3853" w14:textId="77777777" w:rsidR="00A770CB" w:rsidRDefault="00A770CB" w:rsidP="00713CE8">
      <w:pPr>
        <w:pStyle w:val="BodyTextIndent2"/>
        <w:numPr>
          <w:ilvl w:val="2"/>
          <w:numId w:val="1"/>
        </w:numPr>
        <w:spacing w:after="200" w:line="288" w:lineRule="auto"/>
        <w:ind w:left="1134" w:hanging="567"/>
        <w:jc w:val="both"/>
        <w:rPr>
          <w:rFonts w:ascii="Georgia" w:hAnsi="Georgia"/>
        </w:rPr>
      </w:pPr>
      <w:r>
        <w:rPr>
          <w:rFonts w:ascii="Georgia" w:hAnsi="Georgia"/>
        </w:rPr>
        <w:t>a person includes reference to a body corporate or other legal entity;</w:t>
      </w:r>
    </w:p>
    <w:p w14:paraId="3F468957" w14:textId="77777777" w:rsidR="00A770CB" w:rsidRDefault="00A770CB" w:rsidP="00713CE8">
      <w:pPr>
        <w:pStyle w:val="BodyTextIndent2"/>
        <w:numPr>
          <w:ilvl w:val="2"/>
          <w:numId w:val="1"/>
        </w:numPr>
        <w:spacing w:after="200" w:line="288" w:lineRule="auto"/>
        <w:ind w:left="1134" w:hanging="567"/>
        <w:jc w:val="both"/>
        <w:rPr>
          <w:rFonts w:ascii="Georgia" w:hAnsi="Georgia"/>
        </w:rPr>
      </w:pPr>
      <w:r>
        <w:rPr>
          <w:rFonts w:ascii="Georgia" w:hAnsi="Georgia"/>
        </w:rPr>
        <w:t>any written law includes that law as amended or re-enacted from time to time;</w:t>
      </w:r>
    </w:p>
    <w:p w14:paraId="100FA97F" w14:textId="77777777" w:rsidR="00A770CB" w:rsidRDefault="00A770CB" w:rsidP="00713CE8">
      <w:pPr>
        <w:pStyle w:val="BodyTextIndent2"/>
        <w:numPr>
          <w:ilvl w:val="2"/>
          <w:numId w:val="1"/>
        </w:numPr>
        <w:spacing w:after="200" w:line="288" w:lineRule="auto"/>
        <w:ind w:left="1134" w:hanging="567"/>
        <w:jc w:val="both"/>
        <w:rPr>
          <w:rFonts w:ascii="Georgia" w:hAnsi="Georgia"/>
        </w:rPr>
      </w:pPr>
      <w:r>
        <w:rPr>
          <w:rFonts w:ascii="Georgia" w:hAnsi="Georgia"/>
        </w:rPr>
        <w:t>any agreement or other document includes that agreement or other document as varied or replaced by the Parties in writing from time to time;</w:t>
      </w:r>
    </w:p>
    <w:p w14:paraId="43E62D47" w14:textId="77777777" w:rsidR="00A770CB" w:rsidRDefault="00A770CB" w:rsidP="00713CE8">
      <w:pPr>
        <w:pStyle w:val="BodyTextIndent2"/>
        <w:numPr>
          <w:ilvl w:val="2"/>
          <w:numId w:val="1"/>
        </w:numPr>
        <w:spacing w:after="200" w:line="288" w:lineRule="auto"/>
        <w:ind w:left="1134" w:hanging="567"/>
        <w:jc w:val="both"/>
        <w:rPr>
          <w:rFonts w:ascii="Georgia" w:hAnsi="Georgia"/>
        </w:rPr>
      </w:pPr>
      <w:r>
        <w:rPr>
          <w:rFonts w:ascii="Georgia" w:hAnsi="Georgia"/>
        </w:rPr>
        <w:t>a clause is to the relevant clause of this Agreement; and</w:t>
      </w:r>
    </w:p>
    <w:p w14:paraId="7063C2D9" w14:textId="77777777" w:rsidR="00A770CB" w:rsidRDefault="00A770CB" w:rsidP="00713CE8">
      <w:pPr>
        <w:pStyle w:val="BodyTextIndent2"/>
        <w:numPr>
          <w:ilvl w:val="2"/>
          <w:numId w:val="1"/>
        </w:numPr>
        <w:spacing w:after="200" w:line="288" w:lineRule="auto"/>
        <w:ind w:left="1134" w:hanging="567"/>
        <w:jc w:val="both"/>
        <w:rPr>
          <w:rFonts w:ascii="Georgia" w:hAnsi="Georgia"/>
        </w:rPr>
      </w:pPr>
      <w:r>
        <w:rPr>
          <w:rFonts w:ascii="Georgia" w:hAnsi="Georgia"/>
        </w:rPr>
        <w:t>any Party includes that Party’s successors and assigns.</w:t>
      </w:r>
    </w:p>
    <w:p w14:paraId="1772899E" w14:textId="277B9A7D" w:rsidR="00EA0B2F" w:rsidRPr="00C450A0" w:rsidRDefault="00EA0B2F" w:rsidP="00713CE8">
      <w:pPr>
        <w:pStyle w:val="BodyTextIndent2"/>
        <w:numPr>
          <w:ilvl w:val="1"/>
          <w:numId w:val="1"/>
        </w:numPr>
        <w:spacing w:after="200" w:line="288" w:lineRule="auto"/>
        <w:ind w:left="567" w:hanging="567"/>
        <w:jc w:val="both"/>
        <w:rPr>
          <w:rFonts w:ascii="Georgia" w:hAnsi="Georgia"/>
          <w:color w:val="000000"/>
        </w:rPr>
      </w:pPr>
      <w:r w:rsidRPr="00C450A0">
        <w:rPr>
          <w:rFonts w:ascii="Georgia" w:hAnsi="Georgia"/>
          <w:color w:val="000000"/>
        </w:rPr>
        <w:t>The descriptive headings contained in this Agreement are included for convenience of reference only and shall not affect in any way the meaning or interpretation of this Agreement.</w:t>
      </w:r>
    </w:p>
    <w:p w14:paraId="14820947" w14:textId="5CD5AEEC" w:rsidR="005A3D56" w:rsidRPr="00C450A0" w:rsidRDefault="00926B9E"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 xml:space="preserve">Nature of </w:t>
      </w:r>
      <w:r w:rsidR="003836F3" w:rsidRPr="00C450A0">
        <w:rPr>
          <w:rFonts w:ascii="Georgia" w:eastAsia="Times New Roman" w:hAnsi="Georgia" w:cs="Times New Roman"/>
          <w:b/>
          <w:smallCaps/>
          <w:lang w:val="en-GB"/>
        </w:rPr>
        <w:t xml:space="preserve">Proposed </w:t>
      </w:r>
      <w:r w:rsidRPr="00C450A0">
        <w:rPr>
          <w:rFonts w:ascii="Georgia" w:eastAsia="Times New Roman" w:hAnsi="Georgia" w:cs="Times New Roman"/>
          <w:b/>
          <w:smallCaps/>
          <w:lang w:val="en-GB"/>
        </w:rPr>
        <w:t>Transaction</w:t>
      </w:r>
    </w:p>
    <w:p w14:paraId="198D6F83" w14:textId="4ADB98E0" w:rsidR="001F112B" w:rsidRPr="00C450A0" w:rsidRDefault="00B64FAD" w:rsidP="00713CE8">
      <w:pPr>
        <w:pStyle w:val="BodyTextIndent2"/>
        <w:numPr>
          <w:ilvl w:val="1"/>
          <w:numId w:val="1"/>
        </w:numPr>
        <w:spacing w:after="200" w:line="288" w:lineRule="auto"/>
        <w:ind w:left="567" w:hanging="567"/>
        <w:jc w:val="both"/>
        <w:rPr>
          <w:rFonts w:ascii="Georgia" w:eastAsia="Times New Roman" w:hAnsi="Georgia"/>
          <w:kern w:val="3"/>
          <w:lang w:eastAsia="en-GB"/>
        </w:rPr>
      </w:pPr>
      <w:r w:rsidRPr="00C450A0">
        <w:rPr>
          <w:rFonts w:ascii="Georgia" w:eastAsia="Times New Roman" w:hAnsi="Georgia"/>
          <w:spacing w:val="-3"/>
        </w:rPr>
        <w:t>It is proposed that t</w:t>
      </w:r>
      <w:r w:rsidR="00A133DB" w:rsidRPr="00C450A0">
        <w:rPr>
          <w:rFonts w:ascii="Georgia" w:eastAsia="Times New Roman" w:hAnsi="Georgia"/>
          <w:spacing w:val="-3"/>
        </w:rPr>
        <w:t xml:space="preserve">he </w:t>
      </w:r>
      <w:r w:rsidR="00F4245B">
        <w:rPr>
          <w:rFonts w:ascii="Georgia" w:eastAsia="Times New Roman" w:hAnsi="Georgia"/>
          <w:spacing w:val="-3"/>
        </w:rPr>
        <w:t>Seller</w:t>
      </w:r>
      <w:r w:rsidR="00F4245B" w:rsidRPr="00C450A0">
        <w:rPr>
          <w:rFonts w:ascii="Georgia" w:eastAsia="Times New Roman" w:hAnsi="Georgia"/>
          <w:spacing w:val="-3"/>
        </w:rPr>
        <w:t xml:space="preserve"> </w:t>
      </w:r>
      <w:r w:rsidR="003836F3" w:rsidRPr="00C450A0">
        <w:rPr>
          <w:rFonts w:ascii="Georgia" w:eastAsia="Times New Roman" w:hAnsi="Georgia"/>
          <w:spacing w:val="-3"/>
        </w:rPr>
        <w:t xml:space="preserve">shall sell and the </w:t>
      </w:r>
      <w:r w:rsidR="00F4245B">
        <w:rPr>
          <w:rFonts w:ascii="Georgia" w:eastAsia="Times New Roman" w:hAnsi="Georgia"/>
          <w:spacing w:val="-3"/>
        </w:rPr>
        <w:t>Purch</w:t>
      </w:r>
      <w:r w:rsidR="003F6BBF">
        <w:rPr>
          <w:rFonts w:ascii="Georgia" w:eastAsia="Times New Roman" w:hAnsi="Georgia"/>
          <w:spacing w:val="-3"/>
        </w:rPr>
        <w:t>a</w:t>
      </w:r>
      <w:r w:rsidR="00F4245B">
        <w:rPr>
          <w:rFonts w:ascii="Georgia" w:eastAsia="Times New Roman" w:hAnsi="Georgia"/>
          <w:spacing w:val="-3"/>
        </w:rPr>
        <w:t>ser</w:t>
      </w:r>
      <w:r w:rsidR="00F4245B" w:rsidRPr="00C450A0">
        <w:rPr>
          <w:rFonts w:ascii="Georgia" w:eastAsia="Times New Roman" w:hAnsi="Georgia"/>
          <w:spacing w:val="-3"/>
        </w:rPr>
        <w:t xml:space="preserve"> </w:t>
      </w:r>
      <w:r w:rsidR="003836F3" w:rsidRPr="00C450A0">
        <w:rPr>
          <w:rFonts w:ascii="Georgia" w:eastAsia="Times New Roman" w:hAnsi="Georgia"/>
          <w:spacing w:val="-3"/>
        </w:rPr>
        <w:t xml:space="preserve">shall </w:t>
      </w:r>
      <w:r w:rsidR="00652698" w:rsidRPr="00C450A0">
        <w:rPr>
          <w:rFonts w:ascii="Georgia" w:eastAsia="Times New Roman" w:hAnsi="Georgia"/>
          <w:spacing w:val="-3"/>
        </w:rPr>
        <w:t xml:space="preserve">buy the </w:t>
      </w:r>
      <w:r w:rsidR="005C1A47" w:rsidRPr="00C450A0">
        <w:rPr>
          <w:rFonts w:ascii="Georgia" w:hAnsi="Georgia"/>
        </w:rPr>
        <w:t xml:space="preserve">business and assets of the Company by way of sale of the </w:t>
      </w:r>
      <w:r w:rsidRPr="00C450A0">
        <w:rPr>
          <w:rFonts w:ascii="Georgia" w:hAnsi="Georgia"/>
        </w:rPr>
        <w:t>Share</w:t>
      </w:r>
      <w:r w:rsidR="003F6BBF">
        <w:rPr>
          <w:rFonts w:ascii="Georgia" w:hAnsi="Georgia"/>
        </w:rPr>
        <w:t>s</w:t>
      </w:r>
      <w:r w:rsidRPr="00C450A0">
        <w:rPr>
          <w:rFonts w:ascii="Georgia" w:eastAsia="Times New Roman" w:hAnsi="Georgia"/>
          <w:spacing w:val="-3"/>
        </w:rPr>
        <w:t>,</w:t>
      </w:r>
      <w:r w:rsidR="00A133DB" w:rsidRPr="00C450A0">
        <w:rPr>
          <w:rFonts w:ascii="Georgia" w:eastAsia="Times New Roman" w:hAnsi="Georgia"/>
          <w:spacing w:val="-3"/>
        </w:rPr>
        <w:t xml:space="preserve"> free from all claims, liens, equities, charges, encumbrances and adverse rights of any description.</w:t>
      </w:r>
    </w:p>
    <w:p w14:paraId="3E4C72D6" w14:textId="08DF382F" w:rsidR="00A133DB" w:rsidRPr="003E7CD6" w:rsidRDefault="00E24D0B" w:rsidP="00713CE8">
      <w:pPr>
        <w:pStyle w:val="BodyTextIndent2"/>
        <w:numPr>
          <w:ilvl w:val="1"/>
          <w:numId w:val="1"/>
        </w:numPr>
        <w:spacing w:after="200" w:line="288" w:lineRule="auto"/>
        <w:ind w:left="567" w:hanging="567"/>
        <w:jc w:val="both"/>
        <w:rPr>
          <w:rFonts w:ascii="Georgia" w:eastAsia="Times New Roman" w:hAnsi="Georgia"/>
          <w:kern w:val="3"/>
          <w:lang w:eastAsia="en-GB"/>
        </w:rPr>
      </w:pPr>
      <w:r w:rsidRPr="00C450A0">
        <w:rPr>
          <w:rFonts w:ascii="Georgia" w:eastAsia="Times New Roman" w:hAnsi="Georgia"/>
          <w:spacing w:val="-3"/>
        </w:rPr>
        <w:t>T</w:t>
      </w:r>
      <w:r w:rsidR="00652698" w:rsidRPr="00C450A0">
        <w:rPr>
          <w:rFonts w:ascii="Georgia" w:eastAsia="Times New Roman" w:hAnsi="Georgia"/>
          <w:spacing w:val="-3"/>
        </w:rPr>
        <w:t>he B</w:t>
      </w:r>
      <w:r w:rsidRPr="00C450A0">
        <w:rPr>
          <w:rFonts w:ascii="Georgia" w:eastAsia="Times New Roman" w:hAnsi="Georgia"/>
          <w:spacing w:val="-3"/>
        </w:rPr>
        <w:t xml:space="preserve">usiness </w:t>
      </w:r>
      <w:r w:rsidR="00A133DB" w:rsidRPr="00C450A0">
        <w:rPr>
          <w:rFonts w:ascii="Georgia" w:eastAsia="Times New Roman" w:hAnsi="Georgia"/>
          <w:spacing w:val="-3"/>
        </w:rPr>
        <w:t>together with its control and ma</w:t>
      </w:r>
      <w:bookmarkStart w:id="7" w:name="_GoBack"/>
      <w:bookmarkEnd w:id="7"/>
      <w:r w:rsidR="00A133DB" w:rsidRPr="00C450A0">
        <w:rPr>
          <w:rFonts w:ascii="Georgia" w:eastAsia="Times New Roman" w:hAnsi="Georgia"/>
          <w:spacing w:val="-3"/>
        </w:rPr>
        <w:t xml:space="preserve">nagement </w:t>
      </w:r>
      <w:r w:rsidRPr="00C450A0">
        <w:rPr>
          <w:rFonts w:ascii="Georgia" w:eastAsia="Times New Roman" w:hAnsi="Georgia"/>
          <w:spacing w:val="-3"/>
        </w:rPr>
        <w:t>will be acquired as a going concern</w:t>
      </w:r>
      <w:r w:rsidR="00A133DB" w:rsidRPr="00C450A0">
        <w:rPr>
          <w:rFonts w:ascii="Georgia" w:eastAsia="Times New Roman" w:hAnsi="Georgia"/>
          <w:spacing w:val="-3"/>
        </w:rPr>
        <w:t xml:space="preserve"> </w:t>
      </w:r>
      <w:r w:rsidR="004C0FAF">
        <w:rPr>
          <w:rFonts w:ascii="Georgia" w:eastAsia="Times New Roman" w:hAnsi="Georgia"/>
          <w:spacing w:val="-3"/>
        </w:rPr>
        <w:t xml:space="preserve">basis </w:t>
      </w:r>
      <w:r w:rsidR="00A133DB" w:rsidRPr="00C450A0">
        <w:rPr>
          <w:rFonts w:ascii="Georgia" w:eastAsia="Times New Roman" w:hAnsi="Georgia"/>
          <w:spacing w:val="-3"/>
        </w:rPr>
        <w:t>on the Compl</w:t>
      </w:r>
      <w:r w:rsidR="00E0646F" w:rsidRPr="00C450A0">
        <w:rPr>
          <w:rFonts w:ascii="Georgia" w:eastAsia="Times New Roman" w:hAnsi="Georgia"/>
          <w:spacing w:val="-3"/>
        </w:rPr>
        <w:t>etion Date</w:t>
      </w:r>
      <w:r w:rsidR="00A133DB" w:rsidRPr="00C450A0">
        <w:rPr>
          <w:rFonts w:ascii="Georgia" w:eastAsia="Times New Roman" w:hAnsi="Georgia"/>
          <w:spacing w:val="-3"/>
        </w:rPr>
        <w:t>.</w:t>
      </w:r>
    </w:p>
    <w:p w14:paraId="0DF7A3A4" w14:textId="2A56FF19" w:rsidR="003E7CD6" w:rsidRDefault="003E7CD6" w:rsidP="00713CE8">
      <w:pPr>
        <w:pStyle w:val="BodyTextIndent2"/>
        <w:numPr>
          <w:ilvl w:val="1"/>
          <w:numId w:val="1"/>
        </w:numPr>
        <w:spacing w:after="200" w:line="288" w:lineRule="auto"/>
        <w:ind w:left="567" w:hanging="567"/>
        <w:jc w:val="both"/>
        <w:rPr>
          <w:rFonts w:ascii="Georgia" w:hAnsi="Georgia"/>
        </w:rPr>
      </w:pPr>
      <w:r>
        <w:rPr>
          <w:rFonts w:ascii="Georgia" w:hAnsi="Georgia"/>
        </w:rPr>
        <w:lastRenderedPageBreak/>
        <w:t xml:space="preserve">The Company shall be sold by the </w:t>
      </w:r>
      <w:r w:rsidR="003F6BBF">
        <w:rPr>
          <w:rFonts w:ascii="Georgia" w:hAnsi="Georgia"/>
        </w:rPr>
        <w:t xml:space="preserve">Seller </w:t>
      </w:r>
      <w:r>
        <w:rPr>
          <w:rFonts w:ascii="Georgia" w:hAnsi="Georgia"/>
        </w:rPr>
        <w:t xml:space="preserve">and acquired by the </w:t>
      </w:r>
      <w:r w:rsidR="003F6BBF">
        <w:rPr>
          <w:rFonts w:ascii="Georgia" w:hAnsi="Georgia"/>
        </w:rPr>
        <w:t xml:space="preserve">Purchaser </w:t>
      </w:r>
      <w:r>
        <w:rPr>
          <w:rFonts w:ascii="Georgia" w:hAnsi="Georgia"/>
        </w:rPr>
        <w:t>as a going concern on an “as is” “walk-in walk-out” basis.</w:t>
      </w:r>
    </w:p>
    <w:p w14:paraId="685F2CBF" w14:textId="668520B8" w:rsidR="001D29C8" w:rsidRPr="001D29C8" w:rsidRDefault="004C0FAF" w:rsidP="00713CE8">
      <w:pPr>
        <w:pStyle w:val="BodyTextIndent2"/>
        <w:numPr>
          <w:ilvl w:val="1"/>
          <w:numId w:val="1"/>
        </w:numPr>
        <w:spacing w:after="200" w:line="288" w:lineRule="auto"/>
        <w:ind w:left="567" w:hanging="567"/>
        <w:jc w:val="both"/>
        <w:rPr>
          <w:rFonts w:ascii="Georgia" w:hAnsi="Georgia"/>
        </w:rPr>
      </w:pPr>
      <w:r w:rsidRPr="001D29C8">
        <w:rPr>
          <w:rFonts w:ascii="Georgia" w:hAnsi="Georgia"/>
        </w:rPr>
        <w:t xml:space="preserve">The </w:t>
      </w:r>
      <w:r w:rsidR="003F6BBF">
        <w:rPr>
          <w:rFonts w:ascii="Georgia" w:hAnsi="Georgia"/>
        </w:rPr>
        <w:t>Seller</w:t>
      </w:r>
      <w:r w:rsidR="003F6BBF" w:rsidRPr="001D29C8">
        <w:rPr>
          <w:rFonts w:ascii="Georgia" w:hAnsi="Georgia"/>
        </w:rPr>
        <w:t xml:space="preserve"> </w:t>
      </w:r>
      <w:r w:rsidRPr="001D29C8">
        <w:rPr>
          <w:rFonts w:ascii="Georgia" w:hAnsi="Georgia"/>
        </w:rPr>
        <w:t xml:space="preserve">shall discharge </w:t>
      </w:r>
      <w:r w:rsidR="00336EA3">
        <w:rPr>
          <w:rFonts w:ascii="Georgia" w:hAnsi="Georgia"/>
        </w:rPr>
        <w:t xml:space="preserve">and pay for </w:t>
      </w:r>
      <w:r w:rsidRPr="001D29C8">
        <w:rPr>
          <w:rFonts w:ascii="Georgia" w:hAnsi="Georgia"/>
        </w:rPr>
        <w:t xml:space="preserve">all its liabilities and obligations in respect of the Company </w:t>
      </w:r>
      <w:r w:rsidR="00336EA3">
        <w:rPr>
          <w:rFonts w:ascii="Georgia" w:hAnsi="Georgia"/>
        </w:rPr>
        <w:t xml:space="preserve">as they become due </w:t>
      </w:r>
      <w:r w:rsidRPr="001D29C8">
        <w:rPr>
          <w:rFonts w:ascii="Georgia" w:hAnsi="Georgia"/>
        </w:rPr>
        <w:t>up to the Completion Date.</w:t>
      </w:r>
    </w:p>
    <w:p w14:paraId="01113B99" w14:textId="33E60D9B" w:rsidR="001D29C8" w:rsidRPr="001D29C8" w:rsidRDefault="001D29C8" w:rsidP="00713CE8">
      <w:pPr>
        <w:pStyle w:val="BodyTextIndent2"/>
        <w:numPr>
          <w:ilvl w:val="1"/>
          <w:numId w:val="1"/>
        </w:numPr>
        <w:spacing w:after="200" w:line="288" w:lineRule="auto"/>
        <w:ind w:left="567" w:hanging="567"/>
        <w:jc w:val="both"/>
        <w:rPr>
          <w:rFonts w:ascii="Georgia" w:hAnsi="Georgia"/>
        </w:rPr>
      </w:pPr>
      <w:r w:rsidRPr="001D29C8">
        <w:rPr>
          <w:rFonts w:ascii="Georgia" w:hAnsi="Georgia"/>
        </w:rPr>
        <w:t xml:space="preserve">The </w:t>
      </w:r>
      <w:r w:rsidR="003F6BBF">
        <w:rPr>
          <w:rFonts w:ascii="Georgia" w:hAnsi="Georgia"/>
        </w:rPr>
        <w:t>Seller</w:t>
      </w:r>
      <w:r w:rsidR="003F6BBF" w:rsidRPr="001D29C8">
        <w:rPr>
          <w:rFonts w:ascii="Georgia" w:hAnsi="Georgia"/>
        </w:rPr>
        <w:t xml:space="preserve"> </w:t>
      </w:r>
      <w:r w:rsidRPr="001D29C8">
        <w:rPr>
          <w:rFonts w:ascii="Georgia" w:hAnsi="Georgia"/>
        </w:rPr>
        <w:t xml:space="preserve">shall be entitled to all </w:t>
      </w:r>
      <w:r w:rsidR="00336EA3">
        <w:rPr>
          <w:rFonts w:ascii="Georgia" w:hAnsi="Georgia"/>
        </w:rPr>
        <w:t>R</w:t>
      </w:r>
      <w:r w:rsidRPr="001D29C8">
        <w:rPr>
          <w:rFonts w:ascii="Georgia" w:hAnsi="Georgia"/>
        </w:rPr>
        <w:t xml:space="preserve">eceivables and incomes due but not paid to the Company at the Completion </w:t>
      </w:r>
      <w:r w:rsidR="00FC563B" w:rsidRPr="001D29C8">
        <w:rPr>
          <w:rFonts w:ascii="Georgia" w:hAnsi="Georgia"/>
        </w:rPr>
        <w:t>Date</w:t>
      </w:r>
      <w:r>
        <w:rPr>
          <w:rFonts w:ascii="Georgia" w:hAnsi="Georgia"/>
        </w:rPr>
        <w:t xml:space="preserve">. The </w:t>
      </w:r>
      <w:r w:rsidR="003F6BBF">
        <w:rPr>
          <w:rFonts w:ascii="Georgia" w:hAnsi="Georgia"/>
        </w:rPr>
        <w:t xml:space="preserve">Purchaser </w:t>
      </w:r>
      <w:r>
        <w:rPr>
          <w:rFonts w:ascii="Georgia" w:hAnsi="Georgia"/>
        </w:rPr>
        <w:t xml:space="preserve">shall pay these Receivables to </w:t>
      </w:r>
      <w:r w:rsidR="00336EA3">
        <w:rPr>
          <w:rFonts w:ascii="Georgia" w:hAnsi="Georgia"/>
        </w:rPr>
        <w:t xml:space="preserve">the </w:t>
      </w:r>
      <w:r w:rsidR="003F6BBF">
        <w:rPr>
          <w:rFonts w:ascii="Georgia" w:hAnsi="Georgia"/>
        </w:rPr>
        <w:t xml:space="preserve">Seller </w:t>
      </w:r>
      <w:r>
        <w:rPr>
          <w:rFonts w:ascii="Georgia" w:hAnsi="Georgia"/>
        </w:rPr>
        <w:t>as they are received.</w:t>
      </w:r>
    </w:p>
    <w:p w14:paraId="021ED986" w14:textId="1AB52A3A" w:rsidR="001D29C8" w:rsidRDefault="001D29C8" w:rsidP="00713CE8">
      <w:pPr>
        <w:pStyle w:val="BodyTextIndent2"/>
        <w:numPr>
          <w:ilvl w:val="1"/>
          <w:numId w:val="1"/>
        </w:numPr>
        <w:spacing w:after="200" w:line="288" w:lineRule="auto"/>
        <w:ind w:left="567" w:hanging="567"/>
        <w:jc w:val="both"/>
        <w:rPr>
          <w:rFonts w:ascii="Georgia" w:hAnsi="Georgia"/>
        </w:rPr>
      </w:pPr>
      <w:r>
        <w:rPr>
          <w:rFonts w:ascii="Georgia" w:hAnsi="Georgia"/>
        </w:rPr>
        <w:t>For the avoidance of doubt, save for this paragraph 4, t</w:t>
      </w:r>
      <w:r w:rsidR="004C0FAF" w:rsidRPr="001D29C8">
        <w:rPr>
          <w:rFonts w:ascii="Georgia" w:hAnsi="Georgia"/>
        </w:rPr>
        <w:t xml:space="preserve">he </w:t>
      </w:r>
      <w:r w:rsidR="00904218">
        <w:rPr>
          <w:rFonts w:ascii="Georgia" w:hAnsi="Georgia"/>
        </w:rPr>
        <w:t>Seller</w:t>
      </w:r>
      <w:r w:rsidR="00904218" w:rsidRPr="001D29C8">
        <w:rPr>
          <w:rFonts w:ascii="Georgia" w:hAnsi="Georgia"/>
        </w:rPr>
        <w:t xml:space="preserve"> </w:t>
      </w:r>
      <w:r w:rsidR="004C0FAF" w:rsidRPr="001D29C8">
        <w:rPr>
          <w:rFonts w:ascii="Georgia" w:hAnsi="Georgia"/>
        </w:rPr>
        <w:t xml:space="preserve">shall not be liable for any liabilities of the Company </w:t>
      </w:r>
      <w:r w:rsidR="00336EA3">
        <w:rPr>
          <w:rFonts w:ascii="Georgia" w:hAnsi="Georgia"/>
        </w:rPr>
        <w:t>after the Completion date</w:t>
      </w:r>
      <w:r w:rsidR="00336EA3" w:rsidRPr="001D29C8">
        <w:rPr>
          <w:rFonts w:ascii="Georgia" w:hAnsi="Georgia"/>
        </w:rPr>
        <w:t>.</w:t>
      </w:r>
      <w:r w:rsidR="00336EA3">
        <w:rPr>
          <w:rFonts w:ascii="Georgia" w:hAnsi="Georgia"/>
        </w:rPr>
        <w:t xml:space="preserve"> </w:t>
      </w:r>
      <w:r>
        <w:rPr>
          <w:rFonts w:ascii="Georgia" w:hAnsi="Georgia"/>
        </w:rPr>
        <w:t>and will not be entitled to any Receivables of the Company after the Completion date</w:t>
      </w:r>
      <w:r w:rsidR="004C0FAF" w:rsidRPr="001D29C8">
        <w:rPr>
          <w:rFonts w:ascii="Georgia" w:hAnsi="Georgia"/>
        </w:rPr>
        <w:t>.</w:t>
      </w:r>
      <w:r>
        <w:rPr>
          <w:rFonts w:ascii="Georgia" w:hAnsi="Georgia"/>
        </w:rPr>
        <w:t xml:space="preserve"> </w:t>
      </w:r>
    </w:p>
    <w:p w14:paraId="3CA8620E" w14:textId="58765AD3" w:rsidR="003E7CD6" w:rsidRDefault="003E7CD6" w:rsidP="00713CE8">
      <w:pPr>
        <w:pStyle w:val="BodyTextIndent2"/>
        <w:numPr>
          <w:ilvl w:val="1"/>
          <w:numId w:val="1"/>
        </w:numPr>
        <w:spacing w:after="200" w:line="288" w:lineRule="auto"/>
        <w:ind w:left="567" w:hanging="567"/>
        <w:jc w:val="both"/>
        <w:rPr>
          <w:rFonts w:ascii="Georgia" w:hAnsi="Georgia"/>
        </w:rPr>
      </w:pPr>
      <w:r>
        <w:rPr>
          <w:rFonts w:ascii="Georgia" w:hAnsi="Georgia"/>
        </w:rPr>
        <w:t>The transfer of the Share shall be done only after the full payment of the Price on the Completion Date and payment of the capital gain tax.</w:t>
      </w:r>
    </w:p>
    <w:p w14:paraId="6CA65478" w14:textId="2FB6BB3C" w:rsidR="00336EA3" w:rsidRPr="00336EA3" w:rsidRDefault="009A3184" w:rsidP="00713CE8">
      <w:pPr>
        <w:pStyle w:val="BodyTextIndent2"/>
        <w:numPr>
          <w:ilvl w:val="1"/>
          <w:numId w:val="1"/>
        </w:numPr>
        <w:spacing w:after="200" w:line="288" w:lineRule="auto"/>
        <w:ind w:left="567" w:hanging="567"/>
        <w:jc w:val="both"/>
        <w:rPr>
          <w:rFonts w:ascii="Georgia" w:hAnsi="Georgia"/>
        </w:rPr>
      </w:pPr>
      <w:commentRangeStart w:id="8"/>
      <w:r w:rsidRPr="00336EA3">
        <w:rPr>
          <w:rFonts w:ascii="Georgia" w:hAnsi="Georgia"/>
        </w:rPr>
        <w:t xml:space="preserve">As part of the due diligence exercise and regulatory compliance requirements, the </w:t>
      </w:r>
      <w:r w:rsidR="00AC7F1C">
        <w:rPr>
          <w:rFonts w:ascii="Georgia" w:hAnsi="Georgia"/>
        </w:rPr>
        <w:t>Purchaser</w:t>
      </w:r>
      <w:r w:rsidR="00AC7F1C" w:rsidRPr="00336EA3">
        <w:rPr>
          <w:rFonts w:ascii="Georgia" w:hAnsi="Georgia"/>
        </w:rPr>
        <w:t xml:space="preserve"> </w:t>
      </w:r>
      <w:r w:rsidRPr="00336EA3">
        <w:rPr>
          <w:rFonts w:ascii="Georgia" w:hAnsi="Georgia"/>
        </w:rPr>
        <w:t xml:space="preserve">shall disclose to the </w:t>
      </w:r>
      <w:r w:rsidR="00AC7F1C">
        <w:rPr>
          <w:rFonts w:ascii="Georgia" w:hAnsi="Georgia"/>
        </w:rPr>
        <w:t>Seller</w:t>
      </w:r>
      <w:r w:rsidR="00336EA3" w:rsidRPr="00336EA3">
        <w:rPr>
          <w:rFonts w:ascii="Georgia" w:hAnsi="Georgia"/>
        </w:rPr>
        <w:t>;</w:t>
      </w:r>
    </w:p>
    <w:p w14:paraId="6C77FD4D" w14:textId="137AAD68" w:rsidR="00336EA3" w:rsidRPr="00336EA3" w:rsidRDefault="009A3184" w:rsidP="00713CE8">
      <w:pPr>
        <w:pStyle w:val="BodyTextIndent2"/>
        <w:numPr>
          <w:ilvl w:val="2"/>
          <w:numId w:val="1"/>
        </w:numPr>
        <w:spacing w:after="200" w:line="288" w:lineRule="auto"/>
        <w:jc w:val="both"/>
        <w:rPr>
          <w:rFonts w:ascii="Georgia" w:hAnsi="Georgia"/>
        </w:rPr>
      </w:pPr>
      <w:r w:rsidRPr="00336EA3">
        <w:rPr>
          <w:rFonts w:ascii="Georgia" w:hAnsi="Georgia"/>
        </w:rPr>
        <w:t>details of its shareholders and directors</w:t>
      </w:r>
      <w:r w:rsidR="00336EA3" w:rsidRPr="00336EA3">
        <w:rPr>
          <w:rFonts w:ascii="Georgia" w:hAnsi="Georgia"/>
        </w:rPr>
        <w:t>;</w:t>
      </w:r>
    </w:p>
    <w:p w14:paraId="4F873E32" w14:textId="41274ADD" w:rsidR="009A3184" w:rsidRPr="00336EA3" w:rsidRDefault="009A3184" w:rsidP="00713CE8">
      <w:pPr>
        <w:pStyle w:val="BodyTextIndent2"/>
        <w:numPr>
          <w:ilvl w:val="2"/>
          <w:numId w:val="1"/>
        </w:numPr>
        <w:spacing w:after="200" w:line="288" w:lineRule="auto"/>
        <w:jc w:val="both"/>
        <w:rPr>
          <w:rFonts w:ascii="Georgia" w:hAnsi="Georgia"/>
        </w:rPr>
      </w:pPr>
      <w:r w:rsidRPr="00336EA3">
        <w:rPr>
          <w:rFonts w:ascii="Georgia" w:hAnsi="Georgia"/>
        </w:rPr>
        <w:t xml:space="preserve">the </w:t>
      </w:r>
      <w:r w:rsidR="00336EA3" w:rsidRPr="00336EA3">
        <w:rPr>
          <w:rFonts w:ascii="Georgia" w:hAnsi="Georgia"/>
        </w:rPr>
        <w:t xml:space="preserve">confirmation of the </w:t>
      </w:r>
      <w:r w:rsidRPr="00336EA3">
        <w:rPr>
          <w:rFonts w:ascii="Georgia" w:hAnsi="Georgia"/>
        </w:rPr>
        <w:t>source of the funds for the Price</w:t>
      </w:r>
      <w:r w:rsidR="00336EA3" w:rsidRPr="00336EA3">
        <w:rPr>
          <w:rFonts w:ascii="Georgia" w:hAnsi="Georgia"/>
        </w:rPr>
        <w:t>, and bank verification of the same; and</w:t>
      </w:r>
    </w:p>
    <w:p w14:paraId="5C571D68" w14:textId="3948DFDC" w:rsidR="00315DF9" w:rsidRDefault="00336EA3" w:rsidP="00713CE8">
      <w:pPr>
        <w:pStyle w:val="BodyTextIndent2"/>
        <w:numPr>
          <w:ilvl w:val="2"/>
          <w:numId w:val="1"/>
        </w:numPr>
        <w:spacing w:after="200" w:line="288" w:lineRule="auto"/>
        <w:jc w:val="both"/>
        <w:rPr>
          <w:rFonts w:ascii="Georgia" w:hAnsi="Georgia"/>
        </w:rPr>
      </w:pPr>
      <w:r w:rsidRPr="00336EA3">
        <w:rPr>
          <w:rFonts w:ascii="Georgia" w:hAnsi="Georgia"/>
        </w:rPr>
        <w:t xml:space="preserve">the details of </w:t>
      </w:r>
      <w:r w:rsidR="00AC7F1C">
        <w:rPr>
          <w:rFonts w:ascii="Georgia" w:hAnsi="Georgia"/>
        </w:rPr>
        <w:t>its</w:t>
      </w:r>
      <w:r w:rsidR="00AC7F1C" w:rsidRPr="00336EA3">
        <w:rPr>
          <w:rFonts w:ascii="Georgia" w:hAnsi="Georgia"/>
        </w:rPr>
        <w:t xml:space="preserve"> </w:t>
      </w:r>
      <w:r w:rsidRPr="00336EA3">
        <w:rPr>
          <w:rFonts w:ascii="Georgia" w:hAnsi="Georgia"/>
        </w:rPr>
        <w:t xml:space="preserve">ultimate beneficiaries of the </w:t>
      </w:r>
      <w:r w:rsidR="004151DE">
        <w:rPr>
          <w:rFonts w:ascii="Georgia" w:hAnsi="Georgia"/>
        </w:rPr>
        <w:t>Purchaser</w:t>
      </w:r>
      <w:commentRangeEnd w:id="8"/>
      <w:r w:rsidR="00AC7F1C">
        <w:rPr>
          <w:rStyle w:val="CommentReference"/>
          <w:rFonts w:asciiTheme="minorHAnsi" w:eastAsiaTheme="minorHAnsi" w:hAnsiTheme="minorHAnsi" w:cstheme="minorBidi"/>
          <w:lang w:val="en-US"/>
        </w:rPr>
        <w:commentReference w:id="8"/>
      </w:r>
      <w:r w:rsidRPr="00336EA3">
        <w:rPr>
          <w:rFonts w:ascii="Georgia" w:hAnsi="Georgia"/>
        </w:rPr>
        <w:t xml:space="preserve"> </w:t>
      </w:r>
    </w:p>
    <w:p w14:paraId="11D342F6" w14:textId="54ABA764" w:rsidR="00B64FAD" w:rsidRPr="00C450A0" w:rsidRDefault="00B64FAD"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9" w:name="a401892"/>
      <w:r w:rsidRPr="00C450A0">
        <w:rPr>
          <w:rFonts w:ascii="Georgia" w:eastAsia="Times New Roman" w:hAnsi="Georgia" w:cs="Times New Roman"/>
          <w:b/>
          <w:smallCaps/>
          <w:lang w:val="en-GB"/>
        </w:rPr>
        <w:t>Shares to be Purchased</w:t>
      </w:r>
      <w:bookmarkEnd w:id="9"/>
    </w:p>
    <w:p w14:paraId="7772C730" w14:textId="421EC768" w:rsidR="001F112B" w:rsidRPr="00C450A0" w:rsidRDefault="00B64FAD"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w:t>
      </w:r>
      <w:r w:rsidR="00AC7F1C">
        <w:rPr>
          <w:rFonts w:ascii="Georgia" w:hAnsi="Georgia"/>
        </w:rPr>
        <w:t>Seller</w:t>
      </w:r>
      <w:r w:rsidR="00AC7F1C" w:rsidRPr="00C450A0">
        <w:rPr>
          <w:rFonts w:ascii="Georgia" w:hAnsi="Georgia"/>
        </w:rPr>
        <w:t xml:space="preserve"> </w:t>
      </w:r>
      <w:r w:rsidRPr="00C450A0">
        <w:rPr>
          <w:rFonts w:ascii="Georgia" w:hAnsi="Georgia"/>
        </w:rPr>
        <w:t xml:space="preserve">proposes to </w:t>
      </w:r>
      <w:r w:rsidR="001F112B" w:rsidRPr="00C450A0">
        <w:rPr>
          <w:rFonts w:ascii="Georgia" w:hAnsi="Georgia"/>
        </w:rPr>
        <w:t>sell</w:t>
      </w:r>
      <w:r w:rsidRPr="00C450A0">
        <w:rPr>
          <w:rFonts w:ascii="Georgia" w:hAnsi="Georgia"/>
        </w:rPr>
        <w:t xml:space="preserve"> the full legal and beneficial interest in the Shares, free from all claims, liens, equities, charges, encumbrances and adv</w:t>
      </w:r>
      <w:bookmarkStart w:id="10" w:name="a354925"/>
      <w:r w:rsidR="003836F3" w:rsidRPr="00C450A0">
        <w:rPr>
          <w:rFonts w:ascii="Georgia" w:hAnsi="Georgia"/>
        </w:rPr>
        <w:t>erse rights of any description</w:t>
      </w:r>
    </w:p>
    <w:p w14:paraId="7FC127A1" w14:textId="31D4B274" w:rsidR="001F112B" w:rsidRDefault="00B64FAD"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Shares are </w:t>
      </w:r>
      <w:r w:rsidR="001F112B" w:rsidRPr="00C450A0">
        <w:rPr>
          <w:rFonts w:ascii="Georgia" w:hAnsi="Georgia"/>
        </w:rPr>
        <w:t xml:space="preserve">legally and beneficially </w:t>
      </w:r>
      <w:r w:rsidRPr="00C450A0">
        <w:rPr>
          <w:rFonts w:ascii="Georgia" w:hAnsi="Georgia"/>
        </w:rPr>
        <w:t xml:space="preserve">owned by the </w:t>
      </w:r>
      <w:bookmarkEnd w:id="10"/>
      <w:r w:rsidR="00AC7F1C">
        <w:rPr>
          <w:rFonts w:ascii="Georgia" w:hAnsi="Georgia"/>
        </w:rPr>
        <w:t>Seller</w:t>
      </w:r>
      <w:r w:rsidRPr="00C450A0">
        <w:rPr>
          <w:rFonts w:ascii="Georgia" w:hAnsi="Georgia"/>
        </w:rPr>
        <w:t>.</w:t>
      </w:r>
    </w:p>
    <w:p w14:paraId="1812F624" w14:textId="0F475E52" w:rsidR="00120604" w:rsidRDefault="00B64FAD"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w:t>
      </w:r>
      <w:r w:rsidR="001F112B" w:rsidRPr="00C450A0">
        <w:rPr>
          <w:rFonts w:ascii="Georgia" w:hAnsi="Georgia"/>
        </w:rPr>
        <w:t>Company</w:t>
      </w:r>
      <w:r w:rsidR="00120604">
        <w:rPr>
          <w:rFonts w:ascii="Georgia" w:hAnsi="Georgia"/>
        </w:rPr>
        <w:t xml:space="preserve">’s </w:t>
      </w:r>
      <w:r w:rsidRPr="00C450A0">
        <w:rPr>
          <w:rFonts w:ascii="Georgia" w:hAnsi="Georgia"/>
        </w:rPr>
        <w:t>subsidiaries</w:t>
      </w:r>
      <w:r w:rsidR="00467814">
        <w:rPr>
          <w:rFonts w:ascii="Georgia" w:hAnsi="Georgia"/>
        </w:rPr>
        <w:t xml:space="preserve"> and related companies</w:t>
      </w:r>
      <w:r w:rsidRPr="00C450A0">
        <w:rPr>
          <w:rFonts w:ascii="Georgia" w:hAnsi="Georgia"/>
        </w:rPr>
        <w:t xml:space="preserve"> </w:t>
      </w:r>
      <w:r w:rsidR="00120604">
        <w:rPr>
          <w:rFonts w:ascii="Georgia" w:hAnsi="Georgia"/>
        </w:rPr>
        <w:t>, present and past , are as follows;</w:t>
      </w:r>
    </w:p>
    <w:p w14:paraId="57B9407D" w14:textId="43A0C9C0" w:rsidR="00B64FAD" w:rsidRDefault="00AC7F1C" w:rsidP="00713CE8">
      <w:pPr>
        <w:pStyle w:val="BodyTextIndent2"/>
        <w:numPr>
          <w:ilvl w:val="2"/>
          <w:numId w:val="1"/>
        </w:numPr>
        <w:spacing w:after="200" w:line="288" w:lineRule="auto"/>
        <w:jc w:val="both"/>
        <w:rPr>
          <w:rFonts w:ascii="Georgia" w:hAnsi="Georgia"/>
        </w:rPr>
      </w:pPr>
      <w:commentRangeStart w:id="11"/>
      <w:r>
        <w:rPr>
          <w:rFonts w:ascii="Georgia" w:hAnsi="Georgia"/>
        </w:rPr>
        <w:t>[*]</w:t>
      </w:r>
      <w:commentRangeEnd w:id="11"/>
      <w:r>
        <w:rPr>
          <w:rStyle w:val="CommentReference"/>
          <w:rFonts w:asciiTheme="minorHAnsi" w:eastAsiaTheme="minorHAnsi" w:hAnsiTheme="minorHAnsi" w:cstheme="minorBidi"/>
          <w:lang w:val="en-US"/>
        </w:rPr>
        <w:commentReference w:id="11"/>
      </w:r>
      <w:r w:rsidR="00782E22">
        <w:rPr>
          <w:rFonts w:ascii="Georgia" w:hAnsi="Georgia"/>
        </w:rPr>
        <w:t>;</w:t>
      </w:r>
    </w:p>
    <w:p w14:paraId="51E2DA59" w14:textId="4DB841C6" w:rsidR="001F112B" w:rsidRPr="00C450A0" w:rsidRDefault="001F112B"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12" w:name="a496253"/>
      <w:r w:rsidRPr="00C450A0">
        <w:rPr>
          <w:rFonts w:ascii="Georgia" w:eastAsia="Times New Roman" w:hAnsi="Georgia" w:cs="Times New Roman"/>
          <w:b/>
          <w:smallCaps/>
          <w:lang w:val="en-GB"/>
        </w:rPr>
        <w:t xml:space="preserve">Price </w:t>
      </w:r>
      <w:bookmarkEnd w:id="12"/>
    </w:p>
    <w:p w14:paraId="74682166" w14:textId="4BF0196E" w:rsidR="00133A12" w:rsidRDefault="00054592" w:rsidP="0027662C">
      <w:pPr>
        <w:pStyle w:val="BodyTextIndent2"/>
        <w:numPr>
          <w:ilvl w:val="1"/>
          <w:numId w:val="1"/>
        </w:numPr>
        <w:spacing w:after="200" w:line="288" w:lineRule="auto"/>
        <w:jc w:val="both"/>
        <w:rPr>
          <w:rFonts w:ascii="Georgia" w:hAnsi="Georgia"/>
        </w:rPr>
      </w:pPr>
      <w:r>
        <w:rPr>
          <w:rFonts w:ascii="Georgia" w:hAnsi="Georgia"/>
        </w:rPr>
        <w:t>Th</w:t>
      </w:r>
      <w:r w:rsidR="00A9703A" w:rsidRPr="00C450A0">
        <w:rPr>
          <w:rFonts w:ascii="Georgia" w:hAnsi="Georgia"/>
        </w:rPr>
        <w:t xml:space="preserve">e parties </w:t>
      </w:r>
      <w:r>
        <w:rPr>
          <w:rFonts w:ascii="Georgia" w:hAnsi="Georgia"/>
        </w:rPr>
        <w:t xml:space="preserve">have mutually </w:t>
      </w:r>
      <w:r w:rsidR="00A9703A" w:rsidRPr="00C450A0">
        <w:rPr>
          <w:rFonts w:ascii="Georgia" w:hAnsi="Georgia"/>
        </w:rPr>
        <w:t>agree</w:t>
      </w:r>
      <w:r>
        <w:rPr>
          <w:rFonts w:ascii="Georgia" w:hAnsi="Georgia"/>
        </w:rPr>
        <w:t>d that</w:t>
      </w:r>
      <w:r w:rsidR="00A9703A" w:rsidRPr="00C450A0">
        <w:rPr>
          <w:rFonts w:ascii="Georgia" w:hAnsi="Georgia"/>
        </w:rPr>
        <w:t xml:space="preserve"> t</w:t>
      </w:r>
      <w:r w:rsidR="001F112B" w:rsidRPr="00C450A0">
        <w:rPr>
          <w:rFonts w:ascii="Georgia" w:hAnsi="Georgia"/>
        </w:rPr>
        <w:t xml:space="preserve">he valuation of the Shares to be </w:t>
      </w:r>
      <w:r w:rsidR="00EA0B2F">
        <w:rPr>
          <w:rFonts w:ascii="Georgia" w:hAnsi="Georgia"/>
        </w:rPr>
        <w:t>[</w:t>
      </w:r>
      <w:r w:rsidR="00AC7F1C" w:rsidRPr="005D1CD8">
        <w:rPr>
          <w:rFonts w:ascii="Georgia" w:hAnsi="Georgia"/>
          <w:b/>
        </w:rPr>
        <w:t>Kenya Shillings/</w:t>
      </w:r>
      <w:r w:rsidR="001F112B" w:rsidRPr="00C450A0">
        <w:rPr>
          <w:rFonts w:ascii="Georgia" w:hAnsi="Georgia"/>
          <w:b/>
        </w:rPr>
        <w:t xml:space="preserve">United States Dollars </w:t>
      </w:r>
      <w:r w:rsidR="00AC7F1C">
        <w:rPr>
          <w:rFonts w:ascii="Georgia" w:hAnsi="Georgia"/>
          <w:b/>
        </w:rPr>
        <w:t>[*]</w:t>
      </w:r>
      <w:r w:rsidR="00EA0B2F">
        <w:rPr>
          <w:rFonts w:ascii="Georgia" w:hAnsi="Georgia"/>
          <w:b/>
        </w:rPr>
        <w:t>]</w:t>
      </w:r>
      <w:r w:rsidR="003836F3" w:rsidRPr="00C450A0">
        <w:rPr>
          <w:rFonts w:ascii="Georgia" w:hAnsi="Georgia"/>
          <w:b/>
        </w:rPr>
        <w:t xml:space="preserve"> (Price)</w:t>
      </w:r>
      <w:r w:rsidRPr="00054592">
        <w:rPr>
          <w:rFonts w:ascii="Georgia" w:hAnsi="Georgia"/>
        </w:rPr>
        <w:t xml:space="preserve"> after full satisfaction and consideration of the operations of the Company’s business</w:t>
      </w:r>
      <w:r w:rsidR="001E49A7" w:rsidRPr="00054592">
        <w:rPr>
          <w:rFonts w:ascii="Georgia" w:hAnsi="Georgia"/>
        </w:rPr>
        <w:t>.</w:t>
      </w:r>
      <w:r w:rsidR="001E49A7" w:rsidRPr="001E49A7">
        <w:rPr>
          <w:rFonts w:ascii="Georgia" w:hAnsi="Georgia"/>
        </w:rPr>
        <w:t xml:space="preserve"> </w:t>
      </w:r>
    </w:p>
    <w:p w14:paraId="3CBA4200" w14:textId="550C7690" w:rsidR="001F112B" w:rsidRPr="00C450A0" w:rsidRDefault="001E49A7" w:rsidP="00713CE8">
      <w:pPr>
        <w:pStyle w:val="BodyTextIndent2"/>
        <w:numPr>
          <w:ilvl w:val="1"/>
          <w:numId w:val="1"/>
        </w:numPr>
        <w:spacing w:after="200" w:line="288" w:lineRule="auto"/>
        <w:ind w:left="567" w:hanging="567"/>
        <w:jc w:val="both"/>
        <w:rPr>
          <w:rFonts w:ascii="Georgia" w:hAnsi="Georgia"/>
        </w:rPr>
      </w:pPr>
      <w:commentRangeStart w:id="13"/>
      <w:r w:rsidRPr="001E49A7">
        <w:rPr>
          <w:rFonts w:ascii="Georgia" w:hAnsi="Georgia"/>
        </w:rPr>
        <w:t xml:space="preserve">The </w:t>
      </w:r>
      <w:r w:rsidR="009E3CCE">
        <w:rPr>
          <w:rFonts w:ascii="Georgia" w:hAnsi="Georgia"/>
        </w:rPr>
        <w:t>P</w:t>
      </w:r>
      <w:r w:rsidRPr="001E49A7">
        <w:rPr>
          <w:rFonts w:ascii="Georgia" w:hAnsi="Georgia"/>
        </w:rPr>
        <w:t xml:space="preserve">rice </w:t>
      </w:r>
      <w:r w:rsidR="00133A12">
        <w:rPr>
          <w:rFonts w:ascii="Georgia" w:hAnsi="Georgia"/>
        </w:rPr>
        <w:t>may be varied pursuant to the findings of the due diligence exercise undertaken by the Purchaser</w:t>
      </w:r>
      <w:r>
        <w:rPr>
          <w:rFonts w:ascii="Georgia" w:hAnsi="Georgia"/>
        </w:rPr>
        <w:t>.</w:t>
      </w:r>
      <w:commentRangeEnd w:id="13"/>
      <w:r w:rsidR="00133A12">
        <w:rPr>
          <w:rStyle w:val="CommentReference"/>
          <w:rFonts w:asciiTheme="minorHAnsi" w:eastAsiaTheme="minorHAnsi" w:hAnsiTheme="minorHAnsi" w:cstheme="minorBidi"/>
          <w:lang w:val="en-US"/>
        </w:rPr>
        <w:commentReference w:id="13"/>
      </w:r>
    </w:p>
    <w:p w14:paraId="7237EA22" w14:textId="6D074026" w:rsidR="00A9703A" w:rsidRPr="00C450A0" w:rsidRDefault="00A9703A"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Price shall be paid in full </w:t>
      </w:r>
      <w:r w:rsidR="00AC7F1C">
        <w:rPr>
          <w:rFonts w:ascii="Georgia" w:hAnsi="Georgia"/>
        </w:rPr>
        <w:t>up</w:t>
      </w:r>
      <w:r w:rsidRPr="00C450A0">
        <w:rPr>
          <w:rFonts w:ascii="Georgia" w:hAnsi="Georgia"/>
        </w:rPr>
        <w:t xml:space="preserve">on </w:t>
      </w:r>
      <w:r w:rsidR="002D6D8E">
        <w:rPr>
          <w:rFonts w:ascii="Georgia" w:hAnsi="Georgia"/>
        </w:rPr>
        <w:t>the completion of the Proposed Transaction</w:t>
      </w:r>
      <w:r w:rsidRPr="00C450A0">
        <w:rPr>
          <w:rFonts w:ascii="Georgia" w:hAnsi="Georgia"/>
        </w:rPr>
        <w:t>;</w:t>
      </w:r>
    </w:p>
    <w:p w14:paraId="57F7F00A" w14:textId="075145E3" w:rsidR="00A9703A" w:rsidRPr="00C450A0" w:rsidRDefault="00A9703A"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lastRenderedPageBreak/>
        <w:t xml:space="preserve">The </w:t>
      </w:r>
      <w:r w:rsidR="002D6D8E">
        <w:rPr>
          <w:rFonts w:ascii="Georgia" w:hAnsi="Georgia"/>
        </w:rPr>
        <w:t>Seller</w:t>
      </w:r>
      <w:r w:rsidR="002D6D8E" w:rsidRPr="00C450A0">
        <w:rPr>
          <w:rFonts w:ascii="Georgia" w:hAnsi="Georgia"/>
        </w:rPr>
        <w:t xml:space="preserve"> </w:t>
      </w:r>
      <w:r w:rsidRPr="00C450A0">
        <w:rPr>
          <w:rFonts w:ascii="Georgia" w:hAnsi="Georgia"/>
        </w:rPr>
        <w:t xml:space="preserve">shall </w:t>
      </w:r>
      <w:r w:rsidR="00F84593">
        <w:rPr>
          <w:rFonts w:ascii="Georgia" w:hAnsi="Georgia"/>
        </w:rPr>
        <w:t xml:space="preserve">bear and </w:t>
      </w:r>
      <w:r w:rsidRPr="00C450A0">
        <w:rPr>
          <w:rFonts w:ascii="Georgia" w:hAnsi="Georgia"/>
        </w:rPr>
        <w:t xml:space="preserve">pay the capital gain tax on the </w:t>
      </w:r>
      <w:r w:rsidR="00AE0206">
        <w:rPr>
          <w:rFonts w:ascii="Georgia" w:hAnsi="Georgia"/>
        </w:rPr>
        <w:t xml:space="preserve">Proposed Transaction </w:t>
      </w:r>
      <w:r w:rsidRPr="00C450A0">
        <w:rPr>
          <w:rFonts w:ascii="Georgia" w:hAnsi="Georgia"/>
        </w:rPr>
        <w:t>from the proceeds of the Price;</w:t>
      </w:r>
    </w:p>
    <w:p w14:paraId="0FD152C1" w14:textId="64C813DA" w:rsidR="00DB7AAC" w:rsidRPr="00C450A0" w:rsidRDefault="00DB7AAC"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14" w:name="a585749"/>
      <w:r w:rsidRPr="00C450A0">
        <w:rPr>
          <w:rFonts w:ascii="Georgia" w:eastAsia="Times New Roman" w:hAnsi="Georgia" w:cs="Times New Roman"/>
          <w:b/>
          <w:smallCaps/>
          <w:lang w:val="en-GB"/>
        </w:rPr>
        <w:t xml:space="preserve">Conditions </w:t>
      </w:r>
      <w:bookmarkEnd w:id="14"/>
      <w:r w:rsidR="0060326B" w:rsidRPr="00C450A0">
        <w:rPr>
          <w:rFonts w:ascii="Georgia" w:eastAsia="Times New Roman" w:hAnsi="Georgia" w:cs="Times New Roman"/>
          <w:b/>
          <w:smallCaps/>
          <w:lang w:val="en-GB"/>
        </w:rPr>
        <w:t>Precedent</w:t>
      </w:r>
    </w:p>
    <w:p w14:paraId="6C608157" w14:textId="77777777" w:rsidR="00DB7AAC"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The Proposed Transaction is conditional on the following matters:</w:t>
      </w:r>
    </w:p>
    <w:p w14:paraId="4D4ECE88" w14:textId="0AF1CFE8"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the </w:t>
      </w:r>
      <w:r w:rsidR="00AE0206">
        <w:rPr>
          <w:rFonts w:ascii="Georgia" w:hAnsi="Georgia"/>
          <w:szCs w:val="22"/>
        </w:rPr>
        <w:t>Purchaser</w:t>
      </w:r>
      <w:r w:rsidR="00AE0206" w:rsidRPr="00C450A0">
        <w:rPr>
          <w:rFonts w:ascii="Georgia" w:hAnsi="Georgia"/>
          <w:szCs w:val="22"/>
        </w:rPr>
        <w:t xml:space="preserve"> </w:t>
      </w:r>
      <w:r w:rsidRPr="00C450A0">
        <w:rPr>
          <w:rFonts w:ascii="Georgia" w:hAnsi="Georgia"/>
          <w:szCs w:val="22"/>
        </w:rPr>
        <w:t xml:space="preserve">conducting, and being satisfied with the results of, legal, financial, taxation and commercial due diligence concerning the Company and its business, assets and liabilities and any other matters the </w:t>
      </w:r>
      <w:r w:rsidR="00133A12">
        <w:rPr>
          <w:rFonts w:ascii="Georgia" w:hAnsi="Georgia"/>
          <w:szCs w:val="22"/>
        </w:rPr>
        <w:t>Purchaser</w:t>
      </w:r>
      <w:r w:rsidR="00133A12" w:rsidRPr="00C450A0">
        <w:rPr>
          <w:rFonts w:ascii="Georgia" w:hAnsi="Georgia"/>
          <w:szCs w:val="22"/>
        </w:rPr>
        <w:t xml:space="preserve"> </w:t>
      </w:r>
      <w:r w:rsidRPr="00C450A0">
        <w:rPr>
          <w:rFonts w:ascii="Georgia" w:hAnsi="Georgia"/>
          <w:szCs w:val="22"/>
        </w:rPr>
        <w:t>considers necessary;</w:t>
      </w:r>
    </w:p>
    <w:p w14:paraId="63560ED9" w14:textId="00E01C08"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the parties agreeing, signing and exchanging a detailed and legally binding share purchase agreement incorporating all the terms of the Proposed Transaction (</w:t>
      </w:r>
      <w:r w:rsidRPr="00C450A0">
        <w:rPr>
          <w:rStyle w:val="Defterm"/>
          <w:rFonts w:ascii="Georgia" w:hAnsi="Georgia"/>
          <w:szCs w:val="22"/>
        </w:rPr>
        <w:t>Share Purchase Agreement</w:t>
      </w:r>
      <w:r w:rsidRPr="00C450A0">
        <w:rPr>
          <w:rFonts w:ascii="Georgia" w:hAnsi="Georgia"/>
          <w:szCs w:val="22"/>
        </w:rPr>
        <w:t xml:space="preserve">), including (without limitation) the matters set out in </w:t>
      </w:r>
      <w:r w:rsidRPr="00A87133">
        <w:rPr>
          <w:rFonts w:ascii="Georgia" w:hAnsi="Georgia"/>
          <w:szCs w:val="22"/>
        </w:rPr>
        <w:t xml:space="preserve">paragraph </w:t>
      </w:r>
      <w:r w:rsidR="009E4480" w:rsidRPr="00A87133">
        <w:rPr>
          <w:rFonts w:ascii="Georgia" w:hAnsi="Georgia"/>
          <w:szCs w:val="22"/>
        </w:rPr>
        <w:t>9</w:t>
      </w:r>
      <w:r w:rsidRPr="00A87133">
        <w:rPr>
          <w:rFonts w:ascii="Georgia" w:hAnsi="Georgia"/>
          <w:szCs w:val="22"/>
        </w:rPr>
        <w:t>;</w:t>
      </w:r>
    </w:p>
    <w:p w14:paraId="778473B2" w14:textId="79C1A3B6"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any third party, regulatory or tax consents or approvals necessary or desirable for the Proposed Transaction being received on terms satisfactory to the </w:t>
      </w:r>
      <w:r w:rsidR="00EA0B2F">
        <w:rPr>
          <w:rFonts w:ascii="Georgia" w:hAnsi="Georgia"/>
          <w:szCs w:val="22"/>
        </w:rPr>
        <w:t>Purchaser</w:t>
      </w:r>
      <w:r w:rsidRPr="00C450A0">
        <w:rPr>
          <w:rFonts w:ascii="Georgia" w:hAnsi="Georgia"/>
          <w:szCs w:val="22"/>
        </w:rPr>
        <w:t>;</w:t>
      </w:r>
    </w:p>
    <w:p w14:paraId="2F575DD7" w14:textId="6D55B065"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commentRangeStart w:id="15"/>
      <w:r w:rsidRPr="00C450A0">
        <w:rPr>
          <w:rFonts w:ascii="Georgia" w:hAnsi="Georgia"/>
          <w:szCs w:val="22"/>
        </w:rPr>
        <w:t xml:space="preserve">the </w:t>
      </w:r>
      <w:r w:rsidR="00EA0B2F">
        <w:rPr>
          <w:rFonts w:ascii="Georgia" w:hAnsi="Georgia"/>
          <w:szCs w:val="22"/>
        </w:rPr>
        <w:t>Purchaser</w:t>
      </w:r>
      <w:r w:rsidR="00EA0B2F" w:rsidRPr="00C450A0">
        <w:rPr>
          <w:rFonts w:ascii="Georgia" w:hAnsi="Georgia"/>
          <w:szCs w:val="22"/>
        </w:rPr>
        <w:t xml:space="preserve"> </w:t>
      </w:r>
      <w:r w:rsidRPr="00C450A0">
        <w:rPr>
          <w:rFonts w:ascii="Georgia" w:hAnsi="Georgia"/>
          <w:szCs w:val="22"/>
        </w:rPr>
        <w:t xml:space="preserve">being satisfied with the </w:t>
      </w:r>
      <w:r w:rsidR="00EA0B2F" w:rsidRPr="00C450A0">
        <w:rPr>
          <w:rFonts w:ascii="Georgia" w:hAnsi="Georgia"/>
          <w:szCs w:val="22"/>
        </w:rPr>
        <w:t xml:space="preserve">disclosure letter </w:t>
      </w:r>
      <w:r w:rsidRPr="00C450A0">
        <w:rPr>
          <w:rFonts w:ascii="Georgia" w:hAnsi="Georgia"/>
          <w:szCs w:val="22"/>
        </w:rPr>
        <w:t xml:space="preserve">produced by the </w:t>
      </w:r>
      <w:r w:rsidR="00EA0B2F">
        <w:rPr>
          <w:rFonts w:ascii="Georgia" w:hAnsi="Georgia"/>
          <w:szCs w:val="22"/>
        </w:rPr>
        <w:t>Seller</w:t>
      </w:r>
      <w:r w:rsidR="00EA0B2F" w:rsidRPr="00C450A0">
        <w:rPr>
          <w:rFonts w:ascii="Georgia" w:hAnsi="Georgia"/>
          <w:szCs w:val="22"/>
        </w:rPr>
        <w:t xml:space="preserve"> </w:t>
      </w:r>
      <w:r w:rsidRPr="00C450A0">
        <w:rPr>
          <w:rFonts w:ascii="Georgia" w:hAnsi="Georgia"/>
          <w:szCs w:val="22"/>
        </w:rPr>
        <w:t>in respect of the warranties outlined in the Share Purchase Agreement</w:t>
      </w:r>
      <w:commentRangeEnd w:id="15"/>
      <w:r w:rsidR="00EA0B2F">
        <w:rPr>
          <w:rStyle w:val="CommentReference"/>
          <w:rFonts w:asciiTheme="minorHAnsi" w:eastAsiaTheme="minorHAnsi" w:hAnsiTheme="minorHAnsi" w:cstheme="minorBidi"/>
          <w:lang w:val="en-US"/>
        </w:rPr>
        <w:commentReference w:id="15"/>
      </w:r>
      <w:r w:rsidRPr="00C450A0">
        <w:rPr>
          <w:rFonts w:ascii="Georgia" w:hAnsi="Georgia"/>
          <w:szCs w:val="22"/>
        </w:rPr>
        <w:t>;</w:t>
      </w:r>
    </w:p>
    <w:p w14:paraId="45B7C36B" w14:textId="0B5CF168"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there being no material adverse change in the business, operations, assets, position (financial, trading or otherwise), profits or prospects of the </w:t>
      </w:r>
      <w:r w:rsidR="009E4480" w:rsidRPr="00C450A0">
        <w:rPr>
          <w:rFonts w:ascii="Georgia" w:hAnsi="Georgia"/>
          <w:szCs w:val="22"/>
        </w:rPr>
        <w:t>Company</w:t>
      </w:r>
      <w:r w:rsidRPr="00C450A0">
        <w:rPr>
          <w:rFonts w:ascii="Georgia" w:hAnsi="Georgia"/>
          <w:szCs w:val="22"/>
        </w:rPr>
        <w:t xml:space="preserve"> between the date of </w:t>
      </w:r>
      <w:r w:rsidR="00D90B63">
        <w:rPr>
          <w:rFonts w:ascii="Georgia" w:hAnsi="Georgia"/>
          <w:szCs w:val="22"/>
        </w:rPr>
        <w:t>this Agreement</w:t>
      </w:r>
      <w:r w:rsidRPr="00C450A0">
        <w:rPr>
          <w:rFonts w:ascii="Georgia" w:hAnsi="Georgia"/>
          <w:szCs w:val="22"/>
        </w:rPr>
        <w:t xml:space="preserve"> and </w:t>
      </w:r>
      <w:r w:rsidR="00050C38" w:rsidRPr="00C450A0">
        <w:rPr>
          <w:rFonts w:ascii="Georgia" w:hAnsi="Georgia"/>
          <w:szCs w:val="22"/>
        </w:rPr>
        <w:t>Completion</w:t>
      </w:r>
      <w:r w:rsidRPr="00C450A0">
        <w:rPr>
          <w:rFonts w:ascii="Georgia" w:hAnsi="Georgia"/>
          <w:szCs w:val="22"/>
        </w:rPr>
        <w:t>;</w:t>
      </w:r>
    </w:p>
    <w:p w14:paraId="35D0B032" w14:textId="07A5C6AD"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no contract, licence or financial agreement that is material to the business of the Company being terminated or amended in any materially adverse respect between the date of </w:t>
      </w:r>
      <w:r w:rsidR="00D90B63">
        <w:rPr>
          <w:rFonts w:ascii="Georgia" w:hAnsi="Georgia"/>
          <w:szCs w:val="22"/>
        </w:rPr>
        <w:t>this Agreement</w:t>
      </w:r>
      <w:r w:rsidRPr="00C450A0">
        <w:rPr>
          <w:rFonts w:ascii="Georgia" w:hAnsi="Georgia"/>
          <w:szCs w:val="22"/>
        </w:rPr>
        <w:t xml:space="preserve"> and Completion;</w:t>
      </w:r>
    </w:p>
    <w:p w14:paraId="22043D37" w14:textId="217ED406"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the resignation of any current directors of the Company from their positions as directors of the Company with effect from Completion (subject to any ongoing commitments detailed in the Share Purchase Agreement</w:t>
      </w:r>
      <w:r w:rsidR="009243DC" w:rsidRPr="00C450A0">
        <w:rPr>
          <w:rFonts w:ascii="Georgia" w:hAnsi="Georgia"/>
          <w:szCs w:val="22"/>
        </w:rPr>
        <w:t xml:space="preserve"> and subject to the provision of paragraph </w:t>
      </w:r>
      <w:r w:rsidR="00A87133">
        <w:rPr>
          <w:rFonts w:ascii="Georgia" w:hAnsi="Georgia"/>
          <w:szCs w:val="22"/>
        </w:rPr>
        <w:t>9.5</w:t>
      </w:r>
      <w:r w:rsidRPr="00C450A0">
        <w:rPr>
          <w:rFonts w:ascii="Georgia" w:hAnsi="Georgia"/>
          <w:szCs w:val="22"/>
        </w:rPr>
        <w:t>), without compensation for loss of office or otherwise; and</w:t>
      </w:r>
    </w:p>
    <w:p w14:paraId="17AD32A9" w14:textId="3947D575"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the </w:t>
      </w:r>
      <w:r w:rsidR="00050C38">
        <w:rPr>
          <w:rFonts w:ascii="Georgia" w:hAnsi="Georgia"/>
          <w:szCs w:val="22"/>
        </w:rPr>
        <w:t>Seller</w:t>
      </w:r>
      <w:r w:rsidR="00050C38" w:rsidRPr="00C450A0">
        <w:rPr>
          <w:rFonts w:ascii="Georgia" w:hAnsi="Georgia"/>
          <w:szCs w:val="22"/>
        </w:rPr>
        <w:t xml:space="preserve"> </w:t>
      </w:r>
      <w:r w:rsidRPr="00C450A0">
        <w:rPr>
          <w:rFonts w:ascii="Georgia" w:hAnsi="Georgia"/>
          <w:szCs w:val="22"/>
        </w:rPr>
        <w:t xml:space="preserve">providing the </w:t>
      </w:r>
      <w:r w:rsidR="00050C38">
        <w:rPr>
          <w:rFonts w:ascii="Georgia" w:hAnsi="Georgia"/>
          <w:szCs w:val="22"/>
        </w:rPr>
        <w:t>Purchaser</w:t>
      </w:r>
      <w:r w:rsidR="00050C38" w:rsidRPr="00C450A0">
        <w:rPr>
          <w:rFonts w:ascii="Georgia" w:hAnsi="Georgia"/>
          <w:szCs w:val="22"/>
        </w:rPr>
        <w:t xml:space="preserve"> </w:t>
      </w:r>
      <w:r w:rsidRPr="00C450A0">
        <w:rPr>
          <w:rFonts w:ascii="Georgia" w:hAnsi="Georgia"/>
          <w:szCs w:val="22"/>
        </w:rPr>
        <w:t xml:space="preserve">with management accounts for the Company in respect of the period from the last annual accounts up to Completion, and such accounts being satisfactory to the </w:t>
      </w:r>
      <w:r w:rsidR="00050C38">
        <w:rPr>
          <w:rFonts w:ascii="Georgia" w:hAnsi="Georgia"/>
          <w:szCs w:val="22"/>
        </w:rPr>
        <w:t>Purchaser</w:t>
      </w:r>
      <w:r w:rsidRPr="00C450A0">
        <w:rPr>
          <w:rFonts w:ascii="Georgia" w:hAnsi="Georgia"/>
          <w:szCs w:val="22"/>
        </w:rPr>
        <w:t>.</w:t>
      </w:r>
    </w:p>
    <w:p w14:paraId="6A7D4267" w14:textId="1F72BDA1" w:rsidR="00DB7AAC" w:rsidRPr="00C450A0" w:rsidRDefault="00DB7AAC"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16" w:name="a690911"/>
      <w:r w:rsidRPr="00C450A0">
        <w:rPr>
          <w:rFonts w:ascii="Georgia" w:eastAsia="Times New Roman" w:hAnsi="Georgia" w:cs="Times New Roman"/>
          <w:b/>
          <w:smallCaps/>
          <w:lang w:val="en-GB"/>
        </w:rPr>
        <w:t>Due Diligence</w:t>
      </w:r>
      <w:bookmarkEnd w:id="16"/>
    </w:p>
    <w:p w14:paraId="20C92D81" w14:textId="40902D8E" w:rsidR="00DB7AAC"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As soon as reasonably practicable after the </w:t>
      </w:r>
      <w:r w:rsidR="00D90B63" w:rsidRPr="00C450A0">
        <w:rPr>
          <w:rFonts w:ascii="Georgia" w:hAnsi="Georgia"/>
        </w:rPr>
        <w:t>sign</w:t>
      </w:r>
      <w:r w:rsidR="00D90B63">
        <w:rPr>
          <w:rFonts w:ascii="Georgia" w:hAnsi="Georgia"/>
        </w:rPr>
        <w:t>ing</w:t>
      </w:r>
      <w:r w:rsidR="00D90B63" w:rsidRPr="00C450A0">
        <w:rPr>
          <w:rFonts w:ascii="Georgia" w:hAnsi="Georgia"/>
        </w:rPr>
        <w:t xml:space="preserve"> </w:t>
      </w:r>
      <w:r w:rsidRPr="00C450A0">
        <w:rPr>
          <w:rFonts w:ascii="Georgia" w:hAnsi="Georgia"/>
        </w:rPr>
        <w:t xml:space="preserve">of </w:t>
      </w:r>
      <w:r w:rsidR="00D90B63">
        <w:rPr>
          <w:rFonts w:ascii="Georgia" w:hAnsi="Georgia"/>
        </w:rPr>
        <w:t>this Agreement</w:t>
      </w:r>
      <w:r w:rsidRPr="00C450A0">
        <w:rPr>
          <w:rFonts w:ascii="Georgia" w:hAnsi="Georgia"/>
        </w:rPr>
        <w:t xml:space="preserve">, the </w:t>
      </w:r>
      <w:r w:rsidR="000D2E28">
        <w:rPr>
          <w:rFonts w:ascii="Georgia" w:hAnsi="Georgia"/>
        </w:rPr>
        <w:t>Purchaser</w:t>
      </w:r>
      <w:r w:rsidR="000D2E28" w:rsidRPr="00C450A0">
        <w:rPr>
          <w:rFonts w:ascii="Georgia" w:hAnsi="Georgia"/>
        </w:rPr>
        <w:t xml:space="preserve"> </w:t>
      </w:r>
      <w:r w:rsidRPr="00C450A0">
        <w:rPr>
          <w:rFonts w:ascii="Georgia" w:hAnsi="Georgia"/>
        </w:rPr>
        <w:t>will carry out a due diligence investigation of the Company, including its legal, accounting, financial, commercial and taxation affairs.</w:t>
      </w:r>
    </w:p>
    <w:p w14:paraId="7CF25960" w14:textId="3993DEC6" w:rsidR="00DB7AAC"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w:t>
      </w:r>
      <w:r w:rsidR="000D2E28">
        <w:rPr>
          <w:rFonts w:ascii="Georgia" w:hAnsi="Georgia"/>
        </w:rPr>
        <w:t>Seller</w:t>
      </w:r>
      <w:r w:rsidR="000D2E28" w:rsidRPr="00C450A0">
        <w:rPr>
          <w:rFonts w:ascii="Georgia" w:hAnsi="Georgia"/>
        </w:rPr>
        <w:t xml:space="preserve"> </w:t>
      </w:r>
      <w:r w:rsidRPr="00C450A0">
        <w:rPr>
          <w:rFonts w:ascii="Georgia" w:hAnsi="Georgia"/>
        </w:rPr>
        <w:t>will, so far as is reasonably practicable (and subject always to the remaining provisions of this paragraph</w:t>
      </w:r>
      <w:r w:rsidR="009243DC" w:rsidRPr="00C450A0">
        <w:rPr>
          <w:rFonts w:ascii="Georgia" w:hAnsi="Georgia"/>
        </w:rPr>
        <w:t xml:space="preserve"> 8</w:t>
      </w:r>
      <w:r w:rsidRPr="00C450A0">
        <w:rPr>
          <w:rFonts w:ascii="Georgia" w:hAnsi="Georgia"/>
        </w:rPr>
        <w:t>):</w:t>
      </w:r>
    </w:p>
    <w:p w14:paraId="785BB766" w14:textId="41694CCA" w:rsidR="00DB7AAC" w:rsidRPr="00A87133" w:rsidRDefault="00DB7AAC" w:rsidP="00713CE8">
      <w:pPr>
        <w:pStyle w:val="Heading3"/>
        <w:numPr>
          <w:ilvl w:val="2"/>
          <w:numId w:val="22"/>
        </w:numPr>
        <w:tabs>
          <w:tab w:val="clear" w:pos="1559"/>
          <w:tab w:val="num" w:pos="1134"/>
        </w:tabs>
        <w:spacing w:after="200" w:line="288" w:lineRule="auto"/>
        <w:ind w:left="1134"/>
        <w:rPr>
          <w:rFonts w:ascii="Georgia" w:hAnsi="Georgia"/>
          <w:szCs w:val="22"/>
        </w:rPr>
      </w:pPr>
      <w:r w:rsidRPr="00A87133">
        <w:rPr>
          <w:rFonts w:ascii="Georgia" w:hAnsi="Georgia"/>
          <w:szCs w:val="22"/>
        </w:rPr>
        <w:lastRenderedPageBreak/>
        <w:t xml:space="preserve">provide the </w:t>
      </w:r>
      <w:r w:rsidR="000D2E28">
        <w:rPr>
          <w:rFonts w:ascii="Georgia" w:hAnsi="Georgia"/>
          <w:szCs w:val="22"/>
        </w:rPr>
        <w:t>Purchaser</w:t>
      </w:r>
      <w:r w:rsidR="000D2E28" w:rsidRPr="00A87133">
        <w:rPr>
          <w:rFonts w:ascii="Georgia" w:hAnsi="Georgia"/>
          <w:szCs w:val="22"/>
        </w:rPr>
        <w:t xml:space="preserve"> </w:t>
      </w:r>
      <w:r w:rsidRPr="00A87133">
        <w:rPr>
          <w:rFonts w:ascii="Georgia" w:hAnsi="Georgia"/>
          <w:szCs w:val="22"/>
        </w:rPr>
        <w:t xml:space="preserve">(and any agents and advisers) with full access to such records, key employees, advisers and operations of the Company as required to enable the </w:t>
      </w:r>
      <w:r w:rsidR="000D2E28">
        <w:rPr>
          <w:rFonts w:ascii="Georgia" w:hAnsi="Georgia"/>
          <w:szCs w:val="22"/>
        </w:rPr>
        <w:t>Purchaser</w:t>
      </w:r>
      <w:r w:rsidR="000D2E28" w:rsidRPr="00A87133">
        <w:rPr>
          <w:rFonts w:ascii="Georgia" w:hAnsi="Georgia"/>
          <w:szCs w:val="22"/>
        </w:rPr>
        <w:t xml:space="preserve"> </w:t>
      </w:r>
      <w:r w:rsidRPr="00A87133">
        <w:rPr>
          <w:rFonts w:ascii="Georgia" w:hAnsi="Georgia"/>
          <w:szCs w:val="22"/>
        </w:rPr>
        <w:t>to complete their due diligence investigation;</w:t>
      </w:r>
    </w:p>
    <w:p w14:paraId="7197CA40" w14:textId="77B8B7D7"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provide, or make available to the </w:t>
      </w:r>
      <w:r w:rsidR="000D2E28">
        <w:rPr>
          <w:rFonts w:ascii="Georgia" w:hAnsi="Georgia"/>
          <w:szCs w:val="22"/>
        </w:rPr>
        <w:t>Purch</w:t>
      </w:r>
      <w:r w:rsidR="00CE00A3">
        <w:rPr>
          <w:rFonts w:ascii="Georgia" w:hAnsi="Georgia"/>
          <w:szCs w:val="22"/>
        </w:rPr>
        <w:t>a</w:t>
      </w:r>
      <w:r w:rsidR="000D2E28">
        <w:rPr>
          <w:rFonts w:ascii="Georgia" w:hAnsi="Georgia"/>
          <w:szCs w:val="22"/>
        </w:rPr>
        <w:t>ser</w:t>
      </w:r>
      <w:r w:rsidR="000D2E28" w:rsidRPr="00C450A0">
        <w:rPr>
          <w:rFonts w:ascii="Georgia" w:hAnsi="Georgia"/>
          <w:szCs w:val="22"/>
        </w:rPr>
        <w:t xml:space="preserve"> </w:t>
      </w:r>
      <w:r w:rsidRPr="00C450A0">
        <w:rPr>
          <w:rFonts w:ascii="Georgia" w:hAnsi="Georgia"/>
          <w:szCs w:val="22"/>
        </w:rPr>
        <w:t xml:space="preserve">(and agents and advisers) such information relating to the Company as the </w:t>
      </w:r>
      <w:r w:rsidR="00CE00A3">
        <w:rPr>
          <w:rFonts w:ascii="Georgia" w:hAnsi="Georgia"/>
          <w:szCs w:val="22"/>
        </w:rPr>
        <w:t>Purchaser</w:t>
      </w:r>
      <w:r w:rsidR="00CE00A3" w:rsidRPr="00C450A0">
        <w:rPr>
          <w:rFonts w:ascii="Georgia" w:hAnsi="Georgia"/>
          <w:szCs w:val="22"/>
        </w:rPr>
        <w:t xml:space="preserve"> </w:t>
      </w:r>
      <w:r w:rsidRPr="00C450A0">
        <w:rPr>
          <w:rFonts w:ascii="Georgia" w:hAnsi="Georgia"/>
          <w:szCs w:val="22"/>
        </w:rPr>
        <w:t>may reasonably require in order to evaluate and assess the Company and the business, assets and liabilities in connection with the Proposed Transaction; and</w:t>
      </w:r>
    </w:p>
    <w:p w14:paraId="6736DF60" w14:textId="16D68805" w:rsidR="00DB7AAC" w:rsidRPr="00C450A0" w:rsidRDefault="00DB7AAC" w:rsidP="00713CE8">
      <w:pPr>
        <w:pStyle w:val="Heading3"/>
        <w:numPr>
          <w:ilvl w:val="2"/>
          <w:numId w:val="6"/>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respond to all due diligence enquiries raised by or on behalf of the </w:t>
      </w:r>
      <w:r w:rsidR="00CE00A3">
        <w:rPr>
          <w:rFonts w:ascii="Georgia" w:hAnsi="Georgia"/>
          <w:szCs w:val="22"/>
        </w:rPr>
        <w:t>Purchaser</w:t>
      </w:r>
      <w:r w:rsidR="00CE00A3" w:rsidRPr="00C450A0">
        <w:rPr>
          <w:rFonts w:ascii="Georgia" w:hAnsi="Georgia"/>
          <w:szCs w:val="22"/>
        </w:rPr>
        <w:t xml:space="preserve"> </w:t>
      </w:r>
      <w:r w:rsidRPr="00C450A0">
        <w:rPr>
          <w:rFonts w:ascii="Georgia" w:hAnsi="Georgia"/>
          <w:szCs w:val="22"/>
        </w:rPr>
        <w:t>for the purpose of the Proposed Transaction in a comprehensive, accurate and timely manner.</w:t>
      </w:r>
    </w:p>
    <w:p w14:paraId="3F2455E5" w14:textId="7F48016A" w:rsidR="00DB7AAC" w:rsidRPr="00C450A0" w:rsidRDefault="00DB7AAC"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17" w:name="a127011"/>
      <w:r w:rsidRPr="00C450A0">
        <w:rPr>
          <w:rFonts w:ascii="Georgia" w:eastAsia="Times New Roman" w:hAnsi="Georgia" w:cs="Times New Roman"/>
          <w:b/>
          <w:smallCaps/>
          <w:lang w:val="en-GB"/>
        </w:rPr>
        <w:t xml:space="preserve">Share </w:t>
      </w:r>
      <w:r w:rsidR="009243DC" w:rsidRPr="00C450A0">
        <w:rPr>
          <w:rFonts w:ascii="Georgia" w:eastAsia="Times New Roman" w:hAnsi="Georgia" w:cs="Times New Roman"/>
          <w:b/>
          <w:smallCaps/>
          <w:lang w:val="en-GB"/>
        </w:rPr>
        <w:t>Purchase Agreement</w:t>
      </w:r>
      <w:bookmarkEnd w:id="17"/>
    </w:p>
    <w:p w14:paraId="6FFFFADF" w14:textId="1DF9EDB9" w:rsidR="00DB7AAC"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As soon as reasonably practicable following the </w:t>
      </w:r>
      <w:r w:rsidR="00CE00A3" w:rsidRPr="00CE00A3">
        <w:rPr>
          <w:rFonts w:ascii="Georgia" w:hAnsi="Georgia"/>
          <w:lang w:val="en-US"/>
        </w:rPr>
        <w:t>due diligence investigation of the Company</w:t>
      </w:r>
      <w:r w:rsidRPr="00C450A0">
        <w:rPr>
          <w:rFonts w:ascii="Georgia" w:hAnsi="Georgia"/>
        </w:rPr>
        <w:t xml:space="preserve">, the </w:t>
      </w:r>
      <w:r w:rsidR="00CE00A3">
        <w:rPr>
          <w:rFonts w:ascii="Georgia" w:hAnsi="Georgia"/>
        </w:rPr>
        <w:t>Purchaser</w:t>
      </w:r>
      <w:r w:rsidR="00CE00A3" w:rsidRPr="00C450A0">
        <w:rPr>
          <w:rFonts w:ascii="Georgia" w:hAnsi="Georgia"/>
        </w:rPr>
        <w:t xml:space="preserve"> </w:t>
      </w:r>
      <w:r w:rsidRPr="00C450A0">
        <w:rPr>
          <w:rFonts w:ascii="Georgia" w:hAnsi="Georgia"/>
        </w:rPr>
        <w:t xml:space="preserve">and the </w:t>
      </w:r>
      <w:r w:rsidR="00CE00A3">
        <w:rPr>
          <w:rFonts w:ascii="Georgia" w:hAnsi="Georgia"/>
        </w:rPr>
        <w:t>Seller</w:t>
      </w:r>
      <w:r w:rsidR="00CE00A3" w:rsidRPr="00C450A0">
        <w:rPr>
          <w:rFonts w:ascii="Georgia" w:hAnsi="Georgia"/>
        </w:rPr>
        <w:t xml:space="preserve"> </w:t>
      </w:r>
      <w:r w:rsidRPr="00C450A0">
        <w:rPr>
          <w:rFonts w:ascii="Georgia" w:hAnsi="Georgia"/>
        </w:rPr>
        <w:t xml:space="preserve">will commence negotiation of a definitive Share Purchase Agreement, the initial draft of which will be prepared by the </w:t>
      </w:r>
      <w:r w:rsidR="00CE00A3">
        <w:rPr>
          <w:rFonts w:ascii="Georgia" w:hAnsi="Georgia"/>
        </w:rPr>
        <w:t>Seller</w:t>
      </w:r>
      <w:r w:rsidR="00CE00A3" w:rsidRPr="00C450A0">
        <w:rPr>
          <w:rFonts w:ascii="Georgia" w:hAnsi="Georgia"/>
        </w:rPr>
        <w:t xml:space="preserve">’s </w:t>
      </w:r>
      <w:r w:rsidRPr="00C450A0">
        <w:rPr>
          <w:rFonts w:ascii="Georgia" w:hAnsi="Georgia"/>
        </w:rPr>
        <w:t>lawyers.</w:t>
      </w:r>
    </w:p>
    <w:p w14:paraId="662F3DF8" w14:textId="5B264E3F" w:rsidR="0048198B"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Share Purchase Agreement will include (without limitation) the terms summarised in this paragraph </w:t>
      </w:r>
      <w:r w:rsidR="00F84593">
        <w:rPr>
          <w:rFonts w:ascii="Georgia" w:hAnsi="Georgia"/>
        </w:rPr>
        <w:t>9</w:t>
      </w:r>
      <w:r w:rsidRPr="00C450A0">
        <w:rPr>
          <w:rFonts w:ascii="Georgia" w:hAnsi="Georgia"/>
        </w:rPr>
        <w:t>, together with such other terms, conditions, warranties, covenants and indemnities as are appropriate to a transaction in the nature of the Proposed Transaction.</w:t>
      </w:r>
    </w:p>
    <w:p w14:paraId="2837E6DF" w14:textId="40BBFD6B" w:rsidR="0048198B" w:rsidRPr="00C450A0" w:rsidRDefault="00DB7AAC" w:rsidP="00713CE8">
      <w:pPr>
        <w:pStyle w:val="BodyTextIndent2"/>
        <w:numPr>
          <w:ilvl w:val="1"/>
          <w:numId w:val="1"/>
        </w:numPr>
        <w:spacing w:after="200" w:line="288" w:lineRule="auto"/>
        <w:ind w:left="567" w:hanging="567"/>
        <w:jc w:val="both"/>
        <w:rPr>
          <w:rFonts w:ascii="Georgia" w:hAnsi="Georgia"/>
        </w:rPr>
      </w:pPr>
      <w:commentRangeStart w:id="18"/>
      <w:r w:rsidRPr="00C450A0">
        <w:rPr>
          <w:rFonts w:ascii="Georgia" w:hAnsi="Georgia"/>
        </w:rPr>
        <w:t xml:space="preserve">The </w:t>
      </w:r>
      <w:r w:rsidR="00CE00A3">
        <w:rPr>
          <w:rFonts w:ascii="Georgia" w:hAnsi="Georgia"/>
        </w:rPr>
        <w:t>Seller</w:t>
      </w:r>
      <w:r w:rsidR="00CE00A3" w:rsidRPr="00C450A0">
        <w:rPr>
          <w:rFonts w:ascii="Georgia" w:hAnsi="Georgia"/>
        </w:rPr>
        <w:t xml:space="preserve"> </w:t>
      </w:r>
      <w:r w:rsidRPr="00C450A0">
        <w:rPr>
          <w:rFonts w:ascii="Georgia" w:hAnsi="Georgia"/>
        </w:rPr>
        <w:t xml:space="preserve">will provide the </w:t>
      </w:r>
      <w:r w:rsidR="00CE00A3">
        <w:rPr>
          <w:rFonts w:ascii="Georgia" w:hAnsi="Georgia"/>
        </w:rPr>
        <w:t>Purchaser</w:t>
      </w:r>
      <w:r w:rsidR="00CE00A3" w:rsidRPr="00C450A0">
        <w:rPr>
          <w:rFonts w:ascii="Georgia" w:hAnsi="Georgia"/>
        </w:rPr>
        <w:t xml:space="preserve"> </w:t>
      </w:r>
      <w:r w:rsidRPr="00C450A0">
        <w:rPr>
          <w:rFonts w:ascii="Georgia" w:hAnsi="Georgia"/>
        </w:rPr>
        <w:t xml:space="preserve">with customary warranties and representations appropriate to the Proposed Transaction relating to the </w:t>
      </w:r>
      <w:r w:rsidR="0048198B" w:rsidRPr="00C450A0">
        <w:rPr>
          <w:rFonts w:ascii="Georgia" w:hAnsi="Georgia"/>
        </w:rPr>
        <w:t>Company</w:t>
      </w:r>
      <w:r w:rsidRPr="00C450A0">
        <w:rPr>
          <w:rFonts w:ascii="Georgia" w:hAnsi="Georgia"/>
        </w:rPr>
        <w:t xml:space="preserve"> and its business, assets and liabilities in terms to be agreed by the parties (</w:t>
      </w:r>
      <w:r w:rsidRPr="00C450A0">
        <w:rPr>
          <w:rStyle w:val="Defterm"/>
          <w:rFonts w:ascii="Georgia" w:hAnsi="Georgia"/>
        </w:rPr>
        <w:t>Transaction Warranties</w:t>
      </w:r>
      <w:r w:rsidRPr="00C450A0">
        <w:rPr>
          <w:rFonts w:ascii="Georgia" w:hAnsi="Georgia"/>
        </w:rPr>
        <w:t>).</w:t>
      </w:r>
      <w:commentRangeEnd w:id="18"/>
      <w:r w:rsidR="00CE00A3">
        <w:rPr>
          <w:rStyle w:val="CommentReference"/>
          <w:rFonts w:asciiTheme="minorHAnsi" w:eastAsiaTheme="minorHAnsi" w:hAnsiTheme="minorHAnsi" w:cstheme="minorBidi"/>
          <w:lang w:val="en-US"/>
        </w:rPr>
        <w:commentReference w:id="18"/>
      </w:r>
    </w:p>
    <w:p w14:paraId="28775548" w14:textId="206F2174" w:rsidR="0048198B"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w:t>
      </w:r>
      <w:r w:rsidR="00E267EF">
        <w:rPr>
          <w:rFonts w:ascii="Georgia" w:hAnsi="Georgia"/>
        </w:rPr>
        <w:t>Seller</w:t>
      </w:r>
      <w:r w:rsidR="00E267EF" w:rsidRPr="00C450A0">
        <w:rPr>
          <w:rFonts w:ascii="Georgia" w:hAnsi="Georgia"/>
        </w:rPr>
        <w:t xml:space="preserve">’s </w:t>
      </w:r>
      <w:r w:rsidRPr="00C450A0">
        <w:rPr>
          <w:rFonts w:ascii="Georgia" w:hAnsi="Georgia"/>
        </w:rPr>
        <w:t xml:space="preserve">liability under the Transaction Warranties will be subject to customary limitations appropriate to the Proposed Transaction, in terms to be agreed by the </w:t>
      </w:r>
      <w:r w:rsidR="00EF3597" w:rsidRPr="00C450A0">
        <w:rPr>
          <w:rFonts w:ascii="Georgia" w:hAnsi="Georgia"/>
        </w:rPr>
        <w:t>Parties</w:t>
      </w:r>
      <w:r w:rsidRPr="00C450A0">
        <w:rPr>
          <w:rFonts w:ascii="Georgia" w:hAnsi="Georgia"/>
        </w:rPr>
        <w:t>.</w:t>
      </w:r>
    </w:p>
    <w:p w14:paraId="0B7F6F0B" w14:textId="281181A6" w:rsidR="00DB7AAC" w:rsidRPr="00C450A0" w:rsidRDefault="00D90B63"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w:t>
      </w:r>
      <w:r w:rsidR="00DB7AAC" w:rsidRPr="00C450A0">
        <w:rPr>
          <w:rFonts w:ascii="Georgia" w:hAnsi="Georgia"/>
        </w:rPr>
        <w:t xml:space="preserve">Share Purchase Agreement will include non-compete, non-dealing and non-solicitation undertakings given by the </w:t>
      </w:r>
      <w:r w:rsidR="00EF3597">
        <w:rPr>
          <w:rFonts w:ascii="Georgia" w:hAnsi="Georgia"/>
        </w:rPr>
        <w:t>Seller</w:t>
      </w:r>
      <w:r w:rsidR="00EF3597" w:rsidRPr="00C450A0">
        <w:rPr>
          <w:rFonts w:ascii="Georgia" w:hAnsi="Georgia"/>
        </w:rPr>
        <w:t xml:space="preserve"> </w:t>
      </w:r>
      <w:r w:rsidR="00DB7AAC" w:rsidRPr="00C450A0">
        <w:rPr>
          <w:rFonts w:ascii="Georgia" w:hAnsi="Georgia"/>
        </w:rPr>
        <w:t xml:space="preserve">in a form acceptable to the </w:t>
      </w:r>
      <w:r w:rsidR="00EF3597">
        <w:rPr>
          <w:rFonts w:ascii="Georgia" w:hAnsi="Georgia"/>
        </w:rPr>
        <w:t>Purchaser</w:t>
      </w:r>
      <w:r w:rsidR="00DB7AAC" w:rsidRPr="00C450A0">
        <w:rPr>
          <w:rFonts w:ascii="Georgia" w:hAnsi="Georgia"/>
        </w:rPr>
        <w:t>, including (without limitation) undertakings not to:</w:t>
      </w:r>
    </w:p>
    <w:p w14:paraId="32D3A907" w14:textId="196FE352" w:rsidR="00DB7AAC" w:rsidRPr="00C450A0" w:rsidRDefault="00DB7AAC" w:rsidP="00713CE8">
      <w:pPr>
        <w:pStyle w:val="Heading3"/>
        <w:numPr>
          <w:ilvl w:val="2"/>
          <w:numId w:val="7"/>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compete, or have any involvement in a business that competes, with the business of the </w:t>
      </w:r>
      <w:r w:rsidR="0048198B" w:rsidRPr="00C450A0">
        <w:rPr>
          <w:rFonts w:ascii="Georgia" w:hAnsi="Georgia"/>
          <w:szCs w:val="22"/>
        </w:rPr>
        <w:t>Company</w:t>
      </w:r>
      <w:r w:rsidRPr="00C450A0">
        <w:rPr>
          <w:rFonts w:ascii="Georgia" w:hAnsi="Georgia"/>
          <w:szCs w:val="22"/>
        </w:rPr>
        <w:t xml:space="preserve">, at any time during the period of </w:t>
      </w:r>
      <w:r w:rsidR="0048198B" w:rsidRPr="00C450A0">
        <w:rPr>
          <w:rFonts w:ascii="Georgia" w:hAnsi="Georgia"/>
          <w:szCs w:val="22"/>
        </w:rPr>
        <w:t>one</w:t>
      </w:r>
      <w:r w:rsidRPr="00C450A0">
        <w:rPr>
          <w:rFonts w:ascii="Georgia" w:hAnsi="Georgia"/>
          <w:szCs w:val="22"/>
        </w:rPr>
        <w:t xml:space="preserve"> </w:t>
      </w:r>
      <w:r w:rsidR="0048198B" w:rsidRPr="00C450A0">
        <w:rPr>
          <w:rFonts w:ascii="Georgia" w:hAnsi="Georgia"/>
          <w:szCs w:val="22"/>
        </w:rPr>
        <w:t xml:space="preserve">(1) </w:t>
      </w:r>
      <w:r w:rsidRPr="00C450A0">
        <w:rPr>
          <w:rFonts w:ascii="Georgia" w:hAnsi="Georgia"/>
          <w:szCs w:val="22"/>
        </w:rPr>
        <w:t>year following Completion;</w:t>
      </w:r>
    </w:p>
    <w:p w14:paraId="7D083593" w14:textId="3DCAA56A" w:rsidR="00DB7AAC" w:rsidRPr="00C450A0" w:rsidRDefault="00DB7AAC" w:rsidP="00713CE8">
      <w:pPr>
        <w:pStyle w:val="Heading3"/>
        <w:numPr>
          <w:ilvl w:val="2"/>
          <w:numId w:val="7"/>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offer employment to, enter into a contract for the services of, or solicit or otherwise attempt to entice away, any employee of the </w:t>
      </w:r>
      <w:r w:rsidR="0048198B" w:rsidRPr="00C450A0">
        <w:rPr>
          <w:rFonts w:ascii="Georgia" w:hAnsi="Georgia"/>
          <w:szCs w:val="22"/>
        </w:rPr>
        <w:t>Company</w:t>
      </w:r>
      <w:r w:rsidRPr="00C450A0">
        <w:rPr>
          <w:rFonts w:ascii="Georgia" w:hAnsi="Georgia"/>
          <w:szCs w:val="22"/>
        </w:rPr>
        <w:t xml:space="preserve">, at any time during the period of </w:t>
      </w:r>
      <w:r w:rsidR="0048198B" w:rsidRPr="00C450A0">
        <w:rPr>
          <w:rFonts w:ascii="Georgia" w:hAnsi="Georgia"/>
          <w:szCs w:val="22"/>
        </w:rPr>
        <w:t xml:space="preserve">one (1) year </w:t>
      </w:r>
      <w:r w:rsidRPr="00C450A0">
        <w:rPr>
          <w:rFonts w:ascii="Georgia" w:hAnsi="Georgia"/>
          <w:szCs w:val="22"/>
        </w:rPr>
        <w:t>following Completion;</w:t>
      </w:r>
    </w:p>
    <w:p w14:paraId="3EFC45E8" w14:textId="493D039C" w:rsidR="00DB7AAC" w:rsidRPr="00C450A0" w:rsidRDefault="00DB7AAC" w:rsidP="00713CE8">
      <w:pPr>
        <w:pStyle w:val="Heading3"/>
        <w:numPr>
          <w:ilvl w:val="2"/>
          <w:numId w:val="7"/>
        </w:numPr>
        <w:tabs>
          <w:tab w:val="clear" w:pos="1559"/>
          <w:tab w:val="num" w:pos="1134"/>
        </w:tabs>
        <w:spacing w:after="200" w:line="288" w:lineRule="auto"/>
        <w:ind w:left="1134"/>
        <w:rPr>
          <w:rFonts w:ascii="Georgia" w:hAnsi="Georgia"/>
          <w:szCs w:val="22"/>
        </w:rPr>
      </w:pPr>
      <w:r w:rsidRPr="00C450A0">
        <w:rPr>
          <w:rFonts w:ascii="Georgia" w:hAnsi="Georgia"/>
          <w:szCs w:val="22"/>
        </w:rPr>
        <w:t>deal with, or seek the custom</w:t>
      </w:r>
      <w:r w:rsidR="009A50C4">
        <w:rPr>
          <w:rFonts w:ascii="Georgia" w:hAnsi="Georgia"/>
          <w:szCs w:val="22"/>
        </w:rPr>
        <w:t>ers</w:t>
      </w:r>
      <w:r w:rsidRPr="00C450A0">
        <w:rPr>
          <w:rFonts w:ascii="Georgia" w:hAnsi="Georgia"/>
          <w:szCs w:val="22"/>
        </w:rPr>
        <w:t xml:space="preserve"> of, any customers of the </w:t>
      </w:r>
      <w:r w:rsidR="0048198B" w:rsidRPr="00C450A0">
        <w:rPr>
          <w:rFonts w:ascii="Georgia" w:hAnsi="Georgia"/>
          <w:szCs w:val="22"/>
        </w:rPr>
        <w:t>Company</w:t>
      </w:r>
      <w:r w:rsidRPr="00C450A0">
        <w:rPr>
          <w:rFonts w:ascii="Georgia" w:hAnsi="Georgia"/>
          <w:szCs w:val="22"/>
        </w:rPr>
        <w:t xml:space="preserve">, at any time during the period of </w:t>
      </w:r>
      <w:r w:rsidR="0048198B" w:rsidRPr="00C450A0">
        <w:rPr>
          <w:rFonts w:ascii="Georgia" w:hAnsi="Georgia"/>
          <w:szCs w:val="22"/>
        </w:rPr>
        <w:t xml:space="preserve">one (1) year </w:t>
      </w:r>
      <w:r w:rsidRPr="00C450A0">
        <w:rPr>
          <w:rFonts w:ascii="Georgia" w:hAnsi="Georgia"/>
          <w:szCs w:val="22"/>
        </w:rPr>
        <w:t xml:space="preserve">following Completion; </w:t>
      </w:r>
    </w:p>
    <w:p w14:paraId="6F12B8B5" w14:textId="5E001B5F" w:rsidR="00DB7AAC" w:rsidRPr="00C450A0" w:rsidRDefault="00DB7AAC" w:rsidP="00713CE8">
      <w:pPr>
        <w:pStyle w:val="Heading3"/>
        <w:numPr>
          <w:ilvl w:val="2"/>
          <w:numId w:val="7"/>
        </w:numPr>
        <w:tabs>
          <w:tab w:val="clear" w:pos="1559"/>
          <w:tab w:val="num" w:pos="1134"/>
        </w:tabs>
        <w:spacing w:after="200" w:line="288" w:lineRule="auto"/>
        <w:ind w:left="1134"/>
        <w:rPr>
          <w:rFonts w:ascii="Georgia" w:hAnsi="Georgia"/>
          <w:szCs w:val="22"/>
        </w:rPr>
      </w:pPr>
      <w:r w:rsidRPr="00C450A0">
        <w:rPr>
          <w:rFonts w:ascii="Georgia" w:hAnsi="Georgia"/>
          <w:szCs w:val="22"/>
        </w:rPr>
        <w:t xml:space="preserve">deal with, solicit or entice away, any suppliers of the </w:t>
      </w:r>
      <w:r w:rsidR="009B7740" w:rsidRPr="00C450A0">
        <w:rPr>
          <w:rFonts w:ascii="Georgia" w:hAnsi="Georgia"/>
          <w:szCs w:val="22"/>
        </w:rPr>
        <w:t>Company</w:t>
      </w:r>
      <w:r w:rsidRPr="00C450A0">
        <w:rPr>
          <w:rFonts w:ascii="Georgia" w:hAnsi="Georgia"/>
          <w:szCs w:val="22"/>
        </w:rPr>
        <w:t xml:space="preserve"> during the period of </w:t>
      </w:r>
      <w:r w:rsidR="0048198B" w:rsidRPr="00C450A0">
        <w:rPr>
          <w:rFonts w:ascii="Georgia" w:hAnsi="Georgia"/>
          <w:szCs w:val="22"/>
        </w:rPr>
        <w:t>one (1) year</w:t>
      </w:r>
      <w:r w:rsidRPr="00C450A0">
        <w:rPr>
          <w:rFonts w:ascii="Georgia" w:hAnsi="Georgia"/>
          <w:szCs w:val="22"/>
        </w:rPr>
        <w:t xml:space="preserve"> following Completion; or</w:t>
      </w:r>
    </w:p>
    <w:p w14:paraId="2205F8FF" w14:textId="3A978F46" w:rsidR="00315DF9" w:rsidRPr="00C450A0" w:rsidRDefault="00DB7AAC" w:rsidP="00713CE8">
      <w:pPr>
        <w:pStyle w:val="Heading3"/>
        <w:numPr>
          <w:ilvl w:val="2"/>
          <w:numId w:val="7"/>
        </w:numPr>
        <w:tabs>
          <w:tab w:val="clear" w:pos="1559"/>
          <w:tab w:val="num" w:pos="1134"/>
        </w:tabs>
        <w:spacing w:after="200" w:line="288" w:lineRule="auto"/>
        <w:ind w:left="1134"/>
      </w:pPr>
      <w:r w:rsidRPr="00C450A0">
        <w:rPr>
          <w:rFonts w:ascii="Georgia" w:hAnsi="Georgia"/>
          <w:szCs w:val="22"/>
        </w:rPr>
        <w:lastRenderedPageBreak/>
        <w:t xml:space="preserve">at any time during the period of </w:t>
      </w:r>
      <w:r w:rsidR="0048198B" w:rsidRPr="00C450A0">
        <w:rPr>
          <w:rFonts w:ascii="Georgia" w:hAnsi="Georgia"/>
          <w:szCs w:val="22"/>
        </w:rPr>
        <w:t xml:space="preserve">one (1) year </w:t>
      </w:r>
      <w:r w:rsidRPr="00C450A0">
        <w:rPr>
          <w:rFonts w:ascii="Georgia" w:hAnsi="Georgia"/>
          <w:szCs w:val="22"/>
        </w:rPr>
        <w:t xml:space="preserve">following Completion, induce or attempt to induce any customer or supplier to cease or refrain from conducting business with, or to reduce the amount of business conducted with or to vary adversely the terms upon which it conducts business with the </w:t>
      </w:r>
      <w:r w:rsidR="00EF3597">
        <w:rPr>
          <w:rFonts w:ascii="Georgia" w:hAnsi="Georgia"/>
          <w:szCs w:val="22"/>
        </w:rPr>
        <w:t>Company</w:t>
      </w:r>
      <w:r w:rsidRPr="00C450A0">
        <w:rPr>
          <w:rFonts w:ascii="Georgia" w:hAnsi="Georgia"/>
          <w:szCs w:val="22"/>
        </w:rPr>
        <w:t>, or do any other thing which is reasonably likely to have such an effect.</w:t>
      </w:r>
      <w:r w:rsidR="00315DF9" w:rsidRPr="00315DF9">
        <w:rPr>
          <w:rFonts w:ascii="Calibri" w:hAnsi="Calibri" w:cs="Calibri"/>
          <w:color w:val="000000"/>
          <w:sz w:val="24"/>
          <w:szCs w:val="24"/>
        </w:rPr>
        <w:t> </w:t>
      </w:r>
    </w:p>
    <w:p w14:paraId="3D1FE15E" w14:textId="14AC2488" w:rsidR="00DB7AAC" w:rsidRPr="00C450A0" w:rsidRDefault="00DB7AAC"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business and activities of the </w:t>
      </w:r>
      <w:r w:rsidR="0048198B" w:rsidRPr="00C450A0">
        <w:rPr>
          <w:rFonts w:ascii="Georgia" w:hAnsi="Georgia"/>
        </w:rPr>
        <w:t>Company</w:t>
      </w:r>
      <w:r w:rsidRPr="00C450A0">
        <w:rPr>
          <w:rFonts w:ascii="Georgia" w:hAnsi="Georgia"/>
        </w:rPr>
        <w:t xml:space="preserve"> will be carried on in the ordinary course with a view to preserving the goodwill of the </w:t>
      </w:r>
      <w:r w:rsidR="0048198B" w:rsidRPr="00C450A0">
        <w:rPr>
          <w:rFonts w:ascii="Georgia" w:hAnsi="Georgia"/>
        </w:rPr>
        <w:t>one (1) year</w:t>
      </w:r>
      <w:r w:rsidRPr="00C450A0">
        <w:rPr>
          <w:rFonts w:ascii="Georgia" w:hAnsi="Georgia"/>
        </w:rPr>
        <w:t xml:space="preserve"> prior to Completion.</w:t>
      </w:r>
    </w:p>
    <w:p w14:paraId="41942A49" w14:textId="2CE6CC5F" w:rsidR="00437076" w:rsidRPr="00C450A0" w:rsidRDefault="00437076"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Handover</w:t>
      </w:r>
    </w:p>
    <w:p w14:paraId="08D614E1" w14:textId="7F11161E" w:rsidR="00437076" w:rsidRPr="00C450A0" w:rsidRDefault="00437076" w:rsidP="00713CE8">
      <w:pPr>
        <w:pStyle w:val="BodyTextIndent2"/>
        <w:numPr>
          <w:ilvl w:val="1"/>
          <w:numId w:val="1"/>
        </w:numPr>
        <w:spacing w:after="200" w:line="288" w:lineRule="auto"/>
        <w:ind w:left="567" w:hanging="567"/>
        <w:jc w:val="both"/>
        <w:rPr>
          <w:rFonts w:ascii="Georgia" w:hAnsi="Georgia"/>
        </w:rPr>
      </w:pPr>
      <w:bookmarkStart w:id="19" w:name="_Ref78271596"/>
      <w:r w:rsidRPr="00C450A0">
        <w:rPr>
          <w:rFonts w:ascii="Georgia" w:hAnsi="Georgia"/>
        </w:rPr>
        <w:t xml:space="preserve">For a period of twelve (12) month following </w:t>
      </w:r>
      <w:r w:rsidR="00782E22">
        <w:rPr>
          <w:rFonts w:ascii="Georgia" w:hAnsi="Georgia"/>
        </w:rPr>
        <w:t xml:space="preserve">the </w:t>
      </w:r>
      <w:r w:rsidRPr="00C450A0">
        <w:rPr>
          <w:rFonts w:ascii="Georgia" w:hAnsi="Georgia"/>
        </w:rPr>
        <w:t>Completion</w:t>
      </w:r>
      <w:r w:rsidR="00782E22">
        <w:rPr>
          <w:rFonts w:ascii="Georgia" w:hAnsi="Georgia"/>
        </w:rPr>
        <w:t xml:space="preserve"> Date</w:t>
      </w:r>
      <w:r w:rsidRPr="00C450A0">
        <w:rPr>
          <w:rFonts w:ascii="Georgia" w:hAnsi="Georgia"/>
        </w:rPr>
        <w:t xml:space="preserve"> (</w:t>
      </w:r>
      <w:r w:rsidRPr="00C450A0">
        <w:rPr>
          <w:rFonts w:ascii="Georgia" w:hAnsi="Georgia"/>
          <w:b/>
        </w:rPr>
        <w:t>Handover Period</w:t>
      </w:r>
      <w:r w:rsidRPr="00C450A0">
        <w:rPr>
          <w:rFonts w:ascii="Georgia" w:hAnsi="Georgia"/>
        </w:rPr>
        <w:t xml:space="preserve">) the </w:t>
      </w:r>
      <w:r w:rsidR="007143B5">
        <w:rPr>
          <w:rFonts w:ascii="Georgia" w:hAnsi="Georgia"/>
        </w:rPr>
        <w:t>Seller</w:t>
      </w:r>
      <w:r w:rsidR="007143B5" w:rsidRPr="00C450A0">
        <w:rPr>
          <w:rFonts w:ascii="Georgia" w:hAnsi="Georgia"/>
        </w:rPr>
        <w:t xml:space="preserve"> </w:t>
      </w:r>
      <w:r w:rsidRPr="00C450A0">
        <w:rPr>
          <w:rFonts w:ascii="Georgia" w:hAnsi="Georgia"/>
        </w:rPr>
        <w:t>shall commit to a handover process to help ensure that the business of the Company continues</w:t>
      </w:r>
      <w:r w:rsidR="0010113E" w:rsidRPr="00C450A0">
        <w:rPr>
          <w:rFonts w:ascii="Georgia" w:hAnsi="Georgia"/>
        </w:rPr>
        <w:t xml:space="preserve"> uninterrupted over this period.</w:t>
      </w:r>
      <w:bookmarkEnd w:id="19"/>
    </w:p>
    <w:p w14:paraId="1C9BB503" w14:textId="13B53661" w:rsidR="0010113E" w:rsidRPr="00A87133" w:rsidRDefault="0010113E"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Without prejudice to the generality of </w:t>
      </w:r>
      <w:r w:rsidR="007B4DD7" w:rsidRPr="00C450A0">
        <w:rPr>
          <w:rFonts w:ascii="Georgia" w:hAnsi="Georgia"/>
        </w:rPr>
        <w:t xml:space="preserve">paragraph </w:t>
      </w:r>
      <w:r w:rsidR="00AC45CF">
        <w:rPr>
          <w:rFonts w:ascii="Georgia" w:hAnsi="Georgia"/>
        </w:rPr>
        <w:fldChar w:fldCharType="begin"/>
      </w:r>
      <w:r w:rsidR="00AC45CF">
        <w:rPr>
          <w:rFonts w:ascii="Georgia" w:hAnsi="Georgia"/>
        </w:rPr>
        <w:instrText xml:space="preserve"> REF _Ref78271596 \r \h </w:instrText>
      </w:r>
      <w:r w:rsidR="00AC45CF">
        <w:rPr>
          <w:rFonts w:ascii="Georgia" w:hAnsi="Georgia"/>
        </w:rPr>
      </w:r>
      <w:r w:rsidR="00AC45CF">
        <w:rPr>
          <w:rFonts w:ascii="Georgia" w:hAnsi="Georgia"/>
        </w:rPr>
        <w:fldChar w:fldCharType="separate"/>
      </w:r>
      <w:r w:rsidR="00AC45CF">
        <w:rPr>
          <w:rFonts w:ascii="Georgia" w:hAnsi="Georgia"/>
        </w:rPr>
        <w:t>10.1</w:t>
      </w:r>
      <w:r w:rsidR="00AC45CF">
        <w:rPr>
          <w:rFonts w:ascii="Georgia" w:hAnsi="Georgia"/>
        </w:rPr>
        <w:fldChar w:fldCharType="end"/>
      </w:r>
      <w:r w:rsidR="00AC45CF">
        <w:rPr>
          <w:rFonts w:ascii="Georgia" w:hAnsi="Georgia"/>
        </w:rPr>
        <w:t xml:space="preserve"> </w:t>
      </w:r>
      <w:r w:rsidRPr="00C450A0">
        <w:rPr>
          <w:rFonts w:ascii="Georgia" w:hAnsi="Georgia"/>
        </w:rPr>
        <w:t xml:space="preserve">above, the </w:t>
      </w:r>
      <w:r w:rsidR="007143B5">
        <w:rPr>
          <w:rFonts w:ascii="Georgia" w:hAnsi="Georgia"/>
        </w:rPr>
        <w:t>Seller</w:t>
      </w:r>
      <w:r w:rsidR="007143B5" w:rsidRPr="00C450A0">
        <w:rPr>
          <w:rFonts w:ascii="Georgia" w:hAnsi="Georgia"/>
        </w:rPr>
        <w:t xml:space="preserve"> </w:t>
      </w:r>
      <w:r w:rsidRPr="00C450A0">
        <w:rPr>
          <w:rFonts w:ascii="Georgia" w:hAnsi="Georgia"/>
        </w:rPr>
        <w:t xml:space="preserve">undertakes to </w:t>
      </w:r>
      <w:r w:rsidRPr="00A87133">
        <w:rPr>
          <w:rFonts w:ascii="Georgia" w:hAnsi="Georgia"/>
        </w:rPr>
        <w:t>the</w:t>
      </w:r>
      <w:r w:rsidR="007B4DD7" w:rsidRPr="00A87133">
        <w:rPr>
          <w:rFonts w:ascii="Georgia" w:hAnsi="Georgia"/>
        </w:rPr>
        <w:t xml:space="preserve"> </w:t>
      </w:r>
      <w:r w:rsidR="007143B5">
        <w:rPr>
          <w:rFonts w:ascii="Georgia" w:hAnsi="Georgia"/>
        </w:rPr>
        <w:t>Purchaser</w:t>
      </w:r>
      <w:r w:rsidR="007143B5" w:rsidRPr="00A87133">
        <w:rPr>
          <w:rFonts w:ascii="Georgia" w:hAnsi="Georgia"/>
        </w:rPr>
        <w:t xml:space="preserve"> </w:t>
      </w:r>
      <w:r w:rsidR="007B4DD7" w:rsidRPr="00A87133">
        <w:rPr>
          <w:rFonts w:ascii="Georgia" w:hAnsi="Georgia"/>
        </w:rPr>
        <w:t xml:space="preserve">that </w:t>
      </w:r>
      <w:r w:rsidRPr="00A87133">
        <w:rPr>
          <w:rFonts w:ascii="Georgia" w:hAnsi="Georgia"/>
        </w:rPr>
        <w:t>during the Handover Period;</w:t>
      </w:r>
    </w:p>
    <w:p w14:paraId="557D16AA" w14:textId="662BC452" w:rsidR="005959AB" w:rsidRPr="00A87133" w:rsidRDefault="007143B5" w:rsidP="00713CE8">
      <w:pPr>
        <w:pStyle w:val="Heading3"/>
        <w:numPr>
          <w:ilvl w:val="2"/>
          <w:numId w:val="10"/>
        </w:numPr>
        <w:tabs>
          <w:tab w:val="clear" w:pos="1559"/>
          <w:tab w:val="num" w:pos="1134"/>
        </w:tabs>
        <w:spacing w:after="200" w:line="288" w:lineRule="auto"/>
        <w:ind w:left="1134"/>
        <w:rPr>
          <w:rFonts w:ascii="Georgia" w:hAnsi="Georgia"/>
          <w:szCs w:val="22"/>
        </w:rPr>
      </w:pPr>
      <w:bookmarkStart w:id="20" w:name="a974693"/>
      <w:commentRangeStart w:id="21"/>
      <w:r>
        <w:rPr>
          <w:rFonts w:ascii="Georgia" w:hAnsi="Georgia"/>
          <w:szCs w:val="22"/>
        </w:rPr>
        <w:t>[*]</w:t>
      </w:r>
      <w:commentRangeEnd w:id="21"/>
      <w:r>
        <w:rPr>
          <w:rStyle w:val="CommentReference"/>
          <w:rFonts w:asciiTheme="minorHAnsi" w:eastAsiaTheme="minorHAnsi" w:hAnsiTheme="minorHAnsi" w:cstheme="minorBidi"/>
          <w:lang w:val="en-US"/>
        </w:rPr>
        <w:commentReference w:id="21"/>
      </w:r>
      <w:r w:rsidR="007867BE">
        <w:rPr>
          <w:rFonts w:ascii="Georgia" w:hAnsi="Georgia"/>
          <w:szCs w:val="22"/>
        </w:rPr>
        <w:t>.</w:t>
      </w:r>
    </w:p>
    <w:p w14:paraId="574A91A8" w14:textId="597C7D2E" w:rsidR="007B4DD7" w:rsidRPr="00C450A0" w:rsidRDefault="007B4DD7"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22" w:name="a166958"/>
      <w:r w:rsidRPr="00C450A0">
        <w:rPr>
          <w:rFonts w:ascii="Georgia" w:eastAsia="Times New Roman" w:hAnsi="Georgia" w:cs="Times New Roman"/>
          <w:b/>
          <w:smallCaps/>
          <w:lang w:val="en-GB"/>
        </w:rPr>
        <w:t xml:space="preserve">Timetable </w:t>
      </w:r>
      <w:bookmarkEnd w:id="22"/>
      <w:r w:rsidR="0015124C">
        <w:rPr>
          <w:rFonts w:ascii="Georgia" w:eastAsia="Times New Roman" w:hAnsi="Georgia" w:cs="Times New Roman"/>
          <w:b/>
          <w:smallCaps/>
          <w:lang w:val="en-GB"/>
        </w:rPr>
        <w:t>and Completion</w:t>
      </w:r>
    </w:p>
    <w:p w14:paraId="62C2C7E0" w14:textId="094D2FE5" w:rsidR="007B4DD7" w:rsidRPr="00C450A0" w:rsidRDefault="007B4DD7" w:rsidP="00713CE8">
      <w:pPr>
        <w:pStyle w:val="BodyTextIndent2"/>
        <w:numPr>
          <w:ilvl w:val="1"/>
          <w:numId w:val="1"/>
        </w:numPr>
        <w:spacing w:after="200" w:line="288" w:lineRule="auto"/>
        <w:ind w:left="567" w:hanging="567"/>
        <w:jc w:val="both"/>
        <w:rPr>
          <w:rFonts w:ascii="Georgia" w:hAnsi="Georgia"/>
        </w:rPr>
      </w:pPr>
      <w:r w:rsidRPr="00431F95">
        <w:rPr>
          <w:rFonts w:ascii="Georgia" w:hAnsi="Georgia"/>
        </w:rPr>
        <w:t xml:space="preserve">The </w:t>
      </w:r>
      <w:r w:rsidR="00AC45CF" w:rsidRPr="00431F95">
        <w:rPr>
          <w:rFonts w:ascii="Georgia" w:hAnsi="Georgia"/>
        </w:rPr>
        <w:t xml:space="preserve">Purchaser </w:t>
      </w:r>
      <w:r w:rsidRPr="00431F95">
        <w:rPr>
          <w:rFonts w:ascii="Georgia" w:hAnsi="Georgia"/>
        </w:rPr>
        <w:t>intends to proceed as quickly as possible with the Proposed Transaction</w:t>
      </w:r>
      <w:r w:rsidRPr="00C450A0">
        <w:rPr>
          <w:rFonts w:ascii="Georgia" w:hAnsi="Georgia"/>
        </w:rPr>
        <w:t xml:space="preserve">. The </w:t>
      </w:r>
      <w:r w:rsidR="00747013">
        <w:rPr>
          <w:rFonts w:ascii="Georgia" w:hAnsi="Georgia"/>
        </w:rPr>
        <w:t>Seller</w:t>
      </w:r>
      <w:r w:rsidR="00AC45CF" w:rsidRPr="00C450A0">
        <w:rPr>
          <w:rFonts w:ascii="Georgia" w:hAnsi="Georgia"/>
        </w:rPr>
        <w:t xml:space="preserve"> </w:t>
      </w:r>
      <w:r w:rsidRPr="00C450A0">
        <w:rPr>
          <w:rFonts w:ascii="Georgia" w:hAnsi="Georgia"/>
        </w:rPr>
        <w:t xml:space="preserve">and the </w:t>
      </w:r>
      <w:r w:rsidR="00747013">
        <w:rPr>
          <w:rFonts w:ascii="Georgia" w:hAnsi="Georgia"/>
        </w:rPr>
        <w:t>Purchaser</w:t>
      </w:r>
      <w:r w:rsidR="00AC45CF" w:rsidRPr="00C450A0">
        <w:rPr>
          <w:rFonts w:ascii="Georgia" w:hAnsi="Georgia"/>
        </w:rPr>
        <w:t xml:space="preserve"> </w:t>
      </w:r>
      <w:r w:rsidRPr="00C450A0">
        <w:rPr>
          <w:rFonts w:ascii="Georgia" w:hAnsi="Georgia"/>
        </w:rPr>
        <w:t xml:space="preserve">will negotiate in good faith with a view to signing and exchanging the Share Purchase Agreement and completing </w:t>
      </w:r>
      <w:r w:rsidR="00266C2A">
        <w:rPr>
          <w:rFonts w:ascii="Georgia" w:hAnsi="Georgia"/>
        </w:rPr>
        <w:t xml:space="preserve">within a </w:t>
      </w:r>
      <w:commentRangeStart w:id="23"/>
      <w:r w:rsidR="00266C2A">
        <w:rPr>
          <w:rFonts w:ascii="Georgia" w:hAnsi="Georgia"/>
        </w:rPr>
        <w:t>maximum period of</w:t>
      </w:r>
      <w:r w:rsidRPr="00C450A0">
        <w:rPr>
          <w:rFonts w:ascii="Georgia" w:hAnsi="Georgia"/>
        </w:rPr>
        <w:t xml:space="preserve"> six (6) months from the date of signing this </w:t>
      </w:r>
      <w:r w:rsidR="00AC45CF" w:rsidRPr="00C450A0">
        <w:rPr>
          <w:rFonts w:ascii="Georgia" w:hAnsi="Georgia"/>
        </w:rPr>
        <w:t xml:space="preserve">Agreement </w:t>
      </w:r>
      <w:commentRangeEnd w:id="23"/>
      <w:r w:rsidR="00747013">
        <w:rPr>
          <w:rStyle w:val="CommentReference"/>
          <w:rFonts w:asciiTheme="minorHAnsi" w:eastAsiaTheme="minorHAnsi" w:hAnsiTheme="minorHAnsi" w:cstheme="minorBidi"/>
          <w:lang w:val="en-US"/>
        </w:rPr>
        <w:commentReference w:id="23"/>
      </w:r>
      <w:r w:rsidR="00C450A0" w:rsidRPr="00C450A0">
        <w:rPr>
          <w:rFonts w:ascii="Georgia" w:hAnsi="Georgia"/>
        </w:rPr>
        <w:t>(</w:t>
      </w:r>
      <w:r w:rsidR="00C450A0" w:rsidRPr="00C450A0">
        <w:rPr>
          <w:rFonts w:ascii="Georgia" w:hAnsi="Georgia"/>
          <w:b/>
        </w:rPr>
        <w:t>Completion Date</w:t>
      </w:r>
      <w:r w:rsidR="00C450A0" w:rsidRPr="00C450A0">
        <w:rPr>
          <w:rFonts w:ascii="Georgia" w:hAnsi="Georgia"/>
        </w:rPr>
        <w:t>)</w:t>
      </w:r>
      <w:r w:rsidRPr="00C450A0">
        <w:rPr>
          <w:rFonts w:ascii="Georgia" w:hAnsi="Georgia"/>
        </w:rPr>
        <w:t>.</w:t>
      </w:r>
    </w:p>
    <w:p w14:paraId="657AC127" w14:textId="21B3EC7C" w:rsidR="007B4DD7" w:rsidRPr="00C450A0" w:rsidRDefault="007B4DD7"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w:t>
      </w:r>
      <w:r w:rsidR="00AC45CF">
        <w:rPr>
          <w:rFonts w:ascii="Georgia" w:hAnsi="Georgia"/>
        </w:rPr>
        <w:t>Seller</w:t>
      </w:r>
      <w:r w:rsidR="00AC45CF" w:rsidRPr="00C450A0">
        <w:rPr>
          <w:rFonts w:ascii="Georgia" w:hAnsi="Georgia"/>
        </w:rPr>
        <w:t xml:space="preserve"> </w:t>
      </w:r>
      <w:r w:rsidRPr="00C450A0">
        <w:rPr>
          <w:rFonts w:ascii="Georgia" w:hAnsi="Georgia"/>
        </w:rPr>
        <w:t xml:space="preserve">and the </w:t>
      </w:r>
      <w:r w:rsidR="00AC45CF">
        <w:rPr>
          <w:rFonts w:ascii="Georgia" w:hAnsi="Georgia"/>
        </w:rPr>
        <w:t>Purchaser</w:t>
      </w:r>
      <w:r w:rsidR="00AC45CF" w:rsidRPr="00C450A0">
        <w:rPr>
          <w:rFonts w:ascii="Georgia" w:hAnsi="Georgia"/>
        </w:rPr>
        <w:t xml:space="preserve"> </w:t>
      </w:r>
      <w:r w:rsidRPr="00C450A0">
        <w:rPr>
          <w:rFonts w:ascii="Georgia" w:hAnsi="Georgia"/>
        </w:rPr>
        <w:t>agree and acknowledge that these Heads of Terms are not intended to, nor do they create, a legally binding obligation to proceed with the Proposed Transaction and no such obligation will arise unless and until a Share Purchase Agreement is agreed, signed and exchanged by the parties.</w:t>
      </w:r>
    </w:p>
    <w:p w14:paraId="1D92445C" w14:textId="77777777" w:rsidR="005959AB" w:rsidRPr="00C450A0" w:rsidRDefault="005959AB"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Employees</w:t>
      </w:r>
    </w:p>
    <w:p w14:paraId="51AEE250" w14:textId="5F174FE0" w:rsidR="005959AB" w:rsidRPr="00165DA5" w:rsidRDefault="005959AB" w:rsidP="00713CE8">
      <w:pPr>
        <w:pStyle w:val="BodyTextIndent2"/>
        <w:numPr>
          <w:ilvl w:val="1"/>
          <w:numId w:val="1"/>
        </w:numPr>
        <w:spacing w:after="200" w:line="288" w:lineRule="auto"/>
        <w:ind w:left="567" w:hanging="567"/>
        <w:jc w:val="both"/>
        <w:rPr>
          <w:rFonts w:ascii="Georgia" w:hAnsi="Georgia"/>
        </w:rPr>
      </w:pPr>
      <w:r w:rsidRPr="00165DA5">
        <w:rPr>
          <w:rFonts w:ascii="Georgia" w:hAnsi="Georgia"/>
        </w:rPr>
        <w:t xml:space="preserve">The </w:t>
      </w:r>
      <w:r w:rsidR="008A587A">
        <w:rPr>
          <w:rFonts w:ascii="Georgia" w:hAnsi="Georgia"/>
        </w:rPr>
        <w:t>Seller</w:t>
      </w:r>
      <w:r w:rsidR="008A587A" w:rsidRPr="00165DA5">
        <w:rPr>
          <w:rFonts w:ascii="Georgia" w:hAnsi="Georgia"/>
        </w:rPr>
        <w:t xml:space="preserve"> </w:t>
      </w:r>
      <w:r w:rsidRPr="00165DA5">
        <w:rPr>
          <w:rFonts w:ascii="Georgia" w:hAnsi="Georgia"/>
        </w:rPr>
        <w:t xml:space="preserve">shall discharge all its obligations in respect of its employees up to the Completion Date and shall indemnify the </w:t>
      </w:r>
      <w:r w:rsidR="008A587A">
        <w:rPr>
          <w:rFonts w:ascii="Georgia" w:hAnsi="Georgia"/>
        </w:rPr>
        <w:t>Purchaser</w:t>
      </w:r>
      <w:r w:rsidR="008A587A" w:rsidRPr="00165DA5">
        <w:rPr>
          <w:rFonts w:ascii="Georgia" w:hAnsi="Georgia"/>
        </w:rPr>
        <w:t xml:space="preserve"> </w:t>
      </w:r>
      <w:r w:rsidRPr="00165DA5">
        <w:rPr>
          <w:rFonts w:ascii="Georgia" w:hAnsi="Georgia"/>
        </w:rPr>
        <w:t xml:space="preserve">against any liability relating to its employees which arise put of any act or omission by </w:t>
      </w:r>
      <w:r w:rsidR="008A587A" w:rsidRPr="00165DA5">
        <w:rPr>
          <w:rFonts w:ascii="Georgia" w:hAnsi="Georgia"/>
        </w:rPr>
        <w:t>th</w:t>
      </w:r>
      <w:r w:rsidR="008A587A">
        <w:rPr>
          <w:rFonts w:ascii="Georgia" w:hAnsi="Georgia"/>
        </w:rPr>
        <w:t>e</w:t>
      </w:r>
      <w:r w:rsidR="008A587A" w:rsidRPr="00165DA5">
        <w:rPr>
          <w:rFonts w:ascii="Georgia" w:hAnsi="Georgia"/>
        </w:rPr>
        <w:t xml:space="preserve"> </w:t>
      </w:r>
      <w:r w:rsidR="008A587A">
        <w:rPr>
          <w:rFonts w:ascii="Georgia" w:hAnsi="Georgia"/>
        </w:rPr>
        <w:t>Seller</w:t>
      </w:r>
      <w:r w:rsidR="008A587A" w:rsidRPr="00165DA5">
        <w:rPr>
          <w:rFonts w:ascii="Georgia" w:hAnsi="Georgia"/>
        </w:rPr>
        <w:t xml:space="preserve"> </w:t>
      </w:r>
      <w:r w:rsidRPr="00165DA5">
        <w:rPr>
          <w:rFonts w:ascii="Georgia" w:hAnsi="Georgia"/>
        </w:rPr>
        <w:t>or any other event, matter or circumstance occurring before the Completion Date.</w:t>
      </w:r>
    </w:p>
    <w:p w14:paraId="7B63C57A" w14:textId="3DF9EAF7" w:rsidR="004C0FAF" w:rsidRPr="00C450A0" w:rsidRDefault="000C7464"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commentRangeStart w:id="24"/>
      <w:r>
        <w:rPr>
          <w:rFonts w:ascii="Georgia" w:eastAsia="Times New Roman" w:hAnsi="Georgia" w:cs="Times New Roman"/>
          <w:b/>
          <w:smallCaps/>
          <w:lang w:val="en-GB"/>
        </w:rPr>
        <w:t>[</w:t>
      </w:r>
      <w:r w:rsidR="004C0FAF">
        <w:rPr>
          <w:rFonts w:ascii="Georgia" w:eastAsia="Times New Roman" w:hAnsi="Georgia" w:cs="Times New Roman"/>
          <w:b/>
          <w:smallCaps/>
          <w:lang w:val="en-GB"/>
        </w:rPr>
        <w:t>Company Assets</w:t>
      </w:r>
    </w:p>
    <w:p w14:paraId="3D9BE117" w14:textId="2D8E69D8" w:rsidR="004C0FAF" w:rsidRDefault="004C0FAF" w:rsidP="00713CE8">
      <w:pPr>
        <w:pStyle w:val="BodyTextIndent2"/>
        <w:numPr>
          <w:ilvl w:val="1"/>
          <w:numId w:val="1"/>
        </w:numPr>
        <w:spacing w:after="200" w:line="288" w:lineRule="auto"/>
        <w:ind w:left="567" w:hanging="567"/>
        <w:jc w:val="both"/>
        <w:rPr>
          <w:rFonts w:ascii="Georgia" w:hAnsi="Georgia"/>
        </w:rPr>
      </w:pPr>
      <w:r>
        <w:rPr>
          <w:rFonts w:ascii="Georgia" w:hAnsi="Georgia"/>
        </w:rPr>
        <w:t xml:space="preserve">The Assets shall be divided and allocated </w:t>
      </w:r>
      <w:r w:rsidR="000C7464">
        <w:rPr>
          <w:rFonts w:ascii="Georgia" w:hAnsi="Georgia"/>
        </w:rPr>
        <w:t>as follows:]</w:t>
      </w:r>
      <w:commentRangeEnd w:id="24"/>
      <w:r w:rsidR="000C7464">
        <w:rPr>
          <w:rStyle w:val="CommentReference"/>
          <w:rFonts w:asciiTheme="minorHAnsi" w:eastAsiaTheme="minorHAnsi" w:hAnsiTheme="minorHAnsi" w:cstheme="minorBidi"/>
          <w:lang w:val="en-US"/>
        </w:rPr>
        <w:commentReference w:id="24"/>
      </w:r>
    </w:p>
    <w:p w14:paraId="3D6910FF" w14:textId="77777777" w:rsidR="007C55EE" w:rsidRPr="00C450A0" w:rsidRDefault="007C55EE"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Insurance</w:t>
      </w:r>
    </w:p>
    <w:p w14:paraId="02BDD8B0" w14:textId="03E8FA83" w:rsidR="007C55EE" w:rsidRPr="00C450A0" w:rsidRDefault="000B6EC7" w:rsidP="00713CE8">
      <w:pPr>
        <w:pStyle w:val="BodyTextIndent2"/>
        <w:numPr>
          <w:ilvl w:val="1"/>
          <w:numId w:val="1"/>
        </w:numPr>
        <w:spacing w:after="200" w:line="288" w:lineRule="auto"/>
        <w:ind w:left="567" w:hanging="567"/>
        <w:jc w:val="both"/>
        <w:rPr>
          <w:rFonts w:ascii="Georgia" w:hAnsi="Georgia"/>
          <w:b/>
        </w:rPr>
      </w:pPr>
      <w:r>
        <w:rPr>
          <w:rFonts w:ascii="Georgia" w:eastAsia="Times New Roman" w:hAnsi="Georgia"/>
        </w:rPr>
        <w:t xml:space="preserve">The </w:t>
      </w:r>
      <w:r w:rsidR="00D15AE4">
        <w:rPr>
          <w:rFonts w:ascii="Georgia" w:eastAsia="Times New Roman" w:hAnsi="Georgia"/>
        </w:rPr>
        <w:t xml:space="preserve">Seller has </w:t>
      </w:r>
      <w:r>
        <w:rPr>
          <w:rFonts w:ascii="Georgia" w:eastAsia="Times New Roman" w:hAnsi="Georgia"/>
        </w:rPr>
        <w:t xml:space="preserve">in place group insurance cover over the </w:t>
      </w:r>
      <w:r w:rsidR="00D15AE4">
        <w:rPr>
          <w:rFonts w:ascii="Georgia" w:eastAsia="Times New Roman" w:hAnsi="Georgia"/>
        </w:rPr>
        <w:t xml:space="preserve">assets of the </w:t>
      </w:r>
      <w:r>
        <w:rPr>
          <w:rFonts w:ascii="Georgia" w:eastAsia="Times New Roman" w:hAnsi="Georgia"/>
        </w:rPr>
        <w:t xml:space="preserve">Company and </w:t>
      </w:r>
      <w:r w:rsidR="007C55EE" w:rsidRPr="00C450A0">
        <w:rPr>
          <w:rFonts w:ascii="Georgia" w:eastAsia="Times New Roman" w:hAnsi="Georgia"/>
        </w:rPr>
        <w:t>shall</w:t>
      </w:r>
      <w:r>
        <w:rPr>
          <w:rFonts w:ascii="Georgia" w:eastAsia="Times New Roman" w:hAnsi="Georgia"/>
        </w:rPr>
        <w:t xml:space="preserve"> continue to</w:t>
      </w:r>
      <w:r w:rsidR="007C55EE" w:rsidRPr="00C450A0">
        <w:rPr>
          <w:rFonts w:ascii="Georgia" w:eastAsia="Times New Roman" w:hAnsi="Georgia"/>
        </w:rPr>
        <w:t xml:space="preserve"> insure, and keep insured, the </w:t>
      </w:r>
      <w:r w:rsidR="001411DA" w:rsidRPr="00C450A0">
        <w:rPr>
          <w:rFonts w:ascii="Georgia" w:eastAsia="Times New Roman" w:hAnsi="Georgia"/>
        </w:rPr>
        <w:t>b</w:t>
      </w:r>
      <w:r w:rsidR="007C55EE" w:rsidRPr="00C450A0">
        <w:rPr>
          <w:rFonts w:ascii="Georgia" w:eastAsia="Times New Roman" w:hAnsi="Georgia"/>
        </w:rPr>
        <w:t xml:space="preserve">usiness and </w:t>
      </w:r>
      <w:r w:rsidR="00D15AE4">
        <w:rPr>
          <w:rFonts w:ascii="Georgia" w:eastAsia="Times New Roman" w:hAnsi="Georgia"/>
        </w:rPr>
        <w:t xml:space="preserve">the </w:t>
      </w:r>
      <w:r w:rsidR="007C55EE" w:rsidRPr="00C450A0">
        <w:rPr>
          <w:rFonts w:ascii="Georgia" w:eastAsia="Times New Roman" w:hAnsi="Georgia"/>
        </w:rPr>
        <w:t xml:space="preserve">assets </w:t>
      </w:r>
      <w:r w:rsidR="001411DA" w:rsidRPr="00C450A0">
        <w:rPr>
          <w:rFonts w:ascii="Georgia" w:eastAsia="Times New Roman" w:hAnsi="Georgia"/>
        </w:rPr>
        <w:t xml:space="preserve">of the Company </w:t>
      </w:r>
      <w:r w:rsidR="007C55EE" w:rsidRPr="00C450A0">
        <w:rPr>
          <w:rFonts w:ascii="Georgia" w:eastAsia="Times New Roman" w:hAnsi="Georgia"/>
        </w:rPr>
        <w:t xml:space="preserve">against </w:t>
      </w:r>
      <w:r w:rsidR="007C55EE" w:rsidRPr="00C450A0">
        <w:rPr>
          <w:rFonts w:ascii="Georgia" w:eastAsia="Times New Roman" w:hAnsi="Georgia"/>
        </w:rPr>
        <w:lastRenderedPageBreak/>
        <w:t>all risks including, without limitation, destruction or damage by fire for their full replacement value with a reputable insurance company</w:t>
      </w:r>
      <w:r>
        <w:rPr>
          <w:rFonts w:ascii="Georgia" w:eastAsia="Times New Roman" w:hAnsi="Georgia"/>
        </w:rPr>
        <w:t xml:space="preserve"> up to and until the Completion Date</w:t>
      </w:r>
      <w:r w:rsidR="007C55EE" w:rsidRPr="00C450A0">
        <w:rPr>
          <w:rFonts w:ascii="Georgia" w:eastAsia="Times New Roman" w:hAnsi="Georgia"/>
        </w:rPr>
        <w:t>.</w:t>
      </w:r>
    </w:p>
    <w:p w14:paraId="482E8771" w14:textId="32594E40" w:rsidR="007C55EE" w:rsidRPr="00C450A0" w:rsidRDefault="007C55EE" w:rsidP="00713CE8">
      <w:pPr>
        <w:pStyle w:val="BodyTextIndent2"/>
        <w:numPr>
          <w:ilvl w:val="1"/>
          <w:numId w:val="1"/>
        </w:numPr>
        <w:spacing w:after="200" w:line="288" w:lineRule="auto"/>
        <w:ind w:left="567" w:hanging="567"/>
        <w:jc w:val="both"/>
        <w:rPr>
          <w:rFonts w:ascii="Georgia" w:hAnsi="Georgia"/>
          <w:b/>
        </w:rPr>
      </w:pPr>
      <w:r w:rsidRPr="00C450A0">
        <w:rPr>
          <w:rFonts w:ascii="Georgia" w:eastAsia="Times New Roman" w:hAnsi="Georgia"/>
        </w:rPr>
        <w:t xml:space="preserve">The </w:t>
      </w:r>
      <w:r w:rsidR="00D15AE4">
        <w:rPr>
          <w:rFonts w:ascii="Georgia" w:eastAsia="Times New Roman" w:hAnsi="Georgia"/>
        </w:rPr>
        <w:t>Seller</w:t>
      </w:r>
      <w:r w:rsidR="00D15AE4" w:rsidRPr="00C450A0">
        <w:rPr>
          <w:rFonts w:ascii="Georgia" w:eastAsia="Times New Roman" w:hAnsi="Georgia"/>
        </w:rPr>
        <w:t xml:space="preserve"> </w:t>
      </w:r>
      <w:r w:rsidRPr="00C450A0">
        <w:rPr>
          <w:rFonts w:ascii="Georgia" w:eastAsia="Times New Roman" w:hAnsi="Georgia"/>
        </w:rPr>
        <w:t xml:space="preserve">shall promptly and timeously pay all </w:t>
      </w:r>
      <w:r w:rsidR="000B6EC7">
        <w:rPr>
          <w:rFonts w:ascii="Georgia" w:eastAsia="Times New Roman" w:hAnsi="Georgia"/>
        </w:rPr>
        <w:t xml:space="preserve">insurance premiums up to </w:t>
      </w:r>
      <w:r w:rsidR="002E3478">
        <w:rPr>
          <w:rFonts w:ascii="Georgia" w:eastAsia="Times New Roman" w:hAnsi="Georgia"/>
        </w:rPr>
        <w:t xml:space="preserve">and until </w:t>
      </w:r>
      <w:r w:rsidR="000B6EC7">
        <w:rPr>
          <w:rFonts w:ascii="Georgia" w:eastAsia="Times New Roman" w:hAnsi="Georgia"/>
        </w:rPr>
        <w:t xml:space="preserve">the Completion date </w:t>
      </w:r>
      <w:r w:rsidRPr="00C450A0">
        <w:rPr>
          <w:rFonts w:ascii="Georgia" w:eastAsia="Times New Roman" w:hAnsi="Georgia"/>
        </w:rPr>
        <w:t xml:space="preserve">and on demand produce to the </w:t>
      </w:r>
      <w:r w:rsidR="00D15AE4">
        <w:rPr>
          <w:rFonts w:ascii="Georgia" w:eastAsia="Times New Roman" w:hAnsi="Georgia"/>
        </w:rPr>
        <w:t>Purchaser</w:t>
      </w:r>
      <w:r w:rsidR="00D15AE4" w:rsidRPr="00C450A0">
        <w:rPr>
          <w:rFonts w:ascii="Georgia" w:eastAsia="Times New Roman" w:hAnsi="Georgia"/>
        </w:rPr>
        <w:t xml:space="preserve"> </w:t>
      </w:r>
      <w:r w:rsidRPr="00C450A0">
        <w:rPr>
          <w:rFonts w:ascii="Georgia" w:eastAsia="Times New Roman" w:hAnsi="Georgia"/>
        </w:rPr>
        <w:t>policies of such insurances and proof of such payments.</w:t>
      </w:r>
    </w:p>
    <w:p w14:paraId="20CF6FE7" w14:textId="7D239F3B" w:rsidR="007C55EE" w:rsidRPr="00C450A0" w:rsidRDefault="007C55EE" w:rsidP="00713CE8">
      <w:pPr>
        <w:pStyle w:val="BodyTextIndent2"/>
        <w:numPr>
          <w:ilvl w:val="1"/>
          <w:numId w:val="1"/>
        </w:numPr>
        <w:spacing w:after="200" w:line="288" w:lineRule="auto"/>
        <w:ind w:left="567" w:hanging="567"/>
        <w:jc w:val="both"/>
        <w:rPr>
          <w:rFonts w:ascii="Georgia" w:hAnsi="Georgia"/>
          <w:b/>
        </w:rPr>
      </w:pPr>
      <w:r w:rsidRPr="00C450A0">
        <w:rPr>
          <w:rFonts w:ascii="Georgia" w:eastAsia="Times New Roman" w:hAnsi="Georgia"/>
        </w:rPr>
        <w:t xml:space="preserve">Upon default by the </w:t>
      </w:r>
      <w:r w:rsidR="00D15AE4">
        <w:rPr>
          <w:rFonts w:ascii="Georgia" w:eastAsia="Times New Roman" w:hAnsi="Georgia"/>
        </w:rPr>
        <w:t>Seller</w:t>
      </w:r>
      <w:r w:rsidR="00D15AE4" w:rsidRPr="00C450A0">
        <w:rPr>
          <w:rFonts w:ascii="Georgia" w:eastAsia="Times New Roman" w:hAnsi="Georgia"/>
        </w:rPr>
        <w:t xml:space="preserve"> </w:t>
      </w:r>
      <w:r w:rsidRPr="00C450A0">
        <w:rPr>
          <w:rFonts w:ascii="Georgia" w:eastAsia="Times New Roman" w:hAnsi="Georgia"/>
        </w:rPr>
        <w:t xml:space="preserve">in effecting such insurance or in producing the said policies or receipts the </w:t>
      </w:r>
      <w:r w:rsidR="00D15AE4">
        <w:rPr>
          <w:rFonts w:ascii="Georgia" w:eastAsia="Times New Roman" w:hAnsi="Georgia"/>
        </w:rPr>
        <w:t>Purchaser</w:t>
      </w:r>
      <w:r w:rsidR="00D15AE4" w:rsidRPr="00C450A0">
        <w:rPr>
          <w:rFonts w:ascii="Georgia" w:eastAsia="Times New Roman" w:hAnsi="Georgia"/>
        </w:rPr>
        <w:t xml:space="preserve"> </w:t>
      </w:r>
      <w:r w:rsidRPr="00C450A0">
        <w:rPr>
          <w:rFonts w:ascii="Georgia" w:eastAsia="Times New Roman" w:hAnsi="Georgia"/>
        </w:rPr>
        <w:t>may insure the assets and the amount so expended shall be offset from the Purchase Price or be recoverable by action.</w:t>
      </w:r>
    </w:p>
    <w:p w14:paraId="38D20A70" w14:textId="1A67D53D" w:rsidR="00165DA5" w:rsidRDefault="00BF4A00"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25" w:name="_Ref78281062"/>
      <w:r w:rsidRPr="00A32850">
        <w:rPr>
          <w:rFonts w:ascii="Georgia" w:eastAsia="Times New Roman" w:hAnsi="Georgia" w:cs="Times New Roman"/>
          <w:b/>
          <w:smallCaps/>
          <w:lang w:val="en-GB"/>
        </w:rPr>
        <w:t>Exclusivity</w:t>
      </w:r>
      <w:bookmarkEnd w:id="20"/>
      <w:bookmarkEnd w:id="25"/>
    </w:p>
    <w:p w14:paraId="35ED6A0C" w14:textId="588DE613" w:rsidR="00BF4A00" w:rsidRPr="000B6EC7" w:rsidRDefault="00BF4A00" w:rsidP="00713CE8">
      <w:pPr>
        <w:pStyle w:val="BodyTextIndent2"/>
        <w:numPr>
          <w:ilvl w:val="1"/>
          <w:numId w:val="1"/>
        </w:numPr>
        <w:spacing w:after="200" w:line="288" w:lineRule="auto"/>
        <w:ind w:left="567" w:hanging="567"/>
        <w:jc w:val="both"/>
        <w:rPr>
          <w:rFonts w:ascii="Georgia" w:hAnsi="Georgia"/>
        </w:rPr>
      </w:pPr>
      <w:bookmarkStart w:id="26" w:name="a978739"/>
      <w:r w:rsidRPr="000B6EC7">
        <w:rPr>
          <w:rFonts w:ascii="Georgia" w:hAnsi="Georgia"/>
        </w:rPr>
        <w:t xml:space="preserve">The following definitions shall apply in this Clause </w:t>
      </w:r>
      <w:r w:rsidR="001B43FB">
        <w:rPr>
          <w:rFonts w:ascii="Georgia" w:hAnsi="Georgia"/>
        </w:rPr>
        <w:fldChar w:fldCharType="begin"/>
      </w:r>
      <w:r w:rsidR="001B43FB">
        <w:rPr>
          <w:rFonts w:ascii="Georgia" w:hAnsi="Georgia"/>
        </w:rPr>
        <w:instrText xml:space="preserve"> REF _Ref78281062 \r \h </w:instrText>
      </w:r>
      <w:r w:rsidR="001B43FB">
        <w:rPr>
          <w:rFonts w:ascii="Georgia" w:hAnsi="Georgia"/>
        </w:rPr>
      </w:r>
      <w:r w:rsidR="001B43FB">
        <w:rPr>
          <w:rFonts w:ascii="Georgia" w:hAnsi="Georgia"/>
        </w:rPr>
        <w:fldChar w:fldCharType="separate"/>
      </w:r>
      <w:r w:rsidR="001B43FB">
        <w:rPr>
          <w:rFonts w:ascii="Georgia" w:hAnsi="Georgia"/>
        </w:rPr>
        <w:t>15</w:t>
      </w:r>
      <w:r w:rsidR="001B43FB">
        <w:rPr>
          <w:rFonts w:ascii="Georgia" w:hAnsi="Georgia"/>
        </w:rPr>
        <w:fldChar w:fldCharType="end"/>
      </w:r>
      <w:r w:rsidRPr="000B6EC7">
        <w:rPr>
          <w:rFonts w:ascii="Georgia" w:hAnsi="Georgia"/>
        </w:rPr>
        <w:t>:</w:t>
      </w:r>
      <w:bookmarkEnd w:id="26"/>
    </w:p>
    <w:p w14:paraId="779D81A2" w14:textId="1AB887EE" w:rsidR="00BF4A00" w:rsidRPr="000B6EC7" w:rsidRDefault="00BF4A00" w:rsidP="00713CE8">
      <w:pPr>
        <w:pStyle w:val="Heading3"/>
        <w:numPr>
          <w:ilvl w:val="2"/>
          <w:numId w:val="8"/>
        </w:numPr>
        <w:tabs>
          <w:tab w:val="clear" w:pos="1559"/>
          <w:tab w:val="num" w:pos="1134"/>
        </w:tabs>
        <w:spacing w:after="200" w:line="288" w:lineRule="auto"/>
        <w:ind w:left="1134"/>
        <w:rPr>
          <w:rFonts w:ascii="Georgia" w:hAnsi="Georgia"/>
          <w:szCs w:val="22"/>
        </w:rPr>
      </w:pPr>
      <w:bookmarkStart w:id="27" w:name="a843058"/>
      <w:r w:rsidRPr="000B6EC7">
        <w:rPr>
          <w:rStyle w:val="Defterm"/>
          <w:rFonts w:ascii="Georgia" w:hAnsi="Georgia"/>
          <w:b w:val="0"/>
          <w:szCs w:val="22"/>
        </w:rPr>
        <w:t>Restricted Activity</w:t>
      </w:r>
      <w:r w:rsidRPr="000B6EC7">
        <w:rPr>
          <w:rFonts w:ascii="Georgia" w:hAnsi="Georgia"/>
          <w:szCs w:val="22"/>
        </w:rPr>
        <w:t xml:space="preserve">: </w:t>
      </w:r>
      <w:r w:rsidR="00A87133" w:rsidRPr="000B6EC7">
        <w:rPr>
          <w:rFonts w:ascii="Georgia" w:hAnsi="Georgia"/>
          <w:szCs w:val="22"/>
        </w:rPr>
        <w:t xml:space="preserve">means </w:t>
      </w:r>
      <w:r w:rsidRPr="000B6EC7">
        <w:rPr>
          <w:rFonts w:ascii="Georgia" w:hAnsi="Georgia"/>
          <w:szCs w:val="22"/>
        </w:rPr>
        <w:t>each and any of the following:</w:t>
      </w:r>
    </w:p>
    <w:p w14:paraId="70832360" w14:textId="02176B39" w:rsidR="00BF4A00" w:rsidRPr="000B6EC7" w:rsidRDefault="00BF4A00" w:rsidP="00713CE8">
      <w:pPr>
        <w:pStyle w:val="Heading4"/>
        <w:tabs>
          <w:tab w:val="clear" w:pos="2261"/>
          <w:tab w:val="clear" w:pos="2421"/>
          <w:tab w:val="left" w:pos="1701"/>
        </w:tabs>
        <w:spacing w:after="200" w:line="288" w:lineRule="auto"/>
        <w:ind w:left="1701"/>
        <w:rPr>
          <w:rFonts w:ascii="Georgia" w:hAnsi="Georgia"/>
          <w:szCs w:val="22"/>
        </w:rPr>
      </w:pPr>
      <w:r w:rsidRPr="000B6EC7">
        <w:rPr>
          <w:rFonts w:ascii="Georgia" w:hAnsi="Georgia"/>
          <w:szCs w:val="22"/>
        </w:rPr>
        <w:t>any investment in the Company;</w:t>
      </w:r>
    </w:p>
    <w:p w14:paraId="71F12012" w14:textId="581BC69B" w:rsidR="00BF4A00" w:rsidRPr="000B6EC7" w:rsidRDefault="00BF4A00" w:rsidP="00713CE8">
      <w:pPr>
        <w:pStyle w:val="Heading4"/>
        <w:tabs>
          <w:tab w:val="clear" w:pos="2261"/>
          <w:tab w:val="clear" w:pos="2421"/>
          <w:tab w:val="left" w:pos="1701"/>
        </w:tabs>
        <w:spacing w:after="200" w:line="288" w:lineRule="auto"/>
        <w:ind w:left="1701"/>
        <w:rPr>
          <w:rFonts w:ascii="Georgia" w:hAnsi="Georgia"/>
          <w:szCs w:val="22"/>
        </w:rPr>
      </w:pPr>
      <w:r w:rsidRPr="000B6EC7">
        <w:rPr>
          <w:rFonts w:ascii="Georgia" w:hAnsi="Georgia"/>
          <w:szCs w:val="22"/>
        </w:rPr>
        <w:t xml:space="preserve">the disposal (whether by way of sale, offer, transfer or otherwise) of all or any part of, or any interest in, the issued share capital of the </w:t>
      </w:r>
      <w:r w:rsidR="00C17A3D">
        <w:rPr>
          <w:rFonts w:ascii="Georgia" w:hAnsi="Georgia"/>
          <w:szCs w:val="22"/>
        </w:rPr>
        <w:t>Company</w:t>
      </w:r>
      <w:r w:rsidRPr="000B6EC7">
        <w:rPr>
          <w:rFonts w:ascii="Georgia" w:hAnsi="Georgia"/>
          <w:szCs w:val="22"/>
        </w:rPr>
        <w:t>; or</w:t>
      </w:r>
    </w:p>
    <w:p w14:paraId="4A6838AB" w14:textId="3C9F0392" w:rsidR="00BF4A00" w:rsidRPr="000B6EC7" w:rsidRDefault="00BF4A00" w:rsidP="00713CE8">
      <w:pPr>
        <w:pStyle w:val="Heading4"/>
        <w:tabs>
          <w:tab w:val="clear" w:pos="2261"/>
          <w:tab w:val="clear" w:pos="2421"/>
          <w:tab w:val="left" w:pos="1701"/>
        </w:tabs>
        <w:spacing w:after="200" w:line="288" w:lineRule="auto"/>
        <w:ind w:left="1701"/>
        <w:rPr>
          <w:rFonts w:ascii="Georgia" w:hAnsi="Georgia"/>
          <w:szCs w:val="22"/>
        </w:rPr>
      </w:pPr>
      <w:r w:rsidRPr="000B6EC7">
        <w:rPr>
          <w:rFonts w:ascii="Georgia" w:hAnsi="Georgia"/>
          <w:szCs w:val="22"/>
        </w:rPr>
        <w:t xml:space="preserve">the disposal (whether by way of sale, offer, transfer or otherwise) of all, or a material part of, the business or assets of the </w:t>
      </w:r>
      <w:r w:rsidR="00C17A3D">
        <w:rPr>
          <w:rFonts w:ascii="Georgia" w:hAnsi="Georgia"/>
          <w:szCs w:val="22"/>
        </w:rPr>
        <w:t>Company</w:t>
      </w:r>
      <w:r w:rsidR="00C17A3D" w:rsidRPr="000B6EC7">
        <w:rPr>
          <w:rFonts w:ascii="Georgia" w:hAnsi="Georgia"/>
          <w:szCs w:val="22"/>
        </w:rPr>
        <w:t xml:space="preserve"> </w:t>
      </w:r>
      <w:r w:rsidRPr="000B6EC7">
        <w:rPr>
          <w:rFonts w:ascii="Georgia" w:hAnsi="Georgia"/>
          <w:szCs w:val="22"/>
        </w:rPr>
        <w:t>(other than in the ordinary course of trading).</w:t>
      </w:r>
    </w:p>
    <w:p w14:paraId="1B52C1C7" w14:textId="3B58DB05" w:rsidR="00BF4A00" w:rsidRPr="000B6EC7" w:rsidRDefault="00BF4A00" w:rsidP="00713CE8">
      <w:pPr>
        <w:pStyle w:val="Heading3"/>
        <w:numPr>
          <w:ilvl w:val="2"/>
          <w:numId w:val="8"/>
        </w:numPr>
        <w:tabs>
          <w:tab w:val="clear" w:pos="1559"/>
          <w:tab w:val="num" w:pos="1134"/>
        </w:tabs>
        <w:spacing w:after="200" w:line="288" w:lineRule="auto"/>
        <w:ind w:left="1134"/>
        <w:rPr>
          <w:rFonts w:ascii="Georgia" w:hAnsi="Georgia"/>
          <w:szCs w:val="22"/>
        </w:rPr>
      </w:pPr>
      <w:bookmarkStart w:id="28" w:name="a110092"/>
      <w:bookmarkEnd w:id="27"/>
      <w:r w:rsidRPr="000B6EC7">
        <w:rPr>
          <w:rStyle w:val="Defterm"/>
          <w:rFonts w:ascii="Georgia" w:hAnsi="Georgia"/>
          <w:b w:val="0"/>
          <w:szCs w:val="22"/>
        </w:rPr>
        <w:t>Third Party</w:t>
      </w:r>
      <w:r w:rsidRPr="000B6EC7">
        <w:rPr>
          <w:rFonts w:ascii="Georgia" w:hAnsi="Georgia"/>
          <w:szCs w:val="22"/>
        </w:rPr>
        <w:t xml:space="preserve">: </w:t>
      </w:r>
      <w:r w:rsidR="00A87133" w:rsidRPr="000B6EC7">
        <w:rPr>
          <w:rFonts w:ascii="Georgia" w:hAnsi="Georgia"/>
          <w:szCs w:val="22"/>
        </w:rPr>
        <w:t xml:space="preserve">means </w:t>
      </w:r>
      <w:r w:rsidRPr="000B6EC7">
        <w:rPr>
          <w:rFonts w:ascii="Georgia" w:hAnsi="Georgia"/>
          <w:szCs w:val="22"/>
        </w:rPr>
        <w:t xml:space="preserve">any person other than the </w:t>
      </w:r>
      <w:bookmarkEnd w:id="28"/>
      <w:r w:rsidR="0055238B">
        <w:rPr>
          <w:rFonts w:ascii="Georgia" w:hAnsi="Georgia"/>
          <w:szCs w:val="22"/>
        </w:rPr>
        <w:t>Purchaser</w:t>
      </w:r>
      <w:r w:rsidRPr="000B6EC7">
        <w:rPr>
          <w:rFonts w:ascii="Georgia" w:hAnsi="Georgia"/>
          <w:szCs w:val="22"/>
        </w:rPr>
        <w:t>.</w:t>
      </w:r>
    </w:p>
    <w:p w14:paraId="50E0B7F9" w14:textId="07C76E78" w:rsidR="00BF4A00" w:rsidRPr="000B6EC7" w:rsidRDefault="00BF4A00" w:rsidP="00713CE8">
      <w:pPr>
        <w:pStyle w:val="Heading3"/>
        <w:numPr>
          <w:ilvl w:val="2"/>
          <w:numId w:val="8"/>
        </w:numPr>
        <w:tabs>
          <w:tab w:val="clear" w:pos="1559"/>
          <w:tab w:val="num" w:pos="1134"/>
        </w:tabs>
        <w:spacing w:after="200" w:line="288" w:lineRule="auto"/>
        <w:ind w:left="1134"/>
        <w:rPr>
          <w:rFonts w:ascii="Georgia" w:hAnsi="Georgia"/>
          <w:szCs w:val="22"/>
        </w:rPr>
      </w:pPr>
      <w:bookmarkStart w:id="29" w:name="a891079"/>
      <w:r w:rsidRPr="000B6EC7">
        <w:rPr>
          <w:rStyle w:val="Defterm"/>
          <w:rFonts w:ascii="Georgia" w:hAnsi="Georgia"/>
          <w:b w:val="0"/>
          <w:szCs w:val="22"/>
        </w:rPr>
        <w:t>Third Party Negotiations</w:t>
      </w:r>
      <w:r w:rsidRPr="000B6EC7">
        <w:rPr>
          <w:rFonts w:ascii="Georgia" w:hAnsi="Georgia"/>
          <w:szCs w:val="22"/>
        </w:rPr>
        <w:t xml:space="preserve">: </w:t>
      </w:r>
      <w:r w:rsidR="00A87133" w:rsidRPr="000B6EC7">
        <w:rPr>
          <w:rFonts w:ascii="Georgia" w:hAnsi="Georgia"/>
          <w:szCs w:val="22"/>
        </w:rPr>
        <w:t xml:space="preserve">means </w:t>
      </w:r>
      <w:r w:rsidRPr="000B6EC7">
        <w:rPr>
          <w:rFonts w:ascii="Georgia" w:hAnsi="Georgia"/>
          <w:szCs w:val="22"/>
        </w:rPr>
        <w:t xml:space="preserve">any discussions or negotiations between a Third Party and the </w:t>
      </w:r>
      <w:r w:rsidR="0055238B">
        <w:rPr>
          <w:rFonts w:ascii="Georgia" w:hAnsi="Georgia"/>
          <w:szCs w:val="22"/>
        </w:rPr>
        <w:t>Seller</w:t>
      </w:r>
      <w:r w:rsidRPr="000B6EC7">
        <w:rPr>
          <w:rFonts w:ascii="Georgia" w:hAnsi="Georgia"/>
          <w:szCs w:val="22"/>
        </w:rPr>
        <w:t xml:space="preserve">, a member of the </w:t>
      </w:r>
      <w:r w:rsidR="0055238B">
        <w:rPr>
          <w:rFonts w:ascii="Georgia" w:hAnsi="Georgia"/>
          <w:szCs w:val="22"/>
        </w:rPr>
        <w:t>Selle</w:t>
      </w:r>
      <w:r w:rsidR="0055238B" w:rsidRPr="000B6EC7">
        <w:rPr>
          <w:rFonts w:ascii="Georgia" w:hAnsi="Georgia"/>
          <w:szCs w:val="22"/>
        </w:rPr>
        <w:t xml:space="preserve">r's group </w:t>
      </w:r>
      <w:r w:rsidRPr="000B6EC7">
        <w:rPr>
          <w:rFonts w:ascii="Georgia" w:hAnsi="Georgia"/>
          <w:szCs w:val="22"/>
        </w:rPr>
        <w:t>or any of its officers, employees, agents or advisers, relating to or otherwise concerning a Restricted Activity.</w:t>
      </w:r>
      <w:bookmarkEnd w:id="29"/>
    </w:p>
    <w:p w14:paraId="57FEACA3" w14:textId="62906A48" w:rsidR="00BF4A00" w:rsidRPr="000B6EC7" w:rsidRDefault="00BF4A00" w:rsidP="00713CE8">
      <w:pPr>
        <w:pStyle w:val="BodyTextIndent2"/>
        <w:numPr>
          <w:ilvl w:val="1"/>
          <w:numId w:val="1"/>
        </w:numPr>
        <w:spacing w:after="200" w:line="288" w:lineRule="auto"/>
        <w:ind w:left="567" w:hanging="567"/>
        <w:jc w:val="both"/>
        <w:rPr>
          <w:rFonts w:ascii="Georgia" w:hAnsi="Georgia"/>
        </w:rPr>
      </w:pPr>
      <w:r w:rsidRPr="000B6EC7">
        <w:rPr>
          <w:rFonts w:ascii="Georgia" w:hAnsi="Georgia"/>
        </w:rPr>
        <w:t xml:space="preserve">The </w:t>
      </w:r>
      <w:r w:rsidR="0055238B">
        <w:rPr>
          <w:rFonts w:ascii="Georgia" w:hAnsi="Georgia"/>
        </w:rPr>
        <w:t>Seller</w:t>
      </w:r>
      <w:r w:rsidR="0055238B" w:rsidRPr="000B6EC7">
        <w:rPr>
          <w:rFonts w:ascii="Georgia" w:hAnsi="Georgia"/>
        </w:rPr>
        <w:t xml:space="preserve"> </w:t>
      </w:r>
      <w:r w:rsidRPr="000B6EC7">
        <w:rPr>
          <w:rFonts w:ascii="Georgia" w:hAnsi="Georgia"/>
        </w:rPr>
        <w:t xml:space="preserve">agrees that for the </w:t>
      </w:r>
      <w:r w:rsidR="0055238B">
        <w:rPr>
          <w:rFonts w:ascii="Georgia" w:hAnsi="Georgia"/>
        </w:rPr>
        <w:t>subsistence of this Agreement</w:t>
      </w:r>
      <w:r w:rsidRPr="000B6EC7">
        <w:rPr>
          <w:rFonts w:ascii="Georgia" w:hAnsi="Georgia"/>
        </w:rPr>
        <w:t xml:space="preserve">, </w:t>
      </w:r>
      <w:r w:rsidR="0055238B">
        <w:rPr>
          <w:rFonts w:ascii="Georgia" w:hAnsi="Georgia"/>
        </w:rPr>
        <w:t>it</w:t>
      </w:r>
      <w:r w:rsidR="0055238B" w:rsidRPr="000B6EC7">
        <w:rPr>
          <w:rFonts w:ascii="Georgia" w:hAnsi="Georgia"/>
        </w:rPr>
        <w:t xml:space="preserve"> </w:t>
      </w:r>
      <w:r w:rsidRPr="000B6EC7">
        <w:rPr>
          <w:rFonts w:ascii="Georgia" w:hAnsi="Georgia"/>
        </w:rPr>
        <w:t xml:space="preserve">will discuss and negotiate </w:t>
      </w:r>
      <w:r w:rsidR="0055238B" w:rsidRPr="000B6EC7">
        <w:rPr>
          <w:rFonts w:ascii="Georgia" w:hAnsi="Georgia"/>
        </w:rPr>
        <w:t xml:space="preserve">with the </w:t>
      </w:r>
      <w:r w:rsidR="0055238B">
        <w:rPr>
          <w:rFonts w:ascii="Georgia" w:hAnsi="Georgia"/>
        </w:rPr>
        <w:t>Purchaser</w:t>
      </w:r>
      <w:r w:rsidR="0055238B" w:rsidRPr="000B6EC7">
        <w:rPr>
          <w:rFonts w:ascii="Georgia" w:hAnsi="Georgia"/>
        </w:rPr>
        <w:t xml:space="preserve"> </w:t>
      </w:r>
      <w:r w:rsidRPr="000B6EC7">
        <w:rPr>
          <w:rFonts w:ascii="Georgia" w:hAnsi="Georgia"/>
        </w:rPr>
        <w:t>on an exclusive basis</w:t>
      </w:r>
      <w:r w:rsidR="0055238B" w:rsidRPr="0055238B">
        <w:rPr>
          <w:rFonts w:ascii="Georgia" w:hAnsi="Georgia"/>
        </w:rPr>
        <w:t xml:space="preserve"> </w:t>
      </w:r>
      <w:r w:rsidR="0055238B">
        <w:rPr>
          <w:rFonts w:ascii="Georgia" w:hAnsi="Georgia"/>
        </w:rPr>
        <w:t xml:space="preserve">in relation to </w:t>
      </w:r>
      <w:r w:rsidR="0055238B" w:rsidRPr="000B6EC7">
        <w:rPr>
          <w:rFonts w:ascii="Georgia" w:hAnsi="Georgia"/>
        </w:rPr>
        <w:t>the Proposed Transaction</w:t>
      </w:r>
      <w:r w:rsidRPr="000B6EC7">
        <w:rPr>
          <w:rFonts w:ascii="Georgia" w:hAnsi="Georgia"/>
        </w:rPr>
        <w:t>.</w:t>
      </w:r>
    </w:p>
    <w:p w14:paraId="6031D99B" w14:textId="0AB2D8DB" w:rsidR="00BF4A00" w:rsidRPr="000B6EC7" w:rsidRDefault="00C17A3D" w:rsidP="00713CE8">
      <w:pPr>
        <w:pStyle w:val="BodyTextIndent2"/>
        <w:numPr>
          <w:ilvl w:val="1"/>
          <w:numId w:val="1"/>
        </w:numPr>
        <w:spacing w:after="200" w:line="288" w:lineRule="auto"/>
        <w:ind w:left="567" w:hanging="567"/>
        <w:jc w:val="both"/>
        <w:rPr>
          <w:rFonts w:ascii="Georgia" w:hAnsi="Georgia"/>
        </w:rPr>
      </w:pPr>
      <w:r w:rsidRPr="000B6EC7">
        <w:rPr>
          <w:rFonts w:ascii="Georgia" w:hAnsi="Georgia"/>
        </w:rPr>
        <w:t xml:space="preserve">The </w:t>
      </w:r>
      <w:r>
        <w:rPr>
          <w:rFonts w:ascii="Georgia" w:hAnsi="Georgia"/>
        </w:rPr>
        <w:t>Seller</w:t>
      </w:r>
      <w:r w:rsidRPr="000B6EC7">
        <w:rPr>
          <w:rFonts w:ascii="Georgia" w:hAnsi="Georgia"/>
        </w:rPr>
        <w:t xml:space="preserve"> </w:t>
      </w:r>
      <w:r w:rsidR="00BF4A00" w:rsidRPr="000B6EC7">
        <w:rPr>
          <w:rFonts w:ascii="Georgia" w:hAnsi="Georgia"/>
        </w:rPr>
        <w:t xml:space="preserve">undertakes that </w:t>
      </w:r>
      <w:r>
        <w:rPr>
          <w:rFonts w:ascii="Georgia" w:hAnsi="Georgia"/>
        </w:rPr>
        <w:t xml:space="preserve">during the subsistence of this Agreement, it </w:t>
      </w:r>
      <w:r w:rsidR="00BF4A00" w:rsidRPr="000B6EC7">
        <w:rPr>
          <w:rFonts w:ascii="Georgia" w:hAnsi="Georgia"/>
        </w:rPr>
        <w:t>will not directly or indirectly:</w:t>
      </w:r>
    </w:p>
    <w:p w14:paraId="7375FAD4" w14:textId="0A361055" w:rsidR="00BF4A00" w:rsidRPr="000B6EC7" w:rsidRDefault="00BF4A00" w:rsidP="00713CE8">
      <w:pPr>
        <w:pStyle w:val="Heading3"/>
        <w:numPr>
          <w:ilvl w:val="2"/>
          <w:numId w:val="9"/>
        </w:numPr>
        <w:tabs>
          <w:tab w:val="clear" w:pos="1559"/>
          <w:tab w:val="num" w:pos="1134"/>
        </w:tabs>
        <w:spacing w:after="200" w:line="288" w:lineRule="auto"/>
        <w:ind w:left="1134"/>
        <w:rPr>
          <w:rFonts w:ascii="Georgia" w:hAnsi="Georgia"/>
          <w:szCs w:val="22"/>
        </w:rPr>
      </w:pPr>
      <w:r w:rsidRPr="000B6EC7">
        <w:rPr>
          <w:rFonts w:ascii="Georgia" w:hAnsi="Georgia"/>
          <w:szCs w:val="22"/>
        </w:rPr>
        <w:t xml:space="preserve">continue, enter into, re-start, solicit, initiate or participate in any </w:t>
      </w:r>
      <w:r w:rsidR="00C17A3D" w:rsidRPr="000B6EC7">
        <w:rPr>
          <w:rFonts w:ascii="Georgia" w:hAnsi="Georgia"/>
          <w:szCs w:val="22"/>
        </w:rPr>
        <w:t>Third-Party</w:t>
      </w:r>
      <w:r w:rsidRPr="000B6EC7">
        <w:rPr>
          <w:rFonts w:ascii="Georgia" w:hAnsi="Georgia"/>
          <w:szCs w:val="22"/>
        </w:rPr>
        <w:t xml:space="preserve"> Negotiations;</w:t>
      </w:r>
    </w:p>
    <w:p w14:paraId="102489F5" w14:textId="77777777" w:rsidR="00BF4A00" w:rsidRPr="000B6EC7" w:rsidRDefault="00BF4A00" w:rsidP="00713CE8">
      <w:pPr>
        <w:pStyle w:val="Heading3"/>
        <w:numPr>
          <w:ilvl w:val="2"/>
          <w:numId w:val="9"/>
        </w:numPr>
        <w:tabs>
          <w:tab w:val="clear" w:pos="1559"/>
          <w:tab w:val="num" w:pos="1134"/>
        </w:tabs>
        <w:spacing w:after="200" w:line="288" w:lineRule="auto"/>
        <w:ind w:left="1134"/>
        <w:rPr>
          <w:rFonts w:ascii="Georgia" w:hAnsi="Georgia"/>
          <w:szCs w:val="22"/>
        </w:rPr>
      </w:pPr>
      <w:r w:rsidRPr="000B6EC7">
        <w:rPr>
          <w:rFonts w:ascii="Georgia" w:hAnsi="Georgia"/>
          <w:szCs w:val="22"/>
        </w:rPr>
        <w:t>induce, solicit, seek, encourage or respond to any approach that might lead to Third Party Negotiations;</w:t>
      </w:r>
    </w:p>
    <w:p w14:paraId="64CD480E" w14:textId="77777777" w:rsidR="00BF4A00" w:rsidRPr="000B6EC7" w:rsidRDefault="00BF4A00" w:rsidP="00713CE8">
      <w:pPr>
        <w:pStyle w:val="Heading3"/>
        <w:numPr>
          <w:ilvl w:val="2"/>
          <w:numId w:val="9"/>
        </w:numPr>
        <w:tabs>
          <w:tab w:val="clear" w:pos="1559"/>
          <w:tab w:val="num" w:pos="1134"/>
        </w:tabs>
        <w:spacing w:after="200" w:line="288" w:lineRule="auto"/>
        <w:ind w:left="1134"/>
        <w:rPr>
          <w:rFonts w:ascii="Georgia" w:hAnsi="Georgia"/>
          <w:szCs w:val="22"/>
        </w:rPr>
      </w:pPr>
      <w:r w:rsidRPr="000B6EC7">
        <w:rPr>
          <w:rFonts w:ascii="Georgia" w:hAnsi="Georgia"/>
          <w:szCs w:val="22"/>
        </w:rPr>
        <w:t>solicit or encourage any offer from a Third Party in relation to a Restricted Activity;</w:t>
      </w:r>
    </w:p>
    <w:p w14:paraId="325228F0" w14:textId="77777777" w:rsidR="00BF4A00" w:rsidRPr="000B6EC7" w:rsidRDefault="00BF4A00" w:rsidP="00713CE8">
      <w:pPr>
        <w:pStyle w:val="Heading3"/>
        <w:numPr>
          <w:ilvl w:val="2"/>
          <w:numId w:val="9"/>
        </w:numPr>
        <w:tabs>
          <w:tab w:val="clear" w:pos="1559"/>
          <w:tab w:val="num" w:pos="1134"/>
        </w:tabs>
        <w:spacing w:after="200" w:line="288" w:lineRule="auto"/>
        <w:ind w:left="1134"/>
        <w:rPr>
          <w:rFonts w:ascii="Georgia" w:hAnsi="Georgia"/>
          <w:szCs w:val="22"/>
        </w:rPr>
      </w:pPr>
      <w:r w:rsidRPr="000B6EC7">
        <w:rPr>
          <w:rFonts w:ascii="Georgia" w:hAnsi="Georgia"/>
          <w:szCs w:val="22"/>
        </w:rPr>
        <w:t>enter into any agreement, arrangement or understanding (whether or not legally binding) with a Third Party in connection with a Restricted Activity; or</w:t>
      </w:r>
    </w:p>
    <w:p w14:paraId="14F94F97" w14:textId="571D42A4" w:rsidR="00BF4A00" w:rsidRPr="000B6EC7" w:rsidRDefault="00BF4A00" w:rsidP="00713CE8">
      <w:pPr>
        <w:pStyle w:val="Heading3"/>
        <w:numPr>
          <w:ilvl w:val="2"/>
          <w:numId w:val="9"/>
        </w:numPr>
        <w:tabs>
          <w:tab w:val="clear" w:pos="1559"/>
          <w:tab w:val="num" w:pos="1134"/>
        </w:tabs>
        <w:spacing w:after="200" w:line="288" w:lineRule="auto"/>
        <w:ind w:left="1134"/>
        <w:rPr>
          <w:rFonts w:ascii="Georgia" w:hAnsi="Georgia"/>
          <w:szCs w:val="22"/>
        </w:rPr>
      </w:pPr>
      <w:r w:rsidRPr="000B6EC7">
        <w:rPr>
          <w:rFonts w:ascii="Georgia" w:hAnsi="Georgia"/>
          <w:szCs w:val="22"/>
        </w:rPr>
        <w:lastRenderedPageBreak/>
        <w:t xml:space="preserve">supply, disclose or otherwise make available any information about the </w:t>
      </w:r>
      <w:r w:rsidR="00C17A3D">
        <w:rPr>
          <w:rFonts w:ascii="Georgia" w:hAnsi="Georgia"/>
          <w:szCs w:val="22"/>
        </w:rPr>
        <w:t>Company</w:t>
      </w:r>
      <w:r w:rsidRPr="000B6EC7">
        <w:rPr>
          <w:rFonts w:ascii="Georgia" w:hAnsi="Georgia"/>
          <w:szCs w:val="22"/>
        </w:rPr>
        <w:t>, its business assets or liabilities to a Third Party for the purpose of evaluating, or deciding whether to pursue or make an offer in connection with, a Restricted Activity.</w:t>
      </w:r>
    </w:p>
    <w:p w14:paraId="3B6F0383" w14:textId="39627E00" w:rsidR="00BF4A00" w:rsidRPr="000B6EC7" w:rsidRDefault="00BF4A00" w:rsidP="00713CE8">
      <w:pPr>
        <w:pStyle w:val="BodyTextIndent2"/>
        <w:numPr>
          <w:ilvl w:val="1"/>
          <w:numId w:val="1"/>
        </w:numPr>
        <w:spacing w:after="200" w:line="288" w:lineRule="auto"/>
        <w:ind w:left="567" w:hanging="567"/>
        <w:jc w:val="both"/>
        <w:rPr>
          <w:rFonts w:ascii="Georgia" w:hAnsi="Georgia"/>
        </w:rPr>
      </w:pPr>
      <w:r w:rsidRPr="000B6EC7">
        <w:rPr>
          <w:rFonts w:ascii="Georgia" w:hAnsi="Georgia"/>
        </w:rPr>
        <w:t>On signing th</w:t>
      </w:r>
      <w:r w:rsidR="00C17A3D">
        <w:rPr>
          <w:rFonts w:ascii="Georgia" w:hAnsi="Georgia"/>
        </w:rPr>
        <w:t>is Agreement</w:t>
      </w:r>
      <w:r w:rsidRPr="000B6EC7">
        <w:rPr>
          <w:rFonts w:ascii="Georgia" w:hAnsi="Georgia"/>
        </w:rPr>
        <w:t xml:space="preserve">, the </w:t>
      </w:r>
      <w:r w:rsidR="00C17A3D">
        <w:rPr>
          <w:rFonts w:ascii="Georgia" w:hAnsi="Georgia"/>
        </w:rPr>
        <w:t>Seller</w:t>
      </w:r>
      <w:r w:rsidR="00C17A3D" w:rsidRPr="000B6EC7">
        <w:rPr>
          <w:rFonts w:ascii="Georgia" w:hAnsi="Georgia"/>
        </w:rPr>
        <w:t xml:space="preserve"> </w:t>
      </w:r>
      <w:r w:rsidRPr="000B6EC7">
        <w:rPr>
          <w:rFonts w:ascii="Georgia" w:hAnsi="Georgia"/>
        </w:rPr>
        <w:t xml:space="preserve">will immediately terminate, or procure the termination of, any </w:t>
      </w:r>
      <w:r w:rsidR="00C17A3D" w:rsidRPr="000B6EC7">
        <w:rPr>
          <w:rFonts w:ascii="Georgia" w:hAnsi="Georgia"/>
        </w:rPr>
        <w:t>Third-Party</w:t>
      </w:r>
      <w:r w:rsidRPr="000B6EC7">
        <w:rPr>
          <w:rFonts w:ascii="Georgia" w:hAnsi="Georgia"/>
        </w:rPr>
        <w:t xml:space="preserve"> Negotiations currently taking place.</w:t>
      </w:r>
    </w:p>
    <w:p w14:paraId="2CE68026" w14:textId="6592EEEE" w:rsidR="00BF4A00" w:rsidRDefault="00BF4A00" w:rsidP="00713CE8">
      <w:pPr>
        <w:pStyle w:val="BodyTextIndent2"/>
        <w:numPr>
          <w:ilvl w:val="1"/>
          <w:numId w:val="1"/>
        </w:numPr>
        <w:spacing w:after="200" w:line="288" w:lineRule="auto"/>
        <w:ind w:left="567" w:hanging="567"/>
        <w:jc w:val="both"/>
        <w:rPr>
          <w:rFonts w:ascii="Georgia" w:hAnsi="Georgia"/>
        </w:rPr>
      </w:pPr>
      <w:r w:rsidRPr="000B6EC7">
        <w:rPr>
          <w:rFonts w:ascii="Georgia" w:hAnsi="Georgia"/>
        </w:rPr>
        <w:t xml:space="preserve">The </w:t>
      </w:r>
      <w:r w:rsidR="00C17A3D">
        <w:rPr>
          <w:rFonts w:ascii="Georgia" w:hAnsi="Georgia"/>
        </w:rPr>
        <w:t>Seller</w:t>
      </w:r>
      <w:r w:rsidR="00C17A3D" w:rsidRPr="000B6EC7">
        <w:rPr>
          <w:rFonts w:ascii="Georgia" w:hAnsi="Georgia"/>
        </w:rPr>
        <w:t xml:space="preserve"> </w:t>
      </w:r>
      <w:r w:rsidRPr="000B6EC7">
        <w:rPr>
          <w:rFonts w:ascii="Georgia" w:hAnsi="Georgia"/>
        </w:rPr>
        <w:t xml:space="preserve">will promptly notify the </w:t>
      </w:r>
      <w:r w:rsidR="00C17A3D">
        <w:rPr>
          <w:rFonts w:ascii="Georgia" w:hAnsi="Georgia"/>
        </w:rPr>
        <w:t>Purchaser</w:t>
      </w:r>
      <w:r w:rsidR="00C17A3D" w:rsidRPr="000B6EC7">
        <w:rPr>
          <w:rFonts w:ascii="Georgia" w:hAnsi="Georgia"/>
        </w:rPr>
        <w:t xml:space="preserve"> </w:t>
      </w:r>
      <w:r w:rsidRPr="000B6EC7">
        <w:rPr>
          <w:rFonts w:ascii="Georgia" w:hAnsi="Georgia"/>
        </w:rPr>
        <w:t xml:space="preserve">in writing if </w:t>
      </w:r>
      <w:r w:rsidR="00C17A3D">
        <w:rPr>
          <w:rFonts w:ascii="Georgia" w:hAnsi="Georgia"/>
        </w:rPr>
        <w:t>it</w:t>
      </w:r>
      <w:r w:rsidRPr="000B6EC7">
        <w:rPr>
          <w:rFonts w:ascii="Georgia" w:hAnsi="Georgia"/>
        </w:rPr>
        <w:t xml:space="preserve"> receives an offer (whether written or oral), indication of interest, proposal or enquiry from a Third Party concerning a Restricted Activity.</w:t>
      </w:r>
    </w:p>
    <w:p w14:paraId="3AFF9B06" w14:textId="445A4B4C" w:rsidR="00437076" w:rsidRPr="00C450A0" w:rsidRDefault="00437076"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Confidentiality</w:t>
      </w:r>
    </w:p>
    <w:p w14:paraId="248F9CCE" w14:textId="4ADC32A6" w:rsidR="00437076" w:rsidRPr="00C450A0" w:rsidRDefault="00437076"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The content of </w:t>
      </w:r>
      <w:r w:rsidR="00410207">
        <w:rPr>
          <w:rFonts w:ascii="Georgia" w:hAnsi="Georgia"/>
        </w:rPr>
        <w:t>this Agreement</w:t>
      </w:r>
      <w:r w:rsidRPr="00C450A0">
        <w:rPr>
          <w:rFonts w:ascii="Georgia" w:hAnsi="Georgia"/>
        </w:rPr>
        <w:t xml:space="preserve"> is confidential to the parties and is subject to the mutual </w:t>
      </w:r>
      <w:commentRangeStart w:id="30"/>
      <w:r w:rsidR="00A87133">
        <w:rPr>
          <w:rFonts w:ascii="Georgia" w:hAnsi="Georgia"/>
        </w:rPr>
        <w:t>N</w:t>
      </w:r>
      <w:r w:rsidRPr="00C450A0">
        <w:rPr>
          <w:rFonts w:ascii="Georgia" w:hAnsi="Georgia"/>
        </w:rPr>
        <w:t>on-</w:t>
      </w:r>
      <w:r w:rsidR="00A87133">
        <w:rPr>
          <w:rFonts w:ascii="Georgia" w:hAnsi="Georgia"/>
        </w:rPr>
        <w:t>D</w:t>
      </w:r>
      <w:r w:rsidRPr="00C450A0">
        <w:rPr>
          <w:rFonts w:ascii="Georgia" w:hAnsi="Georgia"/>
        </w:rPr>
        <w:t xml:space="preserve">isclosure and </w:t>
      </w:r>
      <w:r w:rsidR="00A87133">
        <w:rPr>
          <w:rFonts w:ascii="Georgia" w:hAnsi="Georgia"/>
        </w:rPr>
        <w:t>N</w:t>
      </w:r>
      <w:r w:rsidRPr="00C450A0">
        <w:rPr>
          <w:rFonts w:ascii="Georgia" w:hAnsi="Georgia"/>
        </w:rPr>
        <w:t>on-</w:t>
      </w:r>
      <w:r w:rsidR="00A87133">
        <w:rPr>
          <w:rFonts w:ascii="Georgia" w:hAnsi="Georgia"/>
        </w:rPr>
        <w:t>C</w:t>
      </w:r>
      <w:r w:rsidRPr="00C450A0">
        <w:rPr>
          <w:rFonts w:ascii="Georgia" w:hAnsi="Georgia"/>
        </w:rPr>
        <w:t xml:space="preserve">ircumvention </w:t>
      </w:r>
      <w:r w:rsidR="00A87133">
        <w:rPr>
          <w:rFonts w:ascii="Georgia" w:hAnsi="Georgia"/>
        </w:rPr>
        <w:t>A</w:t>
      </w:r>
      <w:r w:rsidRPr="00C450A0">
        <w:rPr>
          <w:rFonts w:ascii="Georgia" w:hAnsi="Georgia"/>
        </w:rPr>
        <w:t xml:space="preserve">greement </w:t>
      </w:r>
      <w:commentRangeEnd w:id="30"/>
      <w:r w:rsidR="00410207">
        <w:rPr>
          <w:rStyle w:val="CommentReference"/>
          <w:rFonts w:asciiTheme="minorHAnsi" w:eastAsiaTheme="minorHAnsi" w:hAnsiTheme="minorHAnsi" w:cstheme="minorBidi"/>
          <w:lang w:val="en-US"/>
        </w:rPr>
        <w:commentReference w:id="30"/>
      </w:r>
      <w:r w:rsidRPr="00C450A0">
        <w:rPr>
          <w:rFonts w:ascii="Georgia" w:hAnsi="Georgia"/>
        </w:rPr>
        <w:t xml:space="preserve">made between the </w:t>
      </w:r>
      <w:r w:rsidR="00410207">
        <w:rPr>
          <w:rFonts w:ascii="Georgia" w:hAnsi="Georgia"/>
        </w:rPr>
        <w:t>Seller</w:t>
      </w:r>
      <w:r w:rsidR="00410207" w:rsidRPr="00C450A0">
        <w:rPr>
          <w:rFonts w:ascii="Georgia" w:hAnsi="Georgia"/>
        </w:rPr>
        <w:t xml:space="preserve"> </w:t>
      </w:r>
      <w:r w:rsidRPr="00C450A0">
        <w:rPr>
          <w:rFonts w:ascii="Georgia" w:hAnsi="Georgia"/>
        </w:rPr>
        <w:t xml:space="preserve">and the </w:t>
      </w:r>
      <w:r w:rsidR="00410207">
        <w:rPr>
          <w:rFonts w:ascii="Georgia" w:hAnsi="Georgia"/>
        </w:rPr>
        <w:t>Purchaser</w:t>
      </w:r>
      <w:r w:rsidRPr="00C450A0">
        <w:rPr>
          <w:rFonts w:ascii="Georgia" w:hAnsi="Georgia"/>
        </w:rPr>
        <w:t xml:space="preserve">, which agreement is not affected by </w:t>
      </w:r>
      <w:r w:rsidR="00410207">
        <w:rPr>
          <w:rFonts w:ascii="Georgia" w:hAnsi="Georgia"/>
        </w:rPr>
        <w:t>the terms herein</w:t>
      </w:r>
      <w:r w:rsidRPr="00C450A0">
        <w:rPr>
          <w:rFonts w:ascii="Georgia" w:hAnsi="Georgia"/>
        </w:rPr>
        <w:t xml:space="preserve"> and continues in full force and effect.</w:t>
      </w:r>
    </w:p>
    <w:p w14:paraId="347F4581" w14:textId="77777777" w:rsidR="00437076" w:rsidRPr="00C450A0" w:rsidRDefault="00437076"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31" w:name="a124233"/>
      <w:r w:rsidRPr="00C450A0">
        <w:rPr>
          <w:rFonts w:ascii="Georgia" w:eastAsia="Times New Roman" w:hAnsi="Georgia" w:cs="Times New Roman"/>
          <w:b/>
          <w:smallCaps/>
          <w:lang w:val="en-GB"/>
        </w:rPr>
        <w:t>Costs</w:t>
      </w:r>
      <w:bookmarkEnd w:id="31"/>
    </w:p>
    <w:p w14:paraId="1BDB65F2" w14:textId="547E5CDD" w:rsidR="002C45E2" w:rsidRPr="005D1CD8" w:rsidRDefault="00DB6D88" w:rsidP="00713CE8">
      <w:pPr>
        <w:pStyle w:val="BodyTextIndent2"/>
        <w:numPr>
          <w:ilvl w:val="1"/>
          <w:numId w:val="1"/>
        </w:numPr>
        <w:spacing w:after="200" w:line="288" w:lineRule="auto"/>
        <w:ind w:left="567" w:hanging="567"/>
        <w:jc w:val="both"/>
        <w:rPr>
          <w:rFonts w:ascii="Georgia" w:hAnsi="Georgia"/>
        </w:rPr>
      </w:pPr>
      <w:r w:rsidRPr="005D1CD8">
        <w:rPr>
          <w:rFonts w:ascii="Georgia" w:hAnsi="Georgia"/>
        </w:rPr>
        <w:t xml:space="preserve">The </w:t>
      </w:r>
      <w:r w:rsidR="00734261" w:rsidRPr="005D1CD8">
        <w:rPr>
          <w:rFonts w:ascii="Georgia" w:hAnsi="Georgia"/>
        </w:rPr>
        <w:t xml:space="preserve">parties </w:t>
      </w:r>
      <w:r w:rsidRPr="005D1CD8">
        <w:rPr>
          <w:rFonts w:ascii="Georgia" w:hAnsi="Georgia"/>
        </w:rPr>
        <w:t>will pay their own costs and expenses incurred in connection with the</w:t>
      </w:r>
      <w:r w:rsidR="00734261" w:rsidRPr="005D1CD8">
        <w:rPr>
          <w:rFonts w:ascii="Georgia" w:hAnsi="Georgia"/>
        </w:rPr>
        <w:t xml:space="preserve"> </w:t>
      </w:r>
      <w:r w:rsidRPr="005D1CD8">
        <w:rPr>
          <w:rFonts w:ascii="Georgia" w:hAnsi="Georgia"/>
        </w:rPr>
        <w:t>Proposed Transaction whether or not it proceeds, including (without limitation) any costs</w:t>
      </w:r>
      <w:r w:rsidR="00734261" w:rsidRPr="005D1CD8">
        <w:rPr>
          <w:rFonts w:ascii="Georgia" w:hAnsi="Georgia"/>
        </w:rPr>
        <w:t xml:space="preserve"> </w:t>
      </w:r>
      <w:r w:rsidRPr="005D1CD8">
        <w:rPr>
          <w:rFonts w:ascii="Georgia" w:hAnsi="Georgia"/>
        </w:rPr>
        <w:t xml:space="preserve">and expenses relating to the preparation and negotiation of these </w:t>
      </w:r>
      <w:r w:rsidR="00734261" w:rsidRPr="005D1CD8">
        <w:rPr>
          <w:rFonts w:ascii="Georgia" w:hAnsi="Georgia"/>
        </w:rPr>
        <w:t>terms</w:t>
      </w:r>
      <w:r w:rsidRPr="005D1CD8">
        <w:rPr>
          <w:rFonts w:ascii="Georgia" w:hAnsi="Georgia"/>
        </w:rPr>
        <w:t xml:space="preserve"> and any</w:t>
      </w:r>
      <w:r w:rsidR="00734261" w:rsidRPr="005D1CD8">
        <w:rPr>
          <w:rFonts w:ascii="Georgia" w:hAnsi="Georgia"/>
        </w:rPr>
        <w:t xml:space="preserve"> </w:t>
      </w:r>
      <w:r w:rsidRPr="005D1CD8">
        <w:rPr>
          <w:rFonts w:ascii="Georgia" w:hAnsi="Georgia"/>
        </w:rPr>
        <w:t>other documents contemplated by them.</w:t>
      </w:r>
    </w:p>
    <w:p w14:paraId="1DE606A1" w14:textId="23387247" w:rsidR="00437076" w:rsidRPr="00C450A0" w:rsidRDefault="00437076"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bookmarkStart w:id="32" w:name="a252409"/>
      <w:r w:rsidRPr="00C450A0">
        <w:rPr>
          <w:rFonts w:ascii="Georgia" w:eastAsia="Times New Roman" w:hAnsi="Georgia" w:cs="Times New Roman"/>
          <w:b/>
          <w:smallCaps/>
          <w:lang w:val="en-GB"/>
        </w:rPr>
        <w:t>Governing Law and Jurisdiction</w:t>
      </w:r>
      <w:bookmarkEnd w:id="32"/>
    </w:p>
    <w:p w14:paraId="032BF47D" w14:textId="16296B23" w:rsidR="00437076" w:rsidRPr="00C450A0" w:rsidRDefault="00734261" w:rsidP="00713CE8">
      <w:pPr>
        <w:pStyle w:val="BodyTextIndent2"/>
        <w:numPr>
          <w:ilvl w:val="1"/>
          <w:numId w:val="1"/>
        </w:numPr>
        <w:spacing w:after="200" w:line="288" w:lineRule="auto"/>
        <w:ind w:left="567" w:hanging="567"/>
        <w:jc w:val="both"/>
        <w:rPr>
          <w:rFonts w:ascii="Georgia" w:hAnsi="Georgia"/>
        </w:rPr>
      </w:pPr>
      <w:r w:rsidRPr="00C450A0">
        <w:rPr>
          <w:rFonts w:ascii="Georgia" w:hAnsi="Georgia"/>
        </w:rPr>
        <w:t xml:space="preserve">Any </w:t>
      </w:r>
      <w:r w:rsidR="00437076" w:rsidRPr="00C450A0">
        <w:rPr>
          <w:rFonts w:ascii="Georgia" w:hAnsi="Georgia"/>
        </w:rPr>
        <w:t xml:space="preserve">dispute or claim arising out of or in connection with </w:t>
      </w:r>
      <w:r>
        <w:rPr>
          <w:rFonts w:ascii="Georgia" w:hAnsi="Georgia"/>
        </w:rPr>
        <w:t>this Agreement</w:t>
      </w:r>
      <w:r w:rsidRPr="00C450A0">
        <w:rPr>
          <w:rFonts w:ascii="Georgia" w:hAnsi="Georgia"/>
        </w:rPr>
        <w:t xml:space="preserve"> </w:t>
      </w:r>
      <w:r w:rsidR="00437076" w:rsidRPr="00C450A0">
        <w:rPr>
          <w:rFonts w:ascii="Georgia" w:hAnsi="Georgia"/>
        </w:rPr>
        <w:t xml:space="preserve">or </w:t>
      </w:r>
      <w:r>
        <w:rPr>
          <w:rFonts w:ascii="Georgia" w:hAnsi="Georgia"/>
        </w:rPr>
        <w:t>its</w:t>
      </w:r>
      <w:r w:rsidRPr="00C450A0">
        <w:rPr>
          <w:rFonts w:ascii="Georgia" w:hAnsi="Georgia"/>
        </w:rPr>
        <w:t xml:space="preserve"> </w:t>
      </w:r>
      <w:r w:rsidR="00437076" w:rsidRPr="00C450A0">
        <w:rPr>
          <w:rFonts w:ascii="Georgia" w:hAnsi="Georgia"/>
        </w:rPr>
        <w:t>subject matter or formation (including non-contractual disputes or claims) shall be governed by and construed in accordance with the law</w:t>
      </w:r>
      <w:r>
        <w:rPr>
          <w:rFonts w:ascii="Georgia" w:hAnsi="Georgia"/>
        </w:rPr>
        <w:t>s</w:t>
      </w:r>
      <w:r w:rsidR="00437076" w:rsidRPr="00C450A0">
        <w:rPr>
          <w:rFonts w:ascii="Georgia" w:hAnsi="Georgia"/>
        </w:rPr>
        <w:t xml:space="preserve"> of</w:t>
      </w:r>
      <w:r>
        <w:rPr>
          <w:rFonts w:ascii="Georgia" w:hAnsi="Georgia"/>
        </w:rPr>
        <w:t xml:space="preserve"> the Republic of</w:t>
      </w:r>
      <w:r w:rsidR="00437076" w:rsidRPr="00C450A0">
        <w:rPr>
          <w:rFonts w:ascii="Georgia" w:hAnsi="Georgia"/>
        </w:rPr>
        <w:t xml:space="preserve"> Kenya.</w:t>
      </w:r>
    </w:p>
    <w:p w14:paraId="054CEBE6" w14:textId="4A39B5AA" w:rsidR="00581436" w:rsidRPr="00C450A0" w:rsidRDefault="00581436" w:rsidP="00713CE8">
      <w:pPr>
        <w:pStyle w:val="BodyTextIndent2"/>
        <w:numPr>
          <w:ilvl w:val="1"/>
          <w:numId w:val="1"/>
        </w:numPr>
        <w:spacing w:after="200" w:line="288" w:lineRule="auto"/>
        <w:ind w:left="567" w:hanging="567"/>
        <w:jc w:val="both"/>
        <w:rPr>
          <w:rFonts w:ascii="Georgia" w:hAnsi="Georgia"/>
          <w:color w:val="000000"/>
        </w:rPr>
      </w:pPr>
      <w:r w:rsidRPr="00C450A0">
        <w:rPr>
          <w:rFonts w:ascii="Georgia" w:hAnsi="Georgia"/>
          <w:color w:val="000000"/>
        </w:rPr>
        <w:t xml:space="preserve">The Parties agree that should a dispute arise with respect to this </w:t>
      </w:r>
      <w:r w:rsidR="00532AFA" w:rsidRPr="005D1CD8">
        <w:rPr>
          <w:rFonts w:ascii="Georgia" w:hAnsi="Georgia"/>
          <w:color w:val="000000"/>
        </w:rPr>
        <w:t>Agreement</w:t>
      </w:r>
      <w:r w:rsidRPr="00C450A0">
        <w:rPr>
          <w:rFonts w:ascii="Georgia" w:hAnsi="Georgia"/>
          <w:color w:val="000000"/>
        </w:rPr>
        <w:t>, they shall make good faith efforts to resolve the dispute within fifteen (15) days on a business basis through negotiation between the parties.</w:t>
      </w:r>
    </w:p>
    <w:p w14:paraId="7C9C5893" w14:textId="3AB193F5" w:rsidR="00DB6D88" w:rsidRPr="005D1CD8" w:rsidRDefault="00581436" w:rsidP="00713CE8">
      <w:pPr>
        <w:pStyle w:val="BodyTextIndent2"/>
        <w:numPr>
          <w:ilvl w:val="1"/>
          <w:numId w:val="1"/>
        </w:numPr>
        <w:spacing w:after="200" w:line="288" w:lineRule="auto"/>
        <w:ind w:left="567" w:hanging="567"/>
        <w:jc w:val="both"/>
        <w:rPr>
          <w:rFonts w:ascii="Georgia" w:hAnsi="Georgia"/>
          <w:color w:val="000000"/>
        </w:rPr>
      </w:pPr>
      <w:r w:rsidRPr="005D1CD8">
        <w:rPr>
          <w:rFonts w:ascii="Georgia" w:hAnsi="Georgia"/>
          <w:color w:val="000000"/>
        </w:rPr>
        <w:t xml:space="preserve">If the negotiations fail to resolve the dispute as above then the Parties agree to </w:t>
      </w:r>
      <w:r w:rsidR="00DB6D88" w:rsidRPr="005D1CD8">
        <w:rPr>
          <w:rFonts w:ascii="Georgia" w:hAnsi="Georgia"/>
          <w:color w:val="000000"/>
        </w:rPr>
        <w:t>terminate the negotiation</w:t>
      </w:r>
      <w:r w:rsidR="00457123" w:rsidRPr="005D1CD8">
        <w:rPr>
          <w:rFonts w:ascii="Georgia" w:hAnsi="Georgia"/>
          <w:color w:val="000000"/>
        </w:rPr>
        <w:t>s</w:t>
      </w:r>
      <w:r w:rsidR="00DB6D88" w:rsidRPr="005D1CD8">
        <w:rPr>
          <w:rFonts w:ascii="Georgia" w:hAnsi="Georgia"/>
          <w:color w:val="000000"/>
        </w:rPr>
        <w:t xml:space="preserve"> and will not proceed with the Proposed Transaction.</w:t>
      </w:r>
    </w:p>
    <w:p w14:paraId="5E8A04C2" w14:textId="77777777" w:rsidR="00581436" w:rsidRPr="00C450A0" w:rsidRDefault="00581436" w:rsidP="00713CE8">
      <w:pPr>
        <w:pStyle w:val="ListParagraph"/>
        <w:numPr>
          <w:ilvl w:val="0"/>
          <w:numId w:val="1"/>
        </w:numPr>
        <w:tabs>
          <w:tab w:val="clear" w:pos="360"/>
          <w:tab w:val="num" w:pos="851"/>
        </w:tabs>
        <w:spacing w:after="200" w:line="288" w:lineRule="auto"/>
        <w:ind w:left="567" w:hanging="567"/>
        <w:contextualSpacing w:val="0"/>
        <w:jc w:val="both"/>
        <w:rPr>
          <w:rFonts w:ascii="Georgia" w:eastAsia="Times New Roman" w:hAnsi="Georgia" w:cs="Times New Roman"/>
          <w:b/>
          <w:smallCaps/>
          <w:lang w:val="en-GB"/>
        </w:rPr>
      </w:pPr>
      <w:r w:rsidRPr="00C450A0">
        <w:rPr>
          <w:rFonts w:ascii="Georgia" w:eastAsia="Times New Roman" w:hAnsi="Georgia" w:cs="Times New Roman"/>
          <w:b/>
          <w:smallCaps/>
          <w:lang w:val="en-GB"/>
        </w:rPr>
        <w:t>General Provisions</w:t>
      </w:r>
    </w:p>
    <w:p w14:paraId="57D773D7" w14:textId="21F66F75" w:rsidR="00581436" w:rsidRPr="00C450A0" w:rsidRDefault="00581436" w:rsidP="00713CE8">
      <w:pPr>
        <w:pStyle w:val="BodyTextIndent2"/>
        <w:numPr>
          <w:ilvl w:val="1"/>
          <w:numId w:val="1"/>
        </w:numPr>
        <w:spacing w:after="200" w:line="288" w:lineRule="auto"/>
        <w:ind w:left="567" w:hanging="567"/>
        <w:jc w:val="both"/>
        <w:rPr>
          <w:rFonts w:ascii="Georgia" w:hAnsi="Georgia"/>
          <w:color w:val="000000"/>
        </w:rPr>
      </w:pPr>
      <w:r w:rsidRPr="00C450A0">
        <w:rPr>
          <w:rFonts w:ascii="Georgia" w:hAnsi="Georgia"/>
          <w:color w:val="000000"/>
        </w:rPr>
        <w:t>Unless otherwise required by another provision herein, any notice given to a party hereto shall be deemed properly given if specifically acknowledged by the other party or when delivered to the other party by registered mail to the address indicated above.</w:t>
      </w:r>
    </w:p>
    <w:p w14:paraId="7F51D727" w14:textId="0F8A5254" w:rsidR="00581436" w:rsidRPr="00C450A0" w:rsidRDefault="00581436" w:rsidP="00713CE8">
      <w:pPr>
        <w:pStyle w:val="BodyTextIndent2"/>
        <w:numPr>
          <w:ilvl w:val="1"/>
          <w:numId w:val="1"/>
        </w:numPr>
        <w:spacing w:after="200" w:line="288" w:lineRule="auto"/>
        <w:ind w:left="567" w:hanging="567"/>
        <w:jc w:val="both"/>
        <w:rPr>
          <w:rFonts w:ascii="Georgia" w:hAnsi="Georgia"/>
          <w:color w:val="000000"/>
        </w:rPr>
      </w:pPr>
      <w:r w:rsidRPr="00C450A0">
        <w:rPr>
          <w:rFonts w:ascii="Georgia" w:hAnsi="Georgia"/>
        </w:rPr>
        <w:t xml:space="preserve">Neither party </w:t>
      </w:r>
      <w:r w:rsidRPr="00C450A0">
        <w:rPr>
          <w:rFonts w:ascii="Georgia" w:hAnsi="Georgia"/>
          <w:color w:val="000000"/>
        </w:rPr>
        <w:t xml:space="preserve">may not assign, or otherwise transfer, its rights or delegate its duties or obligations under this </w:t>
      </w:r>
      <w:r w:rsidR="001347E2" w:rsidRPr="00C450A0">
        <w:rPr>
          <w:rFonts w:ascii="Georgia" w:hAnsi="Georgia"/>
        </w:rPr>
        <w:t>Agreement</w:t>
      </w:r>
      <w:r w:rsidRPr="00C450A0">
        <w:rPr>
          <w:rFonts w:ascii="Georgia" w:hAnsi="Georgia"/>
          <w:color w:val="000000"/>
        </w:rPr>
        <w:t>. Any attempt to assign or otherwise make such transfer without obtaining such consent shall be void.</w:t>
      </w:r>
    </w:p>
    <w:p w14:paraId="08A45967" w14:textId="54A1FAC1" w:rsidR="00581436" w:rsidRDefault="00581436" w:rsidP="00713CE8">
      <w:pPr>
        <w:pStyle w:val="BodyTextIndent2"/>
        <w:numPr>
          <w:ilvl w:val="1"/>
          <w:numId w:val="1"/>
        </w:numPr>
        <w:spacing w:after="200" w:line="288" w:lineRule="auto"/>
        <w:ind w:left="567" w:hanging="567"/>
        <w:jc w:val="both"/>
        <w:rPr>
          <w:rFonts w:ascii="Georgia" w:hAnsi="Georgia"/>
          <w:color w:val="000000"/>
        </w:rPr>
      </w:pPr>
      <w:r w:rsidRPr="00C450A0">
        <w:rPr>
          <w:rFonts w:ascii="Georgia" w:hAnsi="Georgia"/>
          <w:color w:val="000000"/>
        </w:rPr>
        <w:lastRenderedPageBreak/>
        <w:t>No failure or delay by any party in exercising any right, power or privilege hereunder shall operate as a waiver thereof, nor shall any single or partial exercise thereof preclude any other or further exercise thereof or the exercise of any right, power or privilege hereunder.</w:t>
      </w:r>
    </w:p>
    <w:p w14:paraId="5E31A272" w14:textId="77777777" w:rsidR="001347E2" w:rsidRDefault="001347E2" w:rsidP="00713CE8">
      <w:pPr>
        <w:spacing w:after="200" w:line="288" w:lineRule="auto"/>
        <w:rPr>
          <w:rFonts w:ascii="Georgia" w:hAnsi="Georgia"/>
          <w:b/>
          <w:smallCaps/>
          <w:lang w:val="en-GB"/>
        </w:rPr>
      </w:pPr>
      <w:r>
        <w:rPr>
          <w:rFonts w:ascii="Georgia" w:hAnsi="Georgia"/>
          <w:b/>
          <w:smallCaps/>
          <w:lang w:val="en-GB"/>
        </w:rPr>
        <w:br w:type="page"/>
      </w:r>
    </w:p>
    <w:p w14:paraId="3D3BCF4C" w14:textId="08E79765" w:rsidR="003C69A4" w:rsidRDefault="00581436" w:rsidP="00713CE8">
      <w:pPr>
        <w:spacing w:after="200" w:line="288" w:lineRule="auto"/>
        <w:rPr>
          <w:rFonts w:ascii="Georgia" w:hAnsi="Georgia"/>
          <w:color w:val="000000"/>
        </w:rPr>
      </w:pPr>
      <w:r w:rsidRPr="00C450A0">
        <w:rPr>
          <w:rFonts w:ascii="Georgia" w:hAnsi="Georgia"/>
          <w:b/>
          <w:smallCaps/>
          <w:lang w:val="en-GB"/>
        </w:rPr>
        <w:lastRenderedPageBreak/>
        <w:t>In Witness Whereof</w:t>
      </w:r>
      <w:r w:rsidRPr="00C450A0">
        <w:rPr>
          <w:rFonts w:ascii="Georgia" w:hAnsi="Georgia"/>
          <w:color w:val="000000"/>
        </w:rPr>
        <w:t>, the parties hereto have executed this Agreement the date first herein above written.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5"/>
        <w:gridCol w:w="3605"/>
      </w:tblGrid>
      <w:tr w:rsidR="00581436" w:rsidRPr="00C450A0" w14:paraId="4BAEA477" w14:textId="77777777" w:rsidTr="009D3B92">
        <w:tc>
          <w:tcPr>
            <w:tcW w:w="3072" w:type="pct"/>
          </w:tcPr>
          <w:p w14:paraId="533E6FF0" w14:textId="37A7BD4F" w:rsidR="00581436" w:rsidRPr="00C450A0" w:rsidRDefault="00581436" w:rsidP="009D3B92">
            <w:pPr>
              <w:ind w:right="-418"/>
              <w:rPr>
                <w:rFonts w:ascii="Georgia" w:hAnsi="Georgia"/>
                <w:color w:val="000000"/>
              </w:rPr>
            </w:pPr>
            <w:r w:rsidRPr="00C450A0">
              <w:rPr>
                <w:rFonts w:ascii="Georgia" w:hAnsi="Georgia"/>
                <w:b/>
                <w:smallCaps/>
                <w:lang w:val="en-GB"/>
              </w:rPr>
              <w:t>Signed</w:t>
            </w:r>
            <w:r w:rsidRPr="00C450A0">
              <w:rPr>
                <w:rFonts w:ascii="Georgia" w:hAnsi="Georgia"/>
                <w:color w:val="000000"/>
              </w:rPr>
              <w:t xml:space="preserve"> by </w:t>
            </w:r>
            <w:r w:rsidR="001347E2">
              <w:rPr>
                <w:rFonts w:ascii="Georgia" w:hAnsi="Georgia"/>
                <w:b/>
                <w:color w:val="000000"/>
              </w:rPr>
              <w:t>[*]</w:t>
            </w:r>
          </w:p>
          <w:p w14:paraId="1D592A66" w14:textId="77777777" w:rsidR="00581436" w:rsidRPr="00C450A0" w:rsidRDefault="00581436" w:rsidP="009D3B92">
            <w:pPr>
              <w:rPr>
                <w:rFonts w:ascii="Georgia" w:hAnsi="Georgia"/>
                <w:color w:val="000000"/>
              </w:rPr>
            </w:pPr>
            <w:r w:rsidRPr="00C450A0">
              <w:rPr>
                <w:rFonts w:ascii="Georgia" w:hAnsi="Georgia"/>
                <w:color w:val="000000"/>
              </w:rPr>
              <w:t>in the presence of: -</w:t>
            </w:r>
          </w:p>
          <w:p w14:paraId="52052A13" w14:textId="77777777" w:rsidR="00581436" w:rsidRPr="00C450A0" w:rsidRDefault="00581436" w:rsidP="009D3B92">
            <w:pPr>
              <w:rPr>
                <w:rFonts w:ascii="Georgia" w:hAnsi="Georgia"/>
                <w:color w:val="000000"/>
              </w:rPr>
            </w:pPr>
          </w:p>
          <w:p w14:paraId="2B2C08FA" w14:textId="77777777" w:rsidR="00581436" w:rsidRPr="00C450A0" w:rsidRDefault="00581436" w:rsidP="009D3B92">
            <w:pPr>
              <w:rPr>
                <w:rFonts w:ascii="Georgia" w:hAnsi="Georgia"/>
                <w:color w:val="000000"/>
              </w:rPr>
            </w:pPr>
          </w:p>
          <w:p w14:paraId="4EC576BF" w14:textId="1D84A674" w:rsidR="00581436" w:rsidRPr="003C69A4" w:rsidRDefault="003C69A4" w:rsidP="009D3B92">
            <w:pPr>
              <w:rPr>
                <w:rFonts w:ascii="Georgia" w:hAnsi="Georgia"/>
                <w:b/>
                <w:color w:val="000000"/>
              </w:rPr>
            </w:pPr>
            <w:r>
              <w:rPr>
                <w:rFonts w:ascii="Georgia" w:hAnsi="Georgia"/>
                <w:b/>
                <w:color w:val="000000"/>
              </w:rPr>
              <w:t>Advocate</w:t>
            </w:r>
          </w:p>
        </w:tc>
        <w:tc>
          <w:tcPr>
            <w:tcW w:w="1928" w:type="pct"/>
          </w:tcPr>
          <w:p w14:paraId="08695355" w14:textId="77777777" w:rsidR="00581436" w:rsidRPr="00C450A0" w:rsidRDefault="00581436" w:rsidP="009D3B92">
            <w:pPr>
              <w:ind w:right="-418"/>
              <w:rPr>
                <w:rFonts w:ascii="Georgia" w:hAnsi="Georgia"/>
                <w:b/>
                <w:smallCaps/>
                <w:lang w:val="en-GB"/>
              </w:rPr>
            </w:pPr>
          </w:p>
        </w:tc>
      </w:tr>
    </w:tbl>
    <w:p w14:paraId="76FF20D9" w14:textId="0895DFC9" w:rsidR="00581436" w:rsidRDefault="00581436" w:rsidP="00C450A0">
      <w:pPr>
        <w:rPr>
          <w:rFonts w:ascii="Georgia" w:hAnsi="Georgia"/>
          <w:color w:val="000000"/>
        </w:rPr>
      </w:pPr>
    </w:p>
    <w:p w14:paraId="78B6DE69" w14:textId="4D8189B9" w:rsidR="001347E2" w:rsidRDefault="001347E2" w:rsidP="00C450A0">
      <w:pPr>
        <w:rPr>
          <w:rFonts w:ascii="Georgia" w:hAnsi="Georgia"/>
          <w:color w:val="000000"/>
        </w:rPr>
      </w:pPr>
      <w:r>
        <w:rPr>
          <w:rFonts w:ascii="Georgia" w:hAnsi="Georgia"/>
          <w:color w:val="000000"/>
        </w:rPr>
        <w:t>or (in the case of a company)</w:t>
      </w:r>
    </w:p>
    <w:p w14:paraId="0E0C27B9" w14:textId="77777777" w:rsidR="001347E2" w:rsidRPr="00C450A0" w:rsidRDefault="001347E2" w:rsidP="00C450A0">
      <w:pPr>
        <w:rPr>
          <w:rFonts w:ascii="Georgia" w:hAnsi="Georgi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7"/>
        <w:gridCol w:w="4588"/>
      </w:tblGrid>
      <w:tr w:rsidR="00581436" w:rsidRPr="00C450A0" w14:paraId="42434416" w14:textId="77777777" w:rsidTr="009D3B92">
        <w:tc>
          <w:tcPr>
            <w:tcW w:w="4587" w:type="dxa"/>
            <w:shd w:val="clear" w:color="auto" w:fill="auto"/>
          </w:tcPr>
          <w:p w14:paraId="349C1CCB" w14:textId="26A8A509" w:rsidR="00581436" w:rsidRPr="00C450A0" w:rsidRDefault="00581436" w:rsidP="009D3B92">
            <w:pPr>
              <w:ind w:right="-418"/>
              <w:rPr>
                <w:rFonts w:ascii="Georgia" w:eastAsia="Calibri" w:hAnsi="Georgia"/>
                <w:color w:val="000000"/>
              </w:rPr>
            </w:pPr>
            <w:r w:rsidRPr="00C450A0">
              <w:rPr>
                <w:rFonts w:ascii="Georgia" w:eastAsia="Calibri" w:hAnsi="Georgia"/>
                <w:b/>
                <w:smallCaps/>
                <w:lang w:val="en-GB"/>
              </w:rPr>
              <w:t>Signed</w:t>
            </w:r>
            <w:r w:rsidRPr="00C450A0">
              <w:rPr>
                <w:rFonts w:ascii="Georgia" w:eastAsia="Calibri" w:hAnsi="Georgia"/>
                <w:color w:val="000000"/>
              </w:rPr>
              <w:t xml:space="preserve"> </w:t>
            </w:r>
            <w:r w:rsidR="00E0332B" w:rsidRPr="00C450A0">
              <w:rPr>
                <w:rFonts w:ascii="Georgia" w:eastAsia="Calibri" w:hAnsi="Georgia"/>
                <w:color w:val="000000"/>
              </w:rPr>
              <w:t>by the</w:t>
            </w:r>
            <w:r w:rsidRPr="00C450A0">
              <w:rPr>
                <w:rFonts w:ascii="Georgia" w:eastAsia="Calibri" w:hAnsi="Georgia"/>
                <w:color w:val="000000"/>
              </w:rPr>
              <w:t xml:space="preserve"> dully </w:t>
            </w:r>
            <w:r w:rsidR="001347E2">
              <w:rPr>
                <w:rFonts w:ascii="Georgia" w:eastAsia="Calibri" w:hAnsi="Georgia"/>
                <w:color w:val="000000"/>
              </w:rPr>
              <w:t>authoriz</w:t>
            </w:r>
            <w:r w:rsidR="001347E2" w:rsidRPr="00C450A0">
              <w:rPr>
                <w:rFonts w:ascii="Georgia" w:eastAsia="Calibri" w:hAnsi="Georgia"/>
                <w:color w:val="000000"/>
              </w:rPr>
              <w:t>ed</w:t>
            </w:r>
            <w:r w:rsidRPr="00C450A0">
              <w:rPr>
                <w:rFonts w:ascii="Georgia" w:eastAsia="Calibri" w:hAnsi="Georgia"/>
                <w:color w:val="000000"/>
              </w:rPr>
              <w:t xml:space="preserve"> officials of</w:t>
            </w:r>
          </w:p>
          <w:p w14:paraId="64096A3E" w14:textId="2ED01892" w:rsidR="00581436" w:rsidRPr="00C450A0" w:rsidRDefault="001347E2" w:rsidP="009D3B92">
            <w:pPr>
              <w:ind w:right="-418"/>
              <w:rPr>
                <w:rFonts w:ascii="Georgia" w:eastAsia="Calibri" w:hAnsi="Georgia"/>
                <w:color w:val="000000"/>
              </w:rPr>
            </w:pPr>
            <w:r>
              <w:rPr>
                <w:rFonts w:ascii="Georgia" w:eastAsia="Calibri" w:hAnsi="Georgia"/>
                <w:b/>
                <w:color w:val="000000"/>
              </w:rPr>
              <w:t>[*]</w:t>
            </w:r>
          </w:p>
          <w:p w14:paraId="583DA5D6" w14:textId="77777777" w:rsidR="00581436" w:rsidRPr="00C450A0" w:rsidRDefault="00581436" w:rsidP="009D3B92">
            <w:pPr>
              <w:rPr>
                <w:rFonts w:ascii="Georgia" w:eastAsia="Calibri" w:hAnsi="Georgia"/>
                <w:color w:val="000000"/>
              </w:rPr>
            </w:pPr>
            <w:r w:rsidRPr="00C450A0">
              <w:rPr>
                <w:rFonts w:ascii="Georgia" w:eastAsia="Calibri" w:hAnsi="Georgia"/>
                <w:color w:val="000000"/>
              </w:rPr>
              <w:t>in the presence of: -</w:t>
            </w:r>
          </w:p>
          <w:p w14:paraId="0E84EFA9" w14:textId="09D43FFB" w:rsidR="00581436" w:rsidRDefault="00581436" w:rsidP="009D3B92">
            <w:pPr>
              <w:rPr>
                <w:rFonts w:ascii="Georgia" w:eastAsia="Calibri" w:hAnsi="Georgia"/>
                <w:color w:val="000000"/>
              </w:rPr>
            </w:pPr>
          </w:p>
          <w:p w14:paraId="1CEAF200" w14:textId="77777777" w:rsidR="00581436" w:rsidRPr="00C450A0" w:rsidRDefault="00581436" w:rsidP="009D3B92">
            <w:pPr>
              <w:rPr>
                <w:rFonts w:ascii="Georgia" w:eastAsia="Calibri" w:hAnsi="Georgia"/>
                <w:color w:val="000000"/>
              </w:rPr>
            </w:pPr>
          </w:p>
          <w:p w14:paraId="0A0570C3" w14:textId="684B904B" w:rsidR="00581436" w:rsidRPr="00C450A0" w:rsidRDefault="00581436" w:rsidP="003C69A4">
            <w:pPr>
              <w:rPr>
                <w:rFonts w:ascii="Georgia" w:eastAsia="Calibri" w:hAnsi="Georgia"/>
                <w:color w:val="000000"/>
              </w:rPr>
            </w:pPr>
            <w:r w:rsidRPr="00C450A0">
              <w:rPr>
                <w:rFonts w:ascii="Georgia" w:eastAsia="Calibri" w:hAnsi="Georgia"/>
                <w:b/>
                <w:color w:val="000000"/>
              </w:rPr>
              <w:t>Advocate</w:t>
            </w:r>
          </w:p>
        </w:tc>
        <w:tc>
          <w:tcPr>
            <w:tcW w:w="4588" w:type="dxa"/>
            <w:shd w:val="clear" w:color="auto" w:fill="auto"/>
          </w:tcPr>
          <w:p w14:paraId="0DC39653" w14:textId="77777777" w:rsidR="00581436" w:rsidRPr="00C450A0" w:rsidRDefault="00581436" w:rsidP="009D3B92">
            <w:pPr>
              <w:rPr>
                <w:rFonts w:ascii="Georgia" w:eastAsia="Calibri" w:hAnsi="Georgia"/>
                <w:color w:val="000000"/>
              </w:rPr>
            </w:pPr>
          </w:p>
          <w:p w14:paraId="4E3FFE38" w14:textId="77777777" w:rsidR="00581436" w:rsidRPr="00C450A0" w:rsidRDefault="00581436" w:rsidP="009D3B92">
            <w:pPr>
              <w:rPr>
                <w:rFonts w:ascii="Georgia" w:eastAsia="Calibri" w:hAnsi="Georgia"/>
                <w:color w:val="000000"/>
              </w:rPr>
            </w:pPr>
          </w:p>
          <w:p w14:paraId="080880F7" w14:textId="77777777" w:rsidR="00581436" w:rsidRPr="00C450A0" w:rsidRDefault="00581436" w:rsidP="009D3B92">
            <w:pPr>
              <w:rPr>
                <w:rFonts w:ascii="Georgia" w:eastAsia="Calibri" w:hAnsi="Georgia"/>
                <w:color w:val="000000"/>
              </w:rPr>
            </w:pPr>
            <w:r w:rsidRPr="00C450A0">
              <w:rPr>
                <w:rFonts w:ascii="Georgia" w:eastAsia="Calibri" w:hAnsi="Georgia"/>
                <w:color w:val="000000"/>
              </w:rPr>
              <w:t>.........................................................</w:t>
            </w:r>
          </w:p>
          <w:p w14:paraId="72583F7A" w14:textId="77777777" w:rsidR="00581436" w:rsidRPr="00C450A0" w:rsidRDefault="00581436" w:rsidP="009D3B92">
            <w:pPr>
              <w:rPr>
                <w:rFonts w:ascii="Georgia" w:eastAsia="Calibri" w:hAnsi="Georgia"/>
                <w:color w:val="000000"/>
              </w:rPr>
            </w:pPr>
          </w:p>
          <w:p w14:paraId="3E880FCD" w14:textId="77777777" w:rsidR="00581436" w:rsidRPr="00C450A0" w:rsidRDefault="00581436" w:rsidP="009D3B92">
            <w:pPr>
              <w:rPr>
                <w:rFonts w:ascii="Georgia" w:eastAsia="Calibri" w:hAnsi="Georgia"/>
                <w:color w:val="000000"/>
              </w:rPr>
            </w:pPr>
          </w:p>
          <w:p w14:paraId="2C187B69" w14:textId="3B66121F" w:rsidR="00581436" w:rsidRPr="00C450A0" w:rsidRDefault="00581436" w:rsidP="003C69A4">
            <w:pPr>
              <w:rPr>
                <w:rFonts w:ascii="Georgia" w:eastAsia="Calibri" w:hAnsi="Georgia"/>
                <w:color w:val="000000"/>
              </w:rPr>
            </w:pPr>
            <w:r w:rsidRPr="00C450A0">
              <w:rPr>
                <w:rFonts w:ascii="Georgia" w:eastAsia="Calibri" w:hAnsi="Georgia"/>
                <w:color w:val="000000"/>
              </w:rPr>
              <w:t>.........................................................</w:t>
            </w:r>
          </w:p>
        </w:tc>
      </w:tr>
    </w:tbl>
    <w:p w14:paraId="2997CAC6" w14:textId="77777777" w:rsidR="00581436" w:rsidRPr="00C450A0" w:rsidRDefault="00581436" w:rsidP="00C450A0">
      <w:pPr>
        <w:rPr>
          <w:rFonts w:ascii="Georgia" w:hAnsi="Georgia"/>
          <w:color w:val="000000"/>
        </w:rPr>
      </w:pPr>
    </w:p>
    <w:p w14:paraId="3382B217" w14:textId="77777777" w:rsidR="00581436" w:rsidRPr="00C450A0" w:rsidRDefault="00581436" w:rsidP="00C450A0">
      <w:pPr>
        <w:spacing w:after="0" w:line="240" w:lineRule="auto"/>
        <w:rPr>
          <w:rFonts w:ascii="Georgia" w:hAnsi="Georgia"/>
          <w:b/>
          <w:color w:val="000000"/>
          <w:u w:val="single"/>
        </w:rPr>
      </w:pPr>
      <w:r w:rsidRPr="00C450A0">
        <w:rPr>
          <w:rFonts w:ascii="Georgia" w:hAnsi="Georgia"/>
          <w:b/>
          <w:color w:val="000000"/>
          <w:u w:val="single"/>
        </w:rPr>
        <w:t>Drawn by:-</w:t>
      </w:r>
    </w:p>
    <w:p w14:paraId="37F6EC01" w14:textId="77777777" w:rsidR="00581436" w:rsidRPr="00C450A0" w:rsidRDefault="00581436" w:rsidP="00C450A0">
      <w:pPr>
        <w:spacing w:after="0" w:line="240" w:lineRule="auto"/>
        <w:rPr>
          <w:rFonts w:ascii="Georgia" w:hAnsi="Georgia"/>
          <w:color w:val="000000"/>
        </w:rPr>
      </w:pPr>
      <w:r w:rsidRPr="00C450A0">
        <w:rPr>
          <w:rFonts w:ascii="Georgia" w:hAnsi="Georgia"/>
          <w:color w:val="000000"/>
        </w:rPr>
        <w:t>CM Advocates LLP</w:t>
      </w:r>
    </w:p>
    <w:p w14:paraId="16C8BF6D" w14:textId="77777777" w:rsidR="00581436" w:rsidRPr="00C450A0" w:rsidRDefault="00581436" w:rsidP="00C450A0">
      <w:pPr>
        <w:spacing w:after="0" w:line="240" w:lineRule="auto"/>
        <w:rPr>
          <w:rFonts w:ascii="Georgia" w:hAnsi="Georgia"/>
          <w:color w:val="000000"/>
        </w:rPr>
      </w:pPr>
      <w:r w:rsidRPr="00C450A0">
        <w:rPr>
          <w:rFonts w:ascii="Georgia" w:hAnsi="Georgia"/>
          <w:color w:val="000000"/>
        </w:rPr>
        <w:t>I &amp; M Bank House, 7th Floor</w:t>
      </w:r>
    </w:p>
    <w:p w14:paraId="2E648301" w14:textId="77777777" w:rsidR="00581436" w:rsidRPr="00C450A0" w:rsidRDefault="00581436" w:rsidP="00C450A0">
      <w:pPr>
        <w:spacing w:after="0" w:line="240" w:lineRule="auto"/>
        <w:rPr>
          <w:rFonts w:ascii="Georgia" w:hAnsi="Georgia"/>
          <w:color w:val="000000"/>
        </w:rPr>
      </w:pPr>
      <w:r w:rsidRPr="00C450A0">
        <w:rPr>
          <w:rFonts w:ascii="Georgia" w:hAnsi="Georgia"/>
          <w:color w:val="000000"/>
        </w:rPr>
        <w:t xml:space="preserve">2nd Ngong Avenue </w:t>
      </w:r>
    </w:p>
    <w:p w14:paraId="61027F00" w14:textId="77777777" w:rsidR="00581436" w:rsidRPr="00C450A0" w:rsidRDefault="00581436" w:rsidP="00C450A0">
      <w:pPr>
        <w:spacing w:after="0" w:line="240" w:lineRule="auto"/>
        <w:rPr>
          <w:rFonts w:ascii="Georgia" w:hAnsi="Georgia"/>
          <w:color w:val="000000"/>
        </w:rPr>
      </w:pPr>
      <w:r w:rsidRPr="00C450A0">
        <w:rPr>
          <w:rFonts w:ascii="Georgia" w:hAnsi="Georgia"/>
          <w:color w:val="000000"/>
        </w:rPr>
        <w:t>P. O. Box 22588 - 00505</w:t>
      </w:r>
    </w:p>
    <w:p w14:paraId="37CF0156" w14:textId="77777777" w:rsidR="00581436" w:rsidRPr="00C450A0" w:rsidRDefault="00581436" w:rsidP="00C450A0">
      <w:pPr>
        <w:spacing w:after="0" w:line="240" w:lineRule="auto"/>
        <w:rPr>
          <w:rFonts w:ascii="Georgia" w:hAnsi="Georgia"/>
          <w:color w:val="000000"/>
        </w:rPr>
      </w:pPr>
      <w:r w:rsidRPr="00C450A0">
        <w:rPr>
          <w:rFonts w:ascii="Georgia" w:hAnsi="Georgia"/>
          <w:color w:val="000000"/>
        </w:rPr>
        <w:t>Nairobi.</w:t>
      </w:r>
    </w:p>
    <w:p w14:paraId="4AE634E4" w14:textId="4622054E" w:rsidR="003C69A4" w:rsidRDefault="00A545FD" w:rsidP="00C450A0">
      <w:pPr>
        <w:spacing w:after="0" w:line="240" w:lineRule="auto"/>
        <w:rPr>
          <w:rFonts w:ascii="Georgia" w:hAnsi="Georgia"/>
          <w:color w:val="000000"/>
        </w:rPr>
      </w:pPr>
      <w:hyperlink r:id="rId16" w:history="1">
        <w:r w:rsidR="00581436" w:rsidRPr="00C450A0">
          <w:rPr>
            <w:rFonts w:ascii="Georgia" w:hAnsi="Georgia"/>
            <w:color w:val="000000"/>
          </w:rPr>
          <w:t>www.cmadvocates.com</w:t>
        </w:r>
      </w:hyperlink>
    </w:p>
    <w:sectPr w:rsidR="003C69A4" w:rsidSect="0099569C">
      <w:footerReference w:type="first" r:id="rId17"/>
      <w:pgSz w:w="12240" w:h="15840"/>
      <w:pgMar w:top="1440" w:right="1440" w:bottom="1440" w:left="1440" w:header="432" w:footer="432"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rris M." w:date="2021-07-05T11:29:00Z" w:initials="MM">
    <w:p w14:paraId="4E22CE57" w14:textId="4519B341" w:rsidR="00707CEE" w:rsidRDefault="00707CEE">
      <w:pPr>
        <w:pStyle w:val="CommentText"/>
      </w:pPr>
      <w:r>
        <w:rPr>
          <w:rStyle w:val="CommentReference"/>
        </w:rPr>
        <w:annotationRef/>
      </w:r>
      <w:r>
        <w:t>Please provide details of the proposed transaction</w:t>
      </w:r>
    </w:p>
  </w:comment>
  <w:comment w:id="3" w:author="Morris M." w:date="2021-07-05T12:01:00Z" w:initials="MM">
    <w:p w14:paraId="6204C7A3" w14:textId="4ED77F41" w:rsidR="00120514" w:rsidRDefault="00120514">
      <w:pPr>
        <w:pStyle w:val="CommentText"/>
      </w:pPr>
      <w:r>
        <w:rPr>
          <w:rStyle w:val="CommentReference"/>
        </w:rPr>
        <w:annotationRef/>
      </w:r>
      <w:r>
        <w:t xml:space="preserve">Please include the relevant details of the </w:t>
      </w:r>
      <w:r w:rsidR="00144385">
        <w:t>S</w:t>
      </w:r>
      <w:r>
        <w:t>eller and the respective company</w:t>
      </w:r>
    </w:p>
  </w:comment>
  <w:comment w:id="4" w:author="Morris M." w:date="2021-07-05T12:07:00Z" w:initials="MM">
    <w:p w14:paraId="0BAD53D9" w14:textId="368B7438" w:rsidR="00120514" w:rsidRDefault="00120514">
      <w:pPr>
        <w:pStyle w:val="CommentText"/>
      </w:pPr>
      <w:r>
        <w:rPr>
          <w:rStyle w:val="CommentReference"/>
        </w:rPr>
        <w:annotationRef/>
      </w:r>
      <w:r>
        <w:t xml:space="preserve">Please insert the details of the </w:t>
      </w:r>
      <w:r w:rsidR="00144385">
        <w:t>P</w:t>
      </w:r>
      <w:r>
        <w:t>urchaser</w:t>
      </w:r>
    </w:p>
  </w:comment>
  <w:comment w:id="5" w:author="Morris M." w:date="2021-07-05T12:44:00Z" w:initials="MM">
    <w:p w14:paraId="3F22D150" w14:textId="18600213" w:rsidR="003F6BBF" w:rsidRDefault="003F6BBF">
      <w:pPr>
        <w:pStyle w:val="CommentText"/>
      </w:pPr>
      <w:r>
        <w:rPr>
          <w:rStyle w:val="CommentReference"/>
        </w:rPr>
        <w:annotationRef/>
      </w:r>
      <w:r>
        <w:t xml:space="preserve">Please include a description of the business undertaken by the Company e.g. the business of insurance and </w:t>
      </w:r>
      <w:r w:rsidR="005D1CD8">
        <w:t>underwriting</w:t>
      </w:r>
    </w:p>
  </w:comment>
  <w:comment w:id="6" w:author="Morris M." w:date="2021-07-05T12:35:00Z" w:initials="MM">
    <w:p w14:paraId="14329A8C" w14:textId="12255AF1" w:rsidR="00BA1386" w:rsidRDefault="00BA1386">
      <w:pPr>
        <w:pStyle w:val="CommentText"/>
      </w:pPr>
      <w:r>
        <w:rPr>
          <w:rStyle w:val="CommentReference"/>
        </w:rPr>
        <w:annotationRef/>
      </w:r>
      <w:r>
        <w:t>Please confirm the details of the Company</w:t>
      </w:r>
    </w:p>
  </w:comment>
  <w:comment w:id="8" w:author="Morris M." w:date="2021-07-06T09:18:00Z" w:initials="MM">
    <w:p w14:paraId="4FABEDF2" w14:textId="3EB99CBE" w:rsidR="00AC7F1C" w:rsidRDefault="00AC7F1C">
      <w:pPr>
        <w:pStyle w:val="CommentText"/>
      </w:pPr>
      <w:r>
        <w:rPr>
          <w:rStyle w:val="CommentReference"/>
        </w:rPr>
        <w:annotationRef/>
      </w:r>
      <w:r>
        <w:t>Please note that this due diligence exercise is undertaken as part of KYC. As such, the documents request should be adjusted accordingly in the event of the Purchaser being an individual or a company.</w:t>
      </w:r>
    </w:p>
  </w:comment>
  <w:comment w:id="11" w:author="Morris M." w:date="2021-07-06T09:22:00Z" w:initials="MM">
    <w:p w14:paraId="65C95F2A" w14:textId="01EF564A" w:rsidR="00AC7F1C" w:rsidRDefault="00AC7F1C">
      <w:pPr>
        <w:pStyle w:val="CommentText"/>
      </w:pPr>
      <w:r>
        <w:rPr>
          <w:rStyle w:val="CommentReference"/>
        </w:rPr>
        <w:annotationRef/>
      </w:r>
      <w:r>
        <w:t>Please include the relevant information</w:t>
      </w:r>
    </w:p>
  </w:comment>
  <w:comment w:id="13" w:author="Morris M." w:date="2021-07-06T09:49:00Z" w:initials="MM">
    <w:p w14:paraId="5D23285D" w14:textId="39261482" w:rsidR="00133A12" w:rsidRDefault="00133A12">
      <w:pPr>
        <w:pStyle w:val="CommentText"/>
      </w:pPr>
      <w:r>
        <w:rPr>
          <w:rStyle w:val="CommentReference"/>
        </w:rPr>
        <w:annotationRef/>
      </w:r>
      <w:r>
        <w:t>This provision is option as it is standard practice that the due diligence exercise also informs the overall consideration of the transaction.</w:t>
      </w:r>
    </w:p>
  </w:comment>
  <w:comment w:id="15" w:author="Morris M." w:date="2021-07-27T15:30:00Z" w:initials="MM">
    <w:p w14:paraId="5739C930" w14:textId="5F7083F8" w:rsidR="00EA0B2F" w:rsidRDefault="00EA0B2F">
      <w:pPr>
        <w:pStyle w:val="CommentText"/>
      </w:pPr>
      <w:r>
        <w:rPr>
          <w:rStyle w:val="CommentReference"/>
        </w:rPr>
        <w:annotationRef/>
      </w:r>
      <w:r>
        <w:t>This provision is only to be included where a disclosure letter will be provided by the Seller</w:t>
      </w:r>
    </w:p>
  </w:comment>
  <w:comment w:id="18" w:author="Morris M." w:date="2021-07-06T10:13:00Z" w:initials="MM">
    <w:p w14:paraId="4ADF7ED9" w14:textId="2E6D99E6" w:rsidR="00CE00A3" w:rsidRDefault="00CE00A3">
      <w:pPr>
        <w:pStyle w:val="CommentText"/>
      </w:pPr>
      <w:r>
        <w:rPr>
          <w:rStyle w:val="CommentReference"/>
        </w:rPr>
        <w:annotationRef/>
      </w:r>
      <w:r>
        <w:t>Please note this provision is suitable where you are acting for the Purchaser. As such, one should negotiate to exclude this where you are acting for the Seller.</w:t>
      </w:r>
    </w:p>
  </w:comment>
  <w:comment w:id="21" w:author="Morris M." w:date="2021-07-06T10:35:00Z" w:initials="MM">
    <w:p w14:paraId="4D970E5B" w14:textId="6132C0ED" w:rsidR="007143B5" w:rsidRDefault="007143B5">
      <w:pPr>
        <w:pStyle w:val="CommentText"/>
      </w:pPr>
      <w:r>
        <w:rPr>
          <w:rStyle w:val="CommentReference"/>
        </w:rPr>
        <w:annotationRef/>
      </w:r>
      <w:r>
        <w:t>Please include any terms that may be agreed between the parties in relation to this Handover Period</w:t>
      </w:r>
    </w:p>
  </w:comment>
  <w:comment w:id="23" w:author="Morris M." w:date="2021-07-27T09:57:00Z" w:initials="MM">
    <w:p w14:paraId="541BEE77" w14:textId="57B29BDD" w:rsidR="00747013" w:rsidRDefault="00747013">
      <w:pPr>
        <w:pStyle w:val="CommentText"/>
      </w:pPr>
      <w:r>
        <w:rPr>
          <w:rStyle w:val="CommentReference"/>
        </w:rPr>
        <w:annotationRef/>
      </w:r>
      <w:r>
        <w:t>Please note that this period should include the intended timeframe for undertaking the due diligence investigation on the Company.</w:t>
      </w:r>
    </w:p>
  </w:comment>
  <w:comment w:id="24" w:author="Morris M." w:date="2021-07-27T12:10:00Z" w:initials="MM">
    <w:p w14:paraId="4FE7AD36" w14:textId="084F6084" w:rsidR="000C7464" w:rsidRDefault="000C7464">
      <w:pPr>
        <w:pStyle w:val="CommentText"/>
      </w:pPr>
      <w:r>
        <w:rPr>
          <w:rStyle w:val="CommentReference"/>
        </w:rPr>
        <w:annotationRef/>
      </w:r>
      <w:r>
        <w:t>To be included only where there exists a particular arrangement regarding the assets of the Company</w:t>
      </w:r>
    </w:p>
  </w:comment>
  <w:comment w:id="30" w:author="Morris M." w:date="2021-07-27T12:52:00Z" w:initials="MM">
    <w:p w14:paraId="729D8E6E" w14:textId="2396F44C" w:rsidR="00410207" w:rsidRDefault="00410207">
      <w:pPr>
        <w:pStyle w:val="CommentText"/>
      </w:pPr>
      <w:r>
        <w:rPr>
          <w:rStyle w:val="CommentReference"/>
        </w:rPr>
        <w:annotationRef/>
      </w:r>
      <w:r>
        <w:t xml:space="preserve">Please confirm if </w:t>
      </w:r>
      <w:r w:rsidR="001F6069">
        <w:t>such agreements are</w:t>
      </w:r>
      <w:r>
        <w:t xml:space="preserve"> in place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22CE57" w15:done="0"/>
  <w15:commentEx w15:paraId="6204C7A3" w15:done="0"/>
  <w15:commentEx w15:paraId="0BAD53D9" w15:done="0"/>
  <w15:commentEx w15:paraId="3F22D150" w15:done="0"/>
  <w15:commentEx w15:paraId="14329A8C" w15:done="0"/>
  <w15:commentEx w15:paraId="4FABEDF2" w15:done="0"/>
  <w15:commentEx w15:paraId="65C95F2A" w15:done="0"/>
  <w15:commentEx w15:paraId="5D23285D" w15:done="0"/>
  <w15:commentEx w15:paraId="5739C930" w15:done="0"/>
  <w15:commentEx w15:paraId="4ADF7ED9" w15:done="0"/>
  <w15:commentEx w15:paraId="4D970E5B" w15:done="0"/>
  <w15:commentEx w15:paraId="541BEE77" w15:done="0"/>
  <w15:commentEx w15:paraId="4FE7AD36" w15:done="0"/>
  <w15:commentEx w15:paraId="729D8E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2CE57" w16cid:durableId="248D6BA2"/>
  <w16cid:commentId w16cid:paraId="6204C7A3" w16cid:durableId="248D731E"/>
  <w16cid:commentId w16cid:paraId="0BAD53D9" w16cid:durableId="248D7481"/>
  <w16cid:commentId w16cid:paraId="3F22D150" w16cid:durableId="248D7D32"/>
  <w16cid:commentId w16cid:paraId="14329A8C" w16cid:durableId="248D7B03"/>
  <w16cid:commentId w16cid:paraId="4FABEDF2" w16cid:durableId="248E9E77"/>
  <w16cid:commentId w16cid:paraId="65C95F2A" w16cid:durableId="248E9F48"/>
  <w16cid:commentId w16cid:paraId="5D23285D" w16cid:durableId="248EA5AE"/>
  <w16cid:commentId w16cid:paraId="5739C930" w16cid:durableId="24AAA52A"/>
  <w16cid:commentId w16cid:paraId="4ADF7ED9" w16cid:durableId="248EAB3A"/>
  <w16cid:commentId w16cid:paraId="4D970E5B" w16cid:durableId="248EB067"/>
  <w16cid:commentId w16cid:paraId="541BEE77" w16cid:durableId="24AA56FC"/>
  <w16cid:commentId w16cid:paraId="4FE7AD36" w16cid:durableId="24AA761F"/>
  <w16cid:commentId w16cid:paraId="729D8E6E" w16cid:durableId="24AA7FF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8535E" w14:textId="77777777" w:rsidR="00A545FD" w:rsidRDefault="00A545FD" w:rsidP="005A6FBA">
      <w:pPr>
        <w:spacing w:after="0" w:line="240" w:lineRule="auto"/>
      </w:pPr>
      <w:r>
        <w:separator/>
      </w:r>
    </w:p>
  </w:endnote>
  <w:endnote w:type="continuationSeparator" w:id="0">
    <w:p w14:paraId="431719EA" w14:textId="77777777" w:rsidR="00A545FD" w:rsidRDefault="00A545FD" w:rsidP="005A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842668"/>
      <w:docPartObj>
        <w:docPartGallery w:val="Page Numbers (Bottom of Page)"/>
        <w:docPartUnique/>
      </w:docPartObj>
    </w:sdtPr>
    <w:sdtEndPr>
      <w:rPr>
        <w:rFonts w:ascii="Georgia" w:hAnsi="Georgia"/>
        <w:noProof/>
      </w:rPr>
    </w:sdtEndPr>
    <w:sdtContent>
      <w:p w14:paraId="70F2F6AE" w14:textId="47E4C5F0" w:rsidR="00541A23" w:rsidRPr="00541A23" w:rsidRDefault="00541A23">
        <w:pPr>
          <w:pStyle w:val="Footer"/>
          <w:jc w:val="center"/>
          <w:rPr>
            <w:rFonts w:ascii="Georgia" w:hAnsi="Georgia"/>
          </w:rPr>
        </w:pPr>
        <w:r w:rsidRPr="00541A23">
          <w:rPr>
            <w:rFonts w:ascii="Georgia" w:hAnsi="Georgia"/>
          </w:rPr>
          <w:fldChar w:fldCharType="begin"/>
        </w:r>
        <w:r w:rsidRPr="00541A23">
          <w:rPr>
            <w:rFonts w:ascii="Georgia" w:hAnsi="Georgia"/>
          </w:rPr>
          <w:instrText xml:space="preserve"> PAGE   \* MERGEFORMAT </w:instrText>
        </w:r>
        <w:r w:rsidRPr="00541A23">
          <w:rPr>
            <w:rFonts w:ascii="Georgia" w:hAnsi="Georgia"/>
          </w:rPr>
          <w:fldChar w:fldCharType="separate"/>
        </w:r>
        <w:r>
          <w:rPr>
            <w:rFonts w:ascii="Georgia" w:hAnsi="Georgia"/>
            <w:noProof/>
          </w:rPr>
          <w:t>8</w:t>
        </w:r>
        <w:r w:rsidRPr="00541A23">
          <w:rPr>
            <w:rFonts w:ascii="Georgia" w:hAnsi="Georgia"/>
            <w:noProof/>
          </w:rPr>
          <w:fldChar w:fldCharType="end"/>
        </w:r>
      </w:p>
    </w:sdtContent>
  </w:sdt>
  <w:p w14:paraId="34A3ABBE" w14:textId="77777777" w:rsidR="00541A23" w:rsidRDefault="00541A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122648"/>
      <w:docPartObj>
        <w:docPartGallery w:val="Page Numbers (Bottom of Page)"/>
        <w:docPartUnique/>
      </w:docPartObj>
    </w:sdtPr>
    <w:sdtEndPr>
      <w:rPr>
        <w:noProof/>
      </w:rPr>
    </w:sdtEndPr>
    <w:sdtContent>
      <w:p w14:paraId="4DB7C02D" w14:textId="621BE4CE" w:rsidR="0099569C" w:rsidRDefault="0099569C">
        <w:pPr>
          <w:pStyle w:val="Footer"/>
          <w:jc w:val="center"/>
        </w:pPr>
        <w:r>
          <w:fldChar w:fldCharType="begin"/>
        </w:r>
        <w:r>
          <w:instrText xml:space="preserve"> PAGE   \* MERGEFORMAT </w:instrText>
        </w:r>
        <w:r>
          <w:fldChar w:fldCharType="separate"/>
        </w:r>
        <w:r w:rsidR="00541A23">
          <w:rPr>
            <w:noProof/>
          </w:rPr>
          <w:t>1</w:t>
        </w:r>
        <w:r>
          <w:rPr>
            <w:noProof/>
          </w:rPr>
          <w:fldChar w:fldCharType="end"/>
        </w:r>
      </w:p>
    </w:sdtContent>
  </w:sdt>
  <w:p w14:paraId="52898339" w14:textId="77777777" w:rsidR="0099569C" w:rsidRDefault="009956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E9244" w14:textId="77777777" w:rsidR="00A545FD" w:rsidRDefault="00A545FD" w:rsidP="005A6FBA">
      <w:pPr>
        <w:spacing w:after="0" w:line="240" w:lineRule="auto"/>
      </w:pPr>
      <w:r>
        <w:separator/>
      </w:r>
    </w:p>
  </w:footnote>
  <w:footnote w:type="continuationSeparator" w:id="0">
    <w:p w14:paraId="4A8BED37" w14:textId="77777777" w:rsidR="00A545FD" w:rsidRDefault="00A545FD" w:rsidP="005A6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FFD7F" w14:textId="51C447DD" w:rsidR="00580FF1" w:rsidRDefault="00A545FD">
    <w:pPr>
      <w:pStyle w:val="Header"/>
    </w:pPr>
    <w:r>
      <w:rPr>
        <w:noProof/>
      </w:rPr>
      <w:pict w14:anchorId="1D86A7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806922"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0684A" w14:textId="05D6325D" w:rsidR="00580FF1" w:rsidRDefault="00A545FD">
    <w:pPr>
      <w:pStyle w:val="Header"/>
    </w:pPr>
    <w:r>
      <w:rPr>
        <w:noProof/>
      </w:rPr>
      <w:pict w14:anchorId="31FE5A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806923"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06B4A" w14:textId="0B0F969B" w:rsidR="00580FF1" w:rsidRDefault="00A545FD">
    <w:pPr>
      <w:pStyle w:val="Header"/>
    </w:pPr>
    <w:r>
      <w:rPr>
        <w:noProof/>
      </w:rPr>
      <w:pict w14:anchorId="0B59B2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806921"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282053C"/>
    <w:lvl w:ilvl="0">
      <w:start w:val="1"/>
      <w:numFmt w:val="decimal"/>
      <w:lvlText w:val="%1."/>
      <w:legacy w:legacy="1" w:legacySpace="142" w:legacyIndent="0"/>
      <w:lvlJc w:val="left"/>
    </w:lvl>
    <w:lvl w:ilvl="1">
      <w:start w:val="1"/>
      <w:numFmt w:val="decimal"/>
      <w:lvlText w:val="%1.%2"/>
      <w:legacy w:legacy="1" w:legacySpace="144" w:legacyIndent="0"/>
      <w:lvlJc w:val="left"/>
      <w:rPr>
        <w:rFonts w:ascii="Verdana" w:hAnsi="Verdana" w:hint="default"/>
        <w:b w:val="0"/>
        <w:sz w:val="18"/>
        <w:szCs w:val="18"/>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33CC668D"/>
    <w:multiLevelType w:val="hybridMultilevel"/>
    <w:tmpl w:val="594C4DAE"/>
    <w:lvl w:ilvl="0" w:tplc="765C0CEE">
      <w:start w:val="1"/>
      <w:numFmt w:val="bullet"/>
      <w:pStyle w:val="Bullet4"/>
      <w:lvlText w:val=""/>
      <w:lvlJc w:val="left"/>
      <w:pPr>
        <w:tabs>
          <w:tab w:val="num" w:pos="2676"/>
        </w:tabs>
        <w:ind w:left="2676"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572FE2"/>
    <w:multiLevelType w:val="multilevel"/>
    <w:tmpl w:val="DFCACB6E"/>
    <w:lvl w:ilvl="0">
      <w:start w:val="1"/>
      <w:numFmt w:val="decimal"/>
      <w:lvlText w:val="%1"/>
      <w:lvlJc w:val="left"/>
      <w:pPr>
        <w:tabs>
          <w:tab w:val="num" w:pos="360"/>
        </w:tabs>
        <w:ind w:left="720" w:hanging="720"/>
      </w:pPr>
      <w:rPr>
        <w:rFonts w:hint="default"/>
        <w:b/>
        <w:sz w:val="22"/>
        <w:szCs w:val="22"/>
      </w:rPr>
    </w:lvl>
    <w:lvl w:ilvl="1">
      <w:start w:val="1"/>
      <w:numFmt w:val="decimal"/>
      <w:lvlText w:val="%1.%2"/>
      <w:lvlJc w:val="left"/>
      <w:pPr>
        <w:ind w:left="720" w:hanging="720"/>
      </w:pPr>
      <w:rPr>
        <w:rFonts w:hint="default"/>
        <w:b w:val="0"/>
        <w:i w:val="0"/>
        <w:sz w:val="22"/>
        <w:szCs w:val="22"/>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b w:val="0"/>
      </w:rPr>
    </w:lvl>
    <w:lvl w:ilvl="4">
      <w:start w:val="1"/>
      <w:numFmt w:val="decimal"/>
      <w:lvlText w:val=".%5"/>
      <w:lvlJc w:val="left"/>
      <w:pPr>
        <w:ind w:left="2304" w:hanging="720"/>
      </w:pPr>
      <w:rPr>
        <w:rFonts w:hint="default"/>
        <w:color w:val="auto"/>
      </w:rPr>
    </w:lvl>
    <w:lvl w:ilvl="5">
      <w:start w:val="1"/>
      <w:numFmt w:val="decimal"/>
      <w:lvlText w:val=".%6"/>
      <w:lvlJc w:val="left"/>
      <w:pPr>
        <w:ind w:left="3024" w:hanging="720"/>
      </w:pPr>
      <w:rPr>
        <w:rFonts w:hint="default"/>
      </w:rPr>
    </w:lvl>
    <w:lvl w:ilvl="6">
      <w:start w:val="1"/>
      <w:numFmt w:val="decimal"/>
      <w:lvlText w:val=".%7"/>
      <w:lvlJc w:val="left"/>
      <w:pPr>
        <w:ind w:left="3744" w:hanging="720"/>
      </w:pPr>
      <w:rPr>
        <w:rFonts w:hint="default"/>
      </w:rPr>
    </w:lvl>
    <w:lvl w:ilvl="7">
      <w:start w:val="1"/>
      <w:numFmt w:val="decimal"/>
      <w:lvlText w:val=".%8"/>
      <w:lvlJc w:val="left"/>
      <w:pPr>
        <w:ind w:left="4464" w:hanging="720"/>
      </w:pPr>
      <w:rPr>
        <w:rFonts w:hint="default"/>
      </w:rPr>
    </w:lvl>
    <w:lvl w:ilvl="8">
      <w:start w:val="1"/>
      <w:numFmt w:val="decimal"/>
      <w:lvlText w:val=".%9"/>
      <w:lvlJc w:val="left"/>
      <w:pPr>
        <w:ind w:left="5184" w:hanging="720"/>
      </w:pPr>
      <w:rPr>
        <w:rFonts w:hint="default"/>
      </w:rPr>
    </w:lvl>
  </w:abstractNum>
  <w:abstractNum w:abstractNumId="3" w15:restartNumberingAfterBreak="0">
    <w:nsid w:val="5CC7106E"/>
    <w:multiLevelType w:val="multilevel"/>
    <w:tmpl w:val="BC60284A"/>
    <w:styleLink w:val="Style1"/>
    <w:lvl w:ilvl="0">
      <w:start w:val="1"/>
      <w:numFmt w:val="decimal"/>
      <w:lvlText w:val="%1."/>
      <w:lvlJc w:val="left"/>
      <w:pPr>
        <w:ind w:left="720" w:hanging="720"/>
      </w:pPr>
      <w:rPr>
        <w:rFonts w:ascii="Candara" w:hAnsi="Candara" w:hint="default"/>
        <w:b/>
        <w:sz w:val="24"/>
      </w:rPr>
    </w:lvl>
    <w:lvl w:ilvl="1">
      <w:start w:val="1"/>
      <w:numFmt w:val="decimal"/>
      <w:lvlText w:val="%1.%2."/>
      <w:lvlJc w:val="left"/>
      <w:pPr>
        <w:ind w:left="720" w:hanging="720"/>
      </w:pPr>
      <w:rPr>
        <w:rFonts w:ascii="Candara" w:hAnsi="Candara" w:hint="default"/>
        <w:b w:val="0"/>
        <w:sz w:val="24"/>
        <w:szCs w:val="24"/>
      </w:rPr>
    </w:lvl>
    <w:lvl w:ilvl="2">
      <w:start w:val="1"/>
      <w:numFmt w:val="decimal"/>
      <w:lvlText w:val="%1.%2.%3."/>
      <w:lvlJc w:val="left"/>
      <w:pPr>
        <w:ind w:left="720" w:hanging="720"/>
      </w:pPr>
      <w:rPr>
        <w:rFonts w:ascii="Candara" w:hAnsi="Candara" w:hint="default"/>
        <w:b/>
        <w:sz w:val="24"/>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0040AA"/>
    <w:multiLevelType w:val="multilevel"/>
    <w:tmpl w:val="9FD4F3C0"/>
    <w:lvl w:ilvl="0">
      <w:start w:val="1"/>
      <w:numFmt w:val="decimal"/>
      <w:lvlText w:val="%1."/>
      <w:lvlJc w:val="left"/>
      <w:pPr>
        <w:ind w:left="450" w:hanging="360"/>
      </w:pPr>
      <w:rPr>
        <w:b w:val="0"/>
      </w:rPr>
    </w:lvl>
    <w:lvl w:ilvl="1">
      <w:start w:val="1"/>
      <w:numFmt w:val="decimal"/>
      <w:lvlText w:val="%1.%2."/>
      <w:lvlJc w:val="left"/>
      <w:pPr>
        <w:ind w:left="792" w:hanging="432"/>
      </w:pPr>
      <w:rPr>
        <w:b w:val="0"/>
      </w:rPr>
    </w:lvl>
    <w:lvl w:ilvl="2">
      <w:start w:val="1"/>
      <w:numFmt w:val="lowerRoman"/>
      <w:lvlText w:val="%3)."/>
      <w:lvlJc w:val="left"/>
      <w:pPr>
        <w:ind w:left="1224" w:hanging="504"/>
      </w:pPr>
      <w:rPr>
        <w:b w:val="0"/>
        <w:bCs w:val="0"/>
        <w:i w:val="0"/>
        <w:iCs w:val="0"/>
        <w:caps w:val="0"/>
        <w:smallCaps w:val="0"/>
        <w:strike w:val="0"/>
        <w:dstrike w:val="0"/>
        <w:vanish w:val="0"/>
        <w:webHidden w:val="0"/>
        <w:color w:val="000000"/>
        <w:spacing w:val="0"/>
        <w:kern w:val="0"/>
        <w:position w:val="0"/>
        <w:sz w:val="24"/>
        <w:szCs w:val="24"/>
        <w:u w:val="none"/>
        <w:effect w:val="none"/>
        <w:vertAlign w:val="baseline"/>
        <w:specVanish w:val="0"/>
      </w:rPr>
    </w:lvl>
    <w:lvl w:ilvl="3">
      <w:start w:val="1"/>
      <w:numFmt w:val="none"/>
      <w:lvlText w:val="(i)."/>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8D51FA"/>
    <w:multiLevelType w:val="hybridMultilevel"/>
    <w:tmpl w:val="398C315C"/>
    <w:lvl w:ilvl="0" w:tplc="0FE894FC">
      <w:start w:val="1"/>
      <w:numFmt w:val="decimal"/>
      <w:lvlText w:val="%1."/>
      <w:lvlJc w:val="left"/>
      <w:pPr>
        <w:ind w:left="930" w:hanging="5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61255"/>
    <w:multiLevelType w:val="multilevel"/>
    <w:tmpl w:val="199A95C8"/>
    <w:name w:val="main_list"/>
    <w:lvl w:ilvl="0">
      <w:start w:val="1"/>
      <w:numFmt w:val="decimal"/>
      <w:pStyle w:val="Heading1"/>
      <w:lvlText w:val="%1."/>
      <w:lvlJc w:val="left"/>
      <w:pPr>
        <w:tabs>
          <w:tab w:val="num" w:pos="720"/>
        </w:tabs>
        <w:ind w:left="720" w:hanging="720"/>
      </w:pPr>
      <w:rPr>
        <w:rFonts w:ascii="Times New Roman" w:hAnsi="Times New Roman" w:cs="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cs="Times New Roman" w:hint="default"/>
        <w:b w:val="0"/>
        <w:i w:val="0"/>
        <w:caps w:val="0"/>
        <w:sz w:val="20"/>
      </w:rPr>
    </w:lvl>
    <w:lvl w:ilvl="2">
      <w:start w:val="1"/>
      <w:numFmt w:val="lowerLetter"/>
      <w:pStyle w:val="Heading3"/>
      <w:lvlText w:val="(%3)"/>
      <w:lvlJc w:val="left"/>
      <w:pPr>
        <w:tabs>
          <w:tab w:val="num" w:pos="1559"/>
        </w:tabs>
        <w:ind w:left="1559" w:hanging="567"/>
      </w:pPr>
      <w:rPr>
        <w:rFonts w:ascii="Georgia" w:hAnsi="Georgia" w:cs="Times New Roman" w:hint="default"/>
        <w:b w:val="0"/>
        <w:i w:val="0"/>
        <w:sz w:val="22"/>
        <w:szCs w:val="22"/>
      </w:rPr>
    </w:lvl>
    <w:lvl w:ilvl="3">
      <w:start w:val="1"/>
      <w:numFmt w:val="lowerRoman"/>
      <w:pStyle w:val="Heading4"/>
      <w:lvlText w:val="(%4)"/>
      <w:lvlJc w:val="left"/>
      <w:pPr>
        <w:tabs>
          <w:tab w:val="num" w:pos="2421"/>
        </w:tabs>
        <w:ind w:left="2268" w:hanging="567"/>
      </w:pPr>
      <w:rPr>
        <w:rFonts w:ascii="Georgia" w:hAnsi="Georgia" w:cs="Times New Roman" w:hint="default"/>
        <w:b w:val="0"/>
        <w:i w:val="0"/>
        <w:sz w:val="22"/>
        <w:szCs w:val="22"/>
      </w:rPr>
    </w:lvl>
    <w:lvl w:ilvl="4">
      <w:start w:val="1"/>
      <w:numFmt w:val="upperLetter"/>
      <w:pStyle w:val="Heading5"/>
      <w:lvlText w:val="(%5)"/>
      <w:lvlJc w:val="left"/>
      <w:pPr>
        <w:tabs>
          <w:tab w:val="num" w:pos="2880"/>
        </w:tabs>
        <w:ind w:left="2880" w:hanging="720"/>
      </w:pPr>
      <w:rPr>
        <w:rFonts w:ascii="Times New Roman" w:hAnsi="Times New Roman" w:cs="Times New Roman" w:hint="default"/>
        <w:b w:val="0"/>
        <w:i w:val="0"/>
        <w:sz w:val="22"/>
      </w:rPr>
    </w:lvl>
    <w:lvl w:ilvl="5">
      <w:start w:val="1"/>
      <w:numFmt w:val="decimal"/>
      <w:lvlText w:val="%6."/>
      <w:lvlJc w:val="left"/>
      <w:pPr>
        <w:tabs>
          <w:tab w:val="num" w:pos="3600"/>
        </w:tabs>
        <w:ind w:left="3600" w:hanging="720"/>
      </w:pPr>
      <w:rPr>
        <w:rFonts w:ascii="Times New Roman" w:hAnsi="Times New Roman" w:cs="Times New Roman" w:hint="default"/>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cs="Times New Roman" w:hint="default"/>
        <w:b w:val="0"/>
        <w:i w:val="0"/>
        <w:sz w:val="22"/>
      </w:rPr>
    </w:lvl>
    <w:lvl w:ilvl="8">
      <w:start w:val="1"/>
      <w:numFmt w:val="decimal"/>
      <w:lvlText w:val="%9."/>
      <w:lvlJc w:val="left"/>
      <w:pPr>
        <w:tabs>
          <w:tab w:val="num" w:pos="5760"/>
        </w:tabs>
        <w:ind w:left="5760" w:hanging="720"/>
      </w:pPr>
      <w:rPr>
        <w:rFonts w:ascii="Times New Roman" w:hAnsi="Times New Roman" w:cs="Times New Roman" w:hint="default"/>
        <w:b w:val="0"/>
        <w:i w:val="0"/>
        <w:sz w:val="22"/>
      </w:r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ris M.">
    <w15:presenceInfo w15:providerId="None" w15:userId="Morris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56"/>
    <w:rsid w:val="00027A10"/>
    <w:rsid w:val="00041EED"/>
    <w:rsid w:val="00044154"/>
    <w:rsid w:val="00050C38"/>
    <w:rsid w:val="000514C1"/>
    <w:rsid w:val="00054592"/>
    <w:rsid w:val="00054F37"/>
    <w:rsid w:val="00055797"/>
    <w:rsid w:val="00057F3F"/>
    <w:rsid w:val="00073B31"/>
    <w:rsid w:val="00090FC7"/>
    <w:rsid w:val="00093A2A"/>
    <w:rsid w:val="000A27E5"/>
    <w:rsid w:val="000B2409"/>
    <w:rsid w:val="000B6EC7"/>
    <w:rsid w:val="000C06C5"/>
    <w:rsid w:val="000C7464"/>
    <w:rsid w:val="000D2E28"/>
    <w:rsid w:val="000E1F9B"/>
    <w:rsid w:val="000E72AB"/>
    <w:rsid w:val="0010113E"/>
    <w:rsid w:val="001072DE"/>
    <w:rsid w:val="0011147D"/>
    <w:rsid w:val="00120514"/>
    <w:rsid w:val="00120604"/>
    <w:rsid w:val="00133A12"/>
    <w:rsid w:val="001347E2"/>
    <w:rsid w:val="001411DA"/>
    <w:rsid w:val="00143357"/>
    <w:rsid w:val="00144385"/>
    <w:rsid w:val="0015124C"/>
    <w:rsid w:val="001603FD"/>
    <w:rsid w:val="00165DA5"/>
    <w:rsid w:val="00176693"/>
    <w:rsid w:val="0019359F"/>
    <w:rsid w:val="001A1832"/>
    <w:rsid w:val="001B43FB"/>
    <w:rsid w:val="001B5C37"/>
    <w:rsid w:val="001D29C8"/>
    <w:rsid w:val="001E49A7"/>
    <w:rsid w:val="001F112B"/>
    <w:rsid w:val="001F6069"/>
    <w:rsid w:val="00205E58"/>
    <w:rsid w:val="002112F0"/>
    <w:rsid w:val="0024362C"/>
    <w:rsid w:val="00261423"/>
    <w:rsid w:val="002668A1"/>
    <w:rsid w:val="00266C2A"/>
    <w:rsid w:val="0027662C"/>
    <w:rsid w:val="00296730"/>
    <w:rsid w:val="002B1F5B"/>
    <w:rsid w:val="002C3640"/>
    <w:rsid w:val="002C45E2"/>
    <w:rsid w:val="002C66B0"/>
    <w:rsid w:val="002C6F83"/>
    <w:rsid w:val="002D04B7"/>
    <w:rsid w:val="002D6D8E"/>
    <w:rsid w:val="002E11E5"/>
    <w:rsid w:val="002E3478"/>
    <w:rsid w:val="002E5008"/>
    <w:rsid w:val="002F39AE"/>
    <w:rsid w:val="003115BA"/>
    <w:rsid w:val="00315DF9"/>
    <w:rsid w:val="0031730C"/>
    <w:rsid w:val="0032113B"/>
    <w:rsid w:val="003226F0"/>
    <w:rsid w:val="00327B0C"/>
    <w:rsid w:val="0033184C"/>
    <w:rsid w:val="00336EA3"/>
    <w:rsid w:val="0036571A"/>
    <w:rsid w:val="0036736F"/>
    <w:rsid w:val="00380B6D"/>
    <w:rsid w:val="003836F3"/>
    <w:rsid w:val="00384FB4"/>
    <w:rsid w:val="003A4135"/>
    <w:rsid w:val="003A5C4C"/>
    <w:rsid w:val="003A6E6D"/>
    <w:rsid w:val="003C69A4"/>
    <w:rsid w:val="003D599F"/>
    <w:rsid w:val="003E26E1"/>
    <w:rsid w:val="003E6969"/>
    <w:rsid w:val="003E7CD6"/>
    <w:rsid w:val="003F6BBF"/>
    <w:rsid w:val="0040630F"/>
    <w:rsid w:val="00410207"/>
    <w:rsid w:val="004151DE"/>
    <w:rsid w:val="004273A9"/>
    <w:rsid w:val="00431F95"/>
    <w:rsid w:val="00434665"/>
    <w:rsid w:val="00437076"/>
    <w:rsid w:val="00446BED"/>
    <w:rsid w:val="004540AA"/>
    <w:rsid w:val="00457123"/>
    <w:rsid w:val="004613C1"/>
    <w:rsid w:val="004625B3"/>
    <w:rsid w:val="00464116"/>
    <w:rsid w:val="00467814"/>
    <w:rsid w:val="0048198B"/>
    <w:rsid w:val="004949E3"/>
    <w:rsid w:val="004A10EC"/>
    <w:rsid w:val="004A13E3"/>
    <w:rsid w:val="004C0FAF"/>
    <w:rsid w:val="004C3FAF"/>
    <w:rsid w:val="004C5A59"/>
    <w:rsid w:val="004D6563"/>
    <w:rsid w:val="004E3E80"/>
    <w:rsid w:val="004F1BDA"/>
    <w:rsid w:val="004F4595"/>
    <w:rsid w:val="004F4B04"/>
    <w:rsid w:val="004F55A4"/>
    <w:rsid w:val="00500558"/>
    <w:rsid w:val="00510C32"/>
    <w:rsid w:val="00510FD5"/>
    <w:rsid w:val="005113A0"/>
    <w:rsid w:val="00531B40"/>
    <w:rsid w:val="00532AFA"/>
    <w:rsid w:val="00541A23"/>
    <w:rsid w:val="0055238B"/>
    <w:rsid w:val="005559FC"/>
    <w:rsid w:val="00580FF1"/>
    <w:rsid w:val="00581436"/>
    <w:rsid w:val="005959AB"/>
    <w:rsid w:val="005A36D1"/>
    <w:rsid w:val="005A3D56"/>
    <w:rsid w:val="005A6FBA"/>
    <w:rsid w:val="005B4805"/>
    <w:rsid w:val="005C1A47"/>
    <w:rsid w:val="005C336B"/>
    <w:rsid w:val="005C3A73"/>
    <w:rsid w:val="005C3D1F"/>
    <w:rsid w:val="005D1CD8"/>
    <w:rsid w:val="005E31BE"/>
    <w:rsid w:val="0060326B"/>
    <w:rsid w:val="006046E2"/>
    <w:rsid w:val="00606A8A"/>
    <w:rsid w:val="006119B1"/>
    <w:rsid w:val="006126E0"/>
    <w:rsid w:val="00612D7B"/>
    <w:rsid w:val="00652698"/>
    <w:rsid w:val="00663484"/>
    <w:rsid w:val="00667370"/>
    <w:rsid w:val="006837E7"/>
    <w:rsid w:val="006A0DBA"/>
    <w:rsid w:val="006A57A0"/>
    <w:rsid w:val="006F0801"/>
    <w:rsid w:val="006F5B45"/>
    <w:rsid w:val="00700350"/>
    <w:rsid w:val="00703AA9"/>
    <w:rsid w:val="00707CEE"/>
    <w:rsid w:val="00713CE8"/>
    <w:rsid w:val="007143B5"/>
    <w:rsid w:val="007339F0"/>
    <w:rsid w:val="00734261"/>
    <w:rsid w:val="0073625B"/>
    <w:rsid w:val="00747013"/>
    <w:rsid w:val="00772DAF"/>
    <w:rsid w:val="00782E22"/>
    <w:rsid w:val="007867BE"/>
    <w:rsid w:val="00790007"/>
    <w:rsid w:val="007B4DD7"/>
    <w:rsid w:val="007C3A37"/>
    <w:rsid w:val="007C55EE"/>
    <w:rsid w:val="007D39CD"/>
    <w:rsid w:val="007D4C15"/>
    <w:rsid w:val="00800540"/>
    <w:rsid w:val="00801C65"/>
    <w:rsid w:val="008272FB"/>
    <w:rsid w:val="008331A4"/>
    <w:rsid w:val="00846544"/>
    <w:rsid w:val="00861B36"/>
    <w:rsid w:val="008A1CB6"/>
    <w:rsid w:val="008A472C"/>
    <w:rsid w:val="008A587A"/>
    <w:rsid w:val="008B6791"/>
    <w:rsid w:val="008C2099"/>
    <w:rsid w:val="008D24B6"/>
    <w:rsid w:val="0090327A"/>
    <w:rsid w:val="00904218"/>
    <w:rsid w:val="009243DC"/>
    <w:rsid w:val="00926B9E"/>
    <w:rsid w:val="00943634"/>
    <w:rsid w:val="009458F7"/>
    <w:rsid w:val="00950CA6"/>
    <w:rsid w:val="0095420A"/>
    <w:rsid w:val="00986DA0"/>
    <w:rsid w:val="00994080"/>
    <w:rsid w:val="0099569C"/>
    <w:rsid w:val="009A1061"/>
    <w:rsid w:val="009A3184"/>
    <w:rsid w:val="009A50C4"/>
    <w:rsid w:val="009B7740"/>
    <w:rsid w:val="009D0F6A"/>
    <w:rsid w:val="009E3CCE"/>
    <w:rsid w:val="009E4480"/>
    <w:rsid w:val="00A0471E"/>
    <w:rsid w:val="00A1225F"/>
    <w:rsid w:val="00A133DB"/>
    <w:rsid w:val="00A208B6"/>
    <w:rsid w:val="00A21F7F"/>
    <w:rsid w:val="00A24946"/>
    <w:rsid w:val="00A32850"/>
    <w:rsid w:val="00A33463"/>
    <w:rsid w:val="00A33A1B"/>
    <w:rsid w:val="00A545FD"/>
    <w:rsid w:val="00A54EF3"/>
    <w:rsid w:val="00A770CB"/>
    <w:rsid w:val="00A8623A"/>
    <w:rsid w:val="00A87133"/>
    <w:rsid w:val="00A8764B"/>
    <w:rsid w:val="00A920F2"/>
    <w:rsid w:val="00A9703A"/>
    <w:rsid w:val="00AB3EE1"/>
    <w:rsid w:val="00AC03D4"/>
    <w:rsid w:val="00AC45CF"/>
    <w:rsid w:val="00AC7F1C"/>
    <w:rsid w:val="00AD088B"/>
    <w:rsid w:val="00AD4C33"/>
    <w:rsid w:val="00AE0206"/>
    <w:rsid w:val="00AE41F1"/>
    <w:rsid w:val="00AE7B38"/>
    <w:rsid w:val="00B21590"/>
    <w:rsid w:val="00B257D6"/>
    <w:rsid w:val="00B30348"/>
    <w:rsid w:val="00B61FD2"/>
    <w:rsid w:val="00B62D8E"/>
    <w:rsid w:val="00B64FAD"/>
    <w:rsid w:val="00B82BED"/>
    <w:rsid w:val="00B8481D"/>
    <w:rsid w:val="00B95AA9"/>
    <w:rsid w:val="00B97C1F"/>
    <w:rsid w:val="00BA1386"/>
    <w:rsid w:val="00BA2F95"/>
    <w:rsid w:val="00BA7988"/>
    <w:rsid w:val="00BC2D02"/>
    <w:rsid w:val="00BC6738"/>
    <w:rsid w:val="00BD677F"/>
    <w:rsid w:val="00BF4A00"/>
    <w:rsid w:val="00BF5343"/>
    <w:rsid w:val="00C01C47"/>
    <w:rsid w:val="00C03B6E"/>
    <w:rsid w:val="00C03D13"/>
    <w:rsid w:val="00C17A3D"/>
    <w:rsid w:val="00C20EE5"/>
    <w:rsid w:val="00C22B67"/>
    <w:rsid w:val="00C2418A"/>
    <w:rsid w:val="00C25005"/>
    <w:rsid w:val="00C31733"/>
    <w:rsid w:val="00C42288"/>
    <w:rsid w:val="00C450A0"/>
    <w:rsid w:val="00C469E9"/>
    <w:rsid w:val="00C51138"/>
    <w:rsid w:val="00C51F0F"/>
    <w:rsid w:val="00C61F0A"/>
    <w:rsid w:val="00C72430"/>
    <w:rsid w:val="00C73CA3"/>
    <w:rsid w:val="00CB4F97"/>
    <w:rsid w:val="00CC1188"/>
    <w:rsid w:val="00CE00A3"/>
    <w:rsid w:val="00CE24AA"/>
    <w:rsid w:val="00D15AE4"/>
    <w:rsid w:val="00D24C91"/>
    <w:rsid w:val="00D359BD"/>
    <w:rsid w:val="00D460EF"/>
    <w:rsid w:val="00D64205"/>
    <w:rsid w:val="00D74B2A"/>
    <w:rsid w:val="00D75EDA"/>
    <w:rsid w:val="00D80B0B"/>
    <w:rsid w:val="00D822F3"/>
    <w:rsid w:val="00D82CF2"/>
    <w:rsid w:val="00D90B63"/>
    <w:rsid w:val="00D93EFB"/>
    <w:rsid w:val="00D96A57"/>
    <w:rsid w:val="00DA3C22"/>
    <w:rsid w:val="00DA5FF1"/>
    <w:rsid w:val="00DB6D88"/>
    <w:rsid w:val="00DB7AAC"/>
    <w:rsid w:val="00DC06A8"/>
    <w:rsid w:val="00DC4A2C"/>
    <w:rsid w:val="00DD0A17"/>
    <w:rsid w:val="00DD282C"/>
    <w:rsid w:val="00DD72B7"/>
    <w:rsid w:val="00DE0912"/>
    <w:rsid w:val="00DE1D8F"/>
    <w:rsid w:val="00DE78D7"/>
    <w:rsid w:val="00DF0C45"/>
    <w:rsid w:val="00DF3BB3"/>
    <w:rsid w:val="00E00809"/>
    <w:rsid w:val="00E0332B"/>
    <w:rsid w:val="00E0646F"/>
    <w:rsid w:val="00E107BC"/>
    <w:rsid w:val="00E14354"/>
    <w:rsid w:val="00E17261"/>
    <w:rsid w:val="00E24D0B"/>
    <w:rsid w:val="00E267EF"/>
    <w:rsid w:val="00E53354"/>
    <w:rsid w:val="00E60A59"/>
    <w:rsid w:val="00E63E05"/>
    <w:rsid w:val="00E76659"/>
    <w:rsid w:val="00E83229"/>
    <w:rsid w:val="00E93080"/>
    <w:rsid w:val="00E965E2"/>
    <w:rsid w:val="00E97E1B"/>
    <w:rsid w:val="00EA0B2F"/>
    <w:rsid w:val="00EB562E"/>
    <w:rsid w:val="00EC12DF"/>
    <w:rsid w:val="00ED0BF4"/>
    <w:rsid w:val="00ED238B"/>
    <w:rsid w:val="00EE249F"/>
    <w:rsid w:val="00EE2C26"/>
    <w:rsid w:val="00EF3597"/>
    <w:rsid w:val="00F01841"/>
    <w:rsid w:val="00F13FE7"/>
    <w:rsid w:val="00F350B7"/>
    <w:rsid w:val="00F408EE"/>
    <w:rsid w:val="00F4245B"/>
    <w:rsid w:val="00F71526"/>
    <w:rsid w:val="00F72DE4"/>
    <w:rsid w:val="00F757E6"/>
    <w:rsid w:val="00F84593"/>
    <w:rsid w:val="00FA1247"/>
    <w:rsid w:val="00FC563B"/>
    <w:rsid w:val="00FC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833027"/>
  <w15:chartTrackingRefBased/>
  <w15:docId w15:val="{F0190949-8C17-404A-9244-73139B99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BC2D02"/>
    <w:pPr>
      <w:keepNext/>
      <w:numPr>
        <w:numId w:val="2"/>
      </w:numPr>
      <w:spacing w:before="320" w:after="0" w:line="300" w:lineRule="atLeast"/>
      <w:jc w:val="both"/>
      <w:outlineLvl w:val="0"/>
    </w:pPr>
    <w:rPr>
      <w:rFonts w:ascii="Times New Roman" w:eastAsia="Times New Roman" w:hAnsi="Times New Roman" w:cs="Times New Roman"/>
      <w:b/>
      <w:smallCaps/>
      <w:kern w:val="28"/>
      <w:szCs w:val="20"/>
      <w:lang w:val="en-GB"/>
    </w:rPr>
  </w:style>
  <w:style w:type="paragraph" w:styleId="Heading2">
    <w:name w:val="heading 2"/>
    <w:basedOn w:val="Normal"/>
    <w:link w:val="Heading2Char"/>
    <w:unhideWhenUsed/>
    <w:qFormat/>
    <w:rsid w:val="00BC2D02"/>
    <w:pPr>
      <w:numPr>
        <w:ilvl w:val="1"/>
        <w:numId w:val="2"/>
      </w:numPr>
      <w:spacing w:before="280" w:after="120" w:line="300" w:lineRule="atLeast"/>
      <w:jc w:val="both"/>
      <w:outlineLvl w:val="1"/>
    </w:pPr>
    <w:rPr>
      <w:rFonts w:ascii="Times New Roman" w:eastAsia="Times New Roman" w:hAnsi="Times New Roman" w:cs="Times New Roman"/>
      <w:color w:val="000000"/>
      <w:szCs w:val="20"/>
      <w:lang w:val="en-GB"/>
    </w:rPr>
  </w:style>
  <w:style w:type="paragraph" w:styleId="Heading3">
    <w:name w:val="heading 3"/>
    <w:basedOn w:val="Normal"/>
    <w:link w:val="Heading3Char"/>
    <w:unhideWhenUsed/>
    <w:qFormat/>
    <w:rsid w:val="00BC2D02"/>
    <w:pPr>
      <w:numPr>
        <w:ilvl w:val="2"/>
        <w:numId w:val="2"/>
      </w:numPr>
      <w:spacing w:after="120" w:line="300" w:lineRule="atLeast"/>
      <w:jc w:val="both"/>
      <w:outlineLvl w:val="2"/>
    </w:pPr>
    <w:rPr>
      <w:rFonts w:ascii="Times New Roman" w:eastAsia="Times New Roman" w:hAnsi="Times New Roman" w:cs="Times New Roman"/>
      <w:szCs w:val="20"/>
      <w:lang w:val="en-GB"/>
    </w:rPr>
  </w:style>
  <w:style w:type="paragraph" w:styleId="Heading4">
    <w:name w:val="heading 4"/>
    <w:basedOn w:val="Normal"/>
    <w:link w:val="Heading4Char"/>
    <w:unhideWhenUsed/>
    <w:qFormat/>
    <w:rsid w:val="00BC2D02"/>
    <w:pPr>
      <w:numPr>
        <w:ilvl w:val="3"/>
        <w:numId w:val="2"/>
      </w:numPr>
      <w:tabs>
        <w:tab w:val="left" w:pos="2261"/>
      </w:tabs>
      <w:spacing w:after="120" w:line="300" w:lineRule="atLeast"/>
      <w:jc w:val="both"/>
      <w:outlineLvl w:val="3"/>
    </w:pPr>
    <w:rPr>
      <w:rFonts w:ascii="Times New Roman" w:eastAsia="Times New Roman" w:hAnsi="Times New Roman" w:cs="Times New Roman"/>
      <w:szCs w:val="20"/>
      <w:lang w:val="en-GB"/>
    </w:rPr>
  </w:style>
  <w:style w:type="paragraph" w:styleId="Heading5">
    <w:name w:val="heading 5"/>
    <w:basedOn w:val="Normal"/>
    <w:link w:val="Heading5Char"/>
    <w:unhideWhenUsed/>
    <w:qFormat/>
    <w:rsid w:val="00BC2D02"/>
    <w:pPr>
      <w:numPr>
        <w:ilvl w:val="4"/>
        <w:numId w:val="2"/>
      </w:numPr>
      <w:spacing w:after="120" w:line="300" w:lineRule="atLeast"/>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411DA"/>
    <w:pPr>
      <w:spacing w:after="60" w:line="240" w:lineRule="auto"/>
      <w:jc w:val="both"/>
      <w:outlineLvl w:val="5"/>
    </w:pPr>
    <w:rPr>
      <w:rFonts w:ascii="Times New Roman" w:eastAsia="Times New Roman" w:hAnsi="Times New Roman" w:cs="Times New Roman"/>
      <w:i/>
      <w:szCs w:val="20"/>
      <w:lang w:val="da-DK" w:eastAsia="da-DK"/>
    </w:rPr>
  </w:style>
  <w:style w:type="paragraph" w:styleId="Heading7">
    <w:name w:val="heading 7"/>
    <w:basedOn w:val="Normal"/>
    <w:next w:val="Normal"/>
    <w:link w:val="Heading7Char"/>
    <w:qFormat/>
    <w:rsid w:val="001411DA"/>
    <w:pPr>
      <w:spacing w:after="60" w:line="240" w:lineRule="auto"/>
      <w:jc w:val="both"/>
      <w:outlineLvl w:val="6"/>
    </w:pPr>
    <w:rPr>
      <w:rFonts w:ascii="Arial" w:eastAsia="Times New Roman" w:hAnsi="Arial" w:cs="Times New Roman"/>
      <w:sz w:val="20"/>
      <w:szCs w:val="20"/>
      <w:lang w:val="da-DK" w:eastAsia="da-DK"/>
    </w:rPr>
  </w:style>
  <w:style w:type="paragraph" w:styleId="Heading8">
    <w:name w:val="heading 8"/>
    <w:basedOn w:val="Normal"/>
    <w:next w:val="Normal"/>
    <w:link w:val="Heading8Char"/>
    <w:qFormat/>
    <w:rsid w:val="001411DA"/>
    <w:pPr>
      <w:spacing w:after="60" w:line="240" w:lineRule="auto"/>
      <w:jc w:val="both"/>
      <w:outlineLvl w:val="7"/>
    </w:pPr>
    <w:rPr>
      <w:rFonts w:ascii="Arial" w:eastAsia="Times New Roman" w:hAnsi="Arial" w:cs="Times New Roman"/>
      <w:i/>
      <w:sz w:val="20"/>
      <w:szCs w:val="20"/>
      <w:lang w:val="da-DK" w:eastAsia="da-DK"/>
    </w:rPr>
  </w:style>
  <w:style w:type="paragraph" w:styleId="Heading9">
    <w:name w:val="heading 9"/>
    <w:basedOn w:val="Normal"/>
    <w:next w:val="Normal"/>
    <w:link w:val="Heading9Char"/>
    <w:qFormat/>
    <w:rsid w:val="001411DA"/>
    <w:pPr>
      <w:spacing w:after="60" w:line="240" w:lineRule="auto"/>
      <w:jc w:val="both"/>
      <w:outlineLvl w:val="8"/>
    </w:pPr>
    <w:rPr>
      <w:rFonts w:ascii="Arial" w:eastAsia="Times New Roman" w:hAnsi="Arial" w:cs="Times New Roman"/>
      <w:b/>
      <w:i/>
      <w:sz w:val="18"/>
      <w:szCs w:val="20"/>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56"/>
    <w:pPr>
      <w:ind w:left="720"/>
      <w:contextualSpacing/>
    </w:pPr>
  </w:style>
  <w:style w:type="paragraph" w:styleId="BodyTextIndent2">
    <w:name w:val="Body Text Indent 2"/>
    <w:basedOn w:val="Normal"/>
    <w:link w:val="BodyTextIndent2Char"/>
    <w:uiPriority w:val="99"/>
    <w:unhideWhenUsed/>
    <w:rsid w:val="0090327A"/>
    <w:pPr>
      <w:spacing w:after="120" w:line="480" w:lineRule="auto"/>
      <w:ind w:left="360"/>
    </w:pPr>
    <w:rPr>
      <w:rFonts w:ascii="Calibri" w:eastAsia="Calibri" w:hAnsi="Calibri" w:cs="Times New Roman"/>
      <w:lang w:val="en-GB"/>
    </w:rPr>
  </w:style>
  <w:style w:type="character" w:customStyle="1" w:styleId="BodyTextIndent2Char">
    <w:name w:val="Body Text Indent 2 Char"/>
    <w:basedOn w:val="DefaultParagraphFont"/>
    <w:link w:val="BodyTextIndent2"/>
    <w:uiPriority w:val="99"/>
    <w:rsid w:val="0090327A"/>
    <w:rPr>
      <w:rFonts w:ascii="Calibri" w:eastAsia="Calibri" w:hAnsi="Calibri" w:cs="Times New Roman"/>
      <w:lang w:val="en-GB"/>
    </w:rPr>
  </w:style>
  <w:style w:type="paragraph" w:styleId="Header">
    <w:name w:val="header"/>
    <w:basedOn w:val="Normal"/>
    <w:link w:val="HeaderChar"/>
    <w:uiPriority w:val="99"/>
    <w:unhideWhenUsed/>
    <w:rsid w:val="005A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FBA"/>
  </w:style>
  <w:style w:type="paragraph" w:styleId="Footer">
    <w:name w:val="footer"/>
    <w:basedOn w:val="Normal"/>
    <w:link w:val="FooterChar"/>
    <w:uiPriority w:val="99"/>
    <w:unhideWhenUsed/>
    <w:rsid w:val="005A6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FBA"/>
  </w:style>
  <w:style w:type="paragraph" w:styleId="BalloonText">
    <w:name w:val="Balloon Text"/>
    <w:basedOn w:val="Normal"/>
    <w:link w:val="BalloonTextChar"/>
    <w:uiPriority w:val="99"/>
    <w:semiHidden/>
    <w:unhideWhenUsed/>
    <w:rsid w:val="00511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3A0"/>
    <w:rPr>
      <w:rFonts w:ascii="Segoe UI" w:hAnsi="Segoe UI" w:cs="Segoe UI"/>
      <w:sz w:val="18"/>
      <w:szCs w:val="18"/>
    </w:rPr>
  </w:style>
  <w:style w:type="character" w:customStyle="1" w:styleId="Heading1Char">
    <w:name w:val="Heading 1 Char"/>
    <w:basedOn w:val="DefaultParagraphFont"/>
    <w:link w:val="Heading1"/>
    <w:rsid w:val="00BC2D02"/>
    <w:rPr>
      <w:rFonts w:ascii="Times New Roman" w:eastAsia="Times New Roman" w:hAnsi="Times New Roman" w:cs="Times New Roman"/>
      <w:b/>
      <w:smallCaps/>
      <w:kern w:val="28"/>
      <w:szCs w:val="20"/>
      <w:lang w:val="en-GB"/>
    </w:rPr>
  </w:style>
  <w:style w:type="character" w:customStyle="1" w:styleId="Heading2Char">
    <w:name w:val="Heading 2 Char"/>
    <w:basedOn w:val="DefaultParagraphFont"/>
    <w:link w:val="Heading2"/>
    <w:rsid w:val="00BC2D02"/>
    <w:rPr>
      <w:rFonts w:ascii="Times New Roman" w:eastAsia="Times New Roman" w:hAnsi="Times New Roman" w:cs="Times New Roman"/>
      <w:color w:val="000000"/>
      <w:szCs w:val="20"/>
      <w:lang w:val="en-GB"/>
    </w:rPr>
  </w:style>
  <w:style w:type="character" w:customStyle="1" w:styleId="Heading3Char">
    <w:name w:val="Heading 3 Char"/>
    <w:basedOn w:val="DefaultParagraphFont"/>
    <w:link w:val="Heading3"/>
    <w:rsid w:val="00BC2D02"/>
    <w:rPr>
      <w:rFonts w:ascii="Times New Roman" w:eastAsia="Times New Roman" w:hAnsi="Times New Roman" w:cs="Times New Roman"/>
      <w:szCs w:val="20"/>
      <w:lang w:val="en-GB"/>
    </w:rPr>
  </w:style>
  <w:style w:type="character" w:customStyle="1" w:styleId="Heading4Char">
    <w:name w:val="Heading 4 Char"/>
    <w:basedOn w:val="DefaultParagraphFont"/>
    <w:link w:val="Heading4"/>
    <w:rsid w:val="00BC2D02"/>
    <w:rPr>
      <w:rFonts w:ascii="Times New Roman" w:eastAsia="Times New Roman" w:hAnsi="Times New Roman" w:cs="Times New Roman"/>
      <w:szCs w:val="20"/>
      <w:lang w:val="en-GB"/>
    </w:rPr>
  </w:style>
  <w:style w:type="character" w:customStyle="1" w:styleId="Heading5Char">
    <w:name w:val="Heading 5 Char"/>
    <w:basedOn w:val="DefaultParagraphFont"/>
    <w:link w:val="Heading5"/>
    <w:rsid w:val="00BC2D02"/>
    <w:rPr>
      <w:rFonts w:ascii="Times New Roman" w:eastAsia="Times New Roman" w:hAnsi="Times New Roman" w:cs="Times New Roman"/>
      <w:szCs w:val="20"/>
      <w:lang w:val="en-GB"/>
    </w:rPr>
  </w:style>
  <w:style w:type="character" w:customStyle="1" w:styleId="Defterm">
    <w:name w:val="Defterm"/>
    <w:rsid w:val="00BC2D02"/>
    <w:rPr>
      <w:b/>
      <w:bCs w:val="0"/>
      <w:color w:val="000000"/>
      <w:sz w:val="22"/>
    </w:rPr>
  </w:style>
  <w:style w:type="character" w:styleId="CommentReference">
    <w:name w:val="annotation reference"/>
    <w:basedOn w:val="DefaultParagraphFont"/>
    <w:uiPriority w:val="99"/>
    <w:semiHidden/>
    <w:unhideWhenUsed/>
    <w:rsid w:val="00A133DB"/>
    <w:rPr>
      <w:sz w:val="16"/>
      <w:szCs w:val="16"/>
    </w:rPr>
  </w:style>
  <w:style w:type="paragraph" w:styleId="CommentText">
    <w:name w:val="annotation text"/>
    <w:basedOn w:val="Normal"/>
    <w:link w:val="CommentTextChar"/>
    <w:uiPriority w:val="99"/>
    <w:unhideWhenUsed/>
    <w:rsid w:val="00A133DB"/>
    <w:pPr>
      <w:spacing w:line="240" w:lineRule="auto"/>
    </w:pPr>
    <w:rPr>
      <w:sz w:val="20"/>
      <w:szCs w:val="20"/>
    </w:rPr>
  </w:style>
  <w:style w:type="character" w:customStyle="1" w:styleId="CommentTextChar">
    <w:name w:val="Comment Text Char"/>
    <w:basedOn w:val="DefaultParagraphFont"/>
    <w:link w:val="CommentText"/>
    <w:uiPriority w:val="99"/>
    <w:rsid w:val="00A133DB"/>
    <w:rPr>
      <w:sz w:val="20"/>
      <w:szCs w:val="20"/>
    </w:rPr>
  </w:style>
  <w:style w:type="paragraph" w:styleId="CommentSubject">
    <w:name w:val="annotation subject"/>
    <w:basedOn w:val="CommentText"/>
    <w:next w:val="CommentText"/>
    <w:link w:val="CommentSubjectChar"/>
    <w:uiPriority w:val="99"/>
    <w:semiHidden/>
    <w:unhideWhenUsed/>
    <w:rsid w:val="00A133DB"/>
    <w:rPr>
      <w:b/>
      <w:bCs/>
    </w:rPr>
  </w:style>
  <w:style w:type="character" w:customStyle="1" w:styleId="CommentSubjectChar">
    <w:name w:val="Comment Subject Char"/>
    <w:basedOn w:val="CommentTextChar"/>
    <w:link w:val="CommentSubject"/>
    <w:uiPriority w:val="99"/>
    <w:semiHidden/>
    <w:rsid w:val="00A133DB"/>
    <w:rPr>
      <w:b/>
      <w:bCs/>
      <w:sz w:val="20"/>
      <w:szCs w:val="20"/>
    </w:rPr>
  </w:style>
  <w:style w:type="numbering" w:customStyle="1" w:styleId="Style1">
    <w:name w:val="Style1"/>
    <w:uiPriority w:val="99"/>
    <w:rsid w:val="00ED238B"/>
    <w:pPr>
      <w:numPr>
        <w:numId w:val="3"/>
      </w:numPr>
    </w:pPr>
  </w:style>
  <w:style w:type="paragraph" w:customStyle="1" w:styleId="head2">
    <w:name w:val="head2"/>
    <w:basedOn w:val="Normal"/>
    <w:rsid w:val="003A4135"/>
    <w:pPr>
      <w:spacing w:after="120" w:line="360" w:lineRule="auto"/>
      <w:jc w:val="both"/>
    </w:pPr>
    <w:rPr>
      <w:rFonts w:ascii="Times New Roman" w:eastAsia="Times New Roman" w:hAnsi="Times New Roman" w:cs="Times New Roman"/>
      <w:b/>
      <w:sz w:val="24"/>
      <w:szCs w:val="20"/>
      <w:u w:val="single"/>
    </w:rPr>
  </w:style>
  <w:style w:type="table" w:styleId="TableGrid">
    <w:name w:val="Table Grid"/>
    <w:basedOn w:val="TableNormal"/>
    <w:uiPriority w:val="39"/>
    <w:rsid w:val="00A2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606A8A"/>
    <w:pPr>
      <w:keepNext/>
      <w:spacing w:after="180" w:line="240" w:lineRule="auto"/>
      <w:jc w:val="center"/>
    </w:pPr>
    <w:rPr>
      <w:rFonts w:ascii="Times New Roman" w:eastAsia="Times New Roman" w:hAnsi="Times New Roman" w:cs="Times New Roman"/>
      <w:b/>
      <w:smallCaps/>
      <w:szCs w:val="20"/>
      <w:lang w:val="en-GB"/>
    </w:rPr>
  </w:style>
  <w:style w:type="paragraph" w:customStyle="1" w:styleId="NormalSpaced">
    <w:name w:val="NormalSpaced"/>
    <w:basedOn w:val="Normal"/>
    <w:next w:val="Normal"/>
    <w:rsid w:val="00A54EF3"/>
    <w:pPr>
      <w:spacing w:after="240" w:line="300" w:lineRule="atLeast"/>
      <w:jc w:val="both"/>
    </w:pPr>
    <w:rPr>
      <w:rFonts w:ascii="Times New Roman" w:eastAsia="Times New Roman" w:hAnsi="Times New Roman" w:cs="Times New Roman"/>
      <w:szCs w:val="20"/>
      <w:lang w:val="en-GB"/>
    </w:rPr>
  </w:style>
  <w:style w:type="paragraph" w:customStyle="1" w:styleId="Bullet4">
    <w:name w:val="Bullet4"/>
    <w:basedOn w:val="Normal"/>
    <w:rsid w:val="00B64FAD"/>
    <w:pPr>
      <w:numPr>
        <w:numId w:val="5"/>
      </w:numPr>
      <w:spacing w:after="240" w:line="240" w:lineRule="auto"/>
      <w:jc w:val="both"/>
    </w:pPr>
    <w:rPr>
      <w:rFonts w:ascii="Times New Roman" w:eastAsia="Times New Roman" w:hAnsi="Times New Roman" w:cs="Times New Roman"/>
      <w:szCs w:val="20"/>
      <w:lang w:val="en-GB"/>
    </w:rPr>
  </w:style>
  <w:style w:type="paragraph" w:customStyle="1" w:styleId="Bodysubclause">
    <w:name w:val="Body  sub clause"/>
    <w:basedOn w:val="Normal"/>
    <w:rsid w:val="00DB7AAC"/>
    <w:pPr>
      <w:spacing w:before="240" w:after="120" w:line="300" w:lineRule="atLeast"/>
      <w:ind w:left="720"/>
      <w:jc w:val="both"/>
    </w:pPr>
    <w:rPr>
      <w:rFonts w:ascii="Times New Roman" w:eastAsia="Times New Roman" w:hAnsi="Times New Roman" w:cs="Times New Roman"/>
      <w:szCs w:val="20"/>
      <w:lang w:val="en-GB"/>
    </w:rPr>
  </w:style>
  <w:style w:type="paragraph" w:customStyle="1" w:styleId="Definitions">
    <w:name w:val="Definitions"/>
    <w:basedOn w:val="Normal"/>
    <w:rsid w:val="00BF4A00"/>
    <w:pPr>
      <w:tabs>
        <w:tab w:val="left" w:pos="709"/>
      </w:tabs>
      <w:spacing w:after="120" w:line="300" w:lineRule="atLeast"/>
      <w:ind w:left="720"/>
      <w:jc w:val="both"/>
    </w:pPr>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411DA"/>
    <w:rPr>
      <w:rFonts w:ascii="Times New Roman" w:eastAsia="Times New Roman" w:hAnsi="Times New Roman" w:cs="Times New Roman"/>
      <w:i/>
      <w:szCs w:val="20"/>
      <w:lang w:val="da-DK" w:eastAsia="da-DK"/>
    </w:rPr>
  </w:style>
  <w:style w:type="character" w:customStyle="1" w:styleId="Heading7Char">
    <w:name w:val="Heading 7 Char"/>
    <w:basedOn w:val="DefaultParagraphFont"/>
    <w:link w:val="Heading7"/>
    <w:rsid w:val="001411DA"/>
    <w:rPr>
      <w:rFonts w:ascii="Arial" w:eastAsia="Times New Roman" w:hAnsi="Arial" w:cs="Times New Roman"/>
      <w:sz w:val="20"/>
      <w:szCs w:val="20"/>
      <w:lang w:val="da-DK" w:eastAsia="da-DK"/>
    </w:rPr>
  </w:style>
  <w:style w:type="character" w:customStyle="1" w:styleId="Heading8Char">
    <w:name w:val="Heading 8 Char"/>
    <w:basedOn w:val="DefaultParagraphFont"/>
    <w:link w:val="Heading8"/>
    <w:rsid w:val="001411DA"/>
    <w:rPr>
      <w:rFonts w:ascii="Arial" w:eastAsia="Times New Roman" w:hAnsi="Arial" w:cs="Times New Roman"/>
      <w:i/>
      <w:sz w:val="20"/>
      <w:szCs w:val="20"/>
      <w:lang w:val="da-DK" w:eastAsia="da-DK"/>
    </w:rPr>
  </w:style>
  <w:style w:type="character" w:customStyle="1" w:styleId="Heading9Char">
    <w:name w:val="Heading 9 Char"/>
    <w:basedOn w:val="DefaultParagraphFont"/>
    <w:link w:val="Heading9"/>
    <w:rsid w:val="001411DA"/>
    <w:rPr>
      <w:rFonts w:ascii="Arial" w:eastAsia="Times New Roman" w:hAnsi="Arial" w:cs="Times New Roman"/>
      <w:b/>
      <w:i/>
      <w:sz w:val="18"/>
      <w:szCs w:val="20"/>
      <w:lang w:val="da-DK" w:eastAsia="da-DK"/>
    </w:rPr>
  </w:style>
  <w:style w:type="paragraph" w:customStyle="1" w:styleId="Medvenlighilsen">
    <w:name w:val="Med venlig hilsen"/>
    <w:basedOn w:val="Normal"/>
    <w:rsid w:val="00581436"/>
    <w:pPr>
      <w:spacing w:before="480" w:after="0" w:line="360" w:lineRule="auto"/>
      <w:jc w:val="center"/>
    </w:pPr>
    <w:rPr>
      <w:rFonts w:ascii="Times New Roman" w:eastAsia="Times New Roman" w:hAnsi="Times New Roman" w:cs="Times New Roman"/>
      <w:sz w:val="24"/>
      <w:szCs w:val="20"/>
      <w:lang w:val="da-DK" w:eastAsia="da-DK"/>
    </w:rPr>
  </w:style>
  <w:style w:type="paragraph" w:styleId="Revision">
    <w:name w:val="Revision"/>
    <w:hidden/>
    <w:uiPriority w:val="99"/>
    <w:semiHidden/>
    <w:rsid w:val="00BD67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6802">
      <w:bodyDiv w:val="1"/>
      <w:marLeft w:val="0"/>
      <w:marRight w:val="0"/>
      <w:marTop w:val="0"/>
      <w:marBottom w:val="0"/>
      <w:divBdr>
        <w:top w:val="none" w:sz="0" w:space="0" w:color="auto"/>
        <w:left w:val="none" w:sz="0" w:space="0" w:color="auto"/>
        <w:bottom w:val="none" w:sz="0" w:space="0" w:color="auto"/>
        <w:right w:val="none" w:sz="0" w:space="0" w:color="auto"/>
      </w:divBdr>
    </w:div>
    <w:div w:id="486823630">
      <w:bodyDiv w:val="1"/>
      <w:marLeft w:val="0"/>
      <w:marRight w:val="0"/>
      <w:marTop w:val="0"/>
      <w:marBottom w:val="0"/>
      <w:divBdr>
        <w:top w:val="none" w:sz="0" w:space="0" w:color="auto"/>
        <w:left w:val="none" w:sz="0" w:space="0" w:color="auto"/>
        <w:bottom w:val="none" w:sz="0" w:space="0" w:color="auto"/>
        <w:right w:val="none" w:sz="0" w:space="0" w:color="auto"/>
      </w:divBdr>
    </w:div>
    <w:div w:id="928925073">
      <w:bodyDiv w:val="1"/>
      <w:marLeft w:val="0"/>
      <w:marRight w:val="0"/>
      <w:marTop w:val="0"/>
      <w:marBottom w:val="0"/>
      <w:divBdr>
        <w:top w:val="none" w:sz="0" w:space="0" w:color="auto"/>
        <w:left w:val="none" w:sz="0" w:space="0" w:color="auto"/>
        <w:bottom w:val="none" w:sz="0" w:space="0" w:color="auto"/>
        <w:right w:val="none" w:sz="0" w:space="0" w:color="auto"/>
      </w:divBdr>
    </w:div>
    <w:div w:id="1009871201">
      <w:bodyDiv w:val="1"/>
      <w:marLeft w:val="0"/>
      <w:marRight w:val="0"/>
      <w:marTop w:val="0"/>
      <w:marBottom w:val="0"/>
      <w:divBdr>
        <w:top w:val="none" w:sz="0" w:space="0" w:color="auto"/>
        <w:left w:val="none" w:sz="0" w:space="0" w:color="auto"/>
        <w:bottom w:val="none" w:sz="0" w:space="0" w:color="auto"/>
        <w:right w:val="none" w:sz="0" w:space="0" w:color="auto"/>
      </w:divBdr>
    </w:div>
    <w:div w:id="1388531723">
      <w:bodyDiv w:val="1"/>
      <w:marLeft w:val="0"/>
      <w:marRight w:val="0"/>
      <w:marTop w:val="0"/>
      <w:marBottom w:val="0"/>
      <w:divBdr>
        <w:top w:val="none" w:sz="0" w:space="0" w:color="auto"/>
        <w:left w:val="none" w:sz="0" w:space="0" w:color="auto"/>
        <w:bottom w:val="none" w:sz="0" w:space="0" w:color="auto"/>
        <w:right w:val="none" w:sz="0" w:space="0" w:color="auto"/>
      </w:divBdr>
      <w:divsChild>
        <w:div w:id="626935538">
          <w:marLeft w:val="0"/>
          <w:marRight w:val="0"/>
          <w:marTop w:val="0"/>
          <w:marBottom w:val="0"/>
          <w:divBdr>
            <w:top w:val="none" w:sz="0" w:space="0" w:color="auto"/>
            <w:left w:val="none" w:sz="0" w:space="0" w:color="auto"/>
            <w:bottom w:val="none" w:sz="0" w:space="0" w:color="auto"/>
            <w:right w:val="none" w:sz="0" w:space="0" w:color="auto"/>
          </w:divBdr>
        </w:div>
        <w:div w:id="1107387244">
          <w:marLeft w:val="0"/>
          <w:marRight w:val="0"/>
          <w:marTop w:val="0"/>
          <w:marBottom w:val="0"/>
          <w:divBdr>
            <w:top w:val="none" w:sz="0" w:space="0" w:color="auto"/>
            <w:left w:val="none" w:sz="0" w:space="0" w:color="auto"/>
            <w:bottom w:val="none" w:sz="0" w:space="0" w:color="auto"/>
            <w:right w:val="none" w:sz="0" w:space="0" w:color="auto"/>
          </w:divBdr>
        </w:div>
      </w:divsChild>
    </w:div>
    <w:div w:id="1483304343">
      <w:bodyDiv w:val="1"/>
      <w:marLeft w:val="0"/>
      <w:marRight w:val="0"/>
      <w:marTop w:val="0"/>
      <w:marBottom w:val="0"/>
      <w:divBdr>
        <w:top w:val="none" w:sz="0" w:space="0" w:color="auto"/>
        <w:left w:val="none" w:sz="0" w:space="0" w:color="auto"/>
        <w:bottom w:val="none" w:sz="0" w:space="0" w:color="auto"/>
        <w:right w:val="none" w:sz="0" w:space="0" w:color="auto"/>
      </w:divBdr>
    </w:div>
    <w:div w:id="1515609118">
      <w:bodyDiv w:val="1"/>
      <w:marLeft w:val="0"/>
      <w:marRight w:val="0"/>
      <w:marTop w:val="0"/>
      <w:marBottom w:val="0"/>
      <w:divBdr>
        <w:top w:val="none" w:sz="0" w:space="0" w:color="auto"/>
        <w:left w:val="none" w:sz="0" w:space="0" w:color="auto"/>
        <w:bottom w:val="none" w:sz="0" w:space="0" w:color="auto"/>
        <w:right w:val="none" w:sz="0" w:space="0" w:color="auto"/>
      </w:divBdr>
    </w:div>
    <w:div w:id="1779595992">
      <w:bodyDiv w:val="1"/>
      <w:marLeft w:val="0"/>
      <w:marRight w:val="0"/>
      <w:marTop w:val="0"/>
      <w:marBottom w:val="0"/>
      <w:divBdr>
        <w:top w:val="none" w:sz="0" w:space="0" w:color="auto"/>
        <w:left w:val="none" w:sz="0" w:space="0" w:color="auto"/>
        <w:bottom w:val="none" w:sz="0" w:space="0" w:color="auto"/>
        <w:right w:val="none" w:sz="0" w:space="0" w:color="auto"/>
      </w:divBdr>
    </w:div>
    <w:div w:id="1817914939">
      <w:bodyDiv w:val="1"/>
      <w:marLeft w:val="0"/>
      <w:marRight w:val="0"/>
      <w:marTop w:val="0"/>
      <w:marBottom w:val="0"/>
      <w:divBdr>
        <w:top w:val="none" w:sz="0" w:space="0" w:color="auto"/>
        <w:left w:val="none" w:sz="0" w:space="0" w:color="auto"/>
        <w:bottom w:val="none" w:sz="0" w:space="0" w:color="auto"/>
        <w:right w:val="none" w:sz="0" w:space="0" w:color="auto"/>
      </w:divBdr>
      <w:divsChild>
        <w:div w:id="36126187">
          <w:marLeft w:val="0"/>
          <w:marRight w:val="0"/>
          <w:marTop w:val="0"/>
          <w:marBottom w:val="0"/>
          <w:divBdr>
            <w:top w:val="none" w:sz="0" w:space="0" w:color="auto"/>
            <w:left w:val="none" w:sz="0" w:space="0" w:color="auto"/>
            <w:bottom w:val="none" w:sz="0" w:space="0" w:color="auto"/>
            <w:right w:val="none" w:sz="0" w:space="0" w:color="auto"/>
          </w:divBdr>
        </w:div>
        <w:div w:id="1899588111">
          <w:marLeft w:val="0"/>
          <w:marRight w:val="0"/>
          <w:marTop w:val="0"/>
          <w:marBottom w:val="0"/>
          <w:divBdr>
            <w:top w:val="none" w:sz="0" w:space="0" w:color="auto"/>
            <w:left w:val="none" w:sz="0" w:space="0" w:color="auto"/>
            <w:bottom w:val="none" w:sz="0" w:space="0" w:color="auto"/>
            <w:right w:val="none" w:sz="0" w:space="0" w:color="auto"/>
          </w:divBdr>
        </w:div>
      </w:divsChild>
    </w:div>
    <w:div w:id="20997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cmadvocat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advocates.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E2D97-7C1B-41C1-84FB-C7069635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Advocates</dc:creator>
  <cp:keywords/>
  <dc:description/>
  <cp:lastModifiedBy>INDIMULI</cp:lastModifiedBy>
  <cp:revision>5</cp:revision>
  <cp:lastPrinted>2018-12-11T10:53:00Z</cp:lastPrinted>
  <dcterms:created xsi:type="dcterms:W3CDTF">2021-07-27T14:16:00Z</dcterms:created>
  <dcterms:modified xsi:type="dcterms:W3CDTF">2021-08-03T16:28:00Z</dcterms:modified>
</cp:coreProperties>
</file>