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F6326D" w14:textId="661DB35E" w:rsidR="00A47CB1" w:rsidRPr="00AE319A" w:rsidRDefault="00AB59C0" w:rsidP="00052F07">
      <w:pPr>
        <w:spacing w:after="200" w:line="288" w:lineRule="auto"/>
        <w:contextualSpacing/>
        <w:jc w:val="center"/>
        <w:rPr>
          <w:rFonts w:ascii="Candara" w:eastAsia="Times New Roman" w:hAnsi="Candara"/>
          <w:b/>
          <w:noProof/>
          <w:lang w:eastAsia="en-GB"/>
        </w:rPr>
      </w:pPr>
      <w:r>
        <w:rPr>
          <w:rFonts w:ascii="Candara" w:eastAsia="Times New Roman" w:hAnsi="Candara"/>
          <w:b/>
          <w:noProof/>
          <w:lang w:eastAsia="en-GB"/>
        </w:rPr>
        <mc:AlternateContent>
          <mc:Choice Requires="wps">
            <w:drawing>
              <wp:anchor distT="0" distB="0" distL="114300" distR="114300" simplePos="0" relativeHeight="251660288" behindDoc="0" locked="0" layoutInCell="1" allowOverlap="1" wp14:anchorId="144B5DE7" wp14:editId="549F80E9">
                <wp:simplePos x="0" y="0"/>
                <wp:positionH relativeFrom="column">
                  <wp:posOffset>1174750</wp:posOffset>
                </wp:positionH>
                <wp:positionV relativeFrom="paragraph">
                  <wp:posOffset>127000</wp:posOffset>
                </wp:positionV>
                <wp:extent cx="3441700" cy="311150"/>
                <wp:effectExtent l="19050" t="19050" r="25400"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0" cy="311150"/>
                        </a:xfrm>
                        <a:prstGeom prst="rect">
                          <a:avLst/>
                        </a:prstGeom>
                        <a:solidFill>
                          <a:srgbClr val="FFFFFF"/>
                        </a:solidFill>
                        <a:ln w="31750">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DEF150" w14:textId="24607D8B" w:rsidR="00CC6DDC" w:rsidRPr="003E06BE" w:rsidRDefault="00052F07" w:rsidP="00A47CB1">
                            <w:pPr>
                              <w:jc w:val="center"/>
                              <w:rPr>
                                <w:rFonts w:ascii="Georgia" w:hAnsi="Georgia"/>
                                <w:b/>
                              </w:rPr>
                            </w:pPr>
                            <w:r>
                              <w:rPr>
                                <w:rFonts w:ascii="Georgia" w:hAnsi="Georgia"/>
                                <w:b/>
                                <w:lang w:val="en-US"/>
                              </w:rPr>
                              <w:t>SECURITY SERVICES</w:t>
                            </w:r>
                            <w:r w:rsidR="00CC6DDC" w:rsidRPr="003E06BE">
                              <w:rPr>
                                <w:rFonts w:ascii="Georgia" w:hAnsi="Georgia"/>
                                <w:b/>
                                <w:lang w:val="en-US"/>
                              </w:rPr>
                              <w:t xml:space="preserve"> AGREEMENT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4B5DE7" id="_x0000_t202" coordsize="21600,21600" o:spt="202" path="m,l,21600r21600,l21600,xe">
                <v:stroke joinstyle="miter"/>
                <v:path gradientshapeok="t" o:connecttype="rect"/>
              </v:shapetype>
              <v:shape id="Text Box 2" o:spid="_x0000_s1026" type="#_x0000_t202" style="position:absolute;left:0;text-align:left;margin-left:92.5pt;margin-top:10pt;width:271pt;height: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" strokecolor="#c00000" strokeweight="2.5pt">
                <v:shadow color="#868686"/>
                <v:textbox>
                  <w:txbxContent>
                    <w:p w14:paraId="43DEF150" w14:textId="24607D8B" w:rsidR="00CC6DDC" w:rsidRPr="003E06BE" w:rsidRDefault="00052F07" w:rsidP="00A47CB1">
                      <w:pPr>
                        <w:jc w:val="center"/>
                        <w:rPr>
                          <w:rFonts w:ascii="Georgia" w:hAnsi="Georgia"/>
                          <w:b/>
                        </w:rPr>
                      </w:pPr>
                      <w:r>
                        <w:rPr>
                          <w:rFonts w:ascii="Georgia" w:hAnsi="Georgia"/>
                          <w:b/>
                          <w:lang w:val="en-US"/>
                        </w:rPr>
                        <w:t>SECURITY SERVICES</w:t>
                      </w:r>
                      <w:r w:rsidR="00CC6DDC" w:rsidRPr="003E06BE">
                        <w:rPr>
                          <w:rFonts w:ascii="Georgia" w:hAnsi="Georgia"/>
                          <w:b/>
                          <w:lang w:val="en-US"/>
                        </w:rPr>
                        <w:t xml:space="preserve"> AGREEMENT</w:t>
                      </w:r>
                    </w:p>
                  </w:txbxContent>
                </v:textbox>
              </v:shape>
            </w:pict>
          </mc:Fallback>
        </mc:AlternateContent>
      </w:r>
    </w:p>
    <w:p w14:paraId="07F949C8" w14:textId="77777777" w:rsidR="00A47CB1" w:rsidRPr="00AE319A" w:rsidRDefault="00A47CB1" w:rsidP="00052F07">
      <w:pPr>
        <w:spacing w:after="200" w:line="288" w:lineRule="auto"/>
        <w:contextualSpacing/>
        <w:jc w:val="center"/>
        <w:rPr>
          <w:rFonts w:ascii="Candara" w:eastAsia="Times New Roman" w:hAnsi="Candara"/>
          <w:b/>
          <w:noProof/>
          <w:lang w:eastAsia="en-GB"/>
        </w:rPr>
      </w:pPr>
    </w:p>
    <w:p w14:paraId="01904165" w14:textId="77777777" w:rsidR="00A47CB1" w:rsidRPr="00AE319A" w:rsidRDefault="00A47CB1" w:rsidP="00052F07">
      <w:pPr>
        <w:spacing w:after="200" w:line="288" w:lineRule="auto"/>
        <w:contextualSpacing/>
        <w:jc w:val="center"/>
        <w:rPr>
          <w:rFonts w:ascii="Candara" w:eastAsia="Times New Roman" w:hAnsi="Candara"/>
          <w:b/>
          <w:noProof/>
          <w:lang w:eastAsia="en-GB"/>
        </w:rPr>
      </w:pPr>
    </w:p>
    <w:p w14:paraId="16297AF6" w14:textId="77777777" w:rsidR="00A47CB1" w:rsidRPr="00AE319A" w:rsidRDefault="00A47CB1" w:rsidP="00052F07">
      <w:pPr>
        <w:spacing w:after="200" w:line="288" w:lineRule="auto"/>
        <w:contextualSpacing/>
        <w:jc w:val="center"/>
        <w:rPr>
          <w:rFonts w:ascii="Candara" w:hAnsi="Candara"/>
          <w:b/>
          <w:color w:val="000000"/>
          <w:lang w:val="en-US"/>
        </w:rPr>
      </w:pPr>
    </w:p>
    <w:p w14:paraId="505EFCD8" w14:textId="77777777" w:rsidR="00A47CB1" w:rsidRPr="00AE319A" w:rsidRDefault="00A47CB1" w:rsidP="00052F07">
      <w:pPr>
        <w:spacing w:after="200" w:line="288" w:lineRule="auto"/>
        <w:contextualSpacing/>
        <w:jc w:val="center"/>
        <w:rPr>
          <w:rFonts w:ascii="Candara" w:hAnsi="Candara"/>
          <w:b/>
          <w:color w:val="000000"/>
          <w:lang w:val="en-US"/>
        </w:rPr>
      </w:pPr>
    </w:p>
    <w:p w14:paraId="6716C8C4" w14:textId="4F29A478" w:rsidR="00A47CB1" w:rsidRPr="003E06BE" w:rsidRDefault="00A47CB1" w:rsidP="00052F07">
      <w:pPr>
        <w:spacing w:after="200" w:line="288" w:lineRule="auto"/>
        <w:contextualSpacing/>
        <w:jc w:val="center"/>
        <w:rPr>
          <w:rFonts w:ascii="Georgia" w:hAnsi="Georgia"/>
          <w:b/>
          <w:color w:val="000000"/>
          <w:lang w:val="en-US"/>
        </w:rPr>
      </w:pPr>
      <w:r w:rsidRPr="003E06BE">
        <w:rPr>
          <w:rFonts w:ascii="Georgia" w:hAnsi="Georgia"/>
          <w:b/>
          <w:color w:val="000000"/>
          <w:lang w:val="en-US"/>
        </w:rPr>
        <w:t xml:space="preserve">DATED                                                             </w:t>
      </w:r>
      <w:r w:rsidR="004D2F89" w:rsidRPr="003E06BE">
        <w:rPr>
          <w:rFonts w:ascii="Georgia" w:hAnsi="Georgia"/>
          <w:b/>
          <w:color w:val="000000"/>
          <w:lang w:val="en-US"/>
        </w:rPr>
        <w:t>20__</w:t>
      </w:r>
      <w:r w:rsidRPr="003E06BE">
        <w:rPr>
          <w:rFonts w:ascii="Georgia" w:hAnsi="Georgia"/>
          <w:b/>
          <w:color w:val="000000"/>
          <w:lang w:val="en-US"/>
        </w:rPr>
        <w:t xml:space="preserve">                         </w:t>
      </w:r>
    </w:p>
    <w:p w14:paraId="7020E4B6" w14:textId="77777777" w:rsidR="00A47CB1" w:rsidRPr="003E06BE" w:rsidRDefault="00A47CB1" w:rsidP="00052F07">
      <w:pPr>
        <w:spacing w:after="200" w:line="288" w:lineRule="auto"/>
        <w:contextualSpacing/>
        <w:rPr>
          <w:rFonts w:ascii="Georgia" w:hAnsi="Georgia"/>
          <w:b/>
          <w:color w:val="000000"/>
          <w:lang w:val="en-US"/>
        </w:rPr>
      </w:pPr>
    </w:p>
    <w:p w14:paraId="4E06445A" w14:textId="77777777" w:rsidR="00D4347A" w:rsidRPr="003E06BE" w:rsidRDefault="00D4347A" w:rsidP="00052F07">
      <w:pPr>
        <w:spacing w:after="200" w:line="288" w:lineRule="auto"/>
        <w:contextualSpacing/>
        <w:rPr>
          <w:rFonts w:ascii="Georgia" w:hAnsi="Georgia"/>
          <w:b/>
          <w:color w:val="000000"/>
          <w:lang w:val="en-US"/>
        </w:rPr>
      </w:pPr>
    </w:p>
    <w:p w14:paraId="38F30E55" w14:textId="77777777" w:rsidR="00A47CB1" w:rsidRPr="003E06BE" w:rsidRDefault="00A47CB1" w:rsidP="00052F07">
      <w:pPr>
        <w:jc w:val="center"/>
        <w:rPr>
          <w:rFonts w:ascii="Georgia" w:hAnsi="Georgia"/>
          <w:b/>
        </w:rPr>
      </w:pPr>
      <w:r w:rsidRPr="003E06BE">
        <w:rPr>
          <w:rFonts w:ascii="Georgia" w:hAnsi="Georgia"/>
          <w:b/>
        </w:rPr>
        <w:t>-BETWEEN-</w:t>
      </w:r>
    </w:p>
    <w:p w14:paraId="5F79A23A" w14:textId="77777777" w:rsidR="00A47CB1" w:rsidRPr="003E06BE" w:rsidRDefault="00A47CB1" w:rsidP="00052F07">
      <w:pPr>
        <w:jc w:val="center"/>
        <w:rPr>
          <w:rFonts w:ascii="Georgia" w:hAnsi="Georgia"/>
          <w:b/>
        </w:rPr>
      </w:pPr>
    </w:p>
    <w:p w14:paraId="7D7EBC75" w14:textId="77777777" w:rsidR="00D4347A" w:rsidRPr="003E06BE" w:rsidRDefault="00D4347A" w:rsidP="00052F07">
      <w:pPr>
        <w:jc w:val="center"/>
        <w:rPr>
          <w:rFonts w:ascii="Georgia" w:hAnsi="Georgia"/>
          <w:b/>
        </w:rPr>
      </w:pPr>
    </w:p>
    <w:p w14:paraId="0210C127" w14:textId="77777777" w:rsidR="00D4347A" w:rsidRPr="003E06BE" w:rsidRDefault="00D4347A" w:rsidP="00052F07">
      <w:pPr>
        <w:jc w:val="center"/>
        <w:rPr>
          <w:rFonts w:ascii="Georgia" w:hAnsi="Georgia"/>
          <w:b/>
        </w:rPr>
      </w:pPr>
    </w:p>
    <w:p w14:paraId="57CEB754" w14:textId="77777777" w:rsidR="00D4347A" w:rsidRPr="003E06BE" w:rsidRDefault="00D4347A" w:rsidP="00052F07">
      <w:pPr>
        <w:jc w:val="center"/>
        <w:rPr>
          <w:rFonts w:ascii="Georgia" w:hAnsi="Georgia"/>
          <w:b/>
        </w:rPr>
      </w:pPr>
    </w:p>
    <w:p w14:paraId="305BFA45" w14:textId="77777777" w:rsidR="00D4347A" w:rsidRPr="003E06BE" w:rsidRDefault="00D4347A" w:rsidP="00052F07">
      <w:pPr>
        <w:jc w:val="center"/>
        <w:rPr>
          <w:rFonts w:ascii="Georgia" w:hAnsi="Georgia"/>
          <w:b/>
        </w:rPr>
      </w:pPr>
    </w:p>
    <w:p w14:paraId="5851729F" w14:textId="494D4929" w:rsidR="00336FA1" w:rsidRPr="003E06BE" w:rsidRDefault="004D2F89" w:rsidP="00052F07">
      <w:pPr>
        <w:pStyle w:val="Title"/>
        <w:rPr>
          <w:rFonts w:ascii="Georgia" w:hAnsi="Georgia"/>
        </w:rPr>
      </w:pPr>
      <w:r w:rsidRPr="003E06BE">
        <w:rPr>
          <w:rFonts w:ascii="Georgia" w:hAnsi="Georgia"/>
        </w:rPr>
        <w:t>________________________</w:t>
      </w:r>
    </w:p>
    <w:p w14:paraId="7F266F15" w14:textId="77777777" w:rsidR="00B23085" w:rsidRPr="003E06BE" w:rsidRDefault="00B23085" w:rsidP="00052F07">
      <w:pPr>
        <w:pStyle w:val="Title"/>
        <w:rPr>
          <w:rFonts w:ascii="Georgia" w:hAnsi="Georgia"/>
        </w:rPr>
      </w:pPr>
    </w:p>
    <w:p w14:paraId="539CF0FF" w14:textId="77777777" w:rsidR="00D4347A" w:rsidRPr="003E06BE" w:rsidRDefault="00D4347A" w:rsidP="00052F07">
      <w:pPr>
        <w:pStyle w:val="Title"/>
        <w:rPr>
          <w:rFonts w:ascii="Georgia" w:hAnsi="Georgia"/>
        </w:rPr>
      </w:pPr>
    </w:p>
    <w:p w14:paraId="08947311" w14:textId="77777777" w:rsidR="00C269DC" w:rsidRDefault="00C269DC" w:rsidP="00052F07">
      <w:pPr>
        <w:pStyle w:val="Title"/>
        <w:rPr>
          <w:rFonts w:ascii="Georgia" w:hAnsi="Georgia"/>
        </w:rPr>
      </w:pPr>
    </w:p>
    <w:p w14:paraId="5DEA98BE" w14:textId="1923AC44" w:rsidR="00D4347A" w:rsidRPr="003E06BE" w:rsidRDefault="00D4347A" w:rsidP="00052F07">
      <w:pPr>
        <w:pStyle w:val="Title"/>
        <w:rPr>
          <w:rFonts w:ascii="Georgia" w:hAnsi="Georgia"/>
        </w:rPr>
      </w:pPr>
      <w:r w:rsidRPr="003E06BE">
        <w:rPr>
          <w:rFonts w:ascii="Georgia" w:hAnsi="Georgia"/>
        </w:rPr>
        <w:t>AND</w:t>
      </w:r>
    </w:p>
    <w:p w14:paraId="0BF2A8C3" w14:textId="77777777" w:rsidR="00D4347A" w:rsidRPr="003E06BE" w:rsidRDefault="00D4347A" w:rsidP="00052F07">
      <w:pPr>
        <w:pStyle w:val="Title"/>
        <w:rPr>
          <w:rFonts w:ascii="Georgia" w:hAnsi="Georgia"/>
        </w:rPr>
      </w:pPr>
    </w:p>
    <w:p w14:paraId="136AC7C5" w14:textId="77777777" w:rsidR="00D4347A" w:rsidRPr="003E06BE" w:rsidRDefault="00D4347A" w:rsidP="00052F07">
      <w:pPr>
        <w:pStyle w:val="Title"/>
        <w:rPr>
          <w:rFonts w:ascii="Georgia" w:hAnsi="Georgia"/>
        </w:rPr>
      </w:pPr>
    </w:p>
    <w:p w14:paraId="027E9AD3" w14:textId="77777777" w:rsidR="00D4347A" w:rsidRPr="003E06BE" w:rsidRDefault="00D4347A" w:rsidP="00052F07">
      <w:pPr>
        <w:pStyle w:val="Title"/>
        <w:rPr>
          <w:rFonts w:ascii="Georgia" w:hAnsi="Georgia"/>
        </w:rPr>
      </w:pPr>
    </w:p>
    <w:p w14:paraId="3A35968D" w14:textId="48796976" w:rsidR="00B23085" w:rsidRPr="003E06BE" w:rsidRDefault="004D2F89" w:rsidP="00052F07">
      <w:pPr>
        <w:pStyle w:val="Title"/>
        <w:rPr>
          <w:rFonts w:ascii="Georgia" w:hAnsi="Georgia"/>
        </w:rPr>
      </w:pPr>
      <w:r w:rsidRPr="003E06BE">
        <w:rPr>
          <w:rFonts w:ascii="Georgia" w:hAnsi="Georgia"/>
        </w:rPr>
        <w:t>_________________________</w:t>
      </w:r>
    </w:p>
    <w:p w14:paraId="64E1B215" w14:textId="77777777" w:rsidR="00A47CB1" w:rsidRPr="003E06BE" w:rsidRDefault="00A47CB1" w:rsidP="00052F07">
      <w:pPr>
        <w:shd w:val="clear" w:color="auto" w:fill="FFFFFF"/>
        <w:jc w:val="center"/>
        <w:rPr>
          <w:rFonts w:ascii="Georgia" w:hAnsi="Georgia" w:cs="Arial"/>
          <w:b/>
          <w:bCs/>
          <w:lang w:eastAsia="en-GB"/>
        </w:rPr>
      </w:pPr>
    </w:p>
    <w:p w14:paraId="335865CD" w14:textId="77777777" w:rsidR="00D4347A" w:rsidRPr="003E06BE" w:rsidRDefault="00D4347A" w:rsidP="00052F07">
      <w:pPr>
        <w:shd w:val="clear" w:color="auto" w:fill="FFFFFF"/>
        <w:jc w:val="center"/>
        <w:rPr>
          <w:rFonts w:ascii="Georgia" w:hAnsi="Georgia" w:cs="Arial"/>
          <w:b/>
          <w:bCs/>
          <w:lang w:eastAsia="en-GB"/>
        </w:rPr>
      </w:pPr>
    </w:p>
    <w:p w14:paraId="262CE05A" w14:textId="77777777" w:rsidR="00A47CB1" w:rsidRPr="003E06BE" w:rsidRDefault="00A47CB1" w:rsidP="00052F07">
      <w:pPr>
        <w:shd w:val="clear" w:color="auto" w:fill="FFFFFF"/>
        <w:jc w:val="center"/>
        <w:rPr>
          <w:rFonts w:ascii="Georgia" w:hAnsi="Georgia"/>
          <w:b/>
          <w:caps/>
        </w:rPr>
      </w:pPr>
    </w:p>
    <w:p w14:paraId="22A7A980" w14:textId="77777777" w:rsidR="00A47CB1" w:rsidRPr="003E06BE" w:rsidRDefault="00A47CB1" w:rsidP="00052F07">
      <w:pPr>
        <w:spacing w:after="200" w:line="288" w:lineRule="auto"/>
        <w:contextualSpacing/>
        <w:jc w:val="center"/>
        <w:rPr>
          <w:rFonts w:ascii="Georgia" w:hAnsi="Georgia"/>
          <w:b/>
          <w:color w:val="000000"/>
          <w:lang w:val="en-US"/>
        </w:rPr>
      </w:pPr>
    </w:p>
    <w:p w14:paraId="4149141E" w14:textId="77777777" w:rsidR="00A47CB1" w:rsidRPr="003E06BE" w:rsidRDefault="00A47CB1" w:rsidP="00052F07">
      <w:pPr>
        <w:spacing w:after="200" w:line="288" w:lineRule="auto"/>
        <w:contextualSpacing/>
        <w:rPr>
          <w:rFonts w:ascii="Georgia" w:eastAsia="Times New Roman" w:hAnsi="Georgia" w:cs="Arial"/>
          <w:b/>
          <w:bCs/>
          <w:color w:val="222222"/>
          <w:lang w:val="en-US" w:eastAsia="en-GB"/>
        </w:rPr>
      </w:pPr>
    </w:p>
    <w:p w14:paraId="61791746" w14:textId="77777777" w:rsidR="00D4347A" w:rsidRPr="003E06BE" w:rsidRDefault="00D4347A" w:rsidP="00052F07">
      <w:pPr>
        <w:spacing w:after="200" w:line="288" w:lineRule="auto"/>
        <w:contextualSpacing/>
        <w:rPr>
          <w:rFonts w:ascii="Georgia" w:eastAsia="Times New Roman" w:hAnsi="Georgia" w:cs="Arial"/>
          <w:b/>
          <w:bCs/>
          <w:color w:val="222222"/>
          <w:lang w:val="en-US" w:eastAsia="en-GB"/>
        </w:rPr>
      </w:pPr>
    </w:p>
    <w:p w14:paraId="2B9590C0" w14:textId="77777777" w:rsidR="00A47CB1" w:rsidRPr="003E06BE" w:rsidRDefault="00A47CB1" w:rsidP="00052F07">
      <w:pPr>
        <w:spacing w:after="200" w:line="288" w:lineRule="auto"/>
        <w:contextualSpacing/>
        <w:rPr>
          <w:rFonts w:ascii="Georgia" w:hAnsi="Georgia"/>
          <w:b/>
          <w:color w:val="000000"/>
          <w:u w:val="single"/>
          <w:lang w:val="en-US"/>
        </w:rPr>
      </w:pPr>
    </w:p>
    <w:p w14:paraId="23DEE507" w14:textId="77777777" w:rsidR="00A47CB1" w:rsidRPr="003E06BE" w:rsidRDefault="00A47CB1" w:rsidP="00052F07">
      <w:pPr>
        <w:spacing w:after="200" w:line="288" w:lineRule="auto"/>
        <w:contextualSpacing/>
        <w:jc w:val="center"/>
        <w:rPr>
          <w:rFonts w:ascii="Georgia" w:hAnsi="Georgia"/>
          <w:b/>
          <w:color w:val="000000"/>
          <w:u w:val="single"/>
          <w:lang w:val="en-US"/>
        </w:rPr>
      </w:pPr>
    </w:p>
    <w:p w14:paraId="3904F7C3" w14:textId="77777777" w:rsidR="00A47CB1" w:rsidRPr="003E06BE" w:rsidRDefault="00A47CB1" w:rsidP="00052F07">
      <w:pPr>
        <w:keepNext/>
        <w:widowControl w:val="0"/>
        <w:tabs>
          <w:tab w:val="left" w:pos="0"/>
          <w:tab w:val="center" w:pos="4512"/>
        </w:tabs>
        <w:suppressAutoHyphens/>
        <w:spacing w:after="200" w:line="288" w:lineRule="auto"/>
        <w:contextualSpacing/>
        <w:jc w:val="center"/>
        <w:outlineLvl w:val="5"/>
        <w:rPr>
          <w:rFonts w:ascii="Georgia" w:hAnsi="Georgia"/>
          <w:b/>
          <w:snapToGrid w:val="0"/>
          <w:spacing w:val="-4"/>
          <w:u w:val="single"/>
          <w:lang w:val="en-US"/>
        </w:rPr>
      </w:pPr>
    </w:p>
    <w:p w14:paraId="0EA1D2DA" w14:textId="77777777" w:rsidR="00A47CB1" w:rsidRPr="00B31BA5" w:rsidRDefault="00A47CB1" w:rsidP="00052F07">
      <w:pPr>
        <w:jc w:val="center"/>
        <w:rPr>
          <w:rFonts w:ascii="Georgia" w:eastAsia="Times New Roman" w:hAnsi="Georgia"/>
          <w:b/>
          <w:u w:val="single"/>
          <w:lang w:val="en-US"/>
        </w:rPr>
      </w:pPr>
      <w:r w:rsidRPr="00B31BA5">
        <w:rPr>
          <w:rFonts w:ascii="Georgia" w:eastAsia="Times New Roman" w:hAnsi="Georgia"/>
          <w:b/>
          <w:u w:val="single"/>
          <w:lang w:val="en-US"/>
        </w:rPr>
        <w:t>Drawn By:-</w:t>
      </w:r>
    </w:p>
    <w:p w14:paraId="7122B4F5" w14:textId="6FD7A79A" w:rsidR="00A47CB1" w:rsidRPr="003E06BE" w:rsidRDefault="00A47CB1" w:rsidP="00052F07">
      <w:pPr>
        <w:jc w:val="center"/>
        <w:rPr>
          <w:rFonts w:ascii="Georgia" w:eastAsia="Times New Roman" w:hAnsi="Georgia"/>
          <w:lang w:val="en-US"/>
        </w:rPr>
      </w:pPr>
      <w:r w:rsidRPr="003E06BE">
        <w:rPr>
          <w:rFonts w:ascii="Georgia" w:eastAsia="Times New Roman" w:hAnsi="Georgia"/>
          <w:b/>
          <w:lang w:val="en-US"/>
        </w:rPr>
        <w:t>CM Advocates</w:t>
      </w:r>
      <w:r w:rsidR="00306331" w:rsidRPr="003E06BE">
        <w:rPr>
          <w:rFonts w:ascii="Georgia" w:eastAsia="Times New Roman" w:hAnsi="Georgia"/>
          <w:b/>
          <w:lang w:val="en-US"/>
        </w:rPr>
        <w:t xml:space="preserve"> LLP</w:t>
      </w:r>
    </w:p>
    <w:p w14:paraId="5B850AF2" w14:textId="77777777" w:rsidR="00A47CB1" w:rsidRPr="003E06BE" w:rsidRDefault="00A47CB1" w:rsidP="00052F07">
      <w:pPr>
        <w:keepNext/>
        <w:tabs>
          <w:tab w:val="left" w:pos="360"/>
        </w:tabs>
        <w:jc w:val="center"/>
        <w:outlineLvl w:val="6"/>
        <w:rPr>
          <w:rFonts w:ascii="Georgia" w:eastAsia="Times New Roman" w:hAnsi="Georgia"/>
          <w:lang w:val="en-US"/>
        </w:rPr>
      </w:pPr>
      <w:r w:rsidRPr="003E06BE">
        <w:rPr>
          <w:rFonts w:ascii="Georgia" w:eastAsia="Times New Roman" w:hAnsi="Georgia"/>
          <w:lang w:val="en-US"/>
        </w:rPr>
        <w:t>I &amp; M Building, 7</w:t>
      </w:r>
      <w:r w:rsidRPr="003E06BE">
        <w:rPr>
          <w:rFonts w:ascii="Georgia" w:eastAsia="Times New Roman" w:hAnsi="Georgia"/>
          <w:vertAlign w:val="superscript"/>
          <w:lang w:val="en-US"/>
        </w:rPr>
        <w:t>th</w:t>
      </w:r>
      <w:r w:rsidRPr="003E06BE">
        <w:rPr>
          <w:rFonts w:ascii="Georgia" w:eastAsia="Times New Roman" w:hAnsi="Georgia"/>
          <w:lang w:val="en-US"/>
        </w:rPr>
        <w:t xml:space="preserve"> Floor,</w:t>
      </w:r>
    </w:p>
    <w:p w14:paraId="1A01CE24" w14:textId="77777777" w:rsidR="00A47CB1" w:rsidRPr="003E06BE" w:rsidRDefault="00A47CB1" w:rsidP="00052F07">
      <w:pPr>
        <w:keepNext/>
        <w:tabs>
          <w:tab w:val="left" w:pos="360"/>
        </w:tabs>
        <w:jc w:val="center"/>
        <w:outlineLvl w:val="6"/>
        <w:rPr>
          <w:rFonts w:ascii="Georgia" w:eastAsia="Times New Roman" w:hAnsi="Georgia"/>
          <w:lang w:val="en-US"/>
        </w:rPr>
      </w:pPr>
      <w:r w:rsidRPr="003E06BE">
        <w:rPr>
          <w:rFonts w:ascii="Georgia" w:eastAsia="Times New Roman" w:hAnsi="Georgia"/>
          <w:lang w:val="en-US"/>
        </w:rPr>
        <w:t>2</w:t>
      </w:r>
      <w:r w:rsidRPr="003E06BE">
        <w:rPr>
          <w:rFonts w:ascii="Georgia" w:eastAsia="Times New Roman" w:hAnsi="Georgia"/>
          <w:vertAlign w:val="superscript"/>
          <w:lang w:val="en-US"/>
        </w:rPr>
        <w:t>nd</w:t>
      </w:r>
      <w:r w:rsidRPr="003E06BE">
        <w:rPr>
          <w:rFonts w:ascii="Georgia" w:eastAsia="Times New Roman" w:hAnsi="Georgia"/>
          <w:lang w:val="en-US"/>
        </w:rPr>
        <w:t xml:space="preserve"> </w:t>
      </w:r>
      <w:proofErr w:type="spellStart"/>
      <w:r w:rsidRPr="003E06BE">
        <w:rPr>
          <w:rFonts w:ascii="Georgia" w:eastAsia="Times New Roman" w:hAnsi="Georgia"/>
          <w:lang w:val="en-US"/>
        </w:rPr>
        <w:t>Ngong</w:t>
      </w:r>
      <w:proofErr w:type="spellEnd"/>
      <w:r w:rsidRPr="003E06BE">
        <w:rPr>
          <w:rFonts w:ascii="Georgia" w:eastAsia="Times New Roman" w:hAnsi="Georgia"/>
          <w:lang w:val="en-US"/>
        </w:rPr>
        <w:t xml:space="preserve"> Avenue</w:t>
      </w:r>
    </w:p>
    <w:p w14:paraId="524E07F4" w14:textId="4E44BC75" w:rsidR="00A47CB1" w:rsidRPr="003E06BE" w:rsidRDefault="00A47CB1" w:rsidP="00052F07">
      <w:pPr>
        <w:jc w:val="center"/>
        <w:rPr>
          <w:rFonts w:ascii="Georgia" w:eastAsia="Times New Roman" w:hAnsi="Georgia"/>
          <w:lang w:val="en-US"/>
        </w:rPr>
      </w:pPr>
      <w:r w:rsidRPr="003E06BE">
        <w:rPr>
          <w:rFonts w:ascii="Georgia" w:eastAsia="Times New Roman" w:hAnsi="Georgia"/>
          <w:lang w:val="en-US"/>
        </w:rPr>
        <w:t xml:space="preserve">P.O. Box </w:t>
      </w:r>
      <w:r w:rsidR="00306331" w:rsidRPr="003E06BE">
        <w:rPr>
          <w:rFonts w:ascii="Georgia" w:eastAsia="Times New Roman" w:hAnsi="Georgia"/>
          <w:lang w:val="en-US"/>
        </w:rPr>
        <w:t xml:space="preserve">22588 </w:t>
      </w:r>
      <w:r w:rsidRPr="003E06BE">
        <w:rPr>
          <w:rFonts w:ascii="Georgia" w:eastAsia="Times New Roman" w:hAnsi="Georgia"/>
          <w:lang w:val="en-US"/>
        </w:rPr>
        <w:t>- 00</w:t>
      </w:r>
      <w:r w:rsidR="00306331" w:rsidRPr="003E06BE">
        <w:rPr>
          <w:rFonts w:ascii="Georgia" w:eastAsia="Times New Roman" w:hAnsi="Georgia"/>
          <w:lang w:val="en-US"/>
        </w:rPr>
        <w:t>505</w:t>
      </w:r>
    </w:p>
    <w:p w14:paraId="1694036B" w14:textId="77777777" w:rsidR="00A47CB1" w:rsidRPr="003E06BE" w:rsidRDefault="00A47CB1" w:rsidP="00052F07">
      <w:pPr>
        <w:keepNext/>
        <w:jc w:val="center"/>
        <w:outlineLvl w:val="1"/>
        <w:rPr>
          <w:rFonts w:ascii="Georgia" w:eastAsia="Times New Roman" w:hAnsi="Georgia"/>
          <w:b/>
          <w:lang w:val="en-US"/>
        </w:rPr>
      </w:pPr>
      <w:r w:rsidRPr="003E06BE">
        <w:rPr>
          <w:rFonts w:ascii="Georgia" w:eastAsia="Times New Roman" w:hAnsi="Georgia"/>
          <w:b/>
          <w:u w:val="single"/>
          <w:lang w:val="en-US"/>
        </w:rPr>
        <w:t>Nairobi.</w:t>
      </w:r>
    </w:p>
    <w:p w14:paraId="4753E94D" w14:textId="77777777" w:rsidR="00A47CB1" w:rsidRPr="003E06BE" w:rsidRDefault="00D86367" w:rsidP="00052F07">
      <w:pPr>
        <w:contextualSpacing/>
        <w:jc w:val="center"/>
        <w:rPr>
          <w:rFonts w:ascii="Georgia" w:hAnsi="Georgia"/>
          <w:lang w:val="en-US"/>
        </w:rPr>
      </w:pPr>
      <w:hyperlink r:id="rId8" w:history="1">
        <w:r w:rsidR="00A47CB1" w:rsidRPr="003E06BE">
          <w:rPr>
            <w:rStyle w:val="Hyperlink"/>
            <w:rFonts w:ascii="Georgia" w:hAnsi="Georgia"/>
            <w:lang w:val="en-US"/>
          </w:rPr>
          <w:t>www.cmadvocates.com</w:t>
        </w:r>
      </w:hyperlink>
      <w:r w:rsidR="00A47CB1" w:rsidRPr="003E06BE">
        <w:rPr>
          <w:rFonts w:ascii="Georgia" w:hAnsi="Georgia"/>
          <w:lang w:val="en-US"/>
        </w:rPr>
        <w:t xml:space="preserve">  </w:t>
      </w:r>
    </w:p>
    <w:p w14:paraId="1FF1A5BE" w14:textId="77777777" w:rsidR="00C269DC" w:rsidRDefault="00C269DC" w:rsidP="00052F07">
      <w:pPr>
        <w:widowControl w:val="0"/>
        <w:autoSpaceDE w:val="0"/>
        <w:autoSpaceDN w:val="0"/>
        <w:adjustRightInd w:val="0"/>
        <w:spacing w:after="200" w:line="288" w:lineRule="auto"/>
        <w:jc w:val="both"/>
        <w:rPr>
          <w:rFonts w:ascii="Candara" w:hAnsi="Candara"/>
          <w:b/>
          <w:lang w:val="en-US"/>
        </w:rPr>
      </w:pPr>
    </w:p>
    <w:p w14:paraId="2F5A3B0B" w14:textId="77777777" w:rsidR="00C269DC" w:rsidRDefault="00C269DC" w:rsidP="00052F07">
      <w:pPr>
        <w:widowControl w:val="0"/>
        <w:autoSpaceDE w:val="0"/>
        <w:autoSpaceDN w:val="0"/>
        <w:adjustRightInd w:val="0"/>
        <w:spacing w:after="200" w:line="288" w:lineRule="auto"/>
        <w:jc w:val="both"/>
        <w:rPr>
          <w:rFonts w:ascii="Candara" w:hAnsi="Candara"/>
          <w:b/>
          <w:lang w:val="en-US"/>
        </w:rPr>
        <w:sectPr w:rsidR="00C269DC" w:rsidSect="00726EE4">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1440" w:header="432" w:footer="432" w:gutter="0"/>
          <w:pgNumType w:start="1"/>
          <w:cols w:space="720"/>
          <w:noEndnote/>
          <w:titlePg/>
          <w:docGrid w:linePitch="326"/>
        </w:sectPr>
      </w:pPr>
    </w:p>
    <w:p w14:paraId="1AB62AA5" w14:textId="4B06E82F" w:rsidR="00C269DC" w:rsidRPr="006C0CAC" w:rsidRDefault="00B31BA5" w:rsidP="00052F07">
      <w:pPr>
        <w:widowControl w:val="0"/>
        <w:autoSpaceDE w:val="0"/>
        <w:autoSpaceDN w:val="0"/>
        <w:adjustRightInd w:val="0"/>
        <w:spacing w:after="200" w:line="288" w:lineRule="auto"/>
        <w:jc w:val="center"/>
        <w:rPr>
          <w:rFonts w:ascii="Georgia" w:hAnsi="Georgia"/>
          <w:b/>
          <w:lang w:val="en-US"/>
        </w:rPr>
      </w:pPr>
      <w:r w:rsidRPr="006C0CAC">
        <w:rPr>
          <w:rFonts w:ascii="Georgia" w:hAnsi="Georgia"/>
          <w:b/>
          <w:lang w:val="en-US"/>
        </w:rPr>
        <w:lastRenderedPageBreak/>
        <w:t>TABLE OF CONTENTS</w:t>
      </w:r>
    </w:p>
    <w:p w14:paraId="6D558220" w14:textId="21AE23B0" w:rsidR="00DB645F" w:rsidRDefault="00B31BA5">
      <w:pPr>
        <w:pStyle w:val="TOC1"/>
        <w:rPr>
          <w:rFonts w:asciiTheme="minorHAnsi" w:eastAsiaTheme="minorEastAsia" w:hAnsiTheme="minorHAnsi" w:cstheme="minorBidi"/>
          <w:b w:val="0"/>
          <w:smallCaps w:val="0"/>
          <w:noProof/>
          <w:sz w:val="22"/>
          <w:szCs w:val="22"/>
          <w:lang w:eastAsia="en-GB"/>
        </w:rPr>
      </w:pPr>
      <w:r w:rsidRPr="006C0CAC">
        <w:rPr>
          <w:b w:val="0"/>
          <w:smallCaps w:val="0"/>
          <w:lang w:val="en-US"/>
        </w:rPr>
        <w:fldChar w:fldCharType="begin"/>
      </w:r>
      <w:r w:rsidRPr="006C0CAC">
        <w:rPr>
          <w:b w:val="0"/>
          <w:smallCaps w:val="0"/>
          <w:lang w:val="en-US"/>
        </w:rPr>
        <w:instrText xml:space="preserve"> TOC \o "1-1" \h \z \u </w:instrText>
      </w:r>
      <w:r w:rsidRPr="006C0CAC">
        <w:rPr>
          <w:b w:val="0"/>
          <w:smallCaps w:val="0"/>
          <w:lang w:val="en-US"/>
        </w:rPr>
        <w:fldChar w:fldCharType="separate"/>
      </w:r>
      <w:hyperlink w:anchor="_Toc79056514" w:history="1">
        <w:r w:rsidR="00DB645F" w:rsidRPr="00250BA6">
          <w:rPr>
            <w:rStyle w:val="Hyperlink"/>
            <w:noProof/>
          </w:rPr>
          <w:t>1.</w:t>
        </w:r>
        <w:r w:rsidR="00DB645F">
          <w:rPr>
            <w:rFonts w:asciiTheme="minorHAnsi" w:eastAsiaTheme="minorEastAsia" w:hAnsiTheme="minorHAnsi" w:cstheme="minorBidi"/>
            <w:b w:val="0"/>
            <w:smallCaps w:val="0"/>
            <w:noProof/>
            <w:sz w:val="22"/>
            <w:szCs w:val="22"/>
            <w:lang w:eastAsia="en-GB"/>
          </w:rPr>
          <w:tab/>
        </w:r>
        <w:r w:rsidR="00DB645F" w:rsidRPr="00250BA6">
          <w:rPr>
            <w:rStyle w:val="Hyperlink"/>
            <w:noProof/>
          </w:rPr>
          <w:t>Definitions and Interpretation</w:t>
        </w:r>
        <w:r w:rsidR="00DB645F">
          <w:rPr>
            <w:noProof/>
            <w:webHidden/>
          </w:rPr>
          <w:tab/>
        </w:r>
        <w:r w:rsidR="00DB645F">
          <w:rPr>
            <w:noProof/>
            <w:webHidden/>
          </w:rPr>
          <w:fldChar w:fldCharType="begin"/>
        </w:r>
        <w:r w:rsidR="00DB645F">
          <w:rPr>
            <w:noProof/>
            <w:webHidden/>
          </w:rPr>
          <w:instrText xml:space="preserve"> PAGEREF _Toc79056514 \h </w:instrText>
        </w:r>
        <w:r w:rsidR="00DB645F">
          <w:rPr>
            <w:noProof/>
            <w:webHidden/>
          </w:rPr>
        </w:r>
        <w:r w:rsidR="00DB645F">
          <w:rPr>
            <w:noProof/>
            <w:webHidden/>
          </w:rPr>
          <w:fldChar w:fldCharType="separate"/>
        </w:r>
        <w:r w:rsidR="00DB645F">
          <w:rPr>
            <w:noProof/>
            <w:webHidden/>
          </w:rPr>
          <w:t>1</w:t>
        </w:r>
        <w:r w:rsidR="00DB645F">
          <w:rPr>
            <w:noProof/>
            <w:webHidden/>
          </w:rPr>
          <w:fldChar w:fldCharType="end"/>
        </w:r>
      </w:hyperlink>
    </w:p>
    <w:p w14:paraId="046DE71C" w14:textId="36C19BED" w:rsidR="00DB645F" w:rsidRDefault="00DB645F">
      <w:pPr>
        <w:pStyle w:val="TOC1"/>
        <w:rPr>
          <w:rFonts w:asciiTheme="minorHAnsi" w:eastAsiaTheme="minorEastAsia" w:hAnsiTheme="minorHAnsi" w:cstheme="minorBidi"/>
          <w:b w:val="0"/>
          <w:smallCaps w:val="0"/>
          <w:noProof/>
          <w:sz w:val="22"/>
          <w:szCs w:val="22"/>
          <w:lang w:eastAsia="en-GB"/>
        </w:rPr>
      </w:pPr>
      <w:hyperlink w:anchor="_Toc79056515" w:history="1">
        <w:r w:rsidRPr="00250BA6">
          <w:rPr>
            <w:rStyle w:val="Hyperlink"/>
            <w:noProof/>
          </w:rPr>
          <w:t>2.</w:t>
        </w:r>
        <w:r>
          <w:rPr>
            <w:rFonts w:asciiTheme="minorHAnsi" w:eastAsiaTheme="minorEastAsia" w:hAnsiTheme="minorHAnsi" w:cstheme="minorBidi"/>
            <w:b w:val="0"/>
            <w:smallCaps w:val="0"/>
            <w:noProof/>
            <w:sz w:val="22"/>
            <w:szCs w:val="22"/>
            <w:lang w:eastAsia="en-GB"/>
          </w:rPr>
          <w:tab/>
        </w:r>
        <w:r w:rsidRPr="00250BA6">
          <w:rPr>
            <w:rStyle w:val="Hyperlink"/>
            <w:noProof/>
          </w:rPr>
          <w:t>Commencement Duration and Termination</w:t>
        </w:r>
        <w:r>
          <w:rPr>
            <w:noProof/>
            <w:webHidden/>
          </w:rPr>
          <w:tab/>
        </w:r>
        <w:r>
          <w:rPr>
            <w:noProof/>
            <w:webHidden/>
          </w:rPr>
          <w:fldChar w:fldCharType="begin"/>
        </w:r>
        <w:r>
          <w:rPr>
            <w:noProof/>
            <w:webHidden/>
          </w:rPr>
          <w:instrText xml:space="preserve"> PAGEREF _Toc79056515 \h </w:instrText>
        </w:r>
        <w:r>
          <w:rPr>
            <w:noProof/>
            <w:webHidden/>
          </w:rPr>
        </w:r>
        <w:r>
          <w:rPr>
            <w:noProof/>
            <w:webHidden/>
          </w:rPr>
          <w:fldChar w:fldCharType="separate"/>
        </w:r>
        <w:r>
          <w:rPr>
            <w:noProof/>
            <w:webHidden/>
          </w:rPr>
          <w:t>3</w:t>
        </w:r>
        <w:r>
          <w:rPr>
            <w:noProof/>
            <w:webHidden/>
          </w:rPr>
          <w:fldChar w:fldCharType="end"/>
        </w:r>
      </w:hyperlink>
    </w:p>
    <w:p w14:paraId="0747DCCA" w14:textId="62B08C06" w:rsidR="00DB645F" w:rsidRDefault="00DB645F">
      <w:pPr>
        <w:pStyle w:val="TOC1"/>
        <w:rPr>
          <w:rFonts w:asciiTheme="minorHAnsi" w:eastAsiaTheme="minorEastAsia" w:hAnsiTheme="minorHAnsi" w:cstheme="minorBidi"/>
          <w:b w:val="0"/>
          <w:smallCaps w:val="0"/>
          <w:noProof/>
          <w:sz w:val="22"/>
          <w:szCs w:val="22"/>
          <w:lang w:eastAsia="en-GB"/>
        </w:rPr>
      </w:pPr>
      <w:hyperlink w:anchor="_Toc79056516" w:history="1">
        <w:r w:rsidRPr="00250BA6">
          <w:rPr>
            <w:rStyle w:val="Hyperlink"/>
            <w:noProof/>
          </w:rPr>
          <w:t>3.</w:t>
        </w:r>
        <w:r>
          <w:rPr>
            <w:rFonts w:asciiTheme="minorHAnsi" w:eastAsiaTheme="minorEastAsia" w:hAnsiTheme="minorHAnsi" w:cstheme="minorBidi"/>
            <w:b w:val="0"/>
            <w:smallCaps w:val="0"/>
            <w:noProof/>
            <w:sz w:val="22"/>
            <w:szCs w:val="22"/>
            <w:lang w:eastAsia="en-GB"/>
          </w:rPr>
          <w:tab/>
        </w:r>
        <w:r w:rsidRPr="00250BA6">
          <w:rPr>
            <w:rStyle w:val="Hyperlink"/>
            <w:noProof/>
          </w:rPr>
          <w:t>The Company’s Obligations</w:t>
        </w:r>
        <w:r>
          <w:rPr>
            <w:noProof/>
            <w:webHidden/>
          </w:rPr>
          <w:tab/>
        </w:r>
        <w:r>
          <w:rPr>
            <w:noProof/>
            <w:webHidden/>
          </w:rPr>
          <w:fldChar w:fldCharType="begin"/>
        </w:r>
        <w:r>
          <w:rPr>
            <w:noProof/>
            <w:webHidden/>
          </w:rPr>
          <w:instrText xml:space="preserve"> PAGEREF _Toc79056516 \h </w:instrText>
        </w:r>
        <w:r>
          <w:rPr>
            <w:noProof/>
            <w:webHidden/>
          </w:rPr>
        </w:r>
        <w:r>
          <w:rPr>
            <w:noProof/>
            <w:webHidden/>
          </w:rPr>
          <w:fldChar w:fldCharType="separate"/>
        </w:r>
        <w:r>
          <w:rPr>
            <w:noProof/>
            <w:webHidden/>
          </w:rPr>
          <w:t>3</w:t>
        </w:r>
        <w:r>
          <w:rPr>
            <w:noProof/>
            <w:webHidden/>
          </w:rPr>
          <w:fldChar w:fldCharType="end"/>
        </w:r>
      </w:hyperlink>
    </w:p>
    <w:p w14:paraId="6AEDED06" w14:textId="224A0F81" w:rsidR="00DB645F" w:rsidRDefault="00DB645F">
      <w:pPr>
        <w:pStyle w:val="TOC1"/>
        <w:rPr>
          <w:rFonts w:asciiTheme="minorHAnsi" w:eastAsiaTheme="minorEastAsia" w:hAnsiTheme="minorHAnsi" w:cstheme="minorBidi"/>
          <w:b w:val="0"/>
          <w:smallCaps w:val="0"/>
          <w:noProof/>
          <w:sz w:val="22"/>
          <w:szCs w:val="22"/>
          <w:lang w:eastAsia="en-GB"/>
        </w:rPr>
      </w:pPr>
      <w:hyperlink w:anchor="_Toc79056517" w:history="1">
        <w:r w:rsidRPr="00250BA6">
          <w:rPr>
            <w:rStyle w:val="Hyperlink"/>
            <w:noProof/>
          </w:rPr>
          <w:t>4.</w:t>
        </w:r>
        <w:r>
          <w:rPr>
            <w:rFonts w:asciiTheme="minorHAnsi" w:eastAsiaTheme="minorEastAsia" w:hAnsiTheme="minorHAnsi" w:cstheme="minorBidi"/>
            <w:b w:val="0"/>
            <w:smallCaps w:val="0"/>
            <w:noProof/>
            <w:sz w:val="22"/>
            <w:szCs w:val="22"/>
            <w:lang w:eastAsia="en-GB"/>
          </w:rPr>
          <w:tab/>
        </w:r>
        <w:r w:rsidRPr="00250BA6">
          <w:rPr>
            <w:rStyle w:val="Hyperlink"/>
            <w:noProof/>
          </w:rPr>
          <w:t>Payment</w:t>
        </w:r>
        <w:r>
          <w:rPr>
            <w:noProof/>
            <w:webHidden/>
          </w:rPr>
          <w:tab/>
        </w:r>
        <w:r>
          <w:rPr>
            <w:noProof/>
            <w:webHidden/>
          </w:rPr>
          <w:fldChar w:fldCharType="begin"/>
        </w:r>
        <w:r>
          <w:rPr>
            <w:noProof/>
            <w:webHidden/>
          </w:rPr>
          <w:instrText xml:space="preserve"> PAGEREF _Toc79056517 \h </w:instrText>
        </w:r>
        <w:r>
          <w:rPr>
            <w:noProof/>
            <w:webHidden/>
          </w:rPr>
        </w:r>
        <w:r>
          <w:rPr>
            <w:noProof/>
            <w:webHidden/>
          </w:rPr>
          <w:fldChar w:fldCharType="separate"/>
        </w:r>
        <w:r>
          <w:rPr>
            <w:noProof/>
            <w:webHidden/>
          </w:rPr>
          <w:t>3</w:t>
        </w:r>
        <w:r>
          <w:rPr>
            <w:noProof/>
            <w:webHidden/>
          </w:rPr>
          <w:fldChar w:fldCharType="end"/>
        </w:r>
      </w:hyperlink>
    </w:p>
    <w:p w14:paraId="44AAEF7F" w14:textId="00A2FF20" w:rsidR="00DB645F" w:rsidRDefault="00DB645F">
      <w:pPr>
        <w:pStyle w:val="TOC1"/>
        <w:rPr>
          <w:rFonts w:asciiTheme="minorHAnsi" w:eastAsiaTheme="minorEastAsia" w:hAnsiTheme="minorHAnsi" w:cstheme="minorBidi"/>
          <w:b w:val="0"/>
          <w:smallCaps w:val="0"/>
          <w:noProof/>
          <w:sz w:val="22"/>
          <w:szCs w:val="22"/>
          <w:lang w:eastAsia="en-GB"/>
        </w:rPr>
      </w:pPr>
      <w:hyperlink w:anchor="_Toc79056518" w:history="1">
        <w:r w:rsidRPr="00250BA6">
          <w:rPr>
            <w:rStyle w:val="Hyperlink"/>
            <w:noProof/>
          </w:rPr>
          <w:t>5.</w:t>
        </w:r>
        <w:r>
          <w:rPr>
            <w:rFonts w:asciiTheme="minorHAnsi" w:eastAsiaTheme="minorEastAsia" w:hAnsiTheme="minorHAnsi" w:cstheme="minorBidi"/>
            <w:b w:val="0"/>
            <w:smallCaps w:val="0"/>
            <w:noProof/>
            <w:sz w:val="22"/>
            <w:szCs w:val="22"/>
            <w:lang w:eastAsia="en-GB"/>
          </w:rPr>
          <w:tab/>
        </w:r>
        <w:r w:rsidRPr="00250BA6">
          <w:rPr>
            <w:rStyle w:val="Hyperlink"/>
            <w:noProof/>
          </w:rPr>
          <w:t>Indemnity, Liquidity Damages and Limitation of Liability</w:t>
        </w:r>
        <w:r>
          <w:rPr>
            <w:noProof/>
            <w:webHidden/>
          </w:rPr>
          <w:tab/>
        </w:r>
        <w:r>
          <w:rPr>
            <w:noProof/>
            <w:webHidden/>
          </w:rPr>
          <w:fldChar w:fldCharType="begin"/>
        </w:r>
        <w:r>
          <w:rPr>
            <w:noProof/>
            <w:webHidden/>
          </w:rPr>
          <w:instrText xml:space="preserve"> PAGEREF _Toc79056518 \h </w:instrText>
        </w:r>
        <w:r>
          <w:rPr>
            <w:noProof/>
            <w:webHidden/>
          </w:rPr>
        </w:r>
        <w:r>
          <w:rPr>
            <w:noProof/>
            <w:webHidden/>
          </w:rPr>
          <w:fldChar w:fldCharType="separate"/>
        </w:r>
        <w:r>
          <w:rPr>
            <w:noProof/>
            <w:webHidden/>
          </w:rPr>
          <w:t>4</w:t>
        </w:r>
        <w:r>
          <w:rPr>
            <w:noProof/>
            <w:webHidden/>
          </w:rPr>
          <w:fldChar w:fldCharType="end"/>
        </w:r>
      </w:hyperlink>
    </w:p>
    <w:p w14:paraId="6CB2BFC3" w14:textId="2B1A0103" w:rsidR="00DB645F" w:rsidRDefault="00DB645F">
      <w:pPr>
        <w:pStyle w:val="TOC1"/>
        <w:rPr>
          <w:rFonts w:asciiTheme="minorHAnsi" w:eastAsiaTheme="minorEastAsia" w:hAnsiTheme="minorHAnsi" w:cstheme="minorBidi"/>
          <w:b w:val="0"/>
          <w:smallCaps w:val="0"/>
          <w:noProof/>
          <w:sz w:val="22"/>
          <w:szCs w:val="22"/>
          <w:lang w:eastAsia="en-GB"/>
        </w:rPr>
      </w:pPr>
      <w:hyperlink w:anchor="_Toc79056519" w:history="1">
        <w:r w:rsidRPr="00250BA6">
          <w:rPr>
            <w:rStyle w:val="Hyperlink"/>
            <w:noProof/>
          </w:rPr>
          <w:t>6.</w:t>
        </w:r>
        <w:r>
          <w:rPr>
            <w:rFonts w:asciiTheme="minorHAnsi" w:eastAsiaTheme="minorEastAsia" w:hAnsiTheme="minorHAnsi" w:cstheme="minorBidi"/>
            <w:b w:val="0"/>
            <w:smallCaps w:val="0"/>
            <w:noProof/>
            <w:sz w:val="22"/>
            <w:szCs w:val="22"/>
            <w:lang w:eastAsia="en-GB"/>
          </w:rPr>
          <w:tab/>
        </w:r>
        <w:r w:rsidRPr="00250BA6">
          <w:rPr>
            <w:rStyle w:val="Hyperlink"/>
            <w:noProof/>
          </w:rPr>
          <w:t>Termination</w:t>
        </w:r>
        <w:r>
          <w:rPr>
            <w:noProof/>
            <w:webHidden/>
          </w:rPr>
          <w:tab/>
        </w:r>
        <w:r>
          <w:rPr>
            <w:noProof/>
            <w:webHidden/>
          </w:rPr>
          <w:fldChar w:fldCharType="begin"/>
        </w:r>
        <w:r>
          <w:rPr>
            <w:noProof/>
            <w:webHidden/>
          </w:rPr>
          <w:instrText xml:space="preserve"> PAGEREF _Toc79056519 \h </w:instrText>
        </w:r>
        <w:r>
          <w:rPr>
            <w:noProof/>
            <w:webHidden/>
          </w:rPr>
        </w:r>
        <w:r>
          <w:rPr>
            <w:noProof/>
            <w:webHidden/>
          </w:rPr>
          <w:fldChar w:fldCharType="separate"/>
        </w:r>
        <w:r>
          <w:rPr>
            <w:noProof/>
            <w:webHidden/>
          </w:rPr>
          <w:t>4</w:t>
        </w:r>
        <w:r>
          <w:rPr>
            <w:noProof/>
            <w:webHidden/>
          </w:rPr>
          <w:fldChar w:fldCharType="end"/>
        </w:r>
      </w:hyperlink>
    </w:p>
    <w:p w14:paraId="207399DF" w14:textId="7E2C30F6" w:rsidR="00DB645F" w:rsidRDefault="00DB645F">
      <w:pPr>
        <w:pStyle w:val="TOC1"/>
        <w:rPr>
          <w:rFonts w:asciiTheme="minorHAnsi" w:eastAsiaTheme="minorEastAsia" w:hAnsiTheme="minorHAnsi" w:cstheme="minorBidi"/>
          <w:b w:val="0"/>
          <w:smallCaps w:val="0"/>
          <w:noProof/>
          <w:sz w:val="22"/>
          <w:szCs w:val="22"/>
          <w:lang w:eastAsia="en-GB"/>
        </w:rPr>
      </w:pPr>
      <w:hyperlink w:anchor="_Toc79056520" w:history="1">
        <w:r w:rsidRPr="00250BA6">
          <w:rPr>
            <w:rStyle w:val="Hyperlink"/>
            <w:noProof/>
          </w:rPr>
          <w:t>7.</w:t>
        </w:r>
        <w:r>
          <w:rPr>
            <w:rFonts w:asciiTheme="minorHAnsi" w:eastAsiaTheme="minorEastAsia" w:hAnsiTheme="minorHAnsi" w:cstheme="minorBidi"/>
            <w:b w:val="0"/>
            <w:smallCaps w:val="0"/>
            <w:noProof/>
            <w:sz w:val="22"/>
            <w:szCs w:val="22"/>
            <w:lang w:eastAsia="en-GB"/>
          </w:rPr>
          <w:tab/>
        </w:r>
        <w:r w:rsidRPr="00250BA6">
          <w:rPr>
            <w:rStyle w:val="Hyperlink"/>
            <w:noProof/>
          </w:rPr>
          <w:t>Miscellaneous Provisions</w:t>
        </w:r>
        <w:r>
          <w:rPr>
            <w:noProof/>
            <w:webHidden/>
          </w:rPr>
          <w:tab/>
        </w:r>
        <w:r>
          <w:rPr>
            <w:noProof/>
            <w:webHidden/>
          </w:rPr>
          <w:fldChar w:fldCharType="begin"/>
        </w:r>
        <w:r>
          <w:rPr>
            <w:noProof/>
            <w:webHidden/>
          </w:rPr>
          <w:instrText xml:space="preserve"> PAGEREF _Toc79056520 \h </w:instrText>
        </w:r>
        <w:r>
          <w:rPr>
            <w:noProof/>
            <w:webHidden/>
          </w:rPr>
        </w:r>
        <w:r>
          <w:rPr>
            <w:noProof/>
            <w:webHidden/>
          </w:rPr>
          <w:fldChar w:fldCharType="separate"/>
        </w:r>
        <w:r>
          <w:rPr>
            <w:noProof/>
            <w:webHidden/>
          </w:rPr>
          <w:t>6</w:t>
        </w:r>
        <w:r>
          <w:rPr>
            <w:noProof/>
            <w:webHidden/>
          </w:rPr>
          <w:fldChar w:fldCharType="end"/>
        </w:r>
      </w:hyperlink>
    </w:p>
    <w:p w14:paraId="0DE2C792" w14:textId="5C025965" w:rsidR="00DB645F" w:rsidRDefault="00DB645F">
      <w:pPr>
        <w:pStyle w:val="TOC1"/>
        <w:rPr>
          <w:rFonts w:asciiTheme="minorHAnsi" w:eastAsiaTheme="minorEastAsia" w:hAnsiTheme="minorHAnsi" w:cstheme="minorBidi"/>
          <w:b w:val="0"/>
          <w:smallCaps w:val="0"/>
          <w:noProof/>
          <w:sz w:val="22"/>
          <w:szCs w:val="22"/>
          <w:lang w:eastAsia="en-GB"/>
        </w:rPr>
      </w:pPr>
      <w:hyperlink w:anchor="_Toc79056521" w:history="1">
        <w:r w:rsidRPr="00250BA6">
          <w:rPr>
            <w:rStyle w:val="Hyperlink"/>
            <w:noProof/>
          </w:rPr>
          <w:t>8.</w:t>
        </w:r>
        <w:r>
          <w:rPr>
            <w:rFonts w:asciiTheme="minorHAnsi" w:eastAsiaTheme="minorEastAsia" w:hAnsiTheme="minorHAnsi" w:cstheme="minorBidi"/>
            <w:b w:val="0"/>
            <w:smallCaps w:val="0"/>
            <w:noProof/>
            <w:sz w:val="22"/>
            <w:szCs w:val="22"/>
            <w:lang w:eastAsia="en-GB"/>
          </w:rPr>
          <w:tab/>
        </w:r>
        <w:r w:rsidRPr="00250BA6">
          <w:rPr>
            <w:rStyle w:val="Hyperlink"/>
            <w:noProof/>
          </w:rPr>
          <w:t>Dispute Resolution</w:t>
        </w:r>
        <w:r>
          <w:rPr>
            <w:noProof/>
            <w:webHidden/>
          </w:rPr>
          <w:tab/>
        </w:r>
        <w:r>
          <w:rPr>
            <w:noProof/>
            <w:webHidden/>
          </w:rPr>
          <w:fldChar w:fldCharType="begin"/>
        </w:r>
        <w:r>
          <w:rPr>
            <w:noProof/>
            <w:webHidden/>
          </w:rPr>
          <w:instrText xml:space="preserve"> PAGEREF _Toc79056521 \h </w:instrText>
        </w:r>
        <w:r>
          <w:rPr>
            <w:noProof/>
            <w:webHidden/>
          </w:rPr>
        </w:r>
        <w:r>
          <w:rPr>
            <w:noProof/>
            <w:webHidden/>
          </w:rPr>
          <w:fldChar w:fldCharType="separate"/>
        </w:r>
        <w:r>
          <w:rPr>
            <w:noProof/>
            <w:webHidden/>
          </w:rPr>
          <w:t>8</w:t>
        </w:r>
        <w:r>
          <w:rPr>
            <w:noProof/>
            <w:webHidden/>
          </w:rPr>
          <w:fldChar w:fldCharType="end"/>
        </w:r>
      </w:hyperlink>
    </w:p>
    <w:p w14:paraId="500EF16C" w14:textId="12785AED" w:rsidR="00DB645F" w:rsidRDefault="00DB645F">
      <w:pPr>
        <w:pStyle w:val="TOC1"/>
        <w:rPr>
          <w:rFonts w:asciiTheme="minorHAnsi" w:eastAsiaTheme="minorEastAsia" w:hAnsiTheme="minorHAnsi" w:cstheme="minorBidi"/>
          <w:b w:val="0"/>
          <w:smallCaps w:val="0"/>
          <w:noProof/>
          <w:sz w:val="22"/>
          <w:szCs w:val="22"/>
          <w:lang w:eastAsia="en-GB"/>
        </w:rPr>
      </w:pPr>
      <w:hyperlink w:anchor="_Toc79056522" w:history="1">
        <w:r w:rsidRPr="00250BA6">
          <w:rPr>
            <w:rStyle w:val="Hyperlink"/>
            <w:noProof/>
          </w:rPr>
          <w:t>9.</w:t>
        </w:r>
        <w:r>
          <w:rPr>
            <w:rFonts w:asciiTheme="minorHAnsi" w:eastAsiaTheme="minorEastAsia" w:hAnsiTheme="minorHAnsi" w:cstheme="minorBidi"/>
            <w:b w:val="0"/>
            <w:smallCaps w:val="0"/>
            <w:noProof/>
            <w:sz w:val="22"/>
            <w:szCs w:val="22"/>
            <w:lang w:eastAsia="en-GB"/>
          </w:rPr>
          <w:tab/>
        </w:r>
        <w:r w:rsidRPr="00250BA6">
          <w:rPr>
            <w:rStyle w:val="Hyperlink"/>
            <w:noProof/>
          </w:rPr>
          <w:t>Dispute Resol</w:t>
        </w:r>
        <w:r w:rsidRPr="00250BA6">
          <w:rPr>
            <w:rStyle w:val="Hyperlink"/>
            <w:noProof/>
          </w:rPr>
          <w:t>u</w:t>
        </w:r>
        <w:r w:rsidRPr="00250BA6">
          <w:rPr>
            <w:rStyle w:val="Hyperlink"/>
            <w:noProof/>
          </w:rPr>
          <w:t>tion</w:t>
        </w:r>
        <w:r>
          <w:rPr>
            <w:noProof/>
            <w:webHidden/>
          </w:rPr>
          <w:tab/>
        </w:r>
        <w:r>
          <w:rPr>
            <w:noProof/>
            <w:webHidden/>
          </w:rPr>
          <w:fldChar w:fldCharType="begin"/>
        </w:r>
        <w:r>
          <w:rPr>
            <w:noProof/>
            <w:webHidden/>
          </w:rPr>
          <w:instrText xml:space="preserve"> PAGEREF _Toc79056522 \h </w:instrText>
        </w:r>
        <w:r>
          <w:rPr>
            <w:noProof/>
            <w:webHidden/>
          </w:rPr>
        </w:r>
        <w:r>
          <w:rPr>
            <w:noProof/>
            <w:webHidden/>
          </w:rPr>
          <w:fldChar w:fldCharType="separate"/>
        </w:r>
        <w:r>
          <w:rPr>
            <w:noProof/>
            <w:webHidden/>
          </w:rPr>
          <w:t>9</w:t>
        </w:r>
        <w:r>
          <w:rPr>
            <w:noProof/>
            <w:webHidden/>
          </w:rPr>
          <w:fldChar w:fldCharType="end"/>
        </w:r>
      </w:hyperlink>
    </w:p>
    <w:p w14:paraId="72E78BE2" w14:textId="078AA7D6" w:rsidR="00B31BA5" w:rsidRPr="00B31BA5" w:rsidRDefault="00B31BA5" w:rsidP="00052F07">
      <w:pPr>
        <w:widowControl w:val="0"/>
        <w:autoSpaceDE w:val="0"/>
        <w:autoSpaceDN w:val="0"/>
        <w:adjustRightInd w:val="0"/>
        <w:spacing w:after="200" w:line="288" w:lineRule="auto"/>
        <w:jc w:val="both"/>
        <w:rPr>
          <w:rFonts w:ascii="Georgia" w:hAnsi="Georgia"/>
          <w:b/>
          <w:lang w:val="en-US"/>
        </w:rPr>
      </w:pPr>
      <w:r w:rsidRPr="006C0CAC">
        <w:rPr>
          <w:rFonts w:ascii="Georgia" w:hAnsi="Georgia"/>
          <w:b/>
          <w:smallCaps/>
          <w:lang w:val="en-US"/>
        </w:rPr>
        <w:fldChar w:fldCharType="end"/>
      </w:r>
    </w:p>
    <w:p w14:paraId="4AF1F3F3" w14:textId="3F288F8A" w:rsidR="00B31BA5" w:rsidRPr="00B31BA5" w:rsidRDefault="00B31BA5" w:rsidP="00052F07">
      <w:pPr>
        <w:widowControl w:val="0"/>
        <w:autoSpaceDE w:val="0"/>
        <w:autoSpaceDN w:val="0"/>
        <w:adjustRightInd w:val="0"/>
        <w:spacing w:after="200" w:line="288" w:lineRule="auto"/>
        <w:jc w:val="both"/>
        <w:rPr>
          <w:rFonts w:ascii="Georgia" w:hAnsi="Georgia"/>
          <w:b/>
          <w:lang w:val="en-US"/>
        </w:rPr>
      </w:pPr>
    </w:p>
    <w:p w14:paraId="121767F1" w14:textId="77777777" w:rsidR="00B31BA5" w:rsidRPr="00B31BA5" w:rsidRDefault="00B31BA5" w:rsidP="00052F07">
      <w:pPr>
        <w:widowControl w:val="0"/>
        <w:autoSpaceDE w:val="0"/>
        <w:autoSpaceDN w:val="0"/>
        <w:adjustRightInd w:val="0"/>
        <w:spacing w:after="200" w:line="288" w:lineRule="auto"/>
        <w:jc w:val="both"/>
        <w:rPr>
          <w:rFonts w:ascii="Georgia" w:hAnsi="Georgia"/>
          <w:b/>
          <w:lang w:val="en-US"/>
        </w:rPr>
      </w:pPr>
    </w:p>
    <w:p w14:paraId="0CA8C3C5" w14:textId="77777777" w:rsidR="00C269DC" w:rsidRDefault="00C269DC" w:rsidP="00052F07">
      <w:pPr>
        <w:widowControl w:val="0"/>
        <w:autoSpaceDE w:val="0"/>
        <w:autoSpaceDN w:val="0"/>
        <w:adjustRightInd w:val="0"/>
        <w:spacing w:after="200" w:line="288" w:lineRule="auto"/>
        <w:jc w:val="both"/>
        <w:rPr>
          <w:rFonts w:ascii="Candara" w:hAnsi="Candara"/>
          <w:b/>
          <w:lang w:val="en-US"/>
        </w:rPr>
        <w:sectPr w:rsidR="00C269DC" w:rsidSect="00C269DC">
          <w:pgSz w:w="11909" w:h="16834" w:code="9"/>
          <w:pgMar w:top="1440" w:right="1440" w:bottom="1440" w:left="1440" w:header="432" w:footer="432" w:gutter="0"/>
          <w:pgNumType w:start="1"/>
          <w:cols w:space="720"/>
          <w:noEndnote/>
          <w:titlePg/>
          <w:docGrid w:linePitch="326"/>
        </w:sectPr>
      </w:pPr>
    </w:p>
    <w:p w14:paraId="2CDB1E1B" w14:textId="40A88AA2" w:rsidR="00D4347A" w:rsidRPr="006C0CAC" w:rsidRDefault="00052F07" w:rsidP="006C0CAC">
      <w:pPr>
        <w:spacing w:after="200" w:line="288" w:lineRule="auto"/>
        <w:ind w:right="101"/>
        <w:jc w:val="center"/>
        <w:rPr>
          <w:rFonts w:ascii="Georgia" w:hAnsi="Georgia"/>
          <w:sz w:val="22"/>
          <w:szCs w:val="22"/>
        </w:rPr>
      </w:pPr>
      <w:r w:rsidRPr="006C0CAC">
        <w:rPr>
          <w:rFonts w:ascii="Georgia" w:hAnsi="Georgia"/>
          <w:b/>
          <w:sz w:val="22"/>
          <w:szCs w:val="22"/>
          <w:u w:val="single"/>
        </w:rPr>
        <w:lastRenderedPageBreak/>
        <w:t>SECURITY SERVICES</w:t>
      </w:r>
      <w:r w:rsidR="00D4347A" w:rsidRPr="006C0CAC">
        <w:rPr>
          <w:rFonts w:ascii="Georgia" w:hAnsi="Georgia"/>
          <w:b/>
          <w:sz w:val="22"/>
          <w:szCs w:val="22"/>
          <w:u w:val="single"/>
        </w:rPr>
        <w:t xml:space="preserve"> AGREEMENT</w:t>
      </w:r>
      <w:r w:rsidR="00D4347A" w:rsidRPr="006C0CAC">
        <w:rPr>
          <w:rFonts w:ascii="Georgia" w:hAnsi="Georgia"/>
          <w:b/>
          <w:sz w:val="22"/>
          <w:szCs w:val="22"/>
        </w:rPr>
        <w:t xml:space="preserve"> </w:t>
      </w:r>
    </w:p>
    <w:p w14:paraId="6D1EB9F6" w14:textId="450FE481" w:rsidR="00D4347A" w:rsidRPr="006C0CAC" w:rsidRDefault="00D4347A" w:rsidP="006C0CAC">
      <w:pPr>
        <w:spacing w:after="200" w:line="288" w:lineRule="auto"/>
        <w:ind w:left="-5" w:right="89"/>
        <w:jc w:val="both"/>
        <w:rPr>
          <w:rFonts w:ascii="Georgia" w:hAnsi="Georgia"/>
          <w:sz w:val="22"/>
          <w:szCs w:val="22"/>
        </w:rPr>
      </w:pPr>
      <w:r w:rsidRPr="006C0CAC">
        <w:rPr>
          <w:rFonts w:ascii="Georgia" w:hAnsi="Georgia"/>
          <w:sz w:val="22"/>
          <w:szCs w:val="22"/>
        </w:rPr>
        <w:t>This Agreement is made and entered into</w:t>
      </w:r>
      <w:r w:rsidR="00052F07" w:rsidRPr="006C0CAC">
        <w:rPr>
          <w:rFonts w:ascii="Georgia" w:hAnsi="Georgia"/>
          <w:sz w:val="22"/>
          <w:szCs w:val="22"/>
        </w:rPr>
        <w:t xml:space="preserve"> on the…………. day of ………………. 202_</w:t>
      </w:r>
      <w:r w:rsidRPr="006C0CAC">
        <w:rPr>
          <w:rFonts w:ascii="Georgia" w:hAnsi="Georgia"/>
          <w:sz w:val="22"/>
          <w:szCs w:val="22"/>
        </w:rPr>
        <w:t xml:space="preserve"> by and </w:t>
      </w:r>
      <w:r w:rsidRPr="006C0CAC">
        <w:rPr>
          <w:rFonts w:ascii="Georgia" w:hAnsi="Georgia"/>
          <w:b/>
          <w:sz w:val="22"/>
          <w:szCs w:val="22"/>
        </w:rPr>
        <w:t>BETWEEN</w:t>
      </w:r>
      <w:r w:rsidRPr="006C0CAC">
        <w:rPr>
          <w:rFonts w:ascii="Georgia" w:hAnsi="Georgia"/>
          <w:sz w:val="22"/>
          <w:szCs w:val="22"/>
        </w:rPr>
        <w:t xml:space="preserve">:  </w:t>
      </w:r>
    </w:p>
    <w:p w14:paraId="55CF9B7F" w14:textId="77777777" w:rsidR="00DB24FA" w:rsidRPr="006C0CAC" w:rsidRDefault="00DB24FA" w:rsidP="00D86367">
      <w:pPr>
        <w:numPr>
          <w:ilvl w:val="0"/>
          <w:numId w:val="2"/>
        </w:numPr>
        <w:tabs>
          <w:tab w:val="left" w:pos="0"/>
        </w:tabs>
        <w:suppressAutoHyphens/>
        <w:spacing w:after="200" w:line="288" w:lineRule="auto"/>
        <w:jc w:val="both"/>
        <w:rPr>
          <w:rFonts w:ascii="Georgia" w:eastAsia="Book Antiqua" w:hAnsi="Georgia" w:cs="Book Antiqua"/>
          <w:b/>
          <w:bCs/>
          <w:sz w:val="22"/>
          <w:szCs w:val="22"/>
        </w:rPr>
      </w:pPr>
      <w:r w:rsidRPr="006C0CAC">
        <w:rPr>
          <w:rFonts w:ascii="Georgia" w:hAnsi="Georgia"/>
          <w:b/>
          <w:spacing w:val="-3"/>
          <w:sz w:val="22"/>
          <w:szCs w:val="22"/>
          <w:lang w:val="en-US"/>
        </w:rPr>
        <w:t>_____________________ LIMITED</w:t>
      </w:r>
      <w:r w:rsidRPr="006C0CAC">
        <w:rPr>
          <w:rFonts w:ascii="Georgia" w:hAnsi="Georgia"/>
          <w:spacing w:val="-3"/>
          <w:sz w:val="22"/>
          <w:szCs w:val="22"/>
          <w:lang w:val="en-US"/>
        </w:rPr>
        <w:t xml:space="preserve">, a limited liability company incorporated in Kenya under Certificate of Incorporation Number ______________ and of P. O. Box </w:t>
      </w:r>
      <w:r w:rsidRPr="006C0CAC">
        <w:rPr>
          <w:rFonts w:ascii="Georgia" w:hAnsi="Georgia"/>
          <w:sz w:val="22"/>
          <w:szCs w:val="22"/>
        </w:rPr>
        <w:t xml:space="preserve">______ -00200, </w:t>
      </w:r>
      <w:r w:rsidRPr="006C0CAC">
        <w:rPr>
          <w:rFonts w:ascii="Georgia" w:hAnsi="Georgia"/>
          <w:spacing w:val="-3"/>
          <w:sz w:val="22"/>
          <w:szCs w:val="22"/>
        </w:rPr>
        <w:t xml:space="preserve">Nairobi, Kenya </w:t>
      </w:r>
      <w:r w:rsidRPr="006C0CAC">
        <w:rPr>
          <w:rFonts w:ascii="Georgia" w:hAnsi="Georgia"/>
          <w:spacing w:val="-3"/>
          <w:sz w:val="22"/>
          <w:szCs w:val="22"/>
          <w:lang w:val="en-US"/>
        </w:rPr>
        <w:t>(</w:t>
      </w:r>
      <w:r w:rsidRPr="006C0CAC">
        <w:rPr>
          <w:rFonts w:ascii="Georgia" w:hAnsi="Georgia"/>
          <w:sz w:val="22"/>
          <w:szCs w:val="22"/>
        </w:rPr>
        <w:t xml:space="preserve">hereinafter referred to as the </w:t>
      </w:r>
      <w:r w:rsidRPr="006C0CAC">
        <w:rPr>
          <w:rFonts w:ascii="Georgia" w:hAnsi="Georgia"/>
          <w:b/>
          <w:bCs/>
          <w:sz w:val="22"/>
          <w:szCs w:val="22"/>
        </w:rPr>
        <w:t xml:space="preserve">“Company” </w:t>
      </w:r>
      <w:r w:rsidRPr="006C0CAC">
        <w:rPr>
          <w:rFonts w:ascii="Georgia" w:hAnsi="Georgia"/>
          <w:sz w:val="22"/>
          <w:szCs w:val="22"/>
        </w:rPr>
        <w:t xml:space="preserve">which expression shall where the context so requires, include its successors in title and permitted assigns) </w:t>
      </w:r>
      <w:r w:rsidR="00D4347A" w:rsidRPr="006C0CAC">
        <w:rPr>
          <w:rFonts w:ascii="Georgia" w:hAnsi="Georgia"/>
          <w:sz w:val="22"/>
          <w:szCs w:val="22"/>
        </w:rPr>
        <w:t xml:space="preserve">of the one part; </w:t>
      </w:r>
    </w:p>
    <w:p w14:paraId="4ED10F7F" w14:textId="60A2EA28" w:rsidR="00D4347A" w:rsidRPr="006C0CAC" w:rsidRDefault="00052F07" w:rsidP="006C0CAC">
      <w:pPr>
        <w:tabs>
          <w:tab w:val="left" w:pos="0"/>
        </w:tabs>
        <w:suppressAutoHyphens/>
        <w:spacing w:after="200" w:line="288" w:lineRule="auto"/>
        <w:ind w:left="771" w:hanging="771"/>
        <w:jc w:val="both"/>
        <w:rPr>
          <w:rFonts w:ascii="Georgia" w:eastAsia="Book Antiqua" w:hAnsi="Georgia" w:cs="Book Antiqua"/>
          <w:bCs/>
          <w:sz w:val="22"/>
          <w:szCs w:val="22"/>
        </w:rPr>
      </w:pPr>
      <w:r w:rsidRPr="006C0CAC">
        <w:rPr>
          <w:rFonts w:ascii="Georgia" w:hAnsi="Georgia"/>
          <w:spacing w:val="-3"/>
          <w:sz w:val="22"/>
          <w:szCs w:val="22"/>
          <w:lang w:val="en-US"/>
        </w:rPr>
        <w:tab/>
      </w:r>
      <w:r w:rsidR="00DB24FA" w:rsidRPr="006C0CAC">
        <w:rPr>
          <w:rFonts w:ascii="Georgia" w:hAnsi="Georgia"/>
          <w:spacing w:val="-3"/>
          <w:sz w:val="22"/>
          <w:szCs w:val="22"/>
          <w:lang w:val="en-US"/>
        </w:rPr>
        <w:t>AND</w:t>
      </w:r>
    </w:p>
    <w:p w14:paraId="1E5EB5BC" w14:textId="3F603200" w:rsidR="00D4347A" w:rsidRPr="006C0CAC" w:rsidRDefault="00DB24FA" w:rsidP="00D86367">
      <w:pPr>
        <w:numPr>
          <w:ilvl w:val="0"/>
          <w:numId w:val="2"/>
        </w:numPr>
        <w:tabs>
          <w:tab w:val="left" w:pos="0"/>
        </w:tabs>
        <w:suppressAutoHyphens/>
        <w:spacing w:after="200" w:line="288" w:lineRule="auto"/>
        <w:jc w:val="both"/>
        <w:rPr>
          <w:rFonts w:ascii="Georgia" w:hAnsi="Georgia"/>
          <w:sz w:val="22"/>
          <w:szCs w:val="22"/>
        </w:rPr>
      </w:pPr>
      <w:r w:rsidRPr="006C0CAC">
        <w:rPr>
          <w:rFonts w:ascii="Georgia" w:hAnsi="Georgia"/>
          <w:b/>
          <w:sz w:val="22"/>
          <w:szCs w:val="22"/>
        </w:rPr>
        <w:t>………………………..</w:t>
      </w:r>
      <w:r w:rsidRPr="006C0CAC">
        <w:rPr>
          <w:rFonts w:ascii="Georgia" w:hAnsi="Georgia"/>
          <w:sz w:val="22"/>
          <w:szCs w:val="22"/>
        </w:rPr>
        <w:t xml:space="preserve"> holder of Kenyan National Identity Number ____________ and </w:t>
      </w:r>
      <w:r w:rsidRPr="006C0CAC">
        <w:rPr>
          <w:rFonts w:ascii="Georgia" w:hAnsi="Georgia" w:cs="Arial"/>
          <w:bCs/>
          <w:sz w:val="22"/>
          <w:szCs w:val="22"/>
        </w:rPr>
        <w:t xml:space="preserve">of Post Office Box Number __________ - 00_00 Nairobi </w:t>
      </w:r>
      <w:r w:rsidRPr="006C0CAC">
        <w:rPr>
          <w:rFonts w:ascii="Georgia" w:hAnsi="Georgia"/>
          <w:sz w:val="22"/>
          <w:szCs w:val="22"/>
        </w:rPr>
        <w:t xml:space="preserve">in the Republic of Kenya </w:t>
      </w:r>
      <w:r w:rsidR="00D4347A" w:rsidRPr="006C0CAC">
        <w:rPr>
          <w:rFonts w:ascii="Georgia" w:hAnsi="Georgia"/>
          <w:sz w:val="22"/>
          <w:szCs w:val="22"/>
        </w:rPr>
        <w:t>(hereinafter referred to as "</w:t>
      </w:r>
      <w:r w:rsidR="00052F07" w:rsidRPr="006C0CAC">
        <w:rPr>
          <w:rFonts w:ascii="Georgia" w:hAnsi="Georgia"/>
          <w:b/>
          <w:sz w:val="22"/>
          <w:szCs w:val="22"/>
        </w:rPr>
        <w:t>Client</w:t>
      </w:r>
      <w:r w:rsidR="00D4347A" w:rsidRPr="006C0CAC">
        <w:rPr>
          <w:rFonts w:ascii="Georgia" w:hAnsi="Georgia"/>
          <w:sz w:val="22"/>
          <w:szCs w:val="22"/>
        </w:rPr>
        <w:t xml:space="preserve">" which shall, where the context so requires, include </w:t>
      </w:r>
      <w:r w:rsidRPr="006C0CAC">
        <w:rPr>
          <w:rFonts w:ascii="Georgia" w:hAnsi="Georgia"/>
          <w:sz w:val="22"/>
          <w:szCs w:val="22"/>
        </w:rPr>
        <w:t>his/</w:t>
      </w:r>
      <w:r w:rsidR="00D4347A" w:rsidRPr="006C0CAC">
        <w:rPr>
          <w:rFonts w:ascii="Georgia" w:hAnsi="Georgia"/>
          <w:sz w:val="22"/>
          <w:szCs w:val="22"/>
        </w:rPr>
        <w:t xml:space="preserve">her personal representatives and permitted assigns) of the other part.        </w:t>
      </w:r>
    </w:p>
    <w:p w14:paraId="326EA3EC" w14:textId="5C0F7971" w:rsidR="00D4347A" w:rsidRPr="006C0CAC" w:rsidRDefault="00D4347A" w:rsidP="006C0CAC">
      <w:pPr>
        <w:spacing w:after="200" w:line="288" w:lineRule="auto"/>
        <w:ind w:left="-5" w:right="80"/>
        <w:jc w:val="both"/>
        <w:rPr>
          <w:rFonts w:ascii="Georgia" w:hAnsi="Georgia"/>
          <w:sz w:val="22"/>
          <w:szCs w:val="22"/>
        </w:rPr>
      </w:pPr>
      <w:r w:rsidRPr="006C0CAC">
        <w:rPr>
          <w:rFonts w:ascii="Georgia" w:hAnsi="Georgia"/>
          <w:b/>
          <w:sz w:val="22"/>
          <w:szCs w:val="22"/>
        </w:rPr>
        <w:t>WHEREAS</w:t>
      </w:r>
      <w:r w:rsidR="00DB24FA" w:rsidRPr="006C0CAC">
        <w:rPr>
          <w:rFonts w:ascii="Georgia" w:hAnsi="Georgia"/>
          <w:b/>
          <w:sz w:val="22"/>
          <w:szCs w:val="22"/>
        </w:rPr>
        <w:t>:</w:t>
      </w:r>
      <w:r w:rsidRPr="006C0CAC">
        <w:rPr>
          <w:rFonts w:ascii="Georgia" w:hAnsi="Georgia"/>
          <w:b/>
          <w:sz w:val="22"/>
          <w:szCs w:val="22"/>
        </w:rPr>
        <w:t xml:space="preserve"> </w:t>
      </w:r>
    </w:p>
    <w:p w14:paraId="7FABF138" w14:textId="77777777" w:rsidR="00052F07" w:rsidRPr="006C0CAC" w:rsidRDefault="00052F07" w:rsidP="00D86367">
      <w:pPr>
        <w:numPr>
          <w:ilvl w:val="0"/>
          <w:numId w:val="3"/>
        </w:numPr>
        <w:spacing w:after="200" w:line="288" w:lineRule="auto"/>
        <w:ind w:left="720" w:hanging="720"/>
        <w:jc w:val="both"/>
        <w:rPr>
          <w:rFonts w:ascii="Georgia" w:hAnsi="Georgia"/>
          <w:sz w:val="22"/>
          <w:szCs w:val="22"/>
        </w:rPr>
      </w:pPr>
      <w:r w:rsidRPr="006C0CAC">
        <w:rPr>
          <w:rFonts w:ascii="Georgia" w:hAnsi="Georgia"/>
          <w:sz w:val="22"/>
          <w:szCs w:val="22"/>
        </w:rPr>
        <w:t xml:space="preserve">The Company is incorporated </w:t>
      </w:r>
      <w:proofErr w:type="gramStart"/>
      <w:r w:rsidRPr="006C0CAC">
        <w:rPr>
          <w:rFonts w:ascii="Georgia" w:hAnsi="Georgia"/>
          <w:sz w:val="22"/>
          <w:szCs w:val="22"/>
        </w:rPr>
        <w:t>for the purpose of</w:t>
      </w:r>
      <w:proofErr w:type="gramEnd"/>
      <w:r w:rsidRPr="006C0CAC">
        <w:rPr>
          <w:rFonts w:ascii="Georgia" w:hAnsi="Georgia"/>
          <w:sz w:val="22"/>
          <w:szCs w:val="22"/>
        </w:rPr>
        <w:t xml:space="preserve"> providing Escort Services, Alarm Services, Road Rescue Services and Emergency Back-Up Services.</w:t>
      </w:r>
    </w:p>
    <w:p w14:paraId="0251DB99" w14:textId="77777777" w:rsidR="00052F07" w:rsidRPr="006C0CAC" w:rsidRDefault="00052F07" w:rsidP="00D86367">
      <w:pPr>
        <w:numPr>
          <w:ilvl w:val="0"/>
          <w:numId w:val="3"/>
        </w:numPr>
        <w:spacing w:after="200" w:line="288" w:lineRule="auto"/>
        <w:ind w:left="720" w:hanging="720"/>
        <w:jc w:val="both"/>
        <w:rPr>
          <w:rFonts w:ascii="Georgia" w:hAnsi="Georgia"/>
          <w:sz w:val="22"/>
          <w:szCs w:val="22"/>
        </w:rPr>
      </w:pPr>
      <w:proofErr w:type="gramStart"/>
      <w:r w:rsidRPr="006C0CAC">
        <w:rPr>
          <w:rFonts w:ascii="Georgia" w:hAnsi="Georgia"/>
          <w:sz w:val="22"/>
          <w:szCs w:val="22"/>
        </w:rPr>
        <w:t>The Company is duly licensed by all the relevant authorities to carry out the various services herein</w:t>
      </w:r>
      <w:proofErr w:type="gramEnd"/>
      <w:r w:rsidRPr="006C0CAC">
        <w:rPr>
          <w:rFonts w:ascii="Georgia" w:hAnsi="Georgia"/>
          <w:sz w:val="22"/>
          <w:szCs w:val="22"/>
        </w:rPr>
        <w:t>.</w:t>
      </w:r>
    </w:p>
    <w:p w14:paraId="19621F94" w14:textId="231572B6" w:rsidR="00052F07" w:rsidRPr="006C0CAC" w:rsidRDefault="00052F07" w:rsidP="00D86367">
      <w:pPr>
        <w:numPr>
          <w:ilvl w:val="0"/>
          <w:numId w:val="3"/>
        </w:numPr>
        <w:spacing w:after="200" w:line="288" w:lineRule="auto"/>
        <w:ind w:left="720" w:hanging="720"/>
        <w:jc w:val="both"/>
        <w:rPr>
          <w:rFonts w:ascii="Georgia" w:hAnsi="Georgia"/>
          <w:sz w:val="22"/>
          <w:szCs w:val="22"/>
        </w:rPr>
      </w:pPr>
      <w:r w:rsidRPr="006C0CAC">
        <w:rPr>
          <w:rFonts w:ascii="Georgia" w:hAnsi="Georgia"/>
          <w:sz w:val="22"/>
          <w:szCs w:val="22"/>
        </w:rPr>
        <w:t xml:space="preserve">The Client </w:t>
      </w:r>
      <w:proofErr w:type="gramStart"/>
      <w:r w:rsidRPr="006C0CAC">
        <w:rPr>
          <w:rFonts w:ascii="Georgia" w:hAnsi="Georgia"/>
          <w:sz w:val="22"/>
          <w:szCs w:val="22"/>
        </w:rPr>
        <w:t>has at its behest requested</w:t>
      </w:r>
      <w:proofErr w:type="gramEnd"/>
      <w:r w:rsidRPr="006C0CAC">
        <w:rPr>
          <w:rFonts w:ascii="Georgia" w:hAnsi="Georgia"/>
          <w:sz w:val="22"/>
          <w:szCs w:val="22"/>
        </w:rPr>
        <w:t xml:space="preserve"> the Company to provide Services to it on the terms and conditions more particularly defined in this Master Services Agreement and the Service Level Agreement.</w:t>
      </w:r>
    </w:p>
    <w:p w14:paraId="64621D93" w14:textId="64FDED1A" w:rsidR="00052F07" w:rsidRPr="006C0CAC" w:rsidRDefault="00052F07" w:rsidP="00D86367">
      <w:pPr>
        <w:numPr>
          <w:ilvl w:val="0"/>
          <w:numId w:val="3"/>
        </w:numPr>
        <w:spacing w:after="200" w:line="288" w:lineRule="auto"/>
        <w:ind w:left="720" w:hanging="720"/>
        <w:jc w:val="both"/>
        <w:rPr>
          <w:rFonts w:ascii="Georgia" w:hAnsi="Georgia"/>
          <w:sz w:val="22"/>
          <w:szCs w:val="22"/>
        </w:rPr>
      </w:pPr>
      <w:r w:rsidRPr="006C0CAC">
        <w:rPr>
          <w:rFonts w:ascii="Georgia" w:hAnsi="Georgia"/>
          <w:sz w:val="22"/>
          <w:szCs w:val="22"/>
        </w:rPr>
        <w:t>The Company agrees to provide the services to the Client in consideration of the Client paying the Company the invoiced amount upon the terms in the Service Level Agreement.</w:t>
      </w:r>
    </w:p>
    <w:p w14:paraId="15A837FD" w14:textId="06709AEC" w:rsidR="00D4347A" w:rsidRPr="006C0CAC" w:rsidRDefault="00476999" w:rsidP="006C0CAC">
      <w:pPr>
        <w:spacing w:after="200" w:line="288" w:lineRule="auto"/>
        <w:ind w:left="-5"/>
        <w:jc w:val="both"/>
        <w:rPr>
          <w:rFonts w:ascii="Georgia" w:hAnsi="Georgia"/>
          <w:sz w:val="22"/>
          <w:szCs w:val="22"/>
        </w:rPr>
      </w:pPr>
      <w:r w:rsidRPr="006C0CAC">
        <w:rPr>
          <w:rFonts w:ascii="Georgia" w:hAnsi="Georgia"/>
          <w:b/>
          <w:sz w:val="22"/>
          <w:szCs w:val="22"/>
        </w:rPr>
        <w:t>NOW</w:t>
      </w:r>
      <w:r w:rsidR="00D4347A" w:rsidRPr="006C0CAC">
        <w:rPr>
          <w:rFonts w:ascii="Georgia" w:hAnsi="Georgia"/>
          <w:b/>
          <w:sz w:val="22"/>
          <w:szCs w:val="22"/>
        </w:rPr>
        <w:t xml:space="preserve"> IN CONSIDERATION OF</w:t>
      </w:r>
      <w:r w:rsidR="00D4347A" w:rsidRPr="006C0CAC">
        <w:rPr>
          <w:rFonts w:ascii="Georgia" w:hAnsi="Georgia"/>
          <w:sz w:val="22"/>
          <w:szCs w:val="22"/>
        </w:rPr>
        <w:t xml:space="preserve"> the premises and the mutual covenants contained herein, the </w:t>
      </w:r>
      <w:r w:rsidRPr="006C0CAC">
        <w:rPr>
          <w:rFonts w:ascii="Georgia" w:hAnsi="Georgia"/>
          <w:sz w:val="22"/>
          <w:szCs w:val="22"/>
        </w:rPr>
        <w:t>Company</w:t>
      </w:r>
      <w:r w:rsidR="00D4347A" w:rsidRPr="006C0CAC">
        <w:rPr>
          <w:rFonts w:ascii="Georgia" w:hAnsi="Georgia"/>
          <w:sz w:val="22"/>
          <w:szCs w:val="22"/>
        </w:rPr>
        <w:t xml:space="preserve"> and </w:t>
      </w:r>
      <w:r w:rsidR="00052F07" w:rsidRPr="006C0CAC">
        <w:rPr>
          <w:rFonts w:ascii="Georgia" w:hAnsi="Georgia"/>
          <w:sz w:val="22"/>
          <w:szCs w:val="22"/>
        </w:rPr>
        <w:t>Client</w:t>
      </w:r>
      <w:r w:rsidR="00D4347A" w:rsidRPr="006C0CAC">
        <w:rPr>
          <w:rFonts w:ascii="Georgia" w:hAnsi="Georgia"/>
          <w:sz w:val="22"/>
          <w:szCs w:val="22"/>
        </w:rPr>
        <w:t xml:space="preserve"> do hereby agree as follows: </w:t>
      </w:r>
    </w:p>
    <w:p w14:paraId="71788FD7" w14:textId="61E8460E" w:rsidR="00D4347A" w:rsidRPr="006C0CAC" w:rsidRDefault="00A5573A" w:rsidP="00D86367">
      <w:pPr>
        <w:pStyle w:val="Heading1"/>
        <w:numPr>
          <w:ilvl w:val="0"/>
          <w:numId w:val="5"/>
        </w:numPr>
      </w:pPr>
      <w:bookmarkStart w:id="0" w:name="_Toc79056514"/>
      <w:r w:rsidRPr="006C0CAC">
        <w:t>Definitions and Interpretation</w:t>
      </w:r>
      <w:bookmarkEnd w:id="0"/>
      <w:r w:rsidRPr="006C0CAC">
        <w:t xml:space="preserve"> </w:t>
      </w:r>
    </w:p>
    <w:p w14:paraId="39332E61" w14:textId="10E3BCF4" w:rsidR="00D4347A" w:rsidRPr="006C0CAC" w:rsidRDefault="00D4347A" w:rsidP="00D86367">
      <w:pPr>
        <w:numPr>
          <w:ilvl w:val="1"/>
          <w:numId w:val="5"/>
        </w:numPr>
        <w:spacing w:after="200" w:line="288" w:lineRule="auto"/>
        <w:ind w:right="89"/>
        <w:jc w:val="both"/>
        <w:rPr>
          <w:rFonts w:ascii="Georgia" w:hAnsi="Georgia"/>
          <w:sz w:val="22"/>
          <w:szCs w:val="22"/>
        </w:rPr>
      </w:pPr>
      <w:r w:rsidRPr="006C0CAC">
        <w:rPr>
          <w:rFonts w:ascii="Georgia" w:hAnsi="Georgia"/>
          <w:sz w:val="22"/>
          <w:szCs w:val="22"/>
        </w:rPr>
        <w:t xml:space="preserve">In this Agreement: </w:t>
      </w:r>
    </w:p>
    <w:p w14:paraId="3570C114" w14:textId="77777777" w:rsidR="00476999"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iCs/>
          <w:sz w:val="22"/>
          <w:szCs w:val="22"/>
        </w:rPr>
        <w:t>“</w:t>
      </w:r>
      <w:r w:rsidRPr="006C0CAC">
        <w:rPr>
          <w:rFonts w:ascii="Georgia" w:hAnsi="Georgia"/>
          <w:b/>
          <w:iCs/>
          <w:sz w:val="22"/>
          <w:szCs w:val="22"/>
        </w:rPr>
        <w:t>Agreement</w:t>
      </w:r>
      <w:r w:rsidRPr="006C0CAC">
        <w:rPr>
          <w:rFonts w:ascii="Georgia" w:hAnsi="Georgia"/>
          <w:b/>
          <w:sz w:val="22"/>
          <w:szCs w:val="22"/>
        </w:rPr>
        <w:t>”</w:t>
      </w:r>
      <w:r w:rsidRPr="006C0CAC">
        <w:rPr>
          <w:rFonts w:ascii="Georgia" w:hAnsi="Georgia"/>
          <w:sz w:val="22"/>
          <w:szCs w:val="22"/>
        </w:rPr>
        <w:t xml:space="preserve"> shall mean this Master Agreement and the Service Level Agreement attached thereto;</w:t>
      </w:r>
    </w:p>
    <w:p w14:paraId="421BEE4D" w14:textId="0554F927" w:rsidR="00052F07"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sz w:val="22"/>
          <w:szCs w:val="22"/>
        </w:rPr>
        <w:t>“</w:t>
      </w:r>
      <w:r w:rsidRPr="006C0CAC">
        <w:rPr>
          <w:rFonts w:ascii="Georgia" w:hAnsi="Georgia"/>
          <w:b/>
          <w:sz w:val="22"/>
          <w:szCs w:val="22"/>
        </w:rPr>
        <w:t>Date of Commencement”</w:t>
      </w:r>
      <w:r w:rsidR="00476999" w:rsidRPr="006C0CAC">
        <w:rPr>
          <w:rFonts w:ascii="Georgia" w:hAnsi="Georgia"/>
          <w:sz w:val="22"/>
          <w:szCs w:val="22"/>
        </w:rPr>
        <w:t xml:space="preserve"> </w:t>
      </w:r>
      <w:r w:rsidRPr="006C0CAC">
        <w:rPr>
          <w:rFonts w:ascii="Georgia" w:hAnsi="Georgia"/>
          <w:sz w:val="22"/>
          <w:szCs w:val="22"/>
        </w:rPr>
        <w:t xml:space="preserve">means the </w:t>
      </w:r>
      <w:r w:rsidR="00476999" w:rsidRPr="006C0CAC">
        <w:rPr>
          <w:rFonts w:ascii="Georgia" w:hAnsi="Georgia"/>
          <w:sz w:val="22"/>
          <w:szCs w:val="22"/>
        </w:rPr>
        <w:t>__ day of ______________ 202_</w:t>
      </w:r>
      <w:r w:rsidRPr="006C0CAC">
        <w:rPr>
          <w:rFonts w:ascii="Georgia" w:hAnsi="Georgia"/>
          <w:sz w:val="22"/>
          <w:szCs w:val="22"/>
        </w:rPr>
        <w:t>;</w:t>
      </w:r>
    </w:p>
    <w:p w14:paraId="4491E9EC" w14:textId="6275D80B" w:rsidR="00052F07"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b/>
          <w:sz w:val="22"/>
          <w:szCs w:val="22"/>
        </w:rPr>
        <w:t>“Meeting Point</w:t>
      </w:r>
      <w:r w:rsidR="00476999" w:rsidRPr="006C0CAC">
        <w:rPr>
          <w:rFonts w:ascii="Georgia" w:hAnsi="Georgia"/>
          <w:b/>
          <w:sz w:val="22"/>
          <w:szCs w:val="22"/>
        </w:rPr>
        <w:t>”</w:t>
      </w:r>
      <w:r w:rsidRPr="006C0CAC">
        <w:rPr>
          <w:rFonts w:ascii="Georgia" w:hAnsi="Georgia"/>
          <w:b/>
          <w:sz w:val="22"/>
          <w:szCs w:val="22"/>
        </w:rPr>
        <w:t xml:space="preserve"> </w:t>
      </w:r>
      <w:r w:rsidRPr="006C0CAC">
        <w:rPr>
          <w:rFonts w:ascii="Georgia" w:hAnsi="Georgia"/>
          <w:sz w:val="22"/>
          <w:szCs w:val="22"/>
        </w:rPr>
        <w:t>means the location(s) at which the Company shall meet with the Client’s employees or agents to begin provision of the services;</w:t>
      </w:r>
    </w:p>
    <w:p w14:paraId="2CC7D66E" w14:textId="5DEE0CE3" w:rsidR="00052F07"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b/>
          <w:sz w:val="22"/>
          <w:szCs w:val="22"/>
        </w:rPr>
        <w:t>“Period of Company’s responsibility”</w:t>
      </w:r>
      <w:r w:rsidR="00476999" w:rsidRPr="006C0CAC">
        <w:rPr>
          <w:rFonts w:ascii="Georgia" w:hAnsi="Georgia"/>
          <w:sz w:val="22"/>
          <w:szCs w:val="22"/>
        </w:rPr>
        <w:t xml:space="preserve"> </w:t>
      </w:r>
      <w:r w:rsidRPr="006C0CAC">
        <w:rPr>
          <w:rFonts w:ascii="Georgia" w:hAnsi="Georgia"/>
          <w:sz w:val="22"/>
          <w:szCs w:val="22"/>
        </w:rPr>
        <w:t>means the entire period during which the Company provides the services to the Client;</w:t>
      </w:r>
    </w:p>
    <w:p w14:paraId="097A0FAF" w14:textId="10715A14" w:rsidR="00052F07"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b/>
          <w:sz w:val="22"/>
          <w:szCs w:val="22"/>
        </w:rPr>
        <w:lastRenderedPageBreak/>
        <w:t>“Site”</w:t>
      </w:r>
      <w:r w:rsidR="00476999" w:rsidRPr="006C0CAC">
        <w:rPr>
          <w:rFonts w:ascii="Georgia" w:hAnsi="Georgia"/>
          <w:sz w:val="22"/>
          <w:szCs w:val="22"/>
        </w:rPr>
        <w:t xml:space="preserve"> </w:t>
      </w:r>
      <w:r w:rsidRPr="006C0CAC">
        <w:rPr>
          <w:rFonts w:ascii="Georgia" w:hAnsi="Georgia"/>
          <w:sz w:val="22"/>
          <w:szCs w:val="22"/>
        </w:rPr>
        <w:t>means the location(s) to which the Company shall accompany the Client’s employees or agents in the course of provision of the services;</w:t>
      </w:r>
    </w:p>
    <w:p w14:paraId="2AB85842" w14:textId="67995D2C" w:rsidR="00052F07"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b/>
          <w:sz w:val="22"/>
          <w:szCs w:val="22"/>
        </w:rPr>
        <w:t>“Term”</w:t>
      </w:r>
      <w:r w:rsidRPr="006C0CAC">
        <w:rPr>
          <w:rFonts w:ascii="Georgia" w:hAnsi="Georgia"/>
          <w:sz w:val="22"/>
          <w:szCs w:val="22"/>
        </w:rPr>
        <w:t xml:space="preserve"> means the period of one (1) year from the Commencement Date;</w:t>
      </w:r>
    </w:p>
    <w:p w14:paraId="1E9D2510" w14:textId="20989EAD" w:rsidR="00476999"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b/>
          <w:sz w:val="22"/>
          <w:szCs w:val="22"/>
        </w:rPr>
        <w:t>“Working Day”</w:t>
      </w:r>
      <w:r w:rsidRPr="006C0CAC">
        <w:rPr>
          <w:rFonts w:ascii="Georgia" w:hAnsi="Georgia"/>
          <w:sz w:val="22"/>
          <w:szCs w:val="22"/>
        </w:rPr>
        <w:t xml:space="preserve"> shall mean any day (other than Saturday or Sunday) on which banks are open for ordinary business in Nairobi, Kenya;</w:t>
      </w:r>
    </w:p>
    <w:p w14:paraId="42BED7EE" w14:textId="1A0C0E0B" w:rsidR="00476999"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sz w:val="22"/>
          <w:szCs w:val="22"/>
        </w:rPr>
        <w:t>“</w:t>
      </w:r>
      <w:r w:rsidRPr="006C0CAC">
        <w:rPr>
          <w:rFonts w:ascii="Georgia" w:hAnsi="Georgia"/>
          <w:b/>
          <w:sz w:val="22"/>
          <w:szCs w:val="22"/>
        </w:rPr>
        <w:t>Services</w:t>
      </w:r>
      <w:r w:rsidRPr="006C0CAC">
        <w:rPr>
          <w:rFonts w:ascii="Georgia" w:hAnsi="Georgia"/>
          <w:sz w:val="22"/>
          <w:szCs w:val="22"/>
        </w:rPr>
        <w:t>”</w:t>
      </w:r>
      <w:r w:rsidR="00476999" w:rsidRPr="006C0CAC">
        <w:rPr>
          <w:rFonts w:ascii="Georgia" w:hAnsi="Georgia"/>
          <w:sz w:val="22"/>
          <w:szCs w:val="22"/>
        </w:rPr>
        <w:t xml:space="preserve"> </w:t>
      </w:r>
      <w:r w:rsidRPr="006C0CAC">
        <w:rPr>
          <w:rFonts w:ascii="Georgia" w:hAnsi="Georgia"/>
          <w:sz w:val="22"/>
          <w:szCs w:val="22"/>
        </w:rPr>
        <w:t>means Escort Services, Road Rescue Services and Emergency Back-Up Services and are more particularly described in Annex 1 of the Service Level Agreement;</w:t>
      </w:r>
    </w:p>
    <w:p w14:paraId="6E9B6642" w14:textId="77777777" w:rsidR="00190E20"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b/>
          <w:sz w:val="22"/>
          <w:szCs w:val="22"/>
        </w:rPr>
        <w:t>“Service Level Agreement”</w:t>
      </w:r>
      <w:r w:rsidRPr="006C0CAC">
        <w:rPr>
          <w:rFonts w:ascii="Georgia" w:hAnsi="Georgia"/>
          <w:sz w:val="22"/>
          <w:szCs w:val="22"/>
        </w:rPr>
        <w:t xml:space="preserve"> means the service levels in relation to the provision of the Services as set out in the Service Level Agreement attached hereto.</w:t>
      </w:r>
    </w:p>
    <w:p w14:paraId="6B27A8A9" w14:textId="022C3BE1" w:rsidR="00052F07"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b/>
          <w:sz w:val="22"/>
          <w:szCs w:val="22"/>
        </w:rPr>
        <w:t>“</w:t>
      </w:r>
      <w:r w:rsidRPr="006C0CAC">
        <w:rPr>
          <w:rFonts w:ascii="Georgia" w:hAnsi="Georgia"/>
          <w:b/>
          <w:iCs/>
          <w:sz w:val="22"/>
          <w:szCs w:val="22"/>
        </w:rPr>
        <w:t>The unexpected Risks</w:t>
      </w:r>
      <w:r w:rsidRPr="006C0CAC">
        <w:rPr>
          <w:rFonts w:ascii="Georgia" w:hAnsi="Georgia"/>
          <w:b/>
          <w:sz w:val="22"/>
          <w:szCs w:val="22"/>
        </w:rPr>
        <w:t>”</w:t>
      </w:r>
      <w:r w:rsidRPr="006C0CAC">
        <w:rPr>
          <w:rFonts w:ascii="Georgia" w:hAnsi="Georgia"/>
          <w:sz w:val="22"/>
          <w:szCs w:val="22"/>
        </w:rPr>
        <w:t xml:space="preserve"> include but are not limited to:</w:t>
      </w:r>
    </w:p>
    <w:p w14:paraId="6B7E39A7" w14:textId="02A3F7E4" w:rsidR="00052F07" w:rsidRPr="006C0CAC" w:rsidRDefault="00052F07" w:rsidP="00D86367">
      <w:pPr>
        <w:numPr>
          <w:ilvl w:val="4"/>
          <w:numId w:val="5"/>
        </w:numPr>
        <w:spacing w:after="200" w:line="288" w:lineRule="auto"/>
        <w:jc w:val="both"/>
        <w:rPr>
          <w:rFonts w:ascii="Georgia" w:hAnsi="Georgia"/>
          <w:sz w:val="22"/>
          <w:szCs w:val="22"/>
        </w:rPr>
      </w:pPr>
      <w:r w:rsidRPr="006C0CAC">
        <w:rPr>
          <w:rFonts w:ascii="Georgia" w:hAnsi="Georgia"/>
          <w:sz w:val="22"/>
          <w:szCs w:val="22"/>
        </w:rPr>
        <w:t>Act of God, act of war, invasion, act of foreign enemy, hostilities (whether war be declared or not), civil war, rebellion, revolution, insurrection or military or usurped power, or loot, sack or pillage in connection therewith; and/or</w:t>
      </w:r>
    </w:p>
    <w:p w14:paraId="6476A8FD" w14:textId="77777777" w:rsidR="00052F07" w:rsidRPr="006C0CAC" w:rsidRDefault="00052F07" w:rsidP="00D86367">
      <w:pPr>
        <w:numPr>
          <w:ilvl w:val="4"/>
          <w:numId w:val="5"/>
        </w:numPr>
        <w:spacing w:after="200" w:line="288" w:lineRule="auto"/>
        <w:jc w:val="both"/>
        <w:rPr>
          <w:rFonts w:ascii="Georgia" w:hAnsi="Georgia"/>
          <w:sz w:val="22"/>
          <w:szCs w:val="22"/>
        </w:rPr>
      </w:pPr>
      <w:r w:rsidRPr="006C0CAC">
        <w:rPr>
          <w:rFonts w:ascii="Georgia" w:hAnsi="Georgia"/>
          <w:sz w:val="22"/>
          <w:szCs w:val="22"/>
        </w:rPr>
        <w:t>Ionizing radiations or contamination by radioactivity from any nuclear fuel or from any nuclear waste from the combustion of nuclear fuel; and /or</w:t>
      </w:r>
    </w:p>
    <w:p w14:paraId="373DCC59" w14:textId="77777777" w:rsidR="00052F07" w:rsidRPr="006C0CAC" w:rsidRDefault="00052F07" w:rsidP="00D86367">
      <w:pPr>
        <w:numPr>
          <w:ilvl w:val="4"/>
          <w:numId w:val="5"/>
        </w:numPr>
        <w:spacing w:after="200" w:line="288" w:lineRule="auto"/>
        <w:jc w:val="both"/>
        <w:rPr>
          <w:rFonts w:ascii="Georgia" w:hAnsi="Georgia"/>
          <w:sz w:val="22"/>
          <w:szCs w:val="22"/>
        </w:rPr>
      </w:pPr>
      <w:r w:rsidRPr="006C0CAC">
        <w:rPr>
          <w:rFonts w:ascii="Georgia" w:hAnsi="Georgia"/>
          <w:sz w:val="22"/>
          <w:szCs w:val="22"/>
        </w:rPr>
        <w:t>Radioactive, toxic, explosive or other hazardous properties of any explosive nuclear assembly or nuclear component thereof; and /or</w:t>
      </w:r>
    </w:p>
    <w:p w14:paraId="58D55563" w14:textId="77777777" w:rsidR="00052F07" w:rsidRPr="006C0CAC" w:rsidRDefault="00052F07" w:rsidP="00D86367">
      <w:pPr>
        <w:numPr>
          <w:ilvl w:val="4"/>
          <w:numId w:val="5"/>
        </w:numPr>
        <w:spacing w:after="200" w:line="288" w:lineRule="auto"/>
        <w:jc w:val="both"/>
        <w:rPr>
          <w:rFonts w:ascii="Georgia" w:hAnsi="Georgia"/>
          <w:sz w:val="22"/>
          <w:szCs w:val="22"/>
        </w:rPr>
      </w:pPr>
      <w:r w:rsidRPr="006C0CAC">
        <w:rPr>
          <w:rFonts w:ascii="Georgia" w:hAnsi="Georgia"/>
          <w:sz w:val="22"/>
          <w:szCs w:val="22"/>
        </w:rPr>
        <w:t>Pressure waves caused by aircraft and other aerial devices travelling at sonic or supersonic speeds.</w:t>
      </w:r>
    </w:p>
    <w:p w14:paraId="0B3995C1" w14:textId="77777777" w:rsidR="00052F07" w:rsidRPr="006C0CAC" w:rsidRDefault="00052F07" w:rsidP="00D86367">
      <w:pPr>
        <w:numPr>
          <w:ilvl w:val="4"/>
          <w:numId w:val="5"/>
        </w:numPr>
        <w:spacing w:after="200" w:line="288" w:lineRule="auto"/>
        <w:jc w:val="both"/>
        <w:rPr>
          <w:rFonts w:ascii="Georgia" w:hAnsi="Georgia"/>
          <w:sz w:val="22"/>
          <w:szCs w:val="22"/>
        </w:rPr>
      </w:pPr>
      <w:r w:rsidRPr="006C0CAC">
        <w:rPr>
          <w:rFonts w:ascii="Georgia" w:hAnsi="Georgia"/>
          <w:sz w:val="22"/>
          <w:szCs w:val="22"/>
        </w:rPr>
        <w:t xml:space="preserve">Strike, </w:t>
      </w:r>
      <w:proofErr w:type="gramStart"/>
      <w:r w:rsidRPr="006C0CAC">
        <w:rPr>
          <w:rFonts w:ascii="Georgia" w:hAnsi="Georgia"/>
          <w:sz w:val="22"/>
          <w:szCs w:val="22"/>
        </w:rPr>
        <w:t>lock-out</w:t>
      </w:r>
      <w:proofErr w:type="gramEnd"/>
      <w:r w:rsidRPr="006C0CAC">
        <w:rPr>
          <w:rFonts w:ascii="Georgia" w:hAnsi="Georgia"/>
          <w:sz w:val="22"/>
          <w:szCs w:val="22"/>
        </w:rPr>
        <w:t>, traffic congestion, mechanical breakdown, condition of or obstruction of any public or private road or highway.</w:t>
      </w:r>
    </w:p>
    <w:p w14:paraId="3C17B8BA" w14:textId="75C7471F" w:rsidR="00D4347A" w:rsidRPr="006C0CAC" w:rsidRDefault="00D4347A" w:rsidP="00D86367">
      <w:pPr>
        <w:numPr>
          <w:ilvl w:val="1"/>
          <w:numId w:val="5"/>
        </w:numPr>
        <w:spacing w:after="200" w:line="288" w:lineRule="auto"/>
        <w:ind w:right="89"/>
        <w:jc w:val="both"/>
        <w:rPr>
          <w:rFonts w:ascii="Georgia" w:hAnsi="Georgia"/>
          <w:sz w:val="22"/>
          <w:szCs w:val="22"/>
        </w:rPr>
      </w:pPr>
      <w:r w:rsidRPr="006C0CAC">
        <w:rPr>
          <w:rFonts w:ascii="Georgia" w:hAnsi="Georgia"/>
          <w:sz w:val="22"/>
          <w:szCs w:val="22"/>
        </w:rPr>
        <w:t xml:space="preserve">In this Agreement, unless the context otherwise requires, any reference to: </w:t>
      </w:r>
    </w:p>
    <w:p w14:paraId="751699F3" w14:textId="1CF961D6" w:rsidR="00D4347A" w:rsidRPr="006C0CAC" w:rsidRDefault="00D4347A" w:rsidP="00D86367">
      <w:pPr>
        <w:numPr>
          <w:ilvl w:val="3"/>
          <w:numId w:val="5"/>
        </w:numPr>
        <w:spacing w:after="200" w:line="288" w:lineRule="auto"/>
        <w:ind w:right="89"/>
        <w:jc w:val="both"/>
        <w:rPr>
          <w:rFonts w:ascii="Georgia" w:hAnsi="Georgia"/>
          <w:sz w:val="22"/>
          <w:szCs w:val="22"/>
        </w:rPr>
      </w:pPr>
      <w:r w:rsidRPr="006C0CAC">
        <w:rPr>
          <w:rFonts w:ascii="Georgia" w:hAnsi="Georgia"/>
          <w:sz w:val="22"/>
          <w:szCs w:val="22"/>
        </w:rPr>
        <w:t xml:space="preserve">the singular includes the plural and </w:t>
      </w:r>
      <w:r w:rsidRPr="006C0CAC">
        <w:rPr>
          <w:rFonts w:ascii="Georgia" w:hAnsi="Georgia"/>
          <w:i/>
          <w:sz w:val="22"/>
          <w:szCs w:val="22"/>
        </w:rPr>
        <w:t>vice versa</w:t>
      </w:r>
      <w:r w:rsidRPr="006C0CAC">
        <w:rPr>
          <w:rFonts w:ascii="Georgia" w:hAnsi="Georgia"/>
          <w:sz w:val="22"/>
          <w:szCs w:val="22"/>
        </w:rPr>
        <w:t xml:space="preserve"> and reference to the masculine includes a reference to the feminine gender and neuter and vice versa and words importing the whole shall be treated as including a reference to any part thereof</w:t>
      </w:r>
      <w:r w:rsidRPr="006C0CAC">
        <w:rPr>
          <w:rFonts w:ascii="Georgia" w:hAnsi="Georgia"/>
          <w:i/>
          <w:sz w:val="22"/>
          <w:szCs w:val="22"/>
        </w:rPr>
        <w:t>;</w:t>
      </w:r>
      <w:r w:rsidRPr="006C0CAC">
        <w:rPr>
          <w:rFonts w:ascii="Georgia" w:hAnsi="Georgia"/>
          <w:sz w:val="22"/>
          <w:szCs w:val="22"/>
        </w:rPr>
        <w:t xml:space="preserve"> </w:t>
      </w:r>
    </w:p>
    <w:p w14:paraId="7F1CEC12" w14:textId="22E3CA92" w:rsidR="00D4347A" w:rsidRPr="006C0CAC" w:rsidRDefault="00D4347A" w:rsidP="00D86367">
      <w:pPr>
        <w:numPr>
          <w:ilvl w:val="3"/>
          <w:numId w:val="5"/>
        </w:numPr>
        <w:spacing w:after="200" w:line="288" w:lineRule="auto"/>
        <w:ind w:right="89"/>
        <w:jc w:val="both"/>
        <w:rPr>
          <w:rFonts w:ascii="Georgia" w:hAnsi="Georgia"/>
          <w:sz w:val="22"/>
          <w:szCs w:val="22"/>
        </w:rPr>
      </w:pPr>
      <w:r w:rsidRPr="006C0CAC">
        <w:rPr>
          <w:rFonts w:ascii="Georgia" w:hAnsi="Georgia"/>
          <w:sz w:val="22"/>
          <w:szCs w:val="22"/>
        </w:rPr>
        <w:t xml:space="preserve">a person includes reference to a natural person, body corporate, unincorporated body, state, state agency, governmental authority or firm; </w:t>
      </w:r>
    </w:p>
    <w:p w14:paraId="139964DB" w14:textId="21CE0861" w:rsidR="00D4347A" w:rsidRPr="006C0CAC" w:rsidRDefault="00D4347A" w:rsidP="00D86367">
      <w:pPr>
        <w:numPr>
          <w:ilvl w:val="3"/>
          <w:numId w:val="5"/>
        </w:numPr>
        <w:spacing w:after="200" w:line="288" w:lineRule="auto"/>
        <w:ind w:right="89"/>
        <w:jc w:val="both"/>
        <w:rPr>
          <w:rFonts w:ascii="Georgia" w:hAnsi="Georgia"/>
          <w:sz w:val="22"/>
          <w:szCs w:val="22"/>
        </w:rPr>
      </w:pPr>
      <w:r w:rsidRPr="006C0CAC">
        <w:rPr>
          <w:rFonts w:ascii="Georgia" w:hAnsi="Georgia"/>
          <w:sz w:val="22"/>
          <w:szCs w:val="22"/>
        </w:rPr>
        <w:t xml:space="preserve">any written law includes that law as amended, extended or re-enacted from time to time provided that, as between the Parties, no such amendment, extension or re-enactment shall apply for the purposes of this Agreement to the extent that it would impose any new or extended obligation, liability or restriction on, or otherwise adversely affect the rights of, any Party; </w:t>
      </w:r>
    </w:p>
    <w:p w14:paraId="7EBED1D6" w14:textId="0244A2E1" w:rsidR="00D4347A" w:rsidRPr="006C0CAC" w:rsidRDefault="00D4347A" w:rsidP="00D86367">
      <w:pPr>
        <w:numPr>
          <w:ilvl w:val="3"/>
          <w:numId w:val="5"/>
        </w:numPr>
        <w:spacing w:after="200" w:line="288" w:lineRule="auto"/>
        <w:ind w:right="89"/>
        <w:jc w:val="both"/>
        <w:rPr>
          <w:rFonts w:ascii="Georgia" w:hAnsi="Georgia"/>
          <w:sz w:val="22"/>
          <w:szCs w:val="22"/>
        </w:rPr>
      </w:pPr>
      <w:r w:rsidRPr="006C0CAC">
        <w:rPr>
          <w:rFonts w:ascii="Georgia" w:hAnsi="Georgia"/>
          <w:sz w:val="22"/>
          <w:szCs w:val="22"/>
        </w:rPr>
        <w:lastRenderedPageBreak/>
        <w:t xml:space="preserve">any agreement or other document includes that agreement or other document as varied or replaced from time to time;  </w:t>
      </w:r>
    </w:p>
    <w:p w14:paraId="79850C5A" w14:textId="4DF6F338" w:rsidR="00D4347A" w:rsidRPr="006C0CAC" w:rsidRDefault="00D4347A" w:rsidP="00D86367">
      <w:pPr>
        <w:numPr>
          <w:ilvl w:val="3"/>
          <w:numId w:val="5"/>
        </w:numPr>
        <w:spacing w:after="200" w:line="288" w:lineRule="auto"/>
        <w:ind w:right="89"/>
        <w:jc w:val="both"/>
        <w:rPr>
          <w:rFonts w:ascii="Georgia" w:hAnsi="Georgia"/>
          <w:sz w:val="22"/>
          <w:szCs w:val="22"/>
        </w:rPr>
      </w:pPr>
      <w:r w:rsidRPr="006C0CAC">
        <w:rPr>
          <w:rFonts w:ascii="Georgia" w:hAnsi="Georgia"/>
          <w:sz w:val="22"/>
          <w:szCs w:val="22"/>
        </w:rPr>
        <w:t xml:space="preserve">a clause is to the relevant clause of this Agreement; </w:t>
      </w:r>
    </w:p>
    <w:p w14:paraId="0037E497" w14:textId="3FEF63FE" w:rsidR="00D4347A" w:rsidRPr="006C0CAC" w:rsidRDefault="00D4347A" w:rsidP="00D86367">
      <w:pPr>
        <w:numPr>
          <w:ilvl w:val="1"/>
          <w:numId w:val="5"/>
        </w:numPr>
        <w:spacing w:after="200" w:line="288" w:lineRule="auto"/>
        <w:ind w:right="89"/>
        <w:jc w:val="both"/>
        <w:rPr>
          <w:rFonts w:ascii="Georgia" w:hAnsi="Georgia"/>
          <w:sz w:val="22"/>
          <w:szCs w:val="22"/>
        </w:rPr>
      </w:pPr>
      <w:r w:rsidRPr="006C0CAC">
        <w:rPr>
          <w:rFonts w:ascii="Georgia" w:hAnsi="Georgia"/>
          <w:sz w:val="22"/>
          <w:szCs w:val="22"/>
        </w:rPr>
        <w:t xml:space="preserve">Clause headings </w:t>
      </w:r>
      <w:proofErr w:type="gramStart"/>
      <w:r w:rsidRPr="006C0CAC">
        <w:rPr>
          <w:rFonts w:ascii="Georgia" w:hAnsi="Georgia"/>
          <w:sz w:val="22"/>
          <w:szCs w:val="22"/>
        </w:rPr>
        <w:t>are inserted</w:t>
      </w:r>
      <w:proofErr w:type="gramEnd"/>
      <w:r w:rsidRPr="006C0CAC">
        <w:rPr>
          <w:rFonts w:ascii="Georgia" w:hAnsi="Georgia"/>
          <w:sz w:val="22"/>
          <w:szCs w:val="22"/>
        </w:rPr>
        <w:t xml:space="preserve"> for convenience only and shall not affect the construction or interpretation of this Agreement. </w:t>
      </w:r>
    </w:p>
    <w:p w14:paraId="21EDD4CA" w14:textId="4838E95B" w:rsidR="00052F07" w:rsidRPr="006C0CAC" w:rsidRDefault="00052F07" w:rsidP="00D86367">
      <w:pPr>
        <w:pStyle w:val="Heading1"/>
        <w:numPr>
          <w:ilvl w:val="0"/>
          <w:numId w:val="5"/>
        </w:numPr>
      </w:pPr>
      <w:bookmarkStart w:id="1" w:name="_Toc79056515"/>
      <w:r w:rsidRPr="006C0CAC">
        <w:t>Commencement Duration and Termination</w:t>
      </w:r>
      <w:bookmarkEnd w:id="1"/>
      <w:r w:rsidRPr="006C0CAC">
        <w:tab/>
      </w:r>
      <w:r w:rsidRPr="006C0CAC">
        <w:tab/>
      </w:r>
      <w:r w:rsidRPr="006C0CAC">
        <w:tab/>
      </w:r>
    </w:p>
    <w:p w14:paraId="12D5BA04" w14:textId="3C091E94" w:rsidR="00052F07" w:rsidRPr="006C0CAC" w:rsidRDefault="00052F07" w:rsidP="00D86367">
      <w:pPr>
        <w:pStyle w:val="ListParagraph"/>
        <w:numPr>
          <w:ilvl w:val="2"/>
          <w:numId w:val="5"/>
        </w:numPr>
        <w:spacing w:after="200" w:line="288" w:lineRule="auto"/>
        <w:jc w:val="both"/>
        <w:rPr>
          <w:rFonts w:ascii="Georgia" w:hAnsi="Georgia"/>
          <w:sz w:val="22"/>
          <w:szCs w:val="22"/>
        </w:rPr>
      </w:pPr>
      <w:r w:rsidRPr="006C0CAC">
        <w:rPr>
          <w:rFonts w:ascii="Georgia" w:hAnsi="Georgia"/>
          <w:sz w:val="22"/>
          <w:szCs w:val="22"/>
        </w:rPr>
        <w:t>This Agreement shall remain in force from the Date of Commencement until the expiry of the Term unless earlier terminated in accordance with this Agreement.</w:t>
      </w:r>
    </w:p>
    <w:p w14:paraId="461737F9" w14:textId="28E7E26B" w:rsidR="00052F07" w:rsidRPr="006C0CAC" w:rsidRDefault="00052F07" w:rsidP="00D86367">
      <w:pPr>
        <w:pStyle w:val="Heading1"/>
        <w:numPr>
          <w:ilvl w:val="0"/>
          <w:numId w:val="5"/>
        </w:numPr>
      </w:pPr>
      <w:bookmarkStart w:id="2" w:name="_Toc79056516"/>
      <w:r w:rsidRPr="006C0CAC">
        <w:t>The Company’s Obligations</w:t>
      </w:r>
      <w:bookmarkEnd w:id="2"/>
    </w:p>
    <w:p w14:paraId="03CB241A" w14:textId="7E70B16D" w:rsidR="00052F07" w:rsidRPr="006C0CAC" w:rsidRDefault="00052F07" w:rsidP="00D86367">
      <w:pPr>
        <w:pStyle w:val="ListParagraph"/>
        <w:numPr>
          <w:ilvl w:val="1"/>
          <w:numId w:val="5"/>
        </w:numPr>
        <w:spacing w:after="200" w:line="288" w:lineRule="auto"/>
        <w:jc w:val="both"/>
        <w:rPr>
          <w:rFonts w:ascii="Georgia" w:hAnsi="Georgia"/>
          <w:sz w:val="22"/>
          <w:szCs w:val="22"/>
        </w:rPr>
      </w:pPr>
      <w:r w:rsidRPr="006C0CAC">
        <w:rPr>
          <w:rFonts w:ascii="Georgia" w:hAnsi="Georgia"/>
          <w:sz w:val="22"/>
          <w:szCs w:val="22"/>
        </w:rPr>
        <w:t>To carry out the Services effectively diligently and in a timely manner using its best endeavours and for this purpose to as spelt out in the Service Level Agreement:</w:t>
      </w:r>
    </w:p>
    <w:p w14:paraId="2334A85A" w14:textId="01F25D4F" w:rsidR="00052F07" w:rsidRPr="006C0CAC" w:rsidRDefault="00052F07" w:rsidP="00D86367">
      <w:pPr>
        <w:pStyle w:val="ListParagraph"/>
        <w:numPr>
          <w:ilvl w:val="1"/>
          <w:numId w:val="5"/>
        </w:numPr>
        <w:spacing w:after="200" w:line="288" w:lineRule="auto"/>
        <w:jc w:val="both"/>
        <w:rPr>
          <w:rFonts w:ascii="Georgia" w:hAnsi="Georgia"/>
          <w:sz w:val="22"/>
          <w:szCs w:val="22"/>
        </w:rPr>
      </w:pPr>
      <w:r w:rsidRPr="006C0CAC">
        <w:rPr>
          <w:rFonts w:ascii="Georgia" w:hAnsi="Georgia"/>
          <w:sz w:val="22"/>
          <w:szCs w:val="22"/>
        </w:rPr>
        <w:t>Not to delegate or assign any duties or obligations arising under this Agreement without prior notification and approval from the Client.</w:t>
      </w:r>
    </w:p>
    <w:p w14:paraId="362B534C" w14:textId="35C36000" w:rsidR="00052F07" w:rsidRPr="006C0CAC" w:rsidRDefault="00052F07" w:rsidP="00D86367">
      <w:pPr>
        <w:pStyle w:val="ListParagraph"/>
        <w:numPr>
          <w:ilvl w:val="1"/>
          <w:numId w:val="5"/>
        </w:numPr>
        <w:spacing w:after="200" w:line="288" w:lineRule="auto"/>
        <w:jc w:val="both"/>
        <w:rPr>
          <w:rFonts w:ascii="Georgia" w:hAnsi="Georgia"/>
          <w:sz w:val="22"/>
          <w:szCs w:val="22"/>
        </w:rPr>
      </w:pPr>
      <w:r w:rsidRPr="006C0CAC">
        <w:rPr>
          <w:rFonts w:ascii="Georgia" w:hAnsi="Georgia"/>
          <w:sz w:val="22"/>
          <w:szCs w:val="22"/>
          <w:lang w:eastAsia="en-GB"/>
        </w:rPr>
        <w:t>The Company will, at its expense, obtain and renew, in accordance with any law or regulations from time being in force, all permits, licences and authorisations required for the performance of its obligations under this Agreement. The Company shall produce to the Client on request certified copies of such permits, licences and authorisations and a failure to provide such proof will amount to a breach of this Agreement entitling the Client to terminate the Agreement.</w:t>
      </w:r>
    </w:p>
    <w:p w14:paraId="372752D7" w14:textId="342D2CDC" w:rsidR="00052F07" w:rsidRPr="006C0CAC" w:rsidRDefault="00052F07" w:rsidP="00D86367">
      <w:pPr>
        <w:pStyle w:val="ListParagraph"/>
        <w:numPr>
          <w:ilvl w:val="1"/>
          <w:numId w:val="5"/>
        </w:numPr>
        <w:spacing w:after="200" w:line="288" w:lineRule="auto"/>
        <w:jc w:val="both"/>
        <w:rPr>
          <w:rFonts w:ascii="Georgia" w:hAnsi="Georgia"/>
          <w:sz w:val="22"/>
          <w:szCs w:val="22"/>
        </w:rPr>
      </w:pPr>
      <w:r w:rsidRPr="006C0CAC">
        <w:rPr>
          <w:rFonts w:ascii="Georgia" w:hAnsi="Georgia"/>
          <w:sz w:val="22"/>
          <w:szCs w:val="22"/>
        </w:rPr>
        <w:t>The Company shall maintain at its own expense a comprehensive policy of insurance coverage for public and contractual liability.</w:t>
      </w:r>
    </w:p>
    <w:p w14:paraId="7AA1DFD6" w14:textId="13DC8202" w:rsidR="00052F07" w:rsidRPr="006C0CAC" w:rsidRDefault="00052F07" w:rsidP="00D86367">
      <w:pPr>
        <w:pStyle w:val="ListParagraph"/>
        <w:numPr>
          <w:ilvl w:val="1"/>
          <w:numId w:val="5"/>
        </w:numPr>
        <w:spacing w:after="200" w:line="288" w:lineRule="auto"/>
        <w:jc w:val="both"/>
        <w:rPr>
          <w:rFonts w:ascii="Georgia" w:hAnsi="Georgia"/>
          <w:sz w:val="22"/>
          <w:szCs w:val="22"/>
        </w:rPr>
      </w:pPr>
      <w:r w:rsidRPr="006C0CAC">
        <w:rPr>
          <w:rFonts w:ascii="Georgia" w:hAnsi="Georgia"/>
          <w:sz w:val="22"/>
          <w:szCs w:val="22"/>
        </w:rPr>
        <w:t xml:space="preserve">To comply with the terms of any notice issued by The Client specifying a breach of the provisions of this Agreement and requiring the breach to be </w:t>
      </w:r>
      <w:r w:rsidR="00183881" w:rsidRPr="006C0CAC">
        <w:rPr>
          <w:rFonts w:ascii="Georgia" w:hAnsi="Georgia"/>
          <w:sz w:val="22"/>
          <w:szCs w:val="22"/>
        </w:rPr>
        <w:t xml:space="preserve">remedied so far as the Company </w:t>
      </w:r>
      <w:r w:rsidRPr="006C0CAC">
        <w:rPr>
          <w:rFonts w:ascii="Georgia" w:hAnsi="Georgia"/>
          <w:sz w:val="22"/>
          <w:szCs w:val="22"/>
        </w:rPr>
        <w:t>may be capable of being remedying the breach.</w:t>
      </w:r>
    </w:p>
    <w:p w14:paraId="2F151DDD" w14:textId="5E9B1C9B" w:rsidR="00052F07" w:rsidRPr="006C0CAC" w:rsidRDefault="00052F07" w:rsidP="00D86367">
      <w:pPr>
        <w:pStyle w:val="ListParagraph"/>
        <w:numPr>
          <w:ilvl w:val="1"/>
          <w:numId w:val="5"/>
        </w:numPr>
        <w:spacing w:after="200" w:line="288" w:lineRule="auto"/>
        <w:jc w:val="both"/>
        <w:rPr>
          <w:rFonts w:ascii="Georgia" w:hAnsi="Georgia"/>
          <w:sz w:val="22"/>
          <w:szCs w:val="22"/>
        </w:rPr>
      </w:pPr>
      <w:proofErr w:type="gramStart"/>
      <w:r w:rsidRPr="006C0CAC">
        <w:rPr>
          <w:rFonts w:ascii="Georgia" w:hAnsi="Georgia"/>
          <w:sz w:val="22"/>
          <w:szCs w:val="22"/>
        </w:rPr>
        <w:t>To treat as confidential and keep secret all information contained in the documents released to the Company or otherwise received or acquired by the Company from the Client or any other third party in the course of its obligations as set out in this Agreement or otherwise, however to this extent the Company acknowledges, agrees and understands the confidential nature of the Client’s business and that the correspondence and other documents to be released to the Company whilst discharging its obligations under this Agreement may contain confidential information about the Client and /or third parties</w:t>
      </w:r>
      <w:r w:rsidR="00183881" w:rsidRPr="006C0CAC">
        <w:rPr>
          <w:rFonts w:ascii="Georgia" w:hAnsi="Georgia"/>
          <w:sz w:val="22"/>
          <w:szCs w:val="22"/>
        </w:rPr>
        <w:t>.</w:t>
      </w:r>
      <w:proofErr w:type="gramEnd"/>
    </w:p>
    <w:p w14:paraId="7B27A19C" w14:textId="4B7B64CC" w:rsidR="00052F07" w:rsidRPr="006C0CAC" w:rsidRDefault="00052F07" w:rsidP="00D86367">
      <w:pPr>
        <w:pStyle w:val="Heading1"/>
        <w:numPr>
          <w:ilvl w:val="0"/>
          <w:numId w:val="5"/>
        </w:numPr>
      </w:pPr>
      <w:bookmarkStart w:id="3" w:name="_Toc79056517"/>
      <w:r w:rsidRPr="006C0CAC">
        <w:t>Payment</w:t>
      </w:r>
      <w:bookmarkEnd w:id="3"/>
    </w:p>
    <w:p w14:paraId="3A6FD03D" w14:textId="77777777" w:rsidR="00052F07" w:rsidRPr="006C0CAC" w:rsidRDefault="00052F07" w:rsidP="00D86367">
      <w:pPr>
        <w:pStyle w:val="ListParagraph"/>
        <w:numPr>
          <w:ilvl w:val="2"/>
          <w:numId w:val="5"/>
        </w:numPr>
        <w:spacing w:after="200" w:line="288" w:lineRule="auto"/>
        <w:jc w:val="both"/>
        <w:rPr>
          <w:rFonts w:ascii="Georgia" w:hAnsi="Georgia"/>
          <w:sz w:val="22"/>
          <w:szCs w:val="22"/>
        </w:rPr>
      </w:pPr>
      <w:r w:rsidRPr="006C0CAC">
        <w:rPr>
          <w:rFonts w:ascii="Georgia" w:hAnsi="Georgia"/>
          <w:sz w:val="22"/>
          <w:szCs w:val="22"/>
        </w:rPr>
        <w:t xml:space="preserve">The Client shall pay the undisputed amount recorded in invoices within </w:t>
      </w:r>
      <w:proofErr w:type="gramStart"/>
      <w:r w:rsidRPr="006C0CAC">
        <w:rPr>
          <w:rFonts w:ascii="Georgia" w:hAnsi="Georgia"/>
          <w:sz w:val="22"/>
          <w:szCs w:val="22"/>
        </w:rPr>
        <w:t>thirty (30) days</w:t>
      </w:r>
      <w:proofErr w:type="gramEnd"/>
      <w:r w:rsidRPr="006C0CAC">
        <w:rPr>
          <w:rFonts w:ascii="Georgia" w:hAnsi="Georgia"/>
          <w:sz w:val="22"/>
          <w:szCs w:val="22"/>
        </w:rPr>
        <w:t xml:space="preserve"> of the date of their receipt from the Company.</w:t>
      </w:r>
    </w:p>
    <w:p w14:paraId="528BB985" w14:textId="67189541" w:rsidR="00052F07" w:rsidRPr="006C0CAC" w:rsidRDefault="00052F07" w:rsidP="00D86367">
      <w:pPr>
        <w:pStyle w:val="Heading1"/>
        <w:numPr>
          <w:ilvl w:val="0"/>
          <w:numId w:val="5"/>
        </w:numPr>
      </w:pPr>
      <w:bookmarkStart w:id="4" w:name="_Toc79056518"/>
      <w:r w:rsidRPr="006C0CAC">
        <w:lastRenderedPageBreak/>
        <w:t>Indemnity, Liquidity Damages and Limitation of Liability</w:t>
      </w:r>
      <w:bookmarkEnd w:id="4"/>
    </w:p>
    <w:p w14:paraId="5558F5F6" w14:textId="02CC17D7" w:rsidR="00052F07" w:rsidRPr="006C0CAC" w:rsidRDefault="00052F07" w:rsidP="00D86367">
      <w:pPr>
        <w:pStyle w:val="ListParagraph"/>
        <w:numPr>
          <w:ilvl w:val="1"/>
          <w:numId w:val="5"/>
        </w:numPr>
        <w:spacing w:after="200" w:line="288" w:lineRule="auto"/>
        <w:jc w:val="both"/>
        <w:rPr>
          <w:rFonts w:ascii="Georgia" w:hAnsi="Georgia"/>
          <w:b/>
          <w:sz w:val="22"/>
          <w:szCs w:val="22"/>
        </w:rPr>
      </w:pPr>
      <w:r w:rsidRPr="00B52BC9">
        <w:rPr>
          <w:rFonts w:ascii="Georgia" w:hAnsi="Georgia"/>
          <w:b/>
          <w:sz w:val="22"/>
          <w:szCs w:val="22"/>
        </w:rPr>
        <w:t>Indemnity</w:t>
      </w:r>
    </w:p>
    <w:p w14:paraId="50E0C59E" w14:textId="30655A21" w:rsidR="00052F07" w:rsidRPr="006C0CAC" w:rsidRDefault="00052F07" w:rsidP="00D86367">
      <w:pPr>
        <w:pStyle w:val="ListParagraph"/>
        <w:numPr>
          <w:ilvl w:val="2"/>
          <w:numId w:val="5"/>
        </w:numPr>
        <w:spacing w:after="200" w:line="288" w:lineRule="auto"/>
        <w:jc w:val="both"/>
        <w:rPr>
          <w:rFonts w:ascii="Georgia" w:hAnsi="Georgia"/>
          <w:sz w:val="22"/>
          <w:szCs w:val="22"/>
        </w:rPr>
      </w:pPr>
      <w:r w:rsidRPr="006C0CAC">
        <w:rPr>
          <w:rFonts w:ascii="Georgia" w:hAnsi="Georgia"/>
          <w:sz w:val="22"/>
          <w:szCs w:val="22"/>
        </w:rPr>
        <w:t>To indemnify and keep the Client indemnified at all times against any and all costs, expenses, losses, damages, claims, actions or liability whether criminal or civil, including all consequential losses or any other loss suffered by the Client, legal fees, and interest incurred by or accruing to the Client resulting from a breach of this Agreement by the Company or the negligent provision of the Services hereunder including but not limited to:</w:t>
      </w:r>
      <w:r w:rsidRPr="006C0CAC">
        <w:rPr>
          <w:rFonts w:ascii="Georgia" w:hAnsi="Georgia"/>
          <w:sz w:val="22"/>
          <w:szCs w:val="22"/>
        </w:rPr>
        <w:tab/>
      </w:r>
    </w:p>
    <w:p w14:paraId="5A0A23C6" w14:textId="11A3B506" w:rsidR="00052F07"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sz w:val="22"/>
          <w:szCs w:val="22"/>
        </w:rPr>
        <w:t xml:space="preserve">Any criminal act fraud and forgery included, neglect, omission, </w:t>
      </w:r>
      <w:proofErr w:type="gramStart"/>
      <w:r w:rsidRPr="006C0CAC">
        <w:rPr>
          <w:rFonts w:ascii="Georgia" w:hAnsi="Georgia"/>
          <w:sz w:val="22"/>
          <w:szCs w:val="22"/>
        </w:rPr>
        <w:t>delay or default whether deliberate</w:t>
      </w:r>
      <w:proofErr w:type="gramEnd"/>
      <w:r w:rsidRPr="006C0CAC">
        <w:rPr>
          <w:rFonts w:ascii="Georgia" w:hAnsi="Georgia"/>
          <w:sz w:val="22"/>
          <w:szCs w:val="22"/>
        </w:rPr>
        <w:t xml:space="preserve"> or otherwise of the Company’s employees or agents caused in the execution of this agreement.</w:t>
      </w:r>
    </w:p>
    <w:p w14:paraId="520B59EA" w14:textId="506474A8" w:rsidR="00052F07"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sz w:val="22"/>
          <w:szCs w:val="22"/>
        </w:rPr>
        <w:t>Breaches in respect of any matter arising from the supply of the Services resulting in any claim against the Client by any third party.</w:t>
      </w:r>
    </w:p>
    <w:p w14:paraId="4D7E9C04" w14:textId="3CEA1730" w:rsidR="00052F07" w:rsidRPr="00BB184C" w:rsidRDefault="00052F07" w:rsidP="00D86367">
      <w:pPr>
        <w:pStyle w:val="ListParagraph"/>
        <w:numPr>
          <w:ilvl w:val="1"/>
          <w:numId w:val="5"/>
        </w:numPr>
        <w:spacing w:after="200" w:line="288" w:lineRule="auto"/>
        <w:jc w:val="both"/>
        <w:rPr>
          <w:rFonts w:ascii="Georgia" w:hAnsi="Georgia"/>
          <w:b/>
          <w:sz w:val="22"/>
          <w:szCs w:val="22"/>
        </w:rPr>
      </w:pPr>
      <w:r w:rsidRPr="00BB184C">
        <w:rPr>
          <w:rFonts w:ascii="Georgia" w:hAnsi="Georgia"/>
          <w:b/>
          <w:sz w:val="22"/>
          <w:szCs w:val="22"/>
        </w:rPr>
        <w:t>Limitation of Liability</w:t>
      </w:r>
    </w:p>
    <w:p w14:paraId="0D343254" w14:textId="77777777" w:rsidR="00052F07" w:rsidRPr="006C0CAC" w:rsidRDefault="00052F07" w:rsidP="00D86367">
      <w:pPr>
        <w:pStyle w:val="ListParagraph"/>
        <w:numPr>
          <w:ilvl w:val="2"/>
          <w:numId w:val="5"/>
        </w:numPr>
        <w:spacing w:after="200" w:line="288" w:lineRule="auto"/>
        <w:jc w:val="both"/>
        <w:rPr>
          <w:rFonts w:ascii="Georgia" w:hAnsi="Georgia"/>
          <w:sz w:val="22"/>
          <w:szCs w:val="22"/>
          <w:highlight w:val="cyan"/>
        </w:rPr>
      </w:pPr>
      <w:r w:rsidRPr="006C0CAC">
        <w:rPr>
          <w:rFonts w:ascii="Georgia" w:hAnsi="Georgia"/>
          <w:sz w:val="22"/>
          <w:szCs w:val="22"/>
        </w:rPr>
        <w:t xml:space="preserve">In the occurrence of any unexpected risks, the Company will forthwith notify the Client of any such occurrence and make necessary arrangements to ensure that the Services </w:t>
      </w:r>
      <w:proofErr w:type="gramStart"/>
      <w:r w:rsidRPr="006C0CAC">
        <w:rPr>
          <w:rFonts w:ascii="Georgia" w:hAnsi="Georgia"/>
          <w:sz w:val="22"/>
          <w:szCs w:val="22"/>
        </w:rPr>
        <w:t>are not delayed</w:t>
      </w:r>
      <w:proofErr w:type="gramEnd"/>
      <w:r w:rsidRPr="006C0CAC">
        <w:rPr>
          <w:rFonts w:ascii="Georgia" w:hAnsi="Georgia"/>
          <w:sz w:val="22"/>
          <w:szCs w:val="22"/>
        </w:rPr>
        <w:t xml:space="preserve"> by no more than half an hour from any scheduled time after notification by the Company.</w:t>
      </w:r>
    </w:p>
    <w:p w14:paraId="68AD8DFD" w14:textId="192D9EC1" w:rsidR="00052F07" w:rsidRPr="006C0CAC" w:rsidRDefault="00052F07" w:rsidP="00D86367">
      <w:pPr>
        <w:pStyle w:val="Heading1"/>
        <w:numPr>
          <w:ilvl w:val="0"/>
          <w:numId w:val="5"/>
        </w:numPr>
      </w:pPr>
      <w:bookmarkStart w:id="5" w:name="_Toc79056519"/>
      <w:r w:rsidRPr="006C0CAC">
        <w:t>Termination</w:t>
      </w:r>
      <w:bookmarkEnd w:id="5"/>
    </w:p>
    <w:p w14:paraId="652D0391" w14:textId="7AB62754" w:rsidR="00052F07" w:rsidRPr="006C0CAC" w:rsidRDefault="00052F07" w:rsidP="00D86367">
      <w:pPr>
        <w:pStyle w:val="ListParagraph"/>
        <w:numPr>
          <w:ilvl w:val="1"/>
          <w:numId w:val="5"/>
        </w:numPr>
        <w:spacing w:after="200" w:line="288" w:lineRule="auto"/>
        <w:jc w:val="both"/>
        <w:rPr>
          <w:rFonts w:ascii="Georgia" w:hAnsi="Georgia"/>
          <w:sz w:val="22"/>
          <w:szCs w:val="22"/>
        </w:rPr>
      </w:pPr>
      <w:r w:rsidRPr="006C0CAC">
        <w:rPr>
          <w:rFonts w:ascii="Georgia" w:hAnsi="Georgia"/>
          <w:sz w:val="22"/>
          <w:szCs w:val="22"/>
        </w:rPr>
        <w:t xml:space="preserve">This Agreement shall terminate at the end of the term or earlier by either party giving to the other one (1) </w:t>
      </w:r>
      <w:proofErr w:type="spellStart"/>
      <w:r w:rsidRPr="006C0CAC">
        <w:rPr>
          <w:rFonts w:ascii="Georgia" w:hAnsi="Georgia"/>
          <w:sz w:val="22"/>
          <w:szCs w:val="22"/>
        </w:rPr>
        <w:t>month’s notice</w:t>
      </w:r>
      <w:proofErr w:type="spellEnd"/>
      <w:r w:rsidRPr="006C0CAC">
        <w:rPr>
          <w:rFonts w:ascii="Georgia" w:hAnsi="Georgia"/>
          <w:sz w:val="22"/>
          <w:szCs w:val="22"/>
        </w:rPr>
        <w:t xml:space="preserve"> in writing.</w:t>
      </w:r>
    </w:p>
    <w:p w14:paraId="0AEEB7A8" w14:textId="763CA281" w:rsidR="00052F07" w:rsidRPr="006C0CAC" w:rsidRDefault="00052F07" w:rsidP="00D86367">
      <w:pPr>
        <w:pStyle w:val="ListParagraph"/>
        <w:numPr>
          <w:ilvl w:val="1"/>
          <w:numId w:val="5"/>
        </w:numPr>
        <w:spacing w:after="200" w:line="288" w:lineRule="auto"/>
        <w:jc w:val="both"/>
        <w:rPr>
          <w:rFonts w:ascii="Georgia" w:hAnsi="Georgia"/>
          <w:sz w:val="22"/>
          <w:szCs w:val="22"/>
        </w:rPr>
      </w:pPr>
      <w:proofErr w:type="gramStart"/>
      <w:r w:rsidRPr="006C0CAC">
        <w:rPr>
          <w:rFonts w:ascii="Georgia" w:hAnsi="Georgia"/>
          <w:sz w:val="22"/>
          <w:szCs w:val="22"/>
        </w:rPr>
        <w:t>If the payments or any part of them shall remain unpaid for a period of one month after they have become due, the Company may give seven (7) days’ notice to terminate this Agreement and unless such sum has been paid before the expiry of such notice this Agreement shall upon such expiry terminate and the Company’s obligation under it shall cease but without prejudice to the liability of the Client in respect of such or any other breach of this Agreement.</w:t>
      </w:r>
      <w:proofErr w:type="gramEnd"/>
      <w:r w:rsidRPr="006C0CAC">
        <w:rPr>
          <w:rFonts w:ascii="Georgia" w:hAnsi="Georgia"/>
          <w:sz w:val="22"/>
          <w:szCs w:val="22"/>
        </w:rPr>
        <w:t xml:space="preserve"> Notwithstanding the above provisions, this Agreement may be determined by the Client forthwith if:</w:t>
      </w:r>
    </w:p>
    <w:p w14:paraId="030863AE" w14:textId="4A99A58D" w:rsidR="00052F07"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sz w:val="22"/>
          <w:szCs w:val="22"/>
        </w:rPr>
        <w:t>the Company shall commit any material breach of its obligations hereunder which is not capable of remedy or which shall not have been remedied within the agreed timelines; or</w:t>
      </w:r>
    </w:p>
    <w:p w14:paraId="73E4ADCD" w14:textId="094AA480" w:rsidR="00052F07"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sz w:val="22"/>
          <w:szCs w:val="22"/>
        </w:rPr>
        <w:t xml:space="preserve">the material breach is repeated three (3) or more times during the Term or any extension thereof; or </w:t>
      </w:r>
    </w:p>
    <w:p w14:paraId="26EC7608" w14:textId="3C48A075" w:rsidR="00052F07" w:rsidRPr="006C0CAC" w:rsidRDefault="00052F07" w:rsidP="00D86367">
      <w:pPr>
        <w:pStyle w:val="ListParagraph"/>
        <w:numPr>
          <w:ilvl w:val="3"/>
          <w:numId w:val="5"/>
        </w:numPr>
        <w:spacing w:after="200" w:line="288" w:lineRule="auto"/>
        <w:jc w:val="both"/>
        <w:rPr>
          <w:rFonts w:ascii="Georgia" w:hAnsi="Georgia"/>
          <w:sz w:val="22"/>
          <w:szCs w:val="22"/>
        </w:rPr>
      </w:pPr>
      <w:proofErr w:type="gramStart"/>
      <w:r w:rsidRPr="006C0CAC">
        <w:rPr>
          <w:rFonts w:ascii="Georgia" w:hAnsi="Georgia"/>
          <w:sz w:val="22"/>
          <w:szCs w:val="22"/>
        </w:rPr>
        <w:t>either</w:t>
      </w:r>
      <w:proofErr w:type="gramEnd"/>
      <w:r w:rsidRPr="006C0CAC">
        <w:rPr>
          <w:rFonts w:ascii="Georgia" w:hAnsi="Georgia"/>
          <w:sz w:val="22"/>
          <w:szCs w:val="22"/>
        </w:rPr>
        <w:t xml:space="preserve"> party shall go into liquidation other than for the purposes of reconstruction of amalgamation, or shall suffer the appointment of a receiver of any of its property or income or make any deed or arrangements with or composition for the benefit of any of its creditors.</w:t>
      </w:r>
    </w:p>
    <w:p w14:paraId="5878D251" w14:textId="154F64C2" w:rsidR="00052F07" w:rsidRPr="006C0CAC" w:rsidRDefault="00052F07" w:rsidP="00D86367">
      <w:pPr>
        <w:pStyle w:val="ListParagraph"/>
        <w:numPr>
          <w:ilvl w:val="1"/>
          <w:numId w:val="5"/>
        </w:numPr>
        <w:spacing w:after="200" w:line="288" w:lineRule="auto"/>
        <w:jc w:val="both"/>
        <w:rPr>
          <w:rFonts w:ascii="Georgia" w:hAnsi="Georgia"/>
          <w:sz w:val="22"/>
          <w:szCs w:val="22"/>
        </w:rPr>
      </w:pPr>
      <w:r w:rsidRPr="006C0CAC">
        <w:rPr>
          <w:rFonts w:ascii="Georgia" w:hAnsi="Georgia"/>
          <w:sz w:val="22"/>
          <w:szCs w:val="22"/>
        </w:rPr>
        <w:lastRenderedPageBreak/>
        <w:t>The Client shall be entitled to terminate this Agreement immediately without prejudice to any other remedy at its disposal by giving written notice to the Company, such termination immediately effective upon the giving of such notice of termination, if:</w:t>
      </w:r>
    </w:p>
    <w:p w14:paraId="2E295D38" w14:textId="3242D1D9" w:rsidR="00052F07"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sz w:val="22"/>
          <w:szCs w:val="22"/>
        </w:rPr>
        <w:t xml:space="preserve">Any pre-contractual statements made by the Company and </w:t>
      </w:r>
      <w:proofErr w:type="gramStart"/>
      <w:r w:rsidRPr="006C0CAC">
        <w:rPr>
          <w:rFonts w:ascii="Georgia" w:hAnsi="Georgia"/>
          <w:sz w:val="22"/>
          <w:szCs w:val="22"/>
        </w:rPr>
        <w:t>on which the Company has relied upon</w:t>
      </w:r>
      <w:proofErr w:type="gramEnd"/>
      <w:r w:rsidRPr="006C0CAC">
        <w:rPr>
          <w:rFonts w:ascii="Georgia" w:hAnsi="Georgia"/>
          <w:sz w:val="22"/>
          <w:szCs w:val="22"/>
        </w:rPr>
        <w:t xml:space="preserve"> are found to have been false or misleading.  For the avoidance of doubt such pre contractual statements include but are not limited to the Company’s presentation on its services to the Client;</w:t>
      </w:r>
    </w:p>
    <w:p w14:paraId="03EA077D" w14:textId="1D38D504" w:rsidR="00052F07"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sz w:val="22"/>
          <w:szCs w:val="22"/>
        </w:rPr>
        <w:t>the Company is found to have been fraudulent in the course of fulfilling its obligations under this Agreement;</w:t>
      </w:r>
    </w:p>
    <w:p w14:paraId="442DE73B" w14:textId="006F45CE" w:rsidR="00052F07"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sz w:val="22"/>
          <w:szCs w:val="22"/>
        </w:rPr>
        <w:t>the Company fails to meet the service levels in the Service Level Agreement;</w:t>
      </w:r>
    </w:p>
    <w:p w14:paraId="300C8B57" w14:textId="77CC5D62" w:rsidR="00052F07"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sz w:val="22"/>
          <w:szCs w:val="22"/>
        </w:rPr>
        <w:t>if the Kenya Government or any Kenyan court should take any decision or perform any act which and suspends makes the Client unable to perform its commitments under this Agreement;</w:t>
      </w:r>
    </w:p>
    <w:p w14:paraId="6C4A5854" w14:textId="2F656748" w:rsidR="00052F07"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sz w:val="22"/>
          <w:szCs w:val="22"/>
        </w:rPr>
        <w:t xml:space="preserve">if the Company fails to perform any of its obligations and fails to remedy such failure within such time as is communicated by or agreed upon with the Client or declares that it will not be able to remedy the default within such time as may be prescribed by the Client.  </w:t>
      </w:r>
    </w:p>
    <w:p w14:paraId="7B2B728B" w14:textId="29C080C9" w:rsidR="00052F07" w:rsidRPr="006C0CAC" w:rsidRDefault="00052F07" w:rsidP="00D86367">
      <w:pPr>
        <w:pStyle w:val="ListParagraph"/>
        <w:numPr>
          <w:ilvl w:val="1"/>
          <w:numId w:val="5"/>
        </w:numPr>
        <w:spacing w:after="200" w:line="288" w:lineRule="auto"/>
        <w:jc w:val="both"/>
        <w:rPr>
          <w:rFonts w:ascii="Georgia" w:hAnsi="Georgia"/>
          <w:sz w:val="22"/>
          <w:szCs w:val="22"/>
        </w:rPr>
      </w:pPr>
      <w:r w:rsidRPr="006C0CAC">
        <w:rPr>
          <w:rFonts w:ascii="Georgia" w:hAnsi="Georgia"/>
          <w:sz w:val="22"/>
          <w:szCs w:val="22"/>
        </w:rPr>
        <w:t xml:space="preserve">If a notice of termination under this Agreement is issued and it is later determined that the Company was not in default, </w:t>
      </w:r>
      <w:proofErr w:type="gramStart"/>
      <w:r w:rsidRPr="006C0CAC">
        <w:rPr>
          <w:rFonts w:ascii="Georgia" w:hAnsi="Georgia"/>
          <w:sz w:val="22"/>
          <w:szCs w:val="22"/>
        </w:rPr>
        <w:t>then</w:t>
      </w:r>
      <w:proofErr w:type="gramEnd"/>
      <w:r w:rsidRPr="006C0CAC">
        <w:rPr>
          <w:rFonts w:ascii="Georgia" w:hAnsi="Georgia"/>
          <w:sz w:val="22"/>
          <w:szCs w:val="22"/>
        </w:rPr>
        <w:t xml:space="preserve"> unless otherwise withdrawn by the Client by notice in writing such notice shall be deemed to have been given on the date it was issued.</w:t>
      </w:r>
    </w:p>
    <w:p w14:paraId="4CD62B37" w14:textId="1E0C8DBB" w:rsidR="00052F07" w:rsidRPr="006C0CAC" w:rsidRDefault="00052F07" w:rsidP="00D86367">
      <w:pPr>
        <w:pStyle w:val="ListParagraph"/>
        <w:numPr>
          <w:ilvl w:val="1"/>
          <w:numId w:val="5"/>
        </w:numPr>
        <w:spacing w:after="200" w:line="288" w:lineRule="auto"/>
        <w:jc w:val="both"/>
        <w:rPr>
          <w:rFonts w:ascii="Georgia" w:hAnsi="Georgia"/>
          <w:sz w:val="22"/>
          <w:szCs w:val="22"/>
        </w:rPr>
      </w:pPr>
      <w:r w:rsidRPr="006C0CAC">
        <w:rPr>
          <w:rFonts w:ascii="Georgia" w:hAnsi="Georgia"/>
          <w:sz w:val="22"/>
          <w:szCs w:val="22"/>
        </w:rPr>
        <w:t>Notwithstanding termination of this Agreement for whatever reason, the parties shall be liable for all subsisting obligations accrued hereunder prior to such termination.</w:t>
      </w:r>
    </w:p>
    <w:p w14:paraId="4F44CC66" w14:textId="3B8F6E11" w:rsidR="00052F07" w:rsidRPr="006C0CAC" w:rsidRDefault="00052F07" w:rsidP="00D86367">
      <w:pPr>
        <w:pStyle w:val="ListParagraph"/>
        <w:numPr>
          <w:ilvl w:val="1"/>
          <w:numId w:val="5"/>
        </w:numPr>
        <w:spacing w:after="200" w:line="288" w:lineRule="auto"/>
        <w:jc w:val="both"/>
        <w:rPr>
          <w:rFonts w:ascii="Georgia" w:hAnsi="Georgia"/>
          <w:sz w:val="22"/>
          <w:szCs w:val="22"/>
        </w:rPr>
      </w:pPr>
      <w:r w:rsidRPr="006C0CAC">
        <w:rPr>
          <w:rFonts w:ascii="Georgia" w:hAnsi="Georgia"/>
          <w:sz w:val="22"/>
          <w:szCs w:val="22"/>
        </w:rPr>
        <w:t>Upon termination of this Agreement for whatever reason:</w:t>
      </w:r>
    </w:p>
    <w:p w14:paraId="1D6242B8" w14:textId="22484FDF" w:rsidR="00052F07"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sz w:val="22"/>
          <w:szCs w:val="22"/>
        </w:rPr>
        <w:t xml:space="preserve">the Client shall within thirty (30) days of such termination pay to the Company all arrears of payments and other agreed sums due under the terms of this Agreement </w:t>
      </w:r>
      <w:r w:rsidRPr="006C0CAC">
        <w:rPr>
          <w:rFonts w:ascii="Georgia" w:hAnsi="Georgia"/>
          <w:sz w:val="22"/>
          <w:szCs w:val="22"/>
          <w:u w:val="single"/>
        </w:rPr>
        <w:t>PROVIDED THAT</w:t>
      </w:r>
      <w:r w:rsidRPr="006C0CAC">
        <w:rPr>
          <w:rFonts w:ascii="Georgia" w:hAnsi="Georgia"/>
          <w:sz w:val="22"/>
          <w:szCs w:val="22"/>
        </w:rPr>
        <w:t xml:space="preserve"> such arrears and other sums due, if any, shall only be payable for the period up to the date of termination of this Agreement.</w:t>
      </w:r>
    </w:p>
    <w:p w14:paraId="5DA64244" w14:textId="19F49032" w:rsidR="00052F07" w:rsidRPr="006C0CAC" w:rsidRDefault="00052F07" w:rsidP="00D86367">
      <w:pPr>
        <w:pStyle w:val="ListParagraph"/>
        <w:numPr>
          <w:ilvl w:val="3"/>
          <w:numId w:val="5"/>
        </w:numPr>
        <w:spacing w:after="200" w:line="288" w:lineRule="auto"/>
        <w:jc w:val="both"/>
        <w:rPr>
          <w:rFonts w:ascii="Georgia" w:hAnsi="Georgia"/>
          <w:sz w:val="22"/>
          <w:szCs w:val="22"/>
        </w:rPr>
      </w:pPr>
      <w:proofErr w:type="gramStart"/>
      <w:r w:rsidRPr="006C0CAC">
        <w:rPr>
          <w:rFonts w:ascii="Georgia" w:hAnsi="Georgia"/>
          <w:sz w:val="22"/>
          <w:szCs w:val="22"/>
        </w:rPr>
        <w:t>the Company shall immediately but not later than seven (7) days after termination of this Agreement for whatever reason, surrender to the Client all copies of confidential information, documents, materials and/or materials obtained, provided, exchanged and/or collected by the Company from and/or on behalf of the Client during the subsistence of the relationship between the Client and the Company under the provisions of this Agreement.</w:t>
      </w:r>
      <w:proofErr w:type="gramEnd"/>
    </w:p>
    <w:p w14:paraId="4E491819" w14:textId="1671A89A" w:rsidR="00052F07" w:rsidRPr="006C0CAC" w:rsidRDefault="00052F07" w:rsidP="00D86367">
      <w:pPr>
        <w:pStyle w:val="ListParagraph"/>
        <w:numPr>
          <w:ilvl w:val="3"/>
          <w:numId w:val="5"/>
        </w:numPr>
        <w:spacing w:after="200" w:line="288" w:lineRule="auto"/>
        <w:jc w:val="both"/>
        <w:rPr>
          <w:rFonts w:ascii="Georgia" w:hAnsi="Georgia"/>
          <w:sz w:val="22"/>
          <w:szCs w:val="22"/>
        </w:rPr>
      </w:pPr>
      <w:proofErr w:type="gramStart"/>
      <w:r w:rsidRPr="006C0CAC">
        <w:rPr>
          <w:rFonts w:ascii="Georgia" w:hAnsi="Georgia"/>
          <w:sz w:val="22"/>
          <w:szCs w:val="22"/>
        </w:rPr>
        <w:t xml:space="preserve">either party shall be entitled to exercise any one or more of the rights and remedies given to it under the terms of this Agreement and the determination of this Agreement shall not affect or prejudice such rights and remedies and each party shall be and remain liable to perform all outstanding liabilities under </w:t>
      </w:r>
      <w:r w:rsidRPr="006C0CAC">
        <w:rPr>
          <w:rFonts w:ascii="Georgia" w:hAnsi="Georgia"/>
          <w:sz w:val="22"/>
          <w:szCs w:val="22"/>
        </w:rPr>
        <w:lastRenderedPageBreak/>
        <w:t>this Agreement notwithstanding that the other may have exercised one or more of the rights and remedies against it.</w:t>
      </w:r>
      <w:proofErr w:type="gramEnd"/>
    </w:p>
    <w:p w14:paraId="652E5869" w14:textId="4DE3DDA5" w:rsidR="00052F07" w:rsidRPr="006C0CAC" w:rsidRDefault="00052F07" w:rsidP="00D86367">
      <w:pPr>
        <w:pStyle w:val="ListParagraph"/>
        <w:numPr>
          <w:ilvl w:val="3"/>
          <w:numId w:val="5"/>
        </w:numPr>
        <w:spacing w:after="200" w:line="288" w:lineRule="auto"/>
        <w:jc w:val="both"/>
        <w:rPr>
          <w:rFonts w:ascii="Georgia" w:hAnsi="Georgia"/>
          <w:sz w:val="22"/>
          <w:szCs w:val="22"/>
        </w:rPr>
      </w:pPr>
      <w:proofErr w:type="gramStart"/>
      <w:r w:rsidRPr="006C0CAC">
        <w:rPr>
          <w:rFonts w:ascii="Georgia" w:hAnsi="Georgia"/>
          <w:sz w:val="22"/>
          <w:szCs w:val="22"/>
        </w:rPr>
        <w:t>any right or remedy to which either party is or may become entitled under this Agreement or in consequence of the other’s conduct may be enforced from time to time separately or concurrently with any right to remedy given by this Agreement now or afterwards provided for and arising by operation of law so that such rights and remedies are not exclusive of the other or others but are cumulative.</w:t>
      </w:r>
      <w:proofErr w:type="gramEnd"/>
    </w:p>
    <w:p w14:paraId="28077445" w14:textId="74B462B2" w:rsidR="00052F07" w:rsidRPr="006C0CAC" w:rsidRDefault="00052F07" w:rsidP="00D86367">
      <w:pPr>
        <w:pStyle w:val="Heading1"/>
        <w:numPr>
          <w:ilvl w:val="0"/>
          <w:numId w:val="5"/>
        </w:numPr>
      </w:pPr>
      <w:bookmarkStart w:id="6" w:name="_Toc79056520"/>
      <w:r w:rsidRPr="006C0CAC">
        <w:t>Miscellaneous Provisions</w:t>
      </w:r>
      <w:bookmarkEnd w:id="6"/>
    </w:p>
    <w:p w14:paraId="064B29DB" w14:textId="5A0F659F" w:rsidR="00052F07" w:rsidRPr="00F64256" w:rsidRDefault="00052F07" w:rsidP="00D86367">
      <w:pPr>
        <w:pStyle w:val="ListParagraph"/>
        <w:numPr>
          <w:ilvl w:val="1"/>
          <w:numId w:val="5"/>
        </w:numPr>
        <w:spacing w:after="200" w:line="288" w:lineRule="auto"/>
        <w:jc w:val="both"/>
        <w:rPr>
          <w:rFonts w:ascii="Georgia" w:hAnsi="Georgia"/>
          <w:b/>
          <w:sz w:val="22"/>
          <w:szCs w:val="22"/>
        </w:rPr>
      </w:pPr>
      <w:r w:rsidRPr="00F64256">
        <w:rPr>
          <w:rFonts w:ascii="Georgia" w:hAnsi="Georgia"/>
          <w:b/>
          <w:sz w:val="22"/>
          <w:szCs w:val="22"/>
        </w:rPr>
        <w:t>Force Majeure</w:t>
      </w:r>
    </w:p>
    <w:p w14:paraId="41045222" w14:textId="71D9AADA" w:rsidR="00052F07" w:rsidRPr="006C0CAC" w:rsidRDefault="00052F07" w:rsidP="00D86367">
      <w:pPr>
        <w:pStyle w:val="ListParagraph"/>
        <w:numPr>
          <w:ilvl w:val="2"/>
          <w:numId w:val="5"/>
        </w:numPr>
        <w:spacing w:after="200" w:line="288" w:lineRule="auto"/>
        <w:jc w:val="both"/>
        <w:rPr>
          <w:rFonts w:ascii="Georgia" w:hAnsi="Georgia"/>
          <w:sz w:val="22"/>
          <w:szCs w:val="22"/>
        </w:rPr>
      </w:pPr>
      <w:r w:rsidRPr="006C0CAC">
        <w:rPr>
          <w:rFonts w:ascii="Georgia" w:hAnsi="Georgia"/>
          <w:sz w:val="22"/>
          <w:szCs w:val="22"/>
        </w:rPr>
        <w:t xml:space="preserve">No delay or failure by either party shall constitute a breach or give rise to any claim for damages or loss of anticipated profits if such delay or failure </w:t>
      </w:r>
      <w:proofErr w:type="gramStart"/>
      <w:r w:rsidRPr="006C0CAC">
        <w:rPr>
          <w:rFonts w:ascii="Georgia" w:hAnsi="Georgia"/>
          <w:sz w:val="22"/>
          <w:szCs w:val="22"/>
        </w:rPr>
        <w:t>is caused</w:t>
      </w:r>
      <w:proofErr w:type="gramEnd"/>
      <w:r w:rsidRPr="006C0CAC">
        <w:rPr>
          <w:rFonts w:ascii="Georgia" w:hAnsi="Georgia"/>
          <w:sz w:val="22"/>
          <w:szCs w:val="22"/>
        </w:rPr>
        <w:t xml:space="preserve"> by force majeure.</w:t>
      </w:r>
      <w:r w:rsidR="00183881" w:rsidRPr="006C0CAC">
        <w:rPr>
          <w:rFonts w:ascii="Georgia" w:hAnsi="Georgia"/>
          <w:sz w:val="22"/>
          <w:szCs w:val="22"/>
        </w:rPr>
        <w:t xml:space="preserve"> </w:t>
      </w:r>
      <w:proofErr w:type="gramStart"/>
      <w:r w:rsidRPr="006C0CAC">
        <w:rPr>
          <w:rFonts w:ascii="Georgia" w:hAnsi="Georgia"/>
          <w:sz w:val="22"/>
          <w:szCs w:val="22"/>
        </w:rPr>
        <w:t>Force majeure shall mean an occurrence which is beyond and without fault or negligence of the party affected and which party is unable to prevent or provide against the exercise of reasonable diligence including, but not limited to, acts of God or of the public enemy, appropriation of confiscation of facilities, terrorists activity or other catastrophe, strike or other concerted acts of employees or other similar occurrences.</w:t>
      </w:r>
      <w:proofErr w:type="gramEnd"/>
    </w:p>
    <w:p w14:paraId="2DD2995C" w14:textId="5B0485B9" w:rsidR="00052F07" w:rsidRPr="006C0CAC" w:rsidRDefault="00052F07" w:rsidP="00D86367">
      <w:pPr>
        <w:pStyle w:val="ListParagraph"/>
        <w:numPr>
          <w:ilvl w:val="1"/>
          <w:numId w:val="5"/>
        </w:numPr>
        <w:spacing w:after="200" w:line="288" w:lineRule="auto"/>
        <w:jc w:val="both"/>
        <w:rPr>
          <w:rFonts w:ascii="Georgia" w:hAnsi="Georgia"/>
          <w:sz w:val="22"/>
          <w:szCs w:val="22"/>
        </w:rPr>
      </w:pPr>
      <w:r w:rsidRPr="00F64256">
        <w:rPr>
          <w:rFonts w:ascii="Georgia" w:hAnsi="Georgia"/>
          <w:b/>
          <w:sz w:val="22"/>
          <w:szCs w:val="22"/>
        </w:rPr>
        <w:t>Waiver</w:t>
      </w:r>
      <w:r w:rsidRPr="006C0CAC">
        <w:rPr>
          <w:rFonts w:ascii="Georgia" w:hAnsi="Georgia"/>
          <w:sz w:val="22"/>
          <w:szCs w:val="22"/>
          <w:u w:val="single"/>
        </w:rPr>
        <w:t xml:space="preserve"> </w:t>
      </w:r>
    </w:p>
    <w:p w14:paraId="05D53114" w14:textId="0352362B" w:rsidR="00052F07" w:rsidRPr="006C0CAC" w:rsidRDefault="00052F07" w:rsidP="00D86367">
      <w:pPr>
        <w:pStyle w:val="ListParagraph"/>
        <w:numPr>
          <w:ilvl w:val="2"/>
          <w:numId w:val="5"/>
        </w:numPr>
        <w:spacing w:after="200" w:line="288" w:lineRule="auto"/>
        <w:jc w:val="both"/>
        <w:rPr>
          <w:rFonts w:ascii="Georgia" w:hAnsi="Georgia"/>
          <w:sz w:val="22"/>
          <w:szCs w:val="22"/>
        </w:rPr>
      </w:pPr>
      <w:r w:rsidRPr="006C0CAC">
        <w:rPr>
          <w:rFonts w:ascii="Georgia" w:hAnsi="Georgia"/>
          <w:sz w:val="22"/>
          <w:szCs w:val="22"/>
        </w:rPr>
        <w:t>The failure, delay, relaxation or indulgence by either party to enforce at any time or for any period any one or more of the terms or condition of this Agreement shall not be a waiver of them or the right at time subsequently to enforce all terms and conditions of this Agreement.</w:t>
      </w:r>
    </w:p>
    <w:p w14:paraId="4EC7D773" w14:textId="566720FD" w:rsidR="00052F07" w:rsidRPr="006C0CAC" w:rsidRDefault="00052F07" w:rsidP="00D86367">
      <w:pPr>
        <w:pStyle w:val="ListParagraph"/>
        <w:numPr>
          <w:ilvl w:val="1"/>
          <w:numId w:val="5"/>
        </w:numPr>
        <w:spacing w:after="200" w:line="288" w:lineRule="auto"/>
        <w:jc w:val="both"/>
        <w:rPr>
          <w:rFonts w:ascii="Georgia" w:hAnsi="Georgia"/>
          <w:sz w:val="22"/>
          <w:szCs w:val="22"/>
        </w:rPr>
      </w:pPr>
      <w:r w:rsidRPr="00F64256">
        <w:rPr>
          <w:rFonts w:ascii="Georgia" w:hAnsi="Georgia"/>
          <w:b/>
          <w:sz w:val="22"/>
          <w:szCs w:val="22"/>
        </w:rPr>
        <w:t>Notice</w:t>
      </w:r>
    </w:p>
    <w:p w14:paraId="63A1443F" w14:textId="39F3B2D5" w:rsidR="00052F07"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sz w:val="22"/>
          <w:szCs w:val="22"/>
        </w:rPr>
        <w:t>The parties select as their respective addresses, the addresses set out below for all purposes arising out of or in connection with this Agreement at which address only all processes and notices arising out of or in connection with this Agreement may be validly served upon or delivered by the Parties.</w:t>
      </w:r>
    </w:p>
    <w:p w14:paraId="296631BC" w14:textId="28DD0F1D" w:rsidR="006C0CAC" w:rsidRPr="00F64256" w:rsidRDefault="00052F07" w:rsidP="00F64256">
      <w:pPr>
        <w:spacing w:after="200" w:line="288" w:lineRule="auto"/>
        <w:ind w:left="1440"/>
        <w:rPr>
          <w:rFonts w:ascii="Georgia" w:hAnsi="Georgia"/>
          <w:sz w:val="22"/>
          <w:szCs w:val="22"/>
        </w:rPr>
      </w:pPr>
      <w:r w:rsidRPr="00F64256">
        <w:rPr>
          <w:rFonts w:ascii="Georgia" w:hAnsi="Georgia"/>
          <w:b/>
          <w:sz w:val="22"/>
          <w:szCs w:val="22"/>
        </w:rPr>
        <w:t>Company:</w:t>
      </w:r>
    </w:p>
    <w:p w14:paraId="0EE85E30" w14:textId="373C70B4" w:rsidR="006C0CAC" w:rsidRPr="00F64256" w:rsidRDefault="00052F07" w:rsidP="00F64256">
      <w:pPr>
        <w:spacing w:after="200" w:line="288" w:lineRule="auto"/>
        <w:ind w:left="1440"/>
        <w:rPr>
          <w:rFonts w:ascii="Georgia" w:hAnsi="Georgia"/>
          <w:sz w:val="22"/>
          <w:szCs w:val="22"/>
        </w:rPr>
      </w:pPr>
      <w:r w:rsidRPr="00F64256">
        <w:rPr>
          <w:rFonts w:ascii="Georgia" w:hAnsi="Georgia"/>
          <w:b/>
          <w:sz w:val="22"/>
          <w:szCs w:val="22"/>
        </w:rPr>
        <w:t>Client:</w:t>
      </w:r>
    </w:p>
    <w:p w14:paraId="1B208F48" w14:textId="1F6E94F4" w:rsidR="00052F07"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sz w:val="22"/>
          <w:szCs w:val="22"/>
        </w:rPr>
        <w:t>Any notice shall be in writing and shall either be delivered by hand or sent by prepaid registered post, facsimile or electronic mail for routine notices and communications:-</w:t>
      </w:r>
    </w:p>
    <w:p w14:paraId="4B258A8F" w14:textId="74411C40" w:rsidR="00052F07" w:rsidRPr="006C0CAC" w:rsidRDefault="00052F07" w:rsidP="00D86367">
      <w:pPr>
        <w:pStyle w:val="ListParagraph"/>
        <w:numPr>
          <w:ilvl w:val="4"/>
          <w:numId w:val="5"/>
        </w:numPr>
        <w:spacing w:after="200" w:line="288" w:lineRule="auto"/>
        <w:jc w:val="both"/>
        <w:rPr>
          <w:rFonts w:ascii="Georgia" w:hAnsi="Georgia"/>
          <w:sz w:val="22"/>
          <w:szCs w:val="22"/>
        </w:rPr>
      </w:pPr>
      <w:r w:rsidRPr="006C0CAC">
        <w:rPr>
          <w:rFonts w:ascii="Georgia" w:hAnsi="Georgia"/>
          <w:sz w:val="22"/>
          <w:szCs w:val="22"/>
        </w:rPr>
        <w:t>If delivered by hand it shall be deemed to have been duly received by the addressee on the date of delivery;</w:t>
      </w:r>
    </w:p>
    <w:p w14:paraId="7A415BC6" w14:textId="220A8F51" w:rsidR="00052F07" w:rsidRPr="006C0CAC" w:rsidRDefault="00052F07" w:rsidP="00D86367">
      <w:pPr>
        <w:pStyle w:val="ListParagraph"/>
        <w:numPr>
          <w:ilvl w:val="4"/>
          <w:numId w:val="5"/>
        </w:numPr>
        <w:spacing w:after="200" w:line="288" w:lineRule="auto"/>
        <w:jc w:val="both"/>
        <w:rPr>
          <w:rFonts w:ascii="Georgia" w:hAnsi="Georgia"/>
          <w:sz w:val="22"/>
          <w:szCs w:val="22"/>
        </w:rPr>
      </w:pPr>
      <w:r w:rsidRPr="006C0CAC">
        <w:rPr>
          <w:rFonts w:ascii="Georgia" w:hAnsi="Georgia"/>
          <w:sz w:val="22"/>
          <w:szCs w:val="22"/>
        </w:rPr>
        <w:t>If posted by prepaid registered post it shall have been received by the addressee on the eighth business day following the date of such posting;</w:t>
      </w:r>
    </w:p>
    <w:p w14:paraId="386AB43D" w14:textId="4D971CEF" w:rsidR="00052F07" w:rsidRPr="006C0CAC" w:rsidRDefault="00052F07" w:rsidP="00D86367">
      <w:pPr>
        <w:pStyle w:val="ListParagraph"/>
        <w:numPr>
          <w:ilvl w:val="4"/>
          <w:numId w:val="5"/>
        </w:numPr>
        <w:spacing w:after="200" w:line="288" w:lineRule="auto"/>
        <w:jc w:val="both"/>
        <w:rPr>
          <w:rFonts w:ascii="Georgia" w:hAnsi="Georgia"/>
          <w:sz w:val="22"/>
          <w:szCs w:val="22"/>
        </w:rPr>
      </w:pPr>
      <w:r w:rsidRPr="006C0CAC">
        <w:rPr>
          <w:rFonts w:ascii="Georgia" w:hAnsi="Georgia"/>
          <w:sz w:val="22"/>
          <w:szCs w:val="22"/>
        </w:rPr>
        <w:lastRenderedPageBreak/>
        <w:t>If sent by facsimile it shall be deemed to have been served once the sender has received a receipt indicating proper transmission;</w:t>
      </w:r>
    </w:p>
    <w:p w14:paraId="709164FE" w14:textId="6CF1D7D4" w:rsidR="00052F07" w:rsidRPr="006C0CAC" w:rsidRDefault="00052F07" w:rsidP="00D86367">
      <w:pPr>
        <w:pStyle w:val="ListParagraph"/>
        <w:numPr>
          <w:ilvl w:val="4"/>
          <w:numId w:val="5"/>
        </w:numPr>
        <w:spacing w:after="200" w:line="288" w:lineRule="auto"/>
        <w:jc w:val="both"/>
        <w:rPr>
          <w:rFonts w:ascii="Georgia" w:hAnsi="Georgia"/>
          <w:sz w:val="22"/>
          <w:szCs w:val="22"/>
        </w:rPr>
      </w:pPr>
      <w:r w:rsidRPr="006C0CAC">
        <w:rPr>
          <w:rFonts w:ascii="Georgia" w:hAnsi="Georgia"/>
          <w:sz w:val="22"/>
          <w:szCs w:val="22"/>
        </w:rPr>
        <w:t xml:space="preserve">If sent by email it </w:t>
      </w:r>
      <w:proofErr w:type="gramStart"/>
      <w:r w:rsidRPr="006C0CAC">
        <w:rPr>
          <w:rFonts w:ascii="Georgia" w:hAnsi="Georgia"/>
          <w:sz w:val="22"/>
          <w:szCs w:val="22"/>
        </w:rPr>
        <w:t>shall be deemed to have been serviced</w:t>
      </w:r>
      <w:proofErr w:type="gramEnd"/>
      <w:r w:rsidRPr="006C0CAC">
        <w:rPr>
          <w:rFonts w:ascii="Georgia" w:hAnsi="Georgia"/>
          <w:sz w:val="22"/>
          <w:szCs w:val="22"/>
        </w:rPr>
        <w:t xml:space="preserve"> at the time of transmission unless the sender receives a notification of non-deliver.</w:t>
      </w:r>
    </w:p>
    <w:p w14:paraId="14DC6680" w14:textId="36AB1BCC" w:rsidR="00052F07" w:rsidRPr="006C0CAC" w:rsidRDefault="00052F07" w:rsidP="00D86367">
      <w:pPr>
        <w:pStyle w:val="ListParagraph"/>
        <w:numPr>
          <w:ilvl w:val="4"/>
          <w:numId w:val="5"/>
        </w:numPr>
        <w:spacing w:after="200" w:line="288" w:lineRule="auto"/>
        <w:jc w:val="both"/>
        <w:rPr>
          <w:rFonts w:ascii="Georgia" w:hAnsi="Georgia"/>
          <w:sz w:val="22"/>
          <w:szCs w:val="22"/>
        </w:rPr>
      </w:pPr>
      <w:r w:rsidRPr="006C0CAC">
        <w:rPr>
          <w:rFonts w:ascii="Georgia" w:hAnsi="Georgia"/>
          <w:sz w:val="22"/>
          <w:szCs w:val="22"/>
        </w:rPr>
        <w:t xml:space="preserve">Either party may provide changes in the above addresses by notice in writing given to the other party as </w:t>
      </w:r>
      <w:proofErr w:type="gramStart"/>
      <w:r w:rsidRPr="006C0CAC">
        <w:rPr>
          <w:rFonts w:ascii="Georgia" w:hAnsi="Georgia"/>
          <w:sz w:val="22"/>
          <w:szCs w:val="22"/>
        </w:rPr>
        <w:t>aforesaid</w:t>
      </w:r>
      <w:proofErr w:type="gramEnd"/>
      <w:r w:rsidRPr="006C0CAC">
        <w:rPr>
          <w:rFonts w:ascii="Georgia" w:hAnsi="Georgia"/>
          <w:sz w:val="22"/>
          <w:szCs w:val="22"/>
        </w:rPr>
        <w:t>.</w:t>
      </w:r>
    </w:p>
    <w:p w14:paraId="66550AA6" w14:textId="7ECF8550" w:rsidR="00052F07" w:rsidRPr="00F64256" w:rsidRDefault="00052F07" w:rsidP="00D86367">
      <w:pPr>
        <w:pStyle w:val="ListParagraph"/>
        <w:numPr>
          <w:ilvl w:val="1"/>
          <w:numId w:val="5"/>
        </w:numPr>
        <w:spacing w:after="200" w:line="288" w:lineRule="auto"/>
        <w:jc w:val="both"/>
        <w:rPr>
          <w:rFonts w:ascii="Georgia" w:hAnsi="Georgia"/>
          <w:b/>
          <w:sz w:val="22"/>
          <w:szCs w:val="22"/>
        </w:rPr>
      </w:pPr>
      <w:r w:rsidRPr="00F64256">
        <w:rPr>
          <w:rFonts w:ascii="Georgia" w:hAnsi="Georgia"/>
          <w:b/>
          <w:sz w:val="22"/>
          <w:szCs w:val="22"/>
        </w:rPr>
        <w:t xml:space="preserve">Variation of Service </w:t>
      </w:r>
    </w:p>
    <w:p w14:paraId="67866D73" w14:textId="2E39CA69" w:rsidR="00052F07" w:rsidRPr="006C0CAC" w:rsidRDefault="00052F07" w:rsidP="00D86367">
      <w:pPr>
        <w:pStyle w:val="BodyTextIndent2"/>
        <w:numPr>
          <w:ilvl w:val="3"/>
          <w:numId w:val="5"/>
        </w:numPr>
        <w:spacing w:after="200" w:line="288" w:lineRule="auto"/>
        <w:rPr>
          <w:rFonts w:ascii="Georgia" w:hAnsi="Georgia"/>
          <w:sz w:val="22"/>
          <w:szCs w:val="22"/>
        </w:rPr>
      </w:pPr>
      <w:r w:rsidRPr="006C0CAC">
        <w:rPr>
          <w:rFonts w:ascii="Georgia" w:hAnsi="Georgia"/>
          <w:sz w:val="22"/>
          <w:szCs w:val="22"/>
        </w:rPr>
        <w:t xml:space="preserve">Subject to conditions of this </w:t>
      </w:r>
      <w:proofErr w:type="gramStart"/>
      <w:r w:rsidRPr="006C0CAC">
        <w:rPr>
          <w:rFonts w:ascii="Georgia" w:hAnsi="Georgia"/>
          <w:sz w:val="22"/>
          <w:szCs w:val="22"/>
        </w:rPr>
        <w:t>Agreement</w:t>
      </w:r>
      <w:proofErr w:type="gramEnd"/>
      <w:r w:rsidRPr="006C0CAC">
        <w:rPr>
          <w:rFonts w:ascii="Georgia" w:hAnsi="Georgia"/>
          <w:sz w:val="22"/>
          <w:szCs w:val="22"/>
        </w:rPr>
        <w:t xml:space="preserve"> any variation of the said service that may be required by the Client shall be subject to not less than one month’s previous notice in writing expiring on the last day of any calendar month.</w:t>
      </w:r>
    </w:p>
    <w:p w14:paraId="2B21CB3E" w14:textId="47C943F1" w:rsidR="00052F07"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sz w:val="22"/>
          <w:szCs w:val="22"/>
        </w:rPr>
        <w:t xml:space="preserve">The charge determined above </w:t>
      </w:r>
      <w:proofErr w:type="gramStart"/>
      <w:r w:rsidRPr="006C0CAC">
        <w:rPr>
          <w:rFonts w:ascii="Georgia" w:hAnsi="Georgia"/>
          <w:sz w:val="22"/>
          <w:szCs w:val="22"/>
        </w:rPr>
        <w:t>is based</w:t>
      </w:r>
      <w:proofErr w:type="gramEnd"/>
      <w:r w:rsidRPr="006C0CAC">
        <w:rPr>
          <w:rFonts w:ascii="Georgia" w:hAnsi="Georgia"/>
          <w:sz w:val="22"/>
          <w:szCs w:val="22"/>
        </w:rPr>
        <w:t xml:space="preserve"> upon the Company’s operating costs at the date of quotation. </w:t>
      </w:r>
      <w:proofErr w:type="gramStart"/>
      <w:r w:rsidRPr="006C0CAC">
        <w:rPr>
          <w:rFonts w:ascii="Georgia" w:hAnsi="Georgia"/>
          <w:sz w:val="22"/>
          <w:szCs w:val="22"/>
        </w:rPr>
        <w:t>If such costs are increased for reasons outside the control of the Company, for example but without limitation, by statutory increases in wages or allowances or the reduction of working hours as required by legislation of the Order or Regulation or Tax imposed by any other competent authority or by agreement with a recognised trade union, order to provide for such increase with immediate effect.</w:t>
      </w:r>
      <w:proofErr w:type="gramEnd"/>
      <w:r w:rsidRPr="006C0CAC">
        <w:rPr>
          <w:rFonts w:ascii="Georgia" w:hAnsi="Georgia"/>
          <w:sz w:val="22"/>
          <w:szCs w:val="22"/>
        </w:rPr>
        <w:t xml:space="preserve">  In all other circumstances, the Company undertakes to maintain the said charge for a minimum period of twelve calendar months from the date of this contract.  Thereafter, the Company shall give not less than one calendar </w:t>
      </w:r>
      <w:proofErr w:type="spellStart"/>
      <w:r w:rsidRPr="006C0CAC">
        <w:rPr>
          <w:rFonts w:ascii="Georgia" w:hAnsi="Georgia"/>
          <w:sz w:val="22"/>
          <w:szCs w:val="22"/>
        </w:rPr>
        <w:t>month’s notice</w:t>
      </w:r>
      <w:proofErr w:type="spellEnd"/>
      <w:r w:rsidRPr="006C0CAC">
        <w:rPr>
          <w:rFonts w:ascii="Georgia" w:hAnsi="Georgia"/>
          <w:sz w:val="22"/>
          <w:szCs w:val="22"/>
        </w:rPr>
        <w:t xml:space="preserve"> expiring on the last day of any calendar month in writing of its intention to increase its charge to the Client.  Upon receipt of such notice, the Client </w:t>
      </w:r>
      <w:proofErr w:type="gramStart"/>
      <w:r w:rsidRPr="006C0CAC">
        <w:rPr>
          <w:rFonts w:ascii="Georgia" w:hAnsi="Georgia"/>
          <w:sz w:val="22"/>
          <w:szCs w:val="22"/>
        </w:rPr>
        <w:t>may within fourteen (14) days from the date of service of such notice give</w:t>
      </w:r>
      <w:proofErr w:type="gramEnd"/>
      <w:r w:rsidRPr="006C0CAC">
        <w:rPr>
          <w:rFonts w:ascii="Georgia" w:hAnsi="Georgia"/>
          <w:sz w:val="22"/>
          <w:szCs w:val="22"/>
        </w:rPr>
        <w:t xml:space="preserve"> to the Company not less than one (1) month’s prior notice in writing of its intention to terminate the contract.</w:t>
      </w:r>
    </w:p>
    <w:p w14:paraId="4A55B674" w14:textId="10C7B202" w:rsidR="006C0CAC"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sz w:val="22"/>
          <w:szCs w:val="22"/>
        </w:rPr>
        <w:t>In case of any requested variation to this Agreement, the party requesting the variation shall forward a written notice of such variation request to the other party and both parties shall mutually agree as to the variation of terms in accordance with Clause 6.4.2 above.  For the avoidance of doubt, variation of the Agreement includes but is not limited to price changes due to a change in scope of the Services.</w:t>
      </w:r>
    </w:p>
    <w:p w14:paraId="7C254F29" w14:textId="39E783EA" w:rsidR="00052F07" w:rsidRPr="006C0CAC" w:rsidRDefault="00052F07" w:rsidP="00D86367">
      <w:pPr>
        <w:pStyle w:val="ListParagraph"/>
        <w:numPr>
          <w:ilvl w:val="1"/>
          <w:numId w:val="5"/>
        </w:numPr>
        <w:spacing w:after="200" w:line="288" w:lineRule="auto"/>
        <w:jc w:val="both"/>
        <w:rPr>
          <w:rFonts w:ascii="Georgia" w:hAnsi="Georgia"/>
          <w:sz w:val="22"/>
          <w:szCs w:val="22"/>
        </w:rPr>
      </w:pPr>
      <w:r w:rsidRPr="00A673A6">
        <w:rPr>
          <w:rFonts w:ascii="Georgia" w:hAnsi="Georgia"/>
          <w:b/>
          <w:sz w:val="22"/>
          <w:szCs w:val="22"/>
        </w:rPr>
        <w:t>Severability</w:t>
      </w:r>
    </w:p>
    <w:p w14:paraId="3E5AC225" w14:textId="4912AA20" w:rsidR="00052F07"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sz w:val="22"/>
          <w:szCs w:val="22"/>
        </w:rPr>
        <w:t xml:space="preserve">If any </w:t>
      </w:r>
      <w:proofErr w:type="gramStart"/>
      <w:r w:rsidRPr="006C0CAC">
        <w:rPr>
          <w:rFonts w:ascii="Georgia" w:hAnsi="Georgia"/>
          <w:sz w:val="22"/>
          <w:szCs w:val="22"/>
        </w:rPr>
        <w:t>provision of this Agreement shall be found by any court or administrative body of competent jurisdiction to be invalid or unenforceable</w:t>
      </w:r>
      <w:proofErr w:type="gramEnd"/>
      <w:r w:rsidRPr="006C0CAC">
        <w:rPr>
          <w:rFonts w:ascii="Georgia" w:hAnsi="Georgia"/>
          <w:sz w:val="22"/>
          <w:szCs w:val="22"/>
        </w:rPr>
        <w:t xml:space="preserve"> the invalidity or unenforceability of such provision shall not affect the other provisions of this Agreement and all provisions not affected by such invalidity or unenforceability shall remain in full force and effect.</w:t>
      </w:r>
    </w:p>
    <w:p w14:paraId="3AD6CECC" w14:textId="0884CCE9" w:rsidR="00052F07" w:rsidRPr="006C0CAC" w:rsidRDefault="00052F07" w:rsidP="00D86367">
      <w:pPr>
        <w:pStyle w:val="ListParagraph"/>
        <w:numPr>
          <w:ilvl w:val="3"/>
          <w:numId w:val="5"/>
        </w:numPr>
        <w:spacing w:after="200" w:line="288" w:lineRule="auto"/>
        <w:jc w:val="both"/>
        <w:rPr>
          <w:rFonts w:ascii="Georgia" w:hAnsi="Georgia"/>
          <w:sz w:val="22"/>
          <w:szCs w:val="22"/>
        </w:rPr>
      </w:pPr>
      <w:r w:rsidRPr="006C0CAC">
        <w:rPr>
          <w:rFonts w:ascii="Georgia" w:hAnsi="Georgia"/>
          <w:sz w:val="22"/>
          <w:szCs w:val="22"/>
        </w:rPr>
        <w:t>The parties hereby agree to attempt to substitute for any invalid or unenforceable provision a valid or enforceable provision, which achieves to the greatest extent possible the objectives of the invalid or unenforceable provision.</w:t>
      </w:r>
    </w:p>
    <w:p w14:paraId="65970475" w14:textId="6C609A74" w:rsidR="00052F07" w:rsidRPr="006C0CAC" w:rsidRDefault="00052F07" w:rsidP="00D86367">
      <w:pPr>
        <w:pStyle w:val="ListParagraph"/>
        <w:keepNext/>
        <w:numPr>
          <w:ilvl w:val="1"/>
          <w:numId w:val="5"/>
        </w:numPr>
        <w:spacing w:after="200" w:line="288" w:lineRule="auto"/>
        <w:jc w:val="both"/>
        <w:rPr>
          <w:rFonts w:ascii="Georgia" w:hAnsi="Georgia"/>
          <w:sz w:val="22"/>
          <w:szCs w:val="22"/>
        </w:rPr>
      </w:pPr>
      <w:r w:rsidRPr="00A673A6">
        <w:rPr>
          <w:rFonts w:ascii="Georgia" w:hAnsi="Georgia"/>
          <w:b/>
          <w:sz w:val="22"/>
          <w:szCs w:val="22"/>
        </w:rPr>
        <w:lastRenderedPageBreak/>
        <w:t>Confidentiality</w:t>
      </w:r>
    </w:p>
    <w:p w14:paraId="6D92EB65" w14:textId="2441317F" w:rsidR="00052F07" w:rsidRPr="006C0CAC" w:rsidRDefault="00052F07" w:rsidP="00D86367">
      <w:pPr>
        <w:pStyle w:val="ListParagraph"/>
        <w:numPr>
          <w:ilvl w:val="3"/>
          <w:numId w:val="5"/>
        </w:numPr>
        <w:spacing w:after="200" w:line="288" w:lineRule="auto"/>
        <w:jc w:val="both"/>
        <w:rPr>
          <w:rFonts w:ascii="Georgia" w:hAnsi="Georgia"/>
          <w:sz w:val="22"/>
          <w:szCs w:val="22"/>
        </w:rPr>
      </w:pPr>
      <w:proofErr w:type="gramStart"/>
      <w:r w:rsidRPr="006C0CAC">
        <w:rPr>
          <w:rFonts w:ascii="Georgia" w:hAnsi="Georgia"/>
          <w:sz w:val="22"/>
          <w:szCs w:val="22"/>
        </w:rPr>
        <w:t>The Company shall not at any time publish or cause to be published orally or in writing to any other person whatsoever (including to the public or any section of the public) any information concerning this Agreement or any other information of any nature whatsoever concerning the Client or any other matter regarding the internal affairs of the Client, whether such information is stated to be confidential or not, without the express written permission of the Client.</w:t>
      </w:r>
      <w:proofErr w:type="gramEnd"/>
      <w:r w:rsidRPr="006C0CAC">
        <w:rPr>
          <w:rFonts w:ascii="Georgia" w:hAnsi="Georgia"/>
          <w:sz w:val="22"/>
          <w:szCs w:val="22"/>
        </w:rPr>
        <w:t xml:space="preserve"> The Company also undertakes to ensure that it will take all reasonable steps to enforce obligations in like form against its directors, employees, agents and representatives.</w:t>
      </w:r>
    </w:p>
    <w:p w14:paraId="75500B51" w14:textId="0C5B98BF" w:rsidR="00052F07" w:rsidRPr="006C0CAC" w:rsidRDefault="00052F07" w:rsidP="00D86367">
      <w:pPr>
        <w:pStyle w:val="ListParagraph"/>
        <w:numPr>
          <w:ilvl w:val="3"/>
          <w:numId w:val="5"/>
        </w:numPr>
        <w:spacing w:after="200" w:line="288" w:lineRule="auto"/>
        <w:jc w:val="both"/>
        <w:rPr>
          <w:rFonts w:ascii="Georgia" w:hAnsi="Georgia"/>
          <w:b/>
          <w:sz w:val="22"/>
          <w:szCs w:val="22"/>
        </w:rPr>
      </w:pPr>
      <w:proofErr w:type="gramStart"/>
      <w:r w:rsidRPr="006C0CAC">
        <w:rPr>
          <w:rFonts w:ascii="Georgia" w:hAnsi="Georgia"/>
          <w:sz w:val="22"/>
          <w:szCs w:val="22"/>
        </w:rPr>
        <w:t>The Company shall ensure that its employees, agents and/or representatives shall not, carry on agreement negotiations or enter into correspondence on behalf of the Client, or use the name of the Client in any media or printed matter, nor shall the Company or the Company’s employees, agents and/or representatives have, or purport to have, the authority to execute legal documents, enter into legal agreements or otherwise in any way bind the Client or create or incur any legally binding commitments or liabilities of any kind or nature on  behalf of the Client.</w:t>
      </w:r>
      <w:proofErr w:type="gramEnd"/>
    </w:p>
    <w:p w14:paraId="4636BC68" w14:textId="4D3374BE" w:rsidR="00772177" w:rsidRPr="00DB645F" w:rsidRDefault="00772177" w:rsidP="00D86367">
      <w:pPr>
        <w:pStyle w:val="Heading1"/>
        <w:numPr>
          <w:ilvl w:val="0"/>
          <w:numId w:val="5"/>
        </w:numPr>
      </w:pPr>
      <w:bookmarkStart w:id="7" w:name="_Toc77071974"/>
      <w:bookmarkStart w:id="8" w:name="_Toc79056521"/>
      <w:r w:rsidRPr="006C0CAC">
        <w:t>Dispute Resolution</w:t>
      </w:r>
      <w:bookmarkEnd w:id="7"/>
      <w:bookmarkEnd w:id="8"/>
    </w:p>
    <w:p w14:paraId="3CE6C0CA" w14:textId="77934C53" w:rsidR="00772177" w:rsidRPr="00B01331" w:rsidRDefault="00772177" w:rsidP="00D86367">
      <w:pPr>
        <w:pStyle w:val="ListParagraph"/>
        <w:numPr>
          <w:ilvl w:val="1"/>
          <w:numId w:val="5"/>
        </w:numPr>
        <w:tabs>
          <w:tab w:val="left" w:pos="720"/>
        </w:tabs>
        <w:spacing w:after="200" w:line="288" w:lineRule="auto"/>
        <w:ind w:right="89"/>
        <w:jc w:val="both"/>
        <w:rPr>
          <w:rFonts w:ascii="Georgia" w:hAnsi="Georgia"/>
          <w:b/>
          <w:bCs/>
          <w:sz w:val="22"/>
          <w:szCs w:val="22"/>
        </w:rPr>
      </w:pPr>
      <w:r w:rsidRPr="00B01331">
        <w:rPr>
          <w:rFonts w:ascii="Georgia" w:hAnsi="Georgia"/>
          <w:b/>
          <w:bCs/>
          <w:sz w:val="22"/>
          <w:szCs w:val="22"/>
        </w:rPr>
        <w:t>Good Faith Negotiations</w:t>
      </w:r>
    </w:p>
    <w:p w14:paraId="7B7EEB82" w14:textId="77777777" w:rsidR="00772177" w:rsidRPr="006C0CAC" w:rsidRDefault="00772177" w:rsidP="00D86367">
      <w:pPr>
        <w:pStyle w:val="ListParagraph"/>
        <w:numPr>
          <w:ilvl w:val="2"/>
          <w:numId w:val="5"/>
        </w:numPr>
        <w:spacing w:after="200" w:line="288" w:lineRule="auto"/>
        <w:jc w:val="both"/>
        <w:outlineLvl w:val="1"/>
        <w:rPr>
          <w:rFonts w:ascii="Georgia" w:hAnsi="Georgia"/>
          <w:sz w:val="22"/>
          <w:szCs w:val="22"/>
        </w:rPr>
      </w:pPr>
      <w:r w:rsidRPr="006C0CAC">
        <w:rPr>
          <w:rFonts w:ascii="Georgia" w:hAnsi="Georgia"/>
          <w:sz w:val="22"/>
          <w:szCs w:val="22"/>
          <w:lang w:val="x-none"/>
        </w:rPr>
        <w:t xml:space="preserve">In case of any dispute arising out of this </w:t>
      </w:r>
      <w:r w:rsidRPr="006C0CAC">
        <w:rPr>
          <w:rFonts w:ascii="Georgia" w:hAnsi="Georgia"/>
          <w:sz w:val="22"/>
          <w:szCs w:val="22"/>
        </w:rPr>
        <w:t>Agreement</w:t>
      </w:r>
      <w:r w:rsidRPr="006C0CAC">
        <w:rPr>
          <w:rFonts w:ascii="Georgia" w:hAnsi="Georgia"/>
          <w:sz w:val="22"/>
          <w:szCs w:val="22"/>
          <w:lang w:val="x-none"/>
        </w:rPr>
        <w:t xml:space="preserve"> including any question regarding its interpretation, existence, validity or termination, each </w:t>
      </w:r>
      <w:r w:rsidRPr="006C0CAC">
        <w:rPr>
          <w:rFonts w:ascii="Georgia" w:hAnsi="Georgia"/>
          <w:sz w:val="22"/>
          <w:szCs w:val="22"/>
        </w:rPr>
        <w:t>p</w:t>
      </w:r>
      <w:r w:rsidRPr="006C0CAC">
        <w:rPr>
          <w:rFonts w:ascii="Georgia" w:hAnsi="Georgia"/>
          <w:sz w:val="22"/>
          <w:szCs w:val="22"/>
          <w:lang w:val="x-none"/>
        </w:rPr>
        <w:t xml:space="preserve">arty will use its best efforts to resolve the dispute by good faith negotiation within a period of </w:t>
      </w:r>
      <w:r w:rsidRPr="006C0CAC">
        <w:rPr>
          <w:rFonts w:ascii="Georgia" w:eastAsia="Arial Unicode MS" w:hAnsi="Georgia"/>
          <w:sz w:val="22"/>
          <w:szCs w:val="22"/>
        </w:rPr>
        <w:t>Thirty (30)</w:t>
      </w:r>
      <w:r w:rsidRPr="006C0CAC">
        <w:rPr>
          <w:rFonts w:ascii="Georgia" w:hAnsi="Georgia"/>
          <w:sz w:val="22"/>
          <w:szCs w:val="22"/>
        </w:rPr>
        <w:t xml:space="preserve"> </w:t>
      </w:r>
      <w:r w:rsidRPr="006C0CAC">
        <w:rPr>
          <w:rFonts w:ascii="Georgia" w:hAnsi="Georgia"/>
          <w:sz w:val="22"/>
          <w:szCs w:val="22"/>
          <w:lang w:val="x-none"/>
        </w:rPr>
        <w:t xml:space="preserve">Business Days following notification of the dispute. </w:t>
      </w:r>
    </w:p>
    <w:p w14:paraId="4F1DCA2B" w14:textId="77777777" w:rsidR="00772177" w:rsidRPr="006C0CAC" w:rsidRDefault="00772177" w:rsidP="00D86367">
      <w:pPr>
        <w:pStyle w:val="ListParagraph"/>
        <w:numPr>
          <w:ilvl w:val="1"/>
          <w:numId w:val="5"/>
        </w:numPr>
        <w:tabs>
          <w:tab w:val="left" w:pos="720"/>
        </w:tabs>
        <w:spacing w:after="200" w:line="288" w:lineRule="auto"/>
        <w:ind w:right="89"/>
        <w:jc w:val="both"/>
        <w:rPr>
          <w:rFonts w:ascii="Georgia" w:hAnsi="Georgia"/>
          <w:sz w:val="22"/>
          <w:szCs w:val="22"/>
          <w:u w:val="single"/>
        </w:rPr>
      </w:pPr>
      <w:r w:rsidRPr="00B01331">
        <w:rPr>
          <w:rFonts w:ascii="Georgia" w:hAnsi="Georgia"/>
          <w:b/>
          <w:sz w:val="22"/>
          <w:szCs w:val="22"/>
        </w:rPr>
        <w:t>Mediation</w:t>
      </w:r>
    </w:p>
    <w:p w14:paraId="44E1BBD9" w14:textId="5373DB4E" w:rsidR="00772177" w:rsidRPr="006C0CAC" w:rsidRDefault="00772177" w:rsidP="00D86367">
      <w:pPr>
        <w:pStyle w:val="ListParagraph"/>
        <w:numPr>
          <w:ilvl w:val="3"/>
          <w:numId w:val="5"/>
        </w:numPr>
        <w:tabs>
          <w:tab w:val="left" w:pos="1800"/>
        </w:tabs>
        <w:spacing w:after="200" w:line="288" w:lineRule="auto"/>
        <w:jc w:val="both"/>
        <w:rPr>
          <w:rFonts w:ascii="Georgia" w:eastAsia="Arial Unicode MS" w:hAnsi="Georgia"/>
          <w:sz w:val="22"/>
          <w:szCs w:val="22"/>
        </w:rPr>
      </w:pPr>
      <w:r w:rsidRPr="006C0CAC">
        <w:rPr>
          <w:rFonts w:ascii="Georgia" w:eastAsia="Calibri" w:hAnsi="Georgia"/>
          <w:sz w:val="22"/>
          <w:szCs w:val="22"/>
        </w:rPr>
        <w:t xml:space="preserve">If the dispute has not been settled pursuant to the Good Faith Negotiations under clause 8.1 within (30) Business Days from when the settlement discussions were instituted, any party may elect to refer the dispute to mediation. The mediation shall take place in </w:t>
      </w:r>
      <w:r w:rsidRPr="006C0CAC">
        <w:rPr>
          <w:rFonts w:ascii="Georgia" w:eastAsia="Arial Unicode MS" w:hAnsi="Georgia"/>
          <w:sz w:val="22"/>
          <w:szCs w:val="22"/>
        </w:rPr>
        <w:t>in accordance with the Nairobi Centre for International Arbitration (Mediation) Rules, 2015.</w:t>
      </w:r>
    </w:p>
    <w:p w14:paraId="22F040B6" w14:textId="77777777" w:rsidR="00772177" w:rsidRPr="006C0CAC" w:rsidRDefault="00772177" w:rsidP="00D86367">
      <w:pPr>
        <w:pStyle w:val="ListParagraph"/>
        <w:numPr>
          <w:ilvl w:val="3"/>
          <w:numId w:val="5"/>
        </w:numPr>
        <w:tabs>
          <w:tab w:val="left" w:pos="1800"/>
        </w:tabs>
        <w:spacing w:after="200" w:line="288" w:lineRule="auto"/>
        <w:jc w:val="both"/>
        <w:rPr>
          <w:rFonts w:ascii="Georgia" w:eastAsia="Arial Unicode MS" w:hAnsi="Georgia"/>
          <w:sz w:val="22"/>
          <w:szCs w:val="22"/>
        </w:rPr>
      </w:pPr>
      <w:r w:rsidRPr="006C0CAC">
        <w:rPr>
          <w:rFonts w:ascii="Georgia" w:eastAsia="Calibri" w:hAnsi="Georgia"/>
          <w:sz w:val="22"/>
          <w:szCs w:val="22"/>
        </w:rPr>
        <w:t xml:space="preserve">The mediator </w:t>
      </w:r>
      <w:proofErr w:type="gramStart"/>
      <w:r w:rsidRPr="006C0CAC">
        <w:rPr>
          <w:rFonts w:ascii="Georgia" w:eastAsia="Calibri" w:hAnsi="Georgia"/>
          <w:sz w:val="22"/>
          <w:szCs w:val="22"/>
        </w:rPr>
        <w:t>shall be appointed</w:t>
      </w:r>
      <w:proofErr w:type="gramEnd"/>
      <w:r w:rsidRPr="006C0CAC">
        <w:rPr>
          <w:rFonts w:ascii="Georgia" w:eastAsia="Calibri" w:hAnsi="Georgia"/>
          <w:sz w:val="22"/>
          <w:szCs w:val="22"/>
        </w:rPr>
        <w:t xml:space="preserve"> by mutual agreement between the Parties or in default of such agreement within five (5) days of the notification of a dispute, upon the application of either Party, by the Registrar of the Nairobi Centre for International Arbitration in accordance with the Nairobi Centre for International Arbitration (Mediation) Rules, 2015.</w:t>
      </w:r>
    </w:p>
    <w:p w14:paraId="75EF4787" w14:textId="77777777" w:rsidR="00772177" w:rsidRPr="006C0CAC" w:rsidRDefault="00772177" w:rsidP="00D86367">
      <w:pPr>
        <w:pStyle w:val="ListParagraph"/>
        <w:numPr>
          <w:ilvl w:val="3"/>
          <w:numId w:val="5"/>
        </w:numPr>
        <w:tabs>
          <w:tab w:val="left" w:pos="1800"/>
        </w:tabs>
        <w:spacing w:after="200" w:line="288" w:lineRule="auto"/>
        <w:jc w:val="both"/>
        <w:rPr>
          <w:rFonts w:ascii="Georgia" w:eastAsia="Calibri" w:hAnsi="Georgia"/>
          <w:sz w:val="22"/>
          <w:szCs w:val="22"/>
        </w:rPr>
      </w:pPr>
      <w:r w:rsidRPr="006C0CAC">
        <w:rPr>
          <w:rFonts w:ascii="Georgia" w:eastAsia="Calibri" w:hAnsi="Georgia"/>
          <w:sz w:val="22"/>
          <w:szCs w:val="22"/>
        </w:rPr>
        <w:t xml:space="preserve">The mediation shall take place in Nairobi and </w:t>
      </w:r>
      <w:proofErr w:type="gramStart"/>
      <w:r w:rsidRPr="006C0CAC">
        <w:rPr>
          <w:rFonts w:ascii="Georgia" w:eastAsia="Calibri" w:hAnsi="Georgia"/>
          <w:sz w:val="22"/>
          <w:szCs w:val="22"/>
        </w:rPr>
        <w:t>shall be conducted</w:t>
      </w:r>
      <w:proofErr w:type="gramEnd"/>
      <w:r w:rsidRPr="006C0CAC">
        <w:rPr>
          <w:rFonts w:ascii="Georgia" w:eastAsia="Calibri" w:hAnsi="Georgia"/>
          <w:sz w:val="22"/>
          <w:szCs w:val="22"/>
        </w:rPr>
        <w:t xml:space="preserve"> in accordance with the Nairobi Centre for International Arbitration (Mediation) Rules, 2015.</w:t>
      </w:r>
    </w:p>
    <w:p w14:paraId="7797F5D5" w14:textId="77777777" w:rsidR="00772177" w:rsidRPr="006C0CAC" w:rsidRDefault="00772177" w:rsidP="00D86367">
      <w:pPr>
        <w:pStyle w:val="ListParagraph"/>
        <w:numPr>
          <w:ilvl w:val="3"/>
          <w:numId w:val="5"/>
        </w:numPr>
        <w:tabs>
          <w:tab w:val="left" w:pos="1800"/>
        </w:tabs>
        <w:spacing w:after="200" w:line="288" w:lineRule="auto"/>
        <w:jc w:val="both"/>
        <w:rPr>
          <w:rFonts w:ascii="Georgia" w:eastAsia="Calibri" w:hAnsi="Georgia"/>
          <w:sz w:val="22"/>
          <w:szCs w:val="22"/>
        </w:rPr>
      </w:pPr>
      <w:r w:rsidRPr="006C0CAC">
        <w:rPr>
          <w:rFonts w:ascii="Georgia" w:eastAsia="Calibri" w:hAnsi="Georgia"/>
          <w:sz w:val="22"/>
          <w:szCs w:val="22"/>
        </w:rPr>
        <w:t xml:space="preserve">Unless otherwise agreed, the mediation will start </w:t>
      </w:r>
      <w:proofErr w:type="gramStart"/>
      <w:r w:rsidRPr="006C0CAC">
        <w:rPr>
          <w:rFonts w:ascii="Georgia" w:eastAsia="Calibri" w:hAnsi="Georgia"/>
          <w:sz w:val="22"/>
          <w:szCs w:val="22"/>
        </w:rPr>
        <w:t>not</w:t>
      </w:r>
      <w:proofErr w:type="gramEnd"/>
      <w:r w:rsidRPr="006C0CAC">
        <w:rPr>
          <w:rFonts w:ascii="Georgia" w:eastAsia="Calibri" w:hAnsi="Georgia"/>
          <w:sz w:val="22"/>
          <w:szCs w:val="22"/>
        </w:rPr>
        <w:t xml:space="preserve"> </w:t>
      </w:r>
      <w:proofErr w:type="gramStart"/>
      <w:r w:rsidRPr="006C0CAC">
        <w:rPr>
          <w:rFonts w:ascii="Georgia" w:eastAsia="Calibri" w:hAnsi="Georgia"/>
          <w:sz w:val="22"/>
          <w:szCs w:val="22"/>
        </w:rPr>
        <w:t>later</w:t>
      </w:r>
      <w:proofErr w:type="gramEnd"/>
      <w:r w:rsidRPr="006C0CAC">
        <w:rPr>
          <w:rFonts w:ascii="Georgia" w:eastAsia="Calibri" w:hAnsi="Georgia"/>
          <w:sz w:val="22"/>
          <w:szCs w:val="22"/>
        </w:rPr>
        <w:t xml:space="preserve"> than Fourteen (14) Business Days from the date of notification of the dispute. No party may commence any court proceedings or arbitration in relation to any dispute </w:t>
      </w:r>
      <w:r w:rsidRPr="006C0CAC">
        <w:rPr>
          <w:rFonts w:ascii="Georgia" w:eastAsia="Calibri" w:hAnsi="Georgia"/>
          <w:sz w:val="22"/>
          <w:szCs w:val="22"/>
        </w:rPr>
        <w:lastRenderedPageBreak/>
        <w:t>arising out of this agreement until it has attempted to settle the dispute by mediation and the mediation has terminated.</w:t>
      </w:r>
    </w:p>
    <w:p w14:paraId="1BBEECE2" w14:textId="77777777" w:rsidR="00772177" w:rsidRPr="006C0CAC" w:rsidRDefault="00772177" w:rsidP="00D86367">
      <w:pPr>
        <w:pStyle w:val="ListParagraph"/>
        <w:numPr>
          <w:ilvl w:val="3"/>
          <w:numId w:val="5"/>
        </w:numPr>
        <w:tabs>
          <w:tab w:val="left" w:pos="1800"/>
        </w:tabs>
        <w:spacing w:after="200" w:line="288" w:lineRule="auto"/>
        <w:jc w:val="both"/>
        <w:rPr>
          <w:rFonts w:ascii="Georgia" w:eastAsia="Calibri" w:hAnsi="Georgia"/>
          <w:sz w:val="22"/>
          <w:szCs w:val="22"/>
        </w:rPr>
      </w:pPr>
      <w:r w:rsidRPr="006C0CAC">
        <w:rPr>
          <w:rFonts w:ascii="Georgia" w:eastAsia="Calibri" w:hAnsi="Georgia"/>
          <w:sz w:val="22"/>
          <w:szCs w:val="22"/>
        </w:rPr>
        <w:t>Nothing in this Agreement shall prevent or delay a Party seeking urgent injunctive or interlocutory relief in a court having jurisdiction.</w:t>
      </w:r>
    </w:p>
    <w:p w14:paraId="0692615D" w14:textId="77777777" w:rsidR="00772177" w:rsidRPr="006C0CAC" w:rsidRDefault="00772177" w:rsidP="00D86367">
      <w:pPr>
        <w:pStyle w:val="ListParagraph"/>
        <w:numPr>
          <w:ilvl w:val="1"/>
          <w:numId w:val="5"/>
        </w:numPr>
        <w:tabs>
          <w:tab w:val="left" w:pos="720"/>
        </w:tabs>
        <w:spacing w:after="200" w:line="288" w:lineRule="auto"/>
        <w:ind w:right="89"/>
        <w:jc w:val="both"/>
        <w:rPr>
          <w:rFonts w:ascii="Georgia" w:hAnsi="Georgia"/>
          <w:sz w:val="22"/>
          <w:szCs w:val="22"/>
          <w:u w:val="single"/>
        </w:rPr>
      </w:pPr>
      <w:r w:rsidRPr="00B01331">
        <w:rPr>
          <w:rFonts w:ascii="Georgia" w:hAnsi="Georgia"/>
          <w:b/>
          <w:sz w:val="22"/>
          <w:szCs w:val="22"/>
        </w:rPr>
        <w:t>Arbitration</w:t>
      </w:r>
    </w:p>
    <w:p w14:paraId="38ADD64C" w14:textId="01E955CA" w:rsidR="00772177" w:rsidRPr="006C0CAC" w:rsidRDefault="00772177" w:rsidP="00D86367">
      <w:pPr>
        <w:pStyle w:val="ListParagraph"/>
        <w:numPr>
          <w:ilvl w:val="3"/>
          <w:numId w:val="5"/>
        </w:numPr>
        <w:spacing w:after="200" w:line="288" w:lineRule="auto"/>
        <w:jc w:val="both"/>
        <w:outlineLvl w:val="1"/>
        <w:rPr>
          <w:rFonts w:ascii="Georgia" w:hAnsi="Georgia"/>
          <w:bCs/>
          <w:sz w:val="22"/>
          <w:szCs w:val="22"/>
        </w:rPr>
      </w:pPr>
      <w:r w:rsidRPr="006C0CAC">
        <w:rPr>
          <w:rFonts w:ascii="Georgia" w:hAnsi="Georgia"/>
          <w:bCs/>
          <w:sz w:val="22"/>
          <w:szCs w:val="22"/>
        </w:rPr>
        <w:t xml:space="preserve">If the dispute has not been settled pursuant to Good Faith Negotiations under Clause 8.1 or under Mediation under Clause 8.2 above within thirty (30) Business Days (or such longer period as may be agreed upon between the parties) from when the settlement discussions were instituted, any party may elect to commence arbitration. </w:t>
      </w:r>
      <w:proofErr w:type="gramStart"/>
      <w:r w:rsidRPr="006C0CAC">
        <w:rPr>
          <w:rFonts w:ascii="Georgia" w:hAnsi="Georgia"/>
          <w:bCs/>
          <w:sz w:val="22"/>
          <w:szCs w:val="22"/>
        </w:rPr>
        <w:t>Such arbitration shall be referred to arbitration by a single arbitrator to be appointed by agreement between the Parties or in default of such agreement within fourteen (14) days of the notification of a dispute, upon the application of either Party, by the Chairman for the time being of the Kenya Branch of the Chartered Institute of Arbitration of the United Kingdom.</w:t>
      </w:r>
      <w:proofErr w:type="gramEnd"/>
    </w:p>
    <w:p w14:paraId="0002ED37" w14:textId="77777777" w:rsidR="00772177" w:rsidRPr="006C0CAC" w:rsidRDefault="00772177" w:rsidP="00D86367">
      <w:pPr>
        <w:pStyle w:val="ListParagraph"/>
        <w:numPr>
          <w:ilvl w:val="3"/>
          <w:numId w:val="5"/>
        </w:numPr>
        <w:spacing w:after="200" w:line="288" w:lineRule="auto"/>
        <w:jc w:val="both"/>
        <w:outlineLvl w:val="1"/>
        <w:rPr>
          <w:rFonts w:ascii="Georgia" w:hAnsi="Georgia"/>
          <w:bCs/>
          <w:sz w:val="22"/>
          <w:szCs w:val="22"/>
        </w:rPr>
      </w:pPr>
      <w:r w:rsidRPr="006C0CAC">
        <w:rPr>
          <w:rFonts w:ascii="Georgia" w:hAnsi="Georgia"/>
          <w:bCs/>
          <w:sz w:val="22"/>
          <w:szCs w:val="22"/>
        </w:rPr>
        <w:t xml:space="preserve">Such arbitration </w:t>
      </w:r>
      <w:proofErr w:type="gramStart"/>
      <w:r w:rsidRPr="006C0CAC">
        <w:rPr>
          <w:rFonts w:ascii="Georgia" w:hAnsi="Georgia"/>
          <w:bCs/>
          <w:sz w:val="22"/>
          <w:szCs w:val="22"/>
        </w:rPr>
        <w:t>shall be conducted</w:t>
      </w:r>
      <w:proofErr w:type="gramEnd"/>
      <w:r w:rsidRPr="006C0CAC">
        <w:rPr>
          <w:rFonts w:ascii="Georgia" w:hAnsi="Georgia"/>
          <w:bCs/>
          <w:sz w:val="22"/>
          <w:szCs w:val="22"/>
        </w:rPr>
        <w:t xml:space="preserve"> in Nairobi in accordance with the Rules of Arbitration of the said Institute and subject to and in accordance with the provisions of the Arbitration Act 1995.</w:t>
      </w:r>
    </w:p>
    <w:p w14:paraId="0B531506" w14:textId="77777777" w:rsidR="00772177" w:rsidRPr="006C0CAC" w:rsidRDefault="00772177" w:rsidP="00D86367">
      <w:pPr>
        <w:pStyle w:val="ListParagraph"/>
        <w:numPr>
          <w:ilvl w:val="3"/>
          <w:numId w:val="5"/>
        </w:numPr>
        <w:spacing w:after="200" w:line="288" w:lineRule="auto"/>
        <w:jc w:val="both"/>
        <w:outlineLvl w:val="1"/>
        <w:rPr>
          <w:rFonts w:ascii="Georgia" w:hAnsi="Georgia"/>
          <w:bCs/>
          <w:sz w:val="22"/>
          <w:szCs w:val="22"/>
        </w:rPr>
      </w:pPr>
      <w:r w:rsidRPr="006C0CAC">
        <w:rPr>
          <w:rFonts w:ascii="Georgia" w:hAnsi="Georgia"/>
          <w:bCs/>
          <w:sz w:val="22"/>
          <w:szCs w:val="22"/>
        </w:rPr>
        <w:t>To the extent permissible by Law, the determination of the Arbitrator shall be final, conclusive and binding upon the Parties hereto.</w:t>
      </w:r>
    </w:p>
    <w:p w14:paraId="0D5A49F2" w14:textId="77777777" w:rsidR="00772177" w:rsidRPr="006C0CAC" w:rsidRDefault="00772177" w:rsidP="00D86367">
      <w:pPr>
        <w:pStyle w:val="ListParagraph"/>
        <w:numPr>
          <w:ilvl w:val="3"/>
          <w:numId w:val="5"/>
        </w:numPr>
        <w:spacing w:after="200" w:line="288" w:lineRule="auto"/>
        <w:jc w:val="both"/>
        <w:outlineLvl w:val="1"/>
        <w:rPr>
          <w:rFonts w:ascii="Georgia" w:hAnsi="Georgia"/>
          <w:bCs/>
          <w:sz w:val="22"/>
          <w:szCs w:val="22"/>
        </w:rPr>
      </w:pPr>
      <w:r w:rsidRPr="006C0CAC">
        <w:rPr>
          <w:rFonts w:ascii="Georgia" w:hAnsi="Georgia"/>
          <w:bCs/>
          <w:sz w:val="22"/>
          <w:szCs w:val="22"/>
        </w:rPr>
        <w:t>Pending final settlement or determination of a dispute, the Parties shall continue to perform their subsisting obligations hereunder.</w:t>
      </w:r>
    </w:p>
    <w:p w14:paraId="5BD38427" w14:textId="77777777" w:rsidR="00772177" w:rsidRPr="006C0CAC" w:rsidRDefault="00772177" w:rsidP="00D86367">
      <w:pPr>
        <w:pStyle w:val="ListParagraph"/>
        <w:numPr>
          <w:ilvl w:val="3"/>
          <w:numId w:val="5"/>
        </w:numPr>
        <w:spacing w:after="200" w:line="288" w:lineRule="auto"/>
        <w:jc w:val="both"/>
        <w:outlineLvl w:val="1"/>
        <w:rPr>
          <w:rFonts w:ascii="Georgia" w:hAnsi="Georgia"/>
          <w:bCs/>
          <w:sz w:val="22"/>
          <w:szCs w:val="22"/>
        </w:rPr>
      </w:pPr>
      <w:r w:rsidRPr="006C0CAC">
        <w:rPr>
          <w:rFonts w:ascii="Georgia" w:hAnsi="Georgia"/>
          <w:bCs/>
          <w:sz w:val="22"/>
          <w:szCs w:val="22"/>
        </w:rPr>
        <w:t>Nothing in this Agreement shall prevent or delay a Party seeking urgent injunctive or interlocutory relief in a court having jurisdiction.</w:t>
      </w:r>
    </w:p>
    <w:p w14:paraId="103C665C" w14:textId="37156E51" w:rsidR="00772177" w:rsidRPr="00DB645F" w:rsidRDefault="00DB645F" w:rsidP="00D86367">
      <w:pPr>
        <w:pStyle w:val="Heading1"/>
        <w:numPr>
          <w:ilvl w:val="0"/>
          <w:numId w:val="5"/>
        </w:numPr>
      </w:pPr>
      <w:r>
        <w:t>General</w:t>
      </w:r>
    </w:p>
    <w:p w14:paraId="0A6F56A5" w14:textId="11665222" w:rsidR="00E97B3A" w:rsidRPr="006C0CAC" w:rsidRDefault="00E97B3A" w:rsidP="00D86367">
      <w:pPr>
        <w:pStyle w:val="heading10"/>
        <w:numPr>
          <w:ilvl w:val="1"/>
          <w:numId w:val="5"/>
        </w:numPr>
        <w:spacing w:before="0" w:after="200" w:line="288" w:lineRule="auto"/>
        <w:rPr>
          <w:rFonts w:ascii="Georgia" w:hAnsi="Georgia"/>
          <w:b w:val="0"/>
          <w:sz w:val="22"/>
          <w:szCs w:val="22"/>
          <w:u w:val="none"/>
        </w:rPr>
      </w:pPr>
      <w:r w:rsidRPr="006C0CAC">
        <w:rPr>
          <w:rFonts w:ascii="Georgia" w:hAnsi="Georgia"/>
          <w:b w:val="0"/>
          <w:sz w:val="22"/>
          <w:szCs w:val="22"/>
          <w:u w:val="none"/>
        </w:rPr>
        <w:t>No failure or delay to exercise any power, right or remedy by the Company shall operate as a waiver of that right, power or remedy and no single or partial exercise by that party of any right, power or remedy shall preclude its further exercise or the exercise of any other right, power or remedy.</w:t>
      </w:r>
    </w:p>
    <w:p w14:paraId="6C5BA99E" w14:textId="77777777" w:rsidR="00E97B3A" w:rsidRPr="006C0CAC" w:rsidRDefault="00E97B3A" w:rsidP="00D86367">
      <w:pPr>
        <w:pStyle w:val="heading10"/>
        <w:numPr>
          <w:ilvl w:val="1"/>
          <w:numId w:val="5"/>
        </w:numPr>
        <w:spacing w:before="0" w:after="200" w:line="288" w:lineRule="auto"/>
        <w:rPr>
          <w:rFonts w:ascii="Georgia" w:hAnsi="Georgia"/>
          <w:b w:val="0"/>
          <w:sz w:val="22"/>
          <w:szCs w:val="22"/>
          <w:u w:val="none"/>
        </w:rPr>
      </w:pPr>
      <w:r w:rsidRPr="006C0CAC">
        <w:rPr>
          <w:rFonts w:ascii="Georgia" w:hAnsi="Georgia"/>
          <w:b w:val="0"/>
          <w:sz w:val="22"/>
          <w:szCs w:val="22"/>
          <w:u w:val="none"/>
        </w:rPr>
        <w:t>The rights and remedies of the Company provided in this Agreement are cumulative and not exclusive of any rights or remedies provided by law.</w:t>
      </w:r>
    </w:p>
    <w:p w14:paraId="1386FCA6" w14:textId="77777777" w:rsidR="00E97B3A" w:rsidRPr="006C0CAC" w:rsidRDefault="00E97B3A" w:rsidP="00D86367">
      <w:pPr>
        <w:pStyle w:val="heading10"/>
        <w:numPr>
          <w:ilvl w:val="1"/>
          <w:numId w:val="5"/>
        </w:numPr>
        <w:spacing w:before="0" w:after="200" w:line="288" w:lineRule="auto"/>
        <w:rPr>
          <w:rFonts w:ascii="Georgia" w:hAnsi="Georgia"/>
          <w:b w:val="0"/>
          <w:sz w:val="22"/>
          <w:szCs w:val="22"/>
          <w:u w:val="none"/>
        </w:rPr>
      </w:pPr>
      <w:r w:rsidRPr="006C0CAC">
        <w:rPr>
          <w:rFonts w:ascii="Georgia" w:hAnsi="Georgia"/>
          <w:b w:val="0"/>
          <w:sz w:val="22"/>
          <w:szCs w:val="22"/>
          <w:u w:val="none"/>
        </w:rPr>
        <w:t>The Parties intend that the contents of this Agreement shall be legally binding and enforceable.</w:t>
      </w:r>
    </w:p>
    <w:p w14:paraId="3C9735A9" w14:textId="77777777" w:rsidR="00E97B3A" w:rsidRPr="006C0CAC" w:rsidRDefault="00E97B3A" w:rsidP="00D86367">
      <w:pPr>
        <w:pStyle w:val="heading10"/>
        <w:numPr>
          <w:ilvl w:val="1"/>
          <w:numId w:val="5"/>
        </w:numPr>
        <w:spacing w:before="0" w:after="200" w:line="288" w:lineRule="auto"/>
        <w:rPr>
          <w:rFonts w:ascii="Georgia" w:hAnsi="Georgia"/>
          <w:b w:val="0"/>
          <w:sz w:val="22"/>
          <w:szCs w:val="22"/>
          <w:u w:val="none"/>
        </w:rPr>
      </w:pPr>
      <w:r w:rsidRPr="006C0CAC">
        <w:rPr>
          <w:rFonts w:ascii="Georgia" w:hAnsi="Georgia"/>
          <w:b w:val="0"/>
          <w:sz w:val="22"/>
          <w:szCs w:val="22"/>
          <w:u w:val="none"/>
        </w:rPr>
        <w:t>Each of the provisions of this Agreement is severable and distinct from the others and, if at any time one or more of these provisions is or becomes invalid, illegal or unenforceable, the validity, legality and enforceability of the remaining provisions shall not in any way be affected or impaired.</w:t>
      </w:r>
    </w:p>
    <w:p w14:paraId="0FF26791" w14:textId="77777777" w:rsidR="00E97B3A" w:rsidRPr="006C0CAC" w:rsidRDefault="00E97B3A" w:rsidP="00D86367">
      <w:pPr>
        <w:pStyle w:val="heading10"/>
        <w:numPr>
          <w:ilvl w:val="1"/>
          <w:numId w:val="5"/>
        </w:numPr>
        <w:spacing w:before="0" w:after="200" w:line="288" w:lineRule="auto"/>
        <w:rPr>
          <w:rFonts w:ascii="Georgia" w:hAnsi="Georgia"/>
          <w:b w:val="0"/>
          <w:sz w:val="22"/>
          <w:szCs w:val="22"/>
          <w:u w:val="none"/>
        </w:rPr>
      </w:pPr>
      <w:r w:rsidRPr="006C0CAC">
        <w:rPr>
          <w:rFonts w:ascii="Georgia" w:hAnsi="Georgia"/>
          <w:b w:val="0"/>
          <w:sz w:val="22"/>
          <w:szCs w:val="22"/>
          <w:u w:val="none"/>
        </w:rPr>
        <w:lastRenderedPageBreak/>
        <w:t xml:space="preserve">No amendment or variation to this Agreement shall be effectual or binding on the parties hereto unless it is in writing and duly executed by or on behalf of the parties hereto. </w:t>
      </w:r>
    </w:p>
    <w:p w14:paraId="617BF0FA" w14:textId="77777777" w:rsidR="00E97B3A" w:rsidRPr="006C0CAC" w:rsidRDefault="00E97B3A" w:rsidP="00D86367">
      <w:pPr>
        <w:pStyle w:val="heading10"/>
        <w:numPr>
          <w:ilvl w:val="1"/>
          <w:numId w:val="5"/>
        </w:numPr>
        <w:spacing w:before="0" w:after="200" w:line="288" w:lineRule="auto"/>
        <w:rPr>
          <w:rFonts w:ascii="Georgia" w:hAnsi="Georgia"/>
          <w:b w:val="0"/>
          <w:sz w:val="22"/>
          <w:szCs w:val="22"/>
          <w:u w:val="none"/>
        </w:rPr>
      </w:pPr>
      <w:r w:rsidRPr="006C0CAC">
        <w:rPr>
          <w:rFonts w:ascii="Georgia" w:hAnsi="Georgia"/>
          <w:b w:val="0"/>
          <w:sz w:val="22"/>
          <w:szCs w:val="22"/>
          <w:u w:val="none"/>
        </w:rPr>
        <w:t xml:space="preserve">This Agreement may be executed in several counterparts, each of which shall be an original but all of which shall together constitute </w:t>
      </w:r>
      <w:proofErr w:type="gramStart"/>
      <w:r w:rsidRPr="006C0CAC">
        <w:rPr>
          <w:rFonts w:ascii="Georgia" w:hAnsi="Georgia"/>
          <w:b w:val="0"/>
          <w:sz w:val="22"/>
          <w:szCs w:val="22"/>
          <w:u w:val="none"/>
        </w:rPr>
        <w:t>one and the</w:t>
      </w:r>
      <w:proofErr w:type="gramEnd"/>
      <w:r w:rsidRPr="006C0CAC">
        <w:rPr>
          <w:rFonts w:ascii="Georgia" w:hAnsi="Georgia"/>
          <w:b w:val="0"/>
          <w:sz w:val="22"/>
          <w:szCs w:val="22"/>
          <w:u w:val="none"/>
        </w:rPr>
        <w:t xml:space="preserve"> same instrument.</w:t>
      </w:r>
    </w:p>
    <w:p w14:paraId="6AD895B6" w14:textId="77777777" w:rsidR="00AE319A" w:rsidRPr="006C0CAC" w:rsidRDefault="00AE319A" w:rsidP="00D86367">
      <w:pPr>
        <w:pStyle w:val="heading10"/>
        <w:numPr>
          <w:ilvl w:val="1"/>
          <w:numId w:val="5"/>
        </w:numPr>
        <w:spacing w:before="0" w:after="200" w:line="288" w:lineRule="auto"/>
        <w:rPr>
          <w:rFonts w:ascii="Georgia" w:hAnsi="Georgia"/>
          <w:b w:val="0"/>
          <w:sz w:val="22"/>
          <w:szCs w:val="22"/>
          <w:u w:val="none"/>
        </w:rPr>
      </w:pPr>
      <w:r w:rsidRPr="006C0CAC">
        <w:rPr>
          <w:rFonts w:ascii="Georgia" w:hAnsi="Georgia"/>
          <w:b w:val="0"/>
          <w:sz w:val="22"/>
          <w:szCs w:val="22"/>
          <w:u w:val="none"/>
        </w:rPr>
        <w:t>This Agreement constitutes the whole Agreement between the parties hereto in relation to the subject matter of this Agreement and no variations thereof shall be effective unless made in writing and signed by all the parties. This Agreement supersedes and replaces any Agreement whatsoever that may have subsisted between the parties hereto in any way relating to the subject matter.</w:t>
      </w:r>
    </w:p>
    <w:p w14:paraId="11F460BB" w14:textId="77777777" w:rsidR="00E97B3A" w:rsidRPr="006C0CAC" w:rsidRDefault="00E97B3A" w:rsidP="00D86367">
      <w:pPr>
        <w:pStyle w:val="heading10"/>
        <w:numPr>
          <w:ilvl w:val="1"/>
          <w:numId w:val="5"/>
        </w:numPr>
        <w:spacing w:before="0" w:after="200" w:line="288" w:lineRule="auto"/>
        <w:rPr>
          <w:rFonts w:ascii="Georgia" w:hAnsi="Georgia"/>
          <w:b w:val="0"/>
          <w:sz w:val="22"/>
          <w:szCs w:val="22"/>
          <w:u w:val="none"/>
        </w:rPr>
      </w:pPr>
      <w:r w:rsidRPr="006C0CAC">
        <w:rPr>
          <w:rFonts w:ascii="Georgia" w:hAnsi="Georgia"/>
          <w:b w:val="0"/>
          <w:sz w:val="22"/>
          <w:szCs w:val="22"/>
          <w:u w:val="none"/>
        </w:rPr>
        <w:t xml:space="preserve">The construction, validity and performance of this Agreement </w:t>
      </w:r>
      <w:proofErr w:type="gramStart"/>
      <w:r w:rsidRPr="006C0CAC">
        <w:rPr>
          <w:rFonts w:ascii="Georgia" w:hAnsi="Georgia"/>
          <w:b w:val="0"/>
          <w:sz w:val="22"/>
          <w:szCs w:val="22"/>
          <w:u w:val="none"/>
        </w:rPr>
        <w:t>shall be governed by and construed in accordance with the laws of Kenya</w:t>
      </w:r>
      <w:proofErr w:type="gramEnd"/>
      <w:r w:rsidRPr="006C0CAC">
        <w:rPr>
          <w:rFonts w:ascii="Georgia" w:hAnsi="Georgia"/>
          <w:b w:val="0"/>
          <w:sz w:val="22"/>
          <w:szCs w:val="22"/>
          <w:u w:val="none"/>
        </w:rPr>
        <w:t xml:space="preserve"> and the parties hereby agree to submit to the jurisdiction of the Kenyan courts.</w:t>
      </w:r>
    </w:p>
    <w:p w14:paraId="672F91EA" w14:textId="77777777" w:rsidR="00E97B3A" w:rsidRPr="006C0CAC" w:rsidRDefault="00E97B3A" w:rsidP="00D86367">
      <w:pPr>
        <w:pStyle w:val="heading10"/>
        <w:numPr>
          <w:ilvl w:val="1"/>
          <w:numId w:val="5"/>
        </w:numPr>
        <w:spacing w:before="0" w:after="200" w:line="288" w:lineRule="auto"/>
        <w:rPr>
          <w:rFonts w:ascii="Georgia" w:hAnsi="Georgia"/>
          <w:b w:val="0"/>
          <w:sz w:val="22"/>
          <w:szCs w:val="22"/>
          <w:u w:val="none"/>
        </w:rPr>
      </w:pPr>
      <w:r w:rsidRPr="006C0CAC">
        <w:rPr>
          <w:rFonts w:ascii="Georgia" w:hAnsi="Georgia"/>
          <w:b w:val="0"/>
          <w:sz w:val="22"/>
          <w:szCs w:val="22"/>
          <w:u w:val="none"/>
        </w:rPr>
        <w:t>Each of the parties hereby agrees and confirms for the purposes of the Law of Contract Act (Chapter 23, Laws of Kenya) and the Companies Act that it has executed this Agreement with the intention to bind itself to the contents hereof.</w:t>
      </w:r>
    </w:p>
    <w:p w14:paraId="26FDAFC0" w14:textId="322B8FFC" w:rsidR="00DC47AB" w:rsidRPr="006C0CAC" w:rsidRDefault="00DC47AB" w:rsidP="006C0CAC">
      <w:pPr>
        <w:tabs>
          <w:tab w:val="left" w:pos="-1080"/>
        </w:tabs>
        <w:autoSpaceDE w:val="0"/>
        <w:autoSpaceDN w:val="0"/>
        <w:adjustRightInd w:val="0"/>
        <w:spacing w:after="200" w:line="288" w:lineRule="auto"/>
        <w:jc w:val="both"/>
        <w:rPr>
          <w:rFonts w:ascii="Georgia" w:hAnsi="Georgia"/>
          <w:sz w:val="22"/>
          <w:szCs w:val="22"/>
          <w:lang w:val="en-US"/>
        </w:rPr>
      </w:pPr>
      <w:r w:rsidRPr="006C0CAC">
        <w:rPr>
          <w:rFonts w:ascii="Georgia" w:hAnsi="Georgia"/>
          <w:b/>
          <w:sz w:val="22"/>
          <w:szCs w:val="22"/>
          <w:lang w:val="en-US"/>
        </w:rPr>
        <w:t>IN WITNESS</w:t>
      </w:r>
      <w:r w:rsidR="00475042" w:rsidRPr="006C0CAC">
        <w:rPr>
          <w:rFonts w:ascii="Georgia" w:hAnsi="Georgia"/>
          <w:sz w:val="22"/>
          <w:szCs w:val="22"/>
          <w:lang w:val="en-US"/>
        </w:rPr>
        <w:t xml:space="preserve"> </w:t>
      </w:r>
      <w:r w:rsidR="00475042" w:rsidRPr="006C0CAC">
        <w:rPr>
          <w:rFonts w:ascii="Georgia" w:hAnsi="Georgia"/>
          <w:b/>
          <w:sz w:val="22"/>
          <w:szCs w:val="22"/>
          <w:lang w:val="en-US"/>
        </w:rPr>
        <w:t>WHEREOF</w:t>
      </w:r>
      <w:r w:rsidRPr="006C0CAC">
        <w:rPr>
          <w:rFonts w:ascii="Georgia" w:hAnsi="Georgia"/>
          <w:sz w:val="22"/>
          <w:szCs w:val="22"/>
          <w:lang w:val="en-US"/>
        </w:rPr>
        <w:t xml:space="preserve"> this Agreement has been duly executed the year and date first hereinabove written</w:t>
      </w:r>
      <w:r w:rsidR="00376EED" w:rsidRPr="006C0CAC">
        <w:rPr>
          <w:rFonts w:ascii="Georgia" w:hAnsi="Georgia"/>
          <w:sz w:val="22"/>
          <w:szCs w:val="22"/>
          <w:lang w:val="en-US"/>
        </w:rPr>
        <w:t>:</w:t>
      </w:r>
    </w:p>
    <w:p w14:paraId="707A500B" w14:textId="77777777" w:rsidR="00205D53" w:rsidRPr="00052F07" w:rsidRDefault="00205D53" w:rsidP="00772177">
      <w:pPr>
        <w:spacing w:after="200" w:line="288" w:lineRule="auto"/>
        <w:ind w:right="-43"/>
        <w:contextualSpacing/>
        <w:jc w:val="both"/>
        <w:rPr>
          <w:rFonts w:ascii="Georgia" w:hAnsi="Georgia"/>
        </w:rPr>
      </w:pPr>
      <w:r w:rsidRPr="00052F07">
        <w:rPr>
          <w:rFonts w:ascii="Georgia" w:hAnsi="Georgia"/>
          <w:b/>
          <w:u w:val="single"/>
        </w:rPr>
        <w:t>SIGNED</w:t>
      </w:r>
      <w:r w:rsidRPr="00052F07">
        <w:rPr>
          <w:rFonts w:ascii="Georgia" w:hAnsi="Georgia"/>
        </w:rPr>
        <w:t xml:space="preserve"> on behalf of</w:t>
      </w:r>
      <w:r w:rsidRPr="00052F07">
        <w:rPr>
          <w:rFonts w:ascii="Georgia" w:hAnsi="Georgia"/>
        </w:rPr>
        <w:tab/>
      </w:r>
      <w:r w:rsidRPr="00052F07">
        <w:rPr>
          <w:rFonts w:ascii="Georgia" w:hAnsi="Georgia"/>
          <w:b/>
        </w:rPr>
        <w:t>___________</w:t>
      </w:r>
      <w:r w:rsidRPr="00052F07">
        <w:rPr>
          <w:rFonts w:ascii="Georgia" w:hAnsi="Georgia"/>
        </w:rPr>
        <w:tab/>
        <w:t>]</w:t>
      </w:r>
    </w:p>
    <w:p w14:paraId="1F5DAD22" w14:textId="77777777" w:rsidR="00205D53" w:rsidRPr="00052F07" w:rsidRDefault="00205D53" w:rsidP="00772177">
      <w:pPr>
        <w:spacing w:after="200" w:line="288" w:lineRule="auto"/>
        <w:ind w:right="-43"/>
        <w:contextualSpacing/>
        <w:jc w:val="both"/>
        <w:rPr>
          <w:rFonts w:ascii="Georgia" w:hAnsi="Georgia"/>
        </w:rPr>
      </w:pPr>
      <w:r w:rsidRPr="00052F07">
        <w:rPr>
          <w:rFonts w:ascii="Georgia" w:hAnsi="Georgia"/>
          <w:b/>
        </w:rPr>
        <w:t>____________________ LIMITED</w:t>
      </w:r>
      <w:r w:rsidRPr="00052F07">
        <w:rPr>
          <w:rFonts w:ascii="Georgia" w:hAnsi="Georgia"/>
          <w:b/>
        </w:rPr>
        <w:tab/>
      </w:r>
      <w:r w:rsidRPr="00052F07">
        <w:rPr>
          <w:rFonts w:ascii="Georgia" w:hAnsi="Georgia"/>
        </w:rPr>
        <w:t>]</w:t>
      </w:r>
    </w:p>
    <w:p w14:paraId="67C7C3FF" w14:textId="5B811DA0" w:rsidR="00205D53" w:rsidRPr="00052F07" w:rsidRDefault="00205D53" w:rsidP="00772177">
      <w:pPr>
        <w:spacing w:after="200" w:line="288" w:lineRule="auto"/>
        <w:ind w:right="-43"/>
        <w:contextualSpacing/>
        <w:jc w:val="both"/>
        <w:rPr>
          <w:rFonts w:ascii="Georgia" w:hAnsi="Georgia"/>
        </w:rPr>
      </w:pPr>
      <w:proofErr w:type="gramStart"/>
      <w:r w:rsidRPr="00052F07">
        <w:rPr>
          <w:rFonts w:ascii="Georgia" w:hAnsi="Georgia"/>
        </w:rPr>
        <w:t>by</w:t>
      </w:r>
      <w:proofErr w:type="gramEnd"/>
      <w:r w:rsidRPr="00052F07">
        <w:rPr>
          <w:rFonts w:ascii="Georgia" w:hAnsi="Georgia"/>
        </w:rPr>
        <w:t>:</w:t>
      </w:r>
      <w:r w:rsidRPr="00052F07">
        <w:rPr>
          <w:rFonts w:ascii="Georgia" w:hAnsi="Georgia"/>
        </w:rPr>
        <w:tab/>
      </w:r>
      <w:r w:rsidRPr="00052F07">
        <w:rPr>
          <w:rFonts w:ascii="Georgia" w:hAnsi="Georgia"/>
        </w:rPr>
        <w:tab/>
      </w:r>
      <w:r w:rsidRPr="00052F07">
        <w:rPr>
          <w:rFonts w:ascii="Georgia" w:hAnsi="Georgia"/>
        </w:rPr>
        <w:tab/>
      </w:r>
      <w:r w:rsidRPr="00052F07">
        <w:rPr>
          <w:rFonts w:ascii="Georgia" w:hAnsi="Georgia"/>
        </w:rPr>
        <w:tab/>
      </w:r>
      <w:r w:rsidRPr="00052F07">
        <w:rPr>
          <w:rFonts w:ascii="Georgia" w:hAnsi="Georgia"/>
        </w:rPr>
        <w:tab/>
      </w:r>
      <w:r w:rsidR="00772177">
        <w:rPr>
          <w:rFonts w:ascii="Georgia" w:hAnsi="Georgia"/>
        </w:rPr>
        <w:tab/>
      </w:r>
      <w:r w:rsidR="00772177">
        <w:rPr>
          <w:rFonts w:ascii="Georgia" w:hAnsi="Georgia"/>
        </w:rPr>
        <w:tab/>
      </w:r>
      <w:r w:rsidRPr="00052F07">
        <w:rPr>
          <w:rFonts w:ascii="Georgia" w:hAnsi="Georgia"/>
        </w:rPr>
        <w:t>]</w:t>
      </w:r>
    </w:p>
    <w:p w14:paraId="75B6F4E3" w14:textId="3E598E22" w:rsidR="00205D53" w:rsidRPr="00052F07" w:rsidRDefault="00205D53" w:rsidP="00772177">
      <w:pPr>
        <w:spacing w:after="200" w:line="288" w:lineRule="auto"/>
        <w:ind w:right="-43"/>
        <w:contextualSpacing/>
        <w:jc w:val="both"/>
        <w:rPr>
          <w:rFonts w:ascii="Georgia" w:hAnsi="Georgia"/>
        </w:rPr>
      </w:pPr>
      <w:r w:rsidRPr="00052F07">
        <w:rPr>
          <w:rFonts w:ascii="Georgia" w:hAnsi="Georgia"/>
        </w:rPr>
        <w:tab/>
      </w:r>
      <w:r w:rsidRPr="00052F07">
        <w:rPr>
          <w:rFonts w:ascii="Georgia" w:hAnsi="Georgia"/>
        </w:rPr>
        <w:tab/>
      </w:r>
      <w:r w:rsidRPr="00052F07">
        <w:rPr>
          <w:rFonts w:ascii="Georgia" w:hAnsi="Georgia"/>
        </w:rPr>
        <w:tab/>
      </w:r>
      <w:r w:rsidRPr="00052F07">
        <w:rPr>
          <w:rFonts w:ascii="Georgia" w:hAnsi="Georgia"/>
        </w:rPr>
        <w:tab/>
      </w:r>
      <w:r w:rsidRPr="00052F07">
        <w:rPr>
          <w:rFonts w:ascii="Georgia" w:hAnsi="Georgia"/>
        </w:rPr>
        <w:tab/>
      </w:r>
      <w:r w:rsidR="00772177">
        <w:rPr>
          <w:rFonts w:ascii="Georgia" w:hAnsi="Georgia"/>
        </w:rPr>
        <w:tab/>
      </w:r>
      <w:r w:rsidR="00772177">
        <w:rPr>
          <w:rFonts w:ascii="Georgia" w:hAnsi="Georgia"/>
        </w:rPr>
        <w:tab/>
      </w:r>
      <w:r w:rsidRPr="00052F07">
        <w:rPr>
          <w:rFonts w:ascii="Georgia" w:hAnsi="Georgia"/>
        </w:rPr>
        <w:t>]</w:t>
      </w:r>
      <w:r w:rsidRPr="00052F07">
        <w:rPr>
          <w:rFonts w:ascii="Georgia" w:hAnsi="Georgia"/>
        </w:rPr>
        <w:tab/>
      </w:r>
      <w:r w:rsidRPr="00052F07">
        <w:rPr>
          <w:rFonts w:ascii="Georgia" w:hAnsi="Georgia"/>
        </w:rPr>
        <w:tab/>
      </w:r>
    </w:p>
    <w:p w14:paraId="06DD8DD9" w14:textId="1E91B2A4" w:rsidR="00205D53" w:rsidRPr="00052F07" w:rsidRDefault="00205D53" w:rsidP="00772177">
      <w:pPr>
        <w:spacing w:after="200" w:line="288" w:lineRule="auto"/>
        <w:ind w:right="-43"/>
        <w:contextualSpacing/>
        <w:jc w:val="both"/>
        <w:rPr>
          <w:rFonts w:ascii="Georgia" w:hAnsi="Georgia"/>
        </w:rPr>
      </w:pPr>
      <w:r w:rsidRPr="00052F07">
        <w:rPr>
          <w:rFonts w:ascii="Georgia" w:hAnsi="Georgia"/>
        </w:rPr>
        <w:t>Director</w:t>
      </w:r>
      <w:r w:rsidRPr="00052F07">
        <w:rPr>
          <w:rFonts w:ascii="Georgia" w:hAnsi="Georgia"/>
        </w:rPr>
        <w:tab/>
      </w:r>
      <w:r w:rsidRPr="00052F07">
        <w:rPr>
          <w:rFonts w:ascii="Georgia" w:hAnsi="Georgia"/>
        </w:rPr>
        <w:tab/>
      </w:r>
      <w:r w:rsidRPr="00052F07">
        <w:rPr>
          <w:rFonts w:ascii="Georgia" w:hAnsi="Georgia"/>
        </w:rPr>
        <w:tab/>
      </w:r>
      <w:r w:rsidRPr="00052F07">
        <w:rPr>
          <w:rFonts w:ascii="Georgia" w:hAnsi="Georgia"/>
        </w:rPr>
        <w:tab/>
      </w:r>
      <w:r w:rsidR="00772177">
        <w:rPr>
          <w:rFonts w:ascii="Georgia" w:hAnsi="Georgia"/>
        </w:rPr>
        <w:tab/>
      </w:r>
      <w:r w:rsidR="00772177">
        <w:rPr>
          <w:rFonts w:ascii="Georgia" w:hAnsi="Georgia"/>
        </w:rPr>
        <w:tab/>
      </w:r>
      <w:r w:rsidRPr="00052F07">
        <w:rPr>
          <w:rFonts w:ascii="Georgia" w:hAnsi="Georgia"/>
        </w:rPr>
        <w:t>] ……………………..</w:t>
      </w:r>
    </w:p>
    <w:p w14:paraId="7C97682A" w14:textId="5EB05ABB" w:rsidR="00205D53" w:rsidRPr="00052F07" w:rsidRDefault="00205D53" w:rsidP="00772177">
      <w:pPr>
        <w:spacing w:after="200" w:line="288" w:lineRule="auto"/>
        <w:ind w:right="-43"/>
        <w:contextualSpacing/>
        <w:jc w:val="both"/>
        <w:rPr>
          <w:rFonts w:ascii="Georgia" w:hAnsi="Georgia"/>
        </w:rPr>
      </w:pPr>
      <w:r w:rsidRPr="00052F07">
        <w:rPr>
          <w:rFonts w:ascii="Georgia" w:hAnsi="Georgia"/>
        </w:rPr>
        <w:tab/>
      </w:r>
      <w:r w:rsidRPr="00052F07">
        <w:rPr>
          <w:rFonts w:ascii="Georgia" w:hAnsi="Georgia"/>
        </w:rPr>
        <w:tab/>
      </w:r>
      <w:r w:rsidRPr="00052F07">
        <w:rPr>
          <w:rFonts w:ascii="Georgia" w:hAnsi="Georgia"/>
        </w:rPr>
        <w:tab/>
      </w:r>
      <w:r w:rsidRPr="00052F07">
        <w:rPr>
          <w:rFonts w:ascii="Georgia" w:hAnsi="Georgia"/>
        </w:rPr>
        <w:tab/>
      </w:r>
      <w:r w:rsidRPr="00052F07">
        <w:rPr>
          <w:rFonts w:ascii="Georgia" w:hAnsi="Georgia"/>
        </w:rPr>
        <w:tab/>
      </w:r>
      <w:r w:rsidR="00772177">
        <w:rPr>
          <w:rFonts w:ascii="Georgia" w:hAnsi="Georgia"/>
        </w:rPr>
        <w:tab/>
      </w:r>
      <w:r w:rsidR="00772177">
        <w:rPr>
          <w:rFonts w:ascii="Georgia" w:hAnsi="Georgia"/>
        </w:rPr>
        <w:tab/>
      </w:r>
      <w:r w:rsidRPr="00052F07">
        <w:rPr>
          <w:rFonts w:ascii="Georgia" w:hAnsi="Georgia"/>
        </w:rPr>
        <w:t>]</w:t>
      </w:r>
    </w:p>
    <w:p w14:paraId="57840526" w14:textId="2E95A362" w:rsidR="00205D53" w:rsidRPr="00052F07" w:rsidRDefault="00205D53" w:rsidP="00772177">
      <w:pPr>
        <w:spacing w:after="200" w:line="288" w:lineRule="auto"/>
        <w:ind w:right="-43"/>
        <w:contextualSpacing/>
        <w:jc w:val="both"/>
        <w:rPr>
          <w:rFonts w:ascii="Georgia" w:hAnsi="Georgia"/>
        </w:rPr>
      </w:pPr>
      <w:r w:rsidRPr="00052F07">
        <w:rPr>
          <w:rFonts w:ascii="Georgia" w:hAnsi="Georgia"/>
          <w:b/>
        </w:rPr>
        <w:t>In the presence of</w:t>
      </w:r>
      <w:r w:rsidRPr="00052F07">
        <w:rPr>
          <w:rFonts w:ascii="Georgia" w:hAnsi="Georgia"/>
        </w:rPr>
        <w:tab/>
      </w:r>
      <w:r w:rsidRPr="00052F07">
        <w:rPr>
          <w:rFonts w:ascii="Georgia" w:hAnsi="Georgia"/>
        </w:rPr>
        <w:tab/>
      </w:r>
      <w:r w:rsidRPr="00052F07">
        <w:rPr>
          <w:rFonts w:ascii="Georgia" w:hAnsi="Georgia"/>
        </w:rPr>
        <w:tab/>
      </w:r>
      <w:r w:rsidR="00772177">
        <w:rPr>
          <w:rFonts w:ascii="Georgia" w:hAnsi="Georgia"/>
        </w:rPr>
        <w:tab/>
      </w:r>
      <w:r w:rsidRPr="00052F07">
        <w:rPr>
          <w:rFonts w:ascii="Georgia" w:hAnsi="Georgia"/>
        </w:rPr>
        <w:t>]</w:t>
      </w:r>
    </w:p>
    <w:p w14:paraId="7EC6603D" w14:textId="314063A4" w:rsidR="00205D53" w:rsidRPr="00052F07" w:rsidRDefault="00205D53" w:rsidP="00772177">
      <w:pPr>
        <w:spacing w:after="200" w:line="288" w:lineRule="auto"/>
        <w:ind w:right="-43"/>
        <w:contextualSpacing/>
        <w:jc w:val="both"/>
        <w:rPr>
          <w:rFonts w:ascii="Georgia" w:hAnsi="Georgia"/>
        </w:rPr>
      </w:pPr>
      <w:r w:rsidRPr="00052F07">
        <w:rPr>
          <w:rFonts w:ascii="Georgia" w:hAnsi="Georgia"/>
        </w:rPr>
        <w:tab/>
      </w:r>
      <w:r w:rsidRPr="00052F07">
        <w:rPr>
          <w:rFonts w:ascii="Georgia" w:hAnsi="Georgia"/>
        </w:rPr>
        <w:tab/>
      </w:r>
      <w:r w:rsidRPr="00052F07">
        <w:rPr>
          <w:rFonts w:ascii="Georgia" w:hAnsi="Georgia"/>
        </w:rPr>
        <w:tab/>
      </w:r>
      <w:r w:rsidRPr="00052F07">
        <w:rPr>
          <w:rFonts w:ascii="Georgia" w:hAnsi="Georgia"/>
        </w:rPr>
        <w:tab/>
      </w:r>
      <w:r w:rsidRPr="00052F07">
        <w:rPr>
          <w:rFonts w:ascii="Georgia" w:hAnsi="Georgia"/>
        </w:rPr>
        <w:tab/>
      </w:r>
      <w:r w:rsidR="00772177">
        <w:rPr>
          <w:rFonts w:ascii="Georgia" w:hAnsi="Georgia"/>
        </w:rPr>
        <w:tab/>
      </w:r>
      <w:r w:rsidR="00772177">
        <w:rPr>
          <w:rFonts w:ascii="Georgia" w:hAnsi="Georgia"/>
        </w:rPr>
        <w:tab/>
      </w:r>
      <w:r w:rsidRPr="00052F07">
        <w:rPr>
          <w:rFonts w:ascii="Georgia" w:hAnsi="Georgia"/>
        </w:rPr>
        <w:t>]</w:t>
      </w:r>
    </w:p>
    <w:p w14:paraId="1B66F168" w14:textId="177CAF10" w:rsidR="00205D53" w:rsidRPr="00052F07" w:rsidRDefault="00205D53" w:rsidP="00772177">
      <w:pPr>
        <w:spacing w:after="200" w:line="288" w:lineRule="auto"/>
        <w:ind w:right="-43"/>
        <w:contextualSpacing/>
        <w:jc w:val="both"/>
        <w:rPr>
          <w:rFonts w:ascii="Georgia" w:hAnsi="Georgia"/>
        </w:rPr>
      </w:pPr>
      <w:r w:rsidRPr="00052F07">
        <w:rPr>
          <w:rFonts w:ascii="Georgia" w:hAnsi="Georgia"/>
          <w:b/>
        </w:rPr>
        <w:t>Witness</w:t>
      </w:r>
      <w:r w:rsidRPr="00052F07">
        <w:rPr>
          <w:rFonts w:ascii="Georgia" w:hAnsi="Georgia"/>
        </w:rPr>
        <w:tab/>
      </w:r>
      <w:r w:rsidRPr="00052F07">
        <w:rPr>
          <w:rFonts w:ascii="Georgia" w:hAnsi="Georgia"/>
        </w:rPr>
        <w:tab/>
      </w:r>
      <w:r w:rsidRPr="00052F07">
        <w:rPr>
          <w:rFonts w:ascii="Georgia" w:hAnsi="Georgia"/>
        </w:rPr>
        <w:tab/>
      </w:r>
      <w:r w:rsidRPr="00052F07">
        <w:rPr>
          <w:rFonts w:ascii="Georgia" w:hAnsi="Georgia"/>
        </w:rPr>
        <w:tab/>
      </w:r>
      <w:r w:rsidR="00772177">
        <w:rPr>
          <w:rFonts w:ascii="Georgia" w:hAnsi="Georgia"/>
        </w:rPr>
        <w:tab/>
      </w:r>
      <w:r w:rsidR="00772177">
        <w:rPr>
          <w:rFonts w:ascii="Georgia" w:hAnsi="Georgia"/>
        </w:rPr>
        <w:tab/>
      </w:r>
      <w:r w:rsidRPr="00052F07">
        <w:rPr>
          <w:rFonts w:ascii="Georgia" w:hAnsi="Georgia"/>
        </w:rPr>
        <w:t>] Signature</w:t>
      </w:r>
      <w:proofErr w:type="gramStart"/>
      <w:r w:rsidRPr="00052F07">
        <w:rPr>
          <w:rFonts w:ascii="Georgia" w:hAnsi="Georgia"/>
        </w:rPr>
        <w:t xml:space="preserve">: </w:t>
      </w:r>
      <w:r w:rsidRPr="00052F07">
        <w:rPr>
          <w:rFonts w:ascii="Georgia" w:hAnsi="Georgia"/>
        </w:rPr>
        <w:tab/>
        <w:t>……………………………..</w:t>
      </w:r>
      <w:proofErr w:type="gramEnd"/>
    </w:p>
    <w:p w14:paraId="5747F653" w14:textId="77777777" w:rsidR="00205D53" w:rsidRPr="00052F07" w:rsidRDefault="00205D53" w:rsidP="00772177">
      <w:pPr>
        <w:spacing w:after="200" w:line="288" w:lineRule="auto"/>
        <w:ind w:left="4320" w:right="-43" w:firstLine="720"/>
        <w:contextualSpacing/>
        <w:jc w:val="both"/>
        <w:rPr>
          <w:rFonts w:ascii="Georgia" w:hAnsi="Georgia"/>
        </w:rPr>
      </w:pPr>
      <w:r w:rsidRPr="00052F07">
        <w:rPr>
          <w:rFonts w:ascii="Georgia" w:hAnsi="Georgia"/>
        </w:rPr>
        <w:t>] Name</w:t>
      </w:r>
      <w:proofErr w:type="gramStart"/>
      <w:r w:rsidRPr="00052F07">
        <w:rPr>
          <w:rFonts w:ascii="Georgia" w:hAnsi="Georgia"/>
        </w:rPr>
        <w:t xml:space="preserve">: </w:t>
      </w:r>
      <w:r w:rsidRPr="00052F07">
        <w:rPr>
          <w:rFonts w:ascii="Georgia" w:hAnsi="Georgia"/>
        </w:rPr>
        <w:tab/>
        <w:t>……………………………..</w:t>
      </w:r>
      <w:proofErr w:type="gramEnd"/>
    </w:p>
    <w:p w14:paraId="7EC1BC4B" w14:textId="2554BC53" w:rsidR="00205D53" w:rsidRPr="00052F07" w:rsidRDefault="00205D53" w:rsidP="00772177">
      <w:pPr>
        <w:spacing w:after="200" w:line="288" w:lineRule="auto"/>
        <w:ind w:left="4320" w:right="-43" w:firstLine="720"/>
        <w:contextualSpacing/>
        <w:jc w:val="both"/>
        <w:rPr>
          <w:rFonts w:ascii="Georgia" w:hAnsi="Georgia"/>
        </w:rPr>
      </w:pPr>
      <w:r w:rsidRPr="00052F07">
        <w:rPr>
          <w:rFonts w:ascii="Georgia" w:hAnsi="Georgia"/>
        </w:rPr>
        <w:t>] Date</w:t>
      </w:r>
      <w:proofErr w:type="gramStart"/>
      <w:r w:rsidRPr="00052F07">
        <w:rPr>
          <w:rFonts w:ascii="Georgia" w:hAnsi="Georgia"/>
        </w:rPr>
        <w:t xml:space="preserve">: </w:t>
      </w:r>
      <w:r w:rsidRPr="00052F07">
        <w:rPr>
          <w:rFonts w:ascii="Georgia" w:hAnsi="Georgia"/>
        </w:rPr>
        <w:tab/>
        <w:t>……………………………..</w:t>
      </w:r>
      <w:proofErr w:type="gramEnd"/>
    </w:p>
    <w:p w14:paraId="7FB7655A" w14:textId="77777777" w:rsidR="00D4347A" w:rsidRPr="00052F07" w:rsidRDefault="00D4347A" w:rsidP="00772177">
      <w:pPr>
        <w:tabs>
          <w:tab w:val="left" w:pos="-1080"/>
        </w:tabs>
        <w:autoSpaceDE w:val="0"/>
        <w:autoSpaceDN w:val="0"/>
        <w:adjustRightInd w:val="0"/>
        <w:spacing w:after="200" w:line="288" w:lineRule="auto"/>
        <w:jc w:val="both"/>
        <w:rPr>
          <w:rFonts w:ascii="Georgia" w:hAnsi="Georgia"/>
          <w:lang w:val="en-US"/>
        </w:rPr>
      </w:pPr>
    </w:p>
    <w:p w14:paraId="777DDE80" w14:textId="6DD4A2F9" w:rsidR="00772177" w:rsidRDefault="00772177" w:rsidP="00772177">
      <w:pPr>
        <w:spacing w:after="200" w:line="288" w:lineRule="auto"/>
        <w:contextualSpacing/>
        <w:jc w:val="both"/>
        <w:rPr>
          <w:rFonts w:ascii="Georgia" w:hAnsi="Georgia"/>
          <w:b/>
        </w:rPr>
      </w:pPr>
      <w:r w:rsidRPr="00772177">
        <w:rPr>
          <w:rFonts w:ascii="Georgia" w:hAnsi="Georgia"/>
          <w:b/>
          <w:u w:val="single"/>
        </w:rPr>
        <w:t>SIGNED</w:t>
      </w:r>
      <w:r w:rsidR="004B72A1" w:rsidRPr="00052F07">
        <w:rPr>
          <w:rFonts w:ascii="Georgia" w:hAnsi="Georgia"/>
        </w:rPr>
        <w:t xml:space="preserve"> by</w:t>
      </w:r>
      <w:r w:rsidR="00D4347A" w:rsidRPr="00052F07">
        <w:rPr>
          <w:rFonts w:ascii="Georgia" w:hAnsi="Georgia"/>
        </w:rPr>
        <w:tab/>
      </w:r>
      <w:r w:rsidR="00D4347A" w:rsidRPr="00052F07">
        <w:rPr>
          <w:rFonts w:ascii="Georgia" w:hAnsi="Georgia"/>
        </w:rPr>
        <w:tab/>
      </w:r>
      <w:r w:rsidR="00D4347A" w:rsidRPr="00052F07">
        <w:rPr>
          <w:rFonts w:ascii="Georgia" w:hAnsi="Georgia"/>
        </w:rPr>
        <w:tab/>
      </w:r>
      <w:r w:rsidR="00D4347A" w:rsidRPr="00052F07">
        <w:rPr>
          <w:rFonts w:ascii="Georgia" w:hAnsi="Georgia"/>
        </w:rPr>
        <w:tab/>
      </w:r>
      <w:r>
        <w:rPr>
          <w:rFonts w:ascii="Georgia" w:hAnsi="Georgia"/>
        </w:rPr>
        <w:tab/>
      </w:r>
      <w:r>
        <w:rPr>
          <w:rFonts w:ascii="Georgia" w:hAnsi="Georgia"/>
        </w:rPr>
        <w:tab/>
      </w:r>
      <w:r w:rsidRPr="00052F07">
        <w:rPr>
          <w:rFonts w:ascii="Georgia" w:hAnsi="Georgia"/>
        </w:rPr>
        <w:t>]</w:t>
      </w:r>
      <w:r>
        <w:rPr>
          <w:rFonts w:ascii="Georgia" w:hAnsi="Georgia"/>
        </w:rPr>
        <w:t xml:space="preserve"> </w:t>
      </w:r>
      <w:r>
        <w:rPr>
          <w:rFonts w:ascii="Georgia" w:hAnsi="Georgia"/>
          <w:b/>
        </w:rPr>
        <w:t>…………………………</w:t>
      </w:r>
    </w:p>
    <w:p w14:paraId="0439EADC" w14:textId="4F8E1F03" w:rsidR="004B72A1" w:rsidRPr="00052F07" w:rsidRDefault="00772177" w:rsidP="00772177">
      <w:pPr>
        <w:spacing w:after="200" w:line="288" w:lineRule="auto"/>
        <w:contextualSpacing/>
        <w:jc w:val="both"/>
        <w:rPr>
          <w:rFonts w:ascii="Georgia" w:hAnsi="Georgia"/>
        </w:rPr>
      </w:pPr>
      <w:r w:rsidRPr="00052F07">
        <w:rPr>
          <w:rFonts w:ascii="Georgia" w:hAnsi="Georgia"/>
        </w:rPr>
        <w:t>___</w:t>
      </w:r>
      <w:r>
        <w:rPr>
          <w:rFonts w:ascii="Georgia" w:hAnsi="Georgia"/>
        </w:rPr>
        <w:t>________________</w:t>
      </w:r>
      <w:r w:rsidR="004B72A1" w:rsidRPr="00052F07">
        <w:rPr>
          <w:rFonts w:ascii="Georgia" w:hAnsi="Georgia"/>
          <w:b/>
        </w:rPr>
        <w:tab/>
      </w:r>
      <w:r>
        <w:rPr>
          <w:rFonts w:ascii="Georgia" w:hAnsi="Georgia"/>
          <w:b/>
        </w:rPr>
        <w:tab/>
      </w:r>
      <w:r>
        <w:rPr>
          <w:rFonts w:ascii="Georgia" w:hAnsi="Georgia"/>
          <w:b/>
        </w:rPr>
        <w:tab/>
      </w:r>
      <w:r w:rsidRPr="00052F07">
        <w:rPr>
          <w:rFonts w:ascii="Georgia" w:hAnsi="Georgia"/>
        </w:rPr>
        <w:t>]</w:t>
      </w:r>
      <w:r w:rsidR="004B72A1" w:rsidRPr="00052F07">
        <w:rPr>
          <w:rFonts w:ascii="Georgia" w:hAnsi="Georgia"/>
        </w:rPr>
        <w:t xml:space="preserve"> </w:t>
      </w:r>
    </w:p>
    <w:p w14:paraId="6D1BDF08" w14:textId="52BECE42" w:rsidR="004B72A1" w:rsidRPr="00052F07" w:rsidRDefault="00137957" w:rsidP="00772177">
      <w:pPr>
        <w:spacing w:after="200" w:line="288" w:lineRule="auto"/>
        <w:contextualSpacing/>
        <w:jc w:val="both"/>
        <w:rPr>
          <w:rFonts w:ascii="Georgia" w:hAnsi="Georgia"/>
        </w:rPr>
      </w:pPr>
      <w:r w:rsidRPr="00052F07">
        <w:rPr>
          <w:rFonts w:ascii="Georgia" w:hAnsi="Georgia"/>
        </w:rPr>
        <w:tab/>
      </w:r>
      <w:r w:rsidRPr="00052F07">
        <w:rPr>
          <w:rFonts w:ascii="Georgia" w:hAnsi="Georgia"/>
        </w:rPr>
        <w:tab/>
      </w:r>
      <w:r w:rsidRPr="00052F07">
        <w:rPr>
          <w:rFonts w:ascii="Georgia" w:hAnsi="Georgia"/>
        </w:rPr>
        <w:tab/>
      </w:r>
      <w:r w:rsidR="004B72A1" w:rsidRPr="00052F07">
        <w:rPr>
          <w:rFonts w:ascii="Georgia" w:hAnsi="Georgia"/>
        </w:rPr>
        <w:tab/>
      </w:r>
      <w:r w:rsidR="004B72A1" w:rsidRPr="00052F07">
        <w:rPr>
          <w:rFonts w:ascii="Georgia" w:hAnsi="Georgia"/>
        </w:rPr>
        <w:tab/>
      </w:r>
      <w:r w:rsidR="00772177">
        <w:rPr>
          <w:rFonts w:ascii="Georgia" w:hAnsi="Georgia"/>
        </w:rPr>
        <w:tab/>
      </w:r>
      <w:r w:rsidR="00772177">
        <w:rPr>
          <w:rFonts w:ascii="Georgia" w:hAnsi="Georgia"/>
        </w:rPr>
        <w:tab/>
      </w:r>
      <w:r w:rsidR="00772177" w:rsidRPr="00052F07">
        <w:rPr>
          <w:rFonts w:ascii="Georgia" w:hAnsi="Georgia"/>
        </w:rPr>
        <w:t>]</w:t>
      </w:r>
      <w:r w:rsidR="00F703A0" w:rsidRPr="00052F07">
        <w:rPr>
          <w:rFonts w:ascii="Georgia" w:hAnsi="Georgia"/>
        </w:rPr>
        <w:tab/>
      </w:r>
      <w:r w:rsidR="00F703A0" w:rsidRPr="00052F07">
        <w:rPr>
          <w:rFonts w:ascii="Georgia" w:hAnsi="Georgia"/>
        </w:rPr>
        <w:tab/>
      </w:r>
      <w:r w:rsidR="00F703A0" w:rsidRPr="00052F07">
        <w:rPr>
          <w:rFonts w:ascii="Georgia" w:hAnsi="Georgia"/>
        </w:rPr>
        <w:tab/>
      </w:r>
      <w:r w:rsidR="00F703A0" w:rsidRPr="00052F07">
        <w:rPr>
          <w:rFonts w:ascii="Georgia" w:hAnsi="Georgia"/>
        </w:rPr>
        <w:tab/>
      </w:r>
      <w:r w:rsidR="00F703A0" w:rsidRPr="00052F07">
        <w:rPr>
          <w:rFonts w:ascii="Georgia" w:hAnsi="Georgia"/>
        </w:rPr>
        <w:tab/>
        <w:t xml:space="preserve"> </w:t>
      </w:r>
    </w:p>
    <w:p w14:paraId="4F05C313" w14:textId="4CABC49C" w:rsidR="00137957" w:rsidRPr="00052F07" w:rsidRDefault="00137957" w:rsidP="00772177">
      <w:pPr>
        <w:spacing w:after="200" w:line="288" w:lineRule="auto"/>
        <w:contextualSpacing/>
        <w:jc w:val="both"/>
        <w:rPr>
          <w:rFonts w:ascii="Georgia" w:hAnsi="Georgia"/>
        </w:rPr>
      </w:pPr>
      <w:proofErr w:type="gramStart"/>
      <w:r w:rsidRPr="00052F07">
        <w:rPr>
          <w:rFonts w:ascii="Georgia" w:hAnsi="Georgia"/>
        </w:rPr>
        <w:t>in</w:t>
      </w:r>
      <w:proofErr w:type="gramEnd"/>
      <w:r w:rsidRPr="00052F07">
        <w:rPr>
          <w:rFonts w:ascii="Georgia" w:hAnsi="Georgia"/>
        </w:rPr>
        <w:t xml:space="preserve"> the presence of:</w:t>
      </w:r>
      <w:r w:rsidRPr="00052F07">
        <w:rPr>
          <w:rFonts w:ascii="Georgia" w:hAnsi="Georgia"/>
        </w:rPr>
        <w:tab/>
      </w:r>
      <w:r w:rsidRPr="00052F07">
        <w:rPr>
          <w:rFonts w:ascii="Georgia" w:hAnsi="Georgia"/>
        </w:rPr>
        <w:tab/>
      </w:r>
      <w:r w:rsidRPr="00052F07">
        <w:rPr>
          <w:rFonts w:ascii="Georgia" w:hAnsi="Georgia"/>
        </w:rPr>
        <w:tab/>
      </w:r>
      <w:r w:rsidR="00772177">
        <w:rPr>
          <w:rFonts w:ascii="Georgia" w:hAnsi="Georgia"/>
        </w:rPr>
        <w:tab/>
      </w:r>
      <w:r w:rsidR="00772177">
        <w:rPr>
          <w:rFonts w:ascii="Georgia" w:hAnsi="Georgia"/>
        </w:rPr>
        <w:tab/>
      </w:r>
      <w:r w:rsidR="00772177" w:rsidRPr="00052F07">
        <w:rPr>
          <w:rFonts w:ascii="Georgia" w:hAnsi="Georgia"/>
        </w:rPr>
        <w:t>]</w:t>
      </w:r>
      <w:r w:rsidRPr="00052F07">
        <w:rPr>
          <w:rFonts w:ascii="Georgia" w:hAnsi="Georgia"/>
        </w:rPr>
        <w:t xml:space="preserve"> </w:t>
      </w:r>
    </w:p>
    <w:p w14:paraId="292B6F1D" w14:textId="1973D756" w:rsidR="004B72A1" w:rsidRPr="00052F07" w:rsidRDefault="00772177" w:rsidP="00772177">
      <w:pPr>
        <w:spacing w:after="200" w:line="288" w:lineRule="auto"/>
        <w:ind w:left="4320" w:firstLine="720"/>
        <w:contextualSpacing/>
        <w:jc w:val="both"/>
        <w:rPr>
          <w:rFonts w:ascii="Georgia" w:hAnsi="Georgia"/>
        </w:rPr>
      </w:pPr>
      <w:r w:rsidRPr="00052F07">
        <w:rPr>
          <w:rFonts w:ascii="Georgia" w:hAnsi="Georgia"/>
        </w:rPr>
        <w:t>]</w:t>
      </w:r>
      <w:r w:rsidR="004B72A1" w:rsidRPr="00052F07">
        <w:rPr>
          <w:rFonts w:ascii="Georgia" w:hAnsi="Georgia"/>
        </w:rPr>
        <w:t xml:space="preserve"> </w:t>
      </w:r>
    </w:p>
    <w:p w14:paraId="48500DF4" w14:textId="153FF73B" w:rsidR="00205D53" w:rsidRPr="00052F07" w:rsidRDefault="00205D53" w:rsidP="00772177">
      <w:pPr>
        <w:spacing w:after="200" w:line="288" w:lineRule="auto"/>
        <w:ind w:right="-43"/>
        <w:contextualSpacing/>
        <w:jc w:val="both"/>
        <w:rPr>
          <w:rFonts w:ascii="Georgia" w:hAnsi="Georgia"/>
        </w:rPr>
      </w:pPr>
      <w:r w:rsidRPr="00052F07">
        <w:rPr>
          <w:rFonts w:ascii="Georgia" w:hAnsi="Georgia"/>
          <w:b/>
        </w:rPr>
        <w:t>Witness</w:t>
      </w:r>
      <w:r w:rsidRPr="00052F07">
        <w:rPr>
          <w:rFonts w:ascii="Georgia" w:hAnsi="Georgia"/>
        </w:rPr>
        <w:tab/>
      </w:r>
      <w:r w:rsidRPr="00052F07">
        <w:rPr>
          <w:rFonts w:ascii="Georgia" w:hAnsi="Georgia"/>
        </w:rPr>
        <w:tab/>
      </w:r>
      <w:r w:rsidRPr="00052F07">
        <w:rPr>
          <w:rFonts w:ascii="Georgia" w:hAnsi="Georgia"/>
        </w:rPr>
        <w:tab/>
      </w:r>
      <w:r w:rsidRPr="00052F07">
        <w:rPr>
          <w:rFonts w:ascii="Georgia" w:hAnsi="Georgia"/>
        </w:rPr>
        <w:tab/>
      </w:r>
      <w:r w:rsidR="00772177">
        <w:rPr>
          <w:rFonts w:ascii="Georgia" w:hAnsi="Georgia"/>
        </w:rPr>
        <w:tab/>
      </w:r>
      <w:r w:rsidR="00772177">
        <w:rPr>
          <w:rFonts w:ascii="Georgia" w:hAnsi="Georgia"/>
        </w:rPr>
        <w:tab/>
      </w:r>
      <w:r w:rsidR="00772177" w:rsidRPr="00052F07">
        <w:rPr>
          <w:rFonts w:ascii="Georgia" w:hAnsi="Georgia"/>
        </w:rPr>
        <w:t>]</w:t>
      </w:r>
      <w:r w:rsidRPr="00052F07">
        <w:rPr>
          <w:rFonts w:ascii="Georgia" w:hAnsi="Georgia"/>
        </w:rPr>
        <w:t xml:space="preserve"> Signature</w:t>
      </w:r>
      <w:proofErr w:type="gramStart"/>
      <w:r w:rsidRPr="00052F07">
        <w:rPr>
          <w:rFonts w:ascii="Georgia" w:hAnsi="Georgia"/>
        </w:rPr>
        <w:t xml:space="preserve">: </w:t>
      </w:r>
      <w:r w:rsidRPr="00052F07">
        <w:rPr>
          <w:rFonts w:ascii="Georgia" w:hAnsi="Georgia"/>
        </w:rPr>
        <w:tab/>
        <w:t>……………………………..</w:t>
      </w:r>
      <w:proofErr w:type="gramEnd"/>
    </w:p>
    <w:p w14:paraId="42342714" w14:textId="70992A8D" w:rsidR="00205D53" w:rsidRPr="00052F07" w:rsidRDefault="00772177" w:rsidP="00772177">
      <w:pPr>
        <w:spacing w:after="200" w:line="288" w:lineRule="auto"/>
        <w:ind w:left="4320" w:right="-43" w:firstLine="720"/>
        <w:contextualSpacing/>
        <w:jc w:val="both"/>
        <w:rPr>
          <w:rFonts w:ascii="Georgia" w:hAnsi="Georgia"/>
        </w:rPr>
      </w:pPr>
      <w:r w:rsidRPr="00052F07">
        <w:rPr>
          <w:rFonts w:ascii="Georgia" w:hAnsi="Georgia"/>
        </w:rPr>
        <w:t>]</w:t>
      </w:r>
      <w:r w:rsidR="00205D53" w:rsidRPr="00052F07">
        <w:rPr>
          <w:rFonts w:ascii="Georgia" w:hAnsi="Georgia"/>
        </w:rPr>
        <w:t xml:space="preserve"> Name</w:t>
      </w:r>
      <w:proofErr w:type="gramStart"/>
      <w:r w:rsidR="00205D53" w:rsidRPr="00052F07">
        <w:rPr>
          <w:rFonts w:ascii="Georgia" w:hAnsi="Georgia"/>
        </w:rPr>
        <w:t xml:space="preserve">: </w:t>
      </w:r>
      <w:r w:rsidR="00205D53" w:rsidRPr="00052F07">
        <w:rPr>
          <w:rFonts w:ascii="Georgia" w:hAnsi="Georgia"/>
        </w:rPr>
        <w:tab/>
        <w:t>……………………………..</w:t>
      </w:r>
      <w:proofErr w:type="gramEnd"/>
    </w:p>
    <w:p w14:paraId="65CBF125" w14:textId="4A5C3C9D" w:rsidR="00205D53" w:rsidRPr="00052F07" w:rsidRDefault="00772177" w:rsidP="00772177">
      <w:pPr>
        <w:spacing w:after="200" w:line="288" w:lineRule="auto"/>
        <w:ind w:left="4320" w:right="-43" w:firstLine="720"/>
        <w:contextualSpacing/>
        <w:jc w:val="both"/>
        <w:rPr>
          <w:rFonts w:ascii="Georgia" w:hAnsi="Georgia"/>
        </w:rPr>
      </w:pPr>
      <w:r w:rsidRPr="00052F07">
        <w:rPr>
          <w:rFonts w:ascii="Georgia" w:hAnsi="Georgia"/>
        </w:rPr>
        <w:t>]</w:t>
      </w:r>
      <w:r>
        <w:rPr>
          <w:rFonts w:ascii="Georgia" w:hAnsi="Georgia"/>
        </w:rPr>
        <w:t xml:space="preserve"> Date</w:t>
      </w:r>
      <w:proofErr w:type="gramStart"/>
      <w:r>
        <w:rPr>
          <w:rFonts w:ascii="Georgia" w:hAnsi="Georgia"/>
        </w:rPr>
        <w:t>:</w:t>
      </w:r>
      <w:r>
        <w:rPr>
          <w:rFonts w:ascii="Georgia" w:hAnsi="Georgia"/>
        </w:rPr>
        <w:tab/>
        <w:t>…………………………….</w:t>
      </w:r>
      <w:proofErr w:type="gramEnd"/>
    </w:p>
    <w:p w14:paraId="24A3937D" w14:textId="77777777" w:rsidR="005278B5" w:rsidRPr="00374B10" w:rsidRDefault="005278B5" w:rsidP="00052F07">
      <w:pPr>
        <w:rPr>
          <w:rFonts w:ascii="Georgia" w:hAnsi="Georgia"/>
          <w:b/>
          <w:color w:val="000000"/>
          <w:sz w:val="22"/>
          <w:szCs w:val="22"/>
          <w:u w:val="single"/>
        </w:rPr>
      </w:pPr>
    </w:p>
    <w:p w14:paraId="0D1DE4C0" w14:textId="77777777" w:rsidR="00E17D59" w:rsidRDefault="00E17D59" w:rsidP="00052F07">
      <w:pPr>
        <w:rPr>
          <w:rFonts w:ascii="Georgia" w:hAnsi="Georgia"/>
          <w:b/>
          <w:color w:val="000000"/>
          <w:sz w:val="22"/>
          <w:szCs w:val="22"/>
          <w:u w:val="single"/>
        </w:rPr>
      </w:pPr>
    </w:p>
    <w:p w14:paraId="524CA8E7" w14:textId="2D2F5D60" w:rsidR="00376EED" w:rsidRPr="00374B10" w:rsidRDefault="00376EED" w:rsidP="00052F07">
      <w:pPr>
        <w:rPr>
          <w:rFonts w:ascii="Georgia" w:hAnsi="Georgia"/>
          <w:b/>
          <w:color w:val="000000"/>
          <w:sz w:val="22"/>
          <w:szCs w:val="22"/>
          <w:u w:val="single"/>
        </w:rPr>
      </w:pPr>
      <w:r w:rsidRPr="00374B10">
        <w:rPr>
          <w:rFonts w:ascii="Georgia" w:hAnsi="Georgia"/>
          <w:b/>
          <w:color w:val="000000"/>
          <w:sz w:val="22"/>
          <w:szCs w:val="22"/>
          <w:u w:val="single"/>
        </w:rPr>
        <w:lastRenderedPageBreak/>
        <w:t>Drawn By:-</w:t>
      </w:r>
    </w:p>
    <w:p w14:paraId="61F88167" w14:textId="3C37BFD0" w:rsidR="00376EED" w:rsidRPr="00374B10" w:rsidRDefault="00306331" w:rsidP="00052F07">
      <w:pPr>
        <w:rPr>
          <w:rFonts w:ascii="Georgia" w:hAnsi="Georgia"/>
          <w:b/>
          <w:sz w:val="22"/>
          <w:szCs w:val="22"/>
        </w:rPr>
      </w:pPr>
      <w:r w:rsidRPr="00374B10">
        <w:rPr>
          <w:rFonts w:ascii="Georgia" w:hAnsi="Georgia"/>
          <w:b/>
          <w:sz w:val="22"/>
          <w:szCs w:val="22"/>
        </w:rPr>
        <w:t>CM Advocates LLP</w:t>
      </w:r>
    </w:p>
    <w:p w14:paraId="1589444E" w14:textId="77777777" w:rsidR="00376EED" w:rsidRPr="00374B10" w:rsidRDefault="00376EED" w:rsidP="00052F07">
      <w:pPr>
        <w:rPr>
          <w:rFonts w:ascii="Georgia" w:hAnsi="Georgia"/>
          <w:sz w:val="22"/>
          <w:szCs w:val="22"/>
        </w:rPr>
      </w:pPr>
      <w:r w:rsidRPr="00374B10">
        <w:rPr>
          <w:rFonts w:ascii="Georgia" w:hAnsi="Georgia"/>
          <w:sz w:val="22"/>
          <w:szCs w:val="22"/>
        </w:rPr>
        <w:t>I &amp; M Bank House, 7</w:t>
      </w:r>
      <w:r w:rsidRPr="00374B10">
        <w:rPr>
          <w:rFonts w:ascii="Georgia" w:hAnsi="Georgia"/>
          <w:sz w:val="22"/>
          <w:szCs w:val="22"/>
          <w:vertAlign w:val="superscript"/>
        </w:rPr>
        <w:t>th</w:t>
      </w:r>
      <w:r w:rsidRPr="00374B10">
        <w:rPr>
          <w:rFonts w:ascii="Georgia" w:hAnsi="Georgia"/>
          <w:sz w:val="22"/>
          <w:szCs w:val="22"/>
        </w:rPr>
        <w:t xml:space="preserve"> Floor</w:t>
      </w:r>
    </w:p>
    <w:p w14:paraId="4E0E2FCA" w14:textId="77777777" w:rsidR="00376EED" w:rsidRPr="00374B10" w:rsidRDefault="00376EED" w:rsidP="00052F07">
      <w:pPr>
        <w:rPr>
          <w:rFonts w:ascii="Georgia" w:hAnsi="Georgia"/>
          <w:sz w:val="22"/>
          <w:szCs w:val="22"/>
        </w:rPr>
      </w:pPr>
      <w:r w:rsidRPr="00374B10">
        <w:rPr>
          <w:rFonts w:ascii="Georgia" w:hAnsi="Georgia"/>
          <w:sz w:val="22"/>
          <w:szCs w:val="22"/>
        </w:rPr>
        <w:t>2</w:t>
      </w:r>
      <w:r w:rsidRPr="00374B10">
        <w:rPr>
          <w:rFonts w:ascii="Georgia" w:hAnsi="Georgia"/>
          <w:sz w:val="22"/>
          <w:szCs w:val="22"/>
          <w:vertAlign w:val="superscript"/>
        </w:rPr>
        <w:t>nd</w:t>
      </w:r>
      <w:r w:rsidRPr="00374B10">
        <w:rPr>
          <w:rFonts w:ascii="Georgia" w:hAnsi="Georgia"/>
          <w:sz w:val="22"/>
          <w:szCs w:val="22"/>
        </w:rPr>
        <w:t xml:space="preserve"> </w:t>
      </w:r>
      <w:proofErr w:type="spellStart"/>
      <w:r w:rsidRPr="00374B10">
        <w:rPr>
          <w:rFonts w:ascii="Georgia" w:hAnsi="Georgia"/>
          <w:sz w:val="22"/>
          <w:szCs w:val="22"/>
        </w:rPr>
        <w:t>Ngong</w:t>
      </w:r>
      <w:proofErr w:type="spellEnd"/>
      <w:r w:rsidRPr="00374B10">
        <w:rPr>
          <w:rFonts w:ascii="Georgia" w:hAnsi="Georgia"/>
          <w:sz w:val="22"/>
          <w:szCs w:val="22"/>
        </w:rPr>
        <w:t xml:space="preserve"> Avenue</w:t>
      </w:r>
    </w:p>
    <w:p w14:paraId="114C2EDA" w14:textId="48A5B806" w:rsidR="00376EED" w:rsidRPr="00374B10" w:rsidRDefault="00376EED" w:rsidP="00052F07">
      <w:pPr>
        <w:rPr>
          <w:rFonts w:ascii="Georgia" w:hAnsi="Georgia"/>
          <w:sz w:val="22"/>
          <w:szCs w:val="22"/>
        </w:rPr>
      </w:pPr>
      <w:r w:rsidRPr="00374B10">
        <w:rPr>
          <w:rFonts w:ascii="Georgia" w:hAnsi="Georgia"/>
          <w:sz w:val="22"/>
          <w:szCs w:val="22"/>
        </w:rPr>
        <w:t xml:space="preserve">P.O. Box </w:t>
      </w:r>
      <w:r w:rsidR="00306331" w:rsidRPr="00374B10">
        <w:rPr>
          <w:rFonts w:ascii="Georgia" w:hAnsi="Georgia"/>
          <w:sz w:val="22"/>
          <w:szCs w:val="22"/>
        </w:rPr>
        <w:t>22588 - 00505</w:t>
      </w:r>
    </w:p>
    <w:p w14:paraId="32AE2C33" w14:textId="77777777" w:rsidR="00376EED" w:rsidRPr="00374B10" w:rsidRDefault="00376EED" w:rsidP="00052F07">
      <w:pPr>
        <w:rPr>
          <w:rFonts w:ascii="Georgia" w:hAnsi="Georgia"/>
          <w:b/>
          <w:sz w:val="22"/>
          <w:szCs w:val="22"/>
        </w:rPr>
      </w:pPr>
      <w:r w:rsidRPr="00374B10">
        <w:rPr>
          <w:rFonts w:ascii="Georgia" w:hAnsi="Georgia"/>
          <w:b/>
          <w:sz w:val="22"/>
          <w:szCs w:val="22"/>
        </w:rPr>
        <w:t>Nairobi.</w:t>
      </w:r>
    </w:p>
    <w:p w14:paraId="3077A597" w14:textId="6D77D619" w:rsidR="00A96246" w:rsidRPr="00374B10" w:rsidRDefault="00D86367" w:rsidP="00052F07">
      <w:pPr>
        <w:spacing w:line="288" w:lineRule="auto"/>
        <w:rPr>
          <w:rFonts w:ascii="Georgia" w:hAnsi="Georgia"/>
          <w:b/>
          <w:sz w:val="22"/>
          <w:szCs w:val="22"/>
        </w:rPr>
      </w:pPr>
      <w:hyperlink r:id="rId15" w:history="1">
        <w:r w:rsidR="00A96246" w:rsidRPr="00374B10">
          <w:rPr>
            <w:rStyle w:val="Hyperlink"/>
            <w:rFonts w:ascii="Georgia" w:hAnsi="Georgia"/>
            <w:b/>
            <w:sz w:val="22"/>
            <w:szCs w:val="22"/>
          </w:rPr>
          <w:t>www.cmadvocates.com</w:t>
        </w:r>
      </w:hyperlink>
    </w:p>
    <w:sectPr w:rsidR="00A96246" w:rsidRPr="00374B10" w:rsidSect="00B31BA5">
      <w:footerReference w:type="first" r:id="rId16"/>
      <w:pgSz w:w="11909" w:h="16834" w:code="9"/>
      <w:pgMar w:top="1440" w:right="1440" w:bottom="1440" w:left="1440" w:header="432" w:footer="432" w:gutter="0"/>
      <w:pgNumType w:start="1"/>
      <w:cols w:space="720"/>
      <w:noEndnote/>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561543" w16cid:durableId="1D483B73"/>
  <w16cid:commentId w16cid:paraId="34CD07B4" w16cid:durableId="1D483BF4"/>
  <w16cid:commentId w16cid:paraId="2A18CA86" w16cid:durableId="1D483C2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8D085" w14:textId="77777777" w:rsidR="00D86367" w:rsidRDefault="00D86367">
      <w:r>
        <w:separator/>
      </w:r>
    </w:p>
  </w:endnote>
  <w:endnote w:type="continuationSeparator" w:id="0">
    <w:p w14:paraId="5E554283" w14:textId="77777777" w:rsidR="00D86367" w:rsidRDefault="00D86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G Times">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9E2F9" w14:textId="77777777" w:rsidR="00CB3E0D" w:rsidRDefault="00CB3E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0973435"/>
      <w:docPartObj>
        <w:docPartGallery w:val="Page Numbers (Bottom of Page)"/>
        <w:docPartUnique/>
      </w:docPartObj>
    </w:sdtPr>
    <w:sdtEndPr>
      <w:rPr>
        <w:noProof/>
      </w:rPr>
    </w:sdtEndPr>
    <w:sdtContent>
      <w:p w14:paraId="05E5B736" w14:textId="1CFAB445" w:rsidR="002D52C9" w:rsidRDefault="002D52C9">
        <w:pPr>
          <w:pStyle w:val="Footer"/>
          <w:jc w:val="center"/>
        </w:pPr>
        <w:r>
          <w:fldChar w:fldCharType="begin"/>
        </w:r>
        <w:r>
          <w:instrText xml:space="preserve"> PAGE   \* MERGEFORMAT </w:instrText>
        </w:r>
        <w:r>
          <w:fldChar w:fldCharType="separate"/>
        </w:r>
        <w:r w:rsidR="00CB3E0D">
          <w:rPr>
            <w:noProof/>
          </w:rPr>
          <w:t>2</w:t>
        </w:r>
        <w:r>
          <w:rPr>
            <w:noProof/>
          </w:rPr>
          <w:fldChar w:fldCharType="end"/>
        </w:r>
      </w:p>
    </w:sdtContent>
  </w:sdt>
  <w:p w14:paraId="0E28C6F9" w14:textId="77777777" w:rsidR="00CC6DDC" w:rsidRDefault="00CC6D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E2356" w14:textId="77777777" w:rsidR="00CB3E0D" w:rsidRDefault="00CB3E0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Georgia" w:hAnsi="Georgia"/>
      </w:rPr>
      <w:id w:val="-1623463561"/>
      <w:docPartObj>
        <w:docPartGallery w:val="Page Numbers (Bottom of Page)"/>
        <w:docPartUnique/>
      </w:docPartObj>
    </w:sdtPr>
    <w:sdtEndPr>
      <w:rPr>
        <w:noProof/>
      </w:rPr>
    </w:sdtEndPr>
    <w:sdtContent>
      <w:p w14:paraId="29F8D088" w14:textId="3EF0D4C3" w:rsidR="00B31BA5" w:rsidRPr="00B31BA5" w:rsidRDefault="00B31BA5">
        <w:pPr>
          <w:pStyle w:val="Footer"/>
          <w:jc w:val="center"/>
          <w:rPr>
            <w:rFonts w:ascii="Georgia" w:hAnsi="Georgia"/>
          </w:rPr>
        </w:pPr>
        <w:r w:rsidRPr="00B31BA5">
          <w:rPr>
            <w:rFonts w:ascii="Georgia" w:hAnsi="Georgia"/>
          </w:rPr>
          <w:fldChar w:fldCharType="begin"/>
        </w:r>
        <w:r w:rsidRPr="00B31BA5">
          <w:rPr>
            <w:rFonts w:ascii="Georgia" w:hAnsi="Georgia"/>
          </w:rPr>
          <w:instrText xml:space="preserve"> PAGE   \* MERGEFORMAT </w:instrText>
        </w:r>
        <w:r w:rsidRPr="00B31BA5">
          <w:rPr>
            <w:rFonts w:ascii="Georgia" w:hAnsi="Georgia"/>
          </w:rPr>
          <w:fldChar w:fldCharType="separate"/>
        </w:r>
        <w:r w:rsidR="00CB3E0D">
          <w:rPr>
            <w:rFonts w:ascii="Georgia" w:hAnsi="Georgia"/>
            <w:noProof/>
          </w:rPr>
          <w:t>1</w:t>
        </w:r>
        <w:r w:rsidRPr="00B31BA5">
          <w:rPr>
            <w:rFonts w:ascii="Georgia" w:hAnsi="Georgia"/>
            <w:noProof/>
          </w:rPr>
          <w:fldChar w:fldCharType="end"/>
        </w:r>
      </w:p>
      <w:bookmarkStart w:id="9" w:name="_GoBack" w:displacedByCustomXml="next"/>
      <w:bookmarkEnd w:id="9" w:displacedByCustomXml="next"/>
    </w:sdtContent>
  </w:sdt>
  <w:p w14:paraId="7CFF2746" w14:textId="77777777" w:rsidR="00B31BA5" w:rsidRDefault="00B31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A4703" w14:textId="77777777" w:rsidR="00D86367" w:rsidRDefault="00D86367">
      <w:r>
        <w:separator/>
      </w:r>
    </w:p>
  </w:footnote>
  <w:footnote w:type="continuationSeparator" w:id="0">
    <w:p w14:paraId="0AE50BE7" w14:textId="77777777" w:rsidR="00D86367" w:rsidRDefault="00D86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8CFA6" w14:textId="77777777" w:rsidR="00CB3E0D" w:rsidRDefault="00CB3E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AD1F3" w14:textId="0BBD6536" w:rsidR="00CC6DDC" w:rsidRDefault="00CC6DDC" w:rsidP="00F0761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D6357" w14:textId="7BC8742B" w:rsidR="00CC6DDC" w:rsidRDefault="00CC6DDC">
    <w:pPr>
      <w:pStyle w:val="Header"/>
    </w:pPr>
    <w:r>
      <w:tab/>
    </w:r>
    <w:r>
      <w:tab/>
    </w:r>
    <w:r>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80ACE"/>
    <w:multiLevelType w:val="multilevel"/>
    <w:tmpl w:val="6262B2E0"/>
    <w:lvl w:ilvl="0">
      <w:start w:val="1"/>
      <w:numFmt w:val="decimal"/>
      <w:lvlText w:val="(%1)"/>
      <w:lvlJc w:val="left"/>
      <w:pPr>
        <w:ind w:left="771" w:hanging="771"/>
      </w:pPr>
      <w:rPr>
        <w:rFonts w:ascii="Georgia" w:eastAsia="Book Antiqua" w:hAnsi="Georgia" w:cs="Book Antiqua" w:hint="default"/>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Book Antiqua" w:eastAsia="Book Antiqua" w:hAnsi="Book Antiqua" w:cs="Book Antiqua"/>
        <w:b w:val="0"/>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Book Antiqua" w:eastAsia="Book Antiqua" w:hAnsi="Book Antiqua" w:cs="Book Antiqua"/>
        <w:b w:val="0"/>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Book Antiqua" w:eastAsia="Book Antiqua" w:hAnsi="Book Antiqua" w:cs="Book Antiqua"/>
        <w:b w:val="0"/>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Book Antiqua" w:eastAsia="Book Antiqua" w:hAnsi="Book Antiqua" w:cs="Book Antiqua"/>
        <w:b w:val="0"/>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Book Antiqua" w:eastAsia="Book Antiqua" w:hAnsi="Book Antiqua" w:cs="Book Antiqua"/>
        <w:b w:val="0"/>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Book Antiqua" w:eastAsia="Book Antiqua" w:hAnsi="Book Antiqua" w:cs="Book Antiqua"/>
        <w:b w:val="0"/>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Book Antiqua" w:eastAsia="Book Antiqua" w:hAnsi="Book Antiqua" w:cs="Book Antiqua"/>
        <w:b w:val="0"/>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Book Antiqua" w:eastAsia="Book Antiqua" w:hAnsi="Book Antiqua" w:cs="Book Antiqua"/>
        <w:b w:val="0"/>
        <w:i w:val="0"/>
        <w:strike w:val="0"/>
        <w:color w:val="000000"/>
        <w:sz w:val="20"/>
        <w:szCs w:val="20"/>
        <w:u w:val="none"/>
        <w:shd w:val="clear" w:color="auto" w:fill="auto"/>
        <w:vertAlign w:val="baseline"/>
      </w:rPr>
    </w:lvl>
  </w:abstractNum>
  <w:abstractNum w:abstractNumId="1" w15:restartNumberingAfterBreak="0">
    <w:nsid w:val="1B413E98"/>
    <w:multiLevelType w:val="multilevel"/>
    <w:tmpl w:val="30D60818"/>
    <w:lvl w:ilvl="0">
      <w:start w:val="1"/>
      <w:numFmt w:val="decimal"/>
      <w:pStyle w:val="Heading1"/>
      <w:lvlText w:val="%1."/>
      <w:lvlJc w:val="left"/>
      <w:pPr>
        <w:ind w:left="720" w:hanging="720"/>
      </w:pPr>
      <w:rPr>
        <w:rFonts w:hint="default"/>
        <w:b/>
        <w:sz w:val="24"/>
        <w:szCs w:val="24"/>
      </w:rPr>
    </w:lvl>
    <w:lvl w:ilvl="1">
      <w:start w:val="1"/>
      <w:numFmt w:val="decimal"/>
      <w:lvlText w:val="%1.%2."/>
      <w:lvlJc w:val="left"/>
      <w:pPr>
        <w:ind w:left="720" w:hanging="720"/>
      </w:pPr>
      <w:rPr>
        <w:rFonts w:ascii="Georgia" w:hAnsi="Georgi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2B35D74"/>
    <w:multiLevelType w:val="multilevel"/>
    <w:tmpl w:val="F5F0B59E"/>
    <w:lvl w:ilvl="0">
      <w:start w:val="1"/>
      <w:numFmt w:val="upperLetter"/>
      <w:lvlText w:val="(%1)"/>
      <w:lvlJc w:val="left"/>
      <w:pPr>
        <w:ind w:left="771" w:hanging="771"/>
      </w:pPr>
      <w:rPr>
        <w:rFonts w:ascii="Georgia" w:eastAsia="Book Antiqua" w:hAnsi="Georgia" w:cs="Book Antiqua" w:hint="default"/>
        <w:b w:val="0"/>
        <w:bCs/>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Book Antiqua" w:eastAsia="Book Antiqua" w:hAnsi="Book Antiqua" w:cs="Book Antiqua"/>
        <w:b/>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Book Antiqua" w:eastAsia="Book Antiqua" w:hAnsi="Book Antiqua" w:cs="Book Antiqua"/>
        <w:b/>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Book Antiqua" w:eastAsia="Book Antiqua" w:hAnsi="Book Antiqua" w:cs="Book Antiqua"/>
        <w:b/>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Book Antiqua" w:eastAsia="Book Antiqua" w:hAnsi="Book Antiqua" w:cs="Book Antiqua"/>
        <w:b/>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Book Antiqua" w:eastAsia="Book Antiqua" w:hAnsi="Book Antiqua" w:cs="Book Antiqua"/>
        <w:b/>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Book Antiqua" w:eastAsia="Book Antiqua" w:hAnsi="Book Antiqua" w:cs="Book Antiqua"/>
        <w:b/>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Book Antiqua" w:eastAsia="Book Antiqua" w:hAnsi="Book Antiqua" w:cs="Book Antiqua"/>
        <w:b/>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Book Antiqua" w:eastAsia="Book Antiqua" w:hAnsi="Book Antiqua" w:cs="Book Antiqua"/>
        <w:b/>
        <w:i w:val="0"/>
        <w:strike w:val="0"/>
        <w:color w:val="000000"/>
        <w:sz w:val="20"/>
        <w:szCs w:val="20"/>
        <w:u w:val="none"/>
        <w:shd w:val="clear" w:color="auto" w:fill="auto"/>
        <w:vertAlign w:val="baseline"/>
      </w:rPr>
    </w:lvl>
  </w:abstractNum>
  <w:abstractNum w:abstractNumId="3" w15:restartNumberingAfterBreak="0">
    <w:nsid w:val="742C14D7"/>
    <w:multiLevelType w:val="multilevel"/>
    <w:tmpl w:val="16E6C282"/>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val="0"/>
      </w:rPr>
    </w:lvl>
    <w:lvl w:ilvl="2">
      <w:start w:val="1"/>
      <w:numFmt w:val="none"/>
      <w:lvlText w:val=""/>
      <w:lvlJc w:val="left"/>
      <w:pPr>
        <w:ind w:left="720" w:hanging="720"/>
      </w:pPr>
      <w:rPr>
        <w:rFonts w:hint="default"/>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7D154F5"/>
    <w:multiLevelType w:val="hybridMultilevel"/>
    <w:tmpl w:val="E500B39A"/>
    <w:styleLink w:val="ImportedStyle2"/>
    <w:lvl w:ilvl="0" w:tplc="ACA4A42C">
      <w:start w:val="1"/>
      <w:numFmt w:val="decimal"/>
      <w:lvlText w:val="(%1)"/>
      <w:lvlJc w:val="left"/>
      <w:pPr>
        <w:ind w:left="720" w:hanging="720"/>
      </w:pPr>
      <w:rPr>
        <w:rFonts w:ascii="Book Antiqua" w:eastAsia="Arial Unicode MS" w:hAnsi="Book Antiqua" w:cs="Arial Unicode MS"/>
        <w:b/>
        <w:bCs/>
        <w:caps w:val="0"/>
        <w:smallCaps w:val="0"/>
        <w:strike w:val="0"/>
        <w:dstrike w:val="0"/>
        <w:spacing w:val="0"/>
        <w:w w:val="100"/>
        <w:kern w:val="0"/>
        <w:position w:val="0"/>
        <w:highlight w:val="none"/>
        <w:vertAlign w:val="baseline"/>
      </w:rPr>
    </w:lvl>
    <w:lvl w:ilvl="1" w:tplc="CEDEBA68">
      <w:start w:val="1"/>
      <w:numFmt w:val="lowerLetter"/>
      <w:lvlText w:val="%2."/>
      <w:lvlJc w:val="left"/>
      <w:pPr>
        <w:tabs>
          <w:tab w:val="left" w:pos="720"/>
        </w:tabs>
        <w:ind w:left="2007" w:hanging="360"/>
      </w:pPr>
      <w:rPr>
        <w:rFonts w:hAnsi="Arial Unicode MS"/>
        <w:b/>
        <w:bCs/>
        <w:caps w:val="0"/>
        <w:smallCaps w:val="0"/>
        <w:strike w:val="0"/>
        <w:dstrike w:val="0"/>
        <w:spacing w:val="0"/>
        <w:w w:val="100"/>
        <w:kern w:val="0"/>
        <w:position w:val="0"/>
        <w:highlight w:val="none"/>
        <w:vertAlign w:val="baseline"/>
      </w:rPr>
    </w:lvl>
    <w:lvl w:ilvl="2" w:tplc="E26257A8">
      <w:start w:val="1"/>
      <w:numFmt w:val="lowerRoman"/>
      <w:lvlText w:val="%3."/>
      <w:lvlJc w:val="left"/>
      <w:pPr>
        <w:tabs>
          <w:tab w:val="left" w:pos="720"/>
        </w:tabs>
        <w:ind w:left="2727" w:hanging="286"/>
      </w:pPr>
      <w:rPr>
        <w:rFonts w:hAnsi="Arial Unicode MS"/>
        <w:b/>
        <w:bCs/>
        <w:caps w:val="0"/>
        <w:smallCaps w:val="0"/>
        <w:strike w:val="0"/>
        <w:dstrike w:val="0"/>
        <w:spacing w:val="0"/>
        <w:w w:val="100"/>
        <w:kern w:val="0"/>
        <w:position w:val="0"/>
        <w:highlight w:val="none"/>
        <w:vertAlign w:val="baseline"/>
      </w:rPr>
    </w:lvl>
    <w:lvl w:ilvl="3" w:tplc="37F4F616">
      <w:start w:val="1"/>
      <w:numFmt w:val="decimal"/>
      <w:lvlText w:val="%4."/>
      <w:lvlJc w:val="left"/>
      <w:pPr>
        <w:tabs>
          <w:tab w:val="left" w:pos="720"/>
        </w:tabs>
        <w:ind w:left="3447" w:hanging="360"/>
      </w:pPr>
      <w:rPr>
        <w:rFonts w:hAnsi="Arial Unicode MS"/>
        <w:b/>
        <w:bCs/>
        <w:caps w:val="0"/>
        <w:smallCaps w:val="0"/>
        <w:strike w:val="0"/>
        <w:dstrike w:val="0"/>
        <w:spacing w:val="0"/>
        <w:w w:val="100"/>
        <w:kern w:val="0"/>
        <w:position w:val="0"/>
        <w:highlight w:val="none"/>
        <w:vertAlign w:val="baseline"/>
      </w:rPr>
    </w:lvl>
    <w:lvl w:ilvl="4" w:tplc="6D8C3460">
      <w:start w:val="1"/>
      <w:numFmt w:val="lowerLetter"/>
      <w:lvlText w:val="%5."/>
      <w:lvlJc w:val="left"/>
      <w:pPr>
        <w:tabs>
          <w:tab w:val="left" w:pos="720"/>
        </w:tabs>
        <w:ind w:left="4167" w:hanging="360"/>
      </w:pPr>
      <w:rPr>
        <w:rFonts w:hAnsi="Arial Unicode MS"/>
        <w:b/>
        <w:bCs/>
        <w:caps w:val="0"/>
        <w:smallCaps w:val="0"/>
        <w:strike w:val="0"/>
        <w:dstrike w:val="0"/>
        <w:spacing w:val="0"/>
        <w:w w:val="100"/>
        <w:kern w:val="0"/>
        <w:position w:val="0"/>
        <w:highlight w:val="none"/>
        <w:vertAlign w:val="baseline"/>
      </w:rPr>
    </w:lvl>
    <w:lvl w:ilvl="5" w:tplc="AADA1A1A">
      <w:start w:val="1"/>
      <w:numFmt w:val="lowerRoman"/>
      <w:lvlText w:val="%6."/>
      <w:lvlJc w:val="left"/>
      <w:pPr>
        <w:tabs>
          <w:tab w:val="left" w:pos="720"/>
        </w:tabs>
        <w:ind w:left="4887" w:hanging="286"/>
      </w:pPr>
      <w:rPr>
        <w:rFonts w:hAnsi="Arial Unicode MS"/>
        <w:b/>
        <w:bCs/>
        <w:caps w:val="0"/>
        <w:smallCaps w:val="0"/>
        <w:strike w:val="0"/>
        <w:dstrike w:val="0"/>
        <w:spacing w:val="0"/>
        <w:w w:val="100"/>
        <w:kern w:val="0"/>
        <w:position w:val="0"/>
        <w:highlight w:val="none"/>
        <w:vertAlign w:val="baseline"/>
      </w:rPr>
    </w:lvl>
    <w:lvl w:ilvl="6" w:tplc="A2507B3E">
      <w:start w:val="1"/>
      <w:numFmt w:val="decimal"/>
      <w:lvlText w:val="%7."/>
      <w:lvlJc w:val="left"/>
      <w:pPr>
        <w:tabs>
          <w:tab w:val="left" w:pos="720"/>
        </w:tabs>
        <w:ind w:left="5607" w:hanging="360"/>
      </w:pPr>
      <w:rPr>
        <w:rFonts w:hAnsi="Arial Unicode MS"/>
        <w:b/>
        <w:bCs/>
        <w:caps w:val="0"/>
        <w:smallCaps w:val="0"/>
        <w:strike w:val="0"/>
        <w:dstrike w:val="0"/>
        <w:spacing w:val="0"/>
        <w:w w:val="100"/>
        <w:kern w:val="0"/>
        <w:position w:val="0"/>
        <w:highlight w:val="none"/>
        <w:vertAlign w:val="baseline"/>
      </w:rPr>
    </w:lvl>
    <w:lvl w:ilvl="7" w:tplc="5B0C406A">
      <w:start w:val="1"/>
      <w:numFmt w:val="lowerLetter"/>
      <w:lvlText w:val="%8."/>
      <w:lvlJc w:val="left"/>
      <w:pPr>
        <w:tabs>
          <w:tab w:val="left" w:pos="720"/>
        </w:tabs>
        <w:ind w:left="6327" w:hanging="360"/>
      </w:pPr>
      <w:rPr>
        <w:rFonts w:hAnsi="Arial Unicode MS"/>
        <w:b/>
        <w:bCs/>
        <w:caps w:val="0"/>
        <w:smallCaps w:val="0"/>
        <w:strike w:val="0"/>
        <w:dstrike w:val="0"/>
        <w:spacing w:val="0"/>
        <w:w w:val="100"/>
        <w:kern w:val="0"/>
        <w:position w:val="0"/>
        <w:highlight w:val="none"/>
        <w:vertAlign w:val="baseline"/>
      </w:rPr>
    </w:lvl>
    <w:lvl w:ilvl="8" w:tplc="736EB4B6">
      <w:start w:val="1"/>
      <w:numFmt w:val="lowerRoman"/>
      <w:lvlText w:val="%9."/>
      <w:lvlJc w:val="left"/>
      <w:pPr>
        <w:tabs>
          <w:tab w:val="left" w:pos="720"/>
        </w:tabs>
        <w:ind w:left="7047" w:hanging="286"/>
      </w:pPr>
      <w:rPr>
        <w:rFonts w:hAnsi="Arial Unicode MS"/>
        <w:b/>
        <w:bCs/>
        <w:caps w:val="0"/>
        <w:smallCaps w:val="0"/>
        <w:strike w:val="0"/>
        <w:dstrike w:val="0"/>
        <w:spacing w:val="0"/>
        <w:w w:val="100"/>
        <w:kern w:val="0"/>
        <w:position w:val="0"/>
        <w:highlight w:val="none"/>
        <w:vertAlign w:val="baseline"/>
      </w:rPr>
    </w:lvl>
  </w:abstractNum>
  <w:num w:numId="1">
    <w:abstractNumId w:val="4"/>
  </w:num>
  <w:num w:numId="2">
    <w:abstractNumId w:val="0"/>
  </w:num>
  <w:num w:numId="3">
    <w:abstractNumId w:val="2"/>
  </w:num>
  <w:num w:numId="4">
    <w:abstractNumId w:val="1"/>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zMjW1MDMzNTM0NLdQ0lEKTi0uzszPAykwrAUAyLCIsiwAAAA="/>
  </w:docVars>
  <w:rsids>
    <w:rsidRoot w:val="00DC47AB"/>
    <w:rsid w:val="00026766"/>
    <w:rsid w:val="00031978"/>
    <w:rsid w:val="00042E61"/>
    <w:rsid w:val="0004746E"/>
    <w:rsid w:val="00051472"/>
    <w:rsid w:val="00052F07"/>
    <w:rsid w:val="000B4265"/>
    <w:rsid w:val="000F50AC"/>
    <w:rsid w:val="00137360"/>
    <w:rsid w:val="00137957"/>
    <w:rsid w:val="00137D1C"/>
    <w:rsid w:val="00165293"/>
    <w:rsid w:val="00183881"/>
    <w:rsid w:val="00190E20"/>
    <w:rsid w:val="001B06BE"/>
    <w:rsid w:val="001C17B0"/>
    <w:rsid w:val="001E4281"/>
    <w:rsid w:val="0020014D"/>
    <w:rsid w:val="00205D53"/>
    <w:rsid w:val="00215DB2"/>
    <w:rsid w:val="00223720"/>
    <w:rsid w:val="002245EE"/>
    <w:rsid w:val="00226175"/>
    <w:rsid w:val="00233BA9"/>
    <w:rsid w:val="0027144D"/>
    <w:rsid w:val="00276DFA"/>
    <w:rsid w:val="002D52C9"/>
    <w:rsid w:val="002F6918"/>
    <w:rsid w:val="00306331"/>
    <w:rsid w:val="00321DC6"/>
    <w:rsid w:val="00322883"/>
    <w:rsid w:val="00325178"/>
    <w:rsid w:val="003366C9"/>
    <w:rsid w:val="00336FA1"/>
    <w:rsid w:val="00337E9E"/>
    <w:rsid w:val="00347248"/>
    <w:rsid w:val="003473A4"/>
    <w:rsid w:val="003617A7"/>
    <w:rsid w:val="00361D7F"/>
    <w:rsid w:val="00365DDC"/>
    <w:rsid w:val="00374B10"/>
    <w:rsid w:val="00376EED"/>
    <w:rsid w:val="00382B68"/>
    <w:rsid w:val="003A1453"/>
    <w:rsid w:val="003A2D4A"/>
    <w:rsid w:val="003D30CF"/>
    <w:rsid w:val="003E06BE"/>
    <w:rsid w:val="003F2EED"/>
    <w:rsid w:val="00412358"/>
    <w:rsid w:val="00414871"/>
    <w:rsid w:val="00424A5E"/>
    <w:rsid w:val="004357C8"/>
    <w:rsid w:val="00455D70"/>
    <w:rsid w:val="00475042"/>
    <w:rsid w:val="00476999"/>
    <w:rsid w:val="00492E2D"/>
    <w:rsid w:val="004A01C5"/>
    <w:rsid w:val="004A4FED"/>
    <w:rsid w:val="004B72A1"/>
    <w:rsid w:val="004C43BC"/>
    <w:rsid w:val="004C60E5"/>
    <w:rsid w:val="004D2F89"/>
    <w:rsid w:val="004F46B3"/>
    <w:rsid w:val="0050643A"/>
    <w:rsid w:val="00522E48"/>
    <w:rsid w:val="005278B5"/>
    <w:rsid w:val="00534AA9"/>
    <w:rsid w:val="00586A82"/>
    <w:rsid w:val="005920DC"/>
    <w:rsid w:val="00593057"/>
    <w:rsid w:val="005B20A7"/>
    <w:rsid w:val="00606D34"/>
    <w:rsid w:val="00610FD8"/>
    <w:rsid w:val="00682609"/>
    <w:rsid w:val="006B15F1"/>
    <w:rsid w:val="006C0CAC"/>
    <w:rsid w:val="006D65D8"/>
    <w:rsid w:val="006E1A64"/>
    <w:rsid w:val="00726EE4"/>
    <w:rsid w:val="00772177"/>
    <w:rsid w:val="007937CC"/>
    <w:rsid w:val="007963F3"/>
    <w:rsid w:val="007C1BDF"/>
    <w:rsid w:val="007D1451"/>
    <w:rsid w:val="007E4D73"/>
    <w:rsid w:val="00801BC5"/>
    <w:rsid w:val="00810A48"/>
    <w:rsid w:val="00847D46"/>
    <w:rsid w:val="00860895"/>
    <w:rsid w:val="008B04C1"/>
    <w:rsid w:val="008F5DD6"/>
    <w:rsid w:val="00907C72"/>
    <w:rsid w:val="00917341"/>
    <w:rsid w:val="00922A2B"/>
    <w:rsid w:val="009524C5"/>
    <w:rsid w:val="00990DE7"/>
    <w:rsid w:val="00994095"/>
    <w:rsid w:val="009A4148"/>
    <w:rsid w:val="009B07CF"/>
    <w:rsid w:val="009B4C93"/>
    <w:rsid w:val="009D2E15"/>
    <w:rsid w:val="009D7F84"/>
    <w:rsid w:val="00A06DC9"/>
    <w:rsid w:val="00A14DEB"/>
    <w:rsid w:val="00A24E8C"/>
    <w:rsid w:val="00A25761"/>
    <w:rsid w:val="00A32773"/>
    <w:rsid w:val="00A45583"/>
    <w:rsid w:val="00A47CB1"/>
    <w:rsid w:val="00A518E2"/>
    <w:rsid w:val="00A5573A"/>
    <w:rsid w:val="00A6407A"/>
    <w:rsid w:val="00A673A6"/>
    <w:rsid w:val="00A728AB"/>
    <w:rsid w:val="00A96246"/>
    <w:rsid w:val="00AB59C0"/>
    <w:rsid w:val="00AD3194"/>
    <w:rsid w:val="00AE319A"/>
    <w:rsid w:val="00AE78A4"/>
    <w:rsid w:val="00AF10E0"/>
    <w:rsid w:val="00B01331"/>
    <w:rsid w:val="00B0464E"/>
    <w:rsid w:val="00B11CC7"/>
    <w:rsid w:val="00B16392"/>
    <w:rsid w:val="00B23085"/>
    <w:rsid w:val="00B24D09"/>
    <w:rsid w:val="00B25E47"/>
    <w:rsid w:val="00B27155"/>
    <w:rsid w:val="00B31BA5"/>
    <w:rsid w:val="00B33AF3"/>
    <w:rsid w:val="00B44413"/>
    <w:rsid w:val="00B52BC9"/>
    <w:rsid w:val="00B65433"/>
    <w:rsid w:val="00B9548E"/>
    <w:rsid w:val="00BA2956"/>
    <w:rsid w:val="00BB184C"/>
    <w:rsid w:val="00BE7EA7"/>
    <w:rsid w:val="00BF0F83"/>
    <w:rsid w:val="00BF2CC6"/>
    <w:rsid w:val="00C14615"/>
    <w:rsid w:val="00C22838"/>
    <w:rsid w:val="00C269DC"/>
    <w:rsid w:val="00C30148"/>
    <w:rsid w:val="00C31C2B"/>
    <w:rsid w:val="00C43EA4"/>
    <w:rsid w:val="00C557B4"/>
    <w:rsid w:val="00CB3E0D"/>
    <w:rsid w:val="00CC6DDC"/>
    <w:rsid w:val="00CD118E"/>
    <w:rsid w:val="00CE2707"/>
    <w:rsid w:val="00CE3A2B"/>
    <w:rsid w:val="00D0718A"/>
    <w:rsid w:val="00D1085A"/>
    <w:rsid w:val="00D2311D"/>
    <w:rsid w:val="00D27245"/>
    <w:rsid w:val="00D34385"/>
    <w:rsid w:val="00D4347A"/>
    <w:rsid w:val="00D5181C"/>
    <w:rsid w:val="00D7033F"/>
    <w:rsid w:val="00D76626"/>
    <w:rsid w:val="00D82E4E"/>
    <w:rsid w:val="00D86367"/>
    <w:rsid w:val="00DA0E24"/>
    <w:rsid w:val="00DB24FA"/>
    <w:rsid w:val="00DB645F"/>
    <w:rsid w:val="00DB72EA"/>
    <w:rsid w:val="00DC1E13"/>
    <w:rsid w:val="00DC3978"/>
    <w:rsid w:val="00DC47AB"/>
    <w:rsid w:val="00DC7208"/>
    <w:rsid w:val="00DD6D22"/>
    <w:rsid w:val="00DF2B1A"/>
    <w:rsid w:val="00E06AD2"/>
    <w:rsid w:val="00E17D59"/>
    <w:rsid w:val="00E4070F"/>
    <w:rsid w:val="00E47215"/>
    <w:rsid w:val="00E96D27"/>
    <w:rsid w:val="00E97B3A"/>
    <w:rsid w:val="00F07611"/>
    <w:rsid w:val="00F10A87"/>
    <w:rsid w:val="00F3266B"/>
    <w:rsid w:val="00F559B3"/>
    <w:rsid w:val="00F64256"/>
    <w:rsid w:val="00F703A0"/>
    <w:rsid w:val="00F810D6"/>
    <w:rsid w:val="00F8389E"/>
    <w:rsid w:val="00F95061"/>
    <w:rsid w:val="00FD4485"/>
    <w:rsid w:val="00FF2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4596FE"/>
  <w15:docId w15:val="{7FC60A8D-C5A5-4E18-B574-968204B9B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7AB"/>
    <w:rPr>
      <w:rFonts w:eastAsia="MS Mincho"/>
      <w:sz w:val="24"/>
      <w:szCs w:val="24"/>
      <w:lang w:val="en-GB" w:eastAsia="ja-JP"/>
    </w:rPr>
  </w:style>
  <w:style w:type="paragraph" w:styleId="Heading1">
    <w:name w:val="heading 1"/>
    <w:basedOn w:val="Normal"/>
    <w:next w:val="Normal"/>
    <w:qFormat/>
    <w:rsid w:val="00907C72"/>
    <w:pPr>
      <w:keepNext/>
      <w:numPr>
        <w:numId w:val="4"/>
      </w:numPr>
      <w:spacing w:after="200" w:line="288" w:lineRule="auto"/>
      <w:ind w:right="86"/>
      <w:jc w:val="both"/>
      <w:outlineLvl w:val="0"/>
    </w:pPr>
    <w:rPr>
      <w:rFonts w:ascii="Georgia" w:hAnsi="Georgia"/>
      <w:b/>
      <w:smallCaps/>
      <w:sz w:val="22"/>
      <w:szCs w:val="22"/>
    </w:rPr>
  </w:style>
  <w:style w:type="paragraph" w:styleId="Heading2">
    <w:name w:val="heading 2"/>
    <w:basedOn w:val="Normal"/>
    <w:next w:val="Normal"/>
    <w:link w:val="Heading2Char"/>
    <w:semiHidden/>
    <w:unhideWhenUsed/>
    <w:qFormat/>
    <w:rsid w:val="00E97B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47AB"/>
  </w:style>
  <w:style w:type="paragraph" w:styleId="Header">
    <w:name w:val="header"/>
    <w:basedOn w:val="Normal"/>
    <w:rsid w:val="00DC47AB"/>
    <w:rPr>
      <w:rFonts w:eastAsia="Times New Roman"/>
      <w:sz w:val="22"/>
      <w:szCs w:val="20"/>
      <w:lang w:eastAsia="en-GB"/>
    </w:rPr>
  </w:style>
  <w:style w:type="paragraph" w:styleId="Footer">
    <w:name w:val="footer"/>
    <w:basedOn w:val="Normal"/>
    <w:link w:val="FooterChar"/>
    <w:uiPriority w:val="99"/>
    <w:rsid w:val="00DC47AB"/>
    <w:rPr>
      <w:rFonts w:eastAsia="Times New Roman"/>
      <w:sz w:val="22"/>
      <w:szCs w:val="20"/>
      <w:lang w:eastAsia="en-GB"/>
    </w:rPr>
  </w:style>
  <w:style w:type="paragraph" w:styleId="NormalWeb">
    <w:name w:val="Normal (Web)"/>
    <w:basedOn w:val="Normal"/>
    <w:rsid w:val="00DC47AB"/>
    <w:pPr>
      <w:spacing w:before="100" w:beforeAutospacing="1" w:after="100" w:afterAutospacing="1"/>
    </w:pPr>
    <w:rPr>
      <w:rFonts w:eastAsia="Times New Roman"/>
      <w:lang w:val="en-US" w:eastAsia="en-US"/>
    </w:rPr>
  </w:style>
  <w:style w:type="paragraph" w:customStyle="1" w:styleId="Clause">
    <w:name w:val="Clause"/>
    <w:basedOn w:val="Normal"/>
    <w:rsid w:val="00DC47AB"/>
    <w:pPr>
      <w:spacing w:after="180"/>
      <w:ind w:left="720" w:hanging="720"/>
      <w:jc w:val="both"/>
    </w:pPr>
    <w:rPr>
      <w:rFonts w:eastAsia="Times New Roman"/>
      <w:sz w:val="22"/>
      <w:szCs w:val="20"/>
      <w:lang w:eastAsia="en-US"/>
    </w:rPr>
  </w:style>
  <w:style w:type="paragraph" w:styleId="Title">
    <w:name w:val="Title"/>
    <w:basedOn w:val="Normal"/>
    <w:link w:val="TitleChar"/>
    <w:qFormat/>
    <w:rsid w:val="00DC47AB"/>
    <w:pPr>
      <w:jc w:val="center"/>
    </w:pPr>
    <w:rPr>
      <w:rFonts w:ascii="Garamond" w:eastAsia="Times New Roman" w:hAnsi="Garamond"/>
      <w:b/>
      <w:szCs w:val="20"/>
      <w:lang w:eastAsia="en-US"/>
    </w:rPr>
  </w:style>
  <w:style w:type="paragraph" w:customStyle="1" w:styleId="Execution3">
    <w:name w:val="Execution3"/>
    <w:basedOn w:val="Normal"/>
    <w:rsid w:val="00DC47AB"/>
    <w:pPr>
      <w:keepNext/>
      <w:tabs>
        <w:tab w:val="right" w:pos="4320"/>
      </w:tabs>
      <w:overflowPunct w:val="0"/>
      <w:autoSpaceDE w:val="0"/>
      <w:autoSpaceDN w:val="0"/>
      <w:adjustRightInd w:val="0"/>
      <w:textAlignment w:val="baseline"/>
    </w:pPr>
    <w:rPr>
      <w:rFonts w:eastAsia="Times New Roman"/>
      <w:sz w:val="22"/>
      <w:szCs w:val="20"/>
      <w:lang w:eastAsia="en-US"/>
    </w:rPr>
  </w:style>
  <w:style w:type="paragraph" w:customStyle="1" w:styleId="Execution4">
    <w:name w:val="Execution4"/>
    <w:basedOn w:val="Execution3"/>
    <w:next w:val="Normal"/>
    <w:rsid w:val="00DC47AB"/>
    <w:pPr>
      <w:keepNext w:val="0"/>
    </w:pPr>
  </w:style>
  <w:style w:type="character" w:styleId="Hyperlink">
    <w:name w:val="Hyperlink"/>
    <w:uiPriority w:val="99"/>
    <w:unhideWhenUsed/>
    <w:rsid w:val="00A47CB1"/>
    <w:rPr>
      <w:color w:val="0000FF"/>
      <w:u w:val="single"/>
    </w:rPr>
  </w:style>
  <w:style w:type="character" w:customStyle="1" w:styleId="TitleChar">
    <w:name w:val="Title Char"/>
    <w:basedOn w:val="DefaultParagraphFont"/>
    <w:link w:val="Title"/>
    <w:rsid w:val="00A47CB1"/>
    <w:rPr>
      <w:rFonts w:ascii="Garamond" w:hAnsi="Garamond"/>
      <w:b/>
      <w:sz w:val="24"/>
      <w:lang w:val="en-GB"/>
    </w:rPr>
  </w:style>
  <w:style w:type="numbering" w:customStyle="1" w:styleId="ImportedStyle2">
    <w:name w:val="Imported Style 2"/>
    <w:rsid w:val="00492E2D"/>
    <w:pPr>
      <w:numPr>
        <w:numId w:val="1"/>
      </w:numPr>
    </w:pPr>
  </w:style>
  <w:style w:type="paragraph" w:styleId="ListParagraph">
    <w:name w:val="List Paragraph"/>
    <w:basedOn w:val="Normal"/>
    <w:uiPriority w:val="34"/>
    <w:qFormat/>
    <w:rsid w:val="00492E2D"/>
    <w:pPr>
      <w:ind w:left="720"/>
    </w:pPr>
    <w:rPr>
      <w:rFonts w:ascii="Tahoma" w:eastAsia="Times New Roman" w:hAnsi="Tahoma"/>
      <w:lang w:val="en-US" w:eastAsia="en-US"/>
    </w:rPr>
  </w:style>
  <w:style w:type="paragraph" w:styleId="Subtitle">
    <w:name w:val="Subtitle"/>
    <w:basedOn w:val="Normal"/>
    <w:link w:val="SubtitleChar"/>
    <w:qFormat/>
    <w:rsid w:val="00C14615"/>
    <w:pPr>
      <w:jc w:val="both"/>
    </w:pPr>
    <w:rPr>
      <w:rFonts w:eastAsia="Times New Roman"/>
      <w:b/>
      <w:szCs w:val="20"/>
      <w:u w:val="single"/>
      <w:lang w:eastAsia="en-US"/>
    </w:rPr>
  </w:style>
  <w:style w:type="character" w:customStyle="1" w:styleId="SubtitleChar">
    <w:name w:val="Subtitle Char"/>
    <w:basedOn w:val="DefaultParagraphFont"/>
    <w:link w:val="Subtitle"/>
    <w:rsid w:val="00C14615"/>
    <w:rPr>
      <w:b/>
      <w:sz w:val="24"/>
      <w:u w:val="single"/>
      <w:lang w:val="en-GB"/>
    </w:rPr>
  </w:style>
  <w:style w:type="character" w:styleId="CommentReference">
    <w:name w:val="annotation reference"/>
    <w:uiPriority w:val="99"/>
    <w:unhideWhenUsed/>
    <w:rsid w:val="003A2D4A"/>
    <w:rPr>
      <w:sz w:val="16"/>
      <w:szCs w:val="16"/>
    </w:rPr>
  </w:style>
  <w:style w:type="paragraph" w:styleId="CommentText">
    <w:name w:val="annotation text"/>
    <w:basedOn w:val="Normal"/>
    <w:link w:val="CommentTextChar"/>
    <w:uiPriority w:val="99"/>
    <w:unhideWhenUsed/>
    <w:rsid w:val="003A2D4A"/>
    <w:rPr>
      <w:rFonts w:ascii="Tahoma" w:eastAsia="Times New Roman" w:hAnsi="Tahoma"/>
      <w:sz w:val="20"/>
      <w:szCs w:val="20"/>
      <w:lang w:val="en-US" w:eastAsia="en-US"/>
    </w:rPr>
  </w:style>
  <w:style w:type="character" w:customStyle="1" w:styleId="CommentTextChar">
    <w:name w:val="Comment Text Char"/>
    <w:basedOn w:val="DefaultParagraphFont"/>
    <w:link w:val="CommentText"/>
    <w:uiPriority w:val="99"/>
    <w:rsid w:val="003A2D4A"/>
    <w:rPr>
      <w:rFonts w:ascii="Tahoma" w:hAnsi="Tahoma"/>
    </w:rPr>
  </w:style>
  <w:style w:type="paragraph" w:styleId="BalloonText">
    <w:name w:val="Balloon Text"/>
    <w:basedOn w:val="Normal"/>
    <w:link w:val="BalloonTextChar"/>
    <w:rsid w:val="003A2D4A"/>
    <w:rPr>
      <w:rFonts w:ascii="Tahoma" w:hAnsi="Tahoma" w:cs="Tahoma"/>
      <w:sz w:val="16"/>
      <w:szCs w:val="16"/>
    </w:rPr>
  </w:style>
  <w:style w:type="character" w:customStyle="1" w:styleId="BalloonTextChar">
    <w:name w:val="Balloon Text Char"/>
    <w:basedOn w:val="DefaultParagraphFont"/>
    <w:link w:val="BalloonText"/>
    <w:rsid w:val="003A2D4A"/>
    <w:rPr>
      <w:rFonts w:ascii="Tahoma" w:eastAsia="MS Mincho" w:hAnsi="Tahoma" w:cs="Tahoma"/>
      <w:sz w:val="16"/>
      <w:szCs w:val="16"/>
      <w:lang w:val="en-GB" w:eastAsia="ja-JP"/>
    </w:rPr>
  </w:style>
  <w:style w:type="paragraph" w:customStyle="1" w:styleId="ssNoHeading2">
    <w:name w:val="ssNoHeading2"/>
    <w:basedOn w:val="Heading2"/>
    <w:rsid w:val="00E97B3A"/>
    <w:pPr>
      <w:keepNext w:val="0"/>
      <w:keepLines w:val="0"/>
      <w:spacing w:before="0" w:after="220"/>
      <w:jc w:val="both"/>
    </w:pPr>
    <w:rPr>
      <w:rFonts w:ascii="Arial" w:eastAsia="Batang" w:hAnsi="Arial" w:cs="Times New Roman"/>
      <w:b w:val="0"/>
      <w:bCs w:val="0"/>
      <w:color w:val="auto"/>
      <w:sz w:val="22"/>
      <w:szCs w:val="20"/>
      <w:lang w:eastAsia="en-US"/>
    </w:rPr>
  </w:style>
  <w:style w:type="paragraph" w:customStyle="1" w:styleId="heading10">
    <w:name w:val="heading1"/>
    <w:basedOn w:val="Subtitle"/>
    <w:rsid w:val="00E97B3A"/>
    <w:pPr>
      <w:spacing w:before="120" w:after="120"/>
    </w:pPr>
    <w:rPr>
      <w:rFonts w:ascii="CG Times" w:hAnsi="CG Times"/>
    </w:rPr>
  </w:style>
  <w:style w:type="character" w:customStyle="1" w:styleId="Heading2Char">
    <w:name w:val="Heading 2 Char"/>
    <w:basedOn w:val="DefaultParagraphFont"/>
    <w:link w:val="Heading2"/>
    <w:semiHidden/>
    <w:rsid w:val="00E97B3A"/>
    <w:rPr>
      <w:rFonts w:asciiTheme="majorHAnsi" w:eastAsiaTheme="majorEastAsia" w:hAnsiTheme="majorHAnsi" w:cstheme="majorBidi"/>
      <w:b/>
      <w:bCs/>
      <w:color w:val="4F81BD" w:themeColor="accent1"/>
      <w:sz w:val="26"/>
      <w:szCs w:val="26"/>
      <w:lang w:val="en-GB" w:eastAsia="ja-JP"/>
    </w:rPr>
  </w:style>
  <w:style w:type="character" w:customStyle="1" w:styleId="FooterChar">
    <w:name w:val="Footer Char"/>
    <w:basedOn w:val="DefaultParagraphFont"/>
    <w:link w:val="Footer"/>
    <w:uiPriority w:val="99"/>
    <w:rsid w:val="00AE78A4"/>
    <w:rPr>
      <w:sz w:val="22"/>
      <w:lang w:val="en-GB" w:eastAsia="en-GB"/>
    </w:rPr>
  </w:style>
  <w:style w:type="paragraph" w:styleId="FootnoteText">
    <w:name w:val="footnote text"/>
    <w:basedOn w:val="Normal"/>
    <w:link w:val="FootnoteTextChar"/>
    <w:rsid w:val="00A96246"/>
    <w:rPr>
      <w:sz w:val="20"/>
      <w:szCs w:val="20"/>
    </w:rPr>
  </w:style>
  <w:style w:type="character" w:customStyle="1" w:styleId="FootnoteTextChar">
    <w:name w:val="Footnote Text Char"/>
    <w:basedOn w:val="DefaultParagraphFont"/>
    <w:link w:val="FootnoteText"/>
    <w:rsid w:val="00A96246"/>
    <w:rPr>
      <w:rFonts w:eastAsia="MS Mincho"/>
      <w:lang w:val="en-GB" w:eastAsia="ja-JP"/>
    </w:rPr>
  </w:style>
  <w:style w:type="character" w:styleId="FootnoteReference">
    <w:name w:val="footnote reference"/>
    <w:basedOn w:val="DefaultParagraphFont"/>
    <w:rsid w:val="00A96246"/>
    <w:rPr>
      <w:vertAlign w:val="superscript"/>
    </w:rPr>
  </w:style>
  <w:style w:type="paragraph" w:styleId="CommentSubject">
    <w:name w:val="annotation subject"/>
    <w:basedOn w:val="CommentText"/>
    <w:next w:val="CommentText"/>
    <w:link w:val="CommentSubjectChar"/>
    <w:semiHidden/>
    <w:unhideWhenUsed/>
    <w:rsid w:val="00810A48"/>
    <w:rPr>
      <w:rFonts w:ascii="Times New Roman" w:eastAsia="MS Mincho" w:hAnsi="Times New Roman"/>
      <w:b/>
      <w:bCs/>
      <w:lang w:val="en-GB" w:eastAsia="ja-JP"/>
    </w:rPr>
  </w:style>
  <w:style w:type="character" w:customStyle="1" w:styleId="CommentSubjectChar">
    <w:name w:val="Comment Subject Char"/>
    <w:basedOn w:val="CommentTextChar"/>
    <w:link w:val="CommentSubject"/>
    <w:semiHidden/>
    <w:rsid w:val="00810A48"/>
    <w:rPr>
      <w:rFonts w:ascii="Tahoma" w:eastAsia="MS Mincho" w:hAnsi="Tahoma"/>
      <w:b/>
      <w:bCs/>
      <w:lang w:val="en-GB" w:eastAsia="ja-JP"/>
    </w:rPr>
  </w:style>
  <w:style w:type="paragraph" w:styleId="BodyText">
    <w:name w:val="Body Text"/>
    <w:basedOn w:val="Normal"/>
    <w:link w:val="BodyTextChar"/>
    <w:rsid w:val="004B72A1"/>
    <w:pPr>
      <w:jc w:val="both"/>
    </w:pPr>
    <w:rPr>
      <w:rFonts w:ascii="CG Times" w:eastAsia="Times New Roman" w:hAnsi="CG Times"/>
      <w:szCs w:val="20"/>
      <w:lang w:val="en-US" w:eastAsia="en-US"/>
    </w:rPr>
  </w:style>
  <w:style w:type="character" w:customStyle="1" w:styleId="BodyTextChar">
    <w:name w:val="Body Text Char"/>
    <w:basedOn w:val="DefaultParagraphFont"/>
    <w:link w:val="BodyText"/>
    <w:rsid w:val="004B72A1"/>
    <w:rPr>
      <w:rFonts w:ascii="CG Times" w:hAnsi="CG Times"/>
      <w:sz w:val="24"/>
    </w:rPr>
  </w:style>
  <w:style w:type="paragraph" w:styleId="TOC1">
    <w:name w:val="toc 1"/>
    <w:basedOn w:val="Normal"/>
    <w:next w:val="Normal"/>
    <w:autoRedefine/>
    <w:uiPriority w:val="39"/>
    <w:unhideWhenUsed/>
    <w:rsid w:val="00B31BA5"/>
    <w:pPr>
      <w:tabs>
        <w:tab w:val="left" w:pos="440"/>
        <w:tab w:val="right" w:leader="dot" w:pos="9019"/>
      </w:tabs>
      <w:spacing w:after="120"/>
    </w:pPr>
    <w:rPr>
      <w:rFonts w:ascii="Georgia" w:hAnsi="Georgia"/>
      <w:b/>
      <w:smallCaps/>
    </w:rPr>
  </w:style>
  <w:style w:type="paragraph" w:styleId="BodyTextIndent2">
    <w:name w:val="Body Text Indent 2"/>
    <w:basedOn w:val="Normal"/>
    <w:link w:val="BodyTextIndent2Char"/>
    <w:semiHidden/>
    <w:unhideWhenUsed/>
    <w:rsid w:val="00052F07"/>
    <w:pPr>
      <w:spacing w:after="120" w:line="480" w:lineRule="auto"/>
      <w:ind w:left="360"/>
    </w:pPr>
  </w:style>
  <w:style w:type="character" w:customStyle="1" w:styleId="BodyTextIndent2Char">
    <w:name w:val="Body Text Indent 2 Char"/>
    <w:basedOn w:val="DefaultParagraphFont"/>
    <w:link w:val="BodyTextIndent2"/>
    <w:semiHidden/>
    <w:rsid w:val="00052F07"/>
    <w:rPr>
      <w:rFonts w:eastAsia="MS Mincho"/>
      <w:sz w:val="24"/>
      <w:szCs w:val="24"/>
      <w:lang w:val="en-GB" w:eastAsia="ja-JP"/>
    </w:rPr>
  </w:style>
  <w:style w:type="paragraph" w:styleId="NoSpacing">
    <w:name w:val="No Spacing"/>
    <w:basedOn w:val="Normal"/>
    <w:uiPriority w:val="1"/>
    <w:qFormat/>
    <w:rsid w:val="00052F07"/>
    <w:rPr>
      <w:rFonts w:ascii="Calibri" w:eastAsia="Times New Roman" w:hAnsi="Calibri"/>
      <w:sz w:val="22"/>
      <w:szCs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advocates.com"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cmadvocates.com"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E57E1-5858-42CE-A4A3-51B75DA49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13</Pages>
  <Words>3736</Words>
  <Characters>21301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DATED _______________________________ 2007</vt:lpstr>
    </vt:vector>
  </TitlesOfParts>
  <Company>INAMDAR &amp; INAMDAR</Company>
  <LinksUpToDate>false</LinksUpToDate>
  <CharactersWithSpaces>24988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_______________________________ 2007</dc:title>
  <dc:creator>awainaina</dc:creator>
  <cp:lastModifiedBy>KS</cp:lastModifiedBy>
  <cp:revision>14</cp:revision>
  <cp:lastPrinted>2017-08-23T10:42:00Z</cp:lastPrinted>
  <dcterms:created xsi:type="dcterms:W3CDTF">2021-07-26T07:53:00Z</dcterms:created>
  <dcterms:modified xsi:type="dcterms:W3CDTF">2021-08-05T08:59:00Z</dcterms:modified>
</cp:coreProperties>
</file>