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461836" w14:textId="0F14F3AD" w:rsidR="00391743" w:rsidRDefault="00EF7547" w:rsidP="00391743">
      <w:pPr>
        <w:spacing w:after="0" w:line="240" w:lineRule="auto"/>
        <w:jc w:val="center"/>
        <w:rPr>
          <w:rFonts w:ascii="Arial" w:eastAsia="Calibri" w:hAnsi="Arial" w:cs="Arial"/>
          <w:b/>
          <w:sz w:val="20"/>
          <w:szCs w:val="20"/>
          <w:lang w:val="en-US"/>
        </w:rPr>
      </w:pPr>
      <w:bookmarkStart w:id="0" w:name="_GoBack"/>
      <w:bookmarkEnd w:id="0"/>
      <w:r>
        <w:rPr>
          <w:rFonts w:ascii="Arial" w:eastAsia="Calibri" w:hAnsi="Arial" w:cs="Arial"/>
          <w:b/>
          <w:sz w:val="20"/>
          <w:szCs w:val="20"/>
          <w:lang w:val="en-US"/>
        </w:rPr>
        <w:t xml:space="preserve">[ON LETTERHEAD </w:t>
      </w:r>
      <w:r w:rsidR="00A72BA4">
        <w:rPr>
          <w:rFonts w:ascii="Arial" w:eastAsia="Calibri" w:hAnsi="Arial" w:cs="Arial"/>
          <w:b/>
          <w:sz w:val="20"/>
          <w:szCs w:val="20"/>
          <w:lang w:val="en-US"/>
        </w:rPr>
        <w:t>VENDOR</w:t>
      </w:r>
      <w:r>
        <w:rPr>
          <w:rFonts w:ascii="Arial" w:eastAsia="Calibri" w:hAnsi="Arial" w:cs="Arial"/>
          <w:b/>
          <w:sz w:val="20"/>
          <w:szCs w:val="20"/>
          <w:lang w:val="en-US"/>
        </w:rPr>
        <w:t>]</w:t>
      </w:r>
    </w:p>
    <w:p w14:paraId="361BC2A2" w14:textId="4DD8B5A8" w:rsidR="00391743" w:rsidRDefault="00391743" w:rsidP="00391743">
      <w:pPr>
        <w:spacing w:after="0" w:line="240" w:lineRule="auto"/>
        <w:jc w:val="center"/>
        <w:rPr>
          <w:rFonts w:ascii="Arial" w:eastAsia="Calibri" w:hAnsi="Arial" w:cs="Arial"/>
          <w:b/>
          <w:sz w:val="20"/>
          <w:szCs w:val="20"/>
          <w:lang w:val="en-US"/>
        </w:rPr>
      </w:pPr>
      <w:r>
        <w:rPr>
          <w:rFonts w:ascii="Arial" w:eastAsia="Calibri" w:hAnsi="Arial" w:cs="Arial"/>
          <w:b/>
          <w:sz w:val="20"/>
          <w:szCs w:val="20"/>
          <w:lang w:val="en-US"/>
        </w:rPr>
        <w:t xml:space="preserve">COMPANY NUMBER </w:t>
      </w:r>
      <w:r w:rsidR="00A72BA4">
        <w:rPr>
          <w:rFonts w:ascii="Arial" w:eastAsia="Calibri" w:hAnsi="Arial" w:cs="Arial"/>
          <w:b/>
          <w:sz w:val="20"/>
          <w:szCs w:val="20"/>
          <w:lang w:val="en-US"/>
        </w:rPr>
        <w:t>[INSERT NUMBER]</w:t>
      </w:r>
    </w:p>
    <w:p w14:paraId="620693B8" w14:textId="77777777" w:rsidR="00391743" w:rsidRPr="00391743" w:rsidRDefault="00391743" w:rsidP="00391743">
      <w:pPr>
        <w:spacing w:after="0" w:line="240" w:lineRule="auto"/>
        <w:jc w:val="center"/>
        <w:rPr>
          <w:rFonts w:ascii="Arial" w:eastAsia="Calibri" w:hAnsi="Arial" w:cs="Arial"/>
          <w:b/>
          <w:sz w:val="20"/>
          <w:szCs w:val="20"/>
        </w:rPr>
      </w:pPr>
      <w:r w:rsidRPr="00391743">
        <w:rPr>
          <w:rFonts w:ascii="Arial" w:eastAsia="Calibri" w:hAnsi="Arial" w:cs="Arial"/>
          <w:b/>
          <w:sz w:val="20"/>
          <w:szCs w:val="20"/>
        </w:rPr>
        <w:t>(“THE COMPANY”)</w:t>
      </w:r>
    </w:p>
    <w:p w14:paraId="315DF600" w14:textId="77777777" w:rsidR="00391743" w:rsidRPr="00391743" w:rsidRDefault="00391743" w:rsidP="00391743">
      <w:pPr>
        <w:spacing w:after="0" w:line="240" w:lineRule="auto"/>
        <w:jc w:val="center"/>
        <w:rPr>
          <w:rFonts w:ascii="Arial" w:eastAsia="Calibri" w:hAnsi="Arial" w:cs="Arial"/>
          <w:b/>
          <w:sz w:val="20"/>
          <w:szCs w:val="20"/>
        </w:rPr>
      </w:pPr>
    </w:p>
    <w:p w14:paraId="7CB33703" w14:textId="77777777" w:rsidR="00391743" w:rsidRPr="00391743" w:rsidRDefault="00391743" w:rsidP="00391743">
      <w:pPr>
        <w:spacing w:after="0" w:line="240" w:lineRule="auto"/>
        <w:jc w:val="both"/>
        <w:rPr>
          <w:rFonts w:ascii="Arial" w:eastAsia="Calibri" w:hAnsi="Arial" w:cs="Arial"/>
          <w:b/>
          <w:sz w:val="20"/>
          <w:szCs w:val="20"/>
        </w:rPr>
      </w:pPr>
      <w:r w:rsidRPr="00391743">
        <w:rPr>
          <w:rFonts w:ascii="Arial" w:eastAsia="Calibri" w:hAnsi="Arial" w:cs="Arial"/>
          <w:b/>
          <w:sz w:val="20"/>
          <w:szCs w:val="20"/>
        </w:rPr>
        <w:t xml:space="preserve">UNANIMOUS WRITTEN RESOLUTION OF THE BOARD OF DIRECTORS OF THE COMPANY </w:t>
      </w:r>
      <w:r w:rsidR="00FA4152">
        <w:rPr>
          <w:rFonts w:ascii="Arial" w:eastAsia="Calibri" w:hAnsi="Arial" w:cs="Arial"/>
          <w:b/>
          <w:sz w:val="20"/>
          <w:szCs w:val="20"/>
        </w:rPr>
        <w:t xml:space="preserve">PASSED </w:t>
      </w:r>
      <w:r w:rsidRPr="00391743">
        <w:rPr>
          <w:rFonts w:ascii="Arial" w:eastAsia="Calibri" w:hAnsi="Arial" w:cs="Arial"/>
          <w:b/>
          <w:sz w:val="20"/>
          <w:szCs w:val="20"/>
        </w:rPr>
        <w:t xml:space="preserve">PURSUANT TO THE PROVISIONS OF THE COMPANY’S ARTICLES OF ASSOCIATION </w:t>
      </w:r>
    </w:p>
    <w:p w14:paraId="02526634" w14:textId="77777777" w:rsidR="00391743" w:rsidRPr="00391743" w:rsidRDefault="00391743" w:rsidP="00391743">
      <w:pPr>
        <w:spacing w:after="0" w:line="240" w:lineRule="auto"/>
        <w:jc w:val="both"/>
        <w:rPr>
          <w:rFonts w:ascii="Arial" w:eastAsia="Calibri" w:hAnsi="Arial" w:cs="Arial"/>
          <w:b/>
          <w:sz w:val="20"/>
          <w:szCs w:val="20"/>
        </w:rPr>
      </w:pPr>
    </w:p>
    <w:p w14:paraId="2E2792F6" w14:textId="77777777" w:rsidR="00FA4152" w:rsidRPr="00FA4152" w:rsidRDefault="00FA4152" w:rsidP="00FA4152">
      <w:pPr>
        <w:spacing w:after="0" w:line="240" w:lineRule="auto"/>
        <w:jc w:val="both"/>
        <w:rPr>
          <w:rFonts w:ascii="Arial" w:eastAsia="Calibri" w:hAnsi="Arial" w:cs="Arial"/>
          <w:b/>
          <w:bCs/>
          <w:sz w:val="20"/>
          <w:szCs w:val="20"/>
        </w:rPr>
      </w:pPr>
      <w:r w:rsidRPr="00FA4152">
        <w:rPr>
          <w:rFonts w:ascii="Arial" w:eastAsia="Calibri" w:hAnsi="Arial" w:cs="Arial"/>
          <w:b/>
          <w:bCs/>
          <w:sz w:val="20"/>
          <w:szCs w:val="20"/>
        </w:rPr>
        <w:t>BACKGROUND</w:t>
      </w:r>
    </w:p>
    <w:p w14:paraId="3F3DB871" w14:textId="77777777" w:rsidR="00FA4152" w:rsidRDefault="00FA4152" w:rsidP="00391743">
      <w:pPr>
        <w:spacing w:after="0" w:line="240" w:lineRule="auto"/>
        <w:jc w:val="both"/>
        <w:rPr>
          <w:rFonts w:ascii="Arial" w:eastAsia="Calibri" w:hAnsi="Arial" w:cs="Arial"/>
          <w:bCs/>
          <w:sz w:val="20"/>
          <w:szCs w:val="20"/>
        </w:rPr>
      </w:pPr>
    </w:p>
    <w:p w14:paraId="3DD9A60F" w14:textId="77777777" w:rsidR="00391743" w:rsidRPr="00391743" w:rsidRDefault="00391743" w:rsidP="00FA4152">
      <w:pPr>
        <w:spacing w:after="0" w:line="240" w:lineRule="auto"/>
        <w:jc w:val="both"/>
        <w:rPr>
          <w:rFonts w:ascii="Arial" w:eastAsia="Calibri" w:hAnsi="Arial" w:cs="Arial"/>
          <w:sz w:val="20"/>
          <w:szCs w:val="20"/>
        </w:rPr>
      </w:pPr>
      <w:r w:rsidRPr="00391743">
        <w:rPr>
          <w:rFonts w:ascii="Arial" w:eastAsia="Calibri" w:hAnsi="Arial" w:cs="Arial"/>
          <w:bCs/>
          <w:sz w:val="20"/>
          <w:szCs w:val="20"/>
        </w:rPr>
        <w:t xml:space="preserve">We, the undersigned, being all the Directors of </w:t>
      </w:r>
      <w:r w:rsidRPr="00391743">
        <w:rPr>
          <w:rFonts w:ascii="Arial" w:eastAsia="Calibri" w:hAnsi="Arial" w:cs="Arial"/>
          <w:sz w:val="20"/>
          <w:szCs w:val="20"/>
        </w:rPr>
        <w:t>the Company</w:t>
      </w:r>
      <w:r w:rsidRPr="00391743">
        <w:rPr>
          <w:rFonts w:ascii="Arial" w:eastAsia="Calibri" w:hAnsi="Arial" w:cs="Arial"/>
          <w:bCs/>
          <w:sz w:val="20"/>
          <w:szCs w:val="20"/>
        </w:rPr>
        <w:t xml:space="preserve"> for the time being and entitled to receive notice of Board Meetings, having taken cognizance of the following matters and proposed arrangements to be entered into by the Company</w:t>
      </w:r>
      <w:r w:rsidR="00FA4152">
        <w:rPr>
          <w:rFonts w:ascii="Arial" w:eastAsia="Calibri" w:hAnsi="Arial" w:cs="Arial"/>
          <w:bCs/>
          <w:sz w:val="20"/>
          <w:szCs w:val="20"/>
        </w:rPr>
        <w:t xml:space="preserve"> THAT</w:t>
      </w:r>
      <w:r w:rsidRPr="00391743">
        <w:rPr>
          <w:rFonts w:ascii="Arial" w:eastAsia="Calibri" w:hAnsi="Arial" w:cs="Arial"/>
          <w:sz w:val="20"/>
          <w:szCs w:val="20"/>
        </w:rPr>
        <w:t>:</w:t>
      </w:r>
    </w:p>
    <w:p w14:paraId="61C47393" w14:textId="77777777" w:rsidR="00391743" w:rsidRPr="00391743" w:rsidRDefault="00391743" w:rsidP="00FA4152">
      <w:pPr>
        <w:spacing w:after="0" w:line="240" w:lineRule="auto"/>
        <w:jc w:val="both"/>
        <w:rPr>
          <w:rFonts w:ascii="Arial" w:eastAsia="Calibri" w:hAnsi="Arial" w:cs="Arial"/>
          <w:sz w:val="20"/>
          <w:szCs w:val="20"/>
        </w:rPr>
      </w:pPr>
    </w:p>
    <w:p w14:paraId="4892BE58" w14:textId="215CA910" w:rsidR="00391743" w:rsidRDefault="00391743" w:rsidP="00FA4152">
      <w:pPr>
        <w:pStyle w:val="ListParagraph"/>
        <w:numPr>
          <w:ilvl w:val="0"/>
          <w:numId w:val="1"/>
        </w:numPr>
        <w:spacing w:after="0" w:line="240" w:lineRule="auto"/>
        <w:ind w:left="720"/>
        <w:jc w:val="both"/>
        <w:rPr>
          <w:rFonts w:ascii="Arial" w:eastAsia="Calibri" w:hAnsi="Arial" w:cs="Arial"/>
          <w:sz w:val="20"/>
          <w:szCs w:val="20"/>
        </w:rPr>
      </w:pPr>
      <w:r>
        <w:rPr>
          <w:rFonts w:ascii="Arial" w:eastAsia="Calibri" w:hAnsi="Arial" w:cs="Arial"/>
          <w:sz w:val="20"/>
          <w:szCs w:val="20"/>
        </w:rPr>
        <w:t>t</w:t>
      </w:r>
      <w:r w:rsidR="00FA4152">
        <w:rPr>
          <w:rFonts w:ascii="Arial" w:eastAsia="Calibri" w:hAnsi="Arial" w:cs="Arial"/>
          <w:sz w:val="20"/>
          <w:szCs w:val="20"/>
        </w:rPr>
        <w:t>he Company has</w:t>
      </w:r>
      <w:r w:rsidRPr="00391743">
        <w:rPr>
          <w:rFonts w:ascii="Arial" w:eastAsia="Calibri" w:hAnsi="Arial" w:cs="Arial"/>
          <w:sz w:val="20"/>
          <w:szCs w:val="20"/>
        </w:rPr>
        <w:t xml:space="preserve"> negotiated to sell to </w:t>
      </w:r>
      <w:r w:rsidR="00A72BA4">
        <w:rPr>
          <w:rFonts w:ascii="Arial" w:eastAsia="Calibri" w:hAnsi="Arial" w:cs="Arial"/>
          <w:sz w:val="20"/>
          <w:szCs w:val="20"/>
        </w:rPr>
        <w:t>[INSERT THE NAME OF THE PURCHASER]</w:t>
      </w:r>
      <w:r w:rsidRPr="00391743">
        <w:rPr>
          <w:rFonts w:ascii="Arial" w:eastAsia="Calibri" w:hAnsi="Arial" w:cs="Arial"/>
          <w:sz w:val="20"/>
          <w:szCs w:val="20"/>
        </w:rPr>
        <w:t xml:space="preserve"> (the “Purchaser”), the Company’s property known as </w:t>
      </w:r>
      <w:r w:rsidR="00935DE2">
        <w:rPr>
          <w:rFonts w:ascii="Arial" w:eastAsia="Calibri" w:hAnsi="Arial" w:cs="Arial"/>
          <w:sz w:val="20"/>
          <w:szCs w:val="20"/>
        </w:rPr>
        <w:t>[INSERT THE LAND REFERENCE NUMBER]</w:t>
      </w:r>
      <w:r w:rsidRPr="00391743">
        <w:rPr>
          <w:rFonts w:ascii="Arial" w:eastAsia="Calibri" w:hAnsi="Arial" w:cs="Arial"/>
          <w:sz w:val="20"/>
          <w:szCs w:val="20"/>
        </w:rPr>
        <w:t xml:space="preserve"> (the “Property)</w:t>
      </w:r>
      <w:r>
        <w:rPr>
          <w:rFonts w:ascii="Arial" w:eastAsia="Calibri" w:hAnsi="Arial" w:cs="Arial"/>
          <w:sz w:val="20"/>
          <w:szCs w:val="20"/>
        </w:rPr>
        <w:t xml:space="preserve"> for the sum of </w:t>
      </w:r>
      <w:r w:rsidR="00935DE2">
        <w:rPr>
          <w:rFonts w:ascii="Arial" w:eastAsia="Calibri" w:hAnsi="Arial" w:cs="Arial"/>
          <w:sz w:val="20"/>
          <w:szCs w:val="20"/>
        </w:rPr>
        <w:t>[INSERT THE PURCHASE PRICE]</w:t>
      </w:r>
      <w:r w:rsidR="00B00789">
        <w:rPr>
          <w:rFonts w:ascii="Arial" w:eastAsia="Calibri" w:hAnsi="Arial" w:cs="Arial"/>
          <w:sz w:val="20"/>
          <w:szCs w:val="20"/>
        </w:rPr>
        <w:t xml:space="preserve"> (the “Transaction”)</w:t>
      </w:r>
      <w:r w:rsidR="006E4979">
        <w:rPr>
          <w:rFonts w:ascii="Arial" w:eastAsia="Calibri" w:hAnsi="Arial" w:cs="Arial"/>
          <w:sz w:val="20"/>
          <w:szCs w:val="20"/>
        </w:rPr>
        <w:t>;</w:t>
      </w:r>
    </w:p>
    <w:p w14:paraId="409D1E0B" w14:textId="77777777" w:rsidR="00391743" w:rsidRDefault="00391743" w:rsidP="00FA4152">
      <w:pPr>
        <w:pStyle w:val="ListParagraph"/>
        <w:spacing w:after="0" w:line="240" w:lineRule="auto"/>
        <w:jc w:val="both"/>
        <w:rPr>
          <w:rFonts w:ascii="Arial" w:eastAsia="Calibri" w:hAnsi="Arial" w:cs="Arial"/>
          <w:sz w:val="20"/>
          <w:szCs w:val="20"/>
        </w:rPr>
      </w:pPr>
    </w:p>
    <w:p w14:paraId="6696714C" w14:textId="77777777" w:rsidR="00391743" w:rsidRDefault="00B00789" w:rsidP="00FA4152">
      <w:pPr>
        <w:pStyle w:val="ListParagraph"/>
        <w:numPr>
          <w:ilvl w:val="0"/>
          <w:numId w:val="1"/>
        </w:numPr>
        <w:spacing w:after="0" w:line="240" w:lineRule="auto"/>
        <w:ind w:left="720"/>
        <w:jc w:val="both"/>
        <w:rPr>
          <w:rFonts w:ascii="Arial" w:eastAsia="Calibri" w:hAnsi="Arial" w:cs="Arial"/>
          <w:sz w:val="20"/>
          <w:szCs w:val="20"/>
        </w:rPr>
      </w:pPr>
      <w:r>
        <w:rPr>
          <w:rFonts w:ascii="Arial" w:eastAsia="Calibri" w:hAnsi="Arial" w:cs="Arial"/>
          <w:sz w:val="20"/>
          <w:szCs w:val="20"/>
        </w:rPr>
        <w:t>the Property will be transferred to the Purchaser pursuant to the terms of the Sale Agreement and Transfer (copies of the</w:t>
      </w:r>
      <w:r w:rsidRPr="00B00789">
        <w:rPr>
          <w:rFonts w:ascii="Arial" w:eastAsia="Calibri" w:hAnsi="Arial" w:cs="Arial"/>
          <w:sz w:val="20"/>
          <w:szCs w:val="20"/>
        </w:rPr>
        <w:t xml:space="preserve"> final draft</w:t>
      </w:r>
      <w:r>
        <w:rPr>
          <w:rFonts w:ascii="Arial" w:eastAsia="Calibri" w:hAnsi="Arial" w:cs="Arial"/>
          <w:sz w:val="20"/>
          <w:szCs w:val="20"/>
        </w:rPr>
        <w:t xml:space="preserve">s of the Sale Agreement and the Transfer </w:t>
      </w:r>
      <w:r w:rsidR="00354D70">
        <w:rPr>
          <w:rFonts w:ascii="Arial" w:eastAsia="Calibri" w:hAnsi="Arial" w:cs="Arial"/>
          <w:sz w:val="20"/>
          <w:szCs w:val="20"/>
        </w:rPr>
        <w:t>have been circulated to the directors and are</w:t>
      </w:r>
      <w:r w:rsidRPr="00B00789">
        <w:rPr>
          <w:rFonts w:ascii="Arial" w:eastAsia="Calibri" w:hAnsi="Arial" w:cs="Arial"/>
          <w:sz w:val="20"/>
          <w:szCs w:val="20"/>
        </w:rPr>
        <w:t xml:space="preserve"> attached hereto and form part of these resolutions)</w:t>
      </w:r>
      <w:r w:rsidR="006E4979">
        <w:rPr>
          <w:rFonts w:ascii="Arial" w:eastAsia="Calibri" w:hAnsi="Arial" w:cs="Arial"/>
          <w:sz w:val="20"/>
          <w:szCs w:val="20"/>
        </w:rPr>
        <w:t>;</w:t>
      </w:r>
    </w:p>
    <w:p w14:paraId="348560A1" w14:textId="77777777" w:rsidR="00B00789" w:rsidRPr="00B00789" w:rsidRDefault="00B00789" w:rsidP="00FA4152">
      <w:pPr>
        <w:pStyle w:val="ListParagraph"/>
        <w:ind w:left="360"/>
        <w:rPr>
          <w:rFonts w:ascii="Arial" w:eastAsia="Calibri" w:hAnsi="Arial" w:cs="Arial"/>
          <w:sz w:val="20"/>
          <w:szCs w:val="20"/>
        </w:rPr>
      </w:pPr>
    </w:p>
    <w:p w14:paraId="7BD8C92A" w14:textId="77777777" w:rsidR="00B00789" w:rsidRDefault="00B00789" w:rsidP="00FA4152">
      <w:pPr>
        <w:pStyle w:val="ListParagraph"/>
        <w:numPr>
          <w:ilvl w:val="0"/>
          <w:numId w:val="1"/>
        </w:numPr>
        <w:spacing w:after="0"/>
        <w:ind w:left="720"/>
        <w:jc w:val="both"/>
        <w:rPr>
          <w:rFonts w:ascii="Arial" w:eastAsia="Calibri" w:hAnsi="Arial" w:cs="Arial"/>
          <w:sz w:val="20"/>
          <w:szCs w:val="20"/>
        </w:rPr>
      </w:pPr>
      <w:r w:rsidRPr="00B00789">
        <w:rPr>
          <w:rFonts w:ascii="Arial" w:eastAsia="Calibri" w:hAnsi="Arial" w:cs="Arial"/>
          <w:sz w:val="20"/>
          <w:szCs w:val="20"/>
        </w:rPr>
        <w:t>the Memorandum and Articles of Association of the Company empower</w:t>
      </w:r>
      <w:r w:rsidR="00354D70">
        <w:rPr>
          <w:rFonts w:ascii="Arial" w:eastAsia="Calibri" w:hAnsi="Arial" w:cs="Arial"/>
          <w:sz w:val="20"/>
          <w:szCs w:val="20"/>
        </w:rPr>
        <w:t>s</w:t>
      </w:r>
      <w:r w:rsidRPr="00B00789">
        <w:rPr>
          <w:rFonts w:ascii="Arial" w:eastAsia="Calibri" w:hAnsi="Arial" w:cs="Arial"/>
          <w:sz w:val="20"/>
          <w:szCs w:val="20"/>
        </w:rPr>
        <w:t xml:space="preserve"> the Company to </w:t>
      </w:r>
      <w:r>
        <w:rPr>
          <w:rFonts w:ascii="Arial" w:eastAsia="Calibri" w:hAnsi="Arial" w:cs="Arial"/>
          <w:sz w:val="20"/>
          <w:szCs w:val="20"/>
        </w:rPr>
        <w:t xml:space="preserve">sell </w:t>
      </w:r>
      <w:r w:rsidR="00354D70">
        <w:rPr>
          <w:rFonts w:ascii="Arial" w:eastAsia="Calibri" w:hAnsi="Arial" w:cs="Arial"/>
          <w:sz w:val="20"/>
          <w:szCs w:val="20"/>
        </w:rPr>
        <w:t xml:space="preserve">and dispose </w:t>
      </w:r>
      <w:r>
        <w:rPr>
          <w:rFonts w:ascii="Arial" w:eastAsia="Calibri" w:hAnsi="Arial" w:cs="Arial"/>
          <w:sz w:val="20"/>
          <w:szCs w:val="20"/>
        </w:rPr>
        <w:t xml:space="preserve">the Property in the manner </w:t>
      </w:r>
      <w:r w:rsidR="00354D70">
        <w:rPr>
          <w:rFonts w:ascii="Arial" w:eastAsia="Calibri" w:hAnsi="Arial" w:cs="Arial"/>
          <w:sz w:val="20"/>
          <w:szCs w:val="20"/>
        </w:rPr>
        <w:t>contemplated under</w:t>
      </w:r>
      <w:r>
        <w:rPr>
          <w:rFonts w:ascii="Arial" w:eastAsia="Calibri" w:hAnsi="Arial" w:cs="Arial"/>
          <w:sz w:val="20"/>
          <w:szCs w:val="20"/>
        </w:rPr>
        <w:t xml:space="preserve"> the Sale Agreement and the Transfer</w:t>
      </w:r>
      <w:r w:rsidR="00354D70">
        <w:rPr>
          <w:rFonts w:ascii="Arial" w:eastAsia="Calibri" w:hAnsi="Arial" w:cs="Arial"/>
          <w:sz w:val="20"/>
          <w:szCs w:val="20"/>
        </w:rPr>
        <w:t xml:space="preserve"> respectfully</w:t>
      </w:r>
      <w:r>
        <w:rPr>
          <w:rFonts w:ascii="Arial" w:eastAsia="Calibri" w:hAnsi="Arial" w:cs="Arial"/>
          <w:sz w:val="20"/>
          <w:szCs w:val="20"/>
        </w:rPr>
        <w:t>;</w:t>
      </w:r>
    </w:p>
    <w:p w14:paraId="46AA57CE" w14:textId="77777777" w:rsidR="00B00789" w:rsidRPr="00B00789" w:rsidRDefault="00B00789" w:rsidP="00FA4152">
      <w:pPr>
        <w:spacing w:after="0"/>
        <w:jc w:val="both"/>
        <w:rPr>
          <w:rFonts w:ascii="Arial" w:eastAsia="Calibri" w:hAnsi="Arial" w:cs="Arial"/>
          <w:sz w:val="20"/>
          <w:szCs w:val="20"/>
        </w:rPr>
      </w:pPr>
      <w:r w:rsidRPr="00B00789">
        <w:rPr>
          <w:rFonts w:ascii="Arial" w:eastAsia="Calibri" w:hAnsi="Arial" w:cs="Arial"/>
          <w:sz w:val="20"/>
          <w:szCs w:val="20"/>
        </w:rPr>
        <w:t xml:space="preserve"> </w:t>
      </w:r>
    </w:p>
    <w:p w14:paraId="0FF743F1" w14:textId="77777777" w:rsidR="00B00789" w:rsidRDefault="00B00789" w:rsidP="00FA4152">
      <w:pPr>
        <w:pStyle w:val="ListParagraph"/>
        <w:numPr>
          <w:ilvl w:val="0"/>
          <w:numId w:val="1"/>
        </w:numPr>
        <w:spacing w:after="0"/>
        <w:ind w:left="720"/>
        <w:jc w:val="both"/>
        <w:rPr>
          <w:rFonts w:ascii="Arial" w:eastAsia="Calibri" w:hAnsi="Arial" w:cs="Arial"/>
          <w:sz w:val="20"/>
          <w:szCs w:val="20"/>
        </w:rPr>
      </w:pPr>
      <w:r w:rsidRPr="00B00789">
        <w:rPr>
          <w:rFonts w:ascii="Arial" w:eastAsia="Calibri" w:hAnsi="Arial" w:cs="Arial"/>
          <w:sz w:val="20"/>
          <w:szCs w:val="20"/>
        </w:rPr>
        <w:t>the Memorandum and Articles of Association of the Company empower the directors to implement the proposed Transaction;</w:t>
      </w:r>
    </w:p>
    <w:p w14:paraId="1BF640AE" w14:textId="77777777" w:rsidR="00B00789" w:rsidRPr="00B00789" w:rsidRDefault="00B00789" w:rsidP="00FA4152">
      <w:pPr>
        <w:spacing w:after="0"/>
        <w:jc w:val="both"/>
        <w:rPr>
          <w:rFonts w:ascii="Arial" w:eastAsia="Calibri" w:hAnsi="Arial" w:cs="Arial"/>
          <w:sz w:val="20"/>
          <w:szCs w:val="20"/>
        </w:rPr>
      </w:pPr>
    </w:p>
    <w:p w14:paraId="511C1BAA" w14:textId="77777777" w:rsidR="00B00789" w:rsidRDefault="00B00789" w:rsidP="00FA4152">
      <w:pPr>
        <w:pStyle w:val="ListParagraph"/>
        <w:numPr>
          <w:ilvl w:val="0"/>
          <w:numId w:val="1"/>
        </w:numPr>
        <w:spacing w:after="0"/>
        <w:ind w:left="720"/>
        <w:jc w:val="both"/>
        <w:rPr>
          <w:rFonts w:ascii="Arial" w:eastAsia="Calibri" w:hAnsi="Arial" w:cs="Arial"/>
          <w:sz w:val="20"/>
          <w:szCs w:val="20"/>
        </w:rPr>
      </w:pPr>
      <w:r w:rsidRPr="00B00789">
        <w:rPr>
          <w:rFonts w:ascii="Arial" w:eastAsia="Calibri" w:hAnsi="Arial" w:cs="Arial"/>
          <w:sz w:val="20"/>
          <w:szCs w:val="20"/>
        </w:rPr>
        <w:t>the Directors of the Company have confirmed</w:t>
      </w:r>
      <w:r w:rsidR="00FA4152">
        <w:rPr>
          <w:rFonts w:ascii="Arial" w:eastAsia="Calibri" w:hAnsi="Arial" w:cs="Arial"/>
          <w:sz w:val="20"/>
          <w:szCs w:val="20"/>
        </w:rPr>
        <w:t xml:space="preserve"> and declared</w:t>
      </w:r>
      <w:r w:rsidRPr="00B00789">
        <w:rPr>
          <w:rFonts w:ascii="Arial" w:eastAsia="Calibri" w:hAnsi="Arial" w:cs="Arial"/>
          <w:sz w:val="20"/>
          <w:szCs w:val="20"/>
        </w:rPr>
        <w:t xml:space="preserve"> that they do not have </w:t>
      </w:r>
      <w:r w:rsidR="00FA4152">
        <w:rPr>
          <w:rFonts w:ascii="Arial" w:eastAsia="Calibri" w:hAnsi="Arial" w:cs="Arial"/>
          <w:sz w:val="20"/>
          <w:szCs w:val="20"/>
        </w:rPr>
        <w:t xml:space="preserve">any </w:t>
      </w:r>
      <w:r w:rsidRPr="00B00789">
        <w:rPr>
          <w:rFonts w:ascii="Arial" w:eastAsia="Calibri" w:hAnsi="Arial" w:cs="Arial"/>
          <w:sz w:val="20"/>
          <w:szCs w:val="20"/>
        </w:rPr>
        <w:t>direct or indirect interest in any way in the proposed Transaction as are required to be disclosed under section 151 of the Companies Act, 2015; and</w:t>
      </w:r>
    </w:p>
    <w:p w14:paraId="3E5E3B66" w14:textId="77777777" w:rsidR="00B00789" w:rsidRPr="00B00789" w:rsidRDefault="00B00789" w:rsidP="00FA4152">
      <w:pPr>
        <w:spacing w:after="0"/>
        <w:jc w:val="both"/>
        <w:rPr>
          <w:rFonts w:ascii="Arial" w:eastAsia="Calibri" w:hAnsi="Arial" w:cs="Arial"/>
          <w:sz w:val="20"/>
          <w:szCs w:val="20"/>
        </w:rPr>
      </w:pPr>
    </w:p>
    <w:p w14:paraId="40198E73" w14:textId="77777777" w:rsidR="00B00789" w:rsidRPr="00354D70" w:rsidRDefault="00B00789" w:rsidP="00FA4152">
      <w:pPr>
        <w:pStyle w:val="ListParagraph"/>
        <w:numPr>
          <w:ilvl w:val="0"/>
          <w:numId w:val="1"/>
        </w:numPr>
        <w:spacing w:after="0"/>
        <w:ind w:left="720"/>
        <w:jc w:val="both"/>
        <w:rPr>
          <w:rFonts w:ascii="Arial" w:eastAsia="Calibri" w:hAnsi="Arial" w:cs="Arial"/>
          <w:sz w:val="20"/>
          <w:szCs w:val="20"/>
        </w:rPr>
      </w:pPr>
      <w:r w:rsidRPr="00354D70">
        <w:rPr>
          <w:rFonts w:ascii="Arial" w:eastAsia="Calibri" w:hAnsi="Arial" w:cs="Arial"/>
          <w:sz w:val="20"/>
          <w:szCs w:val="20"/>
        </w:rPr>
        <w:t xml:space="preserve">neither </w:t>
      </w:r>
      <w:r w:rsidR="00354D70" w:rsidRPr="00354D70">
        <w:rPr>
          <w:rFonts w:ascii="Arial" w:eastAsia="Calibri" w:hAnsi="Arial" w:cs="Arial"/>
          <w:sz w:val="20"/>
          <w:szCs w:val="20"/>
        </w:rPr>
        <w:t>these</w:t>
      </w:r>
      <w:r w:rsidRPr="00354D70">
        <w:rPr>
          <w:rFonts w:ascii="Arial" w:eastAsia="Calibri" w:hAnsi="Arial" w:cs="Arial"/>
          <w:sz w:val="20"/>
          <w:szCs w:val="20"/>
        </w:rPr>
        <w:t xml:space="preserve"> written resolutions nor their implementation will breach any restrictions on or obligations of the Company, its directors or any of its </w:t>
      </w:r>
      <w:r w:rsidR="00FA4152" w:rsidRPr="00354D70">
        <w:rPr>
          <w:rFonts w:ascii="Arial" w:eastAsia="Calibri" w:hAnsi="Arial" w:cs="Arial"/>
          <w:sz w:val="20"/>
          <w:szCs w:val="20"/>
        </w:rPr>
        <w:t>shareholders,</w:t>
      </w:r>
    </w:p>
    <w:p w14:paraId="2F7A95D0" w14:textId="77777777" w:rsidR="00B00789" w:rsidRPr="00B00789" w:rsidRDefault="00B00789" w:rsidP="00FA4152">
      <w:pPr>
        <w:spacing w:after="0"/>
        <w:jc w:val="both"/>
        <w:rPr>
          <w:rFonts w:ascii="Arial" w:eastAsia="Calibri" w:hAnsi="Arial" w:cs="Arial"/>
          <w:sz w:val="20"/>
          <w:szCs w:val="20"/>
        </w:rPr>
      </w:pPr>
    </w:p>
    <w:p w14:paraId="0CD223B5" w14:textId="77777777" w:rsidR="00B00789" w:rsidRDefault="00B00789" w:rsidP="00FA4152">
      <w:pPr>
        <w:spacing w:after="0"/>
        <w:jc w:val="both"/>
        <w:rPr>
          <w:rFonts w:ascii="Arial" w:eastAsia="Calibri" w:hAnsi="Arial" w:cs="Arial"/>
          <w:sz w:val="20"/>
          <w:szCs w:val="20"/>
        </w:rPr>
      </w:pPr>
      <w:bookmarkStart w:id="1" w:name="_DV_M25"/>
      <w:bookmarkStart w:id="2" w:name="_DV_M26"/>
      <w:bookmarkEnd w:id="1"/>
      <w:bookmarkEnd w:id="2"/>
      <w:r w:rsidRPr="00FA4152">
        <w:rPr>
          <w:rFonts w:ascii="Arial" w:eastAsia="Calibri" w:hAnsi="Arial" w:cs="Arial"/>
          <w:b/>
          <w:sz w:val="20"/>
          <w:szCs w:val="20"/>
        </w:rPr>
        <w:t>DO HEREBY UNANIMOUSLY ADOPT</w:t>
      </w:r>
      <w:r w:rsidRPr="00FA4152">
        <w:rPr>
          <w:rFonts w:ascii="Arial" w:eastAsia="Calibri" w:hAnsi="Arial" w:cs="Arial"/>
          <w:sz w:val="20"/>
          <w:szCs w:val="20"/>
        </w:rPr>
        <w:t xml:space="preserve"> the following resolutions, such resolutions to be as valid and effectual as resolutions passed at a meeting of the Board of Directors of the Company duly convened and held for the purpose: </w:t>
      </w:r>
    </w:p>
    <w:p w14:paraId="74B093BE" w14:textId="77777777" w:rsidR="00FA4152" w:rsidRDefault="00FA4152" w:rsidP="00FA4152">
      <w:pPr>
        <w:spacing w:after="0"/>
        <w:jc w:val="both"/>
        <w:rPr>
          <w:rFonts w:ascii="Arial" w:eastAsia="Calibri" w:hAnsi="Arial" w:cs="Arial"/>
          <w:sz w:val="20"/>
          <w:szCs w:val="20"/>
        </w:rPr>
      </w:pPr>
    </w:p>
    <w:p w14:paraId="3520DAAF" w14:textId="77777777" w:rsidR="00B00789" w:rsidRPr="00FA4152" w:rsidRDefault="00B00789" w:rsidP="00FA4152">
      <w:pPr>
        <w:spacing w:after="0"/>
        <w:jc w:val="both"/>
        <w:rPr>
          <w:rFonts w:ascii="Arial" w:eastAsia="Calibri" w:hAnsi="Arial" w:cs="Arial"/>
          <w:b/>
          <w:sz w:val="20"/>
          <w:szCs w:val="20"/>
        </w:rPr>
      </w:pPr>
      <w:r w:rsidRPr="00FA4152">
        <w:rPr>
          <w:rFonts w:ascii="Arial" w:eastAsia="Calibri" w:hAnsi="Arial" w:cs="Arial"/>
          <w:b/>
          <w:sz w:val="20"/>
          <w:szCs w:val="20"/>
        </w:rPr>
        <w:t>RESOLVED:</w:t>
      </w:r>
    </w:p>
    <w:p w14:paraId="48722C63" w14:textId="77777777" w:rsidR="00B00789" w:rsidRPr="00B00789" w:rsidRDefault="00B00789" w:rsidP="00B00789">
      <w:pPr>
        <w:spacing w:after="0"/>
        <w:jc w:val="both"/>
        <w:rPr>
          <w:rFonts w:ascii="Arial" w:eastAsia="Calibri" w:hAnsi="Arial" w:cs="Arial"/>
          <w:b/>
          <w:sz w:val="20"/>
          <w:szCs w:val="20"/>
        </w:rPr>
      </w:pPr>
    </w:p>
    <w:p w14:paraId="5F1DB05F" w14:textId="77777777" w:rsidR="00B00789" w:rsidRDefault="00B00789" w:rsidP="00FA4152">
      <w:pPr>
        <w:pStyle w:val="ListParagraph"/>
        <w:numPr>
          <w:ilvl w:val="0"/>
          <w:numId w:val="6"/>
        </w:numPr>
        <w:spacing w:after="0"/>
        <w:ind w:left="720"/>
        <w:jc w:val="both"/>
        <w:rPr>
          <w:rFonts w:ascii="Arial" w:eastAsia="Calibri" w:hAnsi="Arial" w:cs="Arial"/>
          <w:sz w:val="20"/>
          <w:szCs w:val="20"/>
        </w:rPr>
      </w:pPr>
      <w:r w:rsidRPr="00B00789">
        <w:rPr>
          <w:rFonts w:ascii="Arial" w:eastAsia="Calibri" w:hAnsi="Arial" w:cs="Arial"/>
          <w:sz w:val="20"/>
          <w:szCs w:val="20"/>
        </w:rPr>
        <w:t xml:space="preserve">THAT the Transaction contemplated by, and the entry into the </w:t>
      </w:r>
      <w:r>
        <w:rPr>
          <w:rFonts w:ascii="Arial" w:eastAsia="Calibri" w:hAnsi="Arial" w:cs="Arial"/>
          <w:sz w:val="20"/>
          <w:szCs w:val="20"/>
        </w:rPr>
        <w:t>Sale Agreement and the Transfer</w:t>
      </w:r>
      <w:r w:rsidRPr="00B00789">
        <w:rPr>
          <w:rFonts w:ascii="Arial" w:eastAsia="Calibri" w:hAnsi="Arial" w:cs="Arial"/>
          <w:sz w:val="20"/>
          <w:szCs w:val="20"/>
        </w:rPr>
        <w:t xml:space="preserve"> </w:t>
      </w:r>
      <w:r w:rsidR="00354D70">
        <w:rPr>
          <w:rFonts w:ascii="Arial" w:eastAsia="Calibri" w:hAnsi="Arial" w:cs="Arial"/>
          <w:sz w:val="20"/>
          <w:szCs w:val="20"/>
        </w:rPr>
        <w:t xml:space="preserve">by the Company </w:t>
      </w:r>
      <w:r w:rsidRPr="00B00789">
        <w:rPr>
          <w:rFonts w:ascii="Arial" w:eastAsia="Calibri" w:hAnsi="Arial" w:cs="Arial"/>
          <w:sz w:val="20"/>
          <w:szCs w:val="20"/>
        </w:rPr>
        <w:t>be and is hereby approved;</w:t>
      </w:r>
    </w:p>
    <w:p w14:paraId="1104279F" w14:textId="77777777" w:rsidR="00B00789" w:rsidRDefault="00B00789" w:rsidP="00B00789">
      <w:pPr>
        <w:pStyle w:val="ListParagraph"/>
        <w:ind w:left="1134"/>
        <w:jc w:val="both"/>
        <w:rPr>
          <w:rFonts w:ascii="Arial" w:eastAsia="Calibri" w:hAnsi="Arial" w:cs="Arial"/>
          <w:sz w:val="20"/>
          <w:szCs w:val="20"/>
        </w:rPr>
      </w:pPr>
    </w:p>
    <w:p w14:paraId="6770C2F2" w14:textId="77777777" w:rsidR="00B00789" w:rsidRDefault="00B00789" w:rsidP="00FA4152">
      <w:pPr>
        <w:pStyle w:val="ListParagraph"/>
        <w:numPr>
          <w:ilvl w:val="0"/>
          <w:numId w:val="6"/>
        </w:numPr>
        <w:spacing w:after="0"/>
        <w:ind w:left="720"/>
        <w:jc w:val="both"/>
        <w:rPr>
          <w:rFonts w:ascii="Arial" w:eastAsia="Calibri" w:hAnsi="Arial" w:cs="Arial"/>
          <w:sz w:val="20"/>
          <w:szCs w:val="20"/>
        </w:rPr>
      </w:pPr>
      <w:r w:rsidRPr="00B00789">
        <w:rPr>
          <w:rFonts w:ascii="Arial" w:eastAsia="Calibri" w:hAnsi="Arial" w:cs="Arial"/>
          <w:sz w:val="20"/>
          <w:szCs w:val="20"/>
        </w:rPr>
        <w:t>THAT any</w:t>
      </w:r>
      <w:r w:rsidR="00354D70">
        <w:rPr>
          <w:rFonts w:ascii="Arial" w:eastAsia="Calibri" w:hAnsi="Arial" w:cs="Arial"/>
          <w:sz w:val="20"/>
          <w:szCs w:val="20"/>
        </w:rPr>
        <w:t xml:space="preserve"> two </w:t>
      </w:r>
      <w:r w:rsidRPr="00B00789">
        <w:rPr>
          <w:rFonts w:ascii="Arial" w:eastAsia="Calibri" w:hAnsi="Arial" w:cs="Arial"/>
          <w:sz w:val="20"/>
          <w:szCs w:val="20"/>
        </w:rPr>
        <w:t>Director</w:t>
      </w:r>
      <w:r w:rsidR="00354D70">
        <w:rPr>
          <w:rFonts w:ascii="Arial" w:eastAsia="Calibri" w:hAnsi="Arial" w:cs="Arial"/>
          <w:sz w:val="20"/>
          <w:szCs w:val="20"/>
        </w:rPr>
        <w:t>s</w:t>
      </w:r>
      <w:r w:rsidRPr="00B00789">
        <w:rPr>
          <w:rFonts w:ascii="Arial" w:eastAsia="Calibri" w:hAnsi="Arial" w:cs="Arial"/>
          <w:sz w:val="20"/>
          <w:szCs w:val="20"/>
        </w:rPr>
        <w:t xml:space="preserve"> of the Company </w:t>
      </w:r>
      <w:r w:rsidR="00354D70">
        <w:rPr>
          <w:rFonts w:ascii="Arial" w:eastAsia="Calibri" w:hAnsi="Arial" w:cs="Arial"/>
          <w:sz w:val="20"/>
          <w:szCs w:val="20"/>
        </w:rPr>
        <w:t xml:space="preserve">or any one of them </w:t>
      </w:r>
      <w:r w:rsidRPr="00B00789">
        <w:rPr>
          <w:rFonts w:ascii="Arial" w:eastAsia="Calibri" w:hAnsi="Arial" w:cs="Arial"/>
          <w:sz w:val="20"/>
          <w:szCs w:val="20"/>
        </w:rPr>
        <w:t xml:space="preserve">and the Company Secretary be authorised </w:t>
      </w:r>
      <w:r w:rsidR="00354D70">
        <w:rPr>
          <w:rFonts w:ascii="Arial" w:eastAsia="Calibri" w:hAnsi="Arial" w:cs="Arial"/>
          <w:sz w:val="20"/>
          <w:szCs w:val="20"/>
        </w:rPr>
        <w:t xml:space="preserve">and are hereby </w:t>
      </w:r>
      <w:r w:rsidRPr="00B00789">
        <w:rPr>
          <w:rFonts w:ascii="Arial" w:eastAsia="Calibri" w:hAnsi="Arial" w:cs="Arial"/>
          <w:sz w:val="20"/>
          <w:szCs w:val="20"/>
        </w:rPr>
        <w:t>by the Board for the purposes of approving, signing and authorising the affixing of the Common Seal to the Sale Agreement and the Transfer and doing all such acts and things as may be required to be signed, executed or done by or on behalf of the Company in connection with the Transaction; and</w:t>
      </w:r>
    </w:p>
    <w:p w14:paraId="6BF3A2FD" w14:textId="77777777" w:rsidR="00B00789" w:rsidRPr="00B00789" w:rsidRDefault="00B00789" w:rsidP="00B00789">
      <w:pPr>
        <w:spacing w:after="0"/>
        <w:jc w:val="both"/>
        <w:rPr>
          <w:rFonts w:ascii="Arial" w:eastAsia="Calibri" w:hAnsi="Arial" w:cs="Arial"/>
          <w:sz w:val="20"/>
          <w:szCs w:val="20"/>
        </w:rPr>
      </w:pPr>
    </w:p>
    <w:p w14:paraId="7CC0C562" w14:textId="77777777" w:rsidR="00B00789" w:rsidRPr="00B00789" w:rsidRDefault="00B00789" w:rsidP="00FA4152">
      <w:pPr>
        <w:pStyle w:val="ListParagraph"/>
        <w:numPr>
          <w:ilvl w:val="0"/>
          <w:numId w:val="6"/>
        </w:numPr>
        <w:spacing w:after="0"/>
        <w:ind w:left="720"/>
        <w:jc w:val="both"/>
        <w:rPr>
          <w:rFonts w:ascii="Arial" w:eastAsia="Calibri" w:hAnsi="Arial" w:cs="Arial"/>
          <w:sz w:val="20"/>
          <w:szCs w:val="20"/>
        </w:rPr>
      </w:pPr>
      <w:r w:rsidRPr="00B00789">
        <w:rPr>
          <w:rFonts w:ascii="Arial" w:eastAsia="Calibri" w:hAnsi="Arial" w:cs="Arial"/>
          <w:sz w:val="20"/>
          <w:szCs w:val="20"/>
        </w:rPr>
        <w:t>THAT the Company Secretary/any director be instructed by the Board to make all necessary and appropriate entries in the books and registers of assets of the Company.</w:t>
      </w:r>
    </w:p>
    <w:p w14:paraId="0A613C03" w14:textId="77777777" w:rsidR="00B00789" w:rsidRDefault="00B00789" w:rsidP="00B00789">
      <w:pPr>
        <w:spacing w:after="0"/>
        <w:jc w:val="both"/>
        <w:rPr>
          <w:rFonts w:ascii="Arial" w:eastAsia="Calibri" w:hAnsi="Arial" w:cs="Arial"/>
          <w:sz w:val="20"/>
          <w:szCs w:val="20"/>
        </w:rPr>
      </w:pPr>
    </w:p>
    <w:p w14:paraId="4F47F8DC" w14:textId="77777777" w:rsidR="00B00789" w:rsidRPr="00391743" w:rsidRDefault="00B00789" w:rsidP="00354D70">
      <w:pPr>
        <w:spacing w:after="0"/>
        <w:jc w:val="both"/>
        <w:rPr>
          <w:rFonts w:ascii="Arial" w:eastAsia="Calibri" w:hAnsi="Arial" w:cs="Arial"/>
          <w:sz w:val="20"/>
          <w:szCs w:val="20"/>
        </w:rPr>
      </w:pPr>
      <w:r w:rsidRPr="00B00789">
        <w:rPr>
          <w:rFonts w:ascii="Arial" w:eastAsia="Calibri" w:hAnsi="Arial" w:cs="Arial"/>
          <w:b/>
          <w:sz w:val="20"/>
          <w:szCs w:val="20"/>
        </w:rPr>
        <w:t>IN WITNESS WHEREOF</w:t>
      </w:r>
      <w:r w:rsidRPr="00B00789">
        <w:rPr>
          <w:rFonts w:ascii="Arial" w:eastAsia="Calibri" w:hAnsi="Arial" w:cs="Arial"/>
          <w:sz w:val="20"/>
          <w:szCs w:val="20"/>
        </w:rPr>
        <w:t xml:space="preserve"> the undersigned have adopted these written Resolutions on the date when they are last signed. </w:t>
      </w:r>
      <w:r w:rsidR="00354D70">
        <w:rPr>
          <w:rFonts w:ascii="Arial" w:eastAsia="Calibri" w:hAnsi="Arial" w:cs="Arial"/>
          <w:sz w:val="20"/>
          <w:szCs w:val="20"/>
        </w:rPr>
        <w:br w:type="page"/>
      </w:r>
    </w:p>
    <w:p w14:paraId="1722EB7D" w14:textId="77777777" w:rsidR="00391743" w:rsidRPr="00391743" w:rsidRDefault="00391743" w:rsidP="00391743">
      <w:pPr>
        <w:spacing w:after="0" w:line="240" w:lineRule="auto"/>
        <w:jc w:val="both"/>
        <w:rPr>
          <w:rFonts w:ascii="Arial" w:eastAsia="Calibri" w:hAnsi="Arial" w:cs="Arial"/>
          <w:sz w:val="20"/>
          <w:szCs w:val="20"/>
        </w:rPr>
      </w:pPr>
      <w:r w:rsidRPr="00391743">
        <w:rPr>
          <w:rFonts w:ascii="Arial" w:eastAsia="Calibri" w:hAnsi="Arial" w:cs="Arial"/>
          <w:sz w:val="20"/>
          <w:szCs w:val="20"/>
        </w:rPr>
        <w:lastRenderedPageBreak/>
        <w:t xml:space="preserve">The above Resolution shall come into force with effect from ………………………. </w:t>
      </w:r>
      <w:proofErr w:type="gramStart"/>
      <w:r w:rsidRPr="00391743">
        <w:rPr>
          <w:rFonts w:ascii="Arial" w:eastAsia="Calibri" w:hAnsi="Arial" w:cs="Arial"/>
          <w:sz w:val="20"/>
          <w:szCs w:val="20"/>
        </w:rPr>
        <w:t>20</w:t>
      </w:r>
      <w:r w:rsidR="00354D70">
        <w:rPr>
          <w:rFonts w:ascii="Arial" w:eastAsia="Calibri" w:hAnsi="Arial" w:cs="Arial"/>
          <w:sz w:val="20"/>
          <w:szCs w:val="20"/>
        </w:rPr>
        <w:t xml:space="preserve"> </w:t>
      </w:r>
      <w:r w:rsidRPr="00391743">
        <w:rPr>
          <w:rFonts w:ascii="Arial" w:eastAsia="Calibri" w:hAnsi="Arial" w:cs="Arial"/>
          <w:sz w:val="20"/>
          <w:szCs w:val="20"/>
        </w:rPr>
        <w:t>.</w:t>
      </w:r>
      <w:proofErr w:type="gramEnd"/>
    </w:p>
    <w:p w14:paraId="31B0CC8A" w14:textId="77777777" w:rsidR="00391743" w:rsidRPr="00391743" w:rsidRDefault="00391743" w:rsidP="00391743">
      <w:pPr>
        <w:spacing w:after="0" w:line="240" w:lineRule="auto"/>
        <w:jc w:val="both"/>
        <w:rPr>
          <w:rFonts w:ascii="Arial" w:eastAsia="Calibri" w:hAnsi="Arial" w:cs="Arial"/>
          <w:sz w:val="20"/>
          <w:szCs w:val="20"/>
        </w:rPr>
      </w:pPr>
    </w:p>
    <w:p w14:paraId="66A39176" w14:textId="77777777" w:rsidR="00391743" w:rsidRPr="00391743" w:rsidRDefault="00391743" w:rsidP="00391743">
      <w:pPr>
        <w:spacing w:after="0" w:line="240" w:lineRule="auto"/>
        <w:jc w:val="both"/>
        <w:rPr>
          <w:rFonts w:ascii="Arial" w:eastAsia="Calibri" w:hAnsi="Arial" w:cs="Arial"/>
          <w:sz w:val="20"/>
          <w:szCs w:val="20"/>
        </w:rPr>
      </w:pPr>
      <w:r w:rsidRPr="00391743">
        <w:rPr>
          <w:rFonts w:ascii="Arial" w:eastAsia="Calibri" w:hAnsi="Arial" w:cs="Arial"/>
          <w:sz w:val="20"/>
          <w:szCs w:val="20"/>
        </w:rPr>
        <w:t>__________</w:t>
      </w:r>
      <w:r w:rsidR="00EF7547">
        <w:rPr>
          <w:rFonts w:ascii="Arial" w:eastAsia="Calibri" w:hAnsi="Arial" w:cs="Arial"/>
          <w:sz w:val="20"/>
          <w:szCs w:val="20"/>
        </w:rPr>
        <w:t>______</w:t>
      </w:r>
      <w:r w:rsidR="00EF7547">
        <w:rPr>
          <w:rFonts w:ascii="Arial" w:eastAsia="Calibri" w:hAnsi="Arial" w:cs="Arial"/>
          <w:sz w:val="20"/>
          <w:szCs w:val="20"/>
        </w:rPr>
        <w:tab/>
      </w:r>
      <w:r w:rsidR="00EF7547">
        <w:rPr>
          <w:rFonts w:ascii="Arial" w:eastAsia="Calibri" w:hAnsi="Arial" w:cs="Arial"/>
          <w:sz w:val="20"/>
          <w:szCs w:val="20"/>
        </w:rPr>
        <w:tab/>
      </w:r>
      <w:r w:rsidR="00EF7547">
        <w:rPr>
          <w:rFonts w:ascii="Arial" w:eastAsia="Calibri" w:hAnsi="Arial" w:cs="Arial"/>
          <w:sz w:val="20"/>
          <w:szCs w:val="20"/>
        </w:rPr>
        <w:tab/>
      </w:r>
      <w:r w:rsidR="00EF7547">
        <w:rPr>
          <w:rFonts w:ascii="Arial" w:eastAsia="Calibri" w:hAnsi="Arial" w:cs="Arial"/>
          <w:sz w:val="20"/>
          <w:szCs w:val="20"/>
        </w:rPr>
        <w:tab/>
      </w:r>
      <w:r w:rsidR="00EF7547">
        <w:rPr>
          <w:rFonts w:ascii="Arial" w:eastAsia="Calibri" w:hAnsi="Arial" w:cs="Arial"/>
          <w:sz w:val="20"/>
          <w:szCs w:val="20"/>
        </w:rPr>
        <w:tab/>
      </w:r>
      <w:r w:rsidR="00EF7547">
        <w:rPr>
          <w:rFonts w:ascii="Arial" w:eastAsia="Calibri" w:hAnsi="Arial" w:cs="Arial"/>
          <w:sz w:val="20"/>
          <w:szCs w:val="20"/>
        </w:rPr>
        <w:tab/>
      </w:r>
    </w:p>
    <w:p w14:paraId="2C105913" w14:textId="77777777" w:rsidR="00391743" w:rsidRPr="00391743" w:rsidRDefault="00EF7547" w:rsidP="00391743">
      <w:pPr>
        <w:spacing w:after="0" w:line="240" w:lineRule="auto"/>
        <w:jc w:val="both"/>
        <w:rPr>
          <w:rFonts w:ascii="Arial" w:eastAsia="Calibri" w:hAnsi="Arial" w:cs="Arial"/>
          <w:sz w:val="20"/>
          <w:szCs w:val="20"/>
        </w:rPr>
      </w:pPr>
      <w:r>
        <w:rPr>
          <w:rFonts w:ascii="Arial" w:eastAsia="Calibri" w:hAnsi="Arial" w:cs="Arial"/>
          <w:sz w:val="20"/>
          <w:szCs w:val="20"/>
        </w:rPr>
        <w:t>Director</w:t>
      </w:r>
      <w:r>
        <w:rPr>
          <w:rFonts w:ascii="Arial" w:eastAsia="Calibri" w:hAnsi="Arial" w:cs="Arial"/>
          <w:sz w:val="20"/>
          <w:szCs w:val="20"/>
        </w:rPr>
        <w:tab/>
      </w:r>
      <w:r>
        <w:rPr>
          <w:rFonts w:ascii="Arial" w:eastAsia="Calibri" w:hAnsi="Arial" w:cs="Arial"/>
          <w:sz w:val="20"/>
          <w:szCs w:val="20"/>
        </w:rPr>
        <w:tab/>
      </w:r>
      <w:r>
        <w:rPr>
          <w:rFonts w:ascii="Arial" w:eastAsia="Calibri" w:hAnsi="Arial" w:cs="Arial"/>
          <w:sz w:val="20"/>
          <w:szCs w:val="20"/>
        </w:rPr>
        <w:tab/>
      </w:r>
      <w:r>
        <w:rPr>
          <w:rFonts w:ascii="Arial" w:eastAsia="Calibri" w:hAnsi="Arial" w:cs="Arial"/>
          <w:sz w:val="20"/>
          <w:szCs w:val="20"/>
        </w:rPr>
        <w:tab/>
      </w:r>
      <w:r>
        <w:rPr>
          <w:rFonts w:ascii="Arial" w:eastAsia="Calibri" w:hAnsi="Arial" w:cs="Arial"/>
          <w:sz w:val="20"/>
          <w:szCs w:val="20"/>
        </w:rPr>
        <w:tab/>
      </w:r>
      <w:r>
        <w:rPr>
          <w:rFonts w:ascii="Arial" w:eastAsia="Calibri" w:hAnsi="Arial" w:cs="Arial"/>
          <w:sz w:val="20"/>
          <w:szCs w:val="20"/>
        </w:rPr>
        <w:tab/>
      </w:r>
      <w:r>
        <w:rPr>
          <w:rFonts w:ascii="Arial" w:eastAsia="Calibri" w:hAnsi="Arial" w:cs="Arial"/>
          <w:sz w:val="20"/>
          <w:szCs w:val="20"/>
        </w:rPr>
        <w:tab/>
      </w:r>
    </w:p>
    <w:p w14:paraId="0A35F563" w14:textId="77777777" w:rsidR="00391743" w:rsidRPr="00391743" w:rsidRDefault="00391743" w:rsidP="00391743">
      <w:pPr>
        <w:spacing w:after="0" w:line="240" w:lineRule="auto"/>
        <w:jc w:val="both"/>
        <w:rPr>
          <w:rFonts w:ascii="Arial" w:eastAsia="Calibri" w:hAnsi="Arial" w:cs="Arial"/>
          <w:sz w:val="20"/>
          <w:szCs w:val="20"/>
        </w:rPr>
      </w:pPr>
    </w:p>
    <w:p w14:paraId="53139561" w14:textId="77777777" w:rsidR="00391743" w:rsidRPr="00391743" w:rsidRDefault="00391743" w:rsidP="00391743">
      <w:pPr>
        <w:spacing w:after="0" w:line="240" w:lineRule="auto"/>
        <w:jc w:val="both"/>
        <w:rPr>
          <w:rFonts w:ascii="Arial" w:eastAsia="Calibri" w:hAnsi="Arial" w:cs="Arial"/>
          <w:sz w:val="20"/>
          <w:szCs w:val="20"/>
        </w:rPr>
      </w:pPr>
      <w:r w:rsidRPr="00391743">
        <w:rPr>
          <w:rFonts w:ascii="Arial" w:eastAsia="Calibri" w:hAnsi="Arial" w:cs="Arial"/>
          <w:sz w:val="20"/>
          <w:szCs w:val="20"/>
        </w:rPr>
        <w:t>________________</w:t>
      </w:r>
      <w:r w:rsidRPr="00391743">
        <w:rPr>
          <w:rFonts w:ascii="Arial" w:eastAsia="Calibri" w:hAnsi="Arial" w:cs="Arial"/>
          <w:sz w:val="20"/>
          <w:szCs w:val="20"/>
        </w:rPr>
        <w:tab/>
      </w:r>
      <w:r w:rsidRPr="00391743">
        <w:rPr>
          <w:rFonts w:ascii="Arial" w:eastAsia="Calibri" w:hAnsi="Arial" w:cs="Arial"/>
          <w:sz w:val="20"/>
          <w:szCs w:val="20"/>
        </w:rPr>
        <w:tab/>
      </w:r>
      <w:r w:rsidRPr="00391743">
        <w:rPr>
          <w:rFonts w:ascii="Arial" w:eastAsia="Calibri" w:hAnsi="Arial" w:cs="Arial"/>
          <w:sz w:val="20"/>
          <w:szCs w:val="20"/>
        </w:rPr>
        <w:tab/>
      </w:r>
      <w:r w:rsidRPr="00391743">
        <w:rPr>
          <w:rFonts w:ascii="Arial" w:eastAsia="Calibri" w:hAnsi="Arial" w:cs="Arial"/>
          <w:sz w:val="20"/>
          <w:szCs w:val="20"/>
        </w:rPr>
        <w:tab/>
      </w:r>
      <w:r w:rsidRPr="00391743">
        <w:rPr>
          <w:rFonts w:ascii="Arial" w:eastAsia="Calibri" w:hAnsi="Arial" w:cs="Arial"/>
          <w:sz w:val="20"/>
          <w:szCs w:val="20"/>
        </w:rPr>
        <w:tab/>
      </w:r>
      <w:r w:rsidRPr="00391743">
        <w:rPr>
          <w:rFonts w:ascii="Arial" w:eastAsia="Calibri" w:hAnsi="Arial" w:cs="Arial"/>
          <w:sz w:val="20"/>
          <w:szCs w:val="20"/>
        </w:rPr>
        <w:tab/>
      </w:r>
    </w:p>
    <w:p w14:paraId="31568FD8" w14:textId="77777777" w:rsidR="00391743" w:rsidRPr="00391743" w:rsidRDefault="00391743" w:rsidP="00391743">
      <w:pPr>
        <w:spacing w:after="0" w:line="240" w:lineRule="auto"/>
        <w:jc w:val="both"/>
        <w:rPr>
          <w:rFonts w:ascii="Arial" w:eastAsia="Calibri" w:hAnsi="Arial" w:cs="Arial"/>
          <w:sz w:val="20"/>
          <w:szCs w:val="20"/>
        </w:rPr>
      </w:pPr>
      <w:r w:rsidRPr="00391743">
        <w:rPr>
          <w:rFonts w:ascii="Arial" w:eastAsia="Calibri" w:hAnsi="Arial" w:cs="Arial"/>
          <w:sz w:val="20"/>
          <w:szCs w:val="20"/>
        </w:rPr>
        <w:t>Director</w:t>
      </w:r>
      <w:r w:rsidRPr="00391743">
        <w:rPr>
          <w:rFonts w:ascii="Arial" w:eastAsia="Calibri" w:hAnsi="Arial" w:cs="Arial"/>
          <w:sz w:val="20"/>
          <w:szCs w:val="20"/>
        </w:rPr>
        <w:tab/>
      </w:r>
      <w:r w:rsidRPr="00391743">
        <w:rPr>
          <w:rFonts w:ascii="Arial" w:eastAsia="Calibri" w:hAnsi="Arial" w:cs="Arial"/>
          <w:sz w:val="20"/>
          <w:szCs w:val="20"/>
        </w:rPr>
        <w:tab/>
      </w:r>
      <w:r w:rsidRPr="00391743">
        <w:rPr>
          <w:rFonts w:ascii="Arial" w:eastAsia="Calibri" w:hAnsi="Arial" w:cs="Arial"/>
          <w:sz w:val="20"/>
          <w:szCs w:val="20"/>
        </w:rPr>
        <w:tab/>
      </w:r>
      <w:r w:rsidRPr="00391743">
        <w:rPr>
          <w:rFonts w:ascii="Arial" w:eastAsia="Calibri" w:hAnsi="Arial" w:cs="Arial"/>
          <w:sz w:val="20"/>
          <w:szCs w:val="20"/>
        </w:rPr>
        <w:tab/>
      </w:r>
      <w:r w:rsidRPr="00391743">
        <w:rPr>
          <w:rFonts w:ascii="Arial" w:eastAsia="Calibri" w:hAnsi="Arial" w:cs="Arial"/>
          <w:sz w:val="20"/>
          <w:szCs w:val="20"/>
        </w:rPr>
        <w:tab/>
      </w:r>
      <w:r w:rsidRPr="00391743">
        <w:rPr>
          <w:rFonts w:ascii="Arial" w:eastAsia="Calibri" w:hAnsi="Arial" w:cs="Arial"/>
          <w:sz w:val="20"/>
          <w:szCs w:val="20"/>
        </w:rPr>
        <w:tab/>
      </w:r>
      <w:r w:rsidRPr="00391743">
        <w:rPr>
          <w:rFonts w:ascii="Arial" w:eastAsia="Calibri" w:hAnsi="Arial" w:cs="Arial"/>
          <w:sz w:val="20"/>
          <w:szCs w:val="20"/>
        </w:rPr>
        <w:tab/>
      </w:r>
      <w:r w:rsidRPr="00391743">
        <w:rPr>
          <w:rFonts w:ascii="Arial" w:eastAsia="Calibri" w:hAnsi="Arial" w:cs="Arial"/>
          <w:sz w:val="20"/>
          <w:szCs w:val="20"/>
        </w:rPr>
        <w:tab/>
      </w:r>
    </w:p>
    <w:p w14:paraId="60D910A2" w14:textId="77777777" w:rsidR="00391743" w:rsidRPr="00391743" w:rsidRDefault="00391743" w:rsidP="00391743">
      <w:pPr>
        <w:spacing w:after="0" w:line="240" w:lineRule="auto"/>
        <w:jc w:val="both"/>
        <w:rPr>
          <w:rFonts w:ascii="Arial" w:eastAsia="Calibri" w:hAnsi="Arial" w:cs="Arial"/>
          <w:sz w:val="20"/>
          <w:szCs w:val="20"/>
        </w:rPr>
      </w:pPr>
    </w:p>
    <w:p w14:paraId="025FF56A" w14:textId="77777777" w:rsidR="00391743" w:rsidRPr="00391743" w:rsidRDefault="00391743" w:rsidP="00391743">
      <w:pPr>
        <w:spacing w:after="0" w:line="240" w:lineRule="auto"/>
        <w:jc w:val="both"/>
        <w:rPr>
          <w:rFonts w:ascii="Arial" w:eastAsia="Calibri" w:hAnsi="Arial" w:cs="Arial"/>
          <w:sz w:val="20"/>
          <w:szCs w:val="20"/>
        </w:rPr>
      </w:pPr>
    </w:p>
    <w:p w14:paraId="36569FD3" w14:textId="77777777" w:rsidR="00391743" w:rsidRPr="00391743" w:rsidRDefault="00391743" w:rsidP="00391743">
      <w:pPr>
        <w:spacing w:after="0" w:line="240" w:lineRule="auto"/>
        <w:jc w:val="both"/>
        <w:rPr>
          <w:rFonts w:ascii="Arial" w:eastAsia="Calibri" w:hAnsi="Arial" w:cs="Arial"/>
          <w:sz w:val="20"/>
          <w:szCs w:val="20"/>
        </w:rPr>
      </w:pPr>
      <w:r w:rsidRPr="00391743">
        <w:rPr>
          <w:rFonts w:ascii="Arial" w:eastAsia="Calibri" w:hAnsi="Arial" w:cs="Arial"/>
          <w:sz w:val="20"/>
          <w:szCs w:val="20"/>
        </w:rPr>
        <w:t>Dated</w:t>
      </w:r>
      <w:r w:rsidR="00354D70">
        <w:rPr>
          <w:rFonts w:ascii="Arial" w:eastAsia="Calibri" w:hAnsi="Arial" w:cs="Arial"/>
          <w:sz w:val="20"/>
          <w:szCs w:val="20"/>
        </w:rPr>
        <w:t xml:space="preserve"> </w:t>
      </w:r>
      <w:r w:rsidRPr="00391743">
        <w:rPr>
          <w:rFonts w:ascii="Arial" w:eastAsia="Calibri" w:hAnsi="Arial" w:cs="Arial"/>
          <w:sz w:val="20"/>
          <w:szCs w:val="20"/>
        </w:rPr>
        <w:t>20</w:t>
      </w:r>
    </w:p>
    <w:p w14:paraId="343E43F6" w14:textId="77777777" w:rsidR="00391743" w:rsidRPr="00391743" w:rsidRDefault="00391743" w:rsidP="00391743">
      <w:pPr>
        <w:spacing w:after="0" w:line="240" w:lineRule="auto"/>
        <w:jc w:val="both"/>
      </w:pPr>
    </w:p>
    <w:sectPr w:rsidR="00391743" w:rsidRPr="00391743" w:rsidSect="0056520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5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6BE5B" w14:textId="77777777" w:rsidR="004A67FF" w:rsidRDefault="004A67FF">
      <w:pPr>
        <w:spacing w:after="0" w:line="240" w:lineRule="auto"/>
      </w:pPr>
      <w:r>
        <w:separator/>
      </w:r>
    </w:p>
  </w:endnote>
  <w:endnote w:type="continuationSeparator" w:id="0">
    <w:p w14:paraId="6C344E3C" w14:textId="77777777" w:rsidR="004A67FF" w:rsidRDefault="004A6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3938F" w14:textId="77777777" w:rsidR="00565200" w:rsidRDefault="0056520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A8F62" w14:textId="77777777" w:rsidR="000B33FC" w:rsidRDefault="004A67FF" w:rsidP="000B33FC">
    <w:pPr>
      <w:pStyle w:val="Footer"/>
      <w:jc w:val="right"/>
    </w:pPr>
  </w:p>
  <w:p w14:paraId="52CB7971" w14:textId="77777777" w:rsidR="00565200" w:rsidRDefault="00565200" w:rsidP="000B33FC">
    <w:pPr>
      <w:pStyle w:val="Footer"/>
      <w:jc w:val="right"/>
    </w:pPr>
    <w:r>
      <w:fldChar w:fldCharType="begin"/>
    </w:r>
    <w:r w:rsidRPr="00565200">
      <w:rPr>
        <w:rFonts w:ascii="Verdana" w:hAnsi="Verdana"/>
        <w:sz w:val="16"/>
      </w:rPr>
      <w:instrText xml:space="preserve"> DOCPROPERTY ImanageFooterVariable </w:instrText>
    </w:r>
    <w:r>
      <w:fldChar w:fldCharType="separate"/>
    </w:r>
    <w:r>
      <w:rPr>
        <w:rFonts w:ascii="Verdana" w:hAnsi="Verdana"/>
        <w:sz w:val="16"/>
      </w:rPr>
      <w:t>Kenya 11476441.1</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4B731" w14:textId="77777777" w:rsidR="00565200" w:rsidRDefault="005652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A74B3" w14:textId="77777777" w:rsidR="004A67FF" w:rsidRDefault="004A67FF">
      <w:pPr>
        <w:spacing w:after="0" w:line="240" w:lineRule="auto"/>
      </w:pPr>
      <w:r>
        <w:separator/>
      </w:r>
    </w:p>
  </w:footnote>
  <w:footnote w:type="continuationSeparator" w:id="0">
    <w:p w14:paraId="38B7D2EC" w14:textId="77777777" w:rsidR="004A67FF" w:rsidRDefault="004A6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B06DA" w14:textId="77777777" w:rsidR="00565200" w:rsidRDefault="0056520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030FD" w14:textId="77777777" w:rsidR="00565200" w:rsidRDefault="0056520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722F8" w14:textId="77777777" w:rsidR="00565200" w:rsidRDefault="0056520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712E6"/>
    <w:multiLevelType w:val="multilevel"/>
    <w:tmpl w:val="5EDC95DA"/>
    <w:lvl w:ilvl="0">
      <w:start w:val="1"/>
      <w:numFmt w:val="decimal"/>
      <w:lvlText w:val="%1."/>
      <w:lvlJc w:val="left"/>
      <w:pPr>
        <w:ind w:left="720" w:hanging="360"/>
      </w:pPr>
    </w:lvl>
    <w:lvl w:ilvl="1">
      <w:start w:val="1"/>
      <w:numFmt w:val="decimal"/>
      <w:isLgl/>
      <w:lvlText w:val="%2."/>
      <w:lvlJc w:val="left"/>
      <w:pPr>
        <w:ind w:left="720" w:hanging="360"/>
      </w:pPr>
      <w:rPr>
        <w:rFonts w:ascii="Times New Roman" w:eastAsia="Times New Roman"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0D3147"/>
    <w:multiLevelType w:val="hybridMultilevel"/>
    <w:tmpl w:val="EF38F3C4"/>
    <w:lvl w:ilvl="0" w:tplc="6D3048C8">
      <w:start w:val="1"/>
      <w:numFmt w:val="upperLetter"/>
      <w:lvlText w:val="%1."/>
      <w:lvlJc w:val="left"/>
      <w:pPr>
        <w:ind w:left="360" w:hanging="360"/>
      </w:pPr>
      <w:rPr>
        <w:rFonts w:hint="default"/>
        <w:b/>
        <w:sz w:val="23"/>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84D67A9"/>
    <w:multiLevelType w:val="multilevel"/>
    <w:tmpl w:val="5EDC95DA"/>
    <w:lvl w:ilvl="0">
      <w:start w:val="1"/>
      <w:numFmt w:val="decimal"/>
      <w:lvlText w:val="%1."/>
      <w:lvlJc w:val="left"/>
      <w:pPr>
        <w:ind w:left="720" w:hanging="360"/>
      </w:pPr>
    </w:lvl>
    <w:lvl w:ilvl="1">
      <w:start w:val="1"/>
      <w:numFmt w:val="decimal"/>
      <w:isLgl/>
      <w:lvlText w:val="%2."/>
      <w:lvlJc w:val="left"/>
      <w:pPr>
        <w:ind w:left="720" w:hanging="360"/>
      </w:pPr>
      <w:rPr>
        <w:rFonts w:ascii="Times New Roman" w:eastAsia="Times New Roman"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07C19A5"/>
    <w:multiLevelType w:val="hybridMultilevel"/>
    <w:tmpl w:val="5FE44D50"/>
    <w:lvl w:ilvl="0" w:tplc="F558C75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00680A"/>
    <w:multiLevelType w:val="hybridMultilevel"/>
    <w:tmpl w:val="142A0E9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E562ED4"/>
    <w:multiLevelType w:val="hybridMultilevel"/>
    <w:tmpl w:val="5FE44D50"/>
    <w:lvl w:ilvl="0" w:tplc="F558C75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743"/>
    <w:rsid w:val="00354D70"/>
    <w:rsid w:val="00391743"/>
    <w:rsid w:val="004A67FF"/>
    <w:rsid w:val="00514A9C"/>
    <w:rsid w:val="00565200"/>
    <w:rsid w:val="00565C9F"/>
    <w:rsid w:val="006E4979"/>
    <w:rsid w:val="007F46FD"/>
    <w:rsid w:val="00935DE2"/>
    <w:rsid w:val="00A72BA4"/>
    <w:rsid w:val="00B00789"/>
    <w:rsid w:val="00BB49FA"/>
    <w:rsid w:val="00D532C4"/>
    <w:rsid w:val="00EF7547"/>
    <w:rsid w:val="00FA41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4B5C"/>
  <w15:chartTrackingRefBased/>
  <w15:docId w15:val="{11384BDA-F014-4B1C-BC35-B4F6C08D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917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743"/>
  </w:style>
  <w:style w:type="paragraph" w:styleId="ListParagraph">
    <w:name w:val="List Paragraph"/>
    <w:basedOn w:val="Normal"/>
    <w:uiPriority w:val="34"/>
    <w:qFormat/>
    <w:rsid w:val="00391743"/>
    <w:pPr>
      <w:ind w:left="720"/>
      <w:contextualSpacing/>
    </w:pPr>
  </w:style>
  <w:style w:type="paragraph" w:styleId="Header">
    <w:name w:val="header"/>
    <w:basedOn w:val="Normal"/>
    <w:link w:val="HeaderChar"/>
    <w:uiPriority w:val="99"/>
    <w:unhideWhenUsed/>
    <w:rsid w:val="00565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200"/>
  </w:style>
  <w:style w:type="paragraph" w:styleId="BalloonText">
    <w:name w:val="Balloon Text"/>
    <w:basedOn w:val="Normal"/>
    <w:link w:val="BalloonTextChar"/>
    <w:uiPriority w:val="99"/>
    <w:semiHidden/>
    <w:unhideWhenUsed/>
    <w:rsid w:val="00565C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C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Dentons</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Dentons HH&amp;M</dc:creator>
  <cp:keywords/>
  <dc:description/>
  <cp:lastModifiedBy>Irene</cp:lastModifiedBy>
  <cp:revision>2</cp:revision>
  <dcterms:created xsi:type="dcterms:W3CDTF">2020-08-27T06:47:00Z</dcterms:created>
  <dcterms:modified xsi:type="dcterms:W3CDTF">2020-08-27T06:47:00Z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Variable">
    <vt:lpwstr>Kenya 11476441.1</vt:lpwstr>
  </property>
</Properties>
</file>