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8"/>
        </w:rPr>
        <w:t>服务器采购合同</w:t>
      </w:r>
    </w:p>
    <w:p>
      <w:r>
        <w:rPr>
          <w:rFonts w:ascii="宋体" w:hAnsi="宋体" w:eastAsia="宋体"/>
          <w:sz w:val="22"/>
        </w:rPr>
        <w:t>合同编号：CGHT-2026-1008-001</w:t>
      </w:r>
    </w:p>
    <w:p>
      <w:r>
        <w:rPr>
          <w:rFonts w:ascii="宋体" w:hAnsi="宋体" w:eastAsia="宋体"/>
          <w:sz w:val="22"/>
        </w:rPr>
        <w:t>甲方（采购方）：北京星辰科技有限公司</w:t>
      </w:r>
    </w:p>
    <w:p>
      <w:r>
        <w:rPr>
          <w:rFonts w:ascii="宋体" w:hAnsi="宋体" w:eastAsia="宋体"/>
          <w:sz w:val="22"/>
        </w:rPr>
        <w:t>乙方（供应商）：上海云海电子设备有限公司</w:t>
      </w:r>
    </w:p>
    <w:p>
      <w:r>
        <w:rPr>
          <w:rFonts w:ascii="宋体" w:hAnsi="宋体" w:eastAsia="宋体"/>
          <w:sz w:val="22"/>
        </w:rPr>
        <w:t>合同金额：人民币 860,000 元</w:t>
      </w:r>
    </w:p>
    <w:p>
      <w:r>
        <w:rPr>
          <w:rFonts w:ascii="宋体" w:hAnsi="宋体" w:eastAsia="宋体"/>
          <w:sz w:val="22"/>
        </w:rPr>
        <w:t>币种：人民币</w:t>
      </w:r>
    </w:p>
    <w:p>
      <w:r>
        <w:rPr>
          <w:rFonts w:ascii="宋体" w:hAnsi="宋体" w:eastAsia="宋体"/>
          <w:sz w:val="22"/>
        </w:rPr>
        <w:t>第一条 合同标的：甲方向乙方采购机架式服务器设备一批，具体型号、数量及配置以本合同附件《设备清单》为准。</w:t>
      </w:r>
    </w:p>
    <w:p>
      <w:r>
        <w:rPr>
          <w:rFonts w:ascii="宋体" w:hAnsi="宋体" w:eastAsia="宋体"/>
          <w:sz w:val="22"/>
        </w:rPr>
        <w:t>第二条 交付条款：乙方应于2026年11月30日前将全部设备交付至甲方指定地点（北京市海淀区），运输费用及运输风险由乙方承担，交付方式为送货上门，货物风险自甲方验收合格后转移至甲方。</w:t>
      </w:r>
    </w:p>
    <w:p>
      <w:r>
        <w:rPr>
          <w:rFonts w:ascii="宋体" w:hAnsi="宋体" w:eastAsia="宋体"/>
          <w:sz w:val="22"/>
        </w:rPr>
        <w:t>第三条 验收条款：甲方应于设备到货后15个工作日内按本合同附件《设备技术规格书》组织验收，验收标准以规格书约定的技术参数为准；验收不合格的，乙方应在5个工作日内免费更换。</w:t>
      </w:r>
    </w:p>
    <w:p>
      <w:r>
        <w:rPr>
          <w:rFonts w:ascii="宋体" w:hAnsi="宋体" w:eastAsia="宋体"/>
          <w:sz w:val="22"/>
        </w:rPr>
        <w:t>第四条 付款条款：本合同签订后15个工作日内，甲方支付合同金额的20%作为预付款；全部设备验收合格后15个工作日内，甲方支付合同金额的70%；质保期满12个月后支付剩余10%。付款方式为银行转账。</w:t>
      </w:r>
    </w:p>
    <w:p>
      <w:r>
        <w:rPr>
          <w:rFonts w:ascii="宋体" w:hAnsi="宋体" w:eastAsia="宋体"/>
          <w:sz w:val="22"/>
        </w:rPr>
        <w:t>第五条 违约条款：任何一方违反本合同约定，应向对方支付合同金额10%的违约金；因违约给对方造成损失的，还应赔偿实际损失。甲方逾期付款的，每逾期一日按未付金额的0.05%支付违约金；乙方逾期交付的，每逾期一日按合同金额的0.05%支付违约金。</w:t>
      </w:r>
    </w:p>
    <w:p>
      <w:r>
        <w:rPr>
          <w:rFonts w:ascii="宋体" w:hAnsi="宋体" w:eastAsia="宋体"/>
          <w:sz w:val="22"/>
        </w:rPr>
        <w:t>第六条 保密条款：双方对本合同内容及履行过程中知悉的对方商业秘密负有保密义务，未经对方书面同意不得向任何第三方披露，保密期限为合同终止后3年。</w:t>
      </w:r>
    </w:p>
    <w:p>
      <w:r>
        <w:rPr>
          <w:rFonts w:ascii="宋体" w:hAnsi="宋体" w:eastAsia="宋体"/>
          <w:sz w:val="22"/>
        </w:rPr>
        <w:t>第七条 数据条款：乙方在提供服务过程中接触到的甲方数据应严格保密，未经甲方书面授权不得向第三方披露或用于本合同以外的目的，并应采取加密存储与访问控制等安全措施。</w:t>
      </w:r>
    </w:p>
    <w:p>
      <w:r>
        <w:rPr>
          <w:rFonts w:ascii="宋体" w:hAnsi="宋体" w:eastAsia="宋体"/>
          <w:sz w:val="22"/>
        </w:rPr>
        <w:t>第八条 知识产权条款：甲方提供的资料及技术文件的知识产权归甲方所有；乙方交付设备所附随机软件的知识产权依原厂授权执行，乙方保证所交付产品不侵犯任何第三方知识产权。</w:t>
      </w:r>
    </w:p>
    <w:p>
      <w:r>
        <w:rPr>
          <w:rFonts w:ascii="宋体" w:hAnsi="宋体" w:eastAsia="宋体"/>
          <w:sz w:val="22"/>
        </w:rPr>
        <w:t>第九条 争议解决条款：因本合同发生的争议，双方应友好协商解决；协商不成的，任何一方均有权向甲方所在地有管辖权的人民法院提起诉讼。</w:t>
      </w:r>
    </w:p>
    <w:p>
      <w:r>
        <w:rPr>
          <w:rFonts w:ascii="宋体" w:hAnsi="宋体" w:eastAsia="宋体"/>
          <w:sz w:val="22"/>
        </w:rPr>
        <w:t>第十条 生效时间：本合同自2026年10月10日起生效，有效期至2027年10月9日。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