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2A5DF064" w:rsidR="007828A1" w:rsidRDefault="007828A1">
            <w:r>
              <w:t>Naming Convention</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0FAC948A" w:rsidR="00AA0613" w:rsidRDefault="00AA0613">
            <w:r>
              <w:t>Global variables are to be defined with the imported modules above all methods and functions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3DE9A75D" w:rsidR="00B31D5A" w:rsidRDefault="00B31D5A">
            <w:r>
              <w:t>Constructors and Classes will</w:t>
            </w:r>
            <w:r w:rsidR="00B66806">
              <w:t xml:space="preserve"> however</w:t>
            </w:r>
            <w:r>
              <w:t xml:space="preserve"> be in Upper CamelCase</w:t>
            </w:r>
            <w:r w:rsidR="00A201C8">
              <w:t>.</w:t>
            </w:r>
            <w:r w:rsidR="000F255B">
              <w:t xml:space="preserve"> An example of this will be the constructors used to put data into the json format to add to the database.</w:t>
            </w:r>
          </w:p>
          <w:p w14:paraId="6164299B" w14:textId="77777777" w:rsidR="00B31D5A" w:rsidRDefault="00B31D5A"/>
          <w:p w14:paraId="761927BB" w14:textId="77777777" w:rsidR="00B31D5A" w:rsidRDefault="00B31D5A">
            <w:r>
              <w:t xml:space="preserve">Vue.js component file names should be named in Upper CamelCase for example </w:t>
            </w:r>
            <w:proofErr w:type="spellStart"/>
            <w:r>
              <w:t>App.vue</w:t>
            </w:r>
            <w:proofErr w:type="spellEnd"/>
            <w:r>
              <w:t xml:space="preserve"> or </w:t>
            </w:r>
            <w:proofErr w:type="spellStart"/>
            <w:r>
              <w:t>UserLogin.vue</w:t>
            </w:r>
            <w:proofErr w:type="spellEnd"/>
          </w:p>
          <w:p w14:paraId="71E3FA6E" w14:textId="77777777" w:rsidR="00DB2AB2" w:rsidRDefault="00DB2AB2"/>
          <w:p w14:paraId="42B04FC7" w14:textId="2D0EE7D8" w:rsidR="00DB2AB2" w:rsidRDefault="00DB2AB2">
            <w:r>
              <w:t>Regular JavaScript files and Node.js files should be named in lower CamelCase for example index.js</w:t>
            </w:r>
          </w:p>
        </w:tc>
      </w:tr>
      <w:tr w:rsidR="007D2AA8" w14:paraId="179DE08E" w14:textId="77777777" w:rsidTr="007828A1">
        <w:tc>
          <w:tcPr>
            <w:tcW w:w="1413" w:type="dxa"/>
          </w:tcPr>
          <w:p w14:paraId="67B60562" w14:textId="1EBC6854" w:rsidR="007D2AA8" w:rsidRDefault="007D2AA8">
            <w:r>
              <w:t>2</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FCF3EBF" w:rsidR="000F255B" w:rsidRDefault="00E07138">
            <w:r>
              <w:t>3</w:t>
            </w:r>
          </w:p>
        </w:tc>
        <w:tc>
          <w:tcPr>
            <w:tcW w:w="1701" w:type="dxa"/>
          </w:tcPr>
          <w:p w14:paraId="027693D8" w14:textId="76C95F37" w:rsidR="000F255B" w:rsidRDefault="000F255B">
            <w:r>
              <w:t>Style Guide</w:t>
            </w:r>
          </w:p>
        </w:tc>
        <w:tc>
          <w:tcPr>
            <w:tcW w:w="5902" w:type="dxa"/>
          </w:tcPr>
          <w:p w14:paraId="53CB4BB6" w14:textId="7C038C2F" w:rsidR="000F255B" w:rsidRDefault="000F255B">
            <w:r>
              <w:t xml:space="preserve">We will be following the JavaScript Standard Style guide </w:t>
            </w:r>
            <w:r w:rsidR="00FE7EF1">
              <w:t>for all JavaScript code for our node.js back-end and vue.js front-end code outlined here</w:t>
            </w:r>
          </w:p>
          <w:p w14:paraId="1A126983" w14:textId="6D1555FC"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tc>
      </w:tr>
      <w:tr w:rsidR="007828A1" w14:paraId="0AD64D67" w14:textId="77777777" w:rsidTr="007828A1">
        <w:tc>
          <w:tcPr>
            <w:tcW w:w="1413" w:type="dxa"/>
          </w:tcPr>
          <w:p w14:paraId="43E76F09" w14:textId="0D5DC876" w:rsidR="007828A1" w:rsidRDefault="00E07138">
            <w:r>
              <w:t>4</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w:t>
            </w:r>
            <w:proofErr w:type="spellStart"/>
            <w:r w:rsidR="00510E86">
              <w:t>src</w:t>
            </w:r>
            <w:proofErr w:type="spellEnd"/>
            <w:r w:rsidR="00510E86">
              <w:t xml:space="preserve">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w:t>
            </w:r>
            <w:proofErr w:type="spellStart"/>
            <w:r>
              <w:t>src</w:t>
            </w:r>
            <w:proofErr w:type="spellEnd"/>
            <w:r>
              <w:t xml:space="preserve"> folder which will have the files main.js and </w:t>
            </w:r>
            <w:proofErr w:type="spellStart"/>
            <w:r>
              <w:t>App.vue</w:t>
            </w:r>
            <w:proofErr w:type="spellEnd"/>
            <w:r>
              <w:t xml:space="preserve"> responsible for initialising the frontend. The file main.js will call the </w:t>
            </w:r>
            <w:r w:rsidR="00120D27">
              <w:t xml:space="preserve">router function in the router folder within </w:t>
            </w:r>
            <w:proofErr w:type="spellStart"/>
            <w:r w:rsidR="00120D27">
              <w:t>src</w:t>
            </w:r>
            <w:proofErr w:type="spellEnd"/>
            <w:r w:rsidR="00120D27">
              <w:t xml:space="preserve">. This router function will be responsible for routing the user to the different page components for example /login to the </w:t>
            </w:r>
            <w:proofErr w:type="spellStart"/>
            <w:r w:rsidR="00120D27">
              <w:t>Login.vue</w:t>
            </w:r>
            <w:proofErr w:type="spellEnd"/>
            <w:r w:rsidR="00120D27">
              <w:t xml:space="preserve"> component. These </w:t>
            </w:r>
            <w:r w:rsidR="00120D27">
              <w:lastRenderedPageBreak/>
              <w:t xml:space="preserve">components will be within the component folder in the </w:t>
            </w:r>
            <w:proofErr w:type="spellStart"/>
            <w:r w:rsidR="00120D27">
              <w:t>src</w:t>
            </w:r>
            <w:proofErr w:type="spellEnd"/>
            <w:r w:rsidR="00120D27">
              <w:t xml:space="preserve"> folder.</w:t>
            </w:r>
          </w:p>
        </w:tc>
      </w:tr>
      <w:tr w:rsidR="007828A1" w14:paraId="0EC6A0E6" w14:textId="77777777" w:rsidTr="007828A1">
        <w:tc>
          <w:tcPr>
            <w:tcW w:w="1413" w:type="dxa"/>
          </w:tcPr>
          <w:p w14:paraId="6B5A6F62" w14:textId="6C60F379" w:rsidR="007828A1" w:rsidRDefault="00E07138">
            <w:r>
              <w:lastRenderedPageBreak/>
              <w:t>5</w:t>
            </w:r>
          </w:p>
        </w:tc>
        <w:tc>
          <w:tcPr>
            <w:tcW w:w="1701" w:type="dxa"/>
          </w:tcPr>
          <w:p w14:paraId="076FEF40" w14:textId="43EB6804" w:rsidR="007828A1" w:rsidRDefault="004847D8">
            <w:r>
              <w:t>Header Comments</w:t>
            </w:r>
          </w:p>
        </w:tc>
        <w:tc>
          <w:tcPr>
            <w:tcW w:w="5902" w:type="dxa"/>
          </w:tcPr>
          <w:p w14:paraId="467ED56B" w14:textId="77777777" w:rsidR="007828A1" w:rsidRDefault="004847D8">
            <w:r>
              <w:t>The format will be</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0A6D58D1" w:rsidR="004847D8" w:rsidRDefault="00E07138">
            <w:r>
              <w:t>6</w:t>
            </w:r>
          </w:p>
        </w:tc>
        <w:tc>
          <w:tcPr>
            <w:tcW w:w="1701" w:type="dxa"/>
          </w:tcPr>
          <w:p w14:paraId="5C77D37A" w14:textId="2F1BD2EC" w:rsidR="004847D8" w:rsidRDefault="004847D8">
            <w:r>
              <w:t>Line Length</w:t>
            </w:r>
          </w:p>
        </w:tc>
        <w:tc>
          <w:tcPr>
            <w:tcW w:w="5902" w:type="dxa"/>
          </w:tcPr>
          <w:p w14:paraId="7BF8DC30" w14:textId="2D08F2D2" w:rsidR="004847D8" w:rsidRDefault="004847D8">
            <w:r>
              <w:t>To improve readability of the code lines should be kept under 80 characters</w:t>
            </w:r>
          </w:p>
        </w:tc>
      </w:tr>
      <w:tr w:rsidR="00A15032" w14:paraId="4B7EE78E" w14:textId="77777777" w:rsidTr="007828A1">
        <w:tc>
          <w:tcPr>
            <w:tcW w:w="1413" w:type="dxa"/>
          </w:tcPr>
          <w:p w14:paraId="29B5BC2F" w14:textId="17A9A790" w:rsidR="00A15032" w:rsidRDefault="00E07138">
            <w:r>
              <w:t>7</w:t>
            </w:r>
          </w:p>
        </w:tc>
        <w:tc>
          <w:tcPr>
            <w:tcW w:w="1701" w:type="dxa"/>
          </w:tcPr>
          <w:p w14:paraId="3C011797" w14:textId="29D57F26" w:rsidR="00A15032" w:rsidRDefault="00A15032">
            <w:r>
              <w:t>Operators</w:t>
            </w:r>
          </w:p>
        </w:tc>
        <w:tc>
          <w:tcPr>
            <w:tcW w:w="5902" w:type="dxa"/>
          </w:tcPr>
          <w:p w14:paraId="10F2BE65" w14:textId="1C3B8BF8" w:rsidR="0032374A" w:rsidRDefault="00A15032">
            <w:r>
              <w:t xml:space="preserve">Spaces should be present before and after operators such as var </w:t>
            </w:r>
            <w:proofErr w:type="spellStart"/>
            <w:r>
              <w:t>num</w:t>
            </w:r>
            <w:proofErr w:type="spellEnd"/>
            <w:r>
              <w:t xml:space="preserve"> = 10 + 10</w:t>
            </w:r>
          </w:p>
        </w:tc>
      </w:tr>
      <w:tr w:rsidR="0032374A" w14:paraId="6F4E7451" w14:textId="77777777" w:rsidTr="007828A1">
        <w:tc>
          <w:tcPr>
            <w:tcW w:w="1413" w:type="dxa"/>
          </w:tcPr>
          <w:p w14:paraId="4A7A30BD" w14:textId="7C6B4CBF" w:rsidR="0032374A" w:rsidRDefault="00E07138">
            <w:r>
              <w:t>8</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2EBF988" w:rsidR="00A15032" w:rsidRDefault="00E07138">
            <w:r>
              <w:t>9</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3E3856B4" w:rsidR="00D01A32" w:rsidRDefault="00E07138">
            <w:r>
              <w:t>10</w:t>
            </w:r>
          </w:p>
        </w:tc>
        <w:tc>
          <w:tcPr>
            <w:tcW w:w="1701" w:type="dxa"/>
          </w:tcPr>
          <w:p w14:paraId="6E22B131" w14:textId="6027A57E" w:rsidR="00D01A32" w:rsidRDefault="0032374A">
            <w:r>
              <w:t>Quotation Marks</w:t>
            </w:r>
          </w:p>
        </w:tc>
        <w:tc>
          <w:tcPr>
            <w:tcW w:w="5902" w:type="dxa"/>
          </w:tcPr>
          <w:p w14:paraId="43F49FE8" w14:textId="10BB61CD" w:rsidR="00D01A32" w:rsidRDefault="0032374A">
            <w:r>
              <w:t>Use only single quotation marks for example (‘Hello World’) in the JavaScript code as it can cause</w:t>
            </w:r>
            <w:r w:rsidR="00003CCD">
              <w:t xml:space="preserve"> escape</w:t>
            </w:r>
            <w:r>
              <w:t xml:space="preserve"> errors</w:t>
            </w:r>
            <w:r w:rsidR="00751DA9">
              <w:t xml:space="preserve"> if you use double quotations in JavaScript code</w:t>
            </w:r>
            <w:r>
              <w:t>. However double quotes can be used in the html code templates.</w:t>
            </w:r>
          </w:p>
        </w:tc>
      </w:tr>
      <w:tr w:rsidR="00FD0920" w14:paraId="119874CA" w14:textId="77777777" w:rsidTr="007828A1">
        <w:tc>
          <w:tcPr>
            <w:tcW w:w="1413" w:type="dxa"/>
          </w:tcPr>
          <w:p w14:paraId="2C421141" w14:textId="7C73A34B" w:rsidR="00FD0920" w:rsidRDefault="000F255B">
            <w:r>
              <w:t>1</w:t>
            </w:r>
            <w:r w:rsidR="00E07138">
              <w:t>1</w:t>
            </w:r>
          </w:p>
        </w:tc>
        <w:tc>
          <w:tcPr>
            <w:tcW w:w="1701" w:type="dxa"/>
          </w:tcPr>
          <w:p w14:paraId="7D9CBBC2" w14:textId="55DE9373" w:rsidR="00FD0920" w:rsidRDefault="00FD0920">
            <w:r>
              <w:t>Nested Block spacing</w:t>
            </w:r>
          </w:p>
        </w:tc>
        <w:tc>
          <w:tcPr>
            <w:tcW w:w="5902" w:type="dxa"/>
          </w:tcPr>
          <w:p w14:paraId="00DBF6D2" w14:textId="3CF684B0" w:rsidR="00FD0920" w:rsidRDefault="00A201C8">
            <w:r>
              <w:t xml:space="preserve">Nested blocks </w:t>
            </w:r>
            <w:r w:rsidR="00F65F10">
              <w:t>should start on a new line and the opening curly braces on that same new line with the keyword such as an if.</w:t>
            </w:r>
            <w:r w:rsidR="00DF78E0">
              <w:t xml:space="preserve"> Nested blocks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3ECBB525" w:rsidR="003A3A6E" w:rsidRDefault="003A3A6E">
            <w:r>
              <w:t>1</w:t>
            </w:r>
            <w:r w:rsidR="00E07138">
              <w:t>2</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6A5EDDEE" w:rsidR="00845E5C" w:rsidRDefault="00845E5C" w:rsidP="00845E5C">
            <w:r>
              <w:t>1</w:t>
            </w:r>
            <w:r w:rsidR="00E07138">
              <w:t>3</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1284AD4B" w:rsidR="00003CCD" w:rsidRDefault="00003CCD" w:rsidP="00845E5C">
            <w:r>
              <w:t>14</w:t>
            </w:r>
          </w:p>
        </w:tc>
        <w:tc>
          <w:tcPr>
            <w:tcW w:w="1701" w:type="dxa"/>
          </w:tcPr>
          <w:p w14:paraId="201C3E83" w14:textId="2D2E42AD" w:rsidR="00003CCD" w:rsidRDefault="00003CCD" w:rsidP="00845E5C"/>
        </w:tc>
        <w:tc>
          <w:tcPr>
            <w:tcW w:w="5902" w:type="dxa"/>
          </w:tcPr>
          <w:p w14:paraId="7696EDB8" w14:textId="77777777" w:rsidR="00003CCD" w:rsidRDefault="00003CCD" w:rsidP="00845E5C"/>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F255B"/>
    <w:rsid w:val="00120D27"/>
    <w:rsid w:val="0032374A"/>
    <w:rsid w:val="003A3A6E"/>
    <w:rsid w:val="004847D8"/>
    <w:rsid w:val="0048498F"/>
    <w:rsid w:val="00510E86"/>
    <w:rsid w:val="006E76BE"/>
    <w:rsid w:val="007166D3"/>
    <w:rsid w:val="00751DA9"/>
    <w:rsid w:val="007828A1"/>
    <w:rsid w:val="007D2AA8"/>
    <w:rsid w:val="00804FE4"/>
    <w:rsid w:val="00831058"/>
    <w:rsid w:val="00845E5C"/>
    <w:rsid w:val="009C164E"/>
    <w:rsid w:val="00A15032"/>
    <w:rsid w:val="00A201C8"/>
    <w:rsid w:val="00AA0613"/>
    <w:rsid w:val="00B31D5A"/>
    <w:rsid w:val="00B66806"/>
    <w:rsid w:val="00C152EE"/>
    <w:rsid w:val="00D01A32"/>
    <w:rsid w:val="00D2511B"/>
    <w:rsid w:val="00D56D58"/>
    <w:rsid w:val="00DB2AB2"/>
    <w:rsid w:val="00DF78E0"/>
    <w:rsid w:val="00E07138"/>
    <w:rsid w:val="00E81623"/>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33</cp:revision>
  <dcterms:created xsi:type="dcterms:W3CDTF">2020-12-28T15:41:00Z</dcterms:created>
  <dcterms:modified xsi:type="dcterms:W3CDTF">2020-12-30T15:39:00Z</dcterms:modified>
</cp:coreProperties>
</file>