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Georgia" w:cs="Georgia" w:eastAsia="Georgia" w:hAnsi="Georgia"/>
          <w:b/>
          <w:bCs/>
          <w:color w:val="d53f8c"/>
          <w:sz w:val="48"/>
          <w:szCs w:val="48"/>
        </w:rPr>
        <w:t xml:space="preserve">PRIVACY POLICY</w:t>
      </w:r>
    </w:p>
    <w:p>
      <w:pPr>
        <w:spacing w:after="400"/>
        <w:jc w:val="center"/>
      </w:pPr>
      <w:r>
        <w:rPr>
          <w:i/>
          <w:iCs/>
          <w:color w:val="718096"/>
          <w:sz w:val="28"/>
          <w:szCs w:val="28"/>
        </w:rPr>
        <w:t xml:space="preserve">TuckerTrips - Your Travel Companion</w:t>
      </w:r>
    </w:p>
    <w:p>
      <w:pPr>
        <w:spacing w:after="600"/>
        <w:jc w:val="center"/>
      </w:pPr>
      <w:r>
        <w:rPr>
          <w:color w:val="4a5568"/>
          <w:sz w:val="22"/>
          <w:szCs w:val="22"/>
        </w:rPr>
        <w:t xml:space="preserve">Last Updated: January 7, 2026</w:t>
      </w:r>
    </w:p>
    <w:p>
      <w:pPr>
        <w:pStyle w:val="Heading1"/>
      </w:pPr>
      <w:r>
        <w:t xml:space="preserve">1. INTRODUCTION AND OVERVIEW</w:t>
      </w:r>
    </w:p>
    <w:p>
      <w:pPr>
        <w:spacing w:after="200"/>
      </w:pPr>
      <w:r>
        <w:t xml:space="preserve">TuckerTrips ("we," "our," or "us") operates the website tuckertrips.com and associated mobile applications (collectively, the "Service"). This Privacy Policy explains how we collect, use, disclose, and safeguard your information when you use our Service. We are committed to protecting your personal information and your right to privacy.</w:t>
      </w:r>
    </w:p>
    <w:p>
      <w:pPr>
        <w:spacing w:after="200"/>
      </w:pPr>
      <w:r>
        <w:t xml:space="preserve">By accessing or using the Service, you agree to this Privacy Policy. If you do not agree with the terms of this Privacy Policy, please do not access the Service. We reserve the right to make changes to this Privacy Policy at any time and for any reason. We will alert you about any changes by updating the "Last Updated" date of this Privacy Policy.</w:t>
      </w:r>
    </w:p>
    <w:p>
      <w:pPr>
        <w:spacing w:after="300"/>
      </w:pPr>
      <w:r>
        <w:t xml:space="preserve">This Privacy Policy applies to all information collected through our Service, as well as any related services, sales, marketing, or events. Please read this privacy policy carefully as it will help you make informed decisions about sharing your personal information with us.</w:t>
      </w:r>
    </w:p>
    <w:p>
      <w:pPr>
        <w:pStyle w:val="Heading1"/>
      </w:pPr>
      <w:r>
        <w:t xml:space="preserve">2. DEFINITIONS</w:t>
      </w:r>
    </w:p>
    <w:p>
      <w:pPr>
        <w:spacing w:after="150"/>
      </w:pPr>
      <w:r>
        <w:t xml:space="preserve">For the purposes of this Privacy Policy:</w:t>
      </w:r>
    </w:p>
    <w:p>
      <w:pPr>
        <w:pStyle w:val="ListParagraph"/>
        <w:numPr>
          <w:ilvl w:val="0"/>
          <w:numId w:val="2"/>
        </w:numPr>
      </w:pPr>
      <w:r>
        <w:rPr>
          <w:b/>
          <w:bCs/>
        </w:rPr>
        <w:t xml:space="preserve">"Account" </w:t>
      </w:r>
      <w:r>
        <w:t xml:space="preserve">means a unique account created for You to access our Service or parts of our Service.</w:t>
      </w:r>
    </w:p>
    <w:p>
      <w:pPr>
        <w:pStyle w:val="ListParagraph"/>
        <w:numPr>
          <w:ilvl w:val="0"/>
          <w:numId w:val="2"/>
        </w:numPr>
      </w:pPr>
      <w:r>
        <w:rPr>
          <w:b/>
          <w:bCs/>
        </w:rPr>
        <w:t xml:space="preserve">"Company" </w:t>
      </w:r>
      <w:r>
        <w:t xml:space="preserve">(referred to as either "the Company", "We", "Us" or "Our" in this Agreement) refers to TuckerTrips.</w:t>
      </w:r>
    </w:p>
    <w:p>
      <w:pPr>
        <w:pStyle w:val="ListParagraph"/>
        <w:numPr>
          <w:ilvl w:val="0"/>
          <w:numId w:val="2"/>
        </w:numPr>
      </w:pPr>
      <w:r>
        <w:rPr>
          <w:b/>
          <w:bCs/>
        </w:rPr>
        <w:t xml:space="preserve">"Content" </w:t>
      </w:r>
      <w:r>
        <w:t xml:space="preserve">refers to any information, data, text, photographs, graphics, videos, or other materials that you upload, submit, store, send, or receive through the Service.</w:t>
      </w:r>
    </w:p>
    <w:p>
      <w:pPr>
        <w:pStyle w:val="ListParagraph"/>
        <w:numPr>
          <w:ilvl w:val="0"/>
          <w:numId w:val="2"/>
        </w:numPr>
      </w:pPr>
      <w:r>
        <w:rPr>
          <w:b/>
          <w:bCs/>
        </w:rPr>
        <w:t xml:space="preserve">"Cookies" </w:t>
      </w:r>
      <w:r>
        <w:t xml:space="preserve">are small files that are placed on Your computer, mobile device, or any other device by a website.</w:t>
      </w:r>
    </w:p>
    <w:p>
      <w:pPr>
        <w:pStyle w:val="ListParagraph"/>
        <w:numPr>
          <w:ilvl w:val="0"/>
          <w:numId w:val="2"/>
        </w:numPr>
      </w:pPr>
      <w:r>
        <w:rPr>
          <w:b/>
          <w:bCs/>
        </w:rPr>
        <w:t xml:space="preserve">"Device" </w:t>
      </w:r>
      <w:r>
        <w:t xml:space="preserve">means any device that can access the Service such as a computer, cellphone, or digital tablet.</w:t>
      </w:r>
    </w:p>
    <w:p>
      <w:pPr>
        <w:pStyle w:val="ListParagraph"/>
        <w:numPr>
          <w:ilvl w:val="0"/>
          <w:numId w:val="2"/>
        </w:numPr>
      </w:pPr>
      <w:r>
        <w:rPr>
          <w:b/>
          <w:bCs/>
        </w:rPr>
        <w:t xml:space="preserve">"Personal Data" </w:t>
      </w:r>
      <w:r>
        <w:t xml:space="preserve">is any information that relates to an identified or identifiable individual.</w:t>
      </w:r>
    </w:p>
    <w:p>
      <w:pPr>
        <w:pStyle w:val="ListParagraph"/>
        <w:numPr>
          <w:ilvl w:val="0"/>
          <w:numId w:val="2"/>
        </w:numPr>
      </w:pPr>
      <w:r>
        <w:rPr>
          <w:b/>
          <w:bCs/>
        </w:rPr>
        <w:t xml:space="preserve">"Service" </w:t>
      </w:r>
      <w:r>
        <w:t xml:space="preserve">refers to the TuckerTrips website, mobile applications, and all related services.</w:t>
      </w:r>
    </w:p>
    <w:p>
      <w:pPr>
        <w:pStyle w:val="ListParagraph"/>
        <w:numPr>
          <w:ilvl w:val="0"/>
          <w:numId w:val="2"/>
        </w:numPr>
        <w:spacing w:after="300"/>
      </w:pPr>
      <w:r>
        <w:rPr>
          <w:b/>
          <w:bCs/>
        </w:rPr>
        <w:t xml:space="preserve">"You" </w:t>
      </w:r>
      <w:r>
        <w:t xml:space="preserve">means the individual accessing or using the Service, or the company, or other legal entity on behalf of which such individual is accessing or using the Service.</w:t>
      </w:r>
    </w:p>
    <w:p>
      <w:pPr>
        <w:pStyle w:val="Heading1"/>
      </w:pPr>
      <w:r>
        <w:t xml:space="preserve">3. INFORMATION WE COLLECT</w:t>
      </w:r>
    </w:p>
    <w:p>
      <w:pPr>
        <w:pStyle w:val="Heading2"/>
      </w:pPr>
      <w:r>
        <w:t xml:space="preserve">3.1 Personal Information You Provide</w:t>
      </w:r>
    </w:p>
    <w:p>
      <w:pPr>
        <w:spacing w:after="150"/>
      </w:pPr>
      <w:r>
        <w:t xml:space="preserve">We collect personal information that you voluntarily provide to us when you register on the Service, create trip entries, participate in activities on the Service, or otherwise contact us. The personal information we collect may include:</w:t>
      </w:r>
    </w:p>
    <w:p>
      <w:pPr>
        <w:pStyle w:val="ListParagraph"/>
        <w:numPr>
          <w:ilvl w:val="0"/>
          <w:numId w:val="2"/>
        </w:numPr>
      </w:pPr>
      <w:r>
        <w:rPr>
          <w:b/>
          <w:bCs/>
        </w:rPr>
        <w:t xml:space="preserve">Identity Information: </w:t>
      </w:r>
      <w:r>
        <w:t xml:space="preserve">First name, last name, username or similar identifier, title, date of birth.</w:t>
      </w:r>
    </w:p>
    <w:p>
      <w:pPr>
        <w:pStyle w:val="ListParagraph"/>
        <w:numPr>
          <w:ilvl w:val="0"/>
          <w:numId w:val="2"/>
        </w:numPr>
      </w:pPr>
      <w:r>
        <w:rPr>
          <w:b/>
          <w:bCs/>
        </w:rPr>
        <w:t xml:space="preserve">Contact Information: </w:t>
      </w:r>
      <w:r>
        <w:t xml:space="preserve">Email address, telephone numbers, mailing address.</w:t>
      </w:r>
    </w:p>
    <w:p>
      <w:pPr>
        <w:pStyle w:val="ListParagraph"/>
        <w:numPr>
          <w:ilvl w:val="0"/>
          <w:numId w:val="2"/>
        </w:numPr>
      </w:pPr>
      <w:r>
        <w:rPr>
          <w:b/>
          <w:bCs/>
        </w:rPr>
        <w:t xml:space="preserve">Account Credentials: </w:t>
      </w:r>
      <w:r>
        <w:t xml:space="preserve">Password and security questions (stored in encrypted form).</w:t>
      </w:r>
    </w:p>
    <w:p>
      <w:pPr>
        <w:pStyle w:val="ListParagraph"/>
        <w:numPr>
          <w:ilvl w:val="0"/>
          <w:numId w:val="2"/>
        </w:numPr>
      </w:pPr>
      <w:r>
        <w:rPr>
          <w:b/>
          <w:bCs/>
        </w:rPr>
        <w:t xml:space="preserve">Profile Information: </w:t>
      </w:r>
      <w:r>
        <w:t xml:space="preserve">Profile picture, bio, preferences, travel interests.</w:t>
      </w:r>
    </w:p>
    <w:p>
      <w:pPr>
        <w:pStyle w:val="ListParagraph"/>
        <w:numPr>
          <w:ilvl w:val="0"/>
          <w:numId w:val="2"/>
        </w:numPr>
        <w:spacing w:after="200"/>
      </w:pPr>
      <w:r>
        <w:rPr>
          <w:b/>
          <w:bCs/>
        </w:rPr>
        <w:t xml:space="preserve">Payment Information: </w:t>
      </w:r>
      <w:r>
        <w:t xml:space="preserve">Payment card details and billing information (processed through secure third-party payment processors).</w:t>
      </w:r>
    </w:p>
    <w:p>
      <w:pPr>
        <w:pStyle w:val="Heading2"/>
      </w:pPr>
      <w:r>
        <w:t xml:space="preserve">3.2 Trip and Travel Content</w:t>
      </w:r>
    </w:p>
    <w:p>
      <w:pPr>
        <w:spacing w:after="150"/>
      </w:pPr>
      <w:r>
        <w:t xml:space="preserve">When you use our Service to document your travels, we collect:</w:t>
      </w:r>
    </w:p>
    <w:p>
      <w:pPr>
        <w:pStyle w:val="ListParagraph"/>
        <w:numPr>
          <w:ilvl w:val="0"/>
          <w:numId w:val="2"/>
        </w:numPr>
      </w:pPr>
      <w:r>
        <w:rPr>
          <w:b/>
          <w:bCs/>
        </w:rPr>
        <w:t xml:space="preserve">Trip Details: </w:t>
      </w:r>
      <w:r>
        <w:t xml:space="preserve">Trip titles, descriptions, destinations, dates, itineraries, and travel notes.</w:t>
      </w:r>
    </w:p>
    <w:p>
      <w:pPr>
        <w:pStyle w:val="ListParagraph"/>
        <w:numPr>
          <w:ilvl w:val="0"/>
          <w:numId w:val="2"/>
        </w:numPr>
      </w:pPr>
      <w:r>
        <w:rPr>
          <w:b/>
          <w:bCs/>
        </w:rPr>
        <w:t xml:space="preserve">Media Content: </w:t>
      </w:r>
      <w:r>
        <w:t xml:space="preserve">Photographs, videos, and other visual content you upload to document your travels.</w:t>
      </w:r>
    </w:p>
    <w:p>
      <w:pPr>
        <w:pStyle w:val="ListParagraph"/>
        <w:numPr>
          <w:ilvl w:val="0"/>
          <w:numId w:val="2"/>
        </w:numPr>
      </w:pPr>
      <w:r>
        <w:rPr>
          <w:b/>
          <w:bCs/>
        </w:rPr>
        <w:t xml:space="preserve">Location Data: </w:t>
      </w:r>
      <w:r>
        <w:t xml:space="preserve">Geographic coordinates, place names, addresses, and location metadata embedded in photographs (EXIF data).</w:t>
      </w:r>
    </w:p>
    <w:p>
      <w:pPr>
        <w:pStyle w:val="ListParagraph"/>
        <w:numPr>
          <w:ilvl w:val="0"/>
          <w:numId w:val="2"/>
        </w:numPr>
        <w:spacing w:after="200"/>
      </w:pPr>
      <w:r>
        <w:rPr>
          <w:b/>
          <w:bCs/>
        </w:rPr>
        <w:t xml:space="preserve">Privacy Settings: </w:t>
      </w:r>
      <w:r>
        <w:t xml:space="preserve">Your preferences regarding trip visibility (private, shared, or public).</w:t>
      </w:r>
    </w:p>
    <w:p>
      <w:pPr>
        <w:pStyle w:val="Heading2"/>
      </w:pPr>
      <w:r>
        <w:t xml:space="preserve">3.3 Information Collected Automatically</w:t>
      </w:r>
    </w:p>
    <w:p>
      <w:pPr>
        <w:spacing w:after="150"/>
      </w:pPr>
      <w:r>
        <w:t xml:space="preserve">When you access or use our Service, we automatically collect certain information, including:</w:t>
      </w:r>
    </w:p>
    <w:p>
      <w:pPr>
        <w:pStyle w:val="ListParagraph"/>
        <w:numPr>
          <w:ilvl w:val="0"/>
          <w:numId w:val="2"/>
        </w:numPr>
      </w:pPr>
      <w:r>
        <w:rPr>
          <w:b/>
          <w:bCs/>
        </w:rPr>
        <w:t xml:space="preserve">Device Information: </w:t>
      </w:r>
      <w:r>
        <w:t xml:space="preserve">Device type, operating system, unique device identifiers, browser type and version, IP address.</w:t>
      </w:r>
    </w:p>
    <w:p>
      <w:pPr>
        <w:pStyle w:val="ListParagraph"/>
        <w:numPr>
          <w:ilvl w:val="0"/>
          <w:numId w:val="2"/>
        </w:numPr>
      </w:pPr>
      <w:r>
        <w:rPr>
          <w:b/>
          <w:bCs/>
        </w:rPr>
        <w:t xml:space="preserve">Usage Information: </w:t>
      </w:r>
      <w:r>
        <w:t xml:space="preserve">Pages visited, time spent on pages, click patterns, features used, search queries.</w:t>
      </w:r>
    </w:p>
    <w:p>
      <w:pPr>
        <w:pStyle w:val="ListParagraph"/>
        <w:numPr>
          <w:ilvl w:val="0"/>
          <w:numId w:val="2"/>
        </w:numPr>
      </w:pPr>
      <w:r>
        <w:rPr>
          <w:b/>
          <w:bCs/>
        </w:rPr>
        <w:t xml:space="preserve">Log Data: </w:t>
      </w:r>
      <w:r>
        <w:t xml:space="preserve">Access times, error logs, referring URLs, and other diagnostic data.</w:t>
      </w:r>
    </w:p>
    <w:p>
      <w:pPr>
        <w:pStyle w:val="ListParagraph"/>
        <w:numPr>
          <w:ilvl w:val="0"/>
          <w:numId w:val="2"/>
        </w:numPr>
        <w:spacing w:after="300"/>
      </w:pPr>
      <w:r>
        <w:rPr>
          <w:b/>
          <w:bCs/>
        </w:rPr>
        <w:t xml:space="preserve">Cookies and Similar Technologies: </w:t>
      </w:r>
      <w:r>
        <w:t xml:space="preserve">Session cookies, persistent cookies, web beacons, and pixel tags.</w:t>
      </w:r>
    </w:p>
    <w:p>
      <w:pPr>
        <w:pStyle w:val="Heading1"/>
      </w:pPr>
      <w:r>
        <w:t xml:space="preserve">4. HOW WE USE YOUR INFORMATION</w:t>
      </w:r>
    </w:p>
    <w:p>
      <w:pPr>
        <w:spacing w:after="150"/>
      </w:pPr>
      <w:r>
        <w:t xml:space="preserve">We use the information we collect or receive for the following purposes:</w:t>
      </w:r>
    </w:p>
    <w:p>
      <w:pPr>
        <w:pStyle w:val="Heading2"/>
      </w:pPr>
      <w:r>
        <w:t xml:space="preserve">4.1 Service Provision and Management</w:t>
      </w:r>
    </w:p>
    <w:p>
      <w:pPr>
        <w:pStyle w:val="ListParagraph"/>
        <w:numPr>
          <w:ilvl w:val="0"/>
          <w:numId w:val="2"/>
        </w:numPr>
      </w:pPr>
      <w:r>
        <w:t xml:space="preserve">To create, maintain, and manage your account and user profile.</w:t>
      </w:r>
    </w:p>
    <w:p>
      <w:pPr>
        <w:pStyle w:val="ListParagraph"/>
        <w:numPr>
          <w:ilvl w:val="0"/>
          <w:numId w:val="2"/>
        </w:numPr>
      </w:pPr>
      <w:r>
        <w:t xml:space="preserve">To enable you to create, store, organize, and share trip entries and travel content.</w:t>
      </w:r>
    </w:p>
    <w:p>
      <w:pPr>
        <w:pStyle w:val="ListParagraph"/>
        <w:numPr>
          <w:ilvl w:val="0"/>
          <w:numId w:val="2"/>
        </w:numPr>
      </w:pPr>
      <w:r>
        <w:t xml:space="preserve">To process your requests and transactions, including any premium features or services.</w:t>
      </w:r>
    </w:p>
    <w:p>
      <w:pPr>
        <w:pStyle w:val="ListParagraph"/>
        <w:numPr>
          <w:ilvl w:val="0"/>
          <w:numId w:val="2"/>
        </w:numPr>
        <w:spacing w:after="200"/>
      </w:pPr>
      <w:r>
        <w:t xml:space="preserve">To provide customer support and respond to your inquiries.</w:t>
      </w:r>
    </w:p>
    <w:p>
      <w:pPr>
        <w:pStyle w:val="Heading2"/>
      </w:pPr>
      <w:r>
        <w:t xml:space="preserve">4.2 Communication</w:t>
      </w:r>
    </w:p>
    <w:p>
      <w:pPr>
        <w:pStyle w:val="ListParagraph"/>
        <w:numPr>
          <w:ilvl w:val="0"/>
          <w:numId w:val="2"/>
        </w:numPr>
      </w:pPr>
      <w:r>
        <w:t xml:space="preserve">To send administrative communications, including account verification, security alerts, and support messages.</w:t>
      </w:r>
    </w:p>
    <w:p>
      <w:pPr>
        <w:pStyle w:val="ListParagraph"/>
        <w:numPr>
          <w:ilvl w:val="0"/>
          <w:numId w:val="2"/>
        </w:numPr>
      </w:pPr>
      <w:r>
        <w:t xml:space="preserve">To provide you with updates about the Service, new features, and relevant content (with your consent).</w:t>
      </w:r>
    </w:p>
    <w:p>
      <w:pPr>
        <w:pStyle w:val="ListParagraph"/>
        <w:numPr>
          <w:ilvl w:val="0"/>
          <w:numId w:val="2"/>
        </w:numPr>
        <w:spacing w:after="200"/>
      </w:pPr>
      <w:r>
        <w:t xml:space="preserve">To facilitate social sharing features and connections between users (based on your privacy settings).</w:t>
      </w:r>
    </w:p>
    <w:p>
      <w:pPr>
        <w:pStyle w:val="Heading2"/>
      </w:pPr>
      <w:r>
        <w:t xml:space="preserve">4.3 Service Improvement and Analytics</w:t>
      </w:r>
    </w:p>
    <w:p>
      <w:pPr>
        <w:pStyle w:val="ListParagraph"/>
        <w:numPr>
          <w:ilvl w:val="0"/>
          <w:numId w:val="2"/>
        </w:numPr>
      </w:pPr>
      <w:r>
        <w:t xml:space="preserve">To analyze usage patterns and trends to improve Service functionality and user experience.</w:t>
      </w:r>
    </w:p>
    <w:p>
      <w:pPr>
        <w:pStyle w:val="ListParagraph"/>
        <w:numPr>
          <w:ilvl w:val="0"/>
          <w:numId w:val="2"/>
        </w:numPr>
      </w:pPr>
      <w:r>
        <w:t xml:space="preserve">To conduct research and development to enhance existing features and develop new ones.</w:t>
      </w:r>
    </w:p>
    <w:p>
      <w:pPr>
        <w:pStyle w:val="ListParagraph"/>
        <w:numPr>
          <w:ilvl w:val="0"/>
          <w:numId w:val="2"/>
        </w:numPr>
        <w:spacing w:after="200"/>
      </w:pPr>
      <w:r>
        <w:t xml:space="preserve">To monitor and analyze the effectiveness of our marketing efforts.</w:t>
      </w:r>
    </w:p>
    <w:p>
      <w:pPr>
        <w:pStyle w:val="Heading2"/>
      </w:pPr>
      <w:r>
        <w:t xml:space="preserve">4.4 Legal and Security Purposes</w:t>
      </w:r>
    </w:p>
    <w:p>
      <w:pPr>
        <w:pStyle w:val="ListParagraph"/>
        <w:numPr>
          <w:ilvl w:val="0"/>
          <w:numId w:val="2"/>
        </w:numPr>
      </w:pPr>
      <w:r>
        <w:t xml:space="preserve">To comply with applicable laws, regulations, and legal processes.</w:t>
      </w:r>
    </w:p>
    <w:p>
      <w:pPr>
        <w:pStyle w:val="ListParagraph"/>
        <w:numPr>
          <w:ilvl w:val="0"/>
          <w:numId w:val="2"/>
        </w:numPr>
      </w:pPr>
      <w:r>
        <w:t xml:space="preserve">To protect the security and integrity of the Service and our users.</w:t>
      </w:r>
    </w:p>
    <w:p>
      <w:pPr>
        <w:pStyle w:val="ListParagraph"/>
        <w:numPr>
          <w:ilvl w:val="0"/>
          <w:numId w:val="2"/>
        </w:numPr>
      </w:pPr>
      <w:r>
        <w:t xml:space="preserve">To detect, prevent, and address fraud, security breaches, and other harmful activities.</w:t>
      </w:r>
    </w:p>
    <w:p>
      <w:pPr>
        <w:pStyle w:val="ListParagraph"/>
        <w:numPr>
          <w:ilvl w:val="0"/>
          <w:numId w:val="2"/>
        </w:numPr>
        <w:spacing w:after="300"/>
      </w:pPr>
      <w:r>
        <w:t xml:space="preserve">To enforce our Terms of Service and protect our rights and property.</w:t>
      </w:r>
    </w:p>
    <w:p>
      <w:pPr>
        <w:pStyle w:val="Heading1"/>
      </w:pPr>
      <w:r>
        <w:t xml:space="preserve">5. DISCLOSURE OF YOUR INFORMATION</w:t>
      </w:r>
    </w:p>
    <w:p>
      <w:pPr>
        <w:spacing w:after="200"/>
      </w:pPr>
      <w:r>
        <w:t xml:space="preserve">We may share your information in the following circumstances:</w:t>
      </w:r>
    </w:p>
    <w:p>
      <w:pPr>
        <w:pStyle w:val="Heading2"/>
      </w:pPr>
      <w:r>
        <w:t xml:space="preserve">5.1 With Your Consent</w:t>
      </w:r>
    </w:p>
    <w:p>
      <w:pPr>
        <w:spacing w:after="200"/>
      </w:pPr>
      <w:r>
        <w:t xml:space="preserve">We may share your information with third parties when you have given us explicit consent to do so. This includes sharing trip content with other users based on your selected privacy settings (public, shared with specific users, or private).</w:t>
      </w:r>
    </w:p>
    <w:p>
      <w:pPr>
        <w:pStyle w:val="Heading2"/>
      </w:pPr>
      <w:r>
        <w:t xml:space="preserve">5.2 Service Providers</w:t>
      </w:r>
    </w:p>
    <w:p>
      <w:pPr>
        <w:spacing w:after="150"/>
      </w:pPr>
      <w:r>
        <w:t xml:space="preserve">We engage trusted third-party service providers to perform functions on our behalf, including:</w:t>
      </w:r>
    </w:p>
    <w:p>
      <w:pPr>
        <w:pStyle w:val="ListParagraph"/>
        <w:numPr>
          <w:ilvl w:val="0"/>
          <w:numId w:val="2"/>
        </w:numPr>
      </w:pPr>
      <w:r>
        <w:rPr>
          <w:b/>
          <w:bCs/>
        </w:rPr>
        <w:t xml:space="preserve">Supabase: </w:t>
      </w:r>
      <w:r>
        <w:t xml:space="preserve">Database hosting, user authentication, and file storage services.</w:t>
      </w:r>
    </w:p>
    <w:p>
      <w:pPr>
        <w:pStyle w:val="ListParagraph"/>
        <w:numPr>
          <w:ilvl w:val="0"/>
          <w:numId w:val="2"/>
        </w:numPr>
      </w:pPr>
      <w:r>
        <w:rPr>
          <w:b/>
          <w:bCs/>
        </w:rPr>
        <w:t xml:space="preserve">Vercel: </w:t>
      </w:r>
      <w:r>
        <w:t xml:space="preserve">Web hosting and content delivery network services.</w:t>
      </w:r>
    </w:p>
    <w:p>
      <w:pPr>
        <w:pStyle w:val="ListParagraph"/>
        <w:numPr>
          <w:ilvl w:val="0"/>
          <w:numId w:val="2"/>
        </w:numPr>
      </w:pPr>
      <w:r>
        <w:rPr>
          <w:b/>
          <w:bCs/>
        </w:rPr>
        <w:t xml:space="preserve">Payment Processors: </w:t>
      </w:r>
      <w:r>
        <w:t xml:space="preserve">Secure payment processing for any premium services.</w:t>
      </w:r>
    </w:p>
    <w:p>
      <w:pPr>
        <w:pStyle w:val="ListParagraph"/>
        <w:numPr>
          <w:ilvl w:val="0"/>
          <w:numId w:val="2"/>
        </w:numPr>
      </w:pPr>
      <w:r>
        <w:rPr>
          <w:b/>
          <w:bCs/>
        </w:rPr>
        <w:t xml:space="preserve">Analytics Providers: </w:t>
      </w:r>
      <w:r>
        <w:t xml:space="preserve">Service usage analytics and performance monitoring.</w:t>
      </w:r>
    </w:p>
    <w:p>
      <w:pPr>
        <w:pStyle w:val="ListParagraph"/>
        <w:numPr>
          <w:ilvl w:val="0"/>
          <w:numId w:val="2"/>
        </w:numPr>
        <w:spacing w:after="200"/>
      </w:pPr>
      <w:r>
        <w:rPr>
          <w:b/>
          <w:bCs/>
        </w:rPr>
        <w:t xml:space="preserve">Email Service Providers: </w:t>
      </w:r>
      <w:r>
        <w:t xml:space="preserve">Transactional and marketing email delivery.</w:t>
      </w:r>
    </w:p>
    <w:p>
      <w:pPr>
        <w:spacing w:after="200"/>
      </w:pPr>
      <w:r>
        <w:t xml:space="preserve">These service providers have access to your personal information only to perform specific tasks on our behalf and are obligated not to disclose or use it for any other purpose.</w:t>
      </w:r>
    </w:p>
    <w:p>
      <w:pPr>
        <w:pStyle w:val="Heading2"/>
      </w:pPr>
      <w:r>
        <w:t xml:space="preserve">5.3 Legal Requirements</w:t>
      </w:r>
    </w:p>
    <w:p>
      <w:pPr>
        <w:spacing w:after="150"/>
      </w:pPr>
      <w:r>
        <w:t xml:space="preserve">We may disclose your information where required to do so by law or in response to valid requests by public authorities. This includes:</w:t>
      </w:r>
    </w:p>
    <w:p>
      <w:pPr>
        <w:pStyle w:val="ListParagraph"/>
        <w:numPr>
          <w:ilvl w:val="0"/>
          <w:numId w:val="2"/>
        </w:numPr>
      </w:pPr>
      <w:r>
        <w:t xml:space="preserve">Complying with a legal obligation, court order, or legal process.</w:t>
      </w:r>
    </w:p>
    <w:p>
      <w:pPr>
        <w:pStyle w:val="ListParagraph"/>
        <w:numPr>
          <w:ilvl w:val="0"/>
          <w:numId w:val="2"/>
        </w:numPr>
      </w:pPr>
      <w:r>
        <w:t xml:space="preserve">Protecting and defending our rights or property.</w:t>
      </w:r>
    </w:p>
    <w:p>
      <w:pPr>
        <w:pStyle w:val="ListParagraph"/>
        <w:numPr>
          <w:ilvl w:val="0"/>
          <w:numId w:val="2"/>
        </w:numPr>
      </w:pPr>
      <w:r>
        <w:t xml:space="preserve">Preventing or investigating possible wrongdoing in connection with the Service.</w:t>
      </w:r>
    </w:p>
    <w:p>
      <w:pPr>
        <w:pStyle w:val="ListParagraph"/>
        <w:numPr>
          <w:ilvl w:val="0"/>
          <w:numId w:val="2"/>
        </w:numPr>
        <w:spacing w:after="200"/>
      </w:pPr>
      <w:r>
        <w:t xml:space="preserve">Protecting the personal safety of users of the Service or the public.</w:t>
      </w:r>
    </w:p>
    <w:p>
      <w:pPr>
        <w:pStyle w:val="Heading2"/>
      </w:pPr>
      <w:r>
        <w:t xml:space="preserve">5.4 Business Transfers</w:t>
      </w:r>
    </w:p>
    <w:p>
      <w:pPr>
        <w:spacing w:after="300"/>
      </w:pPr>
      <w:r>
        <w:t xml:space="preserve">If we are involved in a merger, acquisition, reorganization, bankruptcy, or sale of all or a portion of our assets, your personal information may be transferred as part of that transaction. We will notify you via email and/or prominent notice on our Service of any change in ownership or uses of your personal information.</w:t>
      </w:r>
    </w:p>
    <w:p>
      <w:pPr>
        <w:pStyle w:val="Heading1"/>
      </w:pPr>
      <w:r>
        <w:t xml:space="preserve">6. DATA RETENTION</w:t>
      </w:r>
    </w:p>
    <w:p>
      <w:pPr>
        <w:spacing w:after="200"/>
      </w:pPr>
      <w:r>
        <w:t xml:space="preserve">We retain your personal information for as long as your account is active or as needed to provide you with our Service. We will also retain and use your information as necessary to comply with our legal obligations, resolve disputes, and enforce our agreements.</w:t>
      </w:r>
    </w:p>
    <w:p>
      <w:pPr>
        <w:spacing w:after="150"/>
      </w:pPr>
      <w:r>
        <w:t xml:space="preserve">Specifically:</w:t>
      </w:r>
    </w:p>
    <w:p>
      <w:pPr>
        <w:pStyle w:val="ListParagraph"/>
        <w:numPr>
          <w:ilvl w:val="0"/>
          <w:numId w:val="2"/>
        </w:numPr>
      </w:pPr>
      <w:r>
        <w:rPr>
          <w:b/>
          <w:bCs/>
        </w:rPr>
        <w:t xml:space="preserve">Account Information: </w:t>
      </w:r>
      <w:r>
        <w:t xml:space="preserve">Retained while your account is active and for a reasonable period thereafter in case you decide to reactivate.</w:t>
      </w:r>
    </w:p>
    <w:p>
      <w:pPr>
        <w:pStyle w:val="ListParagraph"/>
        <w:numPr>
          <w:ilvl w:val="0"/>
          <w:numId w:val="2"/>
        </w:numPr>
      </w:pPr>
      <w:r>
        <w:rPr>
          <w:b/>
          <w:bCs/>
        </w:rPr>
        <w:t xml:space="preserve">Trip Content: </w:t>
      </w:r>
      <w:r>
        <w:t xml:space="preserve">Retained until you delete it or close your account, subject to backup retention policies.</w:t>
      </w:r>
    </w:p>
    <w:p>
      <w:pPr>
        <w:pStyle w:val="ListParagraph"/>
        <w:numPr>
          <w:ilvl w:val="0"/>
          <w:numId w:val="2"/>
        </w:numPr>
      </w:pPr>
      <w:r>
        <w:rPr>
          <w:b/>
          <w:bCs/>
        </w:rPr>
        <w:t xml:space="preserve">Log Data: </w:t>
      </w:r>
      <w:r>
        <w:t xml:space="preserve">Generally retained for 12-24 months for security and analytics purposes.</w:t>
      </w:r>
    </w:p>
    <w:p>
      <w:pPr>
        <w:pStyle w:val="ListParagraph"/>
        <w:numPr>
          <w:ilvl w:val="0"/>
          <w:numId w:val="2"/>
        </w:numPr>
        <w:spacing w:after="200"/>
      </w:pPr>
      <w:r>
        <w:rPr>
          <w:b/>
          <w:bCs/>
        </w:rPr>
        <w:t xml:space="preserve">Legal Hold: </w:t>
      </w:r>
      <w:r>
        <w:t xml:space="preserve">Information may be retained longer if required by law or in connection with legal proceedings.</w:t>
      </w:r>
    </w:p>
    <w:p>
      <w:pPr>
        <w:spacing w:after="300"/>
      </w:pPr>
      <w:r>
        <w:t xml:space="preserve">When you request deletion of your account, we will delete or anonymize your personal information within 30 days, except where we are required to retain certain information for legitimate business or legal purposes.</w:t>
      </w:r>
    </w:p>
    <w:p>
      <w:pPr>
        <w:pStyle w:val="Heading1"/>
      </w:pPr>
      <w:r>
        <w:t xml:space="preserve">7. SECURITY OF YOUR INFORMATION</w:t>
      </w:r>
    </w:p>
    <w:p>
      <w:pPr>
        <w:spacing w:after="200"/>
      </w:pPr>
      <w:r>
        <w:t xml:space="preserve">We implement appropriate technical and organizational security measures designed to protect your personal information from unauthorized access, alteration, disclosure, or destruction. These measures include:</w:t>
      </w:r>
    </w:p>
    <w:p>
      <w:pPr>
        <w:pStyle w:val="ListParagraph"/>
        <w:numPr>
          <w:ilvl w:val="0"/>
          <w:numId w:val="2"/>
        </w:numPr>
      </w:pPr>
      <w:r>
        <w:rPr>
          <w:b/>
          <w:bCs/>
        </w:rPr>
        <w:t xml:space="preserve">Encryption: </w:t>
      </w:r>
      <w:r>
        <w:t xml:space="preserve">Data transmitted to and from our Service is encrypted using TLS/SSL protocols. Sensitive data at rest is encrypted using industry-standard encryption algorithms.</w:t>
      </w:r>
    </w:p>
    <w:p>
      <w:pPr>
        <w:pStyle w:val="ListParagraph"/>
        <w:numPr>
          <w:ilvl w:val="0"/>
          <w:numId w:val="2"/>
        </w:numPr>
      </w:pPr>
      <w:r>
        <w:rPr>
          <w:b/>
          <w:bCs/>
        </w:rPr>
        <w:t xml:space="preserve">Access Controls: </w:t>
      </w:r>
      <w:r>
        <w:t xml:space="preserve">Row Level Security (RLS) policies ensure users can only access their own data. Administrative access is strictly controlled and audited.</w:t>
      </w:r>
    </w:p>
    <w:p>
      <w:pPr>
        <w:pStyle w:val="ListParagraph"/>
        <w:numPr>
          <w:ilvl w:val="0"/>
          <w:numId w:val="2"/>
        </w:numPr>
      </w:pPr>
      <w:r>
        <w:rPr>
          <w:b/>
          <w:bCs/>
        </w:rPr>
        <w:t xml:space="preserve">Authentication: </w:t>
      </w:r>
      <w:r>
        <w:t xml:space="preserve">Secure password hashing, optional multi-factor authentication, and secure session management.</w:t>
      </w:r>
    </w:p>
    <w:p>
      <w:pPr>
        <w:pStyle w:val="ListParagraph"/>
        <w:numPr>
          <w:ilvl w:val="0"/>
          <w:numId w:val="2"/>
        </w:numPr>
      </w:pPr>
      <w:r>
        <w:rPr>
          <w:b/>
          <w:bCs/>
        </w:rPr>
        <w:t xml:space="preserve">Infrastructure Security: </w:t>
      </w:r>
      <w:r>
        <w:t xml:space="preserve">Our cloud infrastructure providers (Supabase, Vercel) maintain SOC 2 compliance and industry-leading security practices.</w:t>
      </w:r>
    </w:p>
    <w:p>
      <w:pPr>
        <w:pStyle w:val="ListParagraph"/>
        <w:numPr>
          <w:ilvl w:val="0"/>
          <w:numId w:val="2"/>
        </w:numPr>
        <w:spacing w:after="200"/>
      </w:pPr>
      <w:r>
        <w:rPr>
          <w:b/>
          <w:bCs/>
        </w:rPr>
        <w:t xml:space="preserve">Regular Audits: </w:t>
      </w:r>
      <w:r>
        <w:t xml:space="preserve">We conduct periodic security assessments and vulnerability testing.</w:t>
      </w:r>
    </w:p>
    <w:p>
      <w:pPr>
        <w:spacing w:after="300"/>
      </w:pPr>
      <w:r>
        <w:t xml:space="preserve">While we implement these safeguards, no method of transmission over the Internet or electronic storage is 100% secure. We cannot guarantee absolute security of your information, but we are committed to protecting it to the best of our ability.</w:t>
      </w:r>
    </w:p>
    <w:p>
      <w:pPr>
        <w:pStyle w:val="Heading1"/>
      </w:pPr>
      <w:r>
        <w:t xml:space="preserve">8. YOUR PRIVACY RIGHTS</w:t>
      </w:r>
    </w:p>
    <w:p>
      <w:pPr>
        <w:spacing w:after="200"/>
      </w:pPr>
      <w:r>
        <w:t xml:space="preserve">Depending on your location and applicable laws, you may have certain rights regarding your personal information:</w:t>
      </w:r>
    </w:p>
    <w:p>
      <w:pPr>
        <w:pStyle w:val="Heading2"/>
      </w:pPr>
      <w:r>
        <w:t xml:space="preserve">8.1 General Rights</w:t>
      </w:r>
    </w:p>
    <w:p>
      <w:pPr>
        <w:pStyle w:val="ListParagraph"/>
        <w:numPr>
          <w:ilvl w:val="0"/>
          <w:numId w:val="2"/>
        </w:numPr>
      </w:pPr>
      <w:r>
        <w:rPr>
          <w:b/>
          <w:bCs/>
        </w:rPr>
        <w:t xml:space="preserve">Access: </w:t>
      </w:r>
      <w:r>
        <w:t xml:space="preserve">You can access your personal information through your account settings or by contacting us.</w:t>
      </w:r>
    </w:p>
    <w:p>
      <w:pPr>
        <w:pStyle w:val="ListParagraph"/>
        <w:numPr>
          <w:ilvl w:val="0"/>
          <w:numId w:val="2"/>
        </w:numPr>
      </w:pPr>
      <w:r>
        <w:rPr>
          <w:b/>
          <w:bCs/>
        </w:rPr>
        <w:t xml:space="preserve">Correction: </w:t>
      </w:r>
      <w:r>
        <w:t xml:space="preserve">You can update or correct inaccurate personal information in your account settings.</w:t>
      </w:r>
    </w:p>
    <w:p>
      <w:pPr>
        <w:pStyle w:val="ListParagraph"/>
        <w:numPr>
          <w:ilvl w:val="0"/>
          <w:numId w:val="2"/>
        </w:numPr>
      </w:pPr>
      <w:r>
        <w:rPr>
          <w:b/>
          <w:bCs/>
        </w:rPr>
        <w:t xml:space="preserve">Deletion: </w:t>
      </w:r>
      <w:r>
        <w:t xml:space="preserve">You can delete your account and associated data through your account settings or by contacting us.</w:t>
      </w:r>
    </w:p>
    <w:p>
      <w:pPr>
        <w:pStyle w:val="ListParagraph"/>
        <w:numPr>
          <w:ilvl w:val="0"/>
          <w:numId w:val="2"/>
        </w:numPr>
      </w:pPr>
      <w:r>
        <w:rPr>
          <w:b/>
          <w:bCs/>
        </w:rPr>
        <w:t xml:space="preserve">Data Portability: </w:t>
      </w:r>
      <w:r>
        <w:t xml:space="preserve">You can request a copy of your data in a structured, commonly used, machine-readable format.</w:t>
      </w:r>
    </w:p>
    <w:p>
      <w:pPr>
        <w:pStyle w:val="ListParagraph"/>
        <w:numPr>
          <w:ilvl w:val="0"/>
          <w:numId w:val="2"/>
        </w:numPr>
        <w:spacing w:after="200"/>
      </w:pPr>
      <w:r>
        <w:rPr>
          <w:b/>
          <w:bCs/>
        </w:rPr>
        <w:t xml:space="preserve">Opt-Out: </w:t>
      </w:r>
      <w:r>
        <w:t xml:space="preserve">You can opt out of marketing communications at any time using the unsubscribe link in our emails.</w:t>
      </w:r>
    </w:p>
    <w:p>
      <w:pPr>
        <w:pStyle w:val="Heading2"/>
      </w:pPr>
      <w:r>
        <w:t xml:space="preserve">8.2 Rights for EU/EEA Residents (GDPR)</w:t>
      </w:r>
    </w:p>
    <w:p>
      <w:pPr>
        <w:spacing w:after="150"/>
      </w:pPr>
      <w:r>
        <w:t xml:space="preserve">If you are a resident of the European Union or European Economic Area, you have additional rights under the General Data Protection Regulation (GDPR):</w:t>
      </w:r>
    </w:p>
    <w:p>
      <w:pPr>
        <w:pStyle w:val="ListParagraph"/>
        <w:numPr>
          <w:ilvl w:val="0"/>
          <w:numId w:val="2"/>
        </w:numPr>
      </w:pPr>
      <w:r>
        <w:t xml:space="preserve">Right to object to processing based on legitimate interests.</w:t>
      </w:r>
    </w:p>
    <w:p>
      <w:pPr>
        <w:pStyle w:val="ListParagraph"/>
        <w:numPr>
          <w:ilvl w:val="0"/>
          <w:numId w:val="2"/>
        </w:numPr>
      </w:pPr>
      <w:r>
        <w:t xml:space="preserve">Right to restriction of processing.</w:t>
      </w:r>
    </w:p>
    <w:p>
      <w:pPr>
        <w:pStyle w:val="ListParagraph"/>
        <w:numPr>
          <w:ilvl w:val="0"/>
          <w:numId w:val="2"/>
        </w:numPr>
      </w:pPr>
      <w:r>
        <w:t xml:space="preserve">Right to withdraw consent at any time (where processing is based on consent).</w:t>
      </w:r>
    </w:p>
    <w:p>
      <w:pPr>
        <w:pStyle w:val="ListParagraph"/>
        <w:numPr>
          <w:ilvl w:val="0"/>
          <w:numId w:val="2"/>
        </w:numPr>
        <w:spacing w:after="200"/>
      </w:pPr>
      <w:r>
        <w:t xml:space="preserve">Right to lodge a complaint with a supervisory authority.</w:t>
      </w:r>
    </w:p>
    <w:p>
      <w:pPr>
        <w:pStyle w:val="Heading2"/>
      </w:pPr>
      <w:r>
        <w:t xml:space="preserve">8.3 Rights for California Residents (CCPA/CPRA)</w:t>
      </w:r>
    </w:p>
    <w:p>
      <w:pPr>
        <w:spacing w:after="150"/>
      </w:pPr>
      <w:r>
        <w:t xml:space="preserve">If you are a California resident, you have the following rights under the California Consumer Privacy Act (CCPA) and California Privacy Rights Act (CPRA):</w:t>
      </w:r>
    </w:p>
    <w:p>
      <w:pPr>
        <w:pStyle w:val="ListParagraph"/>
        <w:numPr>
          <w:ilvl w:val="0"/>
          <w:numId w:val="2"/>
        </w:numPr>
      </w:pPr>
      <w:r>
        <w:t xml:space="preserve">Right to know what personal information we collect, use, disclose, and sell.</w:t>
      </w:r>
    </w:p>
    <w:p>
      <w:pPr>
        <w:pStyle w:val="ListParagraph"/>
        <w:numPr>
          <w:ilvl w:val="0"/>
          <w:numId w:val="2"/>
        </w:numPr>
      </w:pPr>
      <w:r>
        <w:t xml:space="preserve">Right to delete your personal information.</w:t>
      </w:r>
    </w:p>
    <w:p>
      <w:pPr>
        <w:pStyle w:val="ListParagraph"/>
        <w:numPr>
          <w:ilvl w:val="0"/>
          <w:numId w:val="2"/>
        </w:numPr>
      </w:pPr>
      <w:r>
        <w:t xml:space="preserve">Right to opt-out of the sale or sharing of personal information (we do not sell your personal information).</w:t>
      </w:r>
    </w:p>
    <w:p>
      <w:pPr>
        <w:pStyle w:val="ListParagraph"/>
        <w:numPr>
          <w:ilvl w:val="0"/>
          <w:numId w:val="2"/>
        </w:numPr>
      </w:pPr>
      <w:r>
        <w:t xml:space="preserve">Right to non-discrimination for exercising your privacy rights.</w:t>
      </w:r>
    </w:p>
    <w:p>
      <w:pPr>
        <w:pStyle w:val="ListParagraph"/>
        <w:numPr>
          <w:ilvl w:val="0"/>
          <w:numId w:val="2"/>
        </w:numPr>
        <w:spacing w:after="300"/>
      </w:pPr>
      <w:r>
        <w:t xml:space="preserve">Right to limit the use and disclosure of sensitive personal information.</w:t>
      </w:r>
    </w:p>
    <w:p>
      <w:pPr>
        <w:pStyle w:val="Heading1"/>
      </w:pPr>
      <w:r>
        <w:t xml:space="preserve">9. COOKIES AND TRACKING TECHNOLOGIES</w:t>
      </w:r>
    </w:p>
    <w:p>
      <w:pPr>
        <w:spacing w:after="200"/>
      </w:pPr>
      <w:r>
        <w:t xml:space="preserve">We use cookies and similar tracking technologies to collect and use information about you and your interaction with our Service. Cookies are small data files stored on your device that help us improve our Service and your experience.</w:t>
      </w:r>
    </w:p>
    <w:p>
      <w:pPr>
        <w:pStyle w:val="Heading2"/>
      </w:pPr>
      <w:r>
        <w:t xml:space="preserve">9.1 Types of Cookies We Use</w:t>
      </w:r>
    </w:p>
    <w:p>
      <w:pPr>
        <w:pStyle w:val="ListParagraph"/>
        <w:numPr>
          <w:ilvl w:val="0"/>
          <w:numId w:val="2"/>
        </w:numPr>
      </w:pPr>
      <w:r>
        <w:rPr>
          <w:b/>
          <w:bCs/>
        </w:rPr>
        <w:t xml:space="preserve">Essential Cookies: </w:t>
      </w:r>
      <w:r>
        <w:t xml:space="preserve">Required for the Service to function properly, including authentication and security.</w:t>
      </w:r>
    </w:p>
    <w:p>
      <w:pPr>
        <w:pStyle w:val="ListParagraph"/>
        <w:numPr>
          <w:ilvl w:val="0"/>
          <w:numId w:val="2"/>
        </w:numPr>
      </w:pPr>
      <w:r>
        <w:rPr>
          <w:b/>
          <w:bCs/>
        </w:rPr>
        <w:t xml:space="preserve">Functional Cookies: </w:t>
      </w:r>
      <w:r>
        <w:t xml:space="preserve">Remember your preferences and settings to enhance your experience.</w:t>
      </w:r>
    </w:p>
    <w:p>
      <w:pPr>
        <w:pStyle w:val="ListParagraph"/>
        <w:numPr>
          <w:ilvl w:val="0"/>
          <w:numId w:val="2"/>
        </w:numPr>
      </w:pPr>
      <w:r>
        <w:rPr>
          <w:b/>
          <w:bCs/>
        </w:rPr>
        <w:t xml:space="preserve">Analytics Cookies: </w:t>
      </w:r>
      <w:r>
        <w:t xml:space="preserve">Help us understand how visitors interact with our Service to improve functionality.</w:t>
      </w:r>
    </w:p>
    <w:p>
      <w:pPr>
        <w:pStyle w:val="ListParagraph"/>
        <w:numPr>
          <w:ilvl w:val="0"/>
          <w:numId w:val="2"/>
        </w:numPr>
        <w:spacing w:after="200"/>
      </w:pPr>
      <w:r>
        <w:rPr>
          <w:b/>
          <w:bCs/>
        </w:rPr>
        <w:t xml:space="preserve">Performance Cookies: </w:t>
      </w:r>
      <w:r>
        <w:t xml:space="preserve">Monitor Service performance and optimize user experience.</w:t>
      </w:r>
    </w:p>
    <w:p>
      <w:pPr>
        <w:pStyle w:val="Heading2"/>
      </w:pPr>
      <w:r>
        <w:t xml:space="preserve">9.2 Cookie Management</w:t>
      </w:r>
    </w:p>
    <w:p>
      <w:pPr>
        <w:spacing w:after="300"/>
      </w:pPr>
      <w:r>
        <w:t xml:space="preserve">You can control cookies through your browser settings. Most browsers allow you to block or delete cookies. However, if you block essential cookies, some features of the Service may not function properly. We honor Do Not Track (DNT) signals and will not track you if you have DNT enabled in your browser.</w:t>
      </w:r>
    </w:p>
    <w:p>
      <w:pPr>
        <w:pStyle w:val="Heading1"/>
      </w:pPr>
      <w:r>
        <w:t xml:space="preserve">10. CHILDREN'S PRIVACY</w:t>
      </w:r>
    </w:p>
    <w:p>
      <w:pPr>
        <w:spacing w:after="200"/>
      </w:pPr>
      <w:r>
        <w:t xml:space="preserve">Our Service is not intended for children under 13 years of age (or under 16 in the European Economic Area). We do not knowingly collect personal information from children under these age limits. If you are a parent or guardian and believe that your child has provided us with personal information without your consent, please contact us immediately.</w:t>
      </w:r>
    </w:p>
    <w:p>
      <w:pPr>
        <w:spacing w:after="300"/>
      </w:pPr>
      <w:r>
        <w:t xml:space="preserve">If we become aware that we have collected personal information from a child without verification of parental consent, we will take steps to remove that information from our servers promptly.</w:t>
      </w:r>
    </w:p>
    <w:p>
      <w:pPr>
        <w:pStyle w:val="Heading1"/>
      </w:pPr>
      <w:r>
        <w:t xml:space="preserve">11. INTERNATIONAL DATA TRANSFERS</w:t>
      </w:r>
    </w:p>
    <w:p>
      <w:pPr>
        <w:spacing w:after="200"/>
      </w:pPr>
      <w:r>
        <w:t xml:space="preserve">Our Service is hosted and operated in the United States. If you are accessing the Service from outside the United States, please be aware that your information may be transferred to, stored, and processed in the United States and other countries where our service providers are located.</w:t>
      </w:r>
    </w:p>
    <w:p>
      <w:pPr>
        <w:spacing w:after="200"/>
      </w:pPr>
      <w:r>
        <w:t xml:space="preserve">By using the Service, you consent to the transfer of your information to these countries, which may have different data protection rules than your country. We take appropriate safeguards to ensure that your personal information remains protected in accordance with this Privacy Policy, including:</w:t>
      </w:r>
    </w:p>
    <w:p>
      <w:pPr>
        <w:pStyle w:val="ListParagraph"/>
        <w:numPr>
          <w:ilvl w:val="0"/>
          <w:numId w:val="2"/>
        </w:numPr>
      </w:pPr>
      <w:r>
        <w:t xml:space="preserve">Standard Contractual Clauses approved by the European Commission.</w:t>
      </w:r>
    </w:p>
    <w:p>
      <w:pPr>
        <w:pStyle w:val="ListParagraph"/>
        <w:numPr>
          <w:ilvl w:val="0"/>
          <w:numId w:val="2"/>
        </w:numPr>
      </w:pPr>
      <w:r>
        <w:t xml:space="preserve">Data Processing Agreements with our service providers.</w:t>
      </w:r>
    </w:p>
    <w:p>
      <w:pPr>
        <w:pStyle w:val="ListParagraph"/>
        <w:numPr>
          <w:ilvl w:val="0"/>
          <w:numId w:val="2"/>
        </w:numPr>
        <w:spacing w:after="300"/>
      </w:pPr>
      <w:r>
        <w:t xml:space="preserve">Reliance on adequacy decisions where applicable.</w:t>
      </w:r>
    </w:p>
    <w:p>
      <w:pPr>
        <w:pStyle w:val="Heading1"/>
      </w:pPr>
      <w:r>
        <w:t xml:space="preserve">12. THIRD-PARTY LINKS AND SERVICES</w:t>
      </w:r>
    </w:p>
    <w:p>
      <w:pPr>
        <w:spacing w:after="200"/>
      </w:pPr>
      <w:r>
        <w:t xml:space="preserve">Our Service may contain links to third-party websites, services, or applications that are not operated by us. If you click on a third-party link, you will be directed to that third party's site. We strongly advise you to review the Privacy Policy of every site you visit.</w:t>
      </w:r>
    </w:p>
    <w:p>
      <w:pPr>
        <w:spacing w:after="300"/>
      </w:pPr>
      <w:r>
        <w:t xml:space="preserve">We have no control over and assume no responsibility for the content, privacy policies, or practices of any third-party sites or services. This Privacy Policy does not apply to any information you provide to third parties.</w:t>
      </w:r>
    </w:p>
    <w:p>
      <w:pPr>
        <w:pStyle w:val="Heading1"/>
      </w:pPr>
      <w:r>
        <w:t xml:space="preserve">13. CHANGES TO THIS PRIVACY POLICY</w:t>
      </w:r>
    </w:p>
    <w:p>
      <w:pPr>
        <w:spacing w:after="200"/>
      </w:pPr>
      <w:r>
        <w:t xml:space="preserve">We may update this Privacy Policy from time to time. We will notify you of any changes by posting the new Privacy Policy on this page and updating the "Last Updated" date at the top of this Privacy Policy.</w:t>
      </w:r>
    </w:p>
    <w:p>
      <w:pPr>
        <w:spacing w:after="200"/>
      </w:pPr>
      <w:r>
        <w:t xml:space="preserve">For material changes that significantly affect your rights or the way we use your personal information, we will provide more prominent notice (such as by email notification or a banner on our Service) prior to such changes becoming effective.</w:t>
      </w:r>
    </w:p>
    <w:p>
      <w:pPr>
        <w:spacing w:after="300"/>
      </w:pPr>
      <w:r>
        <w:t xml:space="preserve">You are advised to review this Privacy Policy periodically for any changes. Your continued use of the Service after we post changes constitutes your acceptance of those changes.</w:t>
      </w:r>
    </w:p>
    <w:p>
      <w:pPr>
        <w:pStyle w:val="Heading1"/>
      </w:pPr>
      <w:r>
        <w:t xml:space="preserve">14. CONTACT US</w:t>
      </w:r>
    </w:p>
    <w:p>
      <w:pPr>
        <w:spacing w:after="200"/>
      </w:pPr>
      <w:r>
        <w:t xml:space="preserve">If you have any questions about this Privacy Policy, your personal information, or wish to exercise your privacy rights, please contact us:</w:t>
      </w:r>
    </w:p>
    <w:p>
      <w:pPr>
        <w:spacing w:after="100"/>
      </w:pPr>
      <w:r>
        <w:rPr>
          <w:b/>
          <w:bCs/>
        </w:rPr>
        <w:t xml:space="preserve">TuckerTrips</w:t>
      </w:r>
    </w:p>
    <w:p>
      <w:r>
        <w:t xml:space="preserve">Website: tuckertrips.com</w:t>
      </w:r>
    </w:p>
    <w:p>
      <w:r>
        <w:t xml:space="preserve">Email: privacy@tuckertrips.com</w:t>
      </w:r>
    </w:p>
    <w:p>
      <w:pPr>
        <w:spacing w:after="200"/>
      </w:pPr>
      <w:r>
        <w:t xml:space="preserve">For EU/EEA residents, you may also contact our Data Protection Officer at: dpo@tuckertrips.com</w:t>
      </w:r>
    </w:p>
    <w:p>
      <w:pPr>
        <w:spacing w:after="400"/>
      </w:pPr>
      <w:r>
        <w:t xml:space="preserve">We will respond to your request within 30 days (or sooner if required by applicable law). If you are not satisfied with our response, you have the right to lodge a complaint with your local data protection authority.</w:t>
      </w:r>
    </w:p>
    <w:p>
      <w:pPr>
        <w:spacing w:before="400"/>
        <w:jc w:val="center"/>
      </w:pPr>
      <w:r>
        <w:rPr>
          <w:color w:val="718096"/>
          <w:sz w:val="28"/>
          <w:szCs w:val="28"/>
        </w:rPr>
        <w:t xml:space="preserve">* * *</w:t>
      </w:r>
    </w:p>
    <w:p>
      <w:pPr>
        <w:spacing w:after="200"/>
        <w:jc w:val="center"/>
      </w:pPr>
      <w:r>
        <w:rPr>
          <w:i/>
          <w:iCs/>
          <w:sz w:val="22"/>
          <w:szCs w:val="22"/>
        </w:rPr>
        <w:t xml:space="preserve">By using TuckerTrips, you acknowledge that you have read and understood this Privacy Policy.</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18096"/>
        <w:sz w:val="20"/>
        <w:szCs w:val="20"/>
      </w:rPr>
      <w:t xml:space="preserve">Page </w:t>
    </w:r>
    <w:r>
      <w:rPr>
        <w:color w:val="718096"/>
        <w:sz w:val="20"/>
        <w:szCs w:val="20"/>
      </w:rPr>
      <w:fldChar w:fldCharType="begin"/>
      <w:instrText xml:space="preserve">PAGE</w:instrText>
      <w:fldChar w:fldCharType="separate"/>
      <w:fldChar w:fldCharType="end"/>
    </w:r>
    <w:r>
      <w:rPr>
        <w:color w:val="718096"/>
        <w:sz w:val="20"/>
        <w:szCs w:val="20"/>
      </w:rPr>
      <w:t xml:space="preserve"> of </w:t>
    </w:r>
    <w:r>
      <w:rPr>
        <w:color w:val="718096"/>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718096"/>
        <w:sz w:val="20"/>
        <w:szCs w:val="20"/>
      </w:rPr>
      <w:t xml:space="preserve">TuckerTrips Privacy Policy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Georgia" w:cs="Georgia" w:eastAsia="Georgia" w:hAnsi="Georgia"/>
      <w:b/>
      <w:bCs/>
      <w:color w:val="1a365d"/>
      <w:sz w:val="36"/>
      <w:szCs w:val="36"/>
    </w:rPr>
  </w:style>
  <w:style w:type="paragraph" w:styleId="Heading2">
    <w:name w:val="Heading 2"/>
    <w:basedOn w:val="Normal"/>
    <w:next w:val="Normal"/>
    <w:qFormat/>
    <w:pPr>
      <w:spacing w:before="300" w:after="150"/>
      <w:outlineLvl w:val="1"/>
    </w:pPr>
    <w:rPr>
      <w:rFonts w:ascii="Georgia" w:cs="Georgia" w:eastAsia="Georgia" w:hAnsi="Georgia"/>
      <w:b/>
      <w:bCs/>
      <w:color w:val="2d3748"/>
      <w:sz w:val="28"/>
      <w:szCs w:val="28"/>
    </w:rPr>
  </w:style>
  <w:style w:type="paragraph" w:styleId="Heading3">
    <w:name w:val="Heading 3"/>
    <w:basedOn w:val="Normal"/>
    <w:next w:val="Normal"/>
    <w:qFormat/>
    <w:pPr>
      <w:spacing w:before="200" w:after="100"/>
      <w:outlineLvl w:val="2"/>
    </w:pPr>
    <w:rPr>
      <w:rFonts w:ascii="Georgia" w:cs="Georgia" w:eastAsia="Georgia" w:hAnsi="Georgia"/>
      <w:b/>
      <w:bCs/>
      <w:color w:val="4a556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2026-01-07T18:41:19.376Z</dcterms:created>
  <dcterms:modified xsi:type="dcterms:W3CDTF">2026-01-07T18:41:19.376Z</dcterms:modified>
</cp:coreProperties>
</file>

<file path=docProps/custom.xml><?xml version="1.0" encoding="utf-8"?>
<Properties xmlns="http://schemas.openxmlformats.org/officeDocument/2006/custom-properties" xmlns:vt="http://schemas.openxmlformats.org/officeDocument/2006/docPropsVTypes"/>
</file>