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54513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4AACA4" w14:textId="45480EC1" w:rsidR="00A748E3" w:rsidRDefault="00A748E3">
          <w:pPr>
            <w:pStyle w:val="TOCHeading"/>
          </w:pPr>
          <w:r>
            <w:t>Contents</w:t>
          </w:r>
        </w:p>
        <w:p w14:paraId="2861C008" w14:textId="3E82C195" w:rsidR="007449C4" w:rsidRDefault="00A748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22574" w:history="1">
            <w:r w:rsidR="007449C4" w:rsidRPr="00855EB3">
              <w:rPr>
                <w:rStyle w:val="Hyperlink"/>
                <w:noProof/>
              </w:rPr>
              <w:t>Statistical Analysis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_Toc121822574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1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4910B43E" w14:textId="26714526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5" w:history="1">
            <w:r w:rsidR="007449C4" w:rsidRPr="00855EB3">
              <w:rPr>
                <w:rStyle w:val="Hyperlink"/>
                <w:noProof/>
              </w:rPr>
              <w:t>Data Pre-Processing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_Toc121822575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1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20DF975A" w14:textId="612AA02C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6" w:history="1">
            <w:r w:rsidR="007449C4" w:rsidRPr="00855EB3">
              <w:rPr>
                <w:rStyle w:val="Hyperlink"/>
                <w:noProof/>
              </w:rPr>
              <w:t>Variable Analysis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_Toc121822576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2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3CBE0F98" w14:textId="45B6C91F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7" w:history="1">
            <w:r w:rsidR="007449C4" w:rsidRPr="00855EB3">
              <w:rPr>
                <w:rStyle w:val="Hyperlink"/>
                <w:noProof/>
              </w:rPr>
              <w:t>Statistical Analysis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_Toc121822577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2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62690106" w14:textId="285B74F3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8" w:history="1">
            <w:r w:rsidR="007449C4" w:rsidRPr="00855EB3">
              <w:rPr>
                <w:rStyle w:val="Hyperlink"/>
                <w:noProof/>
              </w:rPr>
              <w:t>Classification Testing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_Toc121822578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3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715935F8" w14:textId="69E681A5" w:rsidR="007449C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9" w:history="1">
            <w:r w:rsidR="007449C4" w:rsidRPr="00855EB3">
              <w:rPr>
                <w:rStyle w:val="Hyperlink"/>
                <w:noProof/>
              </w:rPr>
              <w:t>Results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_Toc121822579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4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06784F6D" w14:textId="06F7D90E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0" w:history="1">
            <w:r w:rsidR="007449C4" w:rsidRPr="00855EB3">
              <w:rPr>
                <w:rStyle w:val="Hyperlink"/>
                <w:noProof/>
              </w:rPr>
              <w:t>Chi-Square and BIC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_Toc121822580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4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508BC477" w14:textId="06A72597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1" w:history="1">
            <w:r w:rsidR="007449C4" w:rsidRPr="00855EB3">
              <w:rPr>
                <w:rStyle w:val="Hyperlink"/>
                <w:noProof/>
              </w:rPr>
              <w:t>Odds Ratios and Feature Significance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_Toc121822581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5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1CFCE818" w14:textId="194FF32C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2" w:history="1">
            <w:r w:rsidR="007449C4" w:rsidRPr="00855EB3">
              <w:rPr>
                <w:rStyle w:val="Hyperlink"/>
                <w:noProof/>
              </w:rPr>
              <w:t>ROC Plots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_Toc121822582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9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2D60928C" w14:textId="5FE61230" w:rsidR="007449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3" w:history="1">
            <w:r w:rsidR="007449C4" w:rsidRPr="00855EB3">
              <w:rPr>
                <w:rStyle w:val="Hyperlink"/>
                <w:noProof/>
              </w:rPr>
              <w:t>Classification Test Results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_Toc121822583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11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67CDDD5A" w14:textId="6CE2D6AE" w:rsidR="00A748E3" w:rsidRDefault="00A748E3">
          <w:r>
            <w:rPr>
              <w:b/>
              <w:bCs/>
              <w:noProof/>
            </w:rPr>
            <w:fldChar w:fldCharType="end"/>
          </w:r>
        </w:p>
      </w:sdtContent>
    </w:sdt>
    <w:p w14:paraId="79375011" w14:textId="53BEA2B8" w:rsidR="003C14B0" w:rsidRDefault="003C14B0" w:rsidP="006E423D">
      <w:pPr>
        <w:pStyle w:val="Heading1"/>
      </w:pPr>
      <w:bookmarkStart w:id="0" w:name="_Toc121822574"/>
      <w:r>
        <w:t>Statistical Analysis</w:t>
      </w:r>
      <w:bookmarkEnd w:id="0"/>
    </w:p>
    <w:p w14:paraId="6684C924" w14:textId="4D99AB34" w:rsidR="00B531E3" w:rsidRDefault="00B531E3" w:rsidP="006E423D">
      <w:pPr>
        <w:pStyle w:val="Heading2"/>
      </w:pPr>
      <w:bookmarkStart w:id="1" w:name="_Toc121822575"/>
      <w:r>
        <w:t>Data Pre-Processing</w:t>
      </w:r>
      <w:bookmarkEnd w:id="1"/>
    </w:p>
    <w:p w14:paraId="1B49D08C" w14:textId="794C6BC2" w:rsidR="001C5EB9" w:rsidRDefault="00404266" w:rsidP="001C5EB9">
      <w:pPr>
        <w:pStyle w:val="ListParagraph"/>
        <w:numPr>
          <w:ilvl w:val="0"/>
          <w:numId w:val="5"/>
        </w:numPr>
      </w:pPr>
      <w:r>
        <w:t xml:space="preserve">RFM </w:t>
      </w:r>
      <w:r w:rsidR="001B3D27">
        <w:t>–</w:t>
      </w:r>
      <w:r>
        <w:t xml:space="preserve"> CITE</w:t>
      </w:r>
    </w:p>
    <w:p w14:paraId="1F21CE19" w14:textId="11A830DD" w:rsidR="001B3D27" w:rsidRDefault="001B3D27" w:rsidP="001C5EB9">
      <w:pPr>
        <w:pStyle w:val="ListParagraph"/>
        <w:numPr>
          <w:ilvl w:val="0"/>
          <w:numId w:val="5"/>
        </w:numPr>
      </w:pPr>
      <w:r>
        <w:t>CITE all R packages used</w:t>
      </w:r>
    </w:p>
    <w:p w14:paraId="261551A9" w14:textId="4C448B63" w:rsidR="006568E2" w:rsidRPr="001C5EB9" w:rsidRDefault="001B3D27" w:rsidP="006568E2">
      <w:pPr>
        <w:pStyle w:val="ListParagraph"/>
        <w:numPr>
          <w:ilvl w:val="0"/>
          <w:numId w:val="5"/>
        </w:numPr>
      </w:pPr>
      <w:r>
        <w:t>CITE NHANES data?</w:t>
      </w:r>
    </w:p>
    <w:p w14:paraId="2D8632CD" w14:textId="5711F3AB" w:rsidR="009C658D" w:rsidRDefault="002E2F39" w:rsidP="002E2F39">
      <w:r>
        <w:t xml:space="preserve">To perform all data processing and generate the statistical analysis components of this study R version </w:t>
      </w:r>
      <w:commentRangeStart w:id="2"/>
      <w:r>
        <w:t xml:space="preserve">4.2.0 was used within </w:t>
      </w:r>
      <w:proofErr w:type="spellStart"/>
      <w:r>
        <w:t>Rstudio</w:t>
      </w:r>
      <w:proofErr w:type="spellEnd"/>
      <w:r>
        <w:t xml:space="preserve"> 2022.07.2 Build 576</w:t>
      </w:r>
      <w:commentRangeEnd w:id="2"/>
      <w:r>
        <w:rPr>
          <w:rStyle w:val="CommentReference"/>
        </w:rPr>
        <w:commentReference w:id="2"/>
      </w:r>
      <w:r>
        <w:t>.</w:t>
      </w:r>
      <w:r w:rsidR="005C1038">
        <w:t xml:space="preserve"> </w:t>
      </w:r>
      <w:r w:rsidR="00686BFD">
        <w:t xml:space="preserve">The data files utilized </w:t>
      </w:r>
      <w:r w:rsidR="003438DE">
        <w:t xml:space="preserve">come from the NHANES 2007-2008 Questionnaire Data </w:t>
      </w:r>
      <w:r w:rsidR="00B60C74">
        <w:t xml:space="preserve">public data access page. The data is provided </w:t>
      </w:r>
      <w:r w:rsidR="00703C40">
        <w:t xml:space="preserve">as separate XPT files each containing the survey results from various questionnaire categories. </w:t>
      </w:r>
      <w:r w:rsidR="00B679A2">
        <w:t xml:space="preserve">Each survey participant is assigned a sequence number which is used to match their responses across multiple questionnaires. All </w:t>
      </w:r>
      <w:r w:rsidR="00013A46">
        <w:t xml:space="preserve">survey participants are </w:t>
      </w:r>
      <w:r w:rsidR="002209ED">
        <w:t>anonymous,</w:t>
      </w:r>
      <w:r w:rsidR="00013A46">
        <w:t xml:space="preserve"> and the data provided does not include any personally identifiable information. </w:t>
      </w:r>
    </w:p>
    <w:p w14:paraId="6B53520E" w14:textId="7890FD71" w:rsidR="00016443" w:rsidRPr="002E2F39" w:rsidRDefault="00006493" w:rsidP="00016443">
      <w:pPr>
        <w:pStyle w:val="ListParagraph"/>
        <w:ind w:left="0"/>
      </w:pPr>
      <w:r>
        <w:t xml:space="preserve">Necessary pre-processing of the data includes renaming variables for </w:t>
      </w:r>
      <w:r w:rsidR="00497F41">
        <w:t>clarity, creating custom factors from categorical variables, and standardizing continuous variables.</w:t>
      </w:r>
      <w:r w:rsidR="00E91373">
        <w:t xml:space="preserve"> </w:t>
      </w:r>
      <w:r w:rsidR="00D630F6">
        <w:t xml:space="preserve">Many of the categorical variables were inclusive and informative enough to be used in their provided format, but some had to be </w:t>
      </w:r>
      <w:r w:rsidR="006046D7">
        <w:t xml:space="preserve">customized or engineered to </w:t>
      </w:r>
      <w:r w:rsidR="00D20A95">
        <w:t>effectively represent the element</w:t>
      </w:r>
      <w:r w:rsidR="007C4D35">
        <w:t xml:space="preserve">. Examples of variables that required </w:t>
      </w:r>
      <w:r w:rsidR="009C0B23">
        <w:t xml:space="preserve">custom classifications are tobacco use, </w:t>
      </w:r>
      <w:r w:rsidR="00E72005">
        <w:t xml:space="preserve">alcohol consumption, </w:t>
      </w:r>
      <w:r w:rsidR="00BA03AD">
        <w:t>education</w:t>
      </w:r>
      <w:r w:rsidR="00D3279F">
        <w:t xml:space="preserve"> status, marital status, born outside US, </w:t>
      </w:r>
      <w:r w:rsidR="00672A3E">
        <w:t xml:space="preserve">number of healthcare visits, </w:t>
      </w:r>
      <w:r w:rsidR="00E30D2C">
        <w:t>and religious attendance.</w:t>
      </w:r>
      <w:r w:rsidR="005662A0">
        <w:t xml:space="preserve"> Continuous variables that require standardizing include fasting glucose, </w:t>
      </w:r>
      <w:r w:rsidR="0070504B">
        <w:t>age, and RFM. RFM or ratio of fat-to-mass</w:t>
      </w:r>
      <w:r w:rsidR="00D429BC">
        <w:t xml:space="preserve"> is a derived feature calculated using the </w:t>
      </w:r>
      <w:r w:rsidR="00C61BAC">
        <w:t>weight</w:t>
      </w:r>
      <w:r w:rsidR="00D429BC">
        <w:t xml:space="preserve"> (</w:t>
      </w:r>
      <w:r w:rsidR="00C61BAC">
        <w:t>kg</w:t>
      </w:r>
      <w:r w:rsidR="00D429BC">
        <w:t>) and waist circumference (</w:t>
      </w:r>
      <w:r w:rsidR="00C61BAC">
        <w:t>cm</w:t>
      </w:r>
      <w:r w:rsidR="002209ED">
        <w:t>). The</w:t>
      </w:r>
      <w:r w:rsidR="004D6C72">
        <w:t xml:space="preserve"> independent variable cardiovascular disease is derived by checking if the participant had reported to have </w:t>
      </w:r>
      <w:r w:rsidR="0084175A">
        <w:t xml:space="preserve">been told they had </w:t>
      </w:r>
      <w:r w:rsidR="004D6C72">
        <w:t>had either a heart attack or stroke</w:t>
      </w:r>
      <w:r w:rsidR="0084175A">
        <w:t xml:space="preserve"> by a physician. </w:t>
      </w:r>
      <w:r w:rsidR="00242F47">
        <w:t>Lastl</w:t>
      </w:r>
      <w:r w:rsidR="008E2F62">
        <w:t>y, the dataset was filtered to only include participants aged 40+ and several data subsets were made</w:t>
      </w:r>
      <w:r w:rsidR="00E1042B">
        <w:t xml:space="preserve"> which</w:t>
      </w:r>
      <w:r w:rsidR="000769B2">
        <w:t xml:space="preserve"> correspon</w:t>
      </w:r>
      <w:r w:rsidR="00016443">
        <w:t>d</w:t>
      </w:r>
      <w:r w:rsidR="000769B2">
        <w:t xml:space="preserve"> to six </w:t>
      </w:r>
      <w:commentRangeStart w:id="3"/>
      <w:commentRangeStart w:id="4"/>
      <w:r w:rsidR="000769B2">
        <w:t xml:space="preserve">multiple logistic regression </w:t>
      </w:r>
      <w:commentRangeEnd w:id="3"/>
      <w:r w:rsidR="000769B2">
        <w:rPr>
          <w:rStyle w:val="CommentReference"/>
        </w:rPr>
        <w:commentReference w:id="3"/>
      </w:r>
      <w:commentRangeEnd w:id="4"/>
      <w:r w:rsidR="000769B2">
        <w:rPr>
          <w:rStyle w:val="CommentReference"/>
        </w:rPr>
        <w:commentReference w:id="4"/>
      </w:r>
      <w:r w:rsidR="000769B2">
        <w:t>models to be used as starting points for the model evaluation and selection process.</w:t>
      </w:r>
      <w:r w:rsidR="00A75FF1" w:rsidRPr="00A75FF1">
        <w:t xml:space="preserve"> </w:t>
      </w:r>
      <w:r w:rsidR="00A75FF1">
        <w:t xml:space="preserve">Logistic regression requires that the observations do not contain any missing values which is a significant challenge for this study </w:t>
      </w:r>
      <w:r w:rsidR="00A75FF1">
        <w:lastRenderedPageBreak/>
        <w:t xml:space="preserve">due to the sparsity of NHANES datasets. </w:t>
      </w:r>
      <w:commentRangeStart w:id="5"/>
      <w:r w:rsidR="00A75FF1">
        <w:t>By creating subsets of the available data, we can retain a larger proportion of observations after removing any records with missing values</w:t>
      </w:r>
      <w:commentRangeEnd w:id="5"/>
      <w:r w:rsidR="00A75FF1">
        <w:rPr>
          <w:rStyle w:val="CommentReference"/>
        </w:rPr>
        <w:commentReference w:id="5"/>
      </w:r>
      <w:r w:rsidR="00A75FF1">
        <w:t xml:space="preserve">. </w:t>
      </w:r>
      <w:commentRangeStart w:id="6"/>
      <w:r w:rsidR="00A75FF1">
        <w:t>The six base models’ features were determined by considering best practices regarding selecting groups of variables which share common characteristics</w:t>
      </w:r>
      <w:commentRangeEnd w:id="6"/>
      <w:r w:rsidR="00A75FF1">
        <w:rPr>
          <w:rStyle w:val="CommentReference"/>
        </w:rPr>
        <w:commentReference w:id="6"/>
      </w:r>
      <w:r w:rsidR="00A75FF1">
        <w:t xml:space="preserve">. </w:t>
      </w:r>
      <w:commentRangeStart w:id="7"/>
      <w:r w:rsidR="00A75FF1" w:rsidRPr="003436F0">
        <w:rPr>
          <w:highlight w:val="yellow"/>
        </w:rPr>
        <w:t>Table x</w:t>
      </w:r>
      <w:commentRangeEnd w:id="7"/>
      <w:r w:rsidR="00A75FF1">
        <w:rPr>
          <w:highlight w:val="yellow"/>
        </w:rPr>
        <w:t xml:space="preserve"> </w:t>
      </w:r>
      <w:r w:rsidR="00A75FF1" w:rsidRPr="003436F0">
        <w:rPr>
          <w:rStyle w:val="CommentReference"/>
          <w:highlight w:val="yellow"/>
        </w:rPr>
        <w:commentReference w:id="7"/>
      </w:r>
      <w:r w:rsidR="00A75FF1">
        <w:t>describes the sample size and number of parameters in each of the base models.</w:t>
      </w:r>
    </w:p>
    <w:p w14:paraId="32114667" w14:textId="19598A27" w:rsidR="00107DB8" w:rsidRDefault="00107DB8" w:rsidP="006E423D">
      <w:pPr>
        <w:pStyle w:val="Heading2"/>
      </w:pPr>
      <w:bookmarkStart w:id="8" w:name="_Toc121822576"/>
      <w:commentRangeStart w:id="9"/>
      <w:r>
        <w:t>Variable Analysis</w:t>
      </w:r>
      <w:bookmarkEnd w:id="8"/>
    </w:p>
    <w:p w14:paraId="438D817C" w14:textId="6084B8BE" w:rsidR="001D3EC0" w:rsidRDefault="001D3EC0" w:rsidP="00A6447E">
      <w:pPr>
        <w:pStyle w:val="ListParagraph"/>
        <w:numPr>
          <w:ilvl w:val="0"/>
          <w:numId w:val="2"/>
        </w:numPr>
      </w:pPr>
      <w:r>
        <w:t xml:space="preserve">Summary table of all variables including </w:t>
      </w:r>
      <w:r w:rsidR="00EC41DE">
        <w:t>N and % per class</w:t>
      </w:r>
    </w:p>
    <w:p w14:paraId="1B15C3C0" w14:textId="52312CB8" w:rsidR="00722437" w:rsidRDefault="00A6447E" w:rsidP="00A6447E">
      <w:pPr>
        <w:pStyle w:val="ListParagraph"/>
        <w:numPr>
          <w:ilvl w:val="0"/>
          <w:numId w:val="2"/>
        </w:numPr>
      </w:pPr>
      <w:r>
        <w:t>Some relationships were explored for key variables</w:t>
      </w:r>
    </w:p>
    <w:p w14:paraId="23F0C89C" w14:textId="5CDDBF4C" w:rsidR="00132173" w:rsidRPr="00722437" w:rsidRDefault="00132173" w:rsidP="002D5E89">
      <w:pPr>
        <w:pStyle w:val="ListParagraph"/>
        <w:numPr>
          <w:ilvl w:val="0"/>
          <w:numId w:val="2"/>
        </w:numPr>
      </w:pPr>
      <w:r>
        <w:t>???</w:t>
      </w:r>
      <w:commentRangeEnd w:id="9"/>
      <w:r w:rsidR="002209ED">
        <w:rPr>
          <w:rStyle w:val="CommentReference"/>
        </w:rPr>
        <w:commentReference w:id="9"/>
      </w:r>
    </w:p>
    <w:p w14:paraId="2F520E42" w14:textId="1BF36F2A" w:rsidR="00107DB8" w:rsidRDefault="006E423D" w:rsidP="006E423D">
      <w:pPr>
        <w:pStyle w:val="Heading2"/>
      </w:pPr>
      <w:bookmarkStart w:id="10" w:name="_Toc121822577"/>
      <w:r>
        <w:t>Statistical Analysis</w:t>
      </w:r>
      <w:bookmarkEnd w:id="10"/>
    </w:p>
    <w:p w14:paraId="48CBE5FC" w14:textId="2F548626" w:rsidR="002E2F39" w:rsidRDefault="00102F5F" w:rsidP="002E2F39">
      <w:pPr>
        <w:pStyle w:val="ListParagraph"/>
        <w:numPr>
          <w:ilvl w:val="0"/>
          <w:numId w:val="3"/>
        </w:numPr>
      </w:pPr>
      <w:r>
        <w:t>Six logistic regression models using different sets of variables by gender</w:t>
      </w:r>
      <w:r w:rsidR="006568E2">
        <w:t xml:space="preserve"> - CITE</w:t>
      </w:r>
    </w:p>
    <w:p w14:paraId="7B7C818C" w14:textId="2DBEFABC" w:rsidR="003A74EB" w:rsidRDefault="003A74EB" w:rsidP="003A74EB">
      <w:pPr>
        <w:pStyle w:val="ListParagraph"/>
        <w:numPr>
          <w:ilvl w:val="0"/>
          <w:numId w:val="3"/>
        </w:numPr>
      </w:pPr>
      <w:r>
        <w:t>Chi Sq</w:t>
      </w:r>
      <w:r w:rsidR="001C5EB9">
        <w:t xml:space="preserve"> - CITE</w:t>
      </w:r>
    </w:p>
    <w:p w14:paraId="134B04AD" w14:textId="7FE68327" w:rsidR="003A74EB" w:rsidRDefault="003A74EB" w:rsidP="003A74EB">
      <w:pPr>
        <w:pStyle w:val="ListParagraph"/>
        <w:numPr>
          <w:ilvl w:val="0"/>
          <w:numId w:val="3"/>
        </w:numPr>
      </w:pPr>
      <w:r>
        <w:t>BIC</w:t>
      </w:r>
      <w:r w:rsidR="001C5EB9">
        <w:t xml:space="preserve"> - CITE</w:t>
      </w:r>
    </w:p>
    <w:p w14:paraId="3848DDC8" w14:textId="30805F23" w:rsidR="003A74EB" w:rsidRDefault="003A74EB" w:rsidP="003A74EB">
      <w:pPr>
        <w:pStyle w:val="ListParagraph"/>
        <w:numPr>
          <w:ilvl w:val="0"/>
          <w:numId w:val="3"/>
        </w:numPr>
      </w:pPr>
      <w:r>
        <w:t>McFadden’s R2</w:t>
      </w:r>
      <w:r w:rsidR="001C5EB9">
        <w:t xml:space="preserve"> - CITE</w:t>
      </w:r>
    </w:p>
    <w:p w14:paraId="21379A80" w14:textId="0FC910C6" w:rsidR="003A74EB" w:rsidRDefault="003A74EB" w:rsidP="000B0563">
      <w:pPr>
        <w:pStyle w:val="ListParagraph"/>
        <w:numPr>
          <w:ilvl w:val="0"/>
          <w:numId w:val="3"/>
        </w:numPr>
      </w:pPr>
      <w:r>
        <w:t>McFadden’s Adjusted R2</w:t>
      </w:r>
      <w:r w:rsidR="001C5EB9">
        <w:t xml:space="preserve"> - CITE</w:t>
      </w:r>
    </w:p>
    <w:p w14:paraId="199A9B80" w14:textId="01B5E45D" w:rsidR="0040353C" w:rsidRPr="002E2F39" w:rsidRDefault="000B5E3E" w:rsidP="0040353C">
      <w:r>
        <w:t xml:space="preserve">In this analysis we </w:t>
      </w:r>
      <w:r w:rsidR="00665E5D">
        <w:t xml:space="preserve">are examining six </w:t>
      </w:r>
      <w:r w:rsidR="00DD7CCD">
        <w:t>logistic regression</w:t>
      </w:r>
      <w:r w:rsidR="00665E5D">
        <w:t xml:space="preserve"> models with different feature </w:t>
      </w:r>
      <w:r w:rsidR="00656D8C">
        <w:t xml:space="preserve">sets including social determinants, health indicators, </w:t>
      </w:r>
      <w:r w:rsidR="00404C1F">
        <w:t>and religious attendance</w:t>
      </w:r>
      <w:r w:rsidR="0097161B">
        <w:t xml:space="preserve"> to </w:t>
      </w:r>
      <w:r w:rsidR="007A1F46">
        <w:t xml:space="preserve">determine the relationship between these features and the likelihood of the participant having had cardiovascular </w:t>
      </w:r>
      <w:r w:rsidR="00657A45">
        <w:t>disease</w:t>
      </w:r>
      <w:r w:rsidR="007A1F46">
        <w:t>.</w:t>
      </w:r>
      <w:r w:rsidR="00DD7CCD">
        <w:t xml:space="preserve"> </w:t>
      </w:r>
      <w:r w:rsidR="00404C1F">
        <w:t xml:space="preserve">Three base models are initially defined </w:t>
      </w:r>
      <w:r w:rsidR="00A41C8A">
        <w:t xml:space="preserve">which incrementally include additional features, and then each of the base models are split by gender resulting in the six models of interest. </w:t>
      </w:r>
      <w:r w:rsidR="009C35BE">
        <w:t xml:space="preserve">Models 1f and 1m include only the </w:t>
      </w:r>
      <w:r w:rsidR="00DD7CCD">
        <w:t>social determinant variables</w:t>
      </w:r>
      <w:r w:rsidR="00C76E35">
        <w:t>, models 2f and 2m includ</w:t>
      </w:r>
      <w:r w:rsidR="00B036C1">
        <w:t xml:space="preserve">e social determinants and health indicators, and models 3f and 3m include </w:t>
      </w:r>
      <w:r w:rsidR="00657A45">
        <w:t>all</w:t>
      </w:r>
      <w:r w:rsidR="00B036C1">
        <w:t xml:space="preserve"> the previous elements with the addition of religious attendance.</w:t>
      </w:r>
    </w:p>
    <w:p w14:paraId="700212F3" w14:textId="3622562C" w:rsidR="00711F6D" w:rsidRDefault="008000A7" w:rsidP="008000A7">
      <w:pPr>
        <w:spacing w:line="240" w:lineRule="auto"/>
        <w:ind w:firstLine="720"/>
      </w:pPr>
      <w:r>
        <w:t xml:space="preserve">An initial determination of model fit is evaluated by calculating the </w:t>
      </w:r>
      <w:commentRangeStart w:id="11"/>
      <w:commentRangeStart w:id="12"/>
      <w:r>
        <w:t>Bayesian Information Criterion (BIC).</w:t>
      </w:r>
      <w:commentRangeEnd w:id="11"/>
      <w:r>
        <w:rPr>
          <w:rStyle w:val="CommentReference"/>
        </w:rPr>
        <w:commentReference w:id="11"/>
      </w:r>
      <w:commentRangeEnd w:id="12"/>
      <w:r w:rsidR="001140F7">
        <w:rPr>
          <w:rStyle w:val="CommentReference"/>
        </w:rPr>
        <w:commentReference w:id="12"/>
      </w:r>
      <w:r w:rsidR="00565BC0">
        <w:t xml:space="preserve"> </w:t>
      </w:r>
      <w:r w:rsidR="006A3DE6">
        <w:t xml:space="preserve">The </w:t>
      </w:r>
      <w:r w:rsidR="00BB39FD">
        <w:t>BIC</w:t>
      </w:r>
      <w:r w:rsidR="00711F6D">
        <w:t xml:space="preserve"> measures how well a statistical model is fit to its data. </w:t>
      </w:r>
      <w:r w:rsidR="00B3524A">
        <w:t xml:space="preserve">This metric is derived based </w:t>
      </w:r>
      <w:r w:rsidR="00E33025">
        <w:t xml:space="preserve">on the number of parameters in the model, the sample size, and the log-likelihood of the model. </w:t>
      </w:r>
      <w:r w:rsidR="00D90EFB">
        <w:t>Typically,</w:t>
      </w:r>
      <w:r w:rsidR="004C2887">
        <w:t xml:space="preserve"> a lower BIC value indicates a better fit when comparing similar models.</w:t>
      </w:r>
      <w:r w:rsidR="00194F76">
        <w:t xml:space="preserve"> An important component of BIC is that it applies a penalty that favors models with fewer parameters</w:t>
      </w:r>
      <w:r w:rsidR="00E65B92">
        <w:t xml:space="preserve">, so it is a useful tool to help determine which </w:t>
      </w:r>
      <w:r w:rsidR="0011474A">
        <w:t xml:space="preserve">elements are the most important. </w:t>
      </w:r>
    </w:p>
    <w:p w14:paraId="4B8358A1" w14:textId="012BCB36" w:rsidR="00E00CEA" w:rsidRDefault="008000A7" w:rsidP="00E00CEA">
      <w:pPr>
        <w:spacing w:line="240" w:lineRule="auto"/>
        <w:ind w:firstLine="720"/>
      </w:pPr>
      <w:r>
        <w:t xml:space="preserve">Another key indicator used in this analysis to compare model fit is McFadden’s </w:t>
      </w:r>
      <w:r w:rsidR="0011474A">
        <w:t>R</w:t>
      </w:r>
      <w:r w:rsidR="0011474A">
        <w:rPr>
          <w:vertAlign w:val="superscript"/>
        </w:rPr>
        <w:t>2</w:t>
      </w:r>
      <w:r w:rsidR="0011474A">
        <w:t xml:space="preserve"> and </w:t>
      </w:r>
      <w:r>
        <w:t xml:space="preserve">adjusted </w:t>
      </w:r>
      <w:r w:rsidR="000825EA">
        <w:t xml:space="preserve">pseudo </w:t>
      </w:r>
      <w:r>
        <w:t>R</w:t>
      </w:r>
      <w:r>
        <w:rPr>
          <w:vertAlign w:val="superscript"/>
        </w:rPr>
        <w:t>2</w:t>
      </w:r>
      <w:r>
        <w:t>.</w:t>
      </w:r>
      <w:r w:rsidRPr="00D65C03">
        <w:t xml:space="preserve"> </w:t>
      </w:r>
      <w:r w:rsidR="00994DF4">
        <w:t>In the context of logistic regression, McFadden’s R</w:t>
      </w:r>
      <w:r w:rsidR="00994DF4">
        <w:rPr>
          <w:vertAlign w:val="superscript"/>
        </w:rPr>
        <w:t xml:space="preserve">2 </w:t>
      </w:r>
      <w:r w:rsidR="00301AD7">
        <w:t>measures how well a model predicts the binary outcome based on the predictor variables</w:t>
      </w:r>
      <w:r>
        <w:t xml:space="preserve">. </w:t>
      </w:r>
      <w:r w:rsidR="009B3C31">
        <w:t>McFadden’s R</w:t>
      </w:r>
      <w:r w:rsidR="009B3C31">
        <w:rPr>
          <w:vertAlign w:val="superscript"/>
        </w:rPr>
        <w:t>2</w:t>
      </w:r>
      <w:r w:rsidR="00836290">
        <w:rPr>
          <w:vertAlign w:val="superscript"/>
        </w:rPr>
        <w:t xml:space="preserve"> </w:t>
      </w:r>
      <w:r w:rsidR="00836290">
        <w:t xml:space="preserve">is derived by calculating </w:t>
      </w:r>
      <w:r w:rsidR="005A2494">
        <w:t>the p</w:t>
      </w:r>
      <w:r w:rsidR="00DB547B">
        <w:t>roportion of log-likelihood of the full model to the log-likelihood of a null model</w:t>
      </w:r>
      <w:r w:rsidR="00D701A7">
        <w:t>, where a higher R</w:t>
      </w:r>
      <w:r w:rsidR="00D701A7">
        <w:rPr>
          <w:vertAlign w:val="superscript"/>
        </w:rPr>
        <w:t xml:space="preserve">2 </w:t>
      </w:r>
      <w:r w:rsidR="00D701A7">
        <w:t xml:space="preserve">value indicates a better fit model. </w:t>
      </w:r>
      <w:r w:rsidR="00E00CEA">
        <w:t>In this analysis, we look at both the R</w:t>
      </w:r>
      <w:r w:rsidR="00E00CEA">
        <w:rPr>
          <w:vertAlign w:val="superscript"/>
        </w:rPr>
        <w:t xml:space="preserve">2 </w:t>
      </w:r>
      <w:r w:rsidR="000E3376">
        <w:t xml:space="preserve">and the adjusted </w:t>
      </w:r>
      <w:r w:rsidR="002B052B">
        <w:t xml:space="preserve">pseudo </w:t>
      </w:r>
      <w:r w:rsidR="000E3376">
        <w:t>R</w:t>
      </w:r>
      <w:r w:rsidR="000E3376">
        <w:rPr>
          <w:vertAlign w:val="superscript"/>
        </w:rPr>
        <w:t>2</w:t>
      </w:r>
      <w:r w:rsidR="000E3376">
        <w:t>. The adjusted</w:t>
      </w:r>
      <w:r w:rsidR="002B052B">
        <w:t xml:space="preserve"> pseudo</w:t>
      </w:r>
      <w:r w:rsidR="000E3376">
        <w:t xml:space="preserve"> R</w:t>
      </w:r>
      <w:r w:rsidR="000E3376">
        <w:rPr>
          <w:vertAlign w:val="superscript"/>
        </w:rPr>
        <w:t>2</w:t>
      </w:r>
      <w:r w:rsidR="00733C2D">
        <w:rPr>
          <w:vertAlign w:val="superscript"/>
        </w:rPr>
        <w:t xml:space="preserve"> </w:t>
      </w:r>
      <w:r w:rsidR="002B052B">
        <w:t>considers</w:t>
      </w:r>
      <w:r w:rsidR="00733C2D">
        <w:t xml:space="preserve"> the number of model parameters </w:t>
      </w:r>
      <w:r w:rsidR="00B919AE">
        <w:t xml:space="preserve">and </w:t>
      </w:r>
      <w:r w:rsidR="00A9473E">
        <w:t xml:space="preserve">applies a penalty which favors models with fewer </w:t>
      </w:r>
      <w:r w:rsidR="002B052B">
        <w:t>parameters</w:t>
      </w:r>
      <w:r w:rsidR="00A9473E">
        <w:t xml:space="preserve"> </w:t>
      </w:r>
      <w:r w:rsidR="002B052B">
        <w:t>like</w:t>
      </w:r>
      <w:r w:rsidR="00A9473E">
        <w:t xml:space="preserve"> the BIC</w:t>
      </w:r>
      <w:r w:rsidR="00402F66">
        <w:t xml:space="preserve"> does.</w:t>
      </w:r>
    </w:p>
    <w:p w14:paraId="081F7B30" w14:textId="67C99A04" w:rsidR="002214EB" w:rsidRPr="000E3376" w:rsidRDefault="00F9108D" w:rsidP="00E00CEA">
      <w:pPr>
        <w:spacing w:line="240" w:lineRule="auto"/>
        <w:ind w:firstLine="720"/>
      </w:pPr>
      <w:r>
        <w:t>To measure how well the models can distinguish between the binary class</w:t>
      </w:r>
      <w:r w:rsidR="004A1BB1">
        <w:t xml:space="preserve"> we generate receiver operating characteristic plots (ROC) and calculate the area under the curve (AUC). The</w:t>
      </w:r>
      <w:r w:rsidR="009B5305">
        <w:t xml:space="preserve"> ROC plot shows the true positive rate on the y-axis and the false positive rate on the x-axis. </w:t>
      </w:r>
      <w:r w:rsidR="00B96449">
        <w:t xml:space="preserve">A line is plotted using different </w:t>
      </w:r>
      <w:r w:rsidR="00CF3A79">
        <w:t xml:space="preserve">values for the classification threshold which is the minimum estimated probability </w:t>
      </w:r>
      <w:r w:rsidR="00FC5489">
        <w:t xml:space="preserve">needed for the model to classify the ‘positive’ </w:t>
      </w:r>
      <w:r w:rsidR="00BD1FF8">
        <w:t>class</w:t>
      </w:r>
      <w:r w:rsidR="00FC5489">
        <w:t xml:space="preserve">. In the context of this analysis the ‘positive’ </w:t>
      </w:r>
      <w:r w:rsidR="00BD1FF8">
        <w:t xml:space="preserve">class is where a survey participant is told they had had a heart attack or stroke by a physician. </w:t>
      </w:r>
      <w:r w:rsidR="009C4921">
        <w:t xml:space="preserve">AUC values range from </w:t>
      </w:r>
      <w:r w:rsidR="0041185A">
        <w:t xml:space="preserve">0 </w:t>
      </w:r>
      <w:r w:rsidR="0041185A">
        <w:lastRenderedPageBreak/>
        <w:t>to 1 where 0.5 would indicate that the model performs as well as a random guess</w:t>
      </w:r>
      <w:r w:rsidR="00C34C2F">
        <w:t xml:space="preserve"> and a value of 1 would indicate perfect classification. </w:t>
      </w:r>
      <w:r w:rsidR="007B1875">
        <w:t xml:space="preserve">An AUC value of 0.7 or higher is typically considered to be a well </w:t>
      </w:r>
      <w:r w:rsidR="00AA582E">
        <w:t xml:space="preserve">fit model. </w:t>
      </w:r>
    </w:p>
    <w:p w14:paraId="318A99F1" w14:textId="203881DB" w:rsidR="008000A7" w:rsidRDefault="008000A7" w:rsidP="008000A7">
      <w:pPr>
        <w:spacing w:line="240" w:lineRule="auto"/>
        <w:ind w:firstLine="720"/>
      </w:pPr>
      <w:r>
        <w:t>The predictive capabilities of the models are evaluated by conducting out-of-sample testing and examining the sensitivity and specificity of the resulting estimations. Each of the models are trained using a random sample of 70% of the available records for that model, then the coefficient estimates are applied to generate probabilities using the remaining 30% of records using an initial threshold of 0.5 for classification.</w:t>
      </w:r>
    </w:p>
    <w:p w14:paraId="32DA70F2" w14:textId="77777777" w:rsidR="002214EB" w:rsidRPr="008000A7" w:rsidRDefault="002214EB" w:rsidP="008000A7">
      <w:pPr>
        <w:spacing w:line="240" w:lineRule="auto"/>
        <w:ind w:firstLine="720"/>
      </w:pPr>
    </w:p>
    <w:p w14:paraId="77E9D5D8" w14:textId="3DA8A234" w:rsidR="006E423D" w:rsidRDefault="006E423D" w:rsidP="006E423D">
      <w:pPr>
        <w:pStyle w:val="Heading2"/>
      </w:pPr>
      <w:bookmarkStart w:id="13" w:name="_Toc121822578"/>
      <w:r>
        <w:t>Classification Testing</w:t>
      </w:r>
      <w:bookmarkEnd w:id="13"/>
    </w:p>
    <w:p w14:paraId="648D9A43" w14:textId="19C84A83" w:rsidR="002C0D6D" w:rsidRDefault="00FE0ED2" w:rsidP="000B0563">
      <w:pPr>
        <w:pStyle w:val="ListParagraph"/>
        <w:numPr>
          <w:ilvl w:val="0"/>
          <w:numId w:val="4"/>
        </w:numPr>
      </w:pPr>
      <w:r>
        <w:t>ROC AUC</w:t>
      </w:r>
      <w:r w:rsidR="003054C1">
        <w:t xml:space="preserve"> - CITE</w:t>
      </w:r>
    </w:p>
    <w:p w14:paraId="1E15F977" w14:textId="1B49B968" w:rsidR="00FE0ED2" w:rsidRDefault="00923A3C" w:rsidP="000B0563">
      <w:pPr>
        <w:pStyle w:val="ListParagraph"/>
        <w:numPr>
          <w:ilvl w:val="0"/>
          <w:numId w:val="4"/>
        </w:numPr>
      </w:pPr>
      <w:r>
        <w:t>Sensitivity</w:t>
      </w:r>
      <w:r w:rsidR="003054C1">
        <w:t xml:space="preserve"> - CITE</w:t>
      </w:r>
    </w:p>
    <w:p w14:paraId="39046A3A" w14:textId="1DB3DEB6" w:rsidR="00923A3C" w:rsidRDefault="00923A3C" w:rsidP="000B0563">
      <w:pPr>
        <w:pStyle w:val="ListParagraph"/>
        <w:numPr>
          <w:ilvl w:val="0"/>
          <w:numId w:val="4"/>
        </w:numPr>
      </w:pPr>
      <w:r>
        <w:t>Specificity</w:t>
      </w:r>
      <w:r w:rsidR="003054C1">
        <w:t xml:space="preserve"> - CITE</w:t>
      </w:r>
    </w:p>
    <w:p w14:paraId="1BEF3EF6" w14:textId="7E0C06BA" w:rsidR="00923A3C" w:rsidRDefault="00923A3C" w:rsidP="000B0563">
      <w:pPr>
        <w:pStyle w:val="ListParagraph"/>
        <w:numPr>
          <w:ilvl w:val="0"/>
          <w:numId w:val="4"/>
        </w:numPr>
      </w:pPr>
      <w:r>
        <w:t>F1 Score</w:t>
      </w:r>
      <w:r w:rsidR="003054C1">
        <w:t xml:space="preserve"> - CITE</w:t>
      </w:r>
    </w:p>
    <w:p w14:paraId="39BED7E2" w14:textId="36BFD3A3" w:rsidR="00923A3C" w:rsidRDefault="00923A3C" w:rsidP="000B0563">
      <w:pPr>
        <w:pStyle w:val="ListParagraph"/>
        <w:numPr>
          <w:ilvl w:val="0"/>
          <w:numId w:val="4"/>
        </w:numPr>
      </w:pPr>
      <w:r>
        <w:t>Balanced Accuracy</w:t>
      </w:r>
      <w:r w:rsidR="003054C1">
        <w:t xml:space="preserve"> - CITE</w:t>
      </w:r>
    </w:p>
    <w:p w14:paraId="2861DBE9" w14:textId="27CBC9DC" w:rsidR="00E47289" w:rsidRDefault="00E47289" w:rsidP="00E47289">
      <w:pPr>
        <w:ind w:left="360"/>
      </w:pPr>
      <w:r>
        <w:t xml:space="preserve">The ROC plot generated in the statistical analysis can also be used to help determine </w:t>
      </w:r>
      <w:r w:rsidR="00DD586E">
        <w:t xml:space="preserve">what </w:t>
      </w:r>
      <w:r>
        <w:t xml:space="preserve">the optimal classification threshold should be for each model. </w:t>
      </w:r>
      <w:r w:rsidR="00226DAF">
        <w:t>For any given threshold value</w:t>
      </w:r>
      <w:r w:rsidR="00972911">
        <w:t xml:space="preserve"> the resulting sensitivity and specificity can be determined. Sensitivity is the </w:t>
      </w:r>
      <w:r w:rsidR="0025043B">
        <w:t>‘true positive’ rate while specificity is the ‘</w:t>
      </w:r>
      <w:r w:rsidR="0011174D">
        <w:t>true negative’ rate. For this analysis</w:t>
      </w:r>
      <w:r w:rsidR="00C54947">
        <w:t xml:space="preserve"> </w:t>
      </w:r>
      <w:r w:rsidR="00120071">
        <w:t xml:space="preserve">we </w:t>
      </w:r>
      <w:r w:rsidR="00C54947">
        <w:t xml:space="preserve">use </w:t>
      </w:r>
      <w:r w:rsidR="00CA19EE">
        <w:t xml:space="preserve">both the F1 </w:t>
      </w:r>
      <w:r w:rsidR="00602690">
        <w:t xml:space="preserve">and </w:t>
      </w:r>
      <w:r w:rsidR="00C54947">
        <w:t>balanced accuracy</w:t>
      </w:r>
      <w:r w:rsidR="00602690">
        <w:t xml:space="preserve"> scores</w:t>
      </w:r>
      <w:r w:rsidR="00C54947">
        <w:t xml:space="preserve"> </w:t>
      </w:r>
      <w:r w:rsidR="00602690">
        <w:t xml:space="preserve">to evaluate how well the models can make correct classifications. </w:t>
      </w:r>
      <w:r w:rsidR="00DF11F0">
        <w:t xml:space="preserve">The F1 score </w:t>
      </w:r>
      <w:r w:rsidR="00BB5942">
        <w:t xml:space="preserve">is the harmonic mean of the precision and recall of the model where precision is the proportion </w:t>
      </w:r>
      <w:r w:rsidR="0059759E">
        <w:t xml:space="preserve">of positive predictions that are </w:t>
      </w:r>
      <w:r w:rsidR="00E634EF">
        <w:t>correct,</w:t>
      </w:r>
      <w:r w:rsidR="0059759E">
        <w:t xml:space="preserve"> and recall is the proportion of positive cases that were correctly classified. </w:t>
      </w:r>
      <w:r w:rsidR="00FC06E7">
        <w:t>Balanced accuracy is the average of sensitivity and specificity</w:t>
      </w:r>
      <w:r w:rsidR="001873CB">
        <w:t xml:space="preserve"> and </w:t>
      </w:r>
      <w:r w:rsidR="004E57B8">
        <w:t xml:space="preserve">provides a more </w:t>
      </w:r>
      <w:r w:rsidR="005A357F">
        <w:t xml:space="preserve">realistic measure of how well the model </w:t>
      </w:r>
      <w:r w:rsidR="003830EC">
        <w:t>fits,</w:t>
      </w:r>
      <w:r w:rsidR="005A357F">
        <w:t xml:space="preserve"> especially when the data is imbalanced. </w:t>
      </w:r>
      <w:r w:rsidR="001A77B0">
        <w:t xml:space="preserve">F1 scores can be artificially inflated if a model tends to over-classify the positive case. </w:t>
      </w:r>
      <w:r w:rsidR="00C7757F">
        <w:t xml:space="preserve">For classification testing, we choose a </w:t>
      </w:r>
      <w:r w:rsidR="004B069F">
        <w:t xml:space="preserve">threshold value which provides the </w:t>
      </w:r>
      <w:r w:rsidR="002C5EC6">
        <w:t>highest</w:t>
      </w:r>
      <w:r w:rsidR="004B069F">
        <w:t xml:space="preserve"> balanced accuracy in each model. </w:t>
      </w:r>
    </w:p>
    <w:p w14:paraId="06504BE4" w14:textId="111E2C64" w:rsidR="00F2610A" w:rsidRPr="000B0563" w:rsidRDefault="00F2610A" w:rsidP="00E47289">
      <w:pPr>
        <w:ind w:left="360"/>
      </w:pPr>
      <w:r>
        <w:tab/>
      </w:r>
      <w:r w:rsidR="002737AE">
        <w:t>Each model is trained using 75% of its corresponding data</w:t>
      </w:r>
      <w:r w:rsidR="00BD072E">
        <w:t xml:space="preserve"> setting the remaining 25% aside for classification testing.</w:t>
      </w:r>
      <w:r w:rsidR="00020FC4">
        <w:t xml:space="preserve"> The estimated parameters are then applied to the test set using the optimal threshold that was derived </w:t>
      </w:r>
      <w:r w:rsidR="001B4CB6">
        <w:t>by maximizing the balanced accuracy of the base model. The resulting classifications are eval</w:t>
      </w:r>
      <w:r w:rsidR="001C5EB9">
        <w:t>uated and presented below.</w:t>
      </w:r>
    </w:p>
    <w:p w14:paraId="482A47C5" w14:textId="77777777" w:rsidR="004E787B" w:rsidRDefault="004E7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AE7153" w14:textId="7EC78AF1" w:rsidR="006E423D" w:rsidRDefault="006E423D" w:rsidP="007449C4">
      <w:pPr>
        <w:pStyle w:val="Heading1"/>
      </w:pPr>
      <w:bookmarkStart w:id="14" w:name="_Toc121822579"/>
      <w:r>
        <w:lastRenderedPageBreak/>
        <w:t>Results</w:t>
      </w:r>
      <w:bookmarkEnd w:id="14"/>
    </w:p>
    <w:p w14:paraId="01B1CDD8" w14:textId="3DEDE061" w:rsidR="009E2B36" w:rsidRPr="009E2B36" w:rsidRDefault="009E2B36" w:rsidP="009E2B36">
      <w:pPr>
        <w:pStyle w:val="Heading2"/>
      </w:pPr>
      <w:bookmarkStart w:id="15" w:name="_Toc121822580"/>
      <w:r>
        <w:t>Chi-Square and BIC</w:t>
      </w:r>
      <w:bookmarkEnd w:id="15"/>
    </w:p>
    <w:tbl>
      <w:tblPr>
        <w:tblW w:w="9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714"/>
        <w:gridCol w:w="2033"/>
        <w:gridCol w:w="2033"/>
      </w:tblGrid>
      <w:tr w:rsidR="00443F6A" w:rsidRPr="0060603E" w14:paraId="73655B2D" w14:textId="77777777" w:rsidTr="0060603E">
        <w:trPr>
          <w:trHeight w:val="468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794333" w14:textId="77777777" w:rsidR="00443F6A" w:rsidRDefault="00443F6A" w:rsidP="00443F6A">
            <w:pPr>
              <w:divId w:val="1154370187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Models</w:t>
            </w:r>
          </w:p>
          <w:p w14:paraId="2F946A35" w14:textId="1713B0BB" w:rsidR="00443F6A" w:rsidRPr="0060603E" w:rsidRDefault="00443F6A" w:rsidP="00443F6A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8F3524" w14:textId="77777777" w:rsidR="00443F6A" w:rsidRDefault="00443F6A" w:rsidP="00443F6A">
            <w:pPr>
              <w:jc w:val="right"/>
              <w:divId w:val="256837503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ChiSq_significance</w:t>
            </w:r>
            <w:proofErr w:type="spellEnd"/>
          </w:p>
          <w:p w14:paraId="0AEE2A61" w14:textId="3FF6A349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&lt;</w:t>
            </w:r>
            <w:proofErr w:type="spellStart"/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dbl</w:t>
            </w:r>
            <w:proofErr w:type="spellEnd"/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FA97A6" w14:textId="77777777" w:rsidR="00443F6A" w:rsidRDefault="00443F6A" w:rsidP="00443F6A">
            <w:pPr>
              <w:jc w:val="right"/>
              <w:divId w:val="886376006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BIC</w:t>
            </w:r>
          </w:p>
          <w:p w14:paraId="3DBF921F" w14:textId="1F989CF0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&lt;</w:t>
            </w:r>
            <w:proofErr w:type="spellStart"/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dbl</w:t>
            </w:r>
            <w:proofErr w:type="spellEnd"/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F3FC8E" w14:textId="77777777" w:rsidR="00443F6A" w:rsidRDefault="00443F6A" w:rsidP="00443F6A">
            <w:pPr>
              <w:jc w:val="right"/>
              <w:divId w:val="516122791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N</w:t>
            </w:r>
          </w:p>
          <w:p w14:paraId="5F239704" w14:textId="292CA26A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&lt;</w:t>
            </w:r>
            <w:proofErr w:type="spellStart"/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dbl</w:t>
            </w:r>
            <w:proofErr w:type="spellEnd"/>
            <w:r>
              <w:rPr>
                <w:rFonts w:ascii="Helvetica" w:hAnsi="Helvetica" w:cs="Helvetica"/>
                <w:color w:val="999999"/>
                <w:sz w:val="21"/>
                <w:szCs w:val="21"/>
              </w:rPr>
              <w:t>&gt;</w:t>
            </w:r>
          </w:p>
        </w:tc>
      </w:tr>
      <w:tr w:rsidR="00443F6A" w:rsidRPr="0060603E" w14:paraId="04EC18D5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7CEAD" w14:textId="58D66287" w:rsidR="00443F6A" w:rsidRPr="0060603E" w:rsidRDefault="00443F6A" w:rsidP="00443F6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Model 1f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08A1B" w14:textId="05591473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1.885668e-14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EFDAE" w14:textId="46CF312F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758.9855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6EE2D" w14:textId="0604D9B3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714.0443</w:t>
            </w:r>
          </w:p>
        </w:tc>
      </w:tr>
      <w:tr w:rsidR="00443F6A" w:rsidRPr="0060603E" w14:paraId="31EFDE0C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146BE" w14:textId="09D0C7A5" w:rsidR="00443F6A" w:rsidRPr="0060603E" w:rsidRDefault="00443F6A" w:rsidP="00443F6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Model 1m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3DD0A" w14:textId="56E307BA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9.828032e-23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37F68" w14:textId="10ED5BC0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1112.1097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B8A28" w14:textId="0E5CD717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1109.0553</w:t>
            </w:r>
          </w:p>
        </w:tc>
      </w:tr>
      <w:tr w:rsidR="00443F6A" w:rsidRPr="0060603E" w14:paraId="38F7B852" w14:textId="77777777" w:rsidTr="0060603E">
        <w:trPr>
          <w:trHeight w:val="25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65111" w14:textId="0E39934C" w:rsidR="00443F6A" w:rsidRPr="0060603E" w:rsidRDefault="00443F6A" w:rsidP="00443F6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Model 2f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0E9CC" w14:textId="62A204E2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3.895427e-06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5EACF" w14:textId="76E97249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463.7499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DEDC8" w14:textId="43B8CAEC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353.1632</w:t>
            </w:r>
          </w:p>
        </w:tc>
      </w:tr>
      <w:tr w:rsidR="00443F6A" w:rsidRPr="0060603E" w14:paraId="524FBC7B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6F124" w14:textId="71BBFD13" w:rsidR="00443F6A" w:rsidRPr="0060603E" w:rsidRDefault="00443F6A" w:rsidP="00443F6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Model 2m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DB345" w14:textId="2040BC07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8.117353e-13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31297" w14:textId="5DD52ED6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605.3793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D115B" w14:textId="09BB7FA1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534.2795</w:t>
            </w:r>
          </w:p>
        </w:tc>
      </w:tr>
      <w:tr w:rsidR="00443F6A" w:rsidRPr="0060603E" w14:paraId="1545F7BC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E8E27" w14:textId="3F8B02AA" w:rsidR="00443F6A" w:rsidRPr="0060603E" w:rsidRDefault="00443F6A" w:rsidP="00443F6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Model 3f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05558" w14:textId="29120E80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6.455522e-06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6EF61" w14:textId="395C24B7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474.9299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A30FC" w14:textId="5BB7F3BD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353.1632</w:t>
            </w:r>
          </w:p>
        </w:tc>
      </w:tr>
      <w:tr w:rsidR="00443F6A" w:rsidRPr="0060603E" w14:paraId="01E385D9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DA603" w14:textId="38F5532F" w:rsidR="00443F6A" w:rsidRPr="0060603E" w:rsidRDefault="00443F6A" w:rsidP="00443F6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Model 3m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69C34" w14:textId="28076E9D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3.919197e-13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34BEF" w14:textId="5823F2E5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611.9759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4EFE2" w14:textId="4661B1FE" w:rsidR="00443F6A" w:rsidRPr="0060603E" w:rsidRDefault="00443F6A" w:rsidP="00443F6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533.6629</w:t>
            </w:r>
          </w:p>
        </w:tc>
      </w:tr>
    </w:tbl>
    <w:p w14:paraId="29152813" w14:textId="195148E8" w:rsidR="003C14B0" w:rsidRDefault="003C14B0" w:rsidP="000F1996">
      <w:pPr>
        <w:spacing w:line="240" w:lineRule="auto"/>
      </w:pPr>
    </w:p>
    <w:p w14:paraId="28BC5135" w14:textId="7E3D08C7" w:rsidR="00993213" w:rsidRDefault="00993213" w:rsidP="00993213">
      <w:pPr>
        <w:pStyle w:val="ListParagraph"/>
        <w:numPr>
          <w:ilvl w:val="0"/>
          <w:numId w:val="7"/>
        </w:numPr>
      </w:pPr>
      <w:r>
        <w:t xml:space="preserve">Each of the models have a chi square significance </w:t>
      </w:r>
      <w:r w:rsidR="00C83600">
        <w:t xml:space="preserve">much less than 0, indicating they are all a better fit </w:t>
      </w:r>
      <w:r w:rsidR="00D447AD">
        <w:t>compared to the ‘empty model’</w:t>
      </w:r>
    </w:p>
    <w:p w14:paraId="0686A73E" w14:textId="3C5B70C0" w:rsidR="00D447AD" w:rsidRDefault="001A7821" w:rsidP="00993213">
      <w:pPr>
        <w:pStyle w:val="ListParagraph"/>
        <w:numPr>
          <w:ilvl w:val="0"/>
          <w:numId w:val="7"/>
        </w:numPr>
      </w:pPr>
      <w:r>
        <w:t>Lower BIC indicates better fit comparatively</w:t>
      </w:r>
    </w:p>
    <w:p w14:paraId="1B01422E" w14:textId="25C491FA" w:rsidR="001A7821" w:rsidRDefault="003B01FF" w:rsidP="003B01FF">
      <w:pPr>
        <w:pStyle w:val="ListParagraph"/>
        <w:numPr>
          <w:ilvl w:val="1"/>
          <w:numId w:val="7"/>
        </w:numPr>
      </w:pPr>
      <w:r>
        <w:t>Via BIC, models 2f and 2m look the best</w:t>
      </w:r>
    </w:p>
    <w:p w14:paraId="0120D9B3" w14:textId="11B7BE37" w:rsidR="003B01FF" w:rsidRDefault="003B01FF" w:rsidP="003B01FF"/>
    <w:p w14:paraId="5108F01D" w14:textId="283E5EBE" w:rsidR="00172690" w:rsidRDefault="00776DD4" w:rsidP="000E7B94">
      <w:pPr>
        <w:ind w:left="360" w:firstLine="360"/>
      </w:pPr>
      <w:r>
        <w:t>Table x displays the resulting Chi Square Significance</w:t>
      </w:r>
      <w:r w:rsidR="00CA739F">
        <w:t xml:space="preserve"> and BIC of each of the models. Each of the models have a chi square significance much less than 0, indicating that they are all a better fit compared to the ‘empty model’. </w:t>
      </w:r>
      <w:r w:rsidR="00F37DD3">
        <w:t xml:space="preserve">That being said, </w:t>
      </w:r>
      <w:r w:rsidR="00CF4807">
        <w:t xml:space="preserve">model 1m is the most significant by several degrees, </w:t>
      </w:r>
      <w:r w:rsidR="0037631E">
        <w:t xml:space="preserve">and models 2f and 3f </w:t>
      </w:r>
      <w:r w:rsidR="00561DD5">
        <w:t>both had a relatively low significance compared to the others.</w:t>
      </w:r>
      <w:r w:rsidR="009B29EC">
        <w:t xml:space="preserve"> Although</w:t>
      </w:r>
      <w:r w:rsidR="00BC3895">
        <w:t xml:space="preserve"> models 2f and 3f had relatively lower significance, they did have the lowest BIC</w:t>
      </w:r>
      <w:r w:rsidR="0058685F">
        <w:t xml:space="preserve"> scores of the set, and models 1f and 1m had the relatively higher scores. </w:t>
      </w:r>
      <w:r w:rsidR="00CC2444">
        <w:t>Looking at these metrics alone would indicate that the addition of variables in models 2</w:t>
      </w:r>
      <w:r w:rsidR="00B532E6">
        <w:t xml:space="preserve"> and 3 were beneficial and did not </w:t>
      </w:r>
      <w:r w:rsidR="000E7B94">
        <w:t xml:space="preserve">significantly affect their goodness-of-fit. </w:t>
      </w:r>
    </w:p>
    <w:p w14:paraId="7BC5665A" w14:textId="65039F5F" w:rsidR="000E7B94" w:rsidRDefault="00161315" w:rsidP="000E7B94">
      <w:pPr>
        <w:ind w:left="360" w:firstLine="360"/>
      </w:pPr>
      <w:r>
        <w:t>Looking at the table of odds ratios and feature significance, we can make the following observations.</w:t>
      </w:r>
      <w:r w:rsidR="001C5DB3">
        <w:t xml:space="preserve"> All six models </w:t>
      </w:r>
      <w:r w:rsidR="005B7379">
        <w:t>indicated</w:t>
      </w:r>
      <w:r w:rsidR="001C5DB3">
        <w:t xml:space="preserve"> </w:t>
      </w:r>
      <w:r w:rsidR="00B40390">
        <w:t>as age increases the odds of cardiovascular disease increases</w:t>
      </w:r>
      <w:r w:rsidR="006145BC">
        <w:t xml:space="preserve">, and was significant (p &lt; 0.001) </w:t>
      </w:r>
      <w:r w:rsidR="00013BE9">
        <w:t xml:space="preserve">in all models. All six models also </w:t>
      </w:r>
      <w:r w:rsidR="005B7379">
        <w:t xml:space="preserve">indicated </w:t>
      </w:r>
      <w:r w:rsidR="001C5DB3">
        <w:t xml:space="preserve"> </w:t>
      </w:r>
      <w:r w:rsidR="005B7379">
        <w:t>that individuals who have more frequent healthcare visits are more likely to have experienced cardiovascular disease</w:t>
      </w:r>
      <w:r w:rsidR="00643B20">
        <w:t xml:space="preserve">. </w:t>
      </w:r>
      <w:r w:rsidR="008C54CE">
        <w:t>Models 1m, 2m, and 3m indicate that an increased measurement of RFM</w:t>
      </w:r>
      <w:r w:rsidR="00E4161A">
        <w:t xml:space="preserve"> in males is a significant indicator</w:t>
      </w:r>
      <w:r w:rsidR="00C306CE">
        <w:t xml:space="preserve"> which increases one’s risk. This variable was not significant in any of the </w:t>
      </w:r>
      <w:r w:rsidR="003426B0">
        <w:t>female model counterparts. Models 2f</w:t>
      </w:r>
      <w:r w:rsidR="000703C4">
        <w:t xml:space="preserve"> and 3f indicate that being a current tobacco user increases risk for CVD. </w:t>
      </w:r>
      <w:r w:rsidR="00927243">
        <w:t xml:space="preserve">Models 2m and 3m indicate that having difficulty walking </w:t>
      </w:r>
      <w:r w:rsidR="00AD49C2">
        <w:t>increases one’s risk. Model 1f was the only model where ethnicity appeared to be a significant factor, indicating that b</w:t>
      </w:r>
      <w:r w:rsidR="00C92641">
        <w:t>eing a Hispanic female reduced one’s risk of CVD. Finally, Religious attendance was found to be significant in Model 3m, indicating</w:t>
      </w:r>
      <w:r w:rsidR="00F84D2A">
        <w:t xml:space="preserve"> that individuals who attend more than weekly may have a reduced risk </w:t>
      </w:r>
      <w:r w:rsidR="00F61BD4">
        <w:t xml:space="preserve">of CVD. Some features that were not </w:t>
      </w:r>
      <w:r w:rsidR="00D54496">
        <w:t>significant within a 95% confidence interval, but close enough to still possibly informative include having high blood pressure</w:t>
      </w:r>
      <w:r w:rsidR="002F30F8">
        <w:t xml:space="preserve"> and</w:t>
      </w:r>
      <w:r w:rsidR="00D54496">
        <w:t xml:space="preserve"> </w:t>
      </w:r>
      <w:r w:rsidR="0076196C">
        <w:t xml:space="preserve">being a past drinker, </w:t>
      </w:r>
      <w:r w:rsidR="002F30F8">
        <w:t xml:space="preserve">where some of the models were trending towards indicating that these features </w:t>
      </w:r>
      <w:r w:rsidR="005C7323">
        <w:t xml:space="preserve">increased one’s risk of CVD. </w:t>
      </w:r>
    </w:p>
    <w:p w14:paraId="5705E2F1" w14:textId="27A97637" w:rsidR="005C7323" w:rsidRDefault="00CD6E39" w:rsidP="000E7B94">
      <w:pPr>
        <w:ind w:left="360" w:firstLine="360"/>
      </w:pPr>
      <w:r>
        <w:lastRenderedPageBreak/>
        <w:t xml:space="preserve">The resulting </w:t>
      </w:r>
      <w:r w:rsidR="00BC3377">
        <w:t xml:space="preserve">metrics produced by the classification testing indicate relatively similar predictive power for all six models. </w:t>
      </w:r>
      <w:r w:rsidR="003F1522">
        <w:t>The models with the highest relative balanced accuracies are models 1f and 2m</w:t>
      </w:r>
      <w:r w:rsidR="00FE1950">
        <w:t xml:space="preserve">. These two models also resulted in the highest F1 scores, where </w:t>
      </w:r>
      <w:r w:rsidR="00D10115">
        <w:t xml:space="preserve">Model 2m stands out as the highest score of the set. </w:t>
      </w:r>
      <w:r w:rsidR="0000303D">
        <w:t xml:space="preserve">Each of the models had relatively similar resulting sensitivities and specificities with the exception of model 3m which had an extremely </w:t>
      </w:r>
      <w:r w:rsidR="00331EB3">
        <w:t xml:space="preserve">high specificity. </w:t>
      </w:r>
    </w:p>
    <w:p w14:paraId="253200CF" w14:textId="0A55D514" w:rsidR="000E7B94" w:rsidRDefault="000E7B94" w:rsidP="00C940CC">
      <w:pPr>
        <w:ind w:left="720"/>
      </w:pPr>
      <w:r>
        <w:tab/>
      </w:r>
    </w:p>
    <w:p w14:paraId="7E465D1E" w14:textId="77777777" w:rsidR="00E21C39" w:rsidRDefault="00E21C39" w:rsidP="00172690">
      <w:pPr>
        <w:jc w:val="both"/>
      </w:pPr>
      <w:bookmarkStart w:id="16" w:name="_Toc121822581"/>
      <w:r>
        <w:br w:type="page"/>
      </w:r>
    </w:p>
    <w:p w14:paraId="6B138784" w14:textId="7DB67DDA" w:rsidR="000610E5" w:rsidRDefault="009E2B36" w:rsidP="006A6DCE">
      <w:pPr>
        <w:pStyle w:val="Heading2"/>
      </w:pPr>
      <w:r>
        <w:lastRenderedPageBreak/>
        <w:t>Odds Ratios and Feature Significanc</w:t>
      </w:r>
      <w:r w:rsidR="002127E2">
        <w:t>e</w:t>
      </w:r>
      <w:bookmarkEnd w:id="16"/>
    </w:p>
    <w:p w14:paraId="6011FD28" w14:textId="4B96D8FA" w:rsidR="00162F58" w:rsidRDefault="00162F58" w:rsidP="000610E5">
      <w:r>
        <w:t>Using 95% confidence interval:</w:t>
      </w:r>
    </w:p>
    <w:p w14:paraId="61E7D645" w14:textId="4AA2C875" w:rsidR="000610E5" w:rsidRDefault="000610E5" w:rsidP="000610E5">
      <w:r>
        <w:t>Model1f</w:t>
      </w:r>
    </w:p>
    <w:p w14:paraId="61F100FA" w14:textId="5FE5BCBA" w:rsidR="000610E5" w:rsidRDefault="004947FE" w:rsidP="000610E5">
      <w:pPr>
        <w:pStyle w:val="ListParagraph"/>
        <w:numPr>
          <w:ilvl w:val="0"/>
          <w:numId w:val="7"/>
        </w:numPr>
      </w:pPr>
      <w:r>
        <w:t>Age</w:t>
      </w:r>
      <w:r w:rsidR="00F67751">
        <w:t xml:space="preserve"> </w:t>
      </w:r>
    </w:p>
    <w:p w14:paraId="7FDD882B" w14:textId="3FFFF34E" w:rsidR="004947FE" w:rsidRDefault="004947FE" w:rsidP="000610E5">
      <w:pPr>
        <w:pStyle w:val="ListParagraph"/>
        <w:numPr>
          <w:ilvl w:val="0"/>
          <w:numId w:val="7"/>
        </w:numPr>
      </w:pPr>
      <w:r>
        <w:t>Ethnicity – Hispanic</w:t>
      </w:r>
    </w:p>
    <w:p w14:paraId="24D11D03" w14:textId="5C27AEA1" w:rsidR="00AB0E3F" w:rsidRDefault="00AB0E3F" w:rsidP="00162F58">
      <w:pPr>
        <w:pStyle w:val="ListParagraph"/>
        <w:numPr>
          <w:ilvl w:val="0"/>
          <w:numId w:val="7"/>
        </w:numPr>
      </w:pPr>
      <w:r>
        <w:t>Number of healthcare visits – all levels</w:t>
      </w:r>
    </w:p>
    <w:p w14:paraId="2B765C62" w14:textId="0552B21E" w:rsidR="004947FE" w:rsidRDefault="000610E5" w:rsidP="000610E5">
      <w:r>
        <w:t>Model1m</w:t>
      </w:r>
    </w:p>
    <w:p w14:paraId="5087DAF3" w14:textId="3930F62A" w:rsidR="00AB0E3F" w:rsidRDefault="00AB0E3F" w:rsidP="00AB0E3F">
      <w:pPr>
        <w:pStyle w:val="ListParagraph"/>
        <w:numPr>
          <w:ilvl w:val="0"/>
          <w:numId w:val="7"/>
        </w:numPr>
      </w:pPr>
      <w:r>
        <w:t>Age</w:t>
      </w:r>
    </w:p>
    <w:p w14:paraId="0BCF7FE7" w14:textId="457B7282" w:rsidR="00AB0E3F" w:rsidRDefault="00AB0E3F" w:rsidP="00AB0E3F">
      <w:pPr>
        <w:pStyle w:val="ListParagraph"/>
        <w:numPr>
          <w:ilvl w:val="0"/>
          <w:numId w:val="7"/>
        </w:numPr>
      </w:pPr>
      <w:proofErr w:type="spellStart"/>
      <w:r>
        <w:t>Rfm</w:t>
      </w:r>
      <w:proofErr w:type="spellEnd"/>
    </w:p>
    <w:p w14:paraId="4E85F36D" w14:textId="6F5AFE1D" w:rsidR="00615A06" w:rsidRDefault="00615A06" w:rsidP="00162F58">
      <w:pPr>
        <w:pStyle w:val="ListParagraph"/>
        <w:numPr>
          <w:ilvl w:val="0"/>
          <w:numId w:val="7"/>
        </w:numPr>
      </w:pPr>
      <w:r>
        <w:t>Num healthcare visits – all levels</w:t>
      </w:r>
    </w:p>
    <w:p w14:paraId="6CECB69B" w14:textId="03D87D09" w:rsidR="000610E5" w:rsidRDefault="000610E5" w:rsidP="000610E5">
      <w:r>
        <w:t>Model2f</w:t>
      </w:r>
    </w:p>
    <w:p w14:paraId="28FE189C" w14:textId="3DF4082E" w:rsidR="00615A06" w:rsidRDefault="00615A06" w:rsidP="00615A06">
      <w:pPr>
        <w:pStyle w:val="ListParagraph"/>
        <w:numPr>
          <w:ilvl w:val="0"/>
          <w:numId w:val="7"/>
        </w:numPr>
      </w:pPr>
      <w:r>
        <w:t>Age</w:t>
      </w:r>
    </w:p>
    <w:p w14:paraId="0514D51C" w14:textId="777E600E" w:rsidR="00615A06" w:rsidRDefault="00615A06" w:rsidP="00615A06">
      <w:pPr>
        <w:pStyle w:val="ListParagraph"/>
        <w:numPr>
          <w:ilvl w:val="0"/>
          <w:numId w:val="7"/>
        </w:numPr>
      </w:pPr>
      <w:r>
        <w:t>Num healthcare visits</w:t>
      </w:r>
      <w:r w:rsidR="00C2287F">
        <w:t xml:space="preserve"> -</w:t>
      </w:r>
      <w:r>
        <w:t xml:space="preserve"> all levels</w:t>
      </w:r>
    </w:p>
    <w:p w14:paraId="0B610D16" w14:textId="29F2D3DD" w:rsidR="00615A06" w:rsidRDefault="00615A06" w:rsidP="00162F58">
      <w:pPr>
        <w:pStyle w:val="ListParagraph"/>
        <w:numPr>
          <w:ilvl w:val="0"/>
          <w:numId w:val="7"/>
        </w:numPr>
      </w:pPr>
      <w:r>
        <w:t>Tobacco use – current</w:t>
      </w:r>
    </w:p>
    <w:p w14:paraId="2B89CAF1" w14:textId="6A3C0210" w:rsidR="000610E5" w:rsidRDefault="000610E5" w:rsidP="000610E5">
      <w:r>
        <w:t>Model2m</w:t>
      </w:r>
    </w:p>
    <w:p w14:paraId="1B27FF46" w14:textId="2F44B3B8" w:rsidR="00615A06" w:rsidRDefault="00615A06" w:rsidP="00615A06">
      <w:pPr>
        <w:pStyle w:val="ListParagraph"/>
        <w:numPr>
          <w:ilvl w:val="0"/>
          <w:numId w:val="7"/>
        </w:numPr>
      </w:pPr>
      <w:r>
        <w:t>Age</w:t>
      </w:r>
    </w:p>
    <w:p w14:paraId="58DE0329" w14:textId="76679DE2" w:rsidR="00615A06" w:rsidRDefault="00615A06" w:rsidP="00615A06">
      <w:pPr>
        <w:pStyle w:val="ListParagraph"/>
        <w:numPr>
          <w:ilvl w:val="0"/>
          <w:numId w:val="7"/>
        </w:numPr>
      </w:pPr>
      <w:proofErr w:type="spellStart"/>
      <w:r>
        <w:t>Rfm</w:t>
      </w:r>
      <w:proofErr w:type="spellEnd"/>
    </w:p>
    <w:p w14:paraId="0020DBC5" w14:textId="570391FC" w:rsidR="00E34D48" w:rsidRDefault="00E34D48" w:rsidP="00615A06">
      <w:pPr>
        <w:pStyle w:val="ListParagraph"/>
        <w:numPr>
          <w:ilvl w:val="0"/>
          <w:numId w:val="7"/>
        </w:numPr>
      </w:pPr>
      <w:r>
        <w:t>Tobacco use – current (90% confidence, p = 0.062)</w:t>
      </w:r>
    </w:p>
    <w:p w14:paraId="05EA25DC" w14:textId="3743D04B" w:rsidR="00162F58" w:rsidRDefault="00615A06" w:rsidP="00162F58">
      <w:pPr>
        <w:pStyle w:val="ListParagraph"/>
        <w:numPr>
          <w:ilvl w:val="0"/>
          <w:numId w:val="7"/>
        </w:numPr>
      </w:pPr>
      <w:r>
        <w:t>Num healthcare visits</w:t>
      </w:r>
      <w:r w:rsidR="00162F58">
        <w:t xml:space="preserve"> – all levels (90% confidence, p = 0.064</w:t>
      </w:r>
      <w:r w:rsidR="008F0C99">
        <w:t xml:space="preserve"> for ’13 or more’</w:t>
      </w:r>
      <w:r w:rsidR="00162F58">
        <w:t>)</w:t>
      </w:r>
    </w:p>
    <w:p w14:paraId="5D74D5C4" w14:textId="727C271A" w:rsidR="00162F58" w:rsidRDefault="00323229" w:rsidP="00162F58">
      <w:pPr>
        <w:pStyle w:val="ListParagraph"/>
        <w:numPr>
          <w:ilvl w:val="0"/>
          <w:numId w:val="7"/>
        </w:numPr>
      </w:pPr>
      <w:r>
        <w:t xml:space="preserve">Difficulty walking </w:t>
      </w:r>
      <w:r w:rsidR="00554396">
        <w:t>–</w:t>
      </w:r>
      <w:r>
        <w:t xml:space="preserve"> yes</w:t>
      </w:r>
    </w:p>
    <w:p w14:paraId="5E63F7C4" w14:textId="4461CD32" w:rsidR="00554396" w:rsidRDefault="00554396" w:rsidP="00162F58">
      <w:pPr>
        <w:pStyle w:val="ListParagraph"/>
        <w:numPr>
          <w:ilvl w:val="0"/>
          <w:numId w:val="7"/>
        </w:numPr>
      </w:pPr>
      <w:r>
        <w:t xml:space="preserve">Fasting glucose </w:t>
      </w:r>
      <w:r w:rsidR="00B64913">
        <w:t xml:space="preserve"> (90% confidence, p – 0.058)</w:t>
      </w:r>
    </w:p>
    <w:p w14:paraId="1C54975E" w14:textId="25168124" w:rsidR="000610E5" w:rsidRDefault="000610E5" w:rsidP="000610E5">
      <w:r>
        <w:t>Model3f</w:t>
      </w:r>
    </w:p>
    <w:p w14:paraId="6B650AE8" w14:textId="400A1667" w:rsidR="00323229" w:rsidRDefault="00323229" w:rsidP="00323229">
      <w:pPr>
        <w:pStyle w:val="ListParagraph"/>
        <w:numPr>
          <w:ilvl w:val="0"/>
          <w:numId w:val="7"/>
        </w:numPr>
      </w:pPr>
      <w:r>
        <w:t>Age</w:t>
      </w:r>
    </w:p>
    <w:p w14:paraId="51776878" w14:textId="24BBEC53" w:rsidR="00323229" w:rsidRDefault="00323229" w:rsidP="00323229">
      <w:pPr>
        <w:pStyle w:val="ListParagraph"/>
        <w:numPr>
          <w:ilvl w:val="0"/>
          <w:numId w:val="7"/>
        </w:numPr>
      </w:pPr>
      <w:r>
        <w:t>Num healthcare visits – all</w:t>
      </w:r>
    </w:p>
    <w:p w14:paraId="2F758226" w14:textId="463C2A46" w:rsidR="00323229" w:rsidRDefault="00323229" w:rsidP="00812B81">
      <w:pPr>
        <w:pStyle w:val="ListParagraph"/>
        <w:numPr>
          <w:ilvl w:val="0"/>
          <w:numId w:val="7"/>
        </w:numPr>
      </w:pPr>
      <w:r>
        <w:t>Tobacco use current</w:t>
      </w:r>
    </w:p>
    <w:p w14:paraId="50A1EFA2" w14:textId="77777777" w:rsidR="00812B81" w:rsidRDefault="000610E5" w:rsidP="000610E5">
      <w:r>
        <w:t>Model3m</w:t>
      </w:r>
    </w:p>
    <w:p w14:paraId="2785C447" w14:textId="0901EF2E" w:rsidR="00812B81" w:rsidRDefault="00812B81" w:rsidP="00812B81">
      <w:pPr>
        <w:pStyle w:val="ListParagraph"/>
        <w:numPr>
          <w:ilvl w:val="0"/>
          <w:numId w:val="7"/>
        </w:numPr>
      </w:pPr>
      <w:r>
        <w:t>Age</w:t>
      </w:r>
    </w:p>
    <w:p w14:paraId="5E8EDD30" w14:textId="407C34F8" w:rsidR="00812B81" w:rsidRDefault="00812B81" w:rsidP="00812B81">
      <w:pPr>
        <w:pStyle w:val="ListParagraph"/>
        <w:numPr>
          <w:ilvl w:val="0"/>
          <w:numId w:val="7"/>
        </w:numPr>
      </w:pPr>
      <w:proofErr w:type="spellStart"/>
      <w:r>
        <w:t>Rfm</w:t>
      </w:r>
      <w:proofErr w:type="spellEnd"/>
    </w:p>
    <w:p w14:paraId="26B98D81" w14:textId="75900B38" w:rsidR="00C2287F" w:rsidRDefault="00C2287F" w:rsidP="00C2287F">
      <w:pPr>
        <w:pStyle w:val="ListParagraph"/>
        <w:numPr>
          <w:ilvl w:val="0"/>
          <w:numId w:val="7"/>
        </w:numPr>
      </w:pPr>
      <w:r>
        <w:t>Number of healthcare visits – all</w:t>
      </w:r>
    </w:p>
    <w:p w14:paraId="2ADBD90C" w14:textId="7709C96F" w:rsidR="00C2287F" w:rsidRDefault="00C2287F" w:rsidP="00C2287F">
      <w:pPr>
        <w:pStyle w:val="ListParagraph"/>
        <w:numPr>
          <w:ilvl w:val="0"/>
          <w:numId w:val="7"/>
        </w:numPr>
      </w:pPr>
      <w:r>
        <w:t>Difficulty walking – yes</w:t>
      </w:r>
    </w:p>
    <w:p w14:paraId="4D819219" w14:textId="55BC0DEF" w:rsidR="00B64913" w:rsidRDefault="00B64913" w:rsidP="00C2287F">
      <w:pPr>
        <w:pStyle w:val="ListParagraph"/>
        <w:numPr>
          <w:ilvl w:val="0"/>
          <w:numId w:val="7"/>
        </w:numPr>
      </w:pPr>
      <w:r>
        <w:t>Fasting glucose (90% confidence, p = 0.072</w:t>
      </w:r>
      <w:r w:rsidR="006A6DCE">
        <w:t>)</w:t>
      </w:r>
    </w:p>
    <w:p w14:paraId="434C72F7" w14:textId="12B66873" w:rsidR="00C2287F" w:rsidRDefault="00F67751" w:rsidP="00C2287F">
      <w:pPr>
        <w:pStyle w:val="ListParagraph"/>
        <w:numPr>
          <w:ilvl w:val="0"/>
          <w:numId w:val="7"/>
        </w:numPr>
      </w:pPr>
      <w:r>
        <w:t xml:space="preserve">Religious attendance – more than weekly </w:t>
      </w:r>
      <w:r w:rsidR="00491F45">
        <w:br/>
      </w:r>
    </w:p>
    <w:p w14:paraId="7AD1BDFE" w14:textId="054C1919" w:rsidR="00491F45" w:rsidRDefault="00491F45" w:rsidP="00491F45">
      <w:r>
        <w:t xml:space="preserve">Many other features </w:t>
      </w:r>
      <w:r w:rsidR="00F95178">
        <w:t xml:space="preserve">have a p value only slightly greater than 0.05 or 0.1, which could still indicate that it is trending toward significance and may still be </w:t>
      </w:r>
      <w:r w:rsidR="00F14A67">
        <w:t>informative.</w:t>
      </w:r>
    </w:p>
    <w:p w14:paraId="4D9E6184" w14:textId="6F72F09E" w:rsidR="00812B81" w:rsidRPr="00812B81" w:rsidRDefault="004E787B" w:rsidP="000610E5">
      <w:r>
        <w:lastRenderedPageBreak/>
        <w:br w:type="page"/>
      </w:r>
    </w:p>
    <w:p w14:paraId="133331D6" w14:textId="42813A7A" w:rsidR="004F51D9" w:rsidRDefault="002127E2" w:rsidP="002127E2">
      <w:pPr>
        <w:pStyle w:val="Heading2"/>
      </w:pPr>
      <w:bookmarkStart w:id="17" w:name="_Toc121822582"/>
      <w:r>
        <w:lastRenderedPageBreak/>
        <w:t>ROC Plots</w:t>
      </w:r>
      <w:bookmarkEnd w:id="17"/>
    </w:p>
    <w:p w14:paraId="321929A5" w14:textId="6628DACF" w:rsidR="002127E2" w:rsidRDefault="00576A36" w:rsidP="00576A36">
      <w:r>
        <w:rPr>
          <w:noProof/>
        </w:rPr>
        <w:drawing>
          <wp:inline distT="0" distB="0" distL="0" distR="0" wp14:anchorId="485F1F59" wp14:editId="6A49FBFC">
            <wp:extent cx="3657600" cy="2258568"/>
            <wp:effectExtent l="0" t="0" r="0" b="889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7E2">
        <w:rPr>
          <w:noProof/>
        </w:rPr>
        <w:drawing>
          <wp:inline distT="0" distB="0" distL="0" distR="0" wp14:anchorId="5AC3DBB5" wp14:editId="3354EB8F">
            <wp:extent cx="3657600" cy="2258568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6165" w14:textId="7208FA06" w:rsidR="002127E2" w:rsidRDefault="002127E2" w:rsidP="00576A36">
      <w:r>
        <w:rPr>
          <w:noProof/>
        </w:rPr>
        <w:drawing>
          <wp:inline distT="0" distB="0" distL="0" distR="0" wp14:anchorId="37650B8C" wp14:editId="5BDD8DD6">
            <wp:extent cx="3657600" cy="2258568"/>
            <wp:effectExtent l="0" t="0" r="0" b="889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F505" w14:textId="031F919F" w:rsidR="005A53CB" w:rsidRDefault="005A53CB" w:rsidP="002127E2">
      <w:r>
        <w:rPr>
          <w:noProof/>
        </w:rPr>
        <w:lastRenderedPageBreak/>
        <w:drawing>
          <wp:inline distT="0" distB="0" distL="0" distR="0" wp14:anchorId="701CCF96" wp14:editId="5D97301E">
            <wp:extent cx="3657600" cy="2258568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3A3B" w14:textId="0DAC156A" w:rsidR="005A53CB" w:rsidRDefault="005A53CB" w:rsidP="002127E2">
      <w:r>
        <w:rPr>
          <w:noProof/>
        </w:rPr>
        <w:drawing>
          <wp:inline distT="0" distB="0" distL="0" distR="0" wp14:anchorId="2AD51630" wp14:editId="5D6C99BC">
            <wp:extent cx="3657600" cy="2258568"/>
            <wp:effectExtent l="0" t="0" r="0" b="889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4449" w14:textId="0A0831AF" w:rsidR="005A53CB" w:rsidRDefault="005A53CB" w:rsidP="002127E2">
      <w:r>
        <w:rPr>
          <w:noProof/>
        </w:rPr>
        <w:drawing>
          <wp:inline distT="0" distB="0" distL="0" distR="0" wp14:anchorId="27154DFD" wp14:editId="2A52AE52">
            <wp:extent cx="3657600" cy="2258568"/>
            <wp:effectExtent l="0" t="0" r="0" b="889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95FB" w14:textId="77777777" w:rsidR="004E787B" w:rsidRDefault="004E7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766C895" w14:textId="7DBB7704" w:rsidR="00A25704" w:rsidRDefault="004526E7" w:rsidP="004526E7">
      <w:pPr>
        <w:pStyle w:val="Heading2"/>
      </w:pPr>
      <w:bookmarkStart w:id="18" w:name="_Toc121822583"/>
      <w:r>
        <w:lastRenderedPageBreak/>
        <w:t>Classification Test Results</w:t>
      </w:r>
      <w:bookmarkEnd w:id="18"/>
    </w:p>
    <w:tbl>
      <w:tblPr>
        <w:tblW w:w="9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251"/>
        <w:gridCol w:w="3251"/>
      </w:tblGrid>
      <w:tr w:rsidR="00DD53E1" w:rsidRPr="00DD53E1" w14:paraId="44A06C18" w14:textId="77777777" w:rsidTr="00DD53E1">
        <w:trPr>
          <w:trHeight w:val="387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4BA6B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1f Predictions</w:t>
            </w:r>
          </w:p>
        </w:tc>
      </w:tr>
      <w:tr w:rsidR="00DD53E1" w:rsidRPr="00DD53E1" w14:paraId="4737ABD6" w14:textId="77777777" w:rsidTr="00DD53E1">
        <w:trPr>
          <w:trHeight w:val="387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FAAA9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2FC59" w14:textId="77777777" w:rsidR="00DD53E1" w:rsidRPr="00DD53E1" w:rsidRDefault="00DD53E1" w:rsidP="00DD53E1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DD53E1" w:rsidRPr="00DD53E1" w14:paraId="48133C2E" w14:textId="77777777" w:rsidTr="00DD53E1">
        <w:trPr>
          <w:trHeight w:val="432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DC811DA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F619B42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E8DFC42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DD53E1" w:rsidRPr="00DD53E1" w14:paraId="3F0D8C52" w14:textId="77777777" w:rsidTr="00DD53E1">
        <w:trPr>
          <w:trHeight w:val="41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4F88023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C5886DE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B3AEFC8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5</w:t>
            </w:r>
          </w:p>
        </w:tc>
      </w:tr>
      <w:tr w:rsidR="00DD53E1" w:rsidRPr="00DD53E1" w14:paraId="3C53D866" w14:textId="77777777" w:rsidTr="00DD53E1">
        <w:trPr>
          <w:trHeight w:val="41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5CCF64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310455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2406AF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22</w:t>
            </w:r>
          </w:p>
        </w:tc>
      </w:tr>
    </w:tbl>
    <w:p w14:paraId="1BD1CAD8" w14:textId="7341D771" w:rsidR="00EB389F" w:rsidRDefault="00EB389F" w:rsidP="00EB389F"/>
    <w:tbl>
      <w:tblPr>
        <w:tblW w:w="9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3288"/>
        <w:gridCol w:w="3288"/>
      </w:tblGrid>
      <w:tr w:rsidR="00DD53E1" w:rsidRPr="00DD53E1" w14:paraId="59AD499B" w14:textId="77777777" w:rsidTr="00DD53E1">
        <w:trPr>
          <w:trHeight w:val="349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DF999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1m Predictions</w:t>
            </w:r>
          </w:p>
        </w:tc>
      </w:tr>
      <w:tr w:rsidR="00DD53E1" w:rsidRPr="00DD53E1" w14:paraId="0F3EED66" w14:textId="77777777" w:rsidTr="00DD53E1">
        <w:trPr>
          <w:trHeight w:val="349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DB625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1866E" w14:textId="77777777" w:rsidR="00DD53E1" w:rsidRPr="00DD53E1" w:rsidRDefault="00DD53E1" w:rsidP="00DD53E1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DD53E1" w:rsidRPr="00DD53E1" w14:paraId="47981879" w14:textId="77777777" w:rsidTr="00DD53E1">
        <w:trPr>
          <w:trHeight w:val="390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2627CF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ED23485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135CA21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DD53E1" w:rsidRPr="00DD53E1" w14:paraId="717240AF" w14:textId="77777777" w:rsidTr="00DD53E1">
        <w:trPr>
          <w:trHeight w:val="376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0EFB48C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6EE297C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9BA76F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9</w:t>
            </w:r>
          </w:p>
        </w:tc>
      </w:tr>
      <w:tr w:rsidR="00DD53E1" w:rsidRPr="00DD53E1" w14:paraId="39E04DAC" w14:textId="77777777" w:rsidTr="00DD53E1">
        <w:trPr>
          <w:trHeight w:val="376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72875CE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63C3FF7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6EE8A9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34</w:t>
            </w:r>
          </w:p>
        </w:tc>
      </w:tr>
    </w:tbl>
    <w:p w14:paraId="3FF30F6C" w14:textId="267996EF" w:rsidR="00DD53E1" w:rsidRDefault="00DD53E1" w:rsidP="00EB389F"/>
    <w:tbl>
      <w:tblPr>
        <w:tblW w:w="94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3303"/>
        <w:gridCol w:w="3303"/>
      </w:tblGrid>
      <w:tr w:rsidR="00BC43C6" w:rsidRPr="00BC43C6" w14:paraId="0F546487" w14:textId="77777777" w:rsidTr="00BC43C6">
        <w:trPr>
          <w:trHeight w:val="34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570C7" w14:textId="77777777" w:rsidR="00BC43C6" w:rsidRPr="00BC43C6" w:rsidRDefault="00BC43C6" w:rsidP="00BC43C6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2f Predictions</w:t>
            </w:r>
          </w:p>
        </w:tc>
      </w:tr>
      <w:tr w:rsidR="00BC43C6" w:rsidRPr="00BC43C6" w14:paraId="0436AEFA" w14:textId="77777777" w:rsidTr="00BC43C6">
        <w:trPr>
          <w:trHeight w:val="343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1478A" w14:textId="77777777" w:rsidR="00BC43C6" w:rsidRPr="00BC43C6" w:rsidRDefault="00BC43C6" w:rsidP="00BC43C6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25153" w14:textId="77777777" w:rsidR="00BC43C6" w:rsidRPr="00BC43C6" w:rsidRDefault="00BC43C6" w:rsidP="00BC43C6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BC43C6" w:rsidRPr="00BC43C6" w14:paraId="7E25E1A7" w14:textId="77777777" w:rsidTr="00BC43C6">
        <w:trPr>
          <w:trHeight w:val="383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0E36DC9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FF77E00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4A9B8DE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BC43C6" w:rsidRPr="00BC43C6" w14:paraId="76F4F52B" w14:textId="77777777" w:rsidTr="00BC43C6">
        <w:trPr>
          <w:trHeight w:val="369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E4ECF0A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69606B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5A49BAC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4</w:t>
            </w:r>
          </w:p>
        </w:tc>
      </w:tr>
      <w:tr w:rsidR="00BC43C6" w:rsidRPr="00BC43C6" w14:paraId="24B3DC2D" w14:textId="77777777" w:rsidTr="00BC43C6">
        <w:trPr>
          <w:trHeight w:val="369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E6E5920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A5DE6AF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F679B0B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8</w:t>
            </w:r>
          </w:p>
        </w:tc>
      </w:tr>
    </w:tbl>
    <w:p w14:paraId="21A0255E" w14:textId="17C6591F" w:rsidR="00DD53E1" w:rsidRDefault="00DD53E1" w:rsidP="00EB389F"/>
    <w:p w14:paraId="2F55C92A" w14:textId="5B7B81C1" w:rsidR="00DD53E1" w:rsidRDefault="00DD53E1" w:rsidP="00EB389F"/>
    <w:p w14:paraId="2C2DB443" w14:textId="77777777" w:rsidR="00084DC0" w:rsidRDefault="00084DC0" w:rsidP="00EB389F"/>
    <w:tbl>
      <w:tblPr>
        <w:tblW w:w="9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335"/>
        <w:gridCol w:w="3335"/>
      </w:tblGrid>
      <w:tr w:rsidR="00084DC0" w:rsidRPr="00084DC0" w14:paraId="3A910D48" w14:textId="77777777" w:rsidTr="00084DC0">
        <w:trPr>
          <w:trHeight w:val="40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B6C92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lastRenderedPageBreak/>
              <w:t>Model 2m Predictions</w:t>
            </w:r>
          </w:p>
        </w:tc>
      </w:tr>
      <w:tr w:rsidR="00084DC0" w:rsidRPr="00084DC0" w14:paraId="7A035666" w14:textId="77777777" w:rsidTr="00084DC0">
        <w:trPr>
          <w:trHeight w:val="403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760E4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CED96" w14:textId="77777777" w:rsidR="00084DC0" w:rsidRPr="00084DC0" w:rsidRDefault="00084DC0" w:rsidP="00084DC0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084DC0" w:rsidRPr="00084DC0" w14:paraId="7EFF350C" w14:textId="77777777" w:rsidTr="00084DC0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D168F1F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7D9312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D7FE84B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084DC0" w:rsidRPr="00084DC0" w14:paraId="73A13D8A" w14:textId="77777777" w:rsidTr="00084DC0">
        <w:trPr>
          <w:trHeight w:val="435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FA30938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CA5668F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5C6527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4</w:t>
            </w:r>
          </w:p>
        </w:tc>
      </w:tr>
      <w:tr w:rsidR="00084DC0" w:rsidRPr="00084DC0" w14:paraId="49D6B7D7" w14:textId="77777777" w:rsidTr="00084DC0">
        <w:trPr>
          <w:trHeight w:val="435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BC2D611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C9B0080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16EFC6C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17</w:t>
            </w:r>
          </w:p>
        </w:tc>
      </w:tr>
    </w:tbl>
    <w:p w14:paraId="420B1113" w14:textId="77777777" w:rsidR="001C7CCF" w:rsidRDefault="001C7CCF" w:rsidP="00EB389F"/>
    <w:tbl>
      <w:tblPr>
        <w:tblW w:w="9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335"/>
        <w:gridCol w:w="3335"/>
      </w:tblGrid>
      <w:tr w:rsidR="00084DC0" w:rsidRPr="00084DC0" w14:paraId="2D41E32E" w14:textId="77777777" w:rsidTr="00084DC0">
        <w:trPr>
          <w:trHeight w:val="356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2EC58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3f Predicted Classes</w:t>
            </w:r>
          </w:p>
        </w:tc>
      </w:tr>
      <w:tr w:rsidR="00084DC0" w:rsidRPr="00084DC0" w14:paraId="6577A020" w14:textId="77777777" w:rsidTr="00084DC0">
        <w:trPr>
          <w:trHeight w:val="356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5352D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5D48A" w14:textId="77777777" w:rsidR="00084DC0" w:rsidRPr="00084DC0" w:rsidRDefault="00084DC0" w:rsidP="00084DC0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084DC0" w:rsidRPr="00084DC0" w14:paraId="5AE11251" w14:textId="77777777" w:rsidTr="00084DC0">
        <w:trPr>
          <w:trHeight w:val="397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946DE57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ECC8CF7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848C602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084DC0" w:rsidRPr="00084DC0" w14:paraId="0D233303" w14:textId="77777777" w:rsidTr="00084DC0">
        <w:trPr>
          <w:trHeight w:val="383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788943B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DAB5701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1358459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</w:t>
            </w:r>
          </w:p>
        </w:tc>
      </w:tr>
      <w:tr w:rsidR="00084DC0" w:rsidRPr="00084DC0" w14:paraId="59791DAE" w14:textId="77777777" w:rsidTr="00084DC0">
        <w:trPr>
          <w:trHeight w:val="383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A68A40D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B6A55C6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969589B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13</w:t>
            </w:r>
          </w:p>
        </w:tc>
      </w:tr>
    </w:tbl>
    <w:p w14:paraId="3B0CE340" w14:textId="4B1B83F8" w:rsidR="00DD53E1" w:rsidRDefault="00DD53E1" w:rsidP="00EB389F"/>
    <w:tbl>
      <w:tblPr>
        <w:tblW w:w="9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3361"/>
        <w:gridCol w:w="3361"/>
      </w:tblGrid>
      <w:tr w:rsidR="00235079" w:rsidRPr="00235079" w14:paraId="4BA842D3" w14:textId="77777777" w:rsidTr="00235079">
        <w:trPr>
          <w:trHeight w:val="31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303DF" w14:textId="77777777" w:rsidR="00235079" w:rsidRPr="00235079" w:rsidRDefault="00235079" w:rsidP="00235079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3m Predicted Classes</w:t>
            </w:r>
          </w:p>
        </w:tc>
      </w:tr>
      <w:tr w:rsidR="00235079" w:rsidRPr="00235079" w14:paraId="7AC92B6D" w14:textId="77777777" w:rsidTr="00235079">
        <w:trPr>
          <w:trHeight w:val="313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87711" w14:textId="77777777" w:rsidR="00235079" w:rsidRPr="00235079" w:rsidRDefault="00235079" w:rsidP="00235079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C8C8E" w14:textId="77777777" w:rsidR="00235079" w:rsidRPr="00235079" w:rsidRDefault="00235079" w:rsidP="00235079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235079" w:rsidRPr="00235079" w14:paraId="2FD95658" w14:textId="77777777" w:rsidTr="00235079">
        <w:trPr>
          <w:trHeight w:val="349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29400F1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2F4D945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63FFCFE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235079" w:rsidRPr="00235079" w14:paraId="3F1EB2EB" w14:textId="77777777" w:rsidTr="00235079">
        <w:trPr>
          <w:trHeight w:val="33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FD23F0B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FC95100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9355C31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19</w:t>
            </w:r>
          </w:p>
        </w:tc>
      </w:tr>
      <w:tr w:rsidR="00235079" w:rsidRPr="00235079" w14:paraId="3AAEEA62" w14:textId="77777777" w:rsidTr="00235079">
        <w:trPr>
          <w:trHeight w:val="33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7C2C986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6B9DF97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3C36964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3</w:t>
            </w:r>
          </w:p>
        </w:tc>
      </w:tr>
    </w:tbl>
    <w:p w14:paraId="79A2AC17" w14:textId="54C811BA" w:rsidR="00084DC0" w:rsidRDefault="00084DC0" w:rsidP="00EB389F"/>
    <w:p w14:paraId="1A5CDED8" w14:textId="2173604E" w:rsidR="00084DC0" w:rsidRDefault="00084DC0" w:rsidP="00EB389F"/>
    <w:p w14:paraId="62426275" w14:textId="27C7FF58" w:rsidR="00235079" w:rsidRDefault="00235079" w:rsidP="00EB389F"/>
    <w:p w14:paraId="3E9B8878" w14:textId="6FCF3197" w:rsidR="00235079" w:rsidRDefault="00235079" w:rsidP="00EB389F"/>
    <w:p w14:paraId="7AAE716D" w14:textId="1142614E" w:rsidR="00235079" w:rsidRDefault="00235079" w:rsidP="00EB389F"/>
    <w:p w14:paraId="3A9BA6CE" w14:textId="77777777" w:rsidR="00235079" w:rsidRPr="00EB389F" w:rsidRDefault="00235079" w:rsidP="00EB389F"/>
    <w:p w14:paraId="40F07771" w14:textId="77777777" w:rsidR="00235079" w:rsidRDefault="00235079" w:rsidP="00576A36">
      <w:pPr>
        <w:jc w:val="center"/>
      </w:pPr>
    </w:p>
    <w:p w14:paraId="396EC365" w14:textId="19A9FBAD" w:rsidR="004526E7" w:rsidRDefault="004526E7" w:rsidP="00576A36">
      <w:pPr>
        <w:jc w:val="center"/>
      </w:pPr>
    </w:p>
    <w:p w14:paraId="751A5921" w14:textId="774F9AB6" w:rsidR="00576A36" w:rsidRPr="004526E7" w:rsidRDefault="00576A36" w:rsidP="004526E7"/>
    <w:sectPr w:rsidR="00576A36" w:rsidRPr="0045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than Bard" w:date="2022-12-13T08:35:00Z" w:initials="EB">
    <w:p w14:paraId="434A336C" w14:textId="77777777" w:rsidR="002E2F39" w:rsidRDefault="002E2F39" w:rsidP="002E2F39">
      <w:pPr>
        <w:pStyle w:val="CommentText"/>
      </w:pPr>
      <w:r>
        <w:rPr>
          <w:rStyle w:val="CommentReference"/>
        </w:rPr>
        <w:annotationRef/>
      </w:r>
      <w:r>
        <w:t>Updated R version since this writing. Reflect this before submission</w:t>
      </w:r>
    </w:p>
  </w:comment>
  <w:comment w:id="3" w:author="Ethan Bard [2]" w:date="2022-11-07T19:39:00Z" w:initials="EB">
    <w:p w14:paraId="0AE645EF" w14:textId="77777777" w:rsidR="000769B2" w:rsidRDefault="000769B2" w:rsidP="000769B2">
      <w:pPr>
        <w:pStyle w:val="CommentText"/>
      </w:pPr>
      <w:r>
        <w:rPr>
          <w:rStyle w:val="CommentReference"/>
        </w:rPr>
        <w:annotationRef/>
      </w:r>
      <w:hyperlink r:id="rId1" w:history="1">
        <w:r w:rsidRPr="008B2A1C">
          <w:rPr>
            <w:rStyle w:val="Hyperlink"/>
          </w:rPr>
          <w:t>https://scholar.google.com/citations?view_op=view_citation&amp;hl=en&amp;user=8Jt3KQQAAAAJ&amp;citation_for_view=8Jt3KQQAAAAJ:u-x6o8ySG0sC</w:t>
        </w:r>
      </w:hyperlink>
    </w:p>
  </w:comment>
  <w:comment w:id="4" w:author="Ethan Bard [2]" w:date="2022-11-07T19:39:00Z" w:initials="EB">
    <w:p w14:paraId="3F15AB2E" w14:textId="77777777" w:rsidR="000769B2" w:rsidRDefault="000769B2" w:rsidP="000769B2">
      <w:pPr>
        <w:pStyle w:val="CommentText"/>
      </w:pPr>
      <w:r>
        <w:rPr>
          <w:rStyle w:val="CommentReference"/>
        </w:rPr>
        <w:annotationRef/>
      </w:r>
      <w:r>
        <w:t>Applied logistic regression</w:t>
      </w:r>
    </w:p>
  </w:comment>
  <w:comment w:id="5" w:author="Ethan Bard" w:date="2022-12-01T08:32:00Z" w:initials="EB">
    <w:p w14:paraId="33EA0469" w14:textId="77777777" w:rsidR="00A75FF1" w:rsidRDefault="00A75FF1" w:rsidP="00A75FF1">
      <w:pPr>
        <w:pStyle w:val="CommentText"/>
      </w:pPr>
      <w:r>
        <w:rPr>
          <w:rStyle w:val="CommentReference"/>
        </w:rPr>
        <w:annotationRef/>
      </w:r>
      <w:r>
        <w:t>This may be redundant. I think the model will do this whether I filter the datasets or not…</w:t>
      </w:r>
    </w:p>
  </w:comment>
  <w:comment w:id="6" w:author="Ethan Bard" w:date="2022-10-13T16:07:00Z" w:initials="EB">
    <w:p w14:paraId="33B8068A" w14:textId="77777777" w:rsidR="00A75FF1" w:rsidRDefault="00A75FF1" w:rsidP="00A75FF1">
      <w:pPr>
        <w:pStyle w:val="CommentText"/>
      </w:pPr>
      <w:r>
        <w:rPr>
          <w:rStyle w:val="CommentReference"/>
        </w:rPr>
        <w:annotationRef/>
      </w:r>
      <w:r>
        <w:t>Can expand on this after seeing other sections. Need to add more about how we ultimately decided the variables/mapping</w:t>
      </w:r>
    </w:p>
  </w:comment>
  <w:comment w:id="7" w:author="Ethan Bard" w:date="2022-10-12T14:45:00Z" w:initials="EB">
    <w:p w14:paraId="35DFA02B" w14:textId="77777777" w:rsidR="00A75FF1" w:rsidRDefault="00A75FF1" w:rsidP="00A75FF1">
      <w:pPr>
        <w:pStyle w:val="CommentText"/>
      </w:pPr>
      <w:r>
        <w:rPr>
          <w:rStyle w:val="CommentReference"/>
        </w:rPr>
        <w:annotationRef/>
      </w:r>
      <w:r>
        <w:t xml:space="preserve">Replace with actual location/table# </w:t>
      </w:r>
    </w:p>
  </w:comment>
  <w:comment w:id="9" w:author="Ethan Bard" w:date="2022-12-13T11:11:00Z" w:initials="EB">
    <w:p w14:paraId="7E9B0F8C" w14:textId="77777777" w:rsidR="002209ED" w:rsidRDefault="002209ED" w:rsidP="00A16A1C">
      <w:pPr>
        <w:pStyle w:val="CommentText"/>
      </w:pPr>
      <w:r>
        <w:rPr>
          <w:rStyle w:val="CommentReference"/>
        </w:rPr>
        <w:annotationRef/>
      </w:r>
      <w:r>
        <w:t>Not sure if this part is needed.</w:t>
      </w:r>
    </w:p>
  </w:comment>
  <w:comment w:id="11" w:author="Ethan Bard" w:date="2022-10-12T16:11:00Z" w:initials="EB">
    <w:p w14:paraId="20D426AB" w14:textId="733643EF" w:rsidR="008000A7" w:rsidRDefault="008000A7" w:rsidP="008000A7">
      <w:pPr>
        <w:pStyle w:val="CommentText"/>
      </w:pPr>
      <w:r>
        <w:rPr>
          <w:rStyle w:val="CommentReference"/>
        </w:rPr>
        <w:annotationRef/>
      </w:r>
      <w:r>
        <w:t>Should we include formulas, or describe more in depth how these measurements are derived?</w:t>
      </w:r>
    </w:p>
  </w:comment>
  <w:comment w:id="12" w:author="Ethan Bard" w:date="2022-12-13T11:12:00Z" w:initials="EB">
    <w:p w14:paraId="77973676" w14:textId="77777777" w:rsidR="001140F7" w:rsidRDefault="001140F7" w:rsidP="00B1328C">
      <w:pPr>
        <w:pStyle w:val="CommentText"/>
      </w:pPr>
      <w:r>
        <w:rPr>
          <w:rStyle w:val="CommentReference"/>
        </w:rPr>
        <w:annotationRef/>
      </w:r>
      <w:r>
        <w:t>I gave robust explanations. Can include formulas if deemed necessary, but when I look at other publications like this one I didn't see many that went too deep into the math.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4A336C" w15:done="0"/>
  <w15:commentEx w15:paraId="0AE645EF" w15:done="0"/>
  <w15:commentEx w15:paraId="3F15AB2E" w15:paraIdParent="0AE645EF" w15:done="0"/>
  <w15:commentEx w15:paraId="33EA0469" w15:done="0"/>
  <w15:commentEx w15:paraId="33B8068A" w15:done="0"/>
  <w15:commentEx w15:paraId="35DFA02B" w15:done="0"/>
  <w15:commentEx w15:paraId="7E9B0F8C" w15:done="0"/>
  <w15:commentEx w15:paraId="20D426AB" w15:done="0"/>
  <w15:commentEx w15:paraId="77973676" w15:paraIdParent="20D426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2B7DE" w16cex:dateUtc="2022-12-13T13:35:00Z"/>
  <w16cex:commentExtensible w16cex:durableId="2742C5D6" w16cex:dateUtc="2022-11-08T00:39:00Z"/>
  <w16cex:commentExtensible w16cex:durableId="2742C5D5" w16cex:dateUtc="2022-11-08T00:39:00Z"/>
  <w16cex:commentExtensible w16cex:durableId="2732E515" w16cex:dateUtc="2022-12-01T13:32:00Z"/>
  <w16cex:commentExtensible w16cex:durableId="26F2B64E" w16cex:dateUtc="2022-10-13T20:07:00Z"/>
  <w16cex:commentExtensible w16cex:durableId="26F1519C" w16cex:dateUtc="2022-10-12T18:45:00Z"/>
  <w16cex:commentExtensible w16cex:durableId="2742DC64" w16cex:dateUtc="2022-12-13T16:11:00Z"/>
  <w16cex:commentExtensible w16cex:durableId="26F165A2" w16cex:dateUtc="2022-10-12T20:11:00Z"/>
  <w16cex:commentExtensible w16cex:durableId="2742DCB8" w16cex:dateUtc="2022-12-13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A336C" w16cid:durableId="2742B7DE"/>
  <w16cid:commentId w16cid:paraId="0AE645EF" w16cid:durableId="2742C5D6"/>
  <w16cid:commentId w16cid:paraId="3F15AB2E" w16cid:durableId="2742C5D5"/>
  <w16cid:commentId w16cid:paraId="33EA0469" w16cid:durableId="2732E515"/>
  <w16cid:commentId w16cid:paraId="33B8068A" w16cid:durableId="26F2B64E"/>
  <w16cid:commentId w16cid:paraId="35DFA02B" w16cid:durableId="26F1519C"/>
  <w16cid:commentId w16cid:paraId="7E9B0F8C" w16cid:durableId="2742DC64"/>
  <w16cid:commentId w16cid:paraId="20D426AB" w16cid:durableId="26F165A2"/>
  <w16cid:commentId w16cid:paraId="77973676" w16cid:durableId="2742DC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ED5"/>
    <w:multiLevelType w:val="hybridMultilevel"/>
    <w:tmpl w:val="7E30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196"/>
    <w:multiLevelType w:val="hybridMultilevel"/>
    <w:tmpl w:val="05D4F996"/>
    <w:lvl w:ilvl="0" w:tplc="0F3CD236">
      <w:start w:val="5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55F"/>
    <w:multiLevelType w:val="hybridMultilevel"/>
    <w:tmpl w:val="6BB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60660"/>
    <w:multiLevelType w:val="hybridMultilevel"/>
    <w:tmpl w:val="A750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41149"/>
    <w:multiLevelType w:val="hybridMultilevel"/>
    <w:tmpl w:val="A44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461E1"/>
    <w:multiLevelType w:val="hybridMultilevel"/>
    <w:tmpl w:val="97C4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77DFD"/>
    <w:multiLevelType w:val="hybridMultilevel"/>
    <w:tmpl w:val="6350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82075">
    <w:abstractNumId w:val="2"/>
  </w:num>
  <w:num w:numId="2" w16cid:durableId="931550964">
    <w:abstractNumId w:val="0"/>
  </w:num>
  <w:num w:numId="3" w16cid:durableId="1984263364">
    <w:abstractNumId w:val="3"/>
  </w:num>
  <w:num w:numId="4" w16cid:durableId="162823989">
    <w:abstractNumId w:val="4"/>
  </w:num>
  <w:num w:numId="5" w16cid:durableId="427042307">
    <w:abstractNumId w:val="5"/>
  </w:num>
  <w:num w:numId="6" w16cid:durableId="1948803445">
    <w:abstractNumId w:val="1"/>
  </w:num>
  <w:num w:numId="7" w16cid:durableId="2034905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than Bard">
    <w15:presenceInfo w15:providerId="AD" w15:userId="S::ebard@floridapoly.edu::8c104b3f-7c00-4b1f-9da7-18c26a640edd"/>
  </w15:person>
  <w15:person w15:author="Ethan Bard [2]">
    <w15:presenceInfo w15:providerId="Windows Live" w15:userId="85848d4c93a23b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C6"/>
    <w:rsid w:val="0000303D"/>
    <w:rsid w:val="00006493"/>
    <w:rsid w:val="00007475"/>
    <w:rsid w:val="00013A46"/>
    <w:rsid w:val="00013BE9"/>
    <w:rsid w:val="00016443"/>
    <w:rsid w:val="00020FC4"/>
    <w:rsid w:val="000610E5"/>
    <w:rsid w:val="000703C4"/>
    <w:rsid w:val="000769B2"/>
    <w:rsid w:val="000773D5"/>
    <w:rsid w:val="00080506"/>
    <w:rsid w:val="000825EA"/>
    <w:rsid w:val="00084DC0"/>
    <w:rsid w:val="00091AB5"/>
    <w:rsid w:val="000B0563"/>
    <w:rsid w:val="000B32B6"/>
    <w:rsid w:val="000B54F0"/>
    <w:rsid w:val="000B5E3E"/>
    <w:rsid w:val="000D010C"/>
    <w:rsid w:val="000E3376"/>
    <w:rsid w:val="000E7B94"/>
    <w:rsid w:val="000F0783"/>
    <w:rsid w:val="000F0B3D"/>
    <w:rsid w:val="000F1996"/>
    <w:rsid w:val="000F5DDB"/>
    <w:rsid w:val="000F7EE1"/>
    <w:rsid w:val="00102F5F"/>
    <w:rsid w:val="00107DB8"/>
    <w:rsid w:val="0011174D"/>
    <w:rsid w:val="001140F7"/>
    <w:rsid w:val="0011474A"/>
    <w:rsid w:val="00120071"/>
    <w:rsid w:val="00132173"/>
    <w:rsid w:val="00137DFF"/>
    <w:rsid w:val="00147461"/>
    <w:rsid w:val="00161315"/>
    <w:rsid w:val="00162F58"/>
    <w:rsid w:val="00172690"/>
    <w:rsid w:val="001873CB"/>
    <w:rsid w:val="00194F76"/>
    <w:rsid w:val="001A77B0"/>
    <w:rsid w:val="001A7821"/>
    <w:rsid w:val="001B3D27"/>
    <w:rsid w:val="001B4CB6"/>
    <w:rsid w:val="001C5DB3"/>
    <w:rsid w:val="001C5EB9"/>
    <w:rsid w:val="001C7CCF"/>
    <w:rsid w:val="001D3EC0"/>
    <w:rsid w:val="002127E2"/>
    <w:rsid w:val="00214E0C"/>
    <w:rsid w:val="002209ED"/>
    <w:rsid w:val="002214EB"/>
    <w:rsid w:val="00226DAF"/>
    <w:rsid w:val="00235079"/>
    <w:rsid w:val="00242F47"/>
    <w:rsid w:val="0025043B"/>
    <w:rsid w:val="0026181F"/>
    <w:rsid w:val="002737AE"/>
    <w:rsid w:val="002B052B"/>
    <w:rsid w:val="002B543E"/>
    <w:rsid w:val="002B78AD"/>
    <w:rsid w:val="002C0D6D"/>
    <w:rsid w:val="002C5EC6"/>
    <w:rsid w:val="002D5E89"/>
    <w:rsid w:val="002E2F39"/>
    <w:rsid w:val="002F30F8"/>
    <w:rsid w:val="00301AD7"/>
    <w:rsid w:val="003054C1"/>
    <w:rsid w:val="00307FC6"/>
    <w:rsid w:val="00313F81"/>
    <w:rsid w:val="00323229"/>
    <w:rsid w:val="0032372D"/>
    <w:rsid w:val="00331EB3"/>
    <w:rsid w:val="00334914"/>
    <w:rsid w:val="003425A7"/>
    <w:rsid w:val="003426B0"/>
    <w:rsid w:val="003438DE"/>
    <w:rsid w:val="0037631E"/>
    <w:rsid w:val="003830EC"/>
    <w:rsid w:val="003A74EB"/>
    <w:rsid w:val="003B01FF"/>
    <w:rsid w:val="003C14B0"/>
    <w:rsid w:val="003F1522"/>
    <w:rsid w:val="00402F66"/>
    <w:rsid w:val="0040353C"/>
    <w:rsid w:val="00404266"/>
    <w:rsid w:val="00404C1F"/>
    <w:rsid w:val="0041185A"/>
    <w:rsid w:val="004410F3"/>
    <w:rsid w:val="00443F6A"/>
    <w:rsid w:val="004526E7"/>
    <w:rsid w:val="00491F45"/>
    <w:rsid w:val="004947FE"/>
    <w:rsid w:val="00497F41"/>
    <w:rsid w:val="004A1BB1"/>
    <w:rsid w:val="004B069F"/>
    <w:rsid w:val="004C2887"/>
    <w:rsid w:val="004D6C72"/>
    <w:rsid w:val="004E23B0"/>
    <w:rsid w:val="004E57B8"/>
    <w:rsid w:val="004E787B"/>
    <w:rsid w:val="004F3BCA"/>
    <w:rsid w:val="004F51D9"/>
    <w:rsid w:val="004F67A6"/>
    <w:rsid w:val="00554396"/>
    <w:rsid w:val="00561DD5"/>
    <w:rsid w:val="00565BC0"/>
    <w:rsid w:val="005662A0"/>
    <w:rsid w:val="00576A36"/>
    <w:rsid w:val="0058685F"/>
    <w:rsid w:val="0059759E"/>
    <w:rsid w:val="005A2494"/>
    <w:rsid w:val="005A357F"/>
    <w:rsid w:val="005A53CB"/>
    <w:rsid w:val="005A608F"/>
    <w:rsid w:val="005B05C8"/>
    <w:rsid w:val="005B7379"/>
    <w:rsid w:val="005C1038"/>
    <w:rsid w:val="005C7323"/>
    <w:rsid w:val="00602690"/>
    <w:rsid w:val="006046D7"/>
    <w:rsid w:val="0060603E"/>
    <w:rsid w:val="006145BC"/>
    <w:rsid w:val="00615A06"/>
    <w:rsid w:val="006370CD"/>
    <w:rsid w:val="006400CF"/>
    <w:rsid w:val="00643B20"/>
    <w:rsid w:val="006568E2"/>
    <w:rsid w:val="00656D8C"/>
    <w:rsid w:val="00657A45"/>
    <w:rsid w:val="00664C5E"/>
    <w:rsid w:val="00665E5D"/>
    <w:rsid w:val="00666C40"/>
    <w:rsid w:val="00672A3E"/>
    <w:rsid w:val="00686BFD"/>
    <w:rsid w:val="006A3DE6"/>
    <w:rsid w:val="006A4D02"/>
    <w:rsid w:val="006A6DCE"/>
    <w:rsid w:val="006B5400"/>
    <w:rsid w:val="006E423D"/>
    <w:rsid w:val="00703C40"/>
    <w:rsid w:val="0070504B"/>
    <w:rsid w:val="00711F6D"/>
    <w:rsid w:val="00716183"/>
    <w:rsid w:val="00722437"/>
    <w:rsid w:val="00733C2D"/>
    <w:rsid w:val="007449C4"/>
    <w:rsid w:val="0076196C"/>
    <w:rsid w:val="00776DD4"/>
    <w:rsid w:val="007873ED"/>
    <w:rsid w:val="007969C8"/>
    <w:rsid w:val="007A1F46"/>
    <w:rsid w:val="007B1875"/>
    <w:rsid w:val="007C4D35"/>
    <w:rsid w:val="007E2FDC"/>
    <w:rsid w:val="008000A7"/>
    <w:rsid w:val="00812B81"/>
    <w:rsid w:val="008236A9"/>
    <w:rsid w:val="00836290"/>
    <w:rsid w:val="0084175A"/>
    <w:rsid w:val="008C54CE"/>
    <w:rsid w:val="008E2F62"/>
    <w:rsid w:val="008E426C"/>
    <w:rsid w:val="008F0C99"/>
    <w:rsid w:val="008F4D20"/>
    <w:rsid w:val="00901EF1"/>
    <w:rsid w:val="00923A3C"/>
    <w:rsid w:val="00927243"/>
    <w:rsid w:val="00933C46"/>
    <w:rsid w:val="00951895"/>
    <w:rsid w:val="0096774F"/>
    <w:rsid w:val="009709D5"/>
    <w:rsid w:val="0097161B"/>
    <w:rsid w:val="00972911"/>
    <w:rsid w:val="00975934"/>
    <w:rsid w:val="00987D0F"/>
    <w:rsid w:val="00993213"/>
    <w:rsid w:val="00994DF4"/>
    <w:rsid w:val="009B1617"/>
    <w:rsid w:val="009B29EC"/>
    <w:rsid w:val="009B3C31"/>
    <w:rsid w:val="009B5305"/>
    <w:rsid w:val="009C0B23"/>
    <w:rsid w:val="009C35BE"/>
    <w:rsid w:val="009C4921"/>
    <w:rsid w:val="009C658D"/>
    <w:rsid w:val="009E2B36"/>
    <w:rsid w:val="009F7B3F"/>
    <w:rsid w:val="00A25704"/>
    <w:rsid w:val="00A41C8A"/>
    <w:rsid w:val="00A454A6"/>
    <w:rsid w:val="00A45B5A"/>
    <w:rsid w:val="00A6447E"/>
    <w:rsid w:val="00A748E3"/>
    <w:rsid w:val="00A75FF1"/>
    <w:rsid w:val="00A9473E"/>
    <w:rsid w:val="00AA582E"/>
    <w:rsid w:val="00AB0E3F"/>
    <w:rsid w:val="00AB61CA"/>
    <w:rsid w:val="00AD49C2"/>
    <w:rsid w:val="00B036C1"/>
    <w:rsid w:val="00B30A88"/>
    <w:rsid w:val="00B3524A"/>
    <w:rsid w:val="00B40390"/>
    <w:rsid w:val="00B42628"/>
    <w:rsid w:val="00B531E3"/>
    <w:rsid w:val="00B532E6"/>
    <w:rsid w:val="00B60C74"/>
    <w:rsid w:val="00B64913"/>
    <w:rsid w:val="00B679A2"/>
    <w:rsid w:val="00B77F00"/>
    <w:rsid w:val="00B802F8"/>
    <w:rsid w:val="00B919AE"/>
    <w:rsid w:val="00B96449"/>
    <w:rsid w:val="00BA03AD"/>
    <w:rsid w:val="00BB39FD"/>
    <w:rsid w:val="00BB5942"/>
    <w:rsid w:val="00BC01F5"/>
    <w:rsid w:val="00BC3377"/>
    <w:rsid w:val="00BC3895"/>
    <w:rsid w:val="00BC43C6"/>
    <w:rsid w:val="00BD072E"/>
    <w:rsid w:val="00BD1FF8"/>
    <w:rsid w:val="00C2287F"/>
    <w:rsid w:val="00C306CE"/>
    <w:rsid w:val="00C34C2F"/>
    <w:rsid w:val="00C427DC"/>
    <w:rsid w:val="00C54947"/>
    <w:rsid w:val="00C61BAC"/>
    <w:rsid w:val="00C76E35"/>
    <w:rsid w:val="00C7757F"/>
    <w:rsid w:val="00C83600"/>
    <w:rsid w:val="00C92641"/>
    <w:rsid w:val="00C940CC"/>
    <w:rsid w:val="00CA19EE"/>
    <w:rsid w:val="00CA44BF"/>
    <w:rsid w:val="00CA739F"/>
    <w:rsid w:val="00CB359E"/>
    <w:rsid w:val="00CC2444"/>
    <w:rsid w:val="00CD6E39"/>
    <w:rsid w:val="00CF3A79"/>
    <w:rsid w:val="00CF4807"/>
    <w:rsid w:val="00D10115"/>
    <w:rsid w:val="00D10F04"/>
    <w:rsid w:val="00D1634C"/>
    <w:rsid w:val="00D20A95"/>
    <w:rsid w:val="00D3279F"/>
    <w:rsid w:val="00D429BC"/>
    <w:rsid w:val="00D447AD"/>
    <w:rsid w:val="00D54496"/>
    <w:rsid w:val="00D630F6"/>
    <w:rsid w:val="00D65C03"/>
    <w:rsid w:val="00D701A7"/>
    <w:rsid w:val="00D90EFB"/>
    <w:rsid w:val="00DA1A42"/>
    <w:rsid w:val="00DA365F"/>
    <w:rsid w:val="00DB547B"/>
    <w:rsid w:val="00DD53E1"/>
    <w:rsid w:val="00DD586E"/>
    <w:rsid w:val="00DD7CCD"/>
    <w:rsid w:val="00DE25CB"/>
    <w:rsid w:val="00DE61D7"/>
    <w:rsid w:val="00DF11F0"/>
    <w:rsid w:val="00E00CEA"/>
    <w:rsid w:val="00E1042B"/>
    <w:rsid w:val="00E14F0B"/>
    <w:rsid w:val="00E21C39"/>
    <w:rsid w:val="00E30D2C"/>
    <w:rsid w:val="00E33025"/>
    <w:rsid w:val="00E34D48"/>
    <w:rsid w:val="00E4161A"/>
    <w:rsid w:val="00E47289"/>
    <w:rsid w:val="00E51135"/>
    <w:rsid w:val="00E53D7B"/>
    <w:rsid w:val="00E634EF"/>
    <w:rsid w:val="00E65B92"/>
    <w:rsid w:val="00E72005"/>
    <w:rsid w:val="00E91373"/>
    <w:rsid w:val="00EB389F"/>
    <w:rsid w:val="00EC41DE"/>
    <w:rsid w:val="00EF12C7"/>
    <w:rsid w:val="00F14A67"/>
    <w:rsid w:val="00F2610A"/>
    <w:rsid w:val="00F37DD3"/>
    <w:rsid w:val="00F439F9"/>
    <w:rsid w:val="00F57FF9"/>
    <w:rsid w:val="00F61BD4"/>
    <w:rsid w:val="00F67751"/>
    <w:rsid w:val="00F84D2A"/>
    <w:rsid w:val="00F87DC3"/>
    <w:rsid w:val="00F9108D"/>
    <w:rsid w:val="00F95178"/>
    <w:rsid w:val="00FC06E7"/>
    <w:rsid w:val="00FC5489"/>
    <w:rsid w:val="00FE0ED2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24F5"/>
  <w15:chartTrackingRefBased/>
  <w15:docId w15:val="{20ADCD2D-43CD-474D-AF2E-4F94FFED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0F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1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1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10F3"/>
    <w:rPr>
      <w:sz w:val="20"/>
      <w:szCs w:val="20"/>
    </w:rPr>
  </w:style>
  <w:style w:type="paragraph" w:styleId="Revision">
    <w:name w:val="Revision"/>
    <w:hidden/>
    <w:uiPriority w:val="99"/>
    <w:semiHidden/>
    <w:rsid w:val="009B161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1E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2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27DC"/>
    <w:rPr>
      <w:b/>
      <w:bCs/>
    </w:rPr>
  </w:style>
  <w:style w:type="character" w:customStyle="1" w:styleId="gtcolumnspanner">
    <w:name w:val="gt_column_spanner"/>
    <w:basedOn w:val="DefaultParagraphFont"/>
    <w:rsid w:val="00C427DC"/>
  </w:style>
  <w:style w:type="paragraph" w:styleId="TOCHeading">
    <w:name w:val="TOC Heading"/>
    <w:basedOn w:val="Heading1"/>
    <w:next w:val="Normal"/>
    <w:uiPriority w:val="39"/>
    <w:unhideWhenUsed/>
    <w:qFormat/>
    <w:rsid w:val="00A748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4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8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holar.google.com/citations?view_op=view_citation&amp;hl=en&amp;user=8Jt3KQQAAAAJ&amp;citation_for_view=8Jt3KQQAAAAJ:u-x6o8ySG0sC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333C-9238-4983-B73A-07D4B866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1961</Words>
  <Characters>11180</Characters>
  <Application>Microsoft Office Word</Application>
  <DocSecurity>0</DocSecurity>
  <Lines>93</Lines>
  <Paragraphs>26</Paragraphs>
  <ScaleCrop>false</ScaleCrop>
  <Company>Florida Polytechnic University</Company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297</cp:revision>
  <dcterms:created xsi:type="dcterms:W3CDTF">2022-12-13T13:28:00Z</dcterms:created>
  <dcterms:modified xsi:type="dcterms:W3CDTF">2023-01-19T13:51:00Z</dcterms:modified>
</cp:coreProperties>
</file>