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17955211"/>
        <w:docPartObj>
          <w:docPartGallery w:val="Cover Pages"/>
          <w:docPartUnique/>
        </w:docPartObj>
      </w:sdtPr>
      <w:sdtContent>
        <w:p w14:paraId="7ADDCB27" w14:textId="77066E98" w:rsidR="00197C66" w:rsidRDefault="00197C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C787F0" wp14:editId="66B6C3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1A397DC" w14:textId="44723D33" w:rsidR="00197C66" w:rsidRDefault="00197C6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Ethan Erwin</w:t>
                                      </w:r>
                                    </w:p>
                                  </w:sdtContent>
                                </w:sdt>
                                <w:p w14:paraId="6C05B2E7" w14:textId="01EDD0E2" w:rsidR="00197C66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97C6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Valle Inclan</w:t>
                                      </w:r>
                                    </w:sdtContent>
                                  </w:sdt>
                                  <w:r w:rsidR="00197C6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97C66">
                                        <w:rPr>
                                          <w:color w:val="FFFFFF" w:themeColor="background1"/>
                                        </w:rPr>
                                        <w:t>2ºGrado Superior ASIR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E01403" w14:textId="3871853A" w:rsidR="00197C66" w:rsidRDefault="00197C6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Creación de dominio adicional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C787F0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1A397DC" w14:textId="44723D33" w:rsidR="00197C66" w:rsidRDefault="00197C6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Ethan Erwin</w:t>
                                </w:r>
                              </w:p>
                            </w:sdtContent>
                          </w:sdt>
                          <w:p w14:paraId="6C05B2E7" w14:textId="01EDD0E2" w:rsidR="00197C66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97C66">
                                  <w:rPr>
                                    <w:caps/>
                                    <w:color w:val="FFFFFF" w:themeColor="background1"/>
                                  </w:rPr>
                                  <w:t>IES Valle Inclan</w:t>
                                </w:r>
                              </w:sdtContent>
                            </w:sdt>
                            <w:r w:rsidR="00197C6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97C66">
                                  <w:rPr>
                                    <w:color w:val="FFFFFF" w:themeColor="background1"/>
                                  </w:rPr>
                                  <w:t>2ºGrado Superior ASIR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E01403" w14:textId="3871853A" w:rsidR="00197C66" w:rsidRDefault="00197C6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Creación de dominio adicional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727141" w14:textId="0C8633DC" w:rsidR="00197C66" w:rsidRDefault="00197C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593372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6D3CD" w14:textId="428F6200" w:rsidR="00197C66" w:rsidRDefault="00197C66">
          <w:pPr>
            <w:pStyle w:val="TtuloTDC"/>
          </w:pPr>
          <w:r>
            <w:t>Contenido</w:t>
          </w:r>
        </w:p>
        <w:p w14:paraId="4AEDC26A" w14:textId="2E7B7BE9" w:rsidR="001A3412" w:rsidRDefault="00197C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06870" w:history="1">
            <w:r w:rsidR="001A3412" w:rsidRPr="007E263A">
              <w:rPr>
                <w:rStyle w:val="Hipervnculo"/>
                <w:noProof/>
              </w:rPr>
              <w:t>Creando el dominio adicional</w:t>
            </w:r>
            <w:r w:rsidR="001A3412">
              <w:rPr>
                <w:noProof/>
                <w:webHidden/>
              </w:rPr>
              <w:tab/>
            </w:r>
            <w:r w:rsidR="001A3412">
              <w:rPr>
                <w:noProof/>
                <w:webHidden/>
              </w:rPr>
              <w:fldChar w:fldCharType="begin"/>
            </w:r>
            <w:r w:rsidR="001A3412">
              <w:rPr>
                <w:noProof/>
                <w:webHidden/>
              </w:rPr>
              <w:instrText xml:space="preserve"> PAGEREF _Toc181006870 \h </w:instrText>
            </w:r>
            <w:r w:rsidR="001A3412">
              <w:rPr>
                <w:noProof/>
                <w:webHidden/>
              </w:rPr>
            </w:r>
            <w:r w:rsidR="001A3412">
              <w:rPr>
                <w:noProof/>
                <w:webHidden/>
              </w:rPr>
              <w:fldChar w:fldCharType="separate"/>
            </w:r>
            <w:r w:rsidR="001A3412">
              <w:rPr>
                <w:noProof/>
                <w:webHidden/>
              </w:rPr>
              <w:t>2</w:t>
            </w:r>
            <w:r w:rsidR="001A3412">
              <w:rPr>
                <w:noProof/>
                <w:webHidden/>
              </w:rPr>
              <w:fldChar w:fldCharType="end"/>
            </w:r>
          </w:hyperlink>
        </w:p>
        <w:p w14:paraId="1E482D22" w14:textId="5E9EA143" w:rsidR="001A3412" w:rsidRDefault="001A34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006871" w:history="1">
            <w:r w:rsidRPr="007E263A">
              <w:rPr>
                <w:rStyle w:val="Hipervnculo"/>
                <w:noProof/>
              </w:rPr>
              <w:t>Configurando los CD para fallos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35E9" w14:textId="59FAE730" w:rsidR="001A3412" w:rsidRDefault="001A34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006872" w:history="1">
            <w:r w:rsidRPr="007E263A">
              <w:rPr>
                <w:rStyle w:val="Hipervnculo"/>
                <w:noProof/>
              </w:rPr>
              <w:t>Cambiando el maestro de operaciones de CD1 a CD2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0024" w14:textId="3A390D34" w:rsidR="00197C66" w:rsidRDefault="00197C66">
          <w:r>
            <w:rPr>
              <w:b/>
              <w:bCs/>
            </w:rPr>
            <w:fldChar w:fldCharType="end"/>
          </w:r>
        </w:p>
      </w:sdtContent>
    </w:sdt>
    <w:p w14:paraId="58BE7791" w14:textId="209AD822" w:rsidR="00197C66" w:rsidRDefault="00197C66"/>
    <w:p w14:paraId="6F62458C" w14:textId="77777777" w:rsidR="00197C66" w:rsidRDefault="00197C66">
      <w:r>
        <w:br w:type="page"/>
      </w:r>
    </w:p>
    <w:p w14:paraId="04147A0C" w14:textId="68D09F70" w:rsidR="00197C66" w:rsidRDefault="00721002" w:rsidP="00721002">
      <w:pPr>
        <w:pStyle w:val="Ttulo1"/>
      </w:pPr>
      <w:bookmarkStart w:id="0" w:name="_Toc181006870"/>
      <w:r>
        <w:lastRenderedPageBreak/>
        <w:t>Creando el dominio adicional</w:t>
      </w:r>
      <w:bookmarkEnd w:id="0"/>
    </w:p>
    <w:p w14:paraId="51E386E1" w14:textId="03BCFC0C" w:rsidR="00721002" w:rsidRDefault="00721002" w:rsidP="00721002">
      <w:r>
        <w:t>Para esta parte he clonado un Windows server 20</w:t>
      </w:r>
      <w:r w:rsidR="00233024">
        <w:t>16</w:t>
      </w:r>
      <w:r>
        <w:t>, una vez iniciado la maquina y cambiado el nombre y instalado los roles y lo agregamos a un bosque existente</w:t>
      </w:r>
    </w:p>
    <w:p w14:paraId="50596E82" w14:textId="2B25BECB" w:rsidR="00721002" w:rsidRDefault="00041BC1" w:rsidP="00721002">
      <w:r>
        <w:rPr>
          <w:noProof/>
        </w:rPr>
        <w:drawing>
          <wp:inline distT="0" distB="0" distL="0" distR="0" wp14:anchorId="70B493F2" wp14:editId="0F934611">
            <wp:extent cx="2932140" cy="1737360"/>
            <wp:effectExtent l="0" t="0" r="1905" b="0"/>
            <wp:docPr id="159389734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33" cy="17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7337" w14:textId="3A408562" w:rsidR="00041BC1" w:rsidRDefault="00041BC1" w:rsidP="00721002">
      <w:r>
        <w:rPr>
          <w:noProof/>
        </w:rPr>
        <w:drawing>
          <wp:inline distT="0" distB="0" distL="0" distR="0" wp14:anchorId="6FAA594F" wp14:editId="42353DDE">
            <wp:extent cx="2941068" cy="2207532"/>
            <wp:effectExtent l="0" t="0" r="0" b="2540"/>
            <wp:docPr id="6942876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310" cy="221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2641" w14:textId="4C69ACAF" w:rsidR="00041BC1" w:rsidRDefault="00041BC1" w:rsidP="00721002"/>
    <w:p w14:paraId="0D1293FD" w14:textId="77777777" w:rsidR="00041BC1" w:rsidRDefault="00041BC1">
      <w:r>
        <w:br w:type="page"/>
      </w:r>
    </w:p>
    <w:p w14:paraId="118C3F6B" w14:textId="668081F5" w:rsidR="00721002" w:rsidRDefault="00041BC1" w:rsidP="00041BC1">
      <w:pPr>
        <w:pStyle w:val="Ttulo1"/>
      </w:pPr>
      <w:bookmarkStart w:id="1" w:name="_Toc181006871"/>
      <w:r>
        <w:lastRenderedPageBreak/>
        <w:t>Configurando los CD para fallos</w:t>
      </w:r>
      <w:bookmarkEnd w:id="1"/>
    </w:p>
    <w:p w14:paraId="70D067B7" w14:textId="5F1F85FD" w:rsidR="00041BC1" w:rsidRDefault="00041BC1" w:rsidP="00041BC1">
      <w:r>
        <w:t>Agregáramos los DNS de los 2 servidores que queremos que funcione cuando el CD 1 no funciona</w:t>
      </w:r>
    </w:p>
    <w:p w14:paraId="524A7F5B" w14:textId="44B3F6EE" w:rsidR="00041BC1" w:rsidRDefault="00B77BEA" w:rsidP="00041BC1">
      <w:r>
        <w:rPr>
          <w:noProof/>
        </w:rPr>
        <w:drawing>
          <wp:inline distT="0" distB="0" distL="0" distR="0" wp14:anchorId="4714DE54" wp14:editId="7D518AD3">
            <wp:extent cx="2128157" cy="2572294"/>
            <wp:effectExtent l="0" t="0" r="5715" b="0"/>
            <wp:docPr id="17325170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1700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6639" cy="25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06B7" w14:textId="2576DD7C" w:rsidR="00041BC1" w:rsidRDefault="00041BC1" w:rsidP="00041BC1">
      <w:r>
        <w:t>Una vez echo eso apagamos el CD</w:t>
      </w:r>
      <w:proofErr w:type="gramStart"/>
      <w:r w:rsidR="00B77BEA">
        <w:t xml:space="preserve">1 </w:t>
      </w:r>
      <w:r>
        <w:t xml:space="preserve"> e</w:t>
      </w:r>
      <w:proofErr w:type="gramEnd"/>
      <w:r>
        <w:t xml:space="preserve"> iniciamos con un cliente</w:t>
      </w:r>
    </w:p>
    <w:p w14:paraId="4426944D" w14:textId="215C9D46" w:rsidR="00041BC1" w:rsidRPr="00041BC1" w:rsidRDefault="00041BC1" w:rsidP="00041BC1">
      <w:r>
        <w:rPr>
          <w:noProof/>
        </w:rPr>
        <w:drawing>
          <wp:inline distT="0" distB="0" distL="0" distR="0" wp14:anchorId="552115ED" wp14:editId="4A4CE30C">
            <wp:extent cx="1461817" cy="1961061"/>
            <wp:effectExtent l="0" t="0" r="5080" b="1270"/>
            <wp:docPr id="48758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8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007" cy="19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BEA">
        <w:rPr>
          <w:noProof/>
        </w:rPr>
        <w:drawing>
          <wp:inline distT="0" distB="0" distL="0" distR="0" wp14:anchorId="790A430B" wp14:editId="0D1BE99C">
            <wp:extent cx="1148557" cy="1971403"/>
            <wp:effectExtent l="0" t="0" r="0" b="0"/>
            <wp:docPr id="5325717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7172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6511" cy="198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144" w14:textId="5AC7D420" w:rsidR="00041BC1" w:rsidRDefault="00041BC1" w:rsidP="00041BC1"/>
    <w:p w14:paraId="3F21A9D7" w14:textId="77777777" w:rsidR="00041BC1" w:rsidRDefault="00041BC1">
      <w:r>
        <w:br w:type="page"/>
      </w:r>
    </w:p>
    <w:p w14:paraId="35D8D749" w14:textId="4AAD0031" w:rsidR="00721002" w:rsidRDefault="009378B0" w:rsidP="00041BC1">
      <w:pPr>
        <w:pStyle w:val="Ttulo1"/>
      </w:pPr>
      <w:bookmarkStart w:id="2" w:name="_Toc181006872"/>
      <w:r>
        <w:lastRenderedPageBreak/>
        <w:t>Cambiando el maestro de operaciones de CD1 a CD2</w:t>
      </w:r>
      <w:bookmarkEnd w:id="2"/>
    </w:p>
    <w:p w14:paraId="560CD8D9" w14:textId="65661628" w:rsidR="009378B0" w:rsidRPr="009378B0" w:rsidRDefault="009378B0" w:rsidP="009378B0">
      <w:r>
        <w:t>Aquí estamos cambiando el maestro de esquema</w:t>
      </w:r>
    </w:p>
    <w:p w14:paraId="12604349" w14:textId="1FB54724" w:rsidR="009378B0" w:rsidRPr="00041BC1" w:rsidRDefault="009378B0" w:rsidP="00041BC1">
      <w:r>
        <w:rPr>
          <w:noProof/>
        </w:rPr>
        <w:drawing>
          <wp:inline distT="0" distB="0" distL="0" distR="0" wp14:anchorId="6A42C59E" wp14:editId="63BFA579">
            <wp:extent cx="5388610" cy="2867025"/>
            <wp:effectExtent l="0" t="0" r="2540" b="9525"/>
            <wp:docPr id="195728053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538A" w14:textId="7EF35BA6" w:rsidR="00721002" w:rsidRDefault="009378B0" w:rsidP="009378B0">
      <w:r>
        <w:t xml:space="preserve">Aquí estamos </w:t>
      </w:r>
      <w:r w:rsidR="004460F7">
        <w:t>transfiriendo usuarios y equipos de AD</w:t>
      </w:r>
      <w:r w:rsidR="004460F7">
        <w:rPr>
          <w:noProof/>
        </w:rPr>
        <w:drawing>
          <wp:inline distT="0" distB="0" distL="0" distR="0" wp14:anchorId="20A695EC" wp14:editId="6DD6684E">
            <wp:extent cx="5394960" cy="2129155"/>
            <wp:effectExtent l="0" t="0" r="0" b="4445"/>
            <wp:docPr id="5154389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B8A7" w14:textId="2DFCF89C" w:rsidR="009378B0" w:rsidRDefault="004460F7" w:rsidP="009378B0">
      <w:r>
        <w:t xml:space="preserve">Transfiriendo maestro de nomenclatura por </w:t>
      </w:r>
      <w:proofErr w:type="spellStart"/>
      <w:r>
        <w:t>cmd</w:t>
      </w:r>
      <w:proofErr w:type="spellEnd"/>
      <w:r>
        <w:rPr>
          <w:noProof/>
        </w:rPr>
        <w:drawing>
          <wp:inline distT="0" distB="0" distL="0" distR="0" wp14:anchorId="267B6519" wp14:editId="3E6617A9">
            <wp:extent cx="5394960" cy="1659255"/>
            <wp:effectExtent l="0" t="0" r="0" b="0"/>
            <wp:docPr id="196669060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B720" w14:textId="2D29C002" w:rsidR="00721002" w:rsidRDefault="00721002" w:rsidP="00721002"/>
    <w:p w14:paraId="434CAA4B" w14:textId="77777777" w:rsidR="004460F7" w:rsidRDefault="004460F7">
      <w:r>
        <w:lastRenderedPageBreak/>
        <w:t>Transfiriendo infraestructura</w:t>
      </w:r>
    </w:p>
    <w:p w14:paraId="77372227" w14:textId="77777777" w:rsidR="004460F7" w:rsidRDefault="004460F7">
      <w:r>
        <w:rPr>
          <w:noProof/>
        </w:rPr>
        <w:drawing>
          <wp:inline distT="0" distB="0" distL="0" distR="0" wp14:anchorId="60E71787" wp14:editId="4F405621">
            <wp:extent cx="2091675" cy="2351405"/>
            <wp:effectExtent l="0" t="0" r="4445" b="0"/>
            <wp:docPr id="763990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50" cy="236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B180" w14:textId="728E4409" w:rsidR="004460F7" w:rsidRDefault="004460F7">
      <w:r>
        <w:t>Transferir controlador principal de dominio</w:t>
      </w:r>
    </w:p>
    <w:p w14:paraId="4336D1F3" w14:textId="50CC5EC0" w:rsidR="004460F7" w:rsidRDefault="004460F7">
      <w:r>
        <w:rPr>
          <w:noProof/>
        </w:rPr>
        <w:drawing>
          <wp:inline distT="0" distB="0" distL="0" distR="0" wp14:anchorId="7E7EBF7B" wp14:editId="586B44AF">
            <wp:extent cx="2474650" cy="2828290"/>
            <wp:effectExtent l="0" t="0" r="1905" b="0"/>
            <wp:docPr id="155269056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66" cy="283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46B6" w14:textId="3CEB9924" w:rsidR="00ED6397" w:rsidRDefault="004460F7">
      <w:r>
        <w:rPr>
          <w:noProof/>
        </w:rPr>
        <w:drawing>
          <wp:anchor distT="0" distB="0" distL="114300" distR="114300" simplePos="0" relativeHeight="251660288" behindDoc="1" locked="0" layoutInCell="1" allowOverlap="1" wp14:anchorId="43C1002B" wp14:editId="4F009076">
            <wp:simplePos x="0" y="0"/>
            <wp:positionH relativeFrom="column">
              <wp:posOffset>-22225</wp:posOffset>
            </wp:positionH>
            <wp:positionV relativeFrom="paragraph">
              <wp:posOffset>234950</wp:posOffset>
            </wp:positionV>
            <wp:extent cx="2635885" cy="1031875"/>
            <wp:effectExtent l="0" t="0" r="0" b="0"/>
            <wp:wrapTight wrapText="bothSides">
              <wp:wrapPolygon edited="0">
                <wp:start x="0" y="0"/>
                <wp:lineTo x="0" y="21135"/>
                <wp:lineTo x="21387" y="21135"/>
                <wp:lineTo x="21387" y="0"/>
                <wp:lineTo x="0" y="0"/>
              </wp:wrapPolygon>
            </wp:wrapTight>
            <wp:docPr id="106927583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Comprobaciones 1 y 2</w:t>
      </w:r>
    </w:p>
    <w:p w14:paraId="7B8A8E5A" w14:textId="16E31833" w:rsidR="00ED6397" w:rsidRDefault="00ED6397" w:rsidP="00ED6397"/>
    <w:p w14:paraId="793A0A1A" w14:textId="64676D65" w:rsidR="009F12A9" w:rsidRDefault="009F12A9" w:rsidP="00ED6397"/>
    <w:p w14:paraId="47959B10" w14:textId="07DBC822" w:rsidR="009F12A9" w:rsidRDefault="009F12A9" w:rsidP="00ED6397"/>
    <w:p w14:paraId="3B2ED38F" w14:textId="159978ED" w:rsidR="009F12A9" w:rsidRDefault="004460F7" w:rsidP="00ED6397">
      <w:r>
        <w:rPr>
          <w:noProof/>
        </w:rPr>
        <w:drawing>
          <wp:anchor distT="0" distB="0" distL="114300" distR="114300" simplePos="0" relativeHeight="251661312" behindDoc="1" locked="0" layoutInCell="1" allowOverlap="1" wp14:anchorId="30EF7106" wp14:editId="3A2D1048">
            <wp:simplePos x="0" y="0"/>
            <wp:positionH relativeFrom="margin">
              <wp:align>left</wp:align>
            </wp:positionH>
            <wp:positionV relativeFrom="paragraph">
              <wp:posOffset>56878</wp:posOffset>
            </wp:positionV>
            <wp:extent cx="2769235" cy="953135"/>
            <wp:effectExtent l="0" t="0" r="0" b="0"/>
            <wp:wrapTight wrapText="bothSides">
              <wp:wrapPolygon edited="0">
                <wp:start x="0" y="0"/>
                <wp:lineTo x="0" y="21154"/>
                <wp:lineTo x="21397" y="21154"/>
                <wp:lineTo x="21397" y="0"/>
                <wp:lineTo x="0" y="0"/>
              </wp:wrapPolygon>
            </wp:wrapTight>
            <wp:docPr id="130765479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03" cy="9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86F00" w14:textId="77777777" w:rsidR="009F12A9" w:rsidRDefault="009F12A9" w:rsidP="00ED6397"/>
    <w:p w14:paraId="7634A7DD" w14:textId="128C30DB" w:rsidR="009F12A9" w:rsidRDefault="009F12A9" w:rsidP="00ED6397"/>
    <w:p w14:paraId="09EADCB2" w14:textId="273AF423" w:rsidR="009F12A9" w:rsidRPr="00ED6397" w:rsidRDefault="009F12A9" w:rsidP="00ED6397"/>
    <w:sectPr w:rsidR="009F12A9" w:rsidRPr="00ED6397" w:rsidSect="00197C6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66"/>
    <w:rsid w:val="00041BC1"/>
    <w:rsid w:val="00132451"/>
    <w:rsid w:val="00197C66"/>
    <w:rsid w:val="001A3412"/>
    <w:rsid w:val="00233024"/>
    <w:rsid w:val="004460F7"/>
    <w:rsid w:val="00721002"/>
    <w:rsid w:val="009378B0"/>
    <w:rsid w:val="009F12A9"/>
    <w:rsid w:val="00B77BEA"/>
    <w:rsid w:val="00ED6397"/>
    <w:rsid w:val="00F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55DD"/>
  <w15:chartTrackingRefBased/>
  <w15:docId w15:val="{CEDBB237-15D7-4E93-9B11-D306B419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C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C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C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C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C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C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C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C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C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C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C6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97C66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7C66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97C66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F12A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F12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2ºGrado Superior ASIR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77453-73E1-49A9-AD8B-CEE230A3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Creación de dominio adicional</vt:lpstr>
    </vt:vector>
  </TitlesOfParts>
  <Company>IES Valle Inclan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dominio adicional</dc:title>
  <dc:subject/>
  <dc:creator>Ethan Erwin</dc:creator>
  <cp:keywords/>
  <dc:description/>
  <cp:lastModifiedBy>Ethan Erwin</cp:lastModifiedBy>
  <cp:revision>4</cp:revision>
  <dcterms:created xsi:type="dcterms:W3CDTF">2024-10-25T09:40:00Z</dcterms:created>
  <dcterms:modified xsi:type="dcterms:W3CDTF">2024-10-28T10:29:00Z</dcterms:modified>
</cp:coreProperties>
</file>