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2D1E6" w14:textId="77777777" w:rsidR="007060B0" w:rsidRPr="00B63E45" w:rsidRDefault="007060B0" w:rsidP="007060B0">
      <w:pPr>
        <w:rPr>
          <w:rFonts w:ascii="Times New Roman" w:hAnsi="Times New Roman" w:cs="Times New Roman"/>
          <w:b/>
          <w:bCs/>
          <w:sz w:val="28"/>
          <w:szCs w:val="28"/>
        </w:rPr>
      </w:pPr>
      <w:r w:rsidRPr="00B63E45">
        <w:rPr>
          <w:rFonts w:ascii="Times New Roman" w:hAnsi="Times New Roman" w:cs="Times New Roman"/>
          <w:b/>
          <w:bCs/>
          <w:sz w:val="28"/>
          <w:szCs w:val="28"/>
        </w:rPr>
        <w:t>PERMISOS EFECTIVOS</w:t>
      </w:r>
    </w:p>
    <w:p w14:paraId="42FB5A58"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Trataremos en esta nota de resumir y aclarar algunos conceptos importantes en cuanto se refiere a la aplicación de permisos en ambiente Windows.</w:t>
      </w:r>
    </w:p>
    <w:p w14:paraId="1D1C6465"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Debemos tener en cuenta que existen dos clases de permisos:</w:t>
      </w:r>
    </w:p>
    <w:p w14:paraId="65443734" w14:textId="77777777" w:rsidR="007060B0" w:rsidRPr="00B03D8F" w:rsidRDefault="007060B0" w:rsidP="007060B0">
      <w:pPr>
        <w:numPr>
          <w:ilvl w:val="0"/>
          <w:numId w:val="1"/>
        </w:numPr>
        <w:rPr>
          <w:rFonts w:ascii="Times New Roman" w:hAnsi="Times New Roman" w:cs="Times New Roman"/>
          <w:sz w:val="24"/>
          <w:szCs w:val="24"/>
        </w:rPr>
      </w:pPr>
      <w:r w:rsidRPr="00B03D8F">
        <w:rPr>
          <w:rFonts w:ascii="Times New Roman" w:hAnsi="Times New Roman" w:cs="Times New Roman"/>
          <w:sz w:val="24"/>
          <w:szCs w:val="24"/>
        </w:rPr>
        <w:t>Permisos de Seguridad (NTFS)</w:t>
      </w:r>
    </w:p>
    <w:p w14:paraId="0506AECB" w14:textId="6ADFEE6E" w:rsidR="007060B0" w:rsidRPr="00B03D8F" w:rsidRDefault="007060B0" w:rsidP="007060B0">
      <w:pPr>
        <w:numPr>
          <w:ilvl w:val="0"/>
          <w:numId w:val="1"/>
        </w:numPr>
        <w:rPr>
          <w:rFonts w:ascii="Times New Roman" w:hAnsi="Times New Roman" w:cs="Times New Roman"/>
          <w:sz w:val="24"/>
          <w:szCs w:val="24"/>
        </w:rPr>
      </w:pPr>
      <w:r w:rsidRPr="00B03D8F">
        <w:rPr>
          <w:rFonts w:ascii="Times New Roman" w:hAnsi="Times New Roman" w:cs="Times New Roman"/>
          <w:sz w:val="24"/>
          <w:szCs w:val="24"/>
        </w:rPr>
        <w:t>Permisos de Comparti</w:t>
      </w:r>
      <w:r w:rsidR="00B63E45">
        <w:rPr>
          <w:rFonts w:ascii="Times New Roman" w:hAnsi="Times New Roman" w:cs="Times New Roman"/>
          <w:sz w:val="24"/>
          <w:szCs w:val="24"/>
        </w:rPr>
        <w:t>ción</w:t>
      </w:r>
      <w:r w:rsidRPr="00B03D8F">
        <w:rPr>
          <w:rFonts w:ascii="Times New Roman" w:hAnsi="Times New Roman" w:cs="Times New Roman"/>
          <w:sz w:val="24"/>
          <w:szCs w:val="24"/>
        </w:rPr>
        <w:t xml:space="preserve"> (Share)</w:t>
      </w:r>
    </w:p>
    <w:p w14:paraId="6C6C609C"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Dependiendo del tipo de acceso nos afectarán sólo los de Seguridad, o ambos.</w:t>
      </w:r>
    </w:p>
    <w:p w14:paraId="14C329B9" w14:textId="77777777" w:rsidR="007060B0" w:rsidRPr="005E0688" w:rsidRDefault="007060B0" w:rsidP="007060B0">
      <w:pPr>
        <w:rPr>
          <w:rFonts w:ascii="Times New Roman" w:hAnsi="Times New Roman" w:cs="Times New Roman"/>
          <w:b/>
          <w:bCs/>
          <w:sz w:val="32"/>
          <w:szCs w:val="32"/>
        </w:rPr>
      </w:pPr>
      <w:r w:rsidRPr="005E0688">
        <w:rPr>
          <w:rFonts w:ascii="Times New Roman" w:hAnsi="Times New Roman" w:cs="Times New Roman"/>
          <w:b/>
          <w:bCs/>
          <w:sz w:val="32"/>
          <w:szCs w:val="32"/>
        </w:rPr>
        <w:t>Permisos de Seguridad (NTFS)</w:t>
      </w:r>
    </w:p>
    <w:p w14:paraId="1E246B29"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 xml:space="preserve">Los permisos de Seguridad </w:t>
      </w:r>
      <w:r w:rsidRPr="00B03D8F">
        <w:rPr>
          <w:rFonts w:ascii="Times New Roman" w:hAnsi="Times New Roman" w:cs="Times New Roman"/>
          <w:b/>
          <w:bCs/>
          <w:sz w:val="24"/>
          <w:szCs w:val="24"/>
        </w:rPr>
        <w:t>nos afectarán siempre</w:t>
      </w:r>
      <w:r w:rsidRPr="00B03D8F">
        <w:rPr>
          <w:rFonts w:ascii="Times New Roman" w:hAnsi="Times New Roman" w:cs="Times New Roman"/>
          <w:sz w:val="24"/>
          <w:szCs w:val="24"/>
        </w:rPr>
        <w:t>, esto es, tanto cuando accedemos remotamente a un equipo, como cuando estamos trabajando localmente en el mismo.</w:t>
      </w:r>
    </w:p>
    <w:p w14:paraId="762FCC46"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Estos permisos residen en el sistema de archivos (File System) y son propios de las unidades con formato NTFS</w:t>
      </w:r>
    </w:p>
    <w:p w14:paraId="22BC851B"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Tienen varias ventajas, entre las que podemos citar:</w:t>
      </w:r>
    </w:p>
    <w:p w14:paraId="354B1109" w14:textId="77777777" w:rsidR="007060B0" w:rsidRPr="00B03D8F" w:rsidRDefault="007060B0" w:rsidP="007060B0">
      <w:pPr>
        <w:numPr>
          <w:ilvl w:val="0"/>
          <w:numId w:val="2"/>
        </w:numPr>
        <w:rPr>
          <w:rFonts w:ascii="Times New Roman" w:hAnsi="Times New Roman" w:cs="Times New Roman"/>
          <w:sz w:val="24"/>
          <w:szCs w:val="24"/>
        </w:rPr>
      </w:pPr>
      <w:r w:rsidRPr="00B03D8F">
        <w:rPr>
          <w:rFonts w:ascii="Times New Roman" w:hAnsi="Times New Roman" w:cs="Times New Roman"/>
          <w:sz w:val="24"/>
          <w:szCs w:val="24"/>
        </w:rPr>
        <w:t>Los podemos manejar individualmente por cada carpeta y archivo</w:t>
      </w:r>
    </w:p>
    <w:p w14:paraId="1BD950E7" w14:textId="77777777" w:rsidR="007060B0" w:rsidRPr="00B03D8F" w:rsidRDefault="007060B0" w:rsidP="007060B0">
      <w:pPr>
        <w:numPr>
          <w:ilvl w:val="0"/>
          <w:numId w:val="2"/>
        </w:numPr>
        <w:rPr>
          <w:rFonts w:ascii="Times New Roman" w:hAnsi="Times New Roman" w:cs="Times New Roman"/>
          <w:sz w:val="24"/>
          <w:szCs w:val="24"/>
        </w:rPr>
      </w:pPr>
      <w:r w:rsidRPr="00B03D8F">
        <w:rPr>
          <w:rFonts w:ascii="Times New Roman" w:hAnsi="Times New Roman" w:cs="Times New Roman"/>
          <w:sz w:val="24"/>
          <w:szCs w:val="24"/>
        </w:rPr>
        <w:t>Hay permisos “standard” que son los de uso más común, y además hay permisos “avanzados”. Los primeros son combinaciones ya hechas de los segundos.</w:t>
      </w:r>
    </w:p>
    <w:p w14:paraId="7B015E18" w14:textId="77777777" w:rsidR="007060B0" w:rsidRPr="00B03D8F" w:rsidRDefault="007060B0" w:rsidP="007060B0">
      <w:pPr>
        <w:numPr>
          <w:ilvl w:val="0"/>
          <w:numId w:val="2"/>
        </w:numPr>
        <w:rPr>
          <w:rFonts w:ascii="Times New Roman" w:hAnsi="Times New Roman" w:cs="Times New Roman"/>
          <w:sz w:val="24"/>
          <w:szCs w:val="24"/>
        </w:rPr>
      </w:pPr>
      <w:r w:rsidRPr="00B03D8F">
        <w:rPr>
          <w:rFonts w:ascii="Times New Roman" w:hAnsi="Times New Roman" w:cs="Times New Roman"/>
          <w:sz w:val="24"/>
          <w:szCs w:val="24"/>
        </w:rPr>
        <w:t>Cada permiso tiene la opción específica de Permitir o Denegar</w:t>
      </w:r>
    </w:p>
    <w:p w14:paraId="7E83B70D"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Normalmente un usuario pertenece a varios grupos, y cada uno puede tener diferentes permisos sobre un recurso. Inclusive, aunque no recomendado, el propio usuario puede tener permisos.</w:t>
      </w:r>
    </w:p>
    <w:p w14:paraId="1E126323"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Entonces ¿Cuál es el permiso efectivo (final) de este usuario sobre ese archivo o carpeta?</w:t>
      </w:r>
    </w:p>
    <w:p w14:paraId="42720178" w14:textId="00B9BECE" w:rsidR="007060B0" w:rsidRPr="00B03D8F" w:rsidRDefault="007060B0" w:rsidP="007060B0">
      <w:pPr>
        <w:rPr>
          <w:rFonts w:ascii="Times New Roman" w:hAnsi="Times New Roman" w:cs="Times New Roman"/>
          <w:sz w:val="24"/>
          <w:szCs w:val="24"/>
        </w:rPr>
      </w:pPr>
      <w:r w:rsidRPr="00694A28">
        <w:rPr>
          <w:rFonts w:ascii="Times New Roman" w:hAnsi="Times New Roman" w:cs="Times New Roman"/>
          <w:b/>
          <w:bCs/>
          <w:sz w:val="24"/>
          <w:szCs w:val="24"/>
          <w:highlight w:val="yellow"/>
        </w:rPr>
        <w:t xml:space="preserve">El permiso efectivo de </w:t>
      </w:r>
      <w:r w:rsidR="00D95F5F" w:rsidRPr="00694A28">
        <w:rPr>
          <w:rFonts w:ascii="Times New Roman" w:hAnsi="Times New Roman" w:cs="Times New Roman"/>
          <w:b/>
          <w:bCs/>
          <w:sz w:val="24"/>
          <w:szCs w:val="24"/>
          <w:highlight w:val="yellow"/>
        </w:rPr>
        <w:t>Seguridad</w:t>
      </w:r>
      <w:r w:rsidRPr="00B03D8F">
        <w:rPr>
          <w:rFonts w:ascii="Times New Roman" w:hAnsi="Times New Roman" w:cs="Times New Roman"/>
          <w:b/>
          <w:bCs/>
          <w:sz w:val="24"/>
          <w:szCs w:val="24"/>
        </w:rPr>
        <w:t xml:space="preserve"> es la combinación de todos los permisos  “Permitido”, salvo que los de “Denegar” siempre prevalecen (ganan)</w:t>
      </w:r>
    </w:p>
    <w:p w14:paraId="2AAF2493"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Por ejemplo, si de la pertenencia a un grupo tengo “Permitir Lectura” y de otro grupo “Permitir Escritura”, el permiso efectivo es “Lectura + Escritura”.</w:t>
      </w:r>
      <w:r w:rsidRPr="00B03D8F">
        <w:rPr>
          <w:rFonts w:ascii="Times New Roman" w:hAnsi="Times New Roman" w:cs="Times New Roman"/>
          <w:sz w:val="24"/>
          <w:szCs w:val="24"/>
        </w:rPr>
        <w:br/>
        <w:t>Pero si por pertenencia a otro grupo obtengo algún “Denegar”, éste será el efectivo</w:t>
      </w:r>
    </w:p>
    <w:p w14:paraId="1C1AD5ED"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No tener permisos, implica que no se puede acceder, en cambio “Denegar” siempre ganará a los “Permitir”. No tener permisos no resta.</w:t>
      </w:r>
    </w:p>
    <w:p w14:paraId="4C8D9341" w14:textId="77777777" w:rsidR="007060B0" w:rsidRPr="00B03D8F" w:rsidRDefault="007060B0" w:rsidP="007060B0">
      <w:pPr>
        <w:rPr>
          <w:rFonts w:ascii="Times New Roman" w:hAnsi="Times New Roman" w:cs="Times New Roman"/>
          <w:b/>
          <w:bCs/>
          <w:sz w:val="24"/>
          <w:szCs w:val="24"/>
        </w:rPr>
      </w:pPr>
      <w:r w:rsidRPr="00B03D8F">
        <w:rPr>
          <w:rFonts w:ascii="Times New Roman" w:hAnsi="Times New Roman" w:cs="Times New Roman"/>
          <w:b/>
          <w:bCs/>
          <w:sz w:val="24"/>
          <w:szCs w:val="24"/>
        </w:rPr>
        <w:t>¿Qué sucede con los permisos cuando copiamos un archivo/carpeta?</w:t>
      </w:r>
    </w:p>
    <w:p w14:paraId="6E56FA41" w14:textId="66112E1B"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lastRenderedPageBreak/>
        <w:t xml:space="preserve">Cuando se copia, se genera un objeto nuevo, el original no se altera. La copia hereda los permisos de la carpeta que lo contiene. Tener en cuenta que la raíz de un </w:t>
      </w:r>
      <w:r w:rsidR="00D95F5F" w:rsidRPr="00B03D8F">
        <w:rPr>
          <w:rFonts w:ascii="Times New Roman" w:hAnsi="Times New Roman" w:cs="Times New Roman"/>
          <w:sz w:val="24"/>
          <w:szCs w:val="24"/>
        </w:rPr>
        <w:t>disco</w:t>
      </w:r>
      <w:r w:rsidRPr="00B03D8F">
        <w:rPr>
          <w:rFonts w:ascii="Times New Roman" w:hAnsi="Times New Roman" w:cs="Times New Roman"/>
          <w:sz w:val="24"/>
          <w:szCs w:val="24"/>
        </w:rPr>
        <w:t xml:space="preserve"> es una carpeta.</w:t>
      </w:r>
    </w:p>
    <w:p w14:paraId="19CB810F" w14:textId="77777777" w:rsidR="007060B0" w:rsidRPr="00B03D8F" w:rsidRDefault="007060B0" w:rsidP="007060B0">
      <w:pPr>
        <w:rPr>
          <w:rFonts w:ascii="Times New Roman" w:hAnsi="Times New Roman" w:cs="Times New Roman"/>
          <w:b/>
          <w:bCs/>
          <w:sz w:val="24"/>
          <w:szCs w:val="24"/>
        </w:rPr>
      </w:pPr>
      <w:r w:rsidRPr="00B03D8F">
        <w:rPr>
          <w:rFonts w:ascii="Times New Roman" w:hAnsi="Times New Roman" w:cs="Times New Roman"/>
          <w:b/>
          <w:bCs/>
          <w:sz w:val="24"/>
          <w:szCs w:val="24"/>
        </w:rPr>
        <w:t>¿Qué sucede con los permisos cuando movemos un archivo/carpeta?</w:t>
      </w:r>
    </w:p>
    <w:p w14:paraId="2F22D03A"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Se pueden producir dos situaciones diferentes depende si se mueve en mismo disco, o entre discos diferentes.</w:t>
      </w:r>
    </w:p>
    <w:p w14:paraId="659B0840"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Si movemos un archivo/carpeta, dentro del mismo disco (partición o volumen), cambian los permisos heredados, pero se mantienen los permisos específicamente dados sobre el archivo/carpeta</w:t>
      </w:r>
    </w:p>
    <w:p w14:paraId="07986E86"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En cambio, si movemos un archivo/carpeta, entre discos diferentes, sólo hereda los nuevos permisos, Eso es así, porque el mover entre discos en realidad es “copiar” seguido de “borrar” el original.</w:t>
      </w:r>
    </w:p>
    <w:p w14:paraId="7DD4B409" w14:textId="77777777" w:rsidR="007060B0" w:rsidRPr="005E0688" w:rsidRDefault="007060B0" w:rsidP="007060B0">
      <w:pPr>
        <w:rPr>
          <w:rFonts w:ascii="Times New Roman" w:hAnsi="Times New Roman" w:cs="Times New Roman"/>
          <w:b/>
          <w:bCs/>
          <w:sz w:val="36"/>
          <w:szCs w:val="36"/>
        </w:rPr>
      </w:pPr>
      <w:r w:rsidRPr="005E0688">
        <w:rPr>
          <w:rFonts w:ascii="Times New Roman" w:hAnsi="Times New Roman" w:cs="Times New Roman"/>
          <w:b/>
          <w:bCs/>
          <w:sz w:val="36"/>
          <w:szCs w:val="36"/>
        </w:rPr>
        <w:t>Permisos de Compartido (Share)</w:t>
      </w:r>
    </w:p>
    <w:p w14:paraId="640BC7A9"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 xml:space="preserve">Los Permisos de Compartido, a diferencia de los anteriores, </w:t>
      </w:r>
      <w:r w:rsidRPr="00B03D8F">
        <w:rPr>
          <w:rFonts w:ascii="Times New Roman" w:hAnsi="Times New Roman" w:cs="Times New Roman"/>
          <w:b/>
          <w:bCs/>
          <w:sz w:val="24"/>
          <w:szCs w:val="24"/>
        </w:rPr>
        <w:t>nos afectan únicamente cuando estamos accediendo remotamente (desde otro equipo).</w:t>
      </w:r>
      <w:r w:rsidRPr="00B03D8F">
        <w:rPr>
          <w:rFonts w:ascii="Times New Roman" w:hAnsi="Times New Roman" w:cs="Times New Roman"/>
          <w:sz w:val="24"/>
          <w:szCs w:val="24"/>
        </w:rPr>
        <w:t xml:space="preserve"> No tienen ningún efecto cuando estamos trabajando directamente sobre el equipo.</w:t>
      </w:r>
    </w:p>
    <w:p w14:paraId="32F78B1E"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b/>
          <w:bCs/>
          <w:sz w:val="24"/>
          <w:szCs w:val="24"/>
        </w:rPr>
        <w:t>Se aplican únicamente a Carpetas</w:t>
      </w:r>
      <w:r w:rsidRPr="00B03D8F">
        <w:rPr>
          <w:rFonts w:ascii="Times New Roman" w:hAnsi="Times New Roman" w:cs="Times New Roman"/>
          <w:sz w:val="24"/>
          <w:szCs w:val="24"/>
        </w:rPr>
        <w:t>, y será el mismo permiso para todo el contenido de dicha carpeta, y todos los archivos y subcarpetas contenidos en la primera.</w:t>
      </w:r>
    </w:p>
    <w:p w14:paraId="5DA0C6E1" w14:textId="4B140108" w:rsidR="007060B0" w:rsidRPr="00B03D8F" w:rsidRDefault="00D95F5F" w:rsidP="007060B0">
      <w:pPr>
        <w:rPr>
          <w:rFonts w:ascii="Times New Roman" w:hAnsi="Times New Roman" w:cs="Times New Roman"/>
          <w:sz w:val="24"/>
          <w:szCs w:val="24"/>
        </w:rPr>
      </w:pPr>
      <w:r w:rsidRPr="00B03D8F">
        <w:rPr>
          <w:rFonts w:ascii="Times New Roman" w:hAnsi="Times New Roman" w:cs="Times New Roman"/>
          <w:sz w:val="24"/>
          <w:szCs w:val="24"/>
        </w:rPr>
        <w:t>Además,</w:t>
      </w:r>
      <w:r w:rsidR="007060B0" w:rsidRPr="00B03D8F">
        <w:rPr>
          <w:rFonts w:ascii="Times New Roman" w:hAnsi="Times New Roman" w:cs="Times New Roman"/>
          <w:sz w:val="24"/>
          <w:szCs w:val="24"/>
        </w:rPr>
        <w:t xml:space="preserve"> debemos tener en cuenta, que no residen en el Sistema de Archivos, sino que están especificados en el Registro del sistema operativo</w:t>
      </w:r>
    </w:p>
    <w:p w14:paraId="7BFA7C6D" w14:textId="59375DD9" w:rsidR="007060B0" w:rsidRPr="00B03D8F" w:rsidRDefault="00D95F5F" w:rsidP="007060B0">
      <w:pPr>
        <w:rPr>
          <w:rFonts w:ascii="Times New Roman" w:hAnsi="Times New Roman" w:cs="Times New Roman"/>
          <w:sz w:val="24"/>
          <w:szCs w:val="24"/>
        </w:rPr>
      </w:pPr>
      <w:r w:rsidRPr="00B03D8F">
        <w:rPr>
          <w:rFonts w:ascii="Times New Roman" w:hAnsi="Times New Roman" w:cs="Times New Roman"/>
          <w:sz w:val="24"/>
          <w:szCs w:val="24"/>
        </w:rPr>
        <w:t>Además,</w:t>
      </w:r>
      <w:r w:rsidR="007060B0" w:rsidRPr="00B03D8F">
        <w:rPr>
          <w:rFonts w:ascii="Times New Roman" w:hAnsi="Times New Roman" w:cs="Times New Roman"/>
          <w:sz w:val="24"/>
          <w:szCs w:val="24"/>
        </w:rPr>
        <w:t xml:space="preserve"> podemos observar que son mucho más “limitados” que los de Seguridad.</w:t>
      </w:r>
    </w:p>
    <w:p w14:paraId="538467DE"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Igual que en el caso anterior, por pertenencia a grupos podemos recibir diferentes permisos por cada grupo, y análogamente al caso anterior:</w:t>
      </w:r>
    </w:p>
    <w:p w14:paraId="19919CAC" w14:textId="08D01F77" w:rsidR="007060B0" w:rsidRPr="00B03D8F" w:rsidRDefault="007060B0" w:rsidP="007060B0">
      <w:pPr>
        <w:rPr>
          <w:rFonts w:ascii="Times New Roman" w:hAnsi="Times New Roman" w:cs="Times New Roman"/>
          <w:sz w:val="24"/>
          <w:szCs w:val="24"/>
        </w:rPr>
      </w:pPr>
      <w:r w:rsidRPr="00694A28">
        <w:rPr>
          <w:rFonts w:ascii="Times New Roman" w:hAnsi="Times New Roman" w:cs="Times New Roman"/>
          <w:b/>
          <w:bCs/>
          <w:sz w:val="24"/>
          <w:szCs w:val="24"/>
          <w:highlight w:val="yellow"/>
        </w:rPr>
        <w:t xml:space="preserve">El permiso efectivo de </w:t>
      </w:r>
      <w:r w:rsidR="00D95F5F" w:rsidRPr="00694A28">
        <w:rPr>
          <w:rFonts w:ascii="Times New Roman" w:hAnsi="Times New Roman" w:cs="Times New Roman"/>
          <w:b/>
          <w:bCs/>
          <w:sz w:val="24"/>
          <w:szCs w:val="24"/>
          <w:highlight w:val="yellow"/>
        </w:rPr>
        <w:t>Compartido</w:t>
      </w:r>
      <w:r w:rsidRPr="00694A28">
        <w:rPr>
          <w:rFonts w:ascii="Times New Roman" w:hAnsi="Times New Roman" w:cs="Times New Roman"/>
          <w:b/>
          <w:bCs/>
          <w:sz w:val="24"/>
          <w:szCs w:val="24"/>
          <w:highlight w:val="yellow"/>
        </w:rPr>
        <w:t xml:space="preserve"> es la combinación de todos los permisos “Permitido”, salvo que los de “Denegar” siempre prevalecen (ganan)</w:t>
      </w:r>
    </w:p>
    <w:p w14:paraId="023430FB" w14:textId="77777777" w:rsidR="007060B0" w:rsidRPr="00B03D8F" w:rsidRDefault="007060B0" w:rsidP="007060B0">
      <w:pPr>
        <w:rPr>
          <w:rFonts w:ascii="Times New Roman" w:hAnsi="Times New Roman" w:cs="Times New Roman"/>
          <w:b/>
          <w:bCs/>
          <w:sz w:val="24"/>
          <w:szCs w:val="24"/>
        </w:rPr>
      </w:pPr>
      <w:r w:rsidRPr="00B03D8F">
        <w:rPr>
          <w:rFonts w:ascii="Times New Roman" w:hAnsi="Times New Roman" w:cs="Times New Roman"/>
          <w:b/>
          <w:bCs/>
          <w:sz w:val="24"/>
          <w:szCs w:val="24"/>
        </w:rPr>
        <w:t>Permisos Efectivos</w:t>
      </w:r>
    </w:p>
    <w:p w14:paraId="2747AD08" w14:textId="77777777"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sz w:val="24"/>
          <w:szCs w:val="24"/>
        </w:rPr>
        <w:t>Resumiendo, cuando trabajamos localmente, nos afectan sólo los permisos de Seguridad. Pero cuando lo hacemos remotamente nos afectan ambos.</w:t>
      </w:r>
    </w:p>
    <w:p w14:paraId="03C5C6F5" w14:textId="77777777" w:rsidR="007060B0" w:rsidRPr="00B03D8F" w:rsidRDefault="007060B0" w:rsidP="007060B0">
      <w:pPr>
        <w:rPr>
          <w:rFonts w:ascii="Times New Roman" w:hAnsi="Times New Roman" w:cs="Times New Roman"/>
          <w:sz w:val="24"/>
          <w:szCs w:val="24"/>
        </w:rPr>
      </w:pPr>
      <w:r w:rsidRPr="00B63E45">
        <w:rPr>
          <w:rFonts w:ascii="Times New Roman" w:hAnsi="Times New Roman" w:cs="Times New Roman"/>
          <w:sz w:val="24"/>
          <w:szCs w:val="24"/>
          <w:highlight w:val="yellow"/>
        </w:rPr>
        <w:t>Y en este caso ¿cuál va a ser el permiso efectivo (final)?</w:t>
      </w:r>
    </w:p>
    <w:p w14:paraId="556E4E37" w14:textId="2BCAEBC2" w:rsidR="007060B0" w:rsidRPr="00B03D8F" w:rsidRDefault="007060B0" w:rsidP="007060B0">
      <w:pPr>
        <w:rPr>
          <w:rFonts w:ascii="Times New Roman" w:hAnsi="Times New Roman" w:cs="Times New Roman"/>
          <w:sz w:val="24"/>
          <w:szCs w:val="24"/>
        </w:rPr>
      </w:pPr>
      <w:r w:rsidRPr="00B03D8F">
        <w:rPr>
          <w:rFonts w:ascii="Times New Roman" w:hAnsi="Times New Roman" w:cs="Times New Roman"/>
          <w:b/>
          <w:bCs/>
          <w:sz w:val="24"/>
          <w:szCs w:val="24"/>
        </w:rPr>
        <w:t>El permiso efectivo (final) va a resultar ser el más restrictivo entre los de Seguridad y los de Compartido</w:t>
      </w:r>
      <w:r w:rsidR="00B63E45">
        <w:rPr>
          <w:rFonts w:ascii="Times New Roman" w:hAnsi="Times New Roman" w:cs="Times New Roman"/>
          <w:b/>
          <w:bCs/>
          <w:sz w:val="24"/>
          <w:szCs w:val="24"/>
        </w:rPr>
        <w:t>s</w:t>
      </w:r>
    </w:p>
    <w:p w14:paraId="03BB6A14" w14:textId="77777777" w:rsidR="00FB5279" w:rsidRPr="00B03D8F" w:rsidRDefault="00FB5279">
      <w:pPr>
        <w:rPr>
          <w:rFonts w:ascii="Times New Roman" w:hAnsi="Times New Roman" w:cs="Times New Roman"/>
          <w:sz w:val="24"/>
          <w:szCs w:val="24"/>
        </w:rPr>
      </w:pPr>
    </w:p>
    <w:sectPr w:rsidR="00FB5279" w:rsidRPr="00B03D8F" w:rsidSect="00FB527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5FFB8" w14:textId="77777777" w:rsidR="00927FF5" w:rsidRDefault="00927FF5" w:rsidP="002669E4">
      <w:pPr>
        <w:spacing w:after="0" w:line="240" w:lineRule="auto"/>
      </w:pPr>
      <w:r>
        <w:separator/>
      </w:r>
    </w:p>
  </w:endnote>
  <w:endnote w:type="continuationSeparator" w:id="0">
    <w:p w14:paraId="32A5960B" w14:textId="77777777" w:rsidR="00927FF5" w:rsidRDefault="00927FF5" w:rsidP="00266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3F54D" w14:textId="77777777" w:rsidR="00927FF5" w:rsidRDefault="00927FF5" w:rsidP="002669E4">
      <w:pPr>
        <w:spacing w:after="0" w:line="240" w:lineRule="auto"/>
      </w:pPr>
      <w:r>
        <w:separator/>
      </w:r>
    </w:p>
  </w:footnote>
  <w:footnote w:type="continuationSeparator" w:id="0">
    <w:p w14:paraId="380046C7" w14:textId="77777777" w:rsidR="00927FF5" w:rsidRDefault="00927FF5" w:rsidP="00266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DDFCC" w14:textId="07FD92FD" w:rsidR="002669E4" w:rsidRDefault="002669E4">
    <w:pPr>
      <w:pStyle w:val="Encabezado"/>
    </w:pPr>
    <w:r>
      <w:t>ADMINISTRACIÓN DE SISTEMAS OPERATIVOS                             CURSO  202</w:t>
    </w:r>
    <w:r w:rsidR="00B63E45">
      <w:t>4-</w:t>
    </w:r>
    <w:r>
      <w:t>202</w:t>
    </w:r>
    <w:r w:rsidR="00B63E45">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83B1B"/>
    <w:multiLevelType w:val="multilevel"/>
    <w:tmpl w:val="7C2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F5298"/>
    <w:multiLevelType w:val="multilevel"/>
    <w:tmpl w:val="A822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408782">
    <w:abstractNumId w:val="0"/>
  </w:num>
  <w:num w:numId="2" w16cid:durableId="312415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0B0"/>
    <w:rsid w:val="00085396"/>
    <w:rsid w:val="00221D05"/>
    <w:rsid w:val="00250B15"/>
    <w:rsid w:val="002669E4"/>
    <w:rsid w:val="004F3E3B"/>
    <w:rsid w:val="005E0688"/>
    <w:rsid w:val="00694A28"/>
    <w:rsid w:val="007060B0"/>
    <w:rsid w:val="00926709"/>
    <w:rsid w:val="00927FF5"/>
    <w:rsid w:val="00B03D8F"/>
    <w:rsid w:val="00B63E45"/>
    <w:rsid w:val="00B75971"/>
    <w:rsid w:val="00CC70E0"/>
    <w:rsid w:val="00D95F5F"/>
    <w:rsid w:val="00E718B1"/>
    <w:rsid w:val="00FB527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223A"/>
  <w15:docId w15:val="{AA2DE88B-62D2-485E-AFD7-66726A7F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69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69E4"/>
  </w:style>
  <w:style w:type="paragraph" w:styleId="Piedepgina">
    <w:name w:val="footer"/>
    <w:basedOn w:val="Normal"/>
    <w:link w:val="PiedepginaCar"/>
    <w:uiPriority w:val="99"/>
    <w:unhideWhenUsed/>
    <w:rsid w:val="002669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6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68726">
      <w:bodyDiv w:val="1"/>
      <w:marLeft w:val="0"/>
      <w:marRight w:val="0"/>
      <w:marTop w:val="0"/>
      <w:marBottom w:val="0"/>
      <w:divBdr>
        <w:top w:val="none" w:sz="0" w:space="0" w:color="auto"/>
        <w:left w:val="none" w:sz="0" w:space="0" w:color="auto"/>
        <w:bottom w:val="none" w:sz="0" w:space="0" w:color="auto"/>
        <w:right w:val="none" w:sz="0" w:space="0" w:color="auto"/>
      </w:divBdr>
      <w:divsChild>
        <w:div w:id="1473865449">
          <w:marLeft w:val="0"/>
          <w:marRight w:val="0"/>
          <w:marTop w:val="0"/>
          <w:marBottom w:val="0"/>
          <w:divBdr>
            <w:top w:val="none" w:sz="0" w:space="0" w:color="auto"/>
            <w:left w:val="none" w:sz="0" w:space="0" w:color="auto"/>
            <w:bottom w:val="none" w:sz="0" w:space="0" w:color="auto"/>
            <w:right w:val="none" w:sz="0" w:space="0" w:color="auto"/>
          </w:divBdr>
          <w:divsChild>
            <w:div w:id="646469480">
              <w:marLeft w:val="0"/>
              <w:marRight w:val="0"/>
              <w:marTop w:val="0"/>
              <w:marBottom w:val="0"/>
              <w:divBdr>
                <w:top w:val="none" w:sz="0" w:space="0" w:color="auto"/>
                <w:left w:val="none" w:sz="0" w:space="0" w:color="auto"/>
                <w:bottom w:val="none" w:sz="0" w:space="0" w:color="auto"/>
                <w:right w:val="none" w:sz="0" w:space="0" w:color="auto"/>
              </w:divBdr>
              <w:divsChild>
                <w:div w:id="313991305">
                  <w:marLeft w:val="0"/>
                  <w:marRight w:val="0"/>
                  <w:marTop w:val="0"/>
                  <w:marBottom w:val="0"/>
                  <w:divBdr>
                    <w:top w:val="none" w:sz="0" w:space="0" w:color="auto"/>
                    <w:left w:val="none" w:sz="0" w:space="0" w:color="auto"/>
                    <w:bottom w:val="none" w:sz="0" w:space="0" w:color="auto"/>
                    <w:right w:val="none" w:sz="0" w:space="0" w:color="auto"/>
                  </w:divBdr>
                  <w:divsChild>
                    <w:div w:id="346906411">
                      <w:marLeft w:val="0"/>
                      <w:marRight w:val="0"/>
                      <w:marTop w:val="0"/>
                      <w:marBottom w:val="0"/>
                      <w:divBdr>
                        <w:top w:val="none" w:sz="0" w:space="0" w:color="auto"/>
                        <w:left w:val="none" w:sz="0" w:space="0" w:color="auto"/>
                        <w:bottom w:val="none" w:sz="0" w:space="0" w:color="auto"/>
                        <w:right w:val="none" w:sz="0" w:space="0" w:color="auto"/>
                      </w:divBdr>
                      <w:divsChild>
                        <w:div w:id="2697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231380">
      <w:bodyDiv w:val="1"/>
      <w:marLeft w:val="0"/>
      <w:marRight w:val="0"/>
      <w:marTop w:val="0"/>
      <w:marBottom w:val="0"/>
      <w:divBdr>
        <w:top w:val="none" w:sz="0" w:space="0" w:color="auto"/>
        <w:left w:val="none" w:sz="0" w:space="0" w:color="auto"/>
        <w:bottom w:val="none" w:sz="0" w:space="0" w:color="auto"/>
        <w:right w:val="none" w:sz="0" w:space="0" w:color="auto"/>
      </w:divBdr>
      <w:divsChild>
        <w:div w:id="616378562">
          <w:marLeft w:val="0"/>
          <w:marRight w:val="0"/>
          <w:marTop w:val="0"/>
          <w:marBottom w:val="0"/>
          <w:divBdr>
            <w:top w:val="none" w:sz="0" w:space="0" w:color="auto"/>
            <w:left w:val="none" w:sz="0" w:space="0" w:color="auto"/>
            <w:bottom w:val="none" w:sz="0" w:space="0" w:color="auto"/>
            <w:right w:val="none" w:sz="0" w:space="0" w:color="auto"/>
          </w:divBdr>
          <w:divsChild>
            <w:div w:id="1418289773">
              <w:marLeft w:val="0"/>
              <w:marRight w:val="0"/>
              <w:marTop w:val="0"/>
              <w:marBottom w:val="0"/>
              <w:divBdr>
                <w:top w:val="none" w:sz="0" w:space="0" w:color="auto"/>
                <w:left w:val="none" w:sz="0" w:space="0" w:color="auto"/>
                <w:bottom w:val="none" w:sz="0" w:space="0" w:color="auto"/>
                <w:right w:val="none" w:sz="0" w:space="0" w:color="auto"/>
              </w:divBdr>
              <w:divsChild>
                <w:div w:id="740828718">
                  <w:marLeft w:val="0"/>
                  <w:marRight w:val="0"/>
                  <w:marTop w:val="0"/>
                  <w:marBottom w:val="0"/>
                  <w:divBdr>
                    <w:top w:val="none" w:sz="0" w:space="0" w:color="auto"/>
                    <w:left w:val="none" w:sz="0" w:space="0" w:color="auto"/>
                    <w:bottom w:val="none" w:sz="0" w:space="0" w:color="auto"/>
                    <w:right w:val="none" w:sz="0" w:space="0" w:color="auto"/>
                  </w:divBdr>
                  <w:divsChild>
                    <w:div w:id="1799713798">
                      <w:marLeft w:val="0"/>
                      <w:marRight w:val="0"/>
                      <w:marTop w:val="0"/>
                      <w:marBottom w:val="0"/>
                      <w:divBdr>
                        <w:top w:val="none" w:sz="0" w:space="0" w:color="auto"/>
                        <w:left w:val="none" w:sz="0" w:space="0" w:color="auto"/>
                        <w:bottom w:val="none" w:sz="0" w:space="0" w:color="auto"/>
                        <w:right w:val="none" w:sz="0" w:space="0" w:color="auto"/>
                      </w:divBdr>
                      <w:divsChild>
                        <w:div w:id="6610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588</Words>
  <Characters>3238</Characters>
  <Application>Microsoft Office Word</Application>
  <DocSecurity>0</DocSecurity>
  <Lines>26</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 Maria Herrero Francisco</cp:lastModifiedBy>
  <cp:revision>9</cp:revision>
  <dcterms:created xsi:type="dcterms:W3CDTF">2014-01-18T21:43:00Z</dcterms:created>
  <dcterms:modified xsi:type="dcterms:W3CDTF">2024-10-16T08:58:00Z</dcterms:modified>
</cp:coreProperties>
</file>