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s2bxw93j0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es la Administración Remota?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op2e7sl3fbft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administración remota permite gestionar equipos y servidores a distancia, facilitando la gestión de redes y sistemas sin necesidad de acceso físico. Esto nos permite trabajar en un servidor o en otro equipo como si estuviésemos de forma local. Existen varias herramientas y protocolos para este fin, cada uno con sus características y niveles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340ta3lbh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Telnet y SSH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Protocolo de red basado en TCP/IP que permite controlar un equipo de forma remota, Transmite datos sin cifrar y utiliza el puerto 23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 (Secure Shell)</w:t>
      </w:r>
      <w:r w:rsidDel="00000000" w:rsidR="00000000" w:rsidRPr="00000000">
        <w:rPr>
          <w:rtl w:val="0"/>
        </w:rPr>
        <w:t xml:space="preserve">: Protocolo que reemplaza a Telnet, proporcionando una comunicación cifrada y segura. Utiliza el puerto TCP 22 y permite conexiones seguras mediante aplicaciones como OpenSSH, PuTTY y SSH-Agent.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npz8uvk7p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Escritorio Remoto (RDP)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Permite el acceso y control de un equipo Windows a través de la red utilizando el </w:t>
      </w:r>
      <w:r w:rsidDel="00000000" w:rsidR="00000000" w:rsidRPr="00000000">
        <w:rPr>
          <w:b w:val="1"/>
          <w:rtl w:val="0"/>
        </w:rPr>
        <w:t xml:space="preserve">Remote Desktop Protocol (RDP)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Requiere que el servicio de escritorio remoto esté habilitado en el sistema.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 por defecto en el </w:t>
      </w:r>
      <w:r w:rsidDel="00000000" w:rsidR="00000000" w:rsidRPr="00000000">
        <w:rPr>
          <w:b w:val="1"/>
          <w:rtl w:val="0"/>
        </w:rPr>
        <w:t xml:space="preserve">puerto 3389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deben estar autorizados para conectarse.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acceder a él desde diferentes equipos e incluso diferentes sistemas.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centralizada de servidores y estaciones de trabajo para realizar tareas de administración.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 mejorada mediante autenticación de dos factores y cifrado para proteger la conexión y los datos transferidos.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Escalabilidad, permitiendo múltiples sesiones de remote desktop en Windows Server.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pzw1obuar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Configuración de Escritorio Remoto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defecto esta deshabilitado pero s</w:t>
      </w:r>
      <w:r w:rsidDel="00000000" w:rsidR="00000000" w:rsidRPr="00000000">
        <w:rPr>
          <w:rtl w:val="0"/>
        </w:rPr>
        <w:t xml:space="preserve">e puede habilitar desde: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Administrador del servidor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Herramienta sconfig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PowerShell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Configuración → Sistema → Escritorio remoto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pueden definir permisos de acceso y ajustes avanzados como autenticación a nivel de red y personalización del puerto de escucha.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permite configurar aspectos visuales y rendimiento desde la opción "Mostrar opciones" como guardar la configuración y las credenciales, los colores y la pantalla, los recursos de rendimiento de la conexión (cliente).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feuikn4sb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Asistencia Remota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 la ayuda técnica al permitir que un usuario autorizado acceda a otro equipo de la red para solucionar posibles problemas que esta pueda tener.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debe instalar y habilitar la característica "Asistencia Remota" en el servidor.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configura desde </w:t>
      </w:r>
      <w:r w:rsidDel="00000000" w:rsidR="00000000" w:rsidRPr="00000000">
        <w:rPr>
          <w:b w:val="1"/>
          <w:rtl w:val="0"/>
        </w:rPr>
        <w:t xml:space="preserve">Panel de Control &gt; Sistema &gt; Configuración avanzada del sistema &gt; Acceso remoto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clientes se puede iniciar la asistencia remota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4w7z5t1v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Windows Admin Center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Aplicación que permite administrar servidores Windows desde un equipo cliente de forma remota.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instalarlo descargamos el fichero de instalación e instalamos el programa en un equipo cliente y no en un controlador de dominio.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la gestión de múltiples servidores desde una sola consola.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