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78537" w14:textId="77777777" w:rsidR="00CA09FE" w:rsidRPr="00CA09FE" w:rsidRDefault="00CA09FE" w:rsidP="00CA09FE">
      <w:pPr>
        <w:rPr>
          <w:b/>
          <w:bCs/>
        </w:rPr>
      </w:pPr>
      <w:r w:rsidRPr="00CA09FE">
        <w:rPr>
          <w:b/>
          <w:bCs/>
        </w:rPr>
        <w:t>1. Introducción</w:t>
      </w:r>
    </w:p>
    <w:p w14:paraId="794E6645" w14:textId="77777777" w:rsidR="00CA09FE" w:rsidRDefault="00CA09FE" w:rsidP="00CA09FE">
      <w:pPr>
        <w:numPr>
          <w:ilvl w:val="0"/>
          <w:numId w:val="1"/>
        </w:numPr>
      </w:pPr>
      <w:r w:rsidRPr="00CA09FE">
        <w:rPr>
          <w:b/>
          <w:bCs/>
        </w:rPr>
        <w:t>Bienvenida y contexto</w:t>
      </w:r>
      <w:r w:rsidRPr="00CA09FE">
        <w:t>:</w:t>
      </w:r>
      <w:r w:rsidRPr="00CA09FE">
        <w:br/>
        <w:t>"Hoy vamos a aprender a configurar las gafas de realidad virtual Pico 4 Enterprise, que son una herramienta fantástica para enriquecer la experiencia educativa. Estas gafas permiten a profesores y alumnos explorar entornos inmersivos, interactuar con contenido educativo y mucho más. Vamos a ver paso a paso cómo prepararlas para su uso."</w:t>
      </w:r>
    </w:p>
    <w:p w14:paraId="517E7069" w14:textId="17C57924" w:rsidR="00CA09FE" w:rsidRPr="00CA09FE" w:rsidRDefault="00CA09FE" w:rsidP="00CA09FE">
      <w:pPr>
        <w:rPr>
          <w:b/>
          <w:bCs/>
        </w:rPr>
      </w:pPr>
      <w:r>
        <w:rPr>
          <w:b/>
          <w:bCs/>
        </w:rPr>
        <w:t>2</w:t>
      </w:r>
      <w:r w:rsidRPr="00CA09FE">
        <w:rPr>
          <w:b/>
          <w:bCs/>
        </w:rPr>
        <w:t>. Uso Básico de las Gafas</w:t>
      </w:r>
    </w:p>
    <w:p w14:paraId="7AAB5B8F" w14:textId="77777777" w:rsidR="00CA09FE" w:rsidRPr="00CA09FE" w:rsidRDefault="00CA09FE" w:rsidP="00CA09FE">
      <w:pPr>
        <w:numPr>
          <w:ilvl w:val="0"/>
          <w:numId w:val="3"/>
        </w:numPr>
      </w:pPr>
      <w:r w:rsidRPr="00CA09FE">
        <w:rPr>
          <w:b/>
          <w:bCs/>
        </w:rPr>
        <w:t>Cómo ponerse las gafas</w:t>
      </w:r>
      <w:r w:rsidRPr="00CA09FE">
        <w:t>:</w:t>
      </w:r>
      <w:r w:rsidRPr="00CA09FE">
        <w:br/>
        <w:t>"Ajusten las correas para que las gafas queden cómodas en su cabeza. Asegúrense de que la imagen sea clara girando las ruedas de ajuste en la parte inferior."</w:t>
      </w:r>
    </w:p>
    <w:p w14:paraId="1AE480FA" w14:textId="77777777" w:rsidR="00CA09FE" w:rsidRPr="00CA09FE" w:rsidRDefault="00CA09FE" w:rsidP="00CA09FE">
      <w:pPr>
        <w:numPr>
          <w:ilvl w:val="0"/>
          <w:numId w:val="3"/>
        </w:numPr>
      </w:pPr>
      <w:r w:rsidRPr="00CA09FE">
        <w:rPr>
          <w:b/>
          <w:bCs/>
        </w:rPr>
        <w:t>Uso de los controladores</w:t>
      </w:r>
      <w:r w:rsidRPr="00CA09FE">
        <w:t>:</w:t>
      </w:r>
      <w:r w:rsidRPr="00CA09FE">
        <w:br/>
        <w:t>"Los controladores son sus manos en el mundo virtual. Sosténganlos con firmeza y usen los botones y joysticks para interactuar con el entorno."</w:t>
      </w:r>
    </w:p>
    <w:p w14:paraId="5A161A1F" w14:textId="77777777" w:rsidR="00CA09FE" w:rsidRPr="00CA09FE" w:rsidRDefault="00CA09FE" w:rsidP="00CA09FE">
      <w:pPr>
        <w:ind w:left="360"/>
      </w:pPr>
    </w:p>
    <w:p w14:paraId="0B3D765B" w14:textId="040E39E2" w:rsidR="00CA09FE" w:rsidRPr="00CA09FE" w:rsidRDefault="00CA09FE" w:rsidP="00CA09FE">
      <w:pPr>
        <w:rPr>
          <w:b/>
          <w:bCs/>
        </w:rPr>
      </w:pPr>
      <w:r>
        <w:rPr>
          <w:b/>
          <w:bCs/>
        </w:rPr>
        <w:t>3</w:t>
      </w:r>
      <w:r w:rsidRPr="00CA09FE">
        <w:rPr>
          <w:b/>
          <w:bCs/>
        </w:rPr>
        <w:t>. Configuración del Sistema Guardian</w:t>
      </w:r>
    </w:p>
    <w:p w14:paraId="4FF22912" w14:textId="77777777" w:rsidR="00CA09FE" w:rsidRPr="00CA09FE" w:rsidRDefault="00CA09FE" w:rsidP="00CA09FE">
      <w:pPr>
        <w:numPr>
          <w:ilvl w:val="0"/>
          <w:numId w:val="2"/>
        </w:numPr>
      </w:pPr>
      <w:r w:rsidRPr="00CA09FE">
        <w:rPr>
          <w:b/>
          <w:bCs/>
        </w:rPr>
        <w:t>¿Qué es el Sistema Guardian?</w:t>
      </w:r>
      <w:r w:rsidRPr="00CA09FE">
        <w:t>:</w:t>
      </w:r>
      <w:r w:rsidRPr="00CA09FE">
        <w:br/>
        <w:t>"El Sistema Guardian es una función de seguridad que les permite definir un área segura para usar las gafas. Esto evita que choquen con objetos o paredes mientras están inmersos en la realidad virtual."</w:t>
      </w:r>
    </w:p>
    <w:p w14:paraId="181E713B" w14:textId="77777777" w:rsidR="00CA09FE" w:rsidRPr="00CA09FE" w:rsidRDefault="00CA09FE" w:rsidP="00CA09FE">
      <w:pPr>
        <w:numPr>
          <w:ilvl w:val="0"/>
          <w:numId w:val="2"/>
        </w:numPr>
      </w:pPr>
      <w:r w:rsidRPr="00CA09FE">
        <w:rPr>
          <w:b/>
          <w:bCs/>
        </w:rPr>
        <w:t>Cómo configurar el Guardian</w:t>
      </w:r>
      <w:r w:rsidRPr="00CA09FE">
        <w:t>:</w:t>
      </w:r>
    </w:p>
    <w:p w14:paraId="62EAA82B" w14:textId="77777777" w:rsidR="00CA09FE" w:rsidRPr="00CA09FE" w:rsidRDefault="00CA09FE" w:rsidP="00CA09FE">
      <w:pPr>
        <w:numPr>
          <w:ilvl w:val="1"/>
          <w:numId w:val="2"/>
        </w:numPr>
      </w:pPr>
      <w:r w:rsidRPr="00CA09FE">
        <w:t>"Cuando enciendan las gafas, el sistema les pedirá que definan su espacio seguro."</w:t>
      </w:r>
    </w:p>
    <w:p w14:paraId="5F425B40" w14:textId="77777777" w:rsidR="00CA09FE" w:rsidRPr="00CA09FE" w:rsidRDefault="00CA09FE" w:rsidP="00CA09FE">
      <w:pPr>
        <w:numPr>
          <w:ilvl w:val="1"/>
          <w:numId w:val="2"/>
        </w:numPr>
      </w:pPr>
      <w:r w:rsidRPr="00CA09FE">
        <w:t>"Sigan las instrucciones en pantalla: miren hacia el suelo y usen el controlador para dibujar el área en la que se moverán."</w:t>
      </w:r>
    </w:p>
    <w:p w14:paraId="2AE373AD" w14:textId="0F2FFA01" w:rsidR="00CA09FE" w:rsidRDefault="00CA09FE" w:rsidP="00914E90">
      <w:pPr>
        <w:numPr>
          <w:ilvl w:val="1"/>
          <w:numId w:val="2"/>
        </w:numPr>
      </w:pPr>
      <w:r w:rsidRPr="00CA09FE">
        <w:t>"Asegúrense de que el espacio sea lo suficientemente grande y libre de obstáculos."</w:t>
      </w:r>
    </w:p>
    <w:p w14:paraId="418E431E" w14:textId="77777777" w:rsidR="00CA09FE" w:rsidRPr="00CA09FE" w:rsidRDefault="00CA09FE" w:rsidP="00CA09FE">
      <w:pPr>
        <w:rPr>
          <w:b/>
          <w:bCs/>
        </w:rPr>
      </w:pPr>
      <w:r w:rsidRPr="00CA09FE">
        <w:rPr>
          <w:b/>
          <w:bCs/>
        </w:rPr>
        <w:t>4. Ajustes del Sistema</w:t>
      </w:r>
    </w:p>
    <w:p w14:paraId="09B19E5C" w14:textId="77777777" w:rsidR="00CA09FE" w:rsidRPr="00CA09FE" w:rsidRDefault="00CA09FE" w:rsidP="00CA09FE">
      <w:r w:rsidRPr="00CA09FE">
        <w:t xml:space="preserve">Ahora que ya estamos dentro del modo virtual, vamos a explorar algunas configuraciones básicas que son esenciales para personalizar la experiencia y asegurarnos de que las gafas funcionen de la mejor manera posible. Estas configuraciones incluyen el ajuste automático para los ojos, la conexión a </w:t>
      </w:r>
      <w:proofErr w:type="spellStart"/>
      <w:r w:rsidRPr="00CA09FE">
        <w:t>Wi</w:t>
      </w:r>
      <w:proofErr w:type="spellEnd"/>
      <w:r w:rsidRPr="00CA09FE">
        <w:t>-Fi y el modo transparente. Vamos a ver cada una de ellas paso a paso.</w:t>
      </w:r>
    </w:p>
    <w:p w14:paraId="7E14D555" w14:textId="77777777" w:rsidR="00CA09FE" w:rsidRPr="00CA09FE" w:rsidRDefault="00CA09FE" w:rsidP="00CA09FE">
      <w:r w:rsidRPr="00CA09FE">
        <w:lastRenderedPageBreak/>
        <w:pict w14:anchorId="639A6B5E">
          <v:rect id="_x0000_i1055" style="width:0;height:.75pt" o:hralign="center" o:hrstd="t" o:hrnoshade="t" o:hr="t" fillcolor="#f8faff" stroked="f"/>
        </w:pict>
      </w:r>
    </w:p>
    <w:p w14:paraId="00491AA4" w14:textId="77777777" w:rsidR="00CA09FE" w:rsidRPr="00CA09FE" w:rsidRDefault="00CA09FE" w:rsidP="00CA09FE">
      <w:r w:rsidRPr="00CA09FE">
        <w:t xml:space="preserve">4.1. Conexión a </w:t>
      </w:r>
      <w:proofErr w:type="spellStart"/>
      <w:r w:rsidRPr="00CA09FE">
        <w:t>Wi</w:t>
      </w:r>
      <w:proofErr w:type="spellEnd"/>
      <w:r w:rsidRPr="00CA09FE">
        <w:t>-Fi</w:t>
      </w:r>
    </w:p>
    <w:p w14:paraId="0F8FA354" w14:textId="77777777" w:rsidR="00CA09FE" w:rsidRPr="00CA09FE" w:rsidRDefault="00CA09FE" w:rsidP="00CA09FE">
      <w:pPr>
        <w:numPr>
          <w:ilvl w:val="0"/>
          <w:numId w:val="6"/>
        </w:numPr>
      </w:pPr>
      <w:r w:rsidRPr="00CA09FE">
        <w:t>¿Por qué es importante?:</w:t>
      </w:r>
      <w:r w:rsidRPr="00CA09FE">
        <w:br/>
        <w:t xml:space="preserve">"Conectarse a una red </w:t>
      </w:r>
      <w:proofErr w:type="spellStart"/>
      <w:r w:rsidRPr="00CA09FE">
        <w:t>Wi</w:t>
      </w:r>
      <w:proofErr w:type="spellEnd"/>
      <w:r w:rsidRPr="00CA09FE">
        <w:t>-Fi es fundamental para descargar aplicaciones, actualizar el software y acceder a contenido en línea. Sin una conexión a internet, las gafas tendrán funcionalidades limitadas."</w:t>
      </w:r>
    </w:p>
    <w:p w14:paraId="14798544" w14:textId="77777777" w:rsidR="00CA09FE" w:rsidRPr="00CA09FE" w:rsidRDefault="00CA09FE" w:rsidP="00CA09FE">
      <w:pPr>
        <w:numPr>
          <w:ilvl w:val="0"/>
          <w:numId w:val="6"/>
        </w:numPr>
      </w:pPr>
      <w:r w:rsidRPr="00CA09FE">
        <w:t xml:space="preserve">Cómo conectarse a </w:t>
      </w:r>
      <w:proofErr w:type="spellStart"/>
      <w:r w:rsidRPr="00CA09FE">
        <w:t>Wi</w:t>
      </w:r>
      <w:proofErr w:type="spellEnd"/>
      <w:r w:rsidRPr="00CA09FE">
        <w:t>-Fi:</w:t>
      </w:r>
    </w:p>
    <w:p w14:paraId="14FA48F2" w14:textId="77777777" w:rsidR="00CA09FE" w:rsidRPr="00CA09FE" w:rsidRDefault="00CA09FE" w:rsidP="00CA09FE">
      <w:pPr>
        <w:numPr>
          <w:ilvl w:val="1"/>
          <w:numId w:val="6"/>
        </w:numPr>
      </w:pPr>
      <w:r w:rsidRPr="00CA09FE">
        <w:t>"Desde el menú principal, vayan a Ajustes (</w:t>
      </w:r>
      <w:proofErr w:type="spellStart"/>
      <w:r w:rsidRPr="00CA09FE">
        <w:t>Settings</w:t>
      </w:r>
      <w:proofErr w:type="spellEnd"/>
      <w:r w:rsidRPr="00CA09FE">
        <w:t>)."</w:t>
      </w:r>
    </w:p>
    <w:p w14:paraId="60CD1D45" w14:textId="77777777" w:rsidR="00CA09FE" w:rsidRPr="00CA09FE" w:rsidRDefault="00CA09FE" w:rsidP="00CA09FE">
      <w:pPr>
        <w:numPr>
          <w:ilvl w:val="1"/>
          <w:numId w:val="6"/>
        </w:numPr>
      </w:pPr>
      <w:r w:rsidRPr="00CA09FE">
        <w:t>"Seleccionen la opción Red (Network)."</w:t>
      </w:r>
    </w:p>
    <w:p w14:paraId="37E8DCA7" w14:textId="77777777" w:rsidR="00CA09FE" w:rsidRPr="00CA09FE" w:rsidRDefault="00CA09FE" w:rsidP="00CA09FE">
      <w:pPr>
        <w:numPr>
          <w:ilvl w:val="1"/>
          <w:numId w:val="6"/>
        </w:numPr>
      </w:pPr>
      <w:r w:rsidRPr="00CA09FE">
        <w:t xml:space="preserve">"Verán una lista de redes </w:t>
      </w:r>
      <w:proofErr w:type="spellStart"/>
      <w:r w:rsidRPr="00CA09FE">
        <w:t>Wi</w:t>
      </w:r>
      <w:proofErr w:type="spellEnd"/>
      <w:r w:rsidRPr="00CA09FE">
        <w:t>-Fi disponibles. Elijan la red a la que quieren conectarse."</w:t>
      </w:r>
    </w:p>
    <w:p w14:paraId="7B65D6FE" w14:textId="77777777" w:rsidR="00CA09FE" w:rsidRPr="00CA09FE" w:rsidRDefault="00CA09FE" w:rsidP="00CA09FE">
      <w:pPr>
        <w:numPr>
          <w:ilvl w:val="1"/>
          <w:numId w:val="6"/>
        </w:numPr>
      </w:pPr>
      <w:r w:rsidRPr="00CA09FE">
        <w:t>"Si la red tiene contraseña, introdúzcanla usando el teclado virtual que aparece en pantalla."</w:t>
      </w:r>
    </w:p>
    <w:p w14:paraId="0CF5D6CC" w14:textId="77777777" w:rsidR="00CA09FE" w:rsidRPr="00CA09FE" w:rsidRDefault="00CA09FE" w:rsidP="00CA09FE">
      <w:pPr>
        <w:numPr>
          <w:ilvl w:val="1"/>
          <w:numId w:val="6"/>
        </w:numPr>
      </w:pPr>
      <w:r w:rsidRPr="00CA09FE">
        <w:t xml:space="preserve">"Una vez conectados, verán un icono de </w:t>
      </w:r>
      <w:proofErr w:type="spellStart"/>
      <w:r w:rsidRPr="00CA09FE">
        <w:t>Wi</w:t>
      </w:r>
      <w:proofErr w:type="spellEnd"/>
      <w:r w:rsidRPr="00CA09FE">
        <w:t>-Fi en la barra de estado, lo que indica que la conexión fue exitosa."</w:t>
      </w:r>
    </w:p>
    <w:p w14:paraId="3BD76645" w14:textId="77777777" w:rsidR="00CA09FE" w:rsidRPr="00CA09FE" w:rsidRDefault="00CA09FE" w:rsidP="00CA09FE">
      <w:pPr>
        <w:rPr>
          <w:b/>
          <w:bCs/>
        </w:rPr>
      </w:pPr>
      <w:r w:rsidRPr="00CA09FE">
        <w:rPr>
          <w:b/>
          <w:bCs/>
        </w:rPr>
        <w:pict w14:anchorId="3615D236">
          <v:rect id="_x0000_i1056" style="width:0;height:.75pt" o:hralign="center" o:hrstd="t" o:hrnoshade="t" o:hr="t" fillcolor="#f8faff" stroked="f"/>
        </w:pict>
      </w:r>
    </w:p>
    <w:p w14:paraId="517B2E45" w14:textId="77777777" w:rsidR="00CA09FE" w:rsidRPr="00CA09FE" w:rsidRDefault="00CA09FE" w:rsidP="00CA09FE">
      <w:pPr>
        <w:rPr>
          <w:b/>
          <w:bCs/>
        </w:rPr>
      </w:pPr>
      <w:r w:rsidRPr="00CA09FE">
        <w:rPr>
          <w:b/>
          <w:bCs/>
        </w:rPr>
        <w:t xml:space="preserve">4.2. Ajuste IPD (Distancia </w:t>
      </w:r>
      <w:proofErr w:type="spellStart"/>
      <w:r w:rsidRPr="00CA09FE">
        <w:rPr>
          <w:b/>
          <w:bCs/>
        </w:rPr>
        <w:t>Interpupilar</w:t>
      </w:r>
      <w:proofErr w:type="spellEnd"/>
      <w:r w:rsidRPr="00CA09FE">
        <w:rPr>
          <w:b/>
          <w:bCs/>
        </w:rPr>
        <w:t>)</w:t>
      </w:r>
    </w:p>
    <w:p w14:paraId="7DAAF8A9" w14:textId="77777777" w:rsidR="00CA09FE" w:rsidRPr="00CA09FE" w:rsidRDefault="00CA09FE" w:rsidP="00CA09FE">
      <w:pPr>
        <w:numPr>
          <w:ilvl w:val="0"/>
          <w:numId w:val="7"/>
        </w:numPr>
      </w:pPr>
      <w:r w:rsidRPr="00CA09FE">
        <w:t>¿Qué es el ajuste IPD?:</w:t>
      </w:r>
      <w:r w:rsidRPr="00CA09FE">
        <w:br/>
        <w:t>"El ajuste IPD (</w:t>
      </w:r>
      <w:proofErr w:type="spellStart"/>
      <w:r w:rsidRPr="00CA09FE">
        <w:t>Interpupillary</w:t>
      </w:r>
      <w:proofErr w:type="spellEnd"/>
      <w:r w:rsidRPr="00CA09FE">
        <w:t xml:space="preserve"> </w:t>
      </w:r>
      <w:proofErr w:type="spellStart"/>
      <w:r w:rsidRPr="00CA09FE">
        <w:t>Distance</w:t>
      </w:r>
      <w:proofErr w:type="spellEnd"/>
      <w:r w:rsidRPr="00CA09FE">
        <w:t>) es la distancia entre las pupilas de nuestros ojos. Ajustar correctamente esta distancia en las gafas es crucial para que la imagen se vea nítida y evitar fatiga visual."</w:t>
      </w:r>
    </w:p>
    <w:p w14:paraId="2312654E" w14:textId="77777777" w:rsidR="00CA09FE" w:rsidRPr="00CA09FE" w:rsidRDefault="00CA09FE" w:rsidP="00CA09FE">
      <w:pPr>
        <w:numPr>
          <w:ilvl w:val="0"/>
          <w:numId w:val="7"/>
        </w:numPr>
      </w:pPr>
      <w:r w:rsidRPr="00CA09FE">
        <w:t>Cómo ajustar el IPD:</w:t>
      </w:r>
    </w:p>
    <w:p w14:paraId="13C52932" w14:textId="77777777" w:rsidR="00CA09FE" w:rsidRPr="00CA09FE" w:rsidRDefault="00CA09FE" w:rsidP="00CA09FE">
      <w:pPr>
        <w:numPr>
          <w:ilvl w:val="1"/>
          <w:numId w:val="7"/>
        </w:numPr>
      </w:pPr>
      <w:r w:rsidRPr="00CA09FE">
        <w:t>"Las Pico 4 Enterprise tienen un ajuste automático de IPD, pero también se puede ajustar manualmente si es necesario."</w:t>
      </w:r>
    </w:p>
    <w:p w14:paraId="0DCA1E10" w14:textId="77777777" w:rsidR="00CA09FE" w:rsidRPr="00CA09FE" w:rsidRDefault="00CA09FE" w:rsidP="00CA09FE">
      <w:pPr>
        <w:numPr>
          <w:ilvl w:val="1"/>
          <w:numId w:val="7"/>
        </w:numPr>
      </w:pPr>
      <w:r w:rsidRPr="00CA09FE">
        <w:t>"Para hacerlo, vayan a Ajustes &gt; Dispositivo &gt; Ajuste de Lentes."</w:t>
      </w:r>
    </w:p>
    <w:p w14:paraId="1DEFF673" w14:textId="77777777" w:rsidR="00CA09FE" w:rsidRPr="00CA09FE" w:rsidRDefault="00CA09FE" w:rsidP="00CA09FE">
      <w:pPr>
        <w:numPr>
          <w:ilvl w:val="1"/>
          <w:numId w:val="7"/>
        </w:numPr>
      </w:pPr>
      <w:r w:rsidRPr="00CA09FE">
        <w:t>"Sigan las instrucciones en pantalla. Las gafas les pedirán que miren a un punto fijo mientras ajustan la distancia entre las lentes."</w:t>
      </w:r>
    </w:p>
    <w:p w14:paraId="19CE5AD1" w14:textId="77777777" w:rsidR="00CA09FE" w:rsidRPr="00CA09FE" w:rsidRDefault="00CA09FE" w:rsidP="00CA09FE">
      <w:pPr>
        <w:numPr>
          <w:ilvl w:val="1"/>
          <w:numId w:val="7"/>
        </w:numPr>
      </w:pPr>
      <w:r w:rsidRPr="00CA09FE">
        <w:t>"Si prefieren hacerlo manualmente, pueden girar las ruedas físicas ubicadas en la parte inferior de las gafas hasta que la imagen se vea clara y cómoda."</w:t>
      </w:r>
    </w:p>
    <w:p w14:paraId="4820101E" w14:textId="77777777" w:rsidR="00CA09FE" w:rsidRPr="00CA09FE" w:rsidRDefault="00CA09FE" w:rsidP="00CA09FE">
      <w:pPr>
        <w:rPr>
          <w:b/>
          <w:bCs/>
        </w:rPr>
      </w:pPr>
      <w:r w:rsidRPr="00CA09FE">
        <w:rPr>
          <w:b/>
          <w:bCs/>
        </w:rPr>
        <w:pict w14:anchorId="7E2E2C04">
          <v:rect id="_x0000_i1057" style="width:0;height:.75pt" o:hralign="center" o:hrstd="t" o:hrnoshade="t" o:hr="t" fillcolor="#f8faff" stroked="f"/>
        </w:pict>
      </w:r>
    </w:p>
    <w:p w14:paraId="11173A93" w14:textId="77777777" w:rsidR="00CA09FE" w:rsidRPr="00CA09FE" w:rsidRDefault="00CA09FE" w:rsidP="00CA09FE">
      <w:pPr>
        <w:ind w:firstLine="360"/>
        <w:rPr>
          <w:b/>
          <w:bCs/>
        </w:rPr>
      </w:pPr>
      <w:r w:rsidRPr="00CA09FE">
        <w:rPr>
          <w:b/>
          <w:bCs/>
        </w:rPr>
        <w:t>4.3. Modo Transparente</w:t>
      </w:r>
    </w:p>
    <w:p w14:paraId="432ECD8D" w14:textId="77777777" w:rsidR="00CA09FE" w:rsidRPr="00CA09FE" w:rsidRDefault="00CA09FE" w:rsidP="00CA09FE">
      <w:pPr>
        <w:numPr>
          <w:ilvl w:val="0"/>
          <w:numId w:val="8"/>
        </w:numPr>
      </w:pPr>
      <w:r w:rsidRPr="00CA09FE">
        <w:rPr>
          <w:b/>
          <w:bCs/>
        </w:rPr>
        <w:lastRenderedPageBreak/>
        <w:t>¿</w:t>
      </w:r>
      <w:r w:rsidRPr="00CA09FE">
        <w:t>Qué es el modo transparente?:</w:t>
      </w:r>
      <w:r w:rsidRPr="00CA09FE">
        <w:br/>
        <w:t>"El modo transparente es una función que les permite ver el mundo real a través de las cámaras externas de las gafas sin tener que quitárselas. Es útil para moverse por el espacio físico sin perder la inmersión en la realidad virtual."</w:t>
      </w:r>
    </w:p>
    <w:p w14:paraId="7590843E" w14:textId="77777777" w:rsidR="00CA09FE" w:rsidRPr="00CA09FE" w:rsidRDefault="00CA09FE" w:rsidP="00CA09FE">
      <w:pPr>
        <w:numPr>
          <w:ilvl w:val="0"/>
          <w:numId w:val="8"/>
        </w:numPr>
      </w:pPr>
      <w:r w:rsidRPr="00CA09FE">
        <w:t>Cómo activar el modo transparente:</w:t>
      </w:r>
    </w:p>
    <w:p w14:paraId="442E3F8D" w14:textId="77777777" w:rsidR="00CA09FE" w:rsidRPr="00CA09FE" w:rsidRDefault="00CA09FE" w:rsidP="00CA09FE">
      <w:pPr>
        <w:numPr>
          <w:ilvl w:val="1"/>
          <w:numId w:val="8"/>
        </w:numPr>
      </w:pPr>
      <w:r w:rsidRPr="00CA09FE">
        <w:t>"Para activar este modo, simplemente den dos golpes suaves en el costado de las gafas. Verán cómo la imagen virtual se desvanece y aparece una vista en tiempo real de su entorno."</w:t>
      </w:r>
    </w:p>
    <w:p w14:paraId="3D48D5F8" w14:textId="77777777" w:rsidR="00CA09FE" w:rsidRPr="00CA09FE" w:rsidRDefault="00CA09FE" w:rsidP="00CA09FE">
      <w:pPr>
        <w:numPr>
          <w:ilvl w:val="1"/>
          <w:numId w:val="8"/>
        </w:numPr>
      </w:pPr>
      <w:r w:rsidRPr="00CA09FE">
        <w:t>"También pueden activarlo desde el menú principal, seleccionando Modo Transparente en la sección de Ajustes Rápidos."</w:t>
      </w:r>
    </w:p>
    <w:p w14:paraId="2E456B74" w14:textId="77777777" w:rsidR="00CA09FE" w:rsidRPr="00CA09FE" w:rsidRDefault="00CA09FE" w:rsidP="00CA09FE">
      <w:pPr>
        <w:numPr>
          <w:ilvl w:val="1"/>
          <w:numId w:val="8"/>
        </w:numPr>
      </w:pPr>
      <w:r w:rsidRPr="00CA09FE">
        <w:t>"Para volver a la realidad virtual, solo tienen que dar dos golpes nuevamente o seleccionar la opción correspondiente en el menú."</w:t>
      </w:r>
    </w:p>
    <w:p w14:paraId="59143C03" w14:textId="77777777" w:rsidR="00CA09FE" w:rsidRPr="00CA09FE" w:rsidRDefault="00CA09FE" w:rsidP="00CA09FE">
      <w:r w:rsidRPr="00CA09FE">
        <w:pict w14:anchorId="4C5BA3D1">
          <v:rect id="_x0000_i1058" style="width:0;height:.75pt" o:hralign="center" o:hrstd="t" o:hrnoshade="t" o:hr="t" fillcolor="#f8faff" stroked="f"/>
        </w:pict>
      </w:r>
    </w:p>
    <w:p w14:paraId="784F2DE8" w14:textId="77777777" w:rsidR="00CA09FE" w:rsidRPr="00CA09FE" w:rsidRDefault="00CA09FE" w:rsidP="00CA09FE">
      <w:pPr>
        <w:rPr>
          <w:b/>
          <w:bCs/>
        </w:rPr>
      </w:pPr>
      <w:r w:rsidRPr="00CA09FE">
        <w:rPr>
          <w:b/>
          <w:bCs/>
        </w:rPr>
        <w:t>4.4. Otras Configuraciones Útiles</w:t>
      </w:r>
    </w:p>
    <w:p w14:paraId="10A10FED" w14:textId="77777777" w:rsidR="00CA09FE" w:rsidRPr="00CA09FE" w:rsidRDefault="00CA09FE" w:rsidP="00CA09FE">
      <w:pPr>
        <w:numPr>
          <w:ilvl w:val="0"/>
          <w:numId w:val="9"/>
        </w:numPr>
      </w:pPr>
      <w:r w:rsidRPr="00CA09FE">
        <w:t>Brillo y volumen:</w:t>
      </w:r>
      <w:r w:rsidRPr="00CA09FE">
        <w:br/>
        <w:t>"Desde Ajustes &gt; Sonido y Pantalla, pueden ajustar el brillo de la pantalla y el volumen del audio para adaptarlo a sus preferencias."</w:t>
      </w:r>
    </w:p>
    <w:p w14:paraId="0DECA748" w14:textId="77777777" w:rsidR="00CA09FE" w:rsidRPr="00CA09FE" w:rsidRDefault="00CA09FE" w:rsidP="00CA09FE">
      <w:pPr>
        <w:numPr>
          <w:ilvl w:val="0"/>
          <w:numId w:val="9"/>
        </w:numPr>
      </w:pPr>
      <w:r w:rsidRPr="00CA09FE">
        <w:t>Guardian (recordatorio):</w:t>
      </w:r>
      <w:r w:rsidRPr="00CA09FE">
        <w:br/>
        <w:t>"Recuerden que el Sistema Guardian debe estar activado en todo momento para garantizar su seguridad. Si necesitan redefinir el área segura, pueden hacerlo desde Ajustes &gt; Guardian."</w:t>
      </w:r>
    </w:p>
    <w:p w14:paraId="4ADA20C4" w14:textId="77777777" w:rsidR="00CA09FE" w:rsidRPr="00CA09FE" w:rsidRDefault="00CA09FE" w:rsidP="00CA09FE">
      <w:r w:rsidRPr="00CA09FE">
        <w:pict w14:anchorId="72A86742">
          <v:rect id="_x0000_i1059" style="width:0;height:.75pt" o:hralign="center" o:hrstd="t" o:hrnoshade="t" o:hr="t" fillcolor="#f8faff" stroked="f"/>
        </w:pict>
      </w:r>
    </w:p>
    <w:p w14:paraId="2D27CE1B" w14:textId="77777777" w:rsidR="00CA09FE" w:rsidRPr="00CA09FE" w:rsidRDefault="00CA09FE" w:rsidP="00CA09FE">
      <w:pPr>
        <w:rPr>
          <w:b/>
          <w:bCs/>
        </w:rPr>
      </w:pPr>
      <w:r w:rsidRPr="00CA09FE">
        <w:rPr>
          <w:b/>
          <w:bCs/>
        </w:rPr>
        <w:t>4.5. Resumen de Ajustes</w:t>
      </w:r>
    </w:p>
    <w:p w14:paraId="6B1A9F8C" w14:textId="77777777" w:rsidR="00CA09FE" w:rsidRPr="00CA09FE" w:rsidRDefault="00CA09FE" w:rsidP="00CA09FE">
      <w:pPr>
        <w:numPr>
          <w:ilvl w:val="0"/>
          <w:numId w:val="10"/>
        </w:numPr>
      </w:pPr>
      <w:r w:rsidRPr="00CA09FE">
        <w:t xml:space="preserve">"Hemos cubierto las configuraciones básicas más importantes: conexión a </w:t>
      </w:r>
      <w:proofErr w:type="spellStart"/>
      <w:r w:rsidRPr="00CA09FE">
        <w:t>Wi</w:t>
      </w:r>
      <w:proofErr w:type="spellEnd"/>
      <w:r w:rsidRPr="00CA09FE">
        <w:t>-Fi, ajuste de IPD y modo transparente. Estas opciones les permitirán personalizar su experiencia y usar las gafas de manera cómoda y segura."</w:t>
      </w:r>
    </w:p>
    <w:p w14:paraId="7767B178" w14:textId="77777777" w:rsidR="00CA09FE" w:rsidRPr="00CA09FE" w:rsidRDefault="00CA09FE" w:rsidP="00CA09FE">
      <w:pPr>
        <w:numPr>
          <w:ilvl w:val="0"/>
          <w:numId w:val="10"/>
        </w:numPr>
      </w:pPr>
      <w:r w:rsidRPr="00CA09FE">
        <w:t>Invitación a explorar:</w:t>
      </w:r>
      <w:r w:rsidRPr="00CA09FE">
        <w:br/>
        <w:t>"</w:t>
      </w:r>
      <w:proofErr w:type="gramStart"/>
      <w:r w:rsidRPr="00CA09FE">
        <w:t>Les</w:t>
      </w:r>
      <w:proofErr w:type="gramEnd"/>
      <w:r w:rsidRPr="00CA09FE">
        <w:t xml:space="preserve"> animo a que exploren el menú de ajustes por su cuenta para familiarizarse con todas las opciones disponibles. Si tienen alguna duda, no duden en preguntar."</w:t>
      </w:r>
    </w:p>
    <w:p w14:paraId="3EA944CE" w14:textId="77777777" w:rsidR="00CA09FE" w:rsidRPr="00CA09FE" w:rsidRDefault="00CA09FE" w:rsidP="00CA09FE"/>
    <w:sectPr w:rsidR="00CA09FE" w:rsidRPr="00CA0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F3BD0"/>
    <w:multiLevelType w:val="hybridMultilevel"/>
    <w:tmpl w:val="ABFECD4A"/>
    <w:lvl w:ilvl="0" w:tplc="0C0A000F">
      <w:start w:val="1"/>
      <w:numFmt w:val="decimal"/>
      <w:lvlText w:val="%1."/>
      <w:lvlJc w:val="left"/>
      <w:pPr>
        <w:ind w:left="1422" w:hanging="360"/>
      </w:pPr>
    </w:lvl>
    <w:lvl w:ilvl="1" w:tplc="0C0A0019" w:tentative="1">
      <w:start w:val="1"/>
      <w:numFmt w:val="lowerLetter"/>
      <w:lvlText w:val="%2."/>
      <w:lvlJc w:val="left"/>
      <w:pPr>
        <w:ind w:left="2142" w:hanging="360"/>
      </w:pPr>
    </w:lvl>
    <w:lvl w:ilvl="2" w:tplc="0C0A001B" w:tentative="1">
      <w:start w:val="1"/>
      <w:numFmt w:val="lowerRoman"/>
      <w:lvlText w:val="%3."/>
      <w:lvlJc w:val="right"/>
      <w:pPr>
        <w:ind w:left="2862" w:hanging="180"/>
      </w:pPr>
    </w:lvl>
    <w:lvl w:ilvl="3" w:tplc="0C0A000F" w:tentative="1">
      <w:start w:val="1"/>
      <w:numFmt w:val="decimal"/>
      <w:lvlText w:val="%4."/>
      <w:lvlJc w:val="left"/>
      <w:pPr>
        <w:ind w:left="3582" w:hanging="360"/>
      </w:pPr>
    </w:lvl>
    <w:lvl w:ilvl="4" w:tplc="0C0A0019" w:tentative="1">
      <w:start w:val="1"/>
      <w:numFmt w:val="lowerLetter"/>
      <w:lvlText w:val="%5."/>
      <w:lvlJc w:val="left"/>
      <w:pPr>
        <w:ind w:left="4302" w:hanging="360"/>
      </w:pPr>
    </w:lvl>
    <w:lvl w:ilvl="5" w:tplc="0C0A001B" w:tentative="1">
      <w:start w:val="1"/>
      <w:numFmt w:val="lowerRoman"/>
      <w:lvlText w:val="%6."/>
      <w:lvlJc w:val="right"/>
      <w:pPr>
        <w:ind w:left="5022" w:hanging="180"/>
      </w:pPr>
    </w:lvl>
    <w:lvl w:ilvl="6" w:tplc="0C0A000F" w:tentative="1">
      <w:start w:val="1"/>
      <w:numFmt w:val="decimal"/>
      <w:lvlText w:val="%7."/>
      <w:lvlJc w:val="left"/>
      <w:pPr>
        <w:ind w:left="5742" w:hanging="360"/>
      </w:pPr>
    </w:lvl>
    <w:lvl w:ilvl="7" w:tplc="0C0A0019" w:tentative="1">
      <w:start w:val="1"/>
      <w:numFmt w:val="lowerLetter"/>
      <w:lvlText w:val="%8."/>
      <w:lvlJc w:val="left"/>
      <w:pPr>
        <w:ind w:left="6462" w:hanging="360"/>
      </w:pPr>
    </w:lvl>
    <w:lvl w:ilvl="8" w:tplc="0C0A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1" w15:restartNumberingAfterBreak="0">
    <w:nsid w:val="0F3A51C8"/>
    <w:multiLevelType w:val="multilevel"/>
    <w:tmpl w:val="3CD8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8067E"/>
    <w:multiLevelType w:val="multilevel"/>
    <w:tmpl w:val="91D6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25286"/>
    <w:multiLevelType w:val="hybridMultilevel"/>
    <w:tmpl w:val="2A1E186C"/>
    <w:lvl w:ilvl="0" w:tplc="0C0A000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abstractNum w:abstractNumId="4" w15:restartNumberingAfterBreak="0">
    <w:nsid w:val="3A994612"/>
    <w:multiLevelType w:val="multilevel"/>
    <w:tmpl w:val="A79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40D82"/>
    <w:multiLevelType w:val="multilevel"/>
    <w:tmpl w:val="BCC8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67833"/>
    <w:multiLevelType w:val="multilevel"/>
    <w:tmpl w:val="15E0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B23B0A"/>
    <w:multiLevelType w:val="multilevel"/>
    <w:tmpl w:val="722E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2F50AB"/>
    <w:multiLevelType w:val="multilevel"/>
    <w:tmpl w:val="11B6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620CCE"/>
    <w:multiLevelType w:val="multilevel"/>
    <w:tmpl w:val="D52A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478842">
    <w:abstractNumId w:val="7"/>
  </w:num>
  <w:num w:numId="2" w16cid:durableId="1832866418">
    <w:abstractNumId w:val="1"/>
  </w:num>
  <w:num w:numId="3" w16cid:durableId="2128694123">
    <w:abstractNumId w:val="5"/>
  </w:num>
  <w:num w:numId="4" w16cid:durableId="1806000254">
    <w:abstractNumId w:val="0"/>
  </w:num>
  <w:num w:numId="5" w16cid:durableId="627320281">
    <w:abstractNumId w:val="3"/>
  </w:num>
  <w:num w:numId="6" w16cid:durableId="1159274219">
    <w:abstractNumId w:val="2"/>
  </w:num>
  <w:num w:numId="7" w16cid:durableId="1648852475">
    <w:abstractNumId w:val="6"/>
  </w:num>
  <w:num w:numId="8" w16cid:durableId="1099646029">
    <w:abstractNumId w:val="8"/>
  </w:num>
  <w:num w:numId="9" w16cid:durableId="243495294">
    <w:abstractNumId w:val="9"/>
  </w:num>
  <w:num w:numId="10" w16cid:durableId="18392260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9FE"/>
    <w:rsid w:val="00962A0F"/>
    <w:rsid w:val="00CA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71B94"/>
  <w15:chartTrackingRefBased/>
  <w15:docId w15:val="{050E7EC0-64F6-4901-9BA8-7FD9966F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0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0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0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0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0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0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0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0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0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0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0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0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09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09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09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09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09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09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0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0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0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0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0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09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09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09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0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09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09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733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Erwin</dc:creator>
  <cp:keywords/>
  <dc:description/>
  <cp:lastModifiedBy>Ethan Erwin</cp:lastModifiedBy>
  <cp:revision>1</cp:revision>
  <dcterms:created xsi:type="dcterms:W3CDTF">2025-02-25T10:51:00Z</dcterms:created>
  <dcterms:modified xsi:type="dcterms:W3CDTF">2025-02-25T11:00:00Z</dcterms:modified>
</cp:coreProperties>
</file>