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199" w:rsidRPr="00A351CE" w:rsidRDefault="00A351CE">
      <w:pPr>
        <w:rPr>
          <w:b/>
          <w:bCs/>
        </w:rPr>
      </w:pPr>
      <w:r w:rsidRPr="00A351CE">
        <w:rPr>
          <w:b/>
          <w:bCs/>
        </w:rPr>
        <w:t>Edita el fichero /</w:t>
      </w:r>
      <w:proofErr w:type="spellStart"/>
      <w:r w:rsidRPr="00A351CE">
        <w:rPr>
          <w:b/>
          <w:bCs/>
        </w:rPr>
        <w:t>etc</w:t>
      </w:r>
      <w:proofErr w:type="spellEnd"/>
      <w:r w:rsidRPr="00A351CE">
        <w:rPr>
          <w:b/>
          <w:bCs/>
        </w:rPr>
        <w:t>/</w:t>
      </w:r>
      <w:proofErr w:type="spellStart"/>
      <w:r w:rsidRPr="00A351CE">
        <w:rPr>
          <w:b/>
          <w:bCs/>
        </w:rPr>
        <w:t>passwd</w:t>
      </w:r>
      <w:proofErr w:type="spellEnd"/>
      <w:r w:rsidRPr="00A351CE">
        <w:rPr>
          <w:b/>
          <w:bCs/>
        </w:rPr>
        <w:t xml:space="preserve"> y analiza la </w:t>
      </w:r>
      <w:proofErr w:type="spellStart"/>
      <w:r w:rsidRPr="00A351CE">
        <w:rPr>
          <w:b/>
          <w:bCs/>
        </w:rPr>
        <w:t>configuraci´on</w:t>
      </w:r>
      <w:proofErr w:type="spellEnd"/>
      <w:r w:rsidRPr="00A351CE">
        <w:rPr>
          <w:b/>
          <w:bCs/>
        </w:rPr>
        <w:t xml:space="preserve"> del mismo como se muestra en la Figuras 1 y 2. Observa el nombre de usuario para </w:t>
      </w:r>
      <w:proofErr w:type="spellStart"/>
      <w:r w:rsidRPr="00A351CE">
        <w:rPr>
          <w:b/>
          <w:bCs/>
        </w:rPr>
        <w:t>root</w:t>
      </w:r>
      <w:proofErr w:type="spellEnd"/>
      <w:r w:rsidRPr="00A351CE">
        <w:rPr>
          <w:b/>
          <w:bCs/>
        </w:rPr>
        <w:t xml:space="preserve"> y alumno, la existencia de </w:t>
      </w:r>
      <w:proofErr w:type="spellStart"/>
      <w:r w:rsidRPr="00A351CE">
        <w:rPr>
          <w:b/>
          <w:bCs/>
        </w:rPr>
        <w:t>contrase˜na</w:t>
      </w:r>
      <w:proofErr w:type="spellEnd"/>
      <w:r w:rsidRPr="00A351CE">
        <w:rPr>
          <w:b/>
          <w:bCs/>
        </w:rPr>
        <w:t xml:space="preserve">, el </w:t>
      </w:r>
      <w:proofErr w:type="spellStart"/>
      <w:r w:rsidRPr="00A351CE">
        <w:rPr>
          <w:b/>
          <w:bCs/>
        </w:rPr>
        <w:t>shell</w:t>
      </w:r>
      <w:proofErr w:type="spellEnd"/>
      <w:r w:rsidRPr="00A351CE">
        <w:rPr>
          <w:b/>
          <w:bCs/>
        </w:rPr>
        <w:t xml:space="preserve"> asociado /</w:t>
      </w:r>
      <w:proofErr w:type="spellStart"/>
      <w:r w:rsidRPr="00A351CE">
        <w:rPr>
          <w:b/>
          <w:bCs/>
        </w:rPr>
        <w:t>bin</w:t>
      </w:r>
      <w:proofErr w:type="spellEnd"/>
      <w:r w:rsidRPr="00A351CE">
        <w:rPr>
          <w:b/>
          <w:bCs/>
        </w:rPr>
        <w:t>/</w:t>
      </w:r>
      <w:proofErr w:type="spellStart"/>
      <w:r w:rsidRPr="00A351CE">
        <w:rPr>
          <w:b/>
          <w:bCs/>
        </w:rPr>
        <w:t>bash</w:t>
      </w:r>
      <w:proofErr w:type="spellEnd"/>
      <w:r w:rsidRPr="00A351CE">
        <w:rPr>
          <w:b/>
          <w:bCs/>
        </w:rPr>
        <w:t xml:space="preserve"> y los directorios $HOME de ambos usuarios.</w:t>
      </w:r>
    </w:p>
    <w:p w:rsidR="00A351CE" w:rsidRDefault="00A351CE">
      <w:r>
        <w:rPr>
          <w:noProof/>
        </w:rPr>
        <w:drawing>
          <wp:inline distT="0" distB="0" distL="0" distR="0" wp14:anchorId="19EF1409" wp14:editId="3A635FAF">
            <wp:extent cx="540004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E" w:rsidRDefault="00A351CE">
      <w:pPr>
        <w:rPr>
          <w:b/>
          <w:bCs/>
        </w:rPr>
      </w:pPr>
      <w:r w:rsidRPr="00A351CE">
        <w:rPr>
          <w:b/>
          <w:bCs/>
        </w:rPr>
        <w:t>Edita el fichero /</w:t>
      </w:r>
      <w:proofErr w:type="spellStart"/>
      <w:r w:rsidRPr="00A351CE">
        <w:rPr>
          <w:b/>
          <w:bCs/>
        </w:rPr>
        <w:t>etc</w:t>
      </w:r>
      <w:proofErr w:type="spellEnd"/>
      <w:r w:rsidRPr="00A351CE">
        <w:rPr>
          <w:b/>
          <w:bCs/>
        </w:rPr>
        <w:t>/</w:t>
      </w:r>
      <w:proofErr w:type="spellStart"/>
      <w:r w:rsidRPr="00A351CE">
        <w:rPr>
          <w:b/>
          <w:bCs/>
        </w:rPr>
        <w:t>shadow</w:t>
      </w:r>
      <w:proofErr w:type="spellEnd"/>
      <w:r w:rsidRPr="00A351CE">
        <w:rPr>
          <w:b/>
          <w:bCs/>
        </w:rPr>
        <w:t xml:space="preserve"> y observa en las Figuras 3 y 4 como los usuarios </w:t>
      </w:r>
      <w:proofErr w:type="spellStart"/>
      <w:r w:rsidRPr="00A351CE">
        <w:rPr>
          <w:b/>
          <w:bCs/>
        </w:rPr>
        <w:t>root</w:t>
      </w:r>
      <w:proofErr w:type="spellEnd"/>
      <w:r w:rsidRPr="00A351CE">
        <w:rPr>
          <w:b/>
          <w:bCs/>
        </w:rPr>
        <w:t xml:space="preserve"> y alumno aparecen con </w:t>
      </w:r>
      <w:proofErr w:type="spellStart"/>
      <w:r w:rsidRPr="00A351CE">
        <w:rPr>
          <w:b/>
          <w:bCs/>
        </w:rPr>
        <w:t>contrase˜nas</w:t>
      </w:r>
      <w:proofErr w:type="spellEnd"/>
      <w:r w:rsidRPr="00A351CE">
        <w:rPr>
          <w:b/>
          <w:bCs/>
        </w:rPr>
        <w:t xml:space="preserve"> cifradas con SHA512.</w:t>
      </w:r>
    </w:p>
    <w:p w:rsidR="00A351CE" w:rsidRDefault="00A351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AC1FED" wp14:editId="44727D67">
            <wp:extent cx="540004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E" w:rsidRDefault="00A351CE">
      <w:r>
        <w:t xml:space="preserve">Ejecuta el siguiente comando como muestra la Figura 5 para mostrar a </w:t>
      </w:r>
      <w:proofErr w:type="spellStart"/>
      <w:r>
        <w:t>qu´e</w:t>
      </w:r>
      <w:proofErr w:type="spellEnd"/>
      <w:r>
        <w:t xml:space="preserve"> grupos pertenece el usuario alumno. Son los grupos por defecto a los que </w:t>
      </w:r>
      <w:proofErr w:type="spellStart"/>
      <w:r>
        <w:t>pertenecer´an</w:t>
      </w:r>
      <w:proofErr w:type="spellEnd"/>
      <w:r>
        <w:t xml:space="preserve"> los nuevos usuarios.</w:t>
      </w:r>
    </w:p>
    <w:p w:rsidR="00A351CE" w:rsidRDefault="00A351CE">
      <w:pPr>
        <w:rPr>
          <w:b/>
          <w:bCs/>
        </w:rPr>
      </w:pPr>
      <w:r>
        <w:rPr>
          <w:noProof/>
        </w:rPr>
        <w:drawing>
          <wp:inline distT="0" distB="0" distL="0" distR="0" wp14:anchorId="5F31530B" wp14:editId="0D44EF48">
            <wp:extent cx="47910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E" w:rsidRDefault="00A351CE">
      <w:pPr>
        <w:rPr>
          <w:b/>
          <w:bCs/>
        </w:rPr>
      </w:pPr>
      <w:r w:rsidRPr="00A351CE">
        <w:rPr>
          <w:b/>
          <w:bCs/>
        </w:rPr>
        <w:t xml:space="preserve">Ejecuta desde el usuario </w:t>
      </w:r>
      <w:proofErr w:type="spellStart"/>
      <w:r w:rsidRPr="00A351CE">
        <w:rPr>
          <w:b/>
          <w:bCs/>
        </w:rPr>
        <w:t>root</w:t>
      </w:r>
      <w:proofErr w:type="spellEnd"/>
      <w:r w:rsidRPr="00A351CE">
        <w:rPr>
          <w:b/>
          <w:bCs/>
        </w:rPr>
        <w:t xml:space="preserve"> el siguiente comando como indica la Figura 7 para comprobar los diferentes valores que tienen las variables de entorno $USER, $PATH y $HOME. A </w:t>
      </w:r>
      <w:proofErr w:type="spellStart"/>
      <w:r w:rsidRPr="00A351CE">
        <w:rPr>
          <w:b/>
          <w:bCs/>
        </w:rPr>
        <w:t>continuaci´on</w:t>
      </w:r>
      <w:proofErr w:type="spellEnd"/>
      <w:r w:rsidRPr="00A351CE">
        <w:rPr>
          <w:b/>
          <w:bCs/>
        </w:rPr>
        <w:t xml:space="preserve"> ejecuta el mismo comando desde el usuario alumno. Observa especialmente la variable $PATH que muestra que el usuario alumno no tiene acceso a los directorios /</w:t>
      </w:r>
    </w:p>
    <w:p w:rsidR="00A351CE" w:rsidRDefault="00A351CE">
      <w:pPr>
        <w:rPr>
          <w:b/>
          <w:bCs/>
        </w:rPr>
      </w:pPr>
      <w:r>
        <w:rPr>
          <w:noProof/>
        </w:rPr>
        <w:drawing>
          <wp:inline distT="0" distB="0" distL="0" distR="0" wp14:anchorId="0977C9D0" wp14:editId="32CA4A61">
            <wp:extent cx="5400040" cy="1843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E" w:rsidRDefault="00A351CE">
      <w:pPr>
        <w:rPr>
          <w:b/>
          <w:bCs/>
        </w:rPr>
      </w:pPr>
      <w:r w:rsidRPr="00A351CE">
        <w:rPr>
          <w:b/>
          <w:bCs/>
        </w:rPr>
        <w:t xml:space="preserve">Crea el fichero leeme.txt y el directorio </w:t>
      </w:r>
      <w:proofErr w:type="spellStart"/>
      <w:r w:rsidRPr="00A351CE">
        <w:rPr>
          <w:b/>
          <w:bCs/>
        </w:rPr>
        <w:t>directorio</w:t>
      </w:r>
      <w:proofErr w:type="spellEnd"/>
      <w:r w:rsidRPr="00A351CE">
        <w:rPr>
          <w:b/>
          <w:bCs/>
        </w:rPr>
        <w:t xml:space="preserve"> y muestra un listado de los permisos con los que se han creado. Observa que los ficheros se crean con los permisos 644 y los directorios con 755 (Figura 10). Emplea el comando:</w:t>
      </w:r>
    </w:p>
    <w:p w:rsidR="00A351CE" w:rsidRDefault="00A351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25FA95" wp14:editId="7B77FBDC">
            <wp:extent cx="47910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E" w:rsidRPr="00A351CE" w:rsidRDefault="00A351CE">
      <w:pPr>
        <w:rPr>
          <w:b/>
          <w:bCs/>
        </w:rPr>
      </w:pPr>
      <w:r w:rsidRPr="00A351CE">
        <w:rPr>
          <w:b/>
          <w:bCs/>
        </w:rPr>
        <w:t>. Modifica los permisos de leeme.txt y de directorio para que no sean accesibles por los usuarios que no pertenezcan al grupo con los comandos:</w:t>
      </w:r>
    </w:p>
    <w:p w:rsidR="00A351CE" w:rsidRDefault="00A351CE">
      <w:r>
        <w:rPr>
          <w:noProof/>
        </w:rPr>
        <w:drawing>
          <wp:inline distT="0" distB="0" distL="0" distR="0" wp14:anchorId="5DCBF773" wp14:editId="66049774">
            <wp:extent cx="5400040" cy="263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CE" w:rsidRDefault="00A351CE"/>
    <w:p w:rsidR="00A351CE" w:rsidRPr="00A351CE" w:rsidRDefault="00A351CE">
      <w:pPr>
        <w:rPr>
          <w:b/>
          <w:bCs/>
        </w:rPr>
      </w:pPr>
      <w:r w:rsidRPr="00A351CE">
        <w:rPr>
          <w:b/>
          <w:bCs/>
        </w:rPr>
        <w:t xml:space="preserve">Si queremos modificar los permisos de todos los archivos y directorios del directorio home del usuario </w:t>
      </w:r>
      <w:proofErr w:type="spellStart"/>
      <w:r w:rsidRPr="00A351CE">
        <w:rPr>
          <w:b/>
          <w:bCs/>
        </w:rPr>
        <w:t>deneb</w:t>
      </w:r>
      <w:proofErr w:type="spellEnd"/>
      <w:r w:rsidRPr="00A351CE">
        <w:rPr>
          <w:b/>
          <w:bCs/>
        </w:rPr>
        <w:t xml:space="preserve"> empleamos los comandos:</w:t>
      </w:r>
    </w:p>
    <w:p w:rsidR="00A351CE" w:rsidRDefault="00027147">
      <w:r>
        <w:rPr>
          <w:noProof/>
        </w:rPr>
        <w:lastRenderedPageBreak/>
        <w:drawing>
          <wp:inline distT="0" distB="0" distL="0" distR="0" wp14:anchorId="508E4F25" wp14:editId="43F6B824">
            <wp:extent cx="5400040" cy="3923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7" w:rsidRDefault="00027147">
      <w:r>
        <w:rPr>
          <w:noProof/>
        </w:rPr>
        <w:drawing>
          <wp:inline distT="0" distB="0" distL="0" distR="0" wp14:anchorId="3586D1A2" wp14:editId="0BFDDDEA">
            <wp:extent cx="32766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CE"/>
    <w:rsid w:val="00027147"/>
    <w:rsid w:val="005A4199"/>
    <w:rsid w:val="00A3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272A"/>
  <w15:chartTrackingRefBased/>
  <w15:docId w15:val="{E5936AEB-7414-4162-9EF3-06E38925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2023-01-11T19:50:00Z</dcterms:created>
  <dcterms:modified xsi:type="dcterms:W3CDTF">2023-01-11T20:02:00Z</dcterms:modified>
</cp:coreProperties>
</file>