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C.</w:t>
      </w:r>
      <w:r>
        <w:t xml:space="preserve"> </w:t>
      </w:r>
      <w:r>
        <w:t xml:space="preserve">Durso</w:t>
      </w:r>
    </w:p>
    <w:p>
      <w:pPr>
        <w:pStyle w:val="Heading2"/>
      </w:pPr>
      <w:bookmarkStart w:id="20" w:name="introduction"/>
      <w:r>
        <w:t xml:space="preserve">Introduction</w:t>
      </w:r>
      <w:bookmarkEnd w:id="20"/>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1">
        <w:r>
          <w:rPr>
            <w:rStyle w:val="Hyperlink"/>
          </w:rPr>
          <w:t xml:space="preserve">https://www.rstudio.com/wp-content/uploads/2015/02/rmarkdown-cheatsheet.pdf</w:t>
        </w:r>
      </w:hyperlink>
      <w:r>
        <w:t xml:space="preserve">,</w:t>
      </w:r>
      <w:r>
        <w:t xml:space="preserve"> </w:t>
      </w:r>
      <w:hyperlink r:id="rId22">
        <w:r>
          <w:rPr>
            <w:rStyle w:val="Hyperlink"/>
          </w:rPr>
          <w:t xml:space="preserve">http://rmarkdown.rstudio.com</w:t>
        </w:r>
      </w:hyperlink>
      <w:r>
        <w:t xml:space="preserve"> </w:t>
      </w:r>
      <w:r>
        <w:t xml:space="preserve">).</w:t>
      </w:r>
    </w:p>
    <w:p>
      <w:pPr>
        <w:pStyle w:val="Heading2"/>
      </w:pPr>
      <w:bookmarkStart w:id="23" w:name="question-1"/>
      <w:r>
        <w:t xml:space="preserve">Question 1</w:t>
      </w:r>
      <w:bookmarkEnd w:id="23"/>
    </w:p>
    <w:p>
      <w:pPr>
        <w:pStyle w:val="FirstParagraph"/>
      </w:pPr>
      <w:r>
        <w:t xml:space="preserve">(10 points)</w:t>
      </w:r>
    </w:p>
    <w:p>
      <w:pPr>
        <w:pStyle w:val="BodyText"/>
      </w:pPr>
      <w:r>
        <w:t xml:space="preserve">Create 10,000 samples of size 10 from the standard Normal distribution and calculate the maximum likelihood values of</w:t>
      </w:r>
      <w:r>
        <w:t xml:space="preserve"> </w:t>
      </w:r>
      <m:oMath>
        <m:r>
          <m:t>μ</m:t>
        </m:r>
      </m:oMath>
      <w:r>
        <w:t xml:space="preserve"> </w:t>
      </w:r>
      <w:r>
        <w:t xml:space="preserve">and</w:t>
      </w:r>
      <w:r>
        <w:t xml:space="preserve"> </w:t>
      </w:r>
      <m:oMath>
        <m:sSup>
          <m:e>
            <m:r>
              <m:t>σ</m:t>
            </m:r>
          </m:e>
          <m:sup>
            <m:r>
              <m:t>2</m:t>
            </m:r>
          </m:sup>
        </m:sSup>
      </m:oMath>
      <w:r>
        <w:t xml:space="preserve"> </w:t>
      </w:r>
      <w:r>
        <w:t xml:space="preserve">for each. Compute the mean of the</w:t>
      </w:r>
      <w:r>
        <w:t xml:space="preserve"> </w:t>
      </w:r>
      <m:oMath>
        <m:r>
          <m:t>μ</m:t>
        </m:r>
      </m:oMath>
      <w:r>
        <w:t xml:space="preserve">s and the mean of the</w:t>
      </w:r>
      <w:r>
        <w:t xml:space="preserve"> </w:t>
      </w:r>
      <m:oMath>
        <m:sSup>
          <m:e>
            <m:r>
              <m:t>σ</m:t>
            </m:r>
          </m:e>
          <m:sup>
            <m:r>
              <m:t>2</m:t>
            </m:r>
          </m:sup>
        </m:sSup>
      </m:oMath>
      <w:r>
        <w:t xml:space="preserve">s. Does the maximum likelihood estimate of</w:t>
      </w:r>
      <w:r>
        <w:t xml:space="preserve"> </w:t>
      </w:r>
      <m:oMath>
        <m:r>
          <m:t>μ</m:t>
        </m:r>
      </m:oMath>
      <w:r>
        <w:t xml:space="preserve"> </w:t>
      </w:r>
      <w:r>
        <w:t xml:space="preserve">seem have produce values with the mean equal the true value in the long run? (You may repeat the experiment to help answer this question.) Does the maximum likelihood estimate of</w:t>
      </w:r>
      <w:r>
        <w:t xml:space="preserve"> </w:t>
      </w:r>
      <m:oMath>
        <m:sSup>
          <m:e>
            <m:r>
              <m:t>σ</m:t>
            </m:r>
          </m:e>
          <m:sup>
            <m:r>
              <m:t>2</m:t>
            </m:r>
          </m:sup>
        </m:sSup>
      </m:oMath>
      <w:r>
        <w:t xml:space="preserve"> </w:t>
      </w:r>
      <w:r>
        <w:t xml:space="preserve">seem have produce values with the mean equal the true value in the long run? (Try comparing with the adjusted estimates produced by dividing the sum of the squared differences by 9 instead of 10.)</w:t>
      </w:r>
    </w:p>
    <w:p>
      <w:pPr>
        <w:pStyle w:val="SourceCode"/>
      </w:pPr>
      <w:r>
        <w:rPr>
          <w:rStyle w:val="KeywordTok"/>
        </w:rPr>
        <w:t xml:space="preserve">set.seed</w:t>
      </w:r>
      <w:r>
        <w:rPr>
          <w:rStyle w:val="NormalTok"/>
        </w:rPr>
        <w:t xml:space="preserve">(</w:t>
      </w:r>
      <w:r>
        <w:rPr>
          <w:rStyle w:val="DecValTok"/>
        </w:rPr>
        <w:t xml:space="preserve">45678</w:t>
      </w:r>
      <w:r>
        <w:rPr>
          <w:rStyle w:val="NormalTok"/>
        </w:rPr>
        <w:t xml:space="preserve">)</w:t>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10</w:t>
      </w:r>
      <w:r>
        <w:rPr>
          <w:rStyle w:val="NormalTok"/>
        </w:rPr>
        <w:t xml:space="preserve">),</w:t>
      </w:r>
      <w:r>
        <w:rPr>
          <w:rStyle w:val="DataTypeTok"/>
        </w:rPr>
        <w:t xml:space="preserve">ncol=</w:t>
      </w:r>
      <w:r>
        <w:rPr>
          <w:rStyle w:val="DecValTok"/>
        </w:rPr>
        <w:t xml:space="preserve">10</w:t>
      </w:r>
      <w:r>
        <w:rPr>
          <w:rStyle w:val="NormalTok"/>
        </w:rPr>
        <w:t xml:space="preserve">)</w:t>
      </w:r>
    </w:p>
    <w:p>
      <w:pPr>
        <w:pStyle w:val="Heading2"/>
      </w:pPr>
      <w:bookmarkStart w:id="24" w:name="question-2"/>
      <w:r>
        <w:t xml:space="preserve">Question 2</w:t>
      </w:r>
      <w:bookmarkEnd w:id="24"/>
    </w:p>
    <w:p>
      <w:pPr>
        <w:pStyle w:val="FirstParagraph"/>
      </w:pPr>
      <w:r>
        <w:t xml:space="preserve">(10 points)</w:t>
      </w:r>
    </w:p>
    <w:p>
      <w:pPr>
        <w:pStyle w:val="BodyText"/>
      </w:pPr>
      <w:r>
        <w:t xml:space="preserve">The exponential distributions are a one parameter family of continuous distributions,</w:t>
      </w:r>
      <w:r>
        <w:t xml:space="preserve"> </w:t>
      </w:r>
      <m:oMath>
        <m:r>
          <m:t>E</m:t>
        </m:r>
        <m:r>
          <m:t>x</m:t>
        </m:r>
        <m:r>
          <m:t>p</m:t>
        </m:r>
        <m:r>
          <m:t>(</m:t>
        </m:r>
        <m:r>
          <m:t>λ</m:t>
        </m:r>
        <m:r>
          <m:t>)</m:t>
        </m:r>
      </m:oMath>
      <w:r>
        <w:t xml:space="preserve">. Given</w:t>
      </w:r>
      <w:r>
        <w:t xml:space="preserve"> </w:t>
      </w:r>
      <m:oMath>
        <m:r>
          <m:t>λ</m:t>
        </m:r>
      </m:oMath>
      <w:r>
        <w:t xml:space="preserve">, the sample space is</w:t>
      </w:r>
      <w:r>
        <w:t xml:space="preserve"> </w:t>
      </w:r>
      <m:oMath>
        <m:r>
          <m:t>[</m:t>
        </m:r>
        <m:r>
          <m:t>0</m:t>
        </m:r>
        <m:r>
          <m:t>,</m:t>
        </m:r>
        <m:r>
          <m:t>∞</m:t>
        </m:r>
        <m:r>
          <m:t>)</m:t>
        </m:r>
      </m:oMath>
      <w:r>
        <w:t xml:space="preserve"> </w:t>
      </w:r>
      <w:r>
        <w:t xml:space="preserve">and the probability density function is</w:t>
      </w:r>
      <w:r>
        <w:t xml:space="preserve"> </w:t>
      </w:r>
      <m:oMath>
        <m:r>
          <m:t>f</m:t>
        </m:r>
        <m:r>
          <m:t>(</m:t>
        </m:r>
        <m:r>
          <m:t>x</m:t>
        </m:r>
        <m:r>
          <m:t>)</m:t>
        </m:r>
        <m:r>
          <m:t>=</m:t>
        </m:r>
        <m:r>
          <m:t>λ</m:t>
        </m:r>
        <m:r>
          <m:rPr>
            <m:nor/>
            <m:sty m:val="p"/>
          </m:rPr>
          <m:t>exp</m:t>
        </m:r>
        <m:r>
          <m:t>(</m:t>
        </m:r>
        <m:r>
          <m:t>−</m:t>
        </m:r>
        <m:r>
          <m:t>λ</m:t>
        </m:r>
        <m:r>
          <m:t>x</m:t>
        </m:r>
        <m:r>
          <m:t>)</m:t>
        </m:r>
      </m:oMath>
      <w:r>
        <w:t xml:space="preserve">. Thus if</w:t>
      </w:r>
      <w:r>
        <w:t xml:space="preserve"> </w:t>
      </w:r>
      <m:oMath>
        <m:sSub>
          <m:e>
            <m:r>
              <m:t>x</m:t>
            </m:r>
          </m:e>
          <m:sub>
            <m:r>
              <m:t>1</m:t>
            </m:r>
          </m:sub>
        </m:sSub>
        <m:r>
          <m:t>.</m:t>
        </m:r>
        <m:r>
          <m:t>.</m:t>
        </m:r>
        <m:r>
          <m:t>.</m:t>
        </m:r>
        <m:sSub>
          <m:e>
            <m:r>
              <m:t>x</m:t>
            </m:r>
          </m:e>
          <m:sub>
            <m:r>
              <m:t>n</m:t>
            </m:r>
          </m:sub>
        </m:sSub>
      </m:oMath>
      <w:r>
        <w:t xml:space="preserve"> </w:t>
      </w:r>
      <w:r>
        <w:t xml:space="preserve">are</w:t>
      </w:r>
      <w:r>
        <w:t xml:space="preserve"> </w:t>
      </w:r>
      <m:oMath>
        <m:r>
          <m:t>n</m:t>
        </m:r>
      </m:oMath>
      <w:r>
        <w:t xml:space="preserve"> </w:t>
      </w:r>
      <w:r>
        <w:t xml:space="preserve">independent draws from an exponential distribution with parameter</w:t>
      </w:r>
      <w:r>
        <w:t xml:space="preserve"> </w:t>
      </w:r>
      <m:oMath>
        <m:r>
          <m:t>λ</m:t>
        </m:r>
      </m:oMath>
      <w:r>
        <w:t xml:space="preserve">, the likelihood function of this sample is</w:t>
      </w:r>
      <w:r>
        <w:t xml:space="preserve"> </w:t>
      </w:r>
      <m:oMath>
        <m:nary>
          <m:naryPr>
            <m:chr m:val="∏"/>
            <m:limLoc m:val="undOvr"/>
            <m:subHide m:val="0"/>
            <m:supHide m:val="0"/>
          </m:naryPr>
          <m:sub>
            <m:r>
              <m:t>i</m:t>
            </m:r>
            <m:r>
              <m:t>=</m:t>
            </m:r>
            <m:r>
              <m:t>1</m:t>
            </m:r>
          </m:sub>
          <m:sup>
            <m:r>
              <m:t>n</m:t>
            </m:r>
          </m:sup>
          <m:e>
            <m:r>
              <m:t>λ</m:t>
            </m:r>
          </m:e>
        </m:nary>
        <m:r>
          <m:rPr>
            <m:nor/>
            <m:sty m:val="p"/>
          </m:rPr>
          <m:t>exp</m:t>
        </m:r>
        <m:r>
          <m:t>(</m:t>
        </m:r>
        <m:r>
          <m:t>−</m:t>
        </m:r>
        <m:r>
          <m:t>λ</m:t>
        </m:r>
        <m:sSub>
          <m:e>
            <m:r>
              <m:t>x</m:t>
            </m:r>
          </m:e>
          <m:sub>
            <m:r>
              <m:t>i</m:t>
            </m:r>
          </m:sub>
        </m:sSub>
        <m:r>
          <m:t>)</m:t>
        </m:r>
      </m:oMath>
      <w:r>
        <w:t xml:space="preserve">. Please derive the maximum likelihood value of</w:t>
      </w:r>
      <w:r>
        <w:t xml:space="preserve"> </w:t>
      </w:r>
      <m:oMath>
        <m:r>
          <m:t>λ</m:t>
        </m:r>
      </m:oMath>
      <w:r>
        <w:t xml:space="preserve"> </w:t>
      </w:r>
      <w:r>
        <w:t xml:space="preserve">as a function of</w:t>
      </w:r>
      <w:r>
        <w:t xml:space="preserve"> </w:t>
      </w:r>
      <m:oMath>
        <m:sSub>
          <m:e>
            <m:r>
              <m:t>x</m:t>
            </m:r>
          </m:e>
          <m:sub>
            <m:r>
              <m:t>1</m:t>
            </m:r>
          </m:sub>
        </m:sSub>
        <m:r>
          <m:t>.</m:t>
        </m:r>
        <m:r>
          <m:t>.</m:t>
        </m:r>
        <m:r>
          <m:t>.</m:t>
        </m:r>
        <m:sSub>
          <m:e>
            <m:r>
              <m:t>x</m:t>
            </m:r>
          </m:e>
          <m:sub>
            <m:r>
              <m:t>n</m:t>
            </m:r>
          </m:sub>
        </m:sSub>
      </m:oMath>
      <w:r>
        <w:t xml:space="preserve">. That is, given</w:t>
      </w:r>
      <w:r>
        <w:t xml:space="preserve"> </w:t>
      </w:r>
      <m:oMath>
        <m:sSub>
          <m:e>
            <m:r>
              <m:t>x</m:t>
            </m:r>
          </m:e>
          <m:sub>
            <m:r>
              <m:t>1</m:t>
            </m:r>
          </m:sub>
        </m:sSub>
        <m:r>
          <m:t>.</m:t>
        </m:r>
        <m:r>
          <m:t>.</m:t>
        </m:r>
        <m:r>
          <m:t>.</m:t>
        </m:r>
        <m:sSub>
          <m:e>
            <m:r>
              <m:t>x</m:t>
            </m:r>
          </m:e>
          <m:sub>
            <m:r>
              <m:t>n</m:t>
            </m:r>
          </m:sub>
        </m:sSub>
      </m:oMath>
      <w:r>
        <w:t xml:space="preserve">, what value of</w:t>
      </w:r>
      <w:r>
        <w:t xml:space="preserve"> </w:t>
      </w:r>
      <m:oMath>
        <m:r>
          <m:t>λ</m:t>
        </m:r>
      </m:oMath>
      <w:r>
        <w:t xml:space="preserve"> </w:t>
      </w:r>
      <w:r>
        <w:t xml:space="preserve">maximizes</w:t>
      </w:r>
      <w:r>
        <w:t xml:space="preserve"> </w:t>
      </w:r>
      <m:oMath>
        <m:nary>
          <m:naryPr>
            <m:chr m:val="∏"/>
            <m:limLoc m:val="undOvr"/>
            <m:subHide m:val="0"/>
            <m:supHide m:val="0"/>
          </m:naryPr>
          <m:sub>
            <m:r>
              <m:t>i</m:t>
            </m:r>
            <m:r>
              <m:t>=</m:t>
            </m:r>
            <m:r>
              <m:t>1</m:t>
            </m:r>
          </m:sub>
          <m:sup>
            <m:r>
              <m:t>n</m:t>
            </m:r>
          </m:sup>
          <m:e>
            <m:r>
              <m:t>λ</m:t>
            </m:r>
          </m:e>
        </m:nary>
        <m:r>
          <m:rPr>
            <m:nor/>
            <m:sty m:val="p"/>
          </m:rPr>
          <m:t>exp</m:t>
        </m:r>
        <m:r>
          <m:t>(</m:t>
        </m:r>
        <m:r>
          <m:t>−</m:t>
        </m:r>
        <m:r>
          <m:t>λ</m:t>
        </m:r>
        <m:sSub>
          <m:e>
            <m:r>
              <m:t>x</m:t>
            </m:r>
          </m:e>
          <m:sub>
            <m:r>
              <m:t>i</m:t>
            </m:r>
          </m:sub>
        </m:sSub>
        <m:r>
          <m:t>)</m:t>
        </m:r>
      </m:oMath>
      <w:r>
        <w:t xml:space="preserve">?</w:t>
      </w:r>
    </w:p>
    <w:p>
      <w:pPr>
        <w:pStyle w:val="Heading2"/>
      </w:pPr>
      <w:bookmarkStart w:id="25" w:name="question-3"/>
      <w:r>
        <w:t xml:space="preserve">Question 3</w:t>
      </w:r>
      <w:bookmarkEnd w:id="25"/>
    </w:p>
    <w:p>
      <w:pPr>
        <w:pStyle w:val="Heading3"/>
      </w:pPr>
      <w:bookmarkStart w:id="26" w:name="a."/>
      <w:r>
        <w:t xml:space="preserve">3.a.</w:t>
      </w:r>
      <w:bookmarkEnd w:id="26"/>
    </w:p>
    <w:p>
      <w:pPr>
        <w:pStyle w:val="FirstParagraph"/>
      </w:pPr>
      <w:r>
        <w:t xml:space="preserve">The value of the R function</w:t>
      </w:r>
      <w:r>
        <w:t xml:space="preserve"> </w:t>
      </w:r>
      <w:r>
        <w:t xml:space="preserve">“</w:t>
      </w:r>
      <w:r>
        <w:t xml:space="preserve">mean</w:t>
      </w:r>
      <w:r>
        <w:t xml:space="preserve">”</w:t>
      </w:r>
      <w:r>
        <w:t xml:space="preserve"> </w:t>
      </w:r>
      <w:r>
        <w:t xml:space="preserve">applied to a vector</w:t>
      </w:r>
      <w:r>
        <w:t xml:space="preserve"> </w:t>
      </w:r>
      <m:oMath>
        <m:r>
          <m:rPr>
            <m:sty m:val="b"/>
          </m:rPr>
          <m:t>v</m:t>
        </m:r>
        <m:r>
          <m:t>=</m:t>
        </m:r>
        <m:r>
          <m:t>(</m:t>
        </m:r>
        <m:sSub>
          <m:e>
            <m:r>
              <m:t>v</m:t>
            </m:r>
          </m:e>
          <m:sub>
            <m:r>
              <m:t>1</m:t>
            </m:r>
          </m:sub>
        </m:sSub>
        <m:r>
          <m:t>,</m:t>
        </m:r>
        <m:sSub>
          <m:e>
            <m:r>
              <m:t>v</m:t>
            </m:r>
          </m:e>
          <m:sub>
            <m:r>
              <m:t>2</m:t>
            </m:r>
          </m:sub>
        </m:sSub>
        <m:r>
          <m:t>,</m:t>
        </m:r>
        <m:r>
          <m:t>.</m:t>
        </m:r>
        <m:r>
          <m:t>.</m:t>
        </m:r>
        <m:r>
          <m:t>.</m:t>
        </m:r>
        <m:sSub>
          <m:e>
            <m:r>
              <m:t>v</m:t>
            </m:r>
          </m:e>
          <m:sub>
            <m:r>
              <m:t>n</m:t>
            </m:r>
          </m:sub>
        </m:sSub>
        <m:r>
          <m:t>)</m:t>
        </m:r>
      </m:oMath>
      <w:r>
        <w:t xml:space="preserve"> </w:t>
      </w:r>
      <w:r>
        <w:t xml:space="preserve">is the arithmentic mean of the vector:</w:t>
      </w:r>
      <w:r>
        <w:t xml:space="preserve"> </w:t>
      </w:r>
      <m:oMath>
        <m:bar>
          <m:barPr>
            <m:pos m:val="top"/>
          </m:barPr>
          <m:e>
            <m:r>
              <m:t>v</m:t>
            </m:r>
          </m:e>
        </m:bar>
        <m:r>
          <m:t>=</m:t>
        </m:r>
        <m:f>
          <m:fPr>
            <m:type m:val="bar"/>
          </m:fPr>
          <m:num>
            <m:r>
              <m:t>1</m:t>
            </m:r>
          </m:num>
          <m:den>
            <m:r>
              <m:t>n</m:t>
            </m:r>
          </m:den>
        </m:f>
        <m:nary>
          <m:naryPr>
            <m:chr m:val="∑"/>
            <m:limLoc m:val="undOvr"/>
            <m:subHide m:val="0"/>
            <m:supHide m:val="0"/>
          </m:naryPr>
          <m:sub>
            <m:r>
              <m:t>i</m:t>
            </m:r>
            <m:r>
              <m:t>=</m:t>
            </m:r>
            <m:r>
              <m:t>1</m:t>
            </m:r>
          </m:sub>
          <m:sup>
            <m:r>
              <m:t>n</m:t>
            </m:r>
          </m:sup>
          <m:e>
            <m:sSub>
              <m:e>
                <m:r>
                  <m:t>v</m:t>
                </m:r>
              </m:e>
              <m:sub>
                <m:r>
                  <m:t>i</m:t>
                </m:r>
              </m:sub>
            </m:sSub>
          </m:e>
        </m:nary>
      </m:oMath>
      <w:r>
        <w:t xml:space="preserve">. The value of the R function</w:t>
      </w:r>
      <w:r>
        <w:t xml:space="preserve"> </w:t>
      </w:r>
      <w:r>
        <w:t xml:space="preserve">“</w:t>
      </w:r>
      <w:r>
        <w:t xml:space="preserve">var</w:t>
      </w:r>
      <w:r>
        <w:t xml:space="preserve">”</w:t>
      </w:r>
      <w:r>
        <w:t xml:space="preserve"> </w:t>
      </w:r>
      <w:r>
        <w:t xml:space="preserve">applied to the vector</w:t>
      </w:r>
      <w:r>
        <w:t xml:space="preserve"> </w:t>
      </w:r>
      <m:oMath>
        <m:r>
          <m:rPr>
            <m:sty m:val="b"/>
          </m:rPr>
          <m:t>v</m:t>
        </m:r>
      </m:oMath>
      <w:r>
        <w:t xml:space="preserve"> </w:t>
      </w:r>
      <w:r>
        <w:t xml:space="preserve">equals</w:t>
      </w:r>
      <w:r>
        <w:t xml:space="preserve"> </w:t>
      </w:r>
      <m:oMath>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v</m:t>
            </m:r>
          </m:e>
          <m:sub>
            <m:r>
              <m:t>i</m:t>
            </m:r>
          </m:sub>
        </m:sSub>
        <m:r>
          <m:t>−</m:t>
        </m:r>
        <m:bar>
          <m:barPr>
            <m:pos m:val="top"/>
          </m:barPr>
          <m:e>
            <m:r>
              <m:t>v</m:t>
            </m:r>
          </m:e>
        </m:bar>
        <m:sSup>
          <m:e>
            <m:r>
              <m:t>)</m:t>
            </m:r>
          </m:e>
          <m:sup>
            <m:r>
              <m:t>2</m:t>
            </m:r>
          </m:sup>
        </m:sSup>
      </m:oMath>
      <w:r>
        <w:t xml:space="preserve">, a measure of how much the values differ from the mean.</w:t>
      </w:r>
      <w:r>
        <w:t xml:space="preserve"> </w:t>
      </w:r>
      <w:r>
        <w:t xml:space="preserve">For</w:t>
      </w:r>
      <w:r>
        <w:t xml:space="preserve"> </w:t>
      </w:r>
      <m:oMath>
        <m:r>
          <m:t>λ</m:t>
        </m:r>
        <m:r>
          <m:t>∈</m:t>
        </m:r>
        <m:r>
          <m:t>{</m:t>
        </m:r>
        <m:r>
          <m:t>4</m:t>
        </m:r>
        <m:r>
          <m:t>,</m:t>
        </m:r>
        <m:r>
          <m:t>25</m:t>
        </m:r>
        <m:r>
          <m:t>,</m:t>
        </m:r>
        <m:r>
          <m:t>100</m:t>
        </m:r>
        <m:r>
          <m:t>}</m:t>
        </m:r>
      </m:oMath>
      <w:r>
        <w:t xml:space="preserve">, create samples of size 100,000 from the Poisson distribution with parameter</w:t>
      </w:r>
      <w:r>
        <w:t xml:space="preserve"> </w:t>
      </w:r>
      <m:oMath>
        <m:r>
          <m:t>λ</m:t>
        </m:r>
      </m:oMath>
      <w:r>
        <w:t xml:space="preserve"> </w:t>
      </w:r>
      <w:r>
        <w:t xml:space="preserve">and the Normal distribution with mean equal to</w:t>
      </w:r>
      <w:r>
        <w:t xml:space="preserve"> </w:t>
      </w:r>
      <m:oMath>
        <m:r>
          <m:t>λ</m:t>
        </m:r>
      </m:oMath>
      <w:r>
        <w:t xml:space="preserve"> </w:t>
      </w:r>
      <w:r>
        <w:t xml:space="preserve">and sd equal to</w:t>
      </w:r>
      <w:r>
        <w:t xml:space="preserve"> </w:t>
      </w:r>
      <m:oMath>
        <m:rad>
          <m:radPr>
            <m:degHide m:val="1"/>
          </m:radPr>
          <m:deg/>
          <m:e>
            <m:r>
              <m:t>λ</m:t>
            </m:r>
          </m:e>
        </m:rad>
      </m:oMath>
      <w:r>
        <w:t xml:space="preserve">. Please compare the values of</w:t>
      </w:r>
      <w:r>
        <w:t xml:space="preserve"> </w:t>
      </w:r>
      <w:r>
        <w:t xml:space="preserve">“</w:t>
      </w:r>
      <w:r>
        <w:t xml:space="preserve">mean</w:t>
      </w:r>
      <w:r>
        <w:t xml:space="preserve">”</w:t>
      </w:r>
      <w:r>
        <w:t xml:space="preserve">,</w:t>
      </w:r>
      <w:r>
        <w:t xml:space="preserve"> </w:t>
      </w:r>
      <w:r>
        <w:t xml:space="preserve">“</w:t>
      </w:r>
      <w:r>
        <w:t xml:space="preserve">var</w:t>
      </w:r>
      <w:r>
        <w:t xml:space="preserve">”</w:t>
      </w:r>
      <w:r>
        <w:t xml:space="preserve">,</w:t>
      </w:r>
      <w:r>
        <w:t xml:space="preserve"> </w:t>
      </w:r>
      <w:r>
        <w:t xml:space="preserve">“</w:t>
      </w:r>
      <w:r>
        <w:t xml:space="preserve">max</w:t>
      </w:r>
      <w:r>
        <w:t xml:space="preserve">”</w:t>
      </w:r>
      <w:r>
        <w:t xml:space="preserve">, and</w:t>
      </w:r>
      <w:r>
        <w:t xml:space="preserve"> </w:t>
      </w:r>
      <w:r>
        <w:t xml:space="preserve">“</w:t>
      </w:r>
      <w:r>
        <w:t xml:space="preserve">min</w:t>
      </w:r>
      <w:r>
        <w:t xml:space="preserve">”</w:t>
      </w:r>
      <w:r>
        <w:t xml:space="preserve"> </w:t>
      </w:r>
      <w:r>
        <w:t xml:space="preserve">for the Poisson and the Normal samples corresponding to each</w:t>
      </w:r>
      <w:r>
        <w:t xml:space="preserve"> </w:t>
      </w:r>
      <m:oMath>
        <m:r>
          <m:t>λ</m:t>
        </m:r>
      </m:oMath>
      <w:r>
        <w:t xml:space="preserve">.(5 points)</w:t>
      </w:r>
    </w:p>
    <w:p>
      <w:pPr>
        <w:pStyle w:val="Heading3"/>
      </w:pPr>
      <w:bookmarkStart w:id="27" w:name="b."/>
      <w:r>
        <w:t xml:space="preserve">3.b.</w:t>
      </w:r>
      <w:bookmarkEnd w:id="27"/>
    </w:p>
    <w:p>
      <w:pPr>
        <w:pStyle w:val="FirstParagraph"/>
      </w:pPr>
      <w:r>
        <w:t xml:space="preserve">For the values of</w:t>
      </w:r>
      <w:r>
        <w:t xml:space="preserve"> </w:t>
      </w:r>
      <m:oMath>
        <m:r>
          <m:t>λ</m:t>
        </m:r>
      </m:oMath>
      <w:r>
        <w:t xml:space="preserve"> </w:t>
      </w:r>
      <w:r>
        <w:t xml:space="preserve">and for integers</w:t>
      </w:r>
      <w:r>
        <w:t xml:space="preserve"> </w:t>
      </w:r>
      <m:oMath>
        <m:r>
          <m:t>x</m:t>
        </m:r>
      </m:oMath>
      <w:r>
        <w:t xml:space="preserve"> </w:t>
      </w:r>
      <w:r>
        <w:t xml:space="preserve">with the lower bound of 0 and the upper bounds of 15, 60, and 150, respectively, provide visualizations comparing the probability of an outcome equal to</w:t>
      </w:r>
      <w:r>
        <w:t xml:space="preserve"> </w:t>
      </w:r>
      <m:oMath>
        <m:r>
          <m:t>x</m:t>
        </m:r>
      </m:oMath>
      <w:r>
        <w:t xml:space="preserve"> </w:t>
      </w:r>
      <w:r>
        <w:t xml:space="preserve">under</w:t>
      </w:r>
      <w:r>
        <w:t xml:space="preserve"> </w:t>
      </w:r>
      <m:oMath>
        <m:r>
          <m:t>P</m:t>
        </m:r>
        <m:r>
          <m:t>o</m:t>
        </m:r>
        <m:r>
          <m:t>i</m:t>
        </m:r>
        <m:r>
          <m:t>s</m:t>
        </m:r>
        <m:r>
          <m:t>s</m:t>
        </m:r>
        <m:r>
          <m:t>o</m:t>
        </m:r>
        <m:r>
          <m:t>n</m:t>
        </m:r>
        <m:r>
          <m:t>(</m:t>
        </m:r>
        <m:r>
          <m:t>λ</m:t>
        </m:r>
        <m:r>
          <m:t>)</m:t>
        </m:r>
      </m:oMath>
      <w:r>
        <w:t xml:space="preserve"> </w:t>
      </w:r>
      <w:r>
        <w:t xml:space="preserve">and a value in</w:t>
      </w:r>
      <w:r>
        <w:t xml:space="preserve"> </w:t>
      </w:r>
      <m:oMath>
        <m:r>
          <m:t>(</m:t>
        </m:r>
        <m:r>
          <m:t>x</m:t>
        </m:r>
        <m:r>
          <m:t>−</m:t>
        </m:r>
        <m:r>
          <m:t>.5</m:t>
        </m:r>
        <m:r>
          <m:t>,</m:t>
        </m:r>
        <m:r>
          <m:t>x</m:t>
        </m:r>
        <m:r>
          <m:t>+</m:t>
        </m:r>
        <m:r>
          <m:t>.5</m:t>
        </m:r>
        <m:r>
          <m:t>)</m:t>
        </m:r>
      </m:oMath>
      <w:r>
        <w:t xml:space="preserve"> </w:t>
      </w:r>
      <w:r>
        <w:t xml:space="preserve">under the Normal distribution with</w:t>
      </w:r>
      <w:r>
        <w:t xml:space="preserve"> </w:t>
      </w:r>
      <m:oMath>
        <m:r>
          <m:t>μ</m:t>
        </m:r>
        <m:r>
          <m:t>=</m:t>
        </m:r>
        <m:r>
          <m:t>λ</m:t>
        </m:r>
      </m:oMath>
      <w:r>
        <w:t xml:space="preserve"> </w:t>
      </w:r>
      <w:r>
        <w:t xml:space="preserve">and</w:t>
      </w:r>
      <w:r>
        <w:t xml:space="preserve"> </w:t>
      </w:r>
      <m:oMath>
        <m:sSup>
          <m:e>
            <m:r>
              <m:t>σ</m:t>
            </m:r>
          </m:e>
          <m:sup>
            <m:r>
              <m:t>2</m:t>
            </m:r>
          </m:sup>
        </m:sSup>
        <m:r>
          <m:t>=</m:t>
        </m:r>
        <m:r>
          <m:t>λ</m:t>
        </m:r>
      </m:oMath>
      <w:r>
        <w:t xml:space="preserve">. Also, for each</w:t>
      </w:r>
      <w:r>
        <w:t xml:space="preserve"> </w:t>
      </w:r>
      <m:oMath>
        <m:r>
          <m:t>λ</m:t>
        </m:r>
      </m:oMath>
      <w:r>
        <w:t xml:space="preserve">, give the sum of the absolute differences of the two probabilities for all the values of</w:t>
      </w:r>
      <w:r>
        <w:t xml:space="preserve"> </w:t>
      </w:r>
      <m:oMath>
        <m:r>
          <m:t>x</m:t>
        </m:r>
      </m:oMath>
      <w:r>
        <w:t xml:space="preserve"> </w:t>
      </w:r>
      <w:r>
        <w:t xml:space="preserve">assessed. (5 points)</w:t>
      </w:r>
    </w:p>
    <w:p>
      <w:pPr>
        <w:pStyle w:val="Heading2"/>
      </w:pPr>
      <w:bookmarkStart w:id="28" w:name="question-4"/>
      <w:r>
        <w:t xml:space="preserve">Question 4</w:t>
      </w:r>
      <w:bookmarkEnd w:id="28"/>
    </w:p>
    <w:p>
      <w:pPr>
        <w:pStyle w:val="FirstParagraph"/>
      </w:pPr>
      <w:r>
        <w:t xml:space="preserve">Please supply the missing code where indicated.</w:t>
      </w:r>
    </w:p>
    <w:p>
      <w:pPr>
        <w:pStyle w:val="BodyText"/>
      </w:pPr>
      <w:r>
        <w:t xml:space="preserve">The data sets in these questions were downloaded 1/17/2020 from</w:t>
      </w:r>
      <w:r>
        <w:t xml:space="preserve"> </w:t>
      </w:r>
      <w:hyperlink r:id="rId29">
        <w:r>
          <w:rPr>
            <w:rStyle w:val="Hyperlink"/>
          </w:rPr>
          <w:t xml:space="preserve">https://ourworldindata.org/</w:t>
        </w:r>
      </w:hyperlink>
    </w:p>
    <w:p>
      <w:pPr>
        <w:pStyle w:val="BodyText"/>
      </w:pPr>
      <w:r>
        <w:t xml:space="preserve">The code chunks below read in a data frame of world populations and a data frame of world population densities.</w:t>
      </w:r>
    </w:p>
    <w:p>
      <w:pPr>
        <w:pStyle w:val="SourceCode"/>
      </w:pPr>
      <w:r>
        <w:rPr>
          <w:rStyle w:val="NormalTok"/>
        </w:rPr>
        <w:t xml:space="preserve">dat.pop&lt;-</w:t>
      </w:r>
      <w:r>
        <w:rPr>
          <w:rStyle w:val="KeywordTok"/>
        </w:rPr>
        <w:t xml:space="preserve">read.csv</w:t>
      </w:r>
      <w:r>
        <w:rPr>
          <w:rStyle w:val="NormalTok"/>
        </w:rPr>
        <w:t xml:space="preserve">(</w:t>
      </w:r>
      <w:r>
        <w:rPr>
          <w:rStyle w:val="StringTok"/>
        </w:rPr>
        <w:t xml:space="preserve">"population.csv"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dat.den&lt;-</w:t>
      </w:r>
      <w:r>
        <w:br/>
      </w:r>
      <w:r>
        <w:rPr>
          <w:rStyle w:val="StringTok"/>
        </w:rPr>
        <w:t xml:space="preserve">  </w:t>
      </w:r>
      <w:r>
        <w:rPr>
          <w:rStyle w:val="KeywordTok"/>
        </w:rPr>
        <w:t xml:space="preserve">read.csv</w:t>
      </w:r>
      <w:r>
        <w:rPr>
          <w:rStyle w:val="NormalTok"/>
        </w:rPr>
        <w:t xml:space="preserve">(</w:t>
      </w:r>
      <w:r>
        <w:rPr>
          <w:rStyle w:val="StringTok"/>
        </w:rPr>
        <w:t xml:space="preserve">"population-density.csv"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KeywordTok"/>
        </w:rPr>
        <w:t xml:space="preserve">names</w:t>
      </w:r>
      <w:r>
        <w:rPr>
          <w:rStyle w:val="NormalTok"/>
        </w:rPr>
        <w:t xml:space="preserve">(dat.den)[</w:t>
      </w:r>
      <w:r>
        <w:rPr>
          <w:rStyle w:val="DecValTok"/>
        </w:rPr>
        <w:t xml:space="preserve">4</w:t>
      </w:r>
      <w:r>
        <w:rPr>
          <w:rStyle w:val="NormalTok"/>
        </w:rPr>
        <w:t xml:space="preserve">]&lt;-</w:t>
      </w:r>
      <w:r>
        <w:rPr>
          <w:rStyle w:val="StringTok"/>
        </w:rPr>
        <w:t xml:space="preserve">"density"</w:t>
      </w:r>
    </w:p>
    <w:p>
      <w:pPr>
        <w:pStyle w:val="FirstParagraph"/>
      </w:pPr>
      <w:r>
        <w:t xml:space="preserve">Write code to restrict both data frames to cases in which the value of</w:t>
      </w:r>
      <w:r>
        <w:t xml:space="preserve"> </w:t>
      </w:r>
      <w:r>
        <w:t xml:space="preserve">“</w:t>
      </w:r>
      <w:r>
        <w:t xml:space="preserve">Year</w:t>
      </w:r>
      <w:r>
        <w:t xml:space="preserve">”</w:t>
      </w:r>
      <w:r>
        <w:t xml:space="preserve"> </w:t>
      </w:r>
      <w:r>
        <w:t xml:space="preserve">is 2000 and the value of</w:t>
      </w:r>
      <w:r>
        <w:t xml:space="preserve"> </w:t>
      </w:r>
      <w:r>
        <w:t xml:space="preserve">“</w:t>
      </w:r>
      <w:r>
        <w:t xml:space="preserve">Code</w:t>
      </w:r>
      <w:r>
        <w:t xml:space="preserve">”</w:t>
      </w:r>
      <w:r>
        <w:t xml:space="preserve"> </w:t>
      </w:r>
      <w:r>
        <w:t xml:space="preserve">is not the empty string, "</w:t>
      </w:r>
      <w:r>
        <w:t xml:space="preserve">“</w:t>
      </w:r>
      <w:r>
        <w:t xml:space="preserve">, or the value for the whole world,</w:t>
      </w:r>
      <w:r>
        <w:t xml:space="preserve">”</w:t>
      </w:r>
      <w:r>
        <w:t xml:space="preserve">OWID_WRL". (2 points)</w:t>
      </w:r>
    </w:p>
    <w:p>
      <w:pPr>
        <w:pStyle w:val="BodyText"/>
      </w:pPr>
      <w:r>
        <w:t xml:space="preserve">Merge the data sets.</w:t>
      </w:r>
    </w:p>
    <w:p>
      <w:pPr>
        <w:pStyle w:val="SourceCode"/>
      </w:pPr>
      <w:r>
        <w:rPr>
          <w:rStyle w:val="NormalTok"/>
        </w:rPr>
        <w:t xml:space="preserve">dat.both&lt;-</w:t>
      </w:r>
      <w:r>
        <w:rPr>
          <w:rStyle w:val="KeywordTok"/>
        </w:rPr>
        <w:t xml:space="preserve">inner_join</w:t>
      </w:r>
      <w:r>
        <w:rPr>
          <w:rStyle w:val="NormalTok"/>
        </w:rPr>
        <w:t xml:space="preserve">(dat.den,dat.pop,</w:t>
      </w:r>
      <w:r>
        <w:rPr>
          <w:rStyle w:val="DataTypeTok"/>
        </w:rPr>
        <w:t xml:space="preserve">by=</w:t>
      </w:r>
      <w:r>
        <w:rPr>
          <w:rStyle w:val="StringTok"/>
        </w:rPr>
        <w:t xml:space="preserve">"Code"</w:t>
      </w:r>
      <w:r>
        <w:rPr>
          <w:rStyle w:val="NormalTok"/>
        </w:rPr>
        <w:t xml:space="preserve">)</w:t>
      </w:r>
      <w:r>
        <w:br/>
      </w:r>
      <w:r>
        <w:rPr>
          <w:rStyle w:val="CommentTok"/>
        </w:rPr>
        <w:t xml:space="preserve"># check: This should equal 1 if the restriction above is correct.</w:t>
      </w:r>
      <w:r>
        <w:br/>
      </w:r>
      <w:r>
        <w:rPr>
          <w:rStyle w:val="KeywordTok"/>
        </w:rPr>
        <w:t xml:space="preserve">mean</w:t>
      </w:r>
      <w:r>
        <w:rPr>
          <w:rStyle w:val="NormalTok"/>
        </w:rPr>
        <w:t xml:space="preserve">(dat.both</w:t>
      </w:r>
      <w:r>
        <w:rPr>
          <w:rStyle w:val="OperatorTok"/>
        </w:rPr>
        <w:t xml:space="preserve">$</w:t>
      </w:r>
      <w:r>
        <w:rPr>
          <w:rStyle w:val="NormalTok"/>
        </w:rPr>
        <w:t xml:space="preserve">Entity.x</w:t>
      </w:r>
      <w:r>
        <w:rPr>
          <w:rStyle w:val="OperatorTok"/>
        </w:rPr>
        <w:t xml:space="preserve">==</w:t>
      </w:r>
      <w:r>
        <w:rPr>
          <w:rStyle w:val="NormalTok"/>
        </w:rPr>
        <w:t xml:space="preserve">dat.both</w:t>
      </w:r>
      <w:r>
        <w:rPr>
          <w:rStyle w:val="OperatorTok"/>
        </w:rPr>
        <w:t xml:space="preserve">$</w:t>
      </w:r>
      <w:r>
        <w:rPr>
          <w:rStyle w:val="NormalTok"/>
        </w:rPr>
        <w:t xml:space="preserve">Entity.y)</w:t>
      </w:r>
    </w:p>
    <w:p>
      <w:pPr>
        <w:pStyle w:val="SourceCode"/>
      </w:pPr>
      <w:r>
        <w:rPr>
          <w:rStyle w:val="VerbatimChar"/>
        </w:rPr>
        <w:t xml:space="preserve">## [1] 0.5395704</w:t>
      </w:r>
    </w:p>
    <w:p>
      <w:pPr>
        <w:pStyle w:val="FirstParagraph"/>
      </w:pPr>
      <w:r>
        <w:t xml:space="preserve">Write code to find the indices in</w:t>
      </w:r>
      <w:r>
        <w:t xml:space="preserve"> </w:t>
      </w:r>
      <w:r>
        <w:t xml:space="preserve">“</w:t>
      </w:r>
      <w:r>
        <w:t xml:space="preserve">dat.both</w:t>
      </w:r>
      <w:r>
        <w:t xml:space="preserve">”</w:t>
      </w:r>
      <w:r>
        <w:t xml:space="preserve"> </w:t>
      </w:r>
      <w:r>
        <w:t xml:space="preserve">at which the population takes on its minimum or maximum value and at which the density takes on its minimum or maximum value. Store the resulting indices in a vector named</w:t>
      </w:r>
      <w:r>
        <w:t xml:space="preserve"> </w:t>
      </w:r>
      <w:r>
        <w:t xml:space="preserve">“</w:t>
      </w:r>
      <w:r>
        <w:t xml:space="preserve">inds</w:t>
      </w:r>
      <w:r>
        <w:t xml:space="preserve">”</w:t>
      </w:r>
      <w:r>
        <w:t xml:space="preserve">. Create a data frame</w:t>
      </w:r>
      <w:r>
        <w:t xml:space="preserve"> </w:t>
      </w:r>
      <w:r>
        <w:t xml:space="preserve">“</w:t>
      </w:r>
      <w:r>
        <w:t xml:space="preserve">dat.text</w:t>
      </w:r>
      <w:r>
        <w:t xml:space="preserve">”</w:t>
      </w:r>
      <w:r>
        <w:t xml:space="preserve"> </w:t>
      </w:r>
      <w:r>
        <w:t xml:space="preserve">from dat.both that includes only the rows containing these extremes. (3 points)</w:t>
      </w:r>
    </w:p>
    <w:p>
      <w:pPr>
        <w:pStyle w:val="BodyText"/>
      </w:pPr>
      <w:r>
        <w:t xml:space="preserve">Use</w:t>
      </w:r>
      <w:r>
        <w:t xml:space="preserve"> </w:t>
      </w:r>
      <w:r>
        <w:t xml:space="preserve">“</w:t>
      </w:r>
      <w:r>
        <w:t xml:space="preserve">transmute</w:t>
      </w:r>
      <w:r>
        <w:t xml:space="preserve">”</w:t>
      </w:r>
      <w:r>
        <w:t xml:space="preserve"> </w:t>
      </w:r>
      <w:r>
        <w:t xml:space="preserve">from dplyr to create a data frame from dat.both with the value for</w:t>
      </w:r>
      <w:r>
        <w:t xml:space="preserve"> </w:t>
      </w:r>
      <w:r>
        <w:t xml:space="preserve">“</w:t>
      </w:r>
      <w:r>
        <w:t xml:space="preserve">entity</w:t>
      </w:r>
      <w:r>
        <w:t xml:space="preserve">”</w:t>
      </w:r>
      <w:r>
        <w:t xml:space="preserve">,the log of</w:t>
      </w:r>
      <w:r>
        <w:t xml:space="preserve"> </w:t>
      </w:r>
      <w:r>
        <w:t xml:space="preserve">“</w:t>
      </w:r>
      <w:r>
        <w:t xml:space="preserve">density</w:t>
      </w:r>
      <w:r>
        <w:t xml:space="preserve">”</w:t>
      </w:r>
      <w:r>
        <w:t xml:space="preserve"> </w:t>
      </w:r>
      <w:r>
        <w:t xml:space="preserve">in</w:t>
      </w:r>
      <w:r>
        <w:t xml:space="preserve"> </w:t>
      </w:r>
      <w:r>
        <w:t xml:space="preserve">“</w:t>
      </w:r>
      <w:r>
        <w:t xml:space="preserve">den.log</w:t>
      </w:r>
      <w:r>
        <w:t xml:space="preserve">”</w:t>
      </w:r>
      <w:r>
        <w:t xml:space="preserve">, and the log of</w:t>
      </w:r>
      <w:r>
        <w:t xml:space="preserve"> </w:t>
      </w:r>
      <w:r>
        <w:t xml:space="preserve">“</w:t>
      </w:r>
      <w:r>
        <w:t xml:space="preserve">Population</w:t>
      </w:r>
      <w:r>
        <w:t xml:space="preserve">”</w:t>
      </w:r>
      <w:r>
        <w:t xml:space="preserve"> </w:t>
      </w:r>
      <w:r>
        <w:t xml:space="preserve">in</w:t>
      </w:r>
      <w:r>
        <w:t xml:space="preserve"> </w:t>
      </w:r>
      <w:r>
        <w:t xml:space="preserve">“</w:t>
      </w:r>
      <w:r>
        <w:t xml:space="preserve">pop.log</w:t>
      </w:r>
      <w:r>
        <w:t xml:space="preserve">”</w:t>
      </w:r>
      <w:r>
        <w:t xml:space="preserve">.(3 points)</w:t>
      </w:r>
    </w:p>
    <w:p>
      <w:pPr>
        <w:pStyle w:val="BodyText"/>
      </w:pPr>
      <w:r>
        <w:t xml:space="preserve">Use</w:t>
      </w:r>
      <w:r>
        <w:t xml:space="preserve"> </w:t>
      </w:r>
      <w:r>
        <w:t xml:space="preserve">“</w:t>
      </w:r>
      <w:r>
        <w:t xml:space="preserve">ggplot</w:t>
      </w:r>
      <w:r>
        <w:t xml:space="preserve">”</w:t>
      </w:r>
      <w:r>
        <w:t xml:space="preserve"> </w:t>
      </w:r>
      <w:r>
        <w:t xml:space="preserve">to create a point plot of the log of population (on the x-axis) versus the log of density. Store the plot in the variable g. Display the plot. (2 points)</w:t>
      </w:r>
    </w:p>
    <w:p>
      <w:pPr>
        <w:pStyle w:val="BodyText"/>
      </w:pPr>
      <w:r>
        <w:t xml:space="preserve">The following, when uncommented, should give the previous plot with the names of the entities having extreme population or extreme density, assuming that the result of the</w:t>
      </w:r>
      <w:r>
        <w:t xml:space="preserve"> </w:t>
      </w:r>
      <w:r>
        <w:t xml:space="preserve">“</w:t>
      </w:r>
      <w:r>
        <w:t xml:space="preserve">transmute</w:t>
      </w:r>
      <w:r>
        <w:t xml:space="preserve">”</w:t>
      </w:r>
      <w:r>
        <w:t xml:space="preserve"> </w:t>
      </w:r>
      <w:r>
        <w:t xml:space="preserve">call was stored back in</w:t>
      </w:r>
      <w:r>
        <w:t xml:space="preserve"> </w:t>
      </w:r>
      <w:r>
        <w:t xml:space="preserve">“</w:t>
      </w:r>
      <w:r>
        <w:t xml:space="preserve">dat.both</w:t>
      </w:r>
      <w:r>
        <w:t xml:space="preserve">”</w:t>
      </w:r>
      <w:r>
        <w:t xml:space="preserve">.</w:t>
      </w:r>
    </w:p>
    <w:p>
      <w:pPr>
        <w:pStyle w:val="SourceCode"/>
      </w:pPr>
      <w:r>
        <w:rPr>
          <w:rStyle w:val="CommentTok"/>
        </w:rPr>
        <w:t xml:space="preserve"># dat.text&lt;-dat.both[inds,]</w:t>
      </w:r>
      <w:r>
        <w:br/>
      </w:r>
      <w:r>
        <w:rPr>
          <w:rStyle w:val="CommentTok"/>
        </w:rPr>
        <w:t xml:space="preserve"># g&lt;-g+</w:t>
      </w:r>
      <w:r>
        <w:br/>
      </w:r>
      <w:r>
        <w:rPr>
          <w:rStyle w:val="CommentTok"/>
        </w:rPr>
        <w:t xml:space="preserve">#   geom_text(data=dat.text,aes(x=pop.log,y=den.log,label=entity))</w:t>
      </w:r>
      <w:r>
        <w:br/>
      </w:r>
      <w:r>
        <w:rPr>
          <w:rStyle w:val="CommentTok"/>
        </w:rPr>
        <w:t xml:space="preserve"># g</w:t>
      </w:r>
    </w:p>
    <w:p>
      <w:pPr>
        <w:pStyle w:val="FirstParagraph"/>
      </w:pPr>
      <w:r>
        <w:t xml:space="preserve">Please add the least squares best fit line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w:t>
      </w:r>
      <w:r>
        <w:t xml:space="preserve"> </w:t>
      </w:r>
      <m:oMath>
        <m:r>
          <m:rPr>
            <m:sty m:val="b"/>
          </m:rPr>
          <m:t>y</m:t>
        </m:r>
        <m:r>
          <m:t>=</m:t>
        </m:r>
        <m:r>
          <m:t>m</m:t>
        </m:r>
        <m:r>
          <m:rPr>
            <m:sty m:val="b"/>
          </m:rPr>
          <m:t>x</m:t>
        </m:r>
        <m:r>
          <m:t>+</m:t>
        </m:r>
        <m:r>
          <m:t>b</m:t>
        </m:r>
      </m:oMath>
      <w:r>
        <w:t xml:space="preserve">. Also plot the line minimizing the squared error</w:t>
      </w:r>
      <w:r>
        <w:t xml:space="preserve"> </w:t>
      </w:r>
      <m:oMath>
        <m:r>
          <m:t>∑</m:t>
        </m:r>
        <m:d>
          <m:dPr>
            <m:begChr m:val="("/>
            <m:endChr m:val=")"/>
            <m:grow/>
          </m:dPr>
          <m:e>
            <m:sSub>
              <m:e>
                <m:r>
                  <m:t>x</m:t>
                </m:r>
              </m:e>
              <m:sub>
                <m:r>
                  <m:t>i</m:t>
                </m:r>
              </m:sub>
            </m:sSub>
            <m:r>
              <m:t>−</m:t>
            </m:r>
            <m:r>
              <m:t>(</m:t>
            </m:r>
            <m:r>
              <m:t>l</m:t>
            </m:r>
            <m:sSub>
              <m:e>
                <m:r>
                  <m:t>y</m:t>
                </m:r>
              </m:e>
              <m:sub>
                <m:r>
                  <m:t>i</m:t>
                </m:r>
              </m:sub>
            </m:sSub>
            <m:r>
              <m:t>+</m:t>
            </m:r>
            <m:r>
              <m:t>c</m:t>
            </m:r>
            <m:r>
              <m:t>)</m:t>
            </m:r>
            <m:sSup>
              <m:e>
                <m:r>
                  <m:t>)</m:t>
                </m:r>
              </m:e>
              <m:sup>
                <m:r>
                  <m:t>2</m:t>
                </m:r>
              </m:sup>
            </m:sSup>
          </m:e>
        </m:d>
      </m:oMath>
      <w:r>
        <w:t xml:space="preserve"> </w:t>
      </w:r>
      <w:r>
        <w:t xml:space="preserve">again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 such a way that the points</w:t>
      </w:r>
      <w:r>
        <w:t xml:space="preserve"> </w:t>
      </w:r>
      <m:oMath>
        <m:r>
          <m:t>(</m:t>
        </m:r>
        <m:r>
          <m:t>x</m:t>
        </m:r>
        <m:r>
          <m:t>,</m:t>
        </m:r>
        <m:r>
          <m:t>y</m:t>
        </m:r>
        <m:r>
          <m:t>)</m:t>
        </m:r>
      </m:oMath>
      <w:r>
        <w:t xml:space="preserve"> </w:t>
      </w:r>
      <w:r>
        <w:t xml:space="preserve">on the line are related by</w:t>
      </w:r>
      <w:r>
        <w:t xml:space="preserve"> </w:t>
      </w:r>
      <m:oMath>
        <m:r>
          <m:t>x</m:t>
        </m:r>
        <m:r>
          <m:t>=</m:t>
        </m:r>
        <m:r>
          <m:t>l</m:t>
        </m:r>
        <m:r>
          <m:t>y</m:t>
        </m:r>
        <m:r>
          <m:t>+</m:t>
        </m:r>
        <m:r>
          <m:t>c</m:t>
        </m:r>
      </m:oMath>
      <w:r>
        <w:t xml:space="preserve">. That is, if</w:t>
      </w:r>
      <w:r>
        <w:t xml:space="preserve"> </w:t>
      </w:r>
      <m:oMath>
        <m:r>
          <m:t>f</m:t>
        </m:r>
      </m:oMath>
      <w:r>
        <w:t xml:space="preserve"> </w:t>
      </w:r>
      <w:r>
        <w:t xml:space="preserve">is the function giving</w:t>
      </w:r>
      <w:r>
        <w:t xml:space="preserve"> </w:t>
      </w:r>
      <w:r>
        <w:t xml:space="preserve">“</w:t>
      </w:r>
      <w:r>
        <w:t xml:space="preserve">pop.log</w:t>
      </w:r>
      <w:r>
        <w:t xml:space="preserve">”</w:t>
      </w:r>
      <w:r>
        <w:t xml:space="preserve"> </w:t>
      </w:r>
      <w:r>
        <w:t xml:space="preserve">as an affine function of</w:t>
      </w:r>
      <w:r>
        <w:t xml:space="preserve"> </w:t>
      </w:r>
      <w:r>
        <w:t xml:space="preserve">“</w:t>
      </w:r>
      <w:r>
        <w:t xml:space="preserve">den.log</w:t>
      </w:r>
      <w:r>
        <w:t xml:space="preserve">”</w:t>
      </w:r>
      <w:r>
        <w:t xml:space="preserve">, minimizing the square error</w:t>
      </w:r>
      <w:r>
        <w:t xml:space="preserve"> </w:t>
      </w:r>
      <m:oMath>
        <m:r>
          <m:t>∑</m:t>
        </m:r>
        <m:d>
          <m:dPr>
            <m:begChr m:val="("/>
            <m:endChr m:val=")"/>
            <m:grow/>
          </m:dPr>
          <m:e>
            <m:sSub>
              <m:e>
                <m:r>
                  <m:t>x</m:t>
                </m:r>
              </m:e>
              <m:sub>
                <m:r>
                  <m:t>i</m:t>
                </m:r>
              </m:sub>
            </m:sSub>
            <m:r>
              <m:t>−</m:t>
            </m:r>
            <m:r>
              <m:t>(</m:t>
            </m:r>
            <m:r>
              <m:t>l</m:t>
            </m:r>
            <m:sSub>
              <m:e>
                <m:r>
                  <m:t>y</m:t>
                </m:r>
              </m:e>
              <m:sub>
                <m:r>
                  <m:t>i</m:t>
                </m:r>
              </m:sub>
            </m:sSub>
            <m:r>
              <m:t>+</m:t>
            </m:r>
            <m:r>
              <m:t>c</m:t>
            </m:r>
            <m:r>
              <m:t>)</m:t>
            </m:r>
            <m:sSup>
              <m:e>
                <m:r>
                  <m:t>)</m:t>
                </m:r>
              </m:e>
              <m:sup>
                <m:r>
                  <m:t>2</m:t>
                </m:r>
              </m:sup>
            </m:sSup>
          </m:e>
        </m:d>
      </m:oMath>
      <w:r>
        <w:t xml:space="preserve">, plot the inverse function</w:t>
      </w:r>
      <w:r>
        <w:t xml:space="preserve"> </w:t>
      </w:r>
      <m:oMath>
        <m:sSup>
          <m:e>
            <m:r>
              <m:t>f</m:t>
            </m:r>
          </m:e>
          <m:sup>
            <m:r>
              <m:t>−</m:t>
            </m:r>
            <m:r>
              <m:t>1</m:t>
            </m:r>
          </m:sup>
        </m:sSup>
      </m:oMath>
      <w:r>
        <w:t xml:space="preserve">. (5 points)</w:t>
      </w:r>
    </w:p>
    <w:p>
      <w:pPr>
        <w:pStyle w:val="Heading3"/>
      </w:pPr>
      <w:bookmarkStart w:id="30" w:name="question-5"/>
      <w:r>
        <w:t xml:space="preserve">Question 5</w:t>
      </w:r>
      <w:bookmarkEnd w:id="30"/>
    </w:p>
    <w:p>
      <w:pPr>
        <w:pStyle w:val="FirstParagraph"/>
      </w:pPr>
      <w:r>
        <w:t xml:space="preserve">In some cases, any theoretically useful line through paired data points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sSub>
          <m:e>
            <m:r>
              <m:t>x</m:t>
            </m:r>
          </m:e>
          <m:sub>
            <m:r>
              <m:t>n</m:t>
            </m:r>
          </m:sub>
        </m:sSub>
        <m:r>
          <m:t>,</m:t>
        </m:r>
        <m:sSub>
          <m:e>
            <m:r>
              <m:t>y</m:t>
            </m:r>
          </m:e>
          <m:sub>
            <m:r>
              <m:t>n</m:t>
            </m:r>
          </m:sub>
        </m:sSub>
        <m:r>
          <m:t>)</m:t>
        </m:r>
        <m:r>
          <m:t>}</m:t>
        </m:r>
      </m:oMath>
      <w:r>
        <w:t xml:space="preserve"> </w:t>
      </w:r>
      <w:r>
        <w:t xml:space="preserve">can be assumed to be of the form</w:t>
      </w:r>
      <w:r>
        <w:t xml:space="preserve"> </w:t>
      </w:r>
      <m:oMath>
        <m:r>
          <m:t>y</m:t>
        </m:r>
        <m:r>
          <m:t>=</m:t>
        </m:r>
        <m:r>
          <m:t>m</m:t>
        </m:r>
        <m:r>
          <m:t>x</m:t>
        </m:r>
      </m:oMath>
      <w:r>
        <w:t xml:space="preserve"> </w:t>
      </w:r>
      <w:r>
        <w:t xml:space="preserve">with the</w:t>
      </w:r>
      <w:r>
        <w:t xml:space="preserve"> </w:t>
      </w:r>
      <m:oMath>
        <m:r>
          <m:t>y</m:t>
        </m:r>
      </m:oMath>
      <w:r>
        <w:t xml:space="preserve">-intercept equal to 0. For example, let</w:t>
      </w:r>
      <w:r>
        <w:t xml:space="preserve"> </w:t>
      </w:r>
      <m:oMath>
        <m:r>
          <m:t>x</m:t>
        </m:r>
      </m:oMath>
      <w:r>
        <w:t xml:space="preserve"> </w:t>
      </w:r>
      <w:r>
        <w:t xml:space="preserve">be the</w:t>
      </w:r>
      <w:r>
        <w:t xml:space="preserve"> </w:t>
      </w:r>
      <w:r>
        <w:t xml:space="preserve">“</w:t>
      </w:r>
      <w:r>
        <w:t xml:space="preserve">percent remaining</w:t>
      </w:r>
      <w:r>
        <w:t xml:space="preserve">”</w:t>
      </w:r>
      <w:r>
        <w:t xml:space="preserve"> </w:t>
      </w:r>
      <w:r>
        <w:t xml:space="preserve">reading on a battery and let</w:t>
      </w:r>
      <w:r>
        <w:t xml:space="preserve"> </w:t>
      </w:r>
      <m:oMath>
        <m:r>
          <m:t>y</m:t>
        </m:r>
      </m:oMath>
      <w:r>
        <w:t xml:space="preserve"> </w:t>
      </w:r>
      <w:r>
        <w:t xml:space="preserve">be the time to reach</w:t>
      </w:r>
      <w:r>
        <w:t xml:space="preserve"> </w:t>
      </w:r>
      <w:r>
        <w:t xml:space="preserve">“</w:t>
      </w:r>
      <w:r>
        <w:t xml:space="preserve">percent remaining=0</w:t>
      </w:r>
      <w:r>
        <w:t xml:space="preserve">”</w:t>
      </w:r>
      <w:r>
        <w:t xml:space="preserve"> </w:t>
      </w:r>
      <w:r>
        <w:t xml:space="preserve">under some regimen for discharging the battery. Derive the formula for</w:t>
      </w:r>
      <w:r>
        <w:t xml:space="preserve"> </w:t>
      </w:r>
      <m:oMath>
        <m:r>
          <m:t>m</m:t>
        </m:r>
      </m:oMath>
      <w:r>
        <w:t xml:space="preserve"> </w:t>
      </w:r>
      <w:r>
        <w:t xml:space="preserve">for the least squares best fit line for this model. (5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rmarkdown.rstudio.com" TargetMode="External" /><Relationship Type="http://schemas.openxmlformats.org/officeDocument/2006/relationships/hyperlink" Id="rId29" Target="https://ourworldindata.org/"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9" Target="https://ourworldindata.org/"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C. Durso</dc:creator>
  <cp:keywords/>
  <dcterms:created xsi:type="dcterms:W3CDTF">2020-03-30T19:27:12Z</dcterms:created>
  <dcterms:modified xsi:type="dcterms:W3CDTF">2020-03-30T19:27:12Z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