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D1D" w14:textId="570C1DD5" w:rsidR="002E6389" w:rsidRPr="00121B9B" w:rsidRDefault="002E6389" w:rsidP="00121B9B">
      <w:pPr>
        <w:spacing w:before="160"/>
        <w:jc w:val="both"/>
        <w:rPr>
          <w:b/>
          <w:bCs/>
        </w:rPr>
      </w:pPr>
    </w:p>
    <w:p w14:paraId="558FAFA0" w14:textId="6DF3E232" w:rsidR="00AC1182" w:rsidRDefault="00AC1182" w:rsidP="00AC1182">
      <w:pPr>
        <w:pStyle w:val="Prrafodelista"/>
        <w:numPr>
          <w:ilvl w:val="0"/>
          <w:numId w:val="4"/>
        </w:numPr>
        <w:spacing w:before="60" w:after="60"/>
        <w:jc w:val="both"/>
      </w:pPr>
      <w:r>
        <w:t>Construye una calculadora sencilla que realice las operaciones aritméticas básicas. El formulario tendrá el siguiente aspecto:</w:t>
      </w:r>
    </w:p>
    <w:p w14:paraId="2B004284" w14:textId="77777777" w:rsidR="00AC1182" w:rsidRDefault="00AC1182" w:rsidP="00AC1182">
      <w:pPr>
        <w:pStyle w:val="Prrafodelista"/>
        <w:spacing w:before="60" w:after="60"/>
        <w:jc w:val="both"/>
      </w:pPr>
    </w:p>
    <w:p w14:paraId="0C9B6817" w14:textId="40F4DF25" w:rsidR="00AC1182" w:rsidRDefault="00AC1182" w:rsidP="00AC1182">
      <w:pPr>
        <w:pStyle w:val="Prrafodelista"/>
        <w:spacing w:before="60" w:after="60"/>
        <w:jc w:val="center"/>
      </w:pPr>
      <w:r>
        <w:rPr>
          <w:noProof/>
        </w:rPr>
        <w:drawing>
          <wp:inline distT="0" distB="0" distL="0" distR="0" wp14:anchorId="0D216F67" wp14:editId="28AC2E7B">
            <wp:extent cx="2238480" cy="1781280"/>
            <wp:effectExtent l="0" t="0" r="9420" b="9420"/>
            <wp:docPr id="1581408745" name="Imagen 2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8745" name="Imagen 2" descr="Interfaz de usuario gráfica&#10;&#10;Descripción generada automáticamente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80" cy="1781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1029F7" w14:textId="77777777" w:rsidR="00AC1182" w:rsidRDefault="00AC1182" w:rsidP="00AC1182">
      <w:pPr>
        <w:pStyle w:val="Prrafodelista"/>
        <w:spacing w:before="60" w:after="60"/>
        <w:jc w:val="center"/>
      </w:pPr>
    </w:p>
    <w:p w14:paraId="6EF5D26B" w14:textId="39921405" w:rsidR="00AC1182" w:rsidRDefault="00AC1182" w:rsidP="00AC1182">
      <w:pPr>
        <w:pStyle w:val="Prrafodelista"/>
        <w:spacing w:before="60" w:after="60"/>
        <w:jc w:val="both"/>
      </w:pPr>
      <w:r>
        <w:t>Consideraciones:</w:t>
      </w:r>
    </w:p>
    <w:p w14:paraId="6AFA9672" w14:textId="585E9D74" w:rsidR="00AC1182" w:rsidRDefault="00AC1182" w:rsidP="00AC1182">
      <w:pPr>
        <w:pStyle w:val="Prrafodelista"/>
        <w:numPr>
          <w:ilvl w:val="0"/>
          <w:numId w:val="5"/>
        </w:numPr>
        <w:spacing w:before="60" w:after="60"/>
        <w:jc w:val="both"/>
      </w:pPr>
      <w:r>
        <w:t>Al realizar una operación se validará que operando 1 y operando 2 tengan un valor numérico apropiado.</w:t>
      </w:r>
    </w:p>
    <w:p w14:paraId="53D9C38F" w14:textId="240A0AE5" w:rsidR="00AC1182" w:rsidRDefault="00AC1182" w:rsidP="00AC1182">
      <w:pPr>
        <w:pStyle w:val="Prrafodelista"/>
        <w:numPr>
          <w:ilvl w:val="0"/>
          <w:numId w:val="5"/>
        </w:numPr>
        <w:spacing w:before="60" w:after="60"/>
        <w:jc w:val="both"/>
      </w:pPr>
      <w:r>
        <w:t xml:space="preserve">El resultado de texto será una caja de texto de solo lectura. </w:t>
      </w:r>
    </w:p>
    <w:p w14:paraId="2460F9E7" w14:textId="7FABA843" w:rsidR="00AC1182" w:rsidRDefault="00AC1182" w:rsidP="00AC1182">
      <w:pPr>
        <w:pStyle w:val="Prrafodelista"/>
        <w:numPr>
          <w:ilvl w:val="0"/>
          <w:numId w:val="5"/>
        </w:numPr>
        <w:spacing w:before="60" w:after="60"/>
        <w:jc w:val="both"/>
      </w:pPr>
      <w:r>
        <w:t xml:space="preserve">Se deberán nombrar correctamente los controles. </w:t>
      </w:r>
    </w:p>
    <w:p w14:paraId="5EA473E1" w14:textId="37AD0540" w:rsidR="00C53243" w:rsidRDefault="00C53243" w:rsidP="00C53243">
      <w:pPr>
        <w:pStyle w:val="Prrafodelista"/>
        <w:numPr>
          <w:ilvl w:val="0"/>
          <w:numId w:val="4"/>
        </w:numPr>
        <w:spacing w:before="60" w:after="60"/>
        <w:jc w:val="both"/>
      </w:pPr>
      <w:r>
        <w:t>Crea un formulario que permita a los usuarios gestionar tareas simples. El formulario debe tener un aspecto como el que se muestra a continuación:</w:t>
      </w:r>
    </w:p>
    <w:p w14:paraId="71FDC6C3" w14:textId="66C9EA46" w:rsidR="00C53243" w:rsidRDefault="00C53243" w:rsidP="00C53243">
      <w:pPr>
        <w:pStyle w:val="Prrafodelista"/>
        <w:spacing w:before="60" w:after="60"/>
        <w:jc w:val="center"/>
      </w:pPr>
      <w:r>
        <w:rPr>
          <w:noProof/>
        </w:rPr>
        <w:drawing>
          <wp:inline distT="0" distB="0" distL="0" distR="0" wp14:anchorId="6B2D78A9" wp14:editId="6FD0679B">
            <wp:extent cx="1798320" cy="1863089"/>
            <wp:effectExtent l="0" t="0" r="0" b="4445"/>
            <wp:docPr id="187721646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646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092" cy="18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FCA6" w14:textId="146D6057" w:rsidR="00C53243" w:rsidRDefault="00C53243" w:rsidP="00C53243">
      <w:pPr>
        <w:pStyle w:val="Prrafodelista"/>
        <w:spacing w:before="60" w:after="60"/>
        <w:jc w:val="both"/>
      </w:pPr>
      <w:r>
        <w:t>Consideraciones:</w:t>
      </w:r>
    </w:p>
    <w:p w14:paraId="30269591" w14:textId="374CD23D" w:rsidR="00C53243" w:rsidRDefault="00C53243" w:rsidP="00C53243">
      <w:pPr>
        <w:pStyle w:val="Prrafodelista"/>
        <w:numPr>
          <w:ilvl w:val="0"/>
          <w:numId w:val="5"/>
        </w:numPr>
        <w:spacing w:before="60" w:after="60"/>
        <w:jc w:val="both"/>
      </w:pPr>
      <w:r>
        <w:t xml:space="preserve">Al hacer clic en “Agregar”, la tarea se debe añadir al </w:t>
      </w:r>
      <w:proofErr w:type="spellStart"/>
      <w:r>
        <w:t>ListBox</w:t>
      </w:r>
      <w:proofErr w:type="spellEnd"/>
    </w:p>
    <w:p w14:paraId="07B12750" w14:textId="19661FF6" w:rsidR="00C53243" w:rsidRDefault="00C53243" w:rsidP="00C53243">
      <w:pPr>
        <w:pStyle w:val="Prrafodelista"/>
        <w:numPr>
          <w:ilvl w:val="0"/>
          <w:numId w:val="5"/>
        </w:numPr>
        <w:spacing w:before="60" w:after="60"/>
        <w:jc w:val="both"/>
      </w:pPr>
      <w:r>
        <w:t xml:space="preserve">Al seleccionar una tarea y hacer clic en “Borrar”, se debe eliminar la tarea del </w:t>
      </w:r>
      <w:proofErr w:type="spellStart"/>
      <w:r>
        <w:t>ListBox</w:t>
      </w:r>
      <w:proofErr w:type="spellEnd"/>
    </w:p>
    <w:p w14:paraId="4F1B7194" w14:textId="68541F02" w:rsidR="00C53243" w:rsidRDefault="00C53243" w:rsidP="00C53243">
      <w:pPr>
        <w:pStyle w:val="Prrafodelista"/>
        <w:numPr>
          <w:ilvl w:val="0"/>
          <w:numId w:val="5"/>
        </w:numPr>
        <w:spacing w:before="60" w:after="60"/>
        <w:jc w:val="both"/>
      </w:pPr>
      <w:r>
        <w:t>Valida que el campo de entrada no esté vacío antes de agregar la tarea</w:t>
      </w:r>
    </w:p>
    <w:p w14:paraId="739210C0" w14:textId="77777777" w:rsidR="006C7FF8" w:rsidRDefault="006C7FF8" w:rsidP="006C7FF8">
      <w:pPr>
        <w:spacing w:before="60" w:after="60"/>
        <w:jc w:val="both"/>
      </w:pPr>
    </w:p>
    <w:p w14:paraId="1E1388BB" w14:textId="77777777" w:rsidR="006C7FF8" w:rsidRDefault="006C7FF8" w:rsidP="006C7FF8">
      <w:pPr>
        <w:spacing w:before="60" w:after="60"/>
        <w:jc w:val="both"/>
      </w:pPr>
    </w:p>
    <w:p w14:paraId="076E900D" w14:textId="77777777" w:rsidR="006C7FF8" w:rsidRDefault="006C7FF8" w:rsidP="006C7FF8">
      <w:pPr>
        <w:spacing w:before="60" w:after="60"/>
        <w:jc w:val="both"/>
      </w:pPr>
    </w:p>
    <w:p w14:paraId="00BFA480" w14:textId="77777777" w:rsidR="006C7FF8" w:rsidRDefault="006C7FF8" w:rsidP="006C7FF8">
      <w:pPr>
        <w:spacing w:before="60" w:after="60"/>
        <w:jc w:val="both"/>
      </w:pPr>
    </w:p>
    <w:p w14:paraId="1CFB690D" w14:textId="77777777" w:rsidR="006C7FF8" w:rsidRDefault="006C7FF8" w:rsidP="006C7FF8">
      <w:pPr>
        <w:spacing w:before="60" w:after="60"/>
        <w:jc w:val="both"/>
      </w:pPr>
    </w:p>
    <w:p w14:paraId="53D23438" w14:textId="77777777" w:rsidR="006C7FF8" w:rsidRDefault="006C7FF8" w:rsidP="006C7FF8">
      <w:pPr>
        <w:spacing w:before="60" w:after="60"/>
        <w:jc w:val="both"/>
      </w:pPr>
    </w:p>
    <w:p w14:paraId="68DDCF2C" w14:textId="77777777" w:rsidR="006C7FF8" w:rsidRDefault="006C7FF8" w:rsidP="006C7FF8">
      <w:pPr>
        <w:spacing w:before="60" w:after="60"/>
        <w:jc w:val="both"/>
      </w:pPr>
    </w:p>
    <w:p w14:paraId="0999448C" w14:textId="4D6378A0" w:rsidR="00C53243" w:rsidRDefault="006C7FF8" w:rsidP="00C53243">
      <w:pPr>
        <w:pStyle w:val="Prrafodelista"/>
        <w:numPr>
          <w:ilvl w:val="0"/>
          <w:numId w:val="4"/>
        </w:numPr>
        <w:spacing w:before="60" w:after="60"/>
        <w:jc w:val="both"/>
      </w:pPr>
      <w:r>
        <w:lastRenderedPageBreak/>
        <w:t>Crea un formulario que convierta entre diferentes monedas. Incluye los elementos necesarios para conseguir un aspecto similar al de la siguiente imagen:</w:t>
      </w:r>
    </w:p>
    <w:p w14:paraId="2AE32567" w14:textId="2DFEB39F" w:rsidR="006C7FF8" w:rsidRDefault="006C7FF8" w:rsidP="006C7FF8">
      <w:pPr>
        <w:pStyle w:val="Prrafodelista"/>
        <w:spacing w:before="60" w:after="60"/>
        <w:jc w:val="center"/>
      </w:pPr>
      <w:r>
        <w:rPr>
          <w:noProof/>
        </w:rPr>
        <w:drawing>
          <wp:inline distT="0" distB="0" distL="0" distR="0" wp14:anchorId="1F3DB547" wp14:editId="70018C03">
            <wp:extent cx="2004060" cy="2166269"/>
            <wp:effectExtent l="0" t="0" r="0" b="5715"/>
            <wp:docPr id="6507117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1766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7383" cy="21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7C90" w14:textId="1DBC9D2B" w:rsidR="006C7FF8" w:rsidRDefault="006C7FF8" w:rsidP="006C7FF8">
      <w:pPr>
        <w:pStyle w:val="Prrafodelista"/>
        <w:spacing w:before="60" w:after="60"/>
        <w:jc w:val="both"/>
      </w:pPr>
      <w:r>
        <w:t>Consideraciones:</w:t>
      </w:r>
    </w:p>
    <w:p w14:paraId="0937B092" w14:textId="4AA2CB45" w:rsidR="006C7FF8" w:rsidRDefault="006C7FF8" w:rsidP="006C7FF8">
      <w:pPr>
        <w:pStyle w:val="Prrafodelista"/>
        <w:numPr>
          <w:ilvl w:val="0"/>
          <w:numId w:val="5"/>
        </w:numPr>
        <w:spacing w:before="60" w:after="60"/>
        <w:jc w:val="both"/>
      </w:pPr>
      <w:r>
        <w:t>Utilizar valores fijos para las tasas de conversión entre las monedas</w:t>
      </w:r>
    </w:p>
    <w:p w14:paraId="20500145" w14:textId="4C5B14CB" w:rsidR="006C7FF8" w:rsidRDefault="006C7FF8" w:rsidP="006C7FF8">
      <w:pPr>
        <w:pStyle w:val="Prrafodelista"/>
        <w:numPr>
          <w:ilvl w:val="0"/>
          <w:numId w:val="5"/>
        </w:numPr>
        <w:spacing w:before="60" w:after="60"/>
        <w:jc w:val="both"/>
      </w:pPr>
      <w:r>
        <w:t>Valida que el campo de entrada sea un número y que no esté vacío</w:t>
      </w:r>
    </w:p>
    <w:p w14:paraId="069ECBCB" w14:textId="1DFACC8B" w:rsidR="006C7FF8" w:rsidRDefault="006C7FF8" w:rsidP="006C7FF8">
      <w:pPr>
        <w:pStyle w:val="Prrafodelista"/>
        <w:numPr>
          <w:ilvl w:val="0"/>
          <w:numId w:val="5"/>
        </w:numPr>
        <w:spacing w:before="60" w:after="60"/>
        <w:jc w:val="both"/>
      </w:pPr>
      <w:r>
        <w:t>Muestra un mensaje de error si se produce un error en la conversión</w:t>
      </w:r>
    </w:p>
    <w:p w14:paraId="5D32E739" w14:textId="6EB3CB64" w:rsidR="00357F92" w:rsidRDefault="00357F92" w:rsidP="00357F92">
      <w:pPr>
        <w:pStyle w:val="Prrafodelista"/>
        <w:numPr>
          <w:ilvl w:val="0"/>
          <w:numId w:val="4"/>
        </w:numPr>
        <w:spacing w:before="60" w:after="60"/>
        <w:jc w:val="both"/>
      </w:pPr>
      <w:r>
        <w:t>Desarrolla un formulario que permita registrar usuarios con un aspecto similar al que se muestra en la imagen:</w:t>
      </w:r>
    </w:p>
    <w:p w14:paraId="35BDA49C" w14:textId="5DA4D290" w:rsidR="00357F92" w:rsidRDefault="00357F92" w:rsidP="00357F92">
      <w:pPr>
        <w:pStyle w:val="Prrafodelista"/>
        <w:spacing w:before="60" w:after="60"/>
        <w:jc w:val="center"/>
      </w:pPr>
      <w:r>
        <w:rPr>
          <w:noProof/>
        </w:rPr>
        <w:drawing>
          <wp:inline distT="0" distB="0" distL="0" distR="0" wp14:anchorId="172ED860" wp14:editId="19CFDA7A">
            <wp:extent cx="1562100" cy="2163929"/>
            <wp:effectExtent l="0" t="0" r="0" b="8255"/>
            <wp:docPr id="7938398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984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263" cy="21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689" w14:textId="0D8F3236" w:rsidR="00357F92" w:rsidRDefault="00357F92" w:rsidP="00357F92">
      <w:pPr>
        <w:pStyle w:val="Prrafodelista"/>
        <w:spacing w:before="60" w:after="60"/>
        <w:jc w:val="both"/>
      </w:pPr>
      <w:r>
        <w:t>Consideraciones:</w:t>
      </w:r>
    </w:p>
    <w:p w14:paraId="32C22F46" w14:textId="5C46948F" w:rsidR="00357F92" w:rsidRDefault="00357F92" w:rsidP="00357F92">
      <w:pPr>
        <w:pStyle w:val="Prrafodelista"/>
        <w:numPr>
          <w:ilvl w:val="0"/>
          <w:numId w:val="5"/>
        </w:numPr>
        <w:spacing w:before="60" w:after="60"/>
        <w:jc w:val="both"/>
      </w:pPr>
      <w:r>
        <w:t>Valida que todos los campos estén completos y que el correo tenga un formato válido</w:t>
      </w:r>
    </w:p>
    <w:p w14:paraId="0BB3E992" w14:textId="4A9D3DD0" w:rsidR="00357F92" w:rsidRDefault="00357F92" w:rsidP="00357F92">
      <w:pPr>
        <w:pStyle w:val="Prrafodelista"/>
        <w:numPr>
          <w:ilvl w:val="0"/>
          <w:numId w:val="5"/>
        </w:numPr>
        <w:spacing w:before="60" w:after="60"/>
        <w:jc w:val="both"/>
      </w:pPr>
      <w:r>
        <w:t xml:space="preserve">Muestra un mensaje de éxito si el registro se realiza correctamente, o un mensaje de error si hay algún problema. </w:t>
      </w:r>
    </w:p>
    <w:p w14:paraId="74BF611D" w14:textId="77777777" w:rsidR="00AC1182" w:rsidRDefault="00AC1182" w:rsidP="00AC1182">
      <w:pPr>
        <w:pStyle w:val="Prrafodelista"/>
        <w:spacing w:before="60" w:after="60"/>
        <w:jc w:val="both"/>
      </w:pPr>
    </w:p>
    <w:p w14:paraId="565DD14E" w14:textId="77777777" w:rsidR="00AC1182" w:rsidRDefault="00AC1182" w:rsidP="00AC1182">
      <w:pPr>
        <w:pStyle w:val="Prrafodelista"/>
        <w:spacing w:before="60" w:after="60"/>
        <w:jc w:val="both"/>
      </w:pPr>
    </w:p>
    <w:p w14:paraId="22F6EF01" w14:textId="4D49B9D3" w:rsidR="00300A13" w:rsidRDefault="00300A13" w:rsidP="00300A13">
      <w:pPr>
        <w:pStyle w:val="Prrafodelista"/>
        <w:spacing w:before="60" w:after="60"/>
        <w:jc w:val="both"/>
      </w:pPr>
    </w:p>
    <w:sectPr w:rsidR="00300A1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4"/>
  </w:num>
  <w:num w:numId="2" w16cid:durableId="150409668">
    <w:abstractNumId w:val="3"/>
  </w:num>
  <w:num w:numId="3" w16cid:durableId="475875517">
    <w:abstractNumId w:val="1"/>
  </w:num>
  <w:num w:numId="4" w16cid:durableId="233509184">
    <w:abstractNumId w:val="0"/>
  </w:num>
  <w:num w:numId="5" w16cid:durableId="114781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2ED1"/>
    <w:rsid w:val="000B5F99"/>
    <w:rsid w:val="000F4576"/>
    <w:rsid w:val="00121B9B"/>
    <w:rsid w:val="001B1CCF"/>
    <w:rsid w:val="00231DA8"/>
    <w:rsid w:val="002E6389"/>
    <w:rsid w:val="00300A13"/>
    <w:rsid w:val="00357F92"/>
    <w:rsid w:val="00384141"/>
    <w:rsid w:val="003B3656"/>
    <w:rsid w:val="004750CE"/>
    <w:rsid w:val="00482729"/>
    <w:rsid w:val="00650DD9"/>
    <w:rsid w:val="00665AED"/>
    <w:rsid w:val="006A7208"/>
    <w:rsid w:val="006C7FF8"/>
    <w:rsid w:val="007D4FB6"/>
    <w:rsid w:val="00854FAD"/>
    <w:rsid w:val="00A33F00"/>
    <w:rsid w:val="00AC1182"/>
    <w:rsid w:val="00AE06D4"/>
    <w:rsid w:val="00BF5960"/>
    <w:rsid w:val="00C53243"/>
    <w:rsid w:val="00C82C9C"/>
    <w:rsid w:val="00D12521"/>
    <w:rsid w:val="00DB3A32"/>
    <w:rsid w:val="00E05908"/>
    <w:rsid w:val="00E20A4D"/>
    <w:rsid w:val="00E31C78"/>
    <w:rsid w:val="00EB0CB9"/>
    <w:rsid w:val="00EB5479"/>
    <w:rsid w:val="00F41F75"/>
    <w:rsid w:val="00F860A4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4CA6C-4DCC-40AC-BFD3-F57D2E5C7ED4}"/>
</file>

<file path=customXml/itemProps2.xml><?xml version="1.0" encoding="utf-8"?>
<ds:datastoreItem xmlns:ds="http://schemas.openxmlformats.org/officeDocument/2006/customXml" ds:itemID="{99E178F6-8319-4204-8A1D-414C458BAD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5</cp:revision>
  <dcterms:created xsi:type="dcterms:W3CDTF">2024-10-08T09:08:00Z</dcterms:created>
  <dcterms:modified xsi:type="dcterms:W3CDTF">2024-10-14T10:06:00Z</dcterms:modified>
</cp:coreProperties>
</file>