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BFA4F" w14:textId="057AEFCE" w:rsidR="00C82C9C" w:rsidRPr="000C1A19" w:rsidRDefault="00CE282B">
      <w:pPr>
        <w:rPr>
          <w:b/>
          <w:bCs/>
        </w:rPr>
      </w:pPr>
      <w:r w:rsidRPr="000C1A19">
        <w:rPr>
          <w:b/>
          <w:bCs/>
        </w:rPr>
        <w:t>Actividades</w:t>
      </w:r>
      <w:r w:rsidR="00906284" w:rsidRPr="000C1A19">
        <w:rPr>
          <w:b/>
          <w:bCs/>
        </w:rPr>
        <w:t xml:space="preserve"> 2</w:t>
      </w:r>
    </w:p>
    <w:p w14:paraId="30229EB5" w14:textId="42B4B529" w:rsidR="00232021" w:rsidRDefault="001E151A" w:rsidP="001E151A">
      <w:pPr>
        <w:pStyle w:val="Prrafodelista"/>
        <w:numPr>
          <w:ilvl w:val="0"/>
          <w:numId w:val="1"/>
        </w:numPr>
        <w:jc w:val="both"/>
      </w:pPr>
      <w:r>
        <w:t xml:space="preserve">Multitud de autores han definido el concepto de ERP. Algunos de los más utilizados como fuente bibliográfica son: Davenport (1998), </w:t>
      </w:r>
      <w:proofErr w:type="spellStart"/>
      <w:r>
        <w:t>Holland</w:t>
      </w:r>
      <w:proofErr w:type="spellEnd"/>
      <w:r>
        <w:t xml:space="preserve"> y Light (1999), Esteves y Pastor (1999), Kumar y </w:t>
      </w:r>
      <w:proofErr w:type="spellStart"/>
      <w:r>
        <w:t>Hillengersberg</w:t>
      </w:r>
      <w:proofErr w:type="spellEnd"/>
      <w:r>
        <w:t xml:space="preserve"> (2000), </w:t>
      </w:r>
      <w:proofErr w:type="spellStart"/>
      <w:r>
        <w:t>Shanks</w:t>
      </w:r>
      <w:proofErr w:type="spellEnd"/>
      <w:r>
        <w:t xml:space="preserve"> y </w:t>
      </w:r>
      <w:proofErr w:type="spellStart"/>
      <w:r>
        <w:t>Seddon</w:t>
      </w:r>
      <w:proofErr w:type="spellEnd"/>
      <w:r>
        <w:t xml:space="preserve"> (2000), Laudon y Laudon (2000), Orton y Marlene (2004) o </w:t>
      </w:r>
      <w:proofErr w:type="spellStart"/>
      <w:r>
        <w:t>McGaughey</w:t>
      </w:r>
      <w:proofErr w:type="spellEnd"/>
      <w:r>
        <w:t xml:space="preserve"> y </w:t>
      </w:r>
      <w:proofErr w:type="spellStart"/>
      <w:r>
        <w:t>Gunasekaron</w:t>
      </w:r>
      <w:proofErr w:type="spellEnd"/>
      <w:r>
        <w:t xml:space="preserve"> (2009).</w:t>
      </w:r>
    </w:p>
    <w:p w14:paraId="1837D61C" w14:textId="09210457" w:rsidR="001E151A" w:rsidRDefault="001E151A" w:rsidP="001E151A">
      <w:pPr>
        <w:pStyle w:val="Prrafodelista"/>
        <w:numPr>
          <w:ilvl w:val="1"/>
          <w:numId w:val="1"/>
        </w:numPr>
        <w:jc w:val="both"/>
      </w:pPr>
      <w:r>
        <w:t>Busca las definiciones y compáralas</w:t>
      </w:r>
    </w:p>
    <w:p w14:paraId="34641288" w14:textId="77777777" w:rsidR="003B64D4" w:rsidRDefault="003B64D4" w:rsidP="003B64D4">
      <w:pPr>
        <w:pStyle w:val="Prrafodelista"/>
        <w:ind w:left="1440"/>
        <w:jc w:val="both"/>
      </w:pPr>
    </w:p>
    <w:p w14:paraId="7288480E" w14:textId="77777777" w:rsidR="003B64D4" w:rsidRDefault="003B64D4" w:rsidP="00C65D38">
      <w:pPr>
        <w:pStyle w:val="Prrafodelista"/>
        <w:numPr>
          <w:ilvl w:val="0"/>
          <w:numId w:val="2"/>
        </w:numPr>
        <w:jc w:val="both"/>
      </w:pPr>
      <w:r w:rsidRPr="003B64D4">
        <w:t xml:space="preserve">Para Davenport, un sistema ERP es un paquete de software comercial que integra toda la información que fluye a través de la compañía: información financiera y contable, información de recursos humanos, información de la cadena de abastecimiento e información de clientes (Davenport 1998) </w:t>
      </w:r>
    </w:p>
    <w:p w14:paraId="411D53E4" w14:textId="77777777" w:rsidR="003B64D4" w:rsidRDefault="003B64D4" w:rsidP="003B64D4">
      <w:pPr>
        <w:pStyle w:val="Prrafodelista"/>
        <w:ind w:left="1776"/>
        <w:jc w:val="both"/>
      </w:pPr>
    </w:p>
    <w:p w14:paraId="6DA3BA86" w14:textId="77777777" w:rsidR="003B64D4" w:rsidRDefault="003B64D4" w:rsidP="00C65D38">
      <w:pPr>
        <w:pStyle w:val="Prrafodelista"/>
        <w:numPr>
          <w:ilvl w:val="0"/>
          <w:numId w:val="2"/>
        </w:numPr>
        <w:jc w:val="both"/>
      </w:pPr>
      <w:r w:rsidRPr="003B64D4">
        <w:t xml:space="preserve">Según </w:t>
      </w:r>
      <w:proofErr w:type="spellStart"/>
      <w:r w:rsidRPr="003B64D4">
        <w:t>Holland</w:t>
      </w:r>
      <w:proofErr w:type="spellEnd"/>
      <w:r w:rsidRPr="003B64D4">
        <w:t xml:space="preserve"> y Light, un ERP automatiza las actividades corporativas nucleares, tales como: fabricación, recursos humanos, finanzas y gestión de la cadena de abastecimiento, incorporando las mejores prácticas para facilitar la toma de decisiones rápida, la reducción de costes y el mayor control directivo (</w:t>
      </w:r>
      <w:proofErr w:type="spellStart"/>
      <w:r w:rsidRPr="003B64D4">
        <w:t>Holland</w:t>
      </w:r>
      <w:proofErr w:type="spellEnd"/>
      <w:r w:rsidRPr="003B64D4">
        <w:t xml:space="preserve"> &amp; Light 1999) </w:t>
      </w:r>
    </w:p>
    <w:p w14:paraId="7552EC5F" w14:textId="77777777" w:rsidR="003B64D4" w:rsidRDefault="003B64D4" w:rsidP="003B64D4">
      <w:pPr>
        <w:pStyle w:val="Prrafodelista"/>
      </w:pPr>
    </w:p>
    <w:p w14:paraId="2AA41F56" w14:textId="77777777" w:rsidR="003B64D4" w:rsidRDefault="003B64D4" w:rsidP="003B64D4">
      <w:pPr>
        <w:pStyle w:val="Prrafodelista"/>
        <w:ind w:left="1776"/>
        <w:jc w:val="both"/>
      </w:pPr>
    </w:p>
    <w:p w14:paraId="19049521" w14:textId="77777777" w:rsidR="003B64D4" w:rsidRDefault="003B64D4" w:rsidP="00C65D38">
      <w:pPr>
        <w:pStyle w:val="Prrafodelista"/>
        <w:numPr>
          <w:ilvl w:val="0"/>
          <w:numId w:val="2"/>
        </w:numPr>
        <w:jc w:val="both"/>
      </w:pPr>
      <w:r w:rsidRPr="003B64D4">
        <w:t xml:space="preserve">Para Esteves y Pastor, un sistema ERP está compuesto por varios módulos, tales como, recursos humanos, ventas, finanzas y producción, que posibilitan la integración de datos a través de procesos de negocios. Estos paquetes de software pueden ser configurados para responder a las necesidades específicas </w:t>
      </w:r>
      <w:proofErr w:type="spellStart"/>
      <w:r w:rsidRPr="003B64D4">
        <w:t>decada</w:t>
      </w:r>
      <w:proofErr w:type="spellEnd"/>
      <w:r w:rsidRPr="003B64D4">
        <w:t xml:space="preserve"> organización (Esteves &amp; Pastor 1999). </w:t>
      </w:r>
    </w:p>
    <w:p w14:paraId="5FE2BC94" w14:textId="77777777" w:rsidR="003B64D4" w:rsidRDefault="003B64D4" w:rsidP="003B64D4">
      <w:pPr>
        <w:pStyle w:val="Prrafodelista"/>
        <w:ind w:left="1776"/>
        <w:jc w:val="both"/>
      </w:pPr>
    </w:p>
    <w:p w14:paraId="43881368" w14:textId="77777777" w:rsidR="003B64D4" w:rsidRDefault="003B64D4" w:rsidP="00C65D38">
      <w:pPr>
        <w:pStyle w:val="Prrafodelista"/>
        <w:numPr>
          <w:ilvl w:val="0"/>
          <w:numId w:val="2"/>
        </w:numPr>
        <w:jc w:val="both"/>
      </w:pPr>
      <w:r w:rsidRPr="003B64D4">
        <w:t xml:space="preserve">Según Kumar y Van </w:t>
      </w:r>
      <w:proofErr w:type="spellStart"/>
      <w:r w:rsidRPr="003B64D4">
        <w:t>Hillsgersberg</w:t>
      </w:r>
      <w:proofErr w:type="spellEnd"/>
      <w:r w:rsidRPr="003B64D4">
        <w:t xml:space="preserve">, los sistemas ERP son paquetes de sistemas de información configurables que integran información y procesos basados en información, dentro y entre las áreas funcionales de una organización (Kumar &amp; </w:t>
      </w:r>
      <w:proofErr w:type="spellStart"/>
      <w:r w:rsidRPr="003B64D4">
        <w:t>Hillegersberg</w:t>
      </w:r>
      <w:proofErr w:type="spellEnd"/>
      <w:r w:rsidRPr="003B64D4">
        <w:t xml:space="preserve"> 2000). </w:t>
      </w:r>
    </w:p>
    <w:p w14:paraId="5577E89E" w14:textId="77777777" w:rsidR="003B64D4" w:rsidRDefault="003B64D4" w:rsidP="003B64D4">
      <w:pPr>
        <w:pStyle w:val="Prrafodelista"/>
      </w:pPr>
    </w:p>
    <w:p w14:paraId="203CBEFE" w14:textId="77777777" w:rsidR="003B64D4" w:rsidRDefault="003B64D4" w:rsidP="003B64D4">
      <w:pPr>
        <w:pStyle w:val="Prrafodelista"/>
        <w:ind w:left="1776"/>
        <w:jc w:val="both"/>
      </w:pPr>
    </w:p>
    <w:p w14:paraId="56C53871" w14:textId="78C7833E" w:rsidR="003B64D4" w:rsidRDefault="003B64D4" w:rsidP="00C65D38">
      <w:pPr>
        <w:pStyle w:val="Prrafodelista"/>
        <w:numPr>
          <w:ilvl w:val="0"/>
          <w:numId w:val="2"/>
        </w:numPr>
        <w:jc w:val="both"/>
      </w:pPr>
      <w:proofErr w:type="spellStart"/>
      <w:r w:rsidRPr="003B64D4">
        <w:t>Shanks</w:t>
      </w:r>
      <w:proofErr w:type="spellEnd"/>
      <w:r w:rsidRPr="003B64D4">
        <w:t xml:space="preserve"> y </w:t>
      </w:r>
      <w:proofErr w:type="spellStart"/>
      <w:r w:rsidRPr="003B64D4">
        <w:t>Seddon</w:t>
      </w:r>
      <w:proofErr w:type="spellEnd"/>
      <w:r w:rsidRPr="003B64D4">
        <w:t xml:space="preserve"> afirman que los sistemas ERP son extensas soluciones empaquetadas de software que integran los procesos de organización a través de información compartida y flujos de datos (</w:t>
      </w:r>
      <w:proofErr w:type="spellStart"/>
      <w:r w:rsidRPr="003B64D4">
        <w:t>Shanks</w:t>
      </w:r>
      <w:proofErr w:type="spellEnd"/>
      <w:r w:rsidRPr="003B64D4">
        <w:t xml:space="preserve"> &amp; </w:t>
      </w:r>
      <w:proofErr w:type="spellStart"/>
      <w:r w:rsidRPr="003B64D4">
        <w:t>Seddon</w:t>
      </w:r>
      <w:proofErr w:type="spellEnd"/>
      <w:r w:rsidRPr="003B64D4">
        <w:t xml:space="preserve"> 2000).</w:t>
      </w:r>
    </w:p>
    <w:p w14:paraId="2242BDCA" w14:textId="77777777" w:rsidR="003B64D4" w:rsidRDefault="003B64D4" w:rsidP="003B64D4">
      <w:pPr>
        <w:pStyle w:val="Prrafodelista"/>
        <w:ind w:left="1776"/>
        <w:jc w:val="both"/>
      </w:pPr>
    </w:p>
    <w:p w14:paraId="05907C16" w14:textId="21AB0A4B" w:rsidR="003B64D4" w:rsidRDefault="003B64D4" w:rsidP="00C65D38">
      <w:pPr>
        <w:pStyle w:val="Prrafodelista"/>
        <w:numPr>
          <w:ilvl w:val="0"/>
          <w:numId w:val="2"/>
        </w:numPr>
        <w:jc w:val="both"/>
      </w:pPr>
      <w:r w:rsidRPr="003B64D4">
        <w:t>Laudon y Laudon piensan que los sistemas ERP son sistemas de información que integran los procesos claves del negocio de forma tal que la información pueda fluir libremente entre las diferentes partes de la organización, mejorando con ello la coordinación, la eficiencia y el proceso de toma de decisiones (Laudon &amp; Laudon2001).</w:t>
      </w:r>
    </w:p>
    <w:p w14:paraId="159B00C4" w14:textId="77777777" w:rsidR="003B64D4" w:rsidRDefault="003B64D4" w:rsidP="003B64D4">
      <w:pPr>
        <w:pStyle w:val="Prrafodelista"/>
      </w:pPr>
    </w:p>
    <w:p w14:paraId="0AF9360B" w14:textId="77777777" w:rsidR="003B64D4" w:rsidRDefault="003B64D4" w:rsidP="003B64D4">
      <w:pPr>
        <w:pStyle w:val="Prrafodelista"/>
        <w:ind w:left="1776"/>
        <w:jc w:val="both"/>
      </w:pPr>
    </w:p>
    <w:p w14:paraId="63DEBBED" w14:textId="1B2D56BF" w:rsidR="00C65D38" w:rsidRDefault="00C65D38" w:rsidP="00C65D38">
      <w:pPr>
        <w:pStyle w:val="Prrafodelista"/>
        <w:numPr>
          <w:ilvl w:val="0"/>
          <w:numId w:val="2"/>
        </w:numPr>
        <w:jc w:val="both"/>
      </w:pPr>
      <w:r>
        <w:t>Orton y Marlene</w:t>
      </w:r>
      <w:r>
        <w:t xml:space="preserve">: </w:t>
      </w:r>
      <w:r w:rsidRPr="00C65D38">
        <w:t>sistema que permite coleccionar y consolidar la información a través de la Empresa. La implementación de estos sistemas otorga a la empresa un estatus superior a nivel de gestión, dándole la posibilidad de localizar puntos críticos, cuellos de botella y actividades desperdicio que consolidan oportunidades de mejora.</w:t>
      </w:r>
    </w:p>
    <w:p w14:paraId="0AC5115D" w14:textId="77777777" w:rsidR="003B64D4" w:rsidRDefault="003B64D4" w:rsidP="003B64D4">
      <w:pPr>
        <w:pStyle w:val="Prrafodelista"/>
        <w:ind w:left="1776"/>
        <w:jc w:val="both"/>
      </w:pPr>
    </w:p>
    <w:p w14:paraId="43CF07DF" w14:textId="6DB42D94" w:rsidR="003B64D4" w:rsidRDefault="003B64D4" w:rsidP="00C65D38">
      <w:pPr>
        <w:pStyle w:val="Prrafodelista"/>
        <w:numPr>
          <w:ilvl w:val="0"/>
          <w:numId w:val="2"/>
        </w:numPr>
        <w:jc w:val="both"/>
      </w:pPr>
      <w:r w:rsidRPr="003B64D4">
        <w:t xml:space="preserve">Según </w:t>
      </w:r>
      <w:proofErr w:type="spellStart"/>
      <w:r w:rsidRPr="003B64D4">
        <w:t>McGaughey</w:t>
      </w:r>
      <w:proofErr w:type="spellEnd"/>
      <w:r w:rsidRPr="003B64D4">
        <w:t xml:space="preserve"> y </w:t>
      </w:r>
      <w:proofErr w:type="spellStart"/>
      <w:r w:rsidRPr="003B64D4">
        <w:t>Gunasekaran</w:t>
      </w:r>
      <w:proofErr w:type="spellEnd"/>
      <w:r w:rsidRPr="003B64D4">
        <w:t xml:space="preserve">, un ERP es un sistema de información que integra procesos de negocio, con el objetivo de crear valor y reducir los costos, haciendo que la información correcta esté disponible para las personas adecuadas y en el momento adecuado para ayudarles a la toma de decisiones en la gestión de los recursos de manera productiva y proactiva. Los ERP son paquetes de software </w:t>
      </w:r>
      <w:proofErr w:type="spellStart"/>
      <w:r w:rsidRPr="003B64D4">
        <w:t>multimódulo</w:t>
      </w:r>
      <w:proofErr w:type="spellEnd"/>
      <w:r w:rsidRPr="003B64D4">
        <w:t xml:space="preserve"> que sirven y dan soporte a múltiples funciones en la empresa (</w:t>
      </w:r>
      <w:proofErr w:type="spellStart"/>
      <w:r w:rsidRPr="003B64D4">
        <w:t>McGaughey</w:t>
      </w:r>
      <w:proofErr w:type="spellEnd"/>
      <w:r w:rsidRPr="003B64D4">
        <w:t xml:space="preserve"> &amp; </w:t>
      </w:r>
      <w:proofErr w:type="spellStart"/>
      <w:r w:rsidRPr="003B64D4">
        <w:t>Gunasekaran</w:t>
      </w:r>
      <w:proofErr w:type="spellEnd"/>
      <w:r w:rsidRPr="003B64D4">
        <w:t xml:space="preserve"> 2009).</w:t>
      </w:r>
    </w:p>
    <w:p w14:paraId="4B984BFA" w14:textId="77777777" w:rsidR="003B64D4" w:rsidRDefault="003B64D4" w:rsidP="003B64D4">
      <w:pPr>
        <w:pStyle w:val="Prrafodelista"/>
      </w:pPr>
    </w:p>
    <w:p w14:paraId="08E17027" w14:textId="77777777" w:rsidR="003B64D4" w:rsidRDefault="003B64D4" w:rsidP="003B64D4">
      <w:pPr>
        <w:pStyle w:val="Prrafodelista"/>
        <w:ind w:left="1776"/>
        <w:jc w:val="both"/>
      </w:pPr>
    </w:p>
    <w:p w14:paraId="4E34EED5" w14:textId="40FB4CA6" w:rsidR="001E151A" w:rsidRDefault="001E151A" w:rsidP="001E151A">
      <w:pPr>
        <w:pStyle w:val="Prrafodelista"/>
        <w:numPr>
          <w:ilvl w:val="1"/>
          <w:numId w:val="1"/>
        </w:numPr>
        <w:jc w:val="both"/>
      </w:pPr>
      <w:r>
        <w:t xml:space="preserve">Busca definiciones más actuales y compara. </w:t>
      </w:r>
    </w:p>
    <w:p w14:paraId="498F365D" w14:textId="77777777" w:rsidR="003B64D4" w:rsidRDefault="003B64D4" w:rsidP="003B64D4">
      <w:pPr>
        <w:pStyle w:val="Prrafodelista"/>
        <w:ind w:left="1440"/>
        <w:jc w:val="both"/>
      </w:pPr>
    </w:p>
    <w:p w14:paraId="5326E937" w14:textId="32C3BB80" w:rsidR="003B64D4" w:rsidRDefault="003B64D4" w:rsidP="003B64D4">
      <w:pPr>
        <w:pStyle w:val="Prrafodelista"/>
        <w:numPr>
          <w:ilvl w:val="0"/>
          <w:numId w:val="2"/>
        </w:numPr>
        <w:jc w:val="both"/>
      </w:pPr>
      <w:r w:rsidRPr="003B64D4">
        <w:t>Suarez (2016) define a la ERP como un software integrado de gestión empresarial por sus módulos funcionales en logísticas, finanzas, recursos humanos, ventas, etc.</w:t>
      </w:r>
    </w:p>
    <w:p w14:paraId="12473AEA" w14:textId="77777777" w:rsidR="003B64D4" w:rsidRDefault="003B64D4" w:rsidP="003B64D4">
      <w:pPr>
        <w:pStyle w:val="Prrafodelista"/>
        <w:ind w:left="1776"/>
        <w:jc w:val="both"/>
      </w:pPr>
    </w:p>
    <w:p w14:paraId="195907F1" w14:textId="56AC6934" w:rsidR="003B64D4" w:rsidRDefault="003B64D4" w:rsidP="003B64D4">
      <w:pPr>
        <w:pStyle w:val="Prrafodelista"/>
        <w:numPr>
          <w:ilvl w:val="0"/>
          <w:numId w:val="2"/>
        </w:numPr>
        <w:jc w:val="both"/>
      </w:pPr>
      <w:r w:rsidRPr="003B64D4">
        <w:t>Según </w:t>
      </w:r>
      <w:proofErr w:type="spellStart"/>
      <w:r w:rsidRPr="003B64D4">
        <w:t>Lacub</w:t>
      </w:r>
      <w:proofErr w:type="spellEnd"/>
      <w:r w:rsidRPr="003B64D4">
        <w:t xml:space="preserve"> (2015), el software ERP es la columna vertebral de una empresa, la no aplicación </w:t>
      </w:r>
      <w:proofErr w:type="gramStart"/>
      <w:r w:rsidRPr="003B64D4">
        <w:t>del mismo</w:t>
      </w:r>
      <w:proofErr w:type="gramEnd"/>
      <w:r w:rsidRPr="003B64D4">
        <w:t>, el escaso nivel de su aprovechamiento, y una carencia de compromiso e intenciones de mejora permanentes generarían una merma en el potencial de tal sistema, lo que obstaculizaría el logro de las metas y los objetivos estratégicos de una organización.</w:t>
      </w:r>
    </w:p>
    <w:p w14:paraId="4DFF8B1C" w14:textId="77777777" w:rsidR="003B64D4" w:rsidRDefault="003B64D4" w:rsidP="003B64D4">
      <w:pPr>
        <w:pStyle w:val="Prrafodelista"/>
        <w:ind w:left="1776"/>
        <w:jc w:val="both"/>
      </w:pPr>
    </w:p>
    <w:p w14:paraId="524655AE" w14:textId="013CFCC1" w:rsidR="001E151A" w:rsidRDefault="001E151A" w:rsidP="001E151A">
      <w:pPr>
        <w:pStyle w:val="Prrafodelista"/>
        <w:numPr>
          <w:ilvl w:val="0"/>
          <w:numId w:val="1"/>
        </w:numPr>
        <w:jc w:val="both"/>
      </w:pPr>
      <w:r>
        <w:t>Estudia las funcionalidades de los módulos relacionados con la fabricación de productos, como Fabricación, MRP, PLM, Calidad, Trazabilidad.</w:t>
      </w:r>
    </w:p>
    <w:p w14:paraId="27BC0932" w14:textId="0BEF6641" w:rsidR="001E151A" w:rsidRDefault="001E151A" w:rsidP="001E151A">
      <w:pPr>
        <w:pStyle w:val="Prrafodelista"/>
        <w:numPr>
          <w:ilvl w:val="0"/>
          <w:numId w:val="1"/>
        </w:numPr>
        <w:jc w:val="both"/>
      </w:pPr>
      <w:r>
        <w:t>Elabora un pequeño informe explicando las diferencias de los conceptos de Cloud Computing siguientes: infraestructura como servicio (IaaS), plataforma como servicio (PaaS) y software como servicio (SaaS).</w:t>
      </w:r>
    </w:p>
    <w:p w14:paraId="63D8426A" w14:textId="6F6FBDFA" w:rsidR="00D733E3" w:rsidRDefault="00D733E3" w:rsidP="001E151A">
      <w:pPr>
        <w:pStyle w:val="Prrafodelista"/>
        <w:numPr>
          <w:ilvl w:val="0"/>
          <w:numId w:val="1"/>
        </w:numPr>
        <w:jc w:val="both"/>
      </w:pPr>
      <w:r>
        <w:t xml:space="preserve">¿En qué consiste el </w:t>
      </w:r>
      <w:proofErr w:type="spellStart"/>
      <w:r>
        <w:t>housing</w:t>
      </w:r>
      <w:proofErr w:type="spellEnd"/>
      <w:r>
        <w:t xml:space="preserve"> y hosting?</w:t>
      </w:r>
    </w:p>
    <w:p w14:paraId="014D63FC" w14:textId="2BE19631" w:rsidR="001E151A" w:rsidRDefault="001E151A" w:rsidP="001E151A">
      <w:pPr>
        <w:pStyle w:val="Prrafodelista"/>
        <w:numPr>
          <w:ilvl w:val="0"/>
          <w:numId w:val="1"/>
        </w:numPr>
        <w:jc w:val="both"/>
      </w:pPr>
      <w:r>
        <w:t xml:space="preserve">Repasa los conceptos relacionados con los diferentes tipos de licencias de uso de software copyright, copyleft y Creative </w:t>
      </w:r>
      <w:proofErr w:type="spellStart"/>
      <w:r>
        <w:t>Commons</w:t>
      </w:r>
      <w:proofErr w:type="spellEnd"/>
      <w:r>
        <w:t xml:space="preserve">, y busca los tipos de licencia bajo los que se distribuyen los ERP más conocidos. </w:t>
      </w:r>
    </w:p>
    <w:p w14:paraId="30813CBB" w14:textId="4EFA441A" w:rsidR="0084111A" w:rsidRDefault="0084111A" w:rsidP="001E151A">
      <w:pPr>
        <w:pStyle w:val="Prrafodelista"/>
        <w:numPr>
          <w:ilvl w:val="0"/>
          <w:numId w:val="1"/>
        </w:numPr>
        <w:jc w:val="both"/>
      </w:pPr>
      <w:r>
        <w:t xml:space="preserve">Define c-Commerce, e-Commerce y e-Business. Explica las diferencias entre e-Commerce y e-Business. </w:t>
      </w:r>
    </w:p>
    <w:p w14:paraId="2312CF55" w14:textId="77777777" w:rsidR="00D32C6C" w:rsidRDefault="00D32C6C" w:rsidP="00D32C6C">
      <w:pPr>
        <w:pStyle w:val="Prrafodelista"/>
        <w:numPr>
          <w:ilvl w:val="0"/>
          <w:numId w:val="1"/>
        </w:numPr>
        <w:autoSpaceDE w:val="0"/>
        <w:autoSpaceDN w:val="0"/>
        <w:adjustRightInd w:val="0"/>
        <w:spacing w:after="0" w:line="240" w:lineRule="auto"/>
        <w:jc w:val="both"/>
        <w:rPr>
          <w:rFonts w:cstheme="minorHAnsi"/>
          <w:kern w:val="0"/>
        </w:rPr>
      </w:pPr>
      <w:r w:rsidRPr="00856C79">
        <w:rPr>
          <w:rFonts w:cstheme="minorHAnsi"/>
          <w:kern w:val="0"/>
        </w:rPr>
        <w:t>A partir de un caso práctico de una empresa que se dedica a la venta por internet de material informático y de portátiles a medida, busca al menos siete referencias a la utilización de su sistema de gestión ERP. Además, razona, al menos, dos ventajas o beneficios de las que disfruta la empresa por usar un sistema ERP.</w:t>
      </w:r>
    </w:p>
    <w:p w14:paraId="7563B931" w14:textId="77777777" w:rsidR="0080086A" w:rsidRPr="00856C79" w:rsidRDefault="0080086A" w:rsidP="0080086A">
      <w:pPr>
        <w:pStyle w:val="Prrafodelista"/>
        <w:autoSpaceDE w:val="0"/>
        <w:autoSpaceDN w:val="0"/>
        <w:adjustRightInd w:val="0"/>
        <w:spacing w:after="0" w:line="240" w:lineRule="auto"/>
        <w:jc w:val="both"/>
        <w:rPr>
          <w:rFonts w:cstheme="minorHAnsi"/>
          <w:kern w:val="0"/>
        </w:rPr>
      </w:pPr>
    </w:p>
    <w:p w14:paraId="23A8C17A" w14:textId="77777777" w:rsidR="00D32C6C" w:rsidRPr="00856C79" w:rsidRDefault="00D32C6C" w:rsidP="00D32C6C">
      <w:pPr>
        <w:autoSpaceDE w:val="0"/>
        <w:autoSpaceDN w:val="0"/>
        <w:adjustRightInd w:val="0"/>
        <w:spacing w:after="0" w:line="240" w:lineRule="auto"/>
        <w:jc w:val="both"/>
        <w:rPr>
          <w:rFonts w:cstheme="minorHAnsi"/>
          <w:kern w:val="0"/>
          <w:sz w:val="19"/>
          <w:szCs w:val="19"/>
        </w:rPr>
      </w:pPr>
      <w:r w:rsidRPr="00856C79">
        <w:rPr>
          <w:rFonts w:cstheme="minorHAnsi"/>
          <w:kern w:val="0"/>
          <w:sz w:val="19"/>
          <w:szCs w:val="19"/>
        </w:rPr>
        <w:t>El proceso de venta de la empresa empieza con la recepción de un pedido desde la Web. Si al</w:t>
      </w:r>
      <w:r>
        <w:rPr>
          <w:rFonts w:cstheme="minorHAnsi"/>
          <w:kern w:val="0"/>
          <w:sz w:val="19"/>
          <w:szCs w:val="19"/>
        </w:rPr>
        <w:t xml:space="preserve"> </w:t>
      </w:r>
      <w:r w:rsidRPr="00856C79">
        <w:rPr>
          <w:rFonts w:cstheme="minorHAnsi"/>
          <w:kern w:val="0"/>
          <w:sz w:val="19"/>
          <w:szCs w:val="19"/>
        </w:rPr>
        <w:t>introducir los datos, el sistema nos informa de que se ha rebasado el crédito, se le informa al cliente y se</w:t>
      </w:r>
      <w:r>
        <w:rPr>
          <w:rFonts w:cstheme="minorHAnsi"/>
          <w:kern w:val="0"/>
          <w:sz w:val="19"/>
          <w:szCs w:val="19"/>
        </w:rPr>
        <w:t xml:space="preserve"> </w:t>
      </w:r>
      <w:r w:rsidRPr="00856C79">
        <w:rPr>
          <w:rFonts w:cstheme="minorHAnsi"/>
          <w:kern w:val="0"/>
          <w:sz w:val="19"/>
          <w:szCs w:val="19"/>
        </w:rPr>
        <w:t>acuerda que este pedido se servirá contra</w:t>
      </w:r>
      <w:r>
        <w:rPr>
          <w:rFonts w:cstheme="minorHAnsi"/>
          <w:kern w:val="0"/>
          <w:sz w:val="19"/>
          <w:szCs w:val="19"/>
        </w:rPr>
        <w:t xml:space="preserve"> </w:t>
      </w:r>
      <w:r w:rsidRPr="00856C79">
        <w:rPr>
          <w:rFonts w:cstheme="minorHAnsi"/>
          <w:kern w:val="0"/>
          <w:sz w:val="19"/>
          <w:szCs w:val="19"/>
        </w:rPr>
        <w:t>reembolso. Lo reflejamos en el pedido.</w:t>
      </w:r>
    </w:p>
    <w:p w14:paraId="1C1337BE" w14:textId="77777777" w:rsidR="00D32C6C" w:rsidRPr="00856C79" w:rsidRDefault="00D32C6C" w:rsidP="00D32C6C">
      <w:pPr>
        <w:autoSpaceDE w:val="0"/>
        <w:autoSpaceDN w:val="0"/>
        <w:adjustRightInd w:val="0"/>
        <w:spacing w:after="0" w:line="240" w:lineRule="auto"/>
        <w:jc w:val="both"/>
        <w:rPr>
          <w:rFonts w:cstheme="minorHAnsi"/>
          <w:kern w:val="0"/>
          <w:sz w:val="19"/>
          <w:szCs w:val="19"/>
        </w:rPr>
      </w:pPr>
      <w:r w:rsidRPr="00856C79">
        <w:rPr>
          <w:rFonts w:cstheme="minorHAnsi"/>
          <w:kern w:val="0"/>
          <w:sz w:val="19"/>
          <w:szCs w:val="19"/>
        </w:rPr>
        <w:t>Si el primer artículo está en existencias, lo asignamos a este pedido al momento, pero si el segundo</w:t>
      </w:r>
      <w:r>
        <w:rPr>
          <w:rFonts w:cstheme="minorHAnsi"/>
          <w:kern w:val="0"/>
          <w:sz w:val="19"/>
          <w:szCs w:val="19"/>
        </w:rPr>
        <w:t xml:space="preserve"> </w:t>
      </w:r>
      <w:r w:rsidRPr="00856C79">
        <w:rPr>
          <w:rFonts w:cstheme="minorHAnsi"/>
          <w:kern w:val="0"/>
          <w:sz w:val="19"/>
          <w:szCs w:val="19"/>
        </w:rPr>
        <w:t>corresponde a un "artículo configurado", entonces este tipo de artículo genera las instrucciones de</w:t>
      </w:r>
      <w:r>
        <w:rPr>
          <w:rFonts w:cstheme="minorHAnsi"/>
          <w:kern w:val="0"/>
          <w:sz w:val="19"/>
          <w:szCs w:val="19"/>
        </w:rPr>
        <w:t xml:space="preserve"> </w:t>
      </w:r>
      <w:r w:rsidRPr="00856C79">
        <w:rPr>
          <w:rFonts w:cstheme="minorHAnsi"/>
          <w:kern w:val="0"/>
          <w:sz w:val="19"/>
          <w:szCs w:val="19"/>
        </w:rPr>
        <w:t>fabricación según las características que quiere el cliente (tamaño, color, prestaciones, etc</w:t>
      </w:r>
      <w:r>
        <w:rPr>
          <w:rFonts w:cstheme="minorHAnsi"/>
          <w:kern w:val="0"/>
          <w:sz w:val="19"/>
          <w:szCs w:val="19"/>
        </w:rPr>
        <w:t>.</w:t>
      </w:r>
      <w:r w:rsidRPr="00856C79">
        <w:rPr>
          <w:rFonts w:cstheme="minorHAnsi"/>
          <w:kern w:val="0"/>
          <w:sz w:val="19"/>
          <w:szCs w:val="19"/>
        </w:rPr>
        <w:t>) sin necesidad</w:t>
      </w:r>
      <w:r>
        <w:rPr>
          <w:rFonts w:cstheme="minorHAnsi"/>
          <w:kern w:val="0"/>
          <w:sz w:val="19"/>
          <w:szCs w:val="19"/>
        </w:rPr>
        <w:t xml:space="preserve"> </w:t>
      </w:r>
      <w:r w:rsidRPr="00856C79">
        <w:rPr>
          <w:rFonts w:cstheme="minorHAnsi"/>
          <w:kern w:val="0"/>
          <w:sz w:val="19"/>
          <w:szCs w:val="19"/>
        </w:rPr>
        <w:t>de dar un nuevo código cada vez. Por último, el tercer artículo es un artículo de compraventa y no</w:t>
      </w:r>
      <w:r>
        <w:rPr>
          <w:rFonts w:cstheme="minorHAnsi"/>
          <w:kern w:val="0"/>
          <w:sz w:val="19"/>
          <w:szCs w:val="19"/>
        </w:rPr>
        <w:t xml:space="preserve"> </w:t>
      </w:r>
      <w:r w:rsidRPr="00856C79">
        <w:rPr>
          <w:rFonts w:cstheme="minorHAnsi"/>
          <w:kern w:val="0"/>
          <w:sz w:val="19"/>
          <w:szCs w:val="19"/>
        </w:rPr>
        <w:t>tenemos existencias. El sistema nos propone generar un pedido de compra, pero nosotros declinamos</w:t>
      </w:r>
      <w:r>
        <w:rPr>
          <w:rFonts w:cstheme="minorHAnsi"/>
          <w:kern w:val="0"/>
          <w:sz w:val="19"/>
          <w:szCs w:val="19"/>
        </w:rPr>
        <w:t xml:space="preserve"> </w:t>
      </w:r>
      <w:r w:rsidRPr="00856C79">
        <w:rPr>
          <w:rFonts w:cstheme="minorHAnsi"/>
          <w:kern w:val="0"/>
          <w:sz w:val="19"/>
          <w:szCs w:val="19"/>
        </w:rPr>
        <w:t>esta propuesta para poder realizar un pedido conjunto al proveedor a final de semana. El pedido queda</w:t>
      </w:r>
      <w:r>
        <w:rPr>
          <w:rFonts w:cstheme="minorHAnsi"/>
          <w:kern w:val="0"/>
          <w:sz w:val="19"/>
          <w:szCs w:val="19"/>
        </w:rPr>
        <w:t xml:space="preserve"> </w:t>
      </w:r>
      <w:r w:rsidRPr="00856C79">
        <w:rPr>
          <w:rFonts w:cstheme="minorHAnsi"/>
          <w:kern w:val="0"/>
          <w:sz w:val="19"/>
          <w:szCs w:val="19"/>
        </w:rPr>
        <w:t>listo para ser servido cuando todo el material esté disponible.</w:t>
      </w:r>
    </w:p>
    <w:p w14:paraId="284E465F" w14:textId="77777777" w:rsidR="00D32C6C" w:rsidRPr="00856C79" w:rsidRDefault="00D32C6C" w:rsidP="00D32C6C">
      <w:pPr>
        <w:autoSpaceDE w:val="0"/>
        <w:autoSpaceDN w:val="0"/>
        <w:adjustRightInd w:val="0"/>
        <w:spacing w:after="0" w:line="240" w:lineRule="auto"/>
        <w:jc w:val="both"/>
        <w:rPr>
          <w:rFonts w:cstheme="minorHAnsi"/>
          <w:kern w:val="0"/>
          <w:sz w:val="19"/>
          <w:szCs w:val="19"/>
        </w:rPr>
      </w:pPr>
      <w:r w:rsidRPr="00856C79">
        <w:rPr>
          <w:rFonts w:cstheme="minorHAnsi"/>
          <w:kern w:val="0"/>
          <w:sz w:val="19"/>
          <w:szCs w:val="19"/>
        </w:rPr>
        <w:t>Debido a este pedido, es posible que los niveles de existencias hayan generado alguna propuesta de</w:t>
      </w:r>
      <w:r>
        <w:rPr>
          <w:rFonts w:cstheme="minorHAnsi"/>
          <w:kern w:val="0"/>
          <w:sz w:val="19"/>
          <w:szCs w:val="19"/>
        </w:rPr>
        <w:t xml:space="preserve"> </w:t>
      </w:r>
      <w:r w:rsidRPr="00856C79">
        <w:rPr>
          <w:rFonts w:cstheme="minorHAnsi"/>
          <w:kern w:val="0"/>
          <w:sz w:val="19"/>
          <w:szCs w:val="19"/>
        </w:rPr>
        <w:t>compra de materia prima o fabricación de productos semielaborados. Descubrimos que existe una</w:t>
      </w:r>
      <w:r>
        <w:rPr>
          <w:rFonts w:cstheme="minorHAnsi"/>
          <w:kern w:val="0"/>
          <w:sz w:val="19"/>
          <w:szCs w:val="19"/>
        </w:rPr>
        <w:t xml:space="preserve"> </w:t>
      </w:r>
      <w:r w:rsidRPr="00856C79">
        <w:rPr>
          <w:rFonts w:cstheme="minorHAnsi"/>
          <w:kern w:val="0"/>
          <w:sz w:val="19"/>
          <w:szCs w:val="19"/>
        </w:rPr>
        <w:t>propuesta de fabricación de 50 unidades. Comprobamos desde allí mismo la disponibilidad de todos los</w:t>
      </w:r>
      <w:r>
        <w:rPr>
          <w:rFonts w:cstheme="minorHAnsi"/>
          <w:kern w:val="0"/>
          <w:sz w:val="19"/>
          <w:szCs w:val="19"/>
        </w:rPr>
        <w:t xml:space="preserve"> </w:t>
      </w:r>
      <w:r w:rsidRPr="00856C79">
        <w:rPr>
          <w:rFonts w:cstheme="minorHAnsi"/>
          <w:kern w:val="0"/>
          <w:sz w:val="19"/>
          <w:szCs w:val="19"/>
        </w:rPr>
        <w:t xml:space="preserve">materiales para la </w:t>
      </w:r>
      <w:r w:rsidRPr="00856C79">
        <w:rPr>
          <w:rFonts w:cstheme="minorHAnsi"/>
          <w:kern w:val="0"/>
          <w:sz w:val="19"/>
          <w:szCs w:val="19"/>
        </w:rPr>
        <w:lastRenderedPageBreak/>
        <w:t>fecha requerida, así como disponibilidad de capacidad en horas por grupo de</w:t>
      </w:r>
      <w:r>
        <w:rPr>
          <w:rFonts w:cstheme="minorHAnsi"/>
          <w:kern w:val="0"/>
          <w:sz w:val="19"/>
          <w:szCs w:val="19"/>
        </w:rPr>
        <w:t xml:space="preserve"> </w:t>
      </w:r>
      <w:r w:rsidRPr="00856C79">
        <w:rPr>
          <w:rFonts w:cstheme="minorHAnsi"/>
          <w:kern w:val="0"/>
          <w:sz w:val="19"/>
          <w:szCs w:val="19"/>
        </w:rPr>
        <w:t>planificación. El sistema nos informa de que existe una situación de saturación a 2 semanas vista. Nos</w:t>
      </w:r>
      <w:r>
        <w:rPr>
          <w:rFonts w:cstheme="minorHAnsi"/>
          <w:kern w:val="0"/>
          <w:sz w:val="19"/>
          <w:szCs w:val="19"/>
        </w:rPr>
        <w:t xml:space="preserve"> </w:t>
      </w:r>
      <w:r w:rsidRPr="00856C79">
        <w:rPr>
          <w:rFonts w:cstheme="minorHAnsi"/>
          <w:kern w:val="0"/>
          <w:sz w:val="19"/>
          <w:szCs w:val="19"/>
        </w:rPr>
        <w:t>surge la duda de atrasar el pedido o gestionar con producción un turno especial para el pedido de este</w:t>
      </w:r>
      <w:r>
        <w:rPr>
          <w:rFonts w:cstheme="minorHAnsi"/>
          <w:kern w:val="0"/>
          <w:sz w:val="19"/>
          <w:szCs w:val="19"/>
        </w:rPr>
        <w:t xml:space="preserve"> </w:t>
      </w:r>
      <w:r w:rsidRPr="00856C79">
        <w:rPr>
          <w:rFonts w:cstheme="minorHAnsi"/>
          <w:kern w:val="0"/>
          <w:sz w:val="19"/>
          <w:szCs w:val="19"/>
        </w:rPr>
        <w:t>producto. Finalmente optamos por retrasar una semana la fabricación. Convertimos automáticamente la</w:t>
      </w:r>
      <w:r>
        <w:rPr>
          <w:rFonts w:cstheme="minorHAnsi"/>
          <w:kern w:val="0"/>
          <w:sz w:val="19"/>
          <w:szCs w:val="19"/>
        </w:rPr>
        <w:t xml:space="preserve"> </w:t>
      </w:r>
      <w:r w:rsidRPr="00856C79">
        <w:rPr>
          <w:rFonts w:cstheme="minorHAnsi"/>
          <w:kern w:val="0"/>
          <w:sz w:val="19"/>
          <w:szCs w:val="19"/>
        </w:rPr>
        <w:t>propuesta en orden de fabricación. En el Departamento Comercial podrán mandar la confirmación del</w:t>
      </w:r>
      <w:r>
        <w:rPr>
          <w:rFonts w:cstheme="minorHAnsi"/>
          <w:kern w:val="0"/>
          <w:sz w:val="19"/>
          <w:szCs w:val="19"/>
        </w:rPr>
        <w:t xml:space="preserve"> </w:t>
      </w:r>
      <w:r w:rsidRPr="00856C79">
        <w:rPr>
          <w:rFonts w:cstheme="minorHAnsi"/>
          <w:kern w:val="0"/>
          <w:sz w:val="19"/>
          <w:szCs w:val="19"/>
        </w:rPr>
        <w:t>pedido con la nueva fecha de entrega.</w:t>
      </w:r>
    </w:p>
    <w:p w14:paraId="5DEE75E3" w14:textId="77777777" w:rsidR="00D32C6C" w:rsidRPr="00856C79" w:rsidRDefault="00D32C6C" w:rsidP="00D32C6C">
      <w:pPr>
        <w:autoSpaceDE w:val="0"/>
        <w:autoSpaceDN w:val="0"/>
        <w:adjustRightInd w:val="0"/>
        <w:spacing w:after="0" w:line="240" w:lineRule="auto"/>
        <w:jc w:val="both"/>
        <w:rPr>
          <w:rFonts w:cstheme="minorHAnsi"/>
          <w:kern w:val="0"/>
          <w:sz w:val="19"/>
          <w:szCs w:val="19"/>
        </w:rPr>
      </w:pPr>
      <w:r w:rsidRPr="00856C79">
        <w:rPr>
          <w:rFonts w:cstheme="minorHAnsi"/>
          <w:kern w:val="0"/>
          <w:sz w:val="19"/>
          <w:szCs w:val="19"/>
        </w:rPr>
        <w:t>En las propuestas de compra convertimos varias propuestas de un proveedor en un solo pedido. Los</w:t>
      </w:r>
      <w:r>
        <w:rPr>
          <w:rFonts w:cstheme="minorHAnsi"/>
          <w:kern w:val="0"/>
          <w:sz w:val="19"/>
          <w:szCs w:val="19"/>
        </w:rPr>
        <w:t xml:space="preserve"> </w:t>
      </w:r>
      <w:r w:rsidRPr="00856C79">
        <w:rPr>
          <w:rFonts w:cstheme="minorHAnsi"/>
          <w:kern w:val="0"/>
          <w:sz w:val="19"/>
          <w:szCs w:val="19"/>
        </w:rPr>
        <w:t>precios y condiciones se recuperan automáticamente y el sistema nos avisa de que debemos renovar un</w:t>
      </w:r>
      <w:r>
        <w:rPr>
          <w:rFonts w:cstheme="minorHAnsi"/>
          <w:kern w:val="0"/>
          <w:sz w:val="19"/>
          <w:szCs w:val="19"/>
        </w:rPr>
        <w:t xml:space="preserve"> </w:t>
      </w:r>
      <w:r w:rsidRPr="00856C79">
        <w:rPr>
          <w:rFonts w:cstheme="minorHAnsi"/>
          <w:kern w:val="0"/>
          <w:sz w:val="19"/>
          <w:szCs w:val="19"/>
        </w:rPr>
        <w:t>acuerdo de un artículo con el proveedor. Si existen errores estos son indicados. Si algún artículo requiere</w:t>
      </w:r>
      <w:r>
        <w:rPr>
          <w:rFonts w:cstheme="minorHAnsi"/>
          <w:kern w:val="0"/>
          <w:sz w:val="19"/>
          <w:szCs w:val="19"/>
        </w:rPr>
        <w:t xml:space="preserve"> </w:t>
      </w:r>
      <w:r w:rsidRPr="00856C79">
        <w:rPr>
          <w:rFonts w:cstheme="minorHAnsi"/>
          <w:kern w:val="0"/>
          <w:sz w:val="19"/>
          <w:szCs w:val="19"/>
        </w:rPr>
        <w:t>de control de calidad, puede indicarse.</w:t>
      </w:r>
    </w:p>
    <w:p w14:paraId="202D7B54" w14:textId="77777777" w:rsidR="00D32C6C" w:rsidRPr="00E33B32" w:rsidRDefault="00D32C6C" w:rsidP="00D32C6C">
      <w:pPr>
        <w:autoSpaceDE w:val="0"/>
        <w:autoSpaceDN w:val="0"/>
        <w:adjustRightInd w:val="0"/>
        <w:spacing w:after="0" w:line="240" w:lineRule="auto"/>
        <w:jc w:val="both"/>
        <w:rPr>
          <w:rFonts w:cstheme="minorHAnsi"/>
          <w:kern w:val="0"/>
          <w:sz w:val="18"/>
          <w:szCs w:val="18"/>
        </w:rPr>
      </w:pPr>
      <w:r w:rsidRPr="00856C79">
        <w:rPr>
          <w:rFonts w:cstheme="minorHAnsi"/>
          <w:kern w:val="0"/>
          <w:sz w:val="19"/>
          <w:szCs w:val="19"/>
        </w:rPr>
        <w:t>Las instrucciones de fabricación salen con toda la información necesaria para evitar errores. Los</w:t>
      </w:r>
      <w:r>
        <w:rPr>
          <w:rFonts w:cstheme="minorHAnsi"/>
          <w:kern w:val="0"/>
          <w:sz w:val="19"/>
          <w:szCs w:val="19"/>
        </w:rPr>
        <w:t xml:space="preserve"> </w:t>
      </w:r>
      <w:r w:rsidRPr="00856C79">
        <w:rPr>
          <w:rFonts w:cstheme="minorHAnsi"/>
          <w:kern w:val="0"/>
          <w:sz w:val="19"/>
          <w:szCs w:val="19"/>
        </w:rPr>
        <w:t>operarios reportan, gracias al código de barras de los boletines de trabajo, el inicio, el final y la cantidad</w:t>
      </w:r>
      <w:r>
        <w:rPr>
          <w:rFonts w:cstheme="minorHAnsi"/>
          <w:kern w:val="0"/>
          <w:sz w:val="19"/>
          <w:szCs w:val="19"/>
        </w:rPr>
        <w:t xml:space="preserve"> </w:t>
      </w:r>
      <w:r w:rsidRPr="00856C79">
        <w:rPr>
          <w:rFonts w:cstheme="minorHAnsi"/>
          <w:kern w:val="0"/>
          <w:sz w:val="19"/>
          <w:szCs w:val="19"/>
        </w:rPr>
        <w:t>producida en cada operación. Esta información se convierte en coste, coste que es comparado con el</w:t>
      </w:r>
      <w:r>
        <w:rPr>
          <w:rFonts w:cstheme="minorHAnsi"/>
          <w:kern w:val="0"/>
          <w:sz w:val="19"/>
          <w:szCs w:val="19"/>
        </w:rPr>
        <w:t xml:space="preserve"> </w:t>
      </w:r>
      <w:r w:rsidRPr="00E33B32">
        <w:rPr>
          <w:rFonts w:cstheme="minorHAnsi"/>
          <w:kern w:val="0"/>
          <w:sz w:val="18"/>
          <w:szCs w:val="18"/>
        </w:rPr>
        <w:t>estándar y nos alerta de desviaciones. Esta información es la base para abonar una prima de producción</w:t>
      </w:r>
    </w:p>
    <w:p w14:paraId="0BE114A5" w14:textId="77777777" w:rsidR="00D32C6C" w:rsidRPr="00E33B32" w:rsidRDefault="00D32C6C" w:rsidP="00D32C6C">
      <w:pPr>
        <w:autoSpaceDE w:val="0"/>
        <w:autoSpaceDN w:val="0"/>
        <w:adjustRightInd w:val="0"/>
        <w:spacing w:after="0" w:line="240" w:lineRule="auto"/>
        <w:jc w:val="both"/>
        <w:rPr>
          <w:rFonts w:cstheme="minorHAnsi"/>
          <w:kern w:val="0"/>
          <w:sz w:val="18"/>
          <w:szCs w:val="18"/>
        </w:rPr>
      </w:pPr>
      <w:r w:rsidRPr="00E33B32">
        <w:rPr>
          <w:rFonts w:cstheme="minorHAnsi"/>
          <w:kern w:val="0"/>
          <w:sz w:val="18"/>
          <w:szCs w:val="18"/>
        </w:rPr>
        <w:t>a los operarios. En los planes de trabajo vemos en todo momento la situación real de la producción. Un</w:t>
      </w:r>
      <w:r>
        <w:rPr>
          <w:rFonts w:cstheme="minorHAnsi"/>
          <w:kern w:val="0"/>
          <w:sz w:val="18"/>
          <w:szCs w:val="18"/>
        </w:rPr>
        <w:t xml:space="preserve"> </w:t>
      </w:r>
      <w:r w:rsidRPr="00E33B32">
        <w:rPr>
          <w:rFonts w:cstheme="minorHAnsi"/>
          <w:kern w:val="0"/>
          <w:sz w:val="18"/>
          <w:szCs w:val="18"/>
        </w:rPr>
        <w:t>rápido vistazo a la pantalla nos permite conocer aquellas operaciones que están listas para ser</w:t>
      </w:r>
      <w:r>
        <w:rPr>
          <w:rFonts w:cstheme="minorHAnsi"/>
          <w:kern w:val="0"/>
          <w:sz w:val="18"/>
          <w:szCs w:val="18"/>
        </w:rPr>
        <w:t xml:space="preserve"> </w:t>
      </w:r>
      <w:r w:rsidRPr="00E33B32">
        <w:rPr>
          <w:rFonts w:cstheme="minorHAnsi"/>
          <w:kern w:val="0"/>
          <w:sz w:val="18"/>
          <w:szCs w:val="18"/>
        </w:rPr>
        <w:t>efectuadas. La unidad de</w:t>
      </w:r>
      <w:r>
        <w:rPr>
          <w:rFonts w:cstheme="minorHAnsi"/>
          <w:kern w:val="0"/>
          <w:sz w:val="18"/>
          <w:szCs w:val="18"/>
        </w:rPr>
        <w:t xml:space="preserve"> </w:t>
      </w:r>
      <w:r w:rsidRPr="00E33B32">
        <w:rPr>
          <w:rFonts w:cstheme="minorHAnsi"/>
          <w:kern w:val="0"/>
          <w:sz w:val="18"/>
          <w:szCs w:val="18"/>
        </w:rPr>
        <w:t xml:space="preserve">clasificación nos permite juntar varias </w:t>
      </w:r>
      <w:r>
        <w:rPr>
          <w:rFonts w:cstheme="minorHAnsi"/>
          <w:kern w:val="0"/>
          <w:sz w:val="18"/>
          <w:szCs w:val="18"/>
        </w:rPr>
        <w:t>ó</w:t>
      </w:r>
      <w:r w:rsidRPr="00E33B32">
        <w:rPr>
          <w:rFonts w:cstheme="minorHAnsi"/>
          <w:kern w:val="0"/>
          <w:sz w:val="18"/>
          <w:szCs w:val="18"/>
        </w:rPr>
        <w:t>rdenes de fabricación para evitar</w:t>
      </w:r>
      <w:r>
        <w:rPr>
          <w:rFonts w:cstheme="minorHAnsi"/>
          <w:kern w:val="0"/>
          <w:sz w:val="18"/>
          <w:szCs w:val="18"/>
        </w:rPr>
        <w:t xml:space="preserve"> </w:t>
      </w:r>
      <w:r w:rsidRPr="00E33B32">
        <w:rPr>
          <w:rFonts w:cstheme="minorHAnsi"/>
          <w:kern w:val="0"/>
          <w:sz w:val="18"/>
          <w:szCs w:val="18"/>
        </w:rPr>
        <w:t>cambios innecesarios de útiles, cambios de materias primas, etc.</w:t>
      </w:r>
    </w:p>
    <w:p w14:paraId="4D35C6A7" w14:textId="307E6327" w:rsidR="00D32C6C" w:rsidRPr="0080086A" w:rsidRDefault="00D32C6C" w:rsidP="0080086A">
      <w:pPr>
        <w:autoSpaceDE w:val="0"/>
        <w:autoSpaceDN w:val="0"/>
        <w:adjustRightInd w:val="0"/>
        <w:spacing w:after="0" w:line="240" w:lineRule="auto"/>
        <w:jc w:val="both"/>
        <w:rPr>
          <w:rFonts w:cstheme="minorHAnsi"/>
          <w:sz w:val="18"/>
          <w:szCs w:val="18"/>
        </w:rPr>
      </w:pPr>
      <w:r w:rsidRPr="00E33B32">
        <w:rPr>
          <w:rFonts w:cstheme="minorHAnsi"/>
          <w:kern w:val="0"/>
          <w:sz w:val="18"/>
          <w:szCs w:val="18"/>
        </w:rPr>
        <w:t>Las facturas que recibimos se coordinan con las entregas de los proveedores y en función del tipo de</w:t>
      </w:r>
      <w:r>
        <w:rPr>
          <w:rFonts w:cstheme="minorHAnsi"/>
          <w:kern w:val="0"/>
          <w:sz w:val="18"/>
          <w:szCs w:val="18"/>
        </w:rPr>
        <w:t xml:space="preserve"> </w:t>
      </w:r>
      <w:r w:rsidRPr="00E33B32">
        <w:rPr>
          <w:rFonts w:cstheme="minorHAnsi"/>
          <w:kern w:val="0"/>
          <w:sz w:val="18"/>
          <w:szCs w:val="18"/>
        </w:rPr>
        <w:t>producto, o clase, etc., el sistema nos propone la cuenta contable a la que se cargará la compra. El</w:t>
      </w:r>
      <w:r>
        <w:rPr>
          <w:rFonts w:cstheme="minorHAnsi"/>
          <w:kern w:val="0"/>
          <w:sz w:val="18"/>
          <w:szCs w:val="18"/>
        </w:rPr>
        <w:t xml:space="preserve"> </w:t>
      </w:r>
      <w:r w:rsidRPr="00E33B32">
        <w:rPr>
          <w:rFonts w:cstheme="minorHAnsi"/>
          <w:kern w:val="0"/>
          <w:sz w:val="18"/>
          <w:szCs w:val="18"/>
        </w:rPr>
        <w:t>sistema nos permite establecer la política de seguimiento de cobros a realizar para cada cliente.</w:t>
      </w:r>
    </w:p>
    <w:sectPr w:rsidR="00D32C6C" w:rsidRPr="008008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F7AC7"/>
    <w:multiLevelType w:val="hybridMultilevel"/>
    <w:tmpl w:val="3592B428"/>
    <w:lvl w:ilvl="0" w:tplc="C37E7000">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7FCC7FA8"/>
    <w:multiLevelType w:val="hybridMultilevel"/>
    <w:tmpl w:val="382AEDE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0925124">
    <w:abstractNumId w:val="1"/>
  </w:num>
  <w:num w:numId="2" w16cid:durableId="199421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BC"/>
    <w:rsid w:val="000C1A19"/>
    <w:rsid w:val="001E151A"/>
    <w:rsid w:val="00232021"/>
    <w:rsid w:val="003B64D4"/>
    <w:rsid w:val="00532AA6"/>
    <w:rsid w:val="0080086A"/>
    <w:rsid w:val="0083630A"/>
    <w:rsid w:val="0084111A"/>
    <w:rsid w:val="008A4324"/>
    <w:rsid w:val="00906284"/>
    <w:rsid w:val="00942766"/>
    <w:rsid w:val="00C65D38"/>
    <w:rsid w:val="00C82C9C"/>
    <w:rsid w:val="00CE282B"/>
    <w:rsid w:val="00D32C6C"/>
    <w:rsid w:val="00D46806"/>
    <w:rsid w:val="00D733E3"/>
    <w:rsid w:val="00FD7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6AA1"/>
  <w15:chartTrackingRefBased/>
  <w15:docId w15:val="{2704FFB7-62CE-434F-BD01-5D8370D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82B"/>
    <w:pPr>
      <w:ind w:left="720"/>
      <w:contextualSpacing/>
    </w:pPr>
  </w:style>
  <w:style w:type="character" w:styleId="Hipervnculo">
    <w:name w:val="Hyperlink"/>
    <w:basedOn w:val="Fuentedeprrafopredeter"/>
    <w:uiPriority w:val="99"/>
    <w:unhideWhenUsed/>
    <w:rsid w:val="003B64D4"/>
    <w:rPr>
      <w:color w:val="0563C1" w:themeColor="hyperlink"/>
      <w:u w:val="single"/>
    </w:rPr>
  </w:style>
  <w:style w:type="character" w:styleId="Mencinsinresolver">
    <w:name w:val="Unresolved Mention"/>
    <w:basedOn w:val="Fuentedeprrafopredeter"/>
    <w:uiPriority w:val="99"/>
    <w:semiHidden/>
    <w:unhideWhenUsed/>
    <w:rsid w:val="003B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389938">
      <w:bodyDiv w:val="1"/>
      <w:marLeft w:val="0"/>
      <w:marRight w:val="0"/>
      <w:marTop w:val="0"/>
      <w:marBottom w:val="0"/>
      <w:divBdr>
        <w:top w:val="none" w:sz="0" w:space="0" w:color="auto"/>
        <w:left w:val="none" w:sz="0" w:space="0" w:color="auto"/>
        <w:bottom w:val="none" w:sz="0" w:space="0" w:color="auto"/>
        <w:right w:val="none" w:sz="0" w:space="0" w:color="auto"/>
      </w:divBdr>
      <w:divsChild>
        <w:div w:id="1082800945">
          <w:marLeft w:val="0"/>
          <w:marRight w:val="0"/>
          <w:marTop w:val="0"/>
          <w:marBottom w:val="0"/>
          <w:divBdr>
            <w:top w:val="none" w:sz="0" w:space="0" w:color="auto"/>
            <w:left w:val="none" w:sz="0" w:space="0" w:color="auto"/>
            <w:bottom w:val="none" w:sz="0" w:space="0" w:color="auto"/>
            <w:right w:val="none" w:sz="0" w:space="0" w:color="auto"/>
          </w:divBdr>
        </w:div>
        <w:div w:id="1810590138">
          <w:marLeft w:val="0"/>
          <w:marRight w:val="0"/>
          <w:marTop w:val="0"/>
          <w:marBottom w:val="0"/>
          <w:divBdr>
            <w:top w:val="none" w:sz="0" w:space="0" w:color="auto"/>
            <w:left w:val="none" w:sz="0" w:space="0" w:color="auto"/>
            <w:bottom w:val="none" w:sz="0" w:space="0" w:color="auto"/>
            <w:right w:val="none" w:sz="0" w:space="0" w:color="auto"/>
          </w:divBdr>
        </w:div>
        <w:div w:id="733044721">
          <w:marLeft w:val="0"/>
          <w:marRight w:val="0"/>
          <w:marTop w:val="0"/>
          <w:marBottom w:val="0"/>
          <w:divBdr>
            <w:top w:val="none" w:sz="0" w:space="0" w:color="auto"/>
            <w:left w:val="none" w:sz="0" w:space="0" w:color="auto"/>
            <w:bottom w:val="none" w:sz="0" w:space="0" w:color="auto"/>
            <w:right w:val="none" w:sz="0" w:space="0" w:color="auto"/>
          </w:divBdr>
        </w:div>
      </w:divsChild>
    </w:div>
    <w:div w:id="1974673733">
      <w:bodyDiv w:val="1"/>
      <w:marLeft w:val="0"/>
      <w:marRight w:val="0"/>
      <w:marTop w:val="0"/>
      <w:marBottom w:val="0"/>
      <w:divBdr>
        <w:top w:val="none" w:sz="0" w:space="0" w:color="auto"/>
        <w:left w:val="none" w:sz="0" w:space="0" w:color="auto"/>
        <w:bottom w:val="none" w:sz="0" w:space="0" w:color="auto"/>
        <w:right w:val="none" w:sz="0" w:space="0" w:color="auto"/>
      </w:divBdr>
      <w:divsChild>
        <w:div w:id="1634365217">
          <w:marLeft w:val="0"/>
          <w:marRight w:val="0"/>
          <w:marTop w:val="0"/>
          <w:marBottom w:val="0"/>
          <w:divBdr>
            <w:top w:val="none" w:sz="0" w:space="0" w:color="auto"/>
            <w:left w:val="none" w:sz="0" w:space="0" w:color="auto"/>
            <w:bottom w:val="none" w:sz="0" w:space="0" w:color="auto"/>
            <w:right w:val="none" w:sz="0" w:space="0" w:color="auto"/>
          </w:divBdr>
        </w:div>
        <w:div w:id="2112124128">
          <w:marLeft w:val="0"/>
          <w:marRight w:val="0"/>
          <w:marTop w:val="0"/>
          <w:marBottom w:val="0"/>
          <w:divBdr>
            <w:top w:val="none" w:sz="0" w:space="0" w:color="auto"/>
            <w:left w:val="none" w:sz="0" w:space="0" w:color="auto"/>
            <w:bottom w:val="none" w:sz="0" w:space="0" w:color="auto"/>
            <w:right w:val="none" w:sz="0" w:space="0" w:color="auto"/>
          </w:divBdr>
        </w:div>
        <w:div w:id="137056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d0bdd57-5a2d-474b-8088-eeec80ad72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5AD1FB1C369FF42BEAA6C7AEBF99CDC" ma:contentTypeVersion="5" ma:contentTypeDescription="Crear nuevo documento." ma:contentTypeScope="" ma:versionID="7068807ab2cb3599aa3e4811f81f2f99">
  <xsd:schema xmlns:xsd="http://www.w3.org/2001/XMLSchema" xmlns:xs="http://www.w3.org/2001/XMLSchema" xmlns:p="http://schemas.microsoft.com/office/2006/metadata/properties" xmlns:ns2="fd0bdd57-5a2d-474b-8088-eeec80ad7296" targetNamespace="http://schemas.microsoft.com/office/2006/metadata/properties" ma:root="true" ma:fieldsID="94fb4e8213f1c7dab2420be1a70e9e53" ns2:_="">
    <xsd:import namespace="fd0bdd57-5a2d-474b-8088-eeec80ad72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bdd57-5a2d-474b-8088-eeec80ad72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D7973-2A8B-4FBC-B71D-AA5E5EA43C8E}">
  <ds:schemaRefs>
    <ds:schemaRef ds:uri="http://schemas.microsoft.com/office/2006/metadata/properties"/>
    <ds:schemaRef ds:uri="http://schemas.microsoft.com/office/infopath/2007/PartnerControls"/>
    <ds:schemaRef ds:uri="fd0bdd57-5a2d-474b-8088-eeec80ad7296"/>
  </ds:schemaRefs>
</ds:datastoreItem>
</file>

<file path=customXml/itemProps2.xml><?xml version="1.0" encoding="utf-8"?>
<ds:datastoreItem xmlns:ds="http://schemas.openxmlformats.org/officeDocument/2006/customXml" ds:itemID="{BFF13805-DF71-49B2-9F29-45CD8E1562E4}">
  <ds:schemaRefs>
    <ds:schemaRef ds:uri="http://schemas.microsoft.com/sharepoint/v3/contenttype/forms"/>
  </ds:schemaRefs>
</ds:datastoreItem>
</file>

<file path=customXml/itemProps3.xml><?xml version="1.0" encoding="utf-8"?>
<ds:datastoreItem xmlns:ds="http://schemas.openxmlformats.org/officeDocument/2006/customXml" ds:itemID="{86DA6200-ED2E-480B-95DF-7AA170124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bdd57-5a2d-474b-8088-eeec80ad7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dc:creator>
  <cp:keywords/>
  <dc:description/>
  <cp:lastModifiedBy>Izan Franco Anduaga</cp:lastModifiedBy>
  <cp:revision>2</cp:revision>
  <dcterms:created xsi:type="dcterms:W3CDTF">2024-09-30T18:14:00Z</dcterms:created>
  <dcterms:modified xsi:type="dcterms:W3CDTF">2024-09-30T18:14:00Z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0x01010015AD1FB1C369FF42BEAA6C7AEBF99CDC</vt:lpwstr>
  </property>
  <property fmtid="{D5CDD505-2E9C-101B-9397-08002B2CF9AE}" pid="3" name="Order">
    <vt:r8>629300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