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B9A5D" w14:textId="208B5560" w:rsidR="00C82C9C" w:rsidRDefault="006625A2" w:rsidP="006625A2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686178">
        <w:rPr>
          <w:b/>
          <w:bCs/>
          <w:sz w:val="24"/>
          <w:szCs w:val="24"/>
        </w:rPr>
        <w:t xml:space="preserve">Busca una solución ERP que proporcione una instalación de tipo monopuesto y especifica sus características. </w:t>
      </w:r>
    </w:p>
    <w:p w14:paraId="0782A95F" w14:textId="77777777" w:rsidR="009777D2" w:rsidRPr="00686178" w:rsidRDefault="009777D2" w:rsidP="009777D2">
      <w:pPr>
        <w:pStyle w:val="Prrafodelista"/>
        <w:jc w:val="both"/>
        <w:rPr>
          <w:b/>
          <w:bCs/>
          <w:sz w:val="24"/>
          <w:szCs w:val="24"/>
        </w:rPr>
      </w:pPr>
    </w:p>
    <w:p w14:paraId="5356183B" w14:textId="01E5FF7C" w:rsidR="00686178" w:rsidRPr="00686178" w:rsidRDefault="00686178" w:rsidP="00686178">
      <w:pPr>
        <w:ind w:left="12" w:firstLine="696"/>
        <w:jc w:val="both"/>
      </w:pPr>
      <w:r w:rsidRPr="00686178">
        <w:t>A3 ERP</w:t>
      </w:r>
    </w:p>
    <w:p w14:paraId="0B94EE5D" w14:textId="77777777" w:rsidR="00686178" w:rsidRPr="00686178" w:rsidRDefault="00686178" w:rsidP="00686178">
      <w:pPr>
        <w:ind w:left="12" w:firstLine="696"/>
        <w:jc w:val="both"/>
      </w:pPr>
      <w:r w:rsidRPr="00686178">
        <w:t>Características de a3ERP</w:t>
      </w:r>
    </w:p>
    <w:p w14:paraId="070520B8" w14:textId="7579F381" w:rsidR="00686178" w:rsidRPr="00686178" w:rsidRDefault="00686178" w:rsidP="00686178">
      <w:pPr>
        <w:ind w:left="708"/>
        <w:jc w:val="both"/>
      </w:pPr>
      <w:r w:rsidRPr="00686178">
        <w:t>Se trata de un ERP modular que puede configurarse de acuerdo con los requerimientos de la empresa.  Los módulos fundamentales son:</w:t>
      </w:r>
    </w:p>
    <w:p w14:paraId="6AC4F7B3" w14:textId="54DDC68F" w:rsidR="00686178" w:rsidRPr="00686178" w:rsidRDefault="00686178" w:rsidP="00686178">
      <w:pPr>
        <w:numPr>
          <w:ilvl w:val="0"/>
          <w:numId w:val="2"/>
        </w:numPr>
        <w:jc w:val="both"/>
      </w:pPr>
      <w:r w:rsidRPr="00686178">
        <w:t>Como software contable cuenta con campos de contabilidad analítica, financiera y presupuestaria.</w:t>
      </w:r>
    </w:p>
    <w:p w14:paraId="215F8B76" w14:textId="77777777" w:rsidR="00686178" w:rsidRPr="00686178" w:rsidRDefault="00686178" w:rsidP="00686178">
      <w:pPr>
        <w:numPr>
          <w:ilvl w:val="0"/>
          <w:numId w:val="2"/>
        </w:numPr>
        <w:jc w:val="both"/>
      </w:pPr>
      <w:r w:rsidRPr="00686178">
        <w:t>Admite los modelos oficiales y está adaptado al SII.</w:t>
      </w:r>
    </w:p>
    <w:p w14:paraId="6975E40A" w14:textId="77777777" w:rsidR="00686178" w:rsidRPr="00686178" w:rsidRDefault="00686178" w:rsidP="00686178">
      <w:pPr>
        <w:numPr>
          <w:ilvl w:val="0"/>
          <w:numId w:val="2"/>
        </w:numPr>
        <w:jc w:val="both"/>
      </w:pPr>
      <w:r w:rsidRPr="00686178">
        <w:t>Gestiona conciliaciones bancarias.</w:t>
      </w:r>
    </w:p>
    <w:p w14:paraId="4FCAA99E" w14:textId="77777777" w:rsidR="00686178" w:rsidRPr="00686178" w:rsidRDefault="00686178" w:rsidP="00686178">
      <w:pPr>
        <w:numPr>
          <w:ilvl w:val="0"/>
          <w:numId w:val="3"/>
        </w:numPr>
        <w:jc w:val="both"/>
      </w:pPr>
      <w:r w:rsidRPr="00686178">
        <w:t>a3ERP automatiza los procesos que se inician con presupuestos, continúan con pedidos y albaranes, y culminan con las facturas.</w:t>
      </w:r>
    </w:p>
    <w:p w14:paraId="2CD9F8D4" w14:textId="26A21F19" w:rsidR="00686178" w:rsidRPr="00686178" w:rsidRDefault="00686178" w:rsidP="00686178">
      <w:pPr>
        <w:numPr>
          <w:ilvl w:val="0"/>
          <w:numId w:val="3"/>
        </w:numPr>
        <w:jc w:val="both"/>
      </w:pPr>
      <w:r w:rsidRPr="00686178">
        <w:t>Como cualquier software de facturación emite facturas electrónicas.</w:t>
      </w:r>
    </w:p>
    <w:p w14:paraId="412B9C1B" w14:textId="77777777" w:rsidR="00686178" w:rsidRPr="00686178" w:rsidRDefault="00686178" w:rsidP="00686178">
      <w:pPr>
        <w:numPr>
          <w:ilvl w:val="0"/>
          <w:numId w:val="3"/>
        </w:numPr>
        <w:jc w:val="both"/>
      </w:pPr>
      <w:r w:rsidRPr="00686178">
        <w:t>Permite el control de tarifas, comisiones y condiciones de entrega.</w:t>
      </w:r>
    </w:p>
    <w:p w14:paraId="335A22DB" w14:textId="77777777" w:rsidR="00686178" w:rsidRPr="00686178" w:rsidRDefault="00686178" w:rsidP="00686178">
      <w:pPr>
        <w:numPr>
          <w:ilvl w:val="0"/>
          <w:numId w:val="4"/>
        </w:numPr>
        <w:jc w:val="both"/>
      </w:pPr>
      <w:r w:rsidRPr="00686178">
        <w:t>Centraliza la gestión de inventario y almacén en tiempo real.</w:t>
      </w:r>
    </w:p>
    <w:p w14:paraId="23F80D7E" w14:textId="77777777" w:rsidR="00686178" w:rsidRPr="00686178" w:rsidRDefault="00686178" w:rsidP="00686178">
      <w:pPr>
        <w:numPr>
          <w:ilvl w:val="0"/>
          <w:numId w:val="4"/>
        </w:numPr>
        <w:jc w:val="both"/>
      </w:pPr>
      <w:r w:rsidRPr="00686178">
        <w:t>Registra escandallos útiles para ventas y compras.</w:t>
      </w:r>
    </w:p>
    <w:p w14:paraId="3A5BC427" w14:textId="09AD8FAF" w:rsidR="00686178" w:rsidRPr="00686178" w:rsidRDefault="00686178" w:rsidP="00686178">
      <w:pPr>
        <w:numPr>
          <w:ilvl w:val="0"/>
          <w:numId w:val="5"/>
        </w:numPr>
        <w:jc w:val="both"/>
      </w:pPr>
      <w:r w:rsidRPr="00686178">
        <w:t>El programa de Wolters Kluwer dispone de un cuadro de mando personalizable en el que se visualiza, con una mirada, el estado del negocio.</w:t>
      </w:r>
    </w:p>
    <w:p w14:paraId="6D80DC90" w14:textId="2BBD89F5" w:rsidR="00686178" w:rsidRPr="00686178" w:rsidRDefault="00686178" w:rsidP="00686178">
      <w:pPr>
        <w:numPr>
          <w:ilvl w:val="0"/>
          <w:numId w:val="5"/>
        </w:numPr>
        <w:jc w:val="both"/>
      </w:pPr>
      <w:r w:rsidRPr="00686178">
        <w:t>Su herramienta de business intelligence permite generar informes, estadísticas y gráficos, para analizar producción y rentabilidad.</w:t>
      </w:r>
    </w:p>
    <w:p w14:paraId="039A7CB3" w14:textId="77777777" w:rsidR="00686178" w:rsidRPr="00686178" w:rsidRDefault="00686178" w:rsidP="00686178">
      <w:pPr>
        <w:numPr>
          <w:ilvl w:val="0"/>
          <w:numId w:val="5"/>
        </w:numPr>
        <w:jc w:val="both"/>
      </w:pPr>
      <w:r w:rsidRPr="00686178">
        <w:t>Si se requiere, se puede ver en pantalla la situación general de cada cliente.</w:t>
      </w:r>
    </w:p>
    <w:p w14:paraId="3979D017" w14:textId="77777777" w:rsidR="00686178" w:rsidRPr="00686178" w:rsidRDefault="00686178" w:rsidP="00686178">
      <w:pPr>
        <w:numPr>
          <w:ilvl w:val="0"/>
          <w:numId w:val="6"/>
        </w:numPr>
        <w:jc w:val="both"/>
      </w:pPr>
      <w:r w:rsidRPr="00686178">
        <w:t>Office y a3ERP son perfectamente compatibles y sincronizables.</w:t>
      </w:r>
    </w:p>
    <w:p w14:paraId="261D4452" w14:textId="77777777" w:rsidR="00686178" w:rsidRDefault="00686178" w:rsidP="00686178">
      <w:pPr>
        <w:ind w:left="12" w:firstLine="696"/>
        <w:jc w:val="both"/>
      </w:pPr>
    </w:p>
    <w:p w14:paraId="53EB14DC" w14:textId="1BDBF079" w:rsidR="006625A2" w:rsidRDefault="00812BDB" w:rsidP="006625A2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686178">
        <w:rPr>
          <w:b/>
          <w:bCs/>
          <w:sz w:val="24"/>
          <w:szCs w:val="24"/>
        </w:rPr>
        <w:t>Estudia si tiene sentido una solución de tipo ERP para un profesional independiente, como un médico.</w:t>
      </w:r>
    </w:p>
    <w:p w14:paraId="64A95869" w14:textId="77777777" w:rsidR="009777D2" w:rsidRDefault="009777D2" w:rsidP="009777D2">
      <w:pPr>
        <w:pStyle w:val="Prrafodelista"/>
        <w:jc w:val="both"/>
        <w:rPr>
          <w:b/>
          <w:bCs/>
          <w:sz w:val="24"/>
          <w:szCs w:val="24"/>
        </w:rPr>
      </w:pPr>
    </w:p>
    <w:p w14:paraId="3A7A2CA6" w14:textId="60C8C25F" w:rsidR="00686178" w:rsidRDefault="00686178" w:rsidP="00686178">
      <w:pPr>
        <w:ind w:left="708"/>
        <w:jc w:val="both"/>
      </w:pPr>
      <w:r>
        <w:t>Si para liberar en cierta medida al profesional y que pueda centrarse mas en su oficio, delegando tareas al ERP y pudiendo el profesional abstraerse en cierta medida de ellas</w:t>
      </w:r>
    </w:p>
    <w:p w14:paraId="6D7780A9" w14:textId="77777777" w:rsidR="001E741D" w:rsidRPr="00686178" w:rsidRDefault="001E741D" w:rsidP="00686178">
      <w:pPr>
        <w:ind w:left="708"/>
        <w:jc w:val="both"/>
      </w:pPr>
    </w:p>
    <w:p w14:paraId="4854FE39" w14:textId="77777777" w:rsidR="00477342" w:rsidRDefault="00812BDB" w:rsidP="006625A2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686178">
        <w:rPr>
          <w:b/>
          <w:bCs/>
          <w:sz w:val="24"/>
          <w:szCs w:val="24"/>
        </w:rPr>
        <w:t xml:space="preserve">¿Existen operaciones de venta? </w:t>
      </w:r>
    </w:p>
    <w:p w14:paraId="2BD5506D" w14:textId="77777777" w:rsidR="00477342" w:rsidRDefault="00477342" w:rsidP="00477342">
      <w:pPr>
        <w:pStyle w:val="Prrafodelista"/>
        <w:jc w:val="both"/>
        <w:rPr>
          <w:b/>
          <w:bCs/>
          <w:sz w:val="24"/>
          <w:szCs w:val="24"/>
        </w:rPr>
      </w:pPr>
    </w:p>
    <w:p w14:paraId="60420BE3" w14:textId="77777777" w:rsidR="00477342" w:rsidRPr="00477342" w:rsidRDefault="00477342" w:rsidP="00477342">
      <w:pPr>
        <w:pStyle w:val="Prrafodelista"/>
        <w:jc w:val="both"/>
      </w:pPr>
      <w:r w:rsidRPr="00477342">
        <w:t>Si para gestionar por ejemplo las facturaciones de los servicios médicos prestados.</w:t>
      </w:r>
    </w:p>
    <w:p w14:paraId="5F46487B" w14:textId="77777777" w:rsidR="00477342" w:rsidRDefault="00477342" w:rsidP="00477342">
      <w:pPr>
        <w:pStyle w:val="Prrafodelista"/>
        <w:jc w:val="both"/>
        <w:rPr>
          <w:b/>
          <w:bCs/>
          <w:sz w:val="24"/>
          <w:szCs w:val="24"/>
        </w:rPr>
      </w:pPr>
    </w:p>
    <w:p w14:paraId="5C5654DA" w14:textId="77777777" w:rsidR="00477342" w:rsidRDefault="00812BDB" w:rsidP="00477342">
      <w:pPr>
        <w:pStyle w:val="Prrafodelista"/>
        <w:jc w:val="both"/>
        <w:rPr>
          <w:b/>
          <w:bCs/>
          <w:sz w:val="24"/>
          <w:szCs w:val="24"/>
        </w:rPr>
      </w:pPr>
      <w:r w:rsidRPr="00686178">
        <w:rPr>
          <w:b/>
          <w:bCs/>
          <w:sz w:val="24"/>
          <w:szCs w:val="24"/>
        </w:rPr>
        <w:t>¿Tendría sentido el uso de un módulo de compras?</w:t>
      </w:r>
    </w:p>
    <w:p w14:paraId="24B6E938" w14:textId="77777777" w:rsidR="00477342" w:rsidRDefault="00477342" w:rsidP="00477342">
      <w:pPr>
        <w:pStyle w:val="Prrafodelista"/>
        <w:jc w:val="both"/>
        <w:rPr>
          <w:b/>
          <w:bCs/>
          <w:sz w:val="24"/>
          <w:szCs w:val="24"/>
        </w:rPr>
      </w:pPr>
    </w:p>
    <w:p w14:paraId="315D25E1" w14:textId="783DD122" w:rsidR="00477342" w:rsidRPr="00477342" w:rsidRDefault="00477342" w:rsidP="00477342">
      <w:pPr>
        <w:pStyle w:val="Prrafodelista"/>
        <w:jc w:val="both"/>
      </w:pPr>
      <w:r w:rsidRPr="00477342">
        <w:lastRenderedPageBreak/>
        <w:t>Si para gestionar el inventario por ejemplo de todos los productos consumibles o el equipo necesario para su actividad</w:t>
      </w:r>
    </w:p>
    <w:p w14:paraId="4A377B10" w14:textId="77777777" w:rsidR="00477342" w:rsidRDefault="00477342" w:rsidP="00477342">
      <w:pPr>
        <w:pStyle w:val="Prrafodelista"/>
        <w:jc w:val="both"/>
        <w:rPr>
          <w:b/>
          <w:bCs/>
          <w:sz w:val="24"/>
          <w:szCs w:val="24"/>
        </w:rPr>
      </w:pPr>
    </w:p>
    <w:p w14:paraId="5BAE23E3" w14:textId="181DCC68" w:rsidR="00812BDB" w:rsidRDefault="00812BDB" w:rsidP="00477342">
      <w:pPr>
        <w:pStyle w:val="Prrafodelista"/>
        <w:jc w:val="both"/>
        <w:rPr>
          <w:b/>
          <w:bCs/>
          <w:sz w:val="24"/>
          <w:szCs w:val="24"/>
        </w:rPr>
      </w:pPr>
      <w:r w:rsidRPr="00686178">
        <w:rPr>
          <w:b/>
          <w:bCs/>
          <w:sz w:val="24"/>
          <w:szCs w:val="24"/>
        </w:rPr>
        <w:t xml:space="preserve"> ¿Qué otros módulos pueden considerarse de aplicación a este entorno?</w:t>
      </w:r>
    </w:p>
    <w:p w14:paraId="325C6D74" w14:textId="77777777" w:rsidR="00375919" w:rsidRDefault="00375919" w:rsidP="00375919">
      <w:pPr>
        <w:pStyle w:val="Prrafodelista"/>
        <w:jc w:val="both"/>
        <w:rPr>
          <w:b/>
          <w:bCs/>
          <w:sz w:val="24"/>
          <w:szCs w:val="24"/>
        </w:rPr>
      </w:pPr>
    </w:p>
    <w:p w14:paraId="0A56C5BE" w14:textId="7B70674A" w:rsidR="00375919" w:rsidRPr="00477342" w:rsidRDefault="00477342" w:rsidP="00477342">
      <w:pPr>
        <w:pStyle w:val="Prrafodelista"/>
        <w:jc w:val="both"/>
        <w:rPr>
          <w:sz w:val="24"/>
          <w:szCs w:val="24"/>
        </w:rPr>
      </w:pPr>
      <w:r w:rsidRPr="00477342">
        <w:t>Gestión de pacientes, programación de citas, finanzas, inventario…</w:t>
      </w:r>
    </w:p>
    <w:p w14:paraId="3AB8C173" w14:textId="77777777" w:rsidR="001E741D" w:rsidRDefault="001E741D" w:rsidP="001E741D">
      <w:pPr>
        <w:pStyle w:val="Prrafodelista"/>
        <w:jc w:val="both"/>
        <w:rPr>
          <w:b/>
          <w:bCs/>
          <w:sz w:val="24"/>
          <w:szCs w:val="24"/>
        </w:rPr>
      </w:pPr>
    </w:p>
    <w:p w14:paraId="4413B3EF" w14:textId="77777777" w:rsidR="00477342" w:rsidRPr="00686178" w:rsidRDefault="00477342" w:rsidP="001E741D">
      <w:pPr>
        <w:pStyle w:val="Prrafodelista"/>
        <w:jc w:val="both"/>
        <w:rPr>
          <w:b/>
          <w:bCs/>
          <w:sz w:val="24"/>
          <w:szCs w:val="24"/>
        </w:rPr>
      </w:pPr>
    </w:p>
    <w:p w14:paraId="44E48086" w14:textId="0846FB5A" w:rsidR="00812BDB" w:rsidRDefault="00812BDB" w:rsidP="006625A2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686178">
        <w:rPr>
          <w:b/>
          <w:bCs/>
          <w:sz w:val="24"/>
          <w:szCs w:val="24"/>
        </w:rPr>
        <w:t>Averigua si existen soluciones verticales y compara sus particularidades con un ERP estándar.</w:t>
      </w:r>
    </w:p>
    <w:p w14:paraId="6D27659C" w14:textId="77777777" w:rsidR="009777D2" w:rsidRDefault="009777D2" w:rsidP="009777D2">
      <w:pPr>
        <w:pStyle w:val="Prrafodelista"/>
        <w:jc w:val="both"/>
        <w:rPr>
          <w:b/>
          <w:bCs/>
          <w:sz w:val="24"/>
          <w:szCs w:val="24"/>
        </w:rPr>
      </w:pPr>
    </w:p>
    <w:p w14:paraId="0245AD3A" w14:textId="471DDCF9" w:rsidR="00686178" w:rsidRPr="00686178" w:rsidRDefault="00686178" w:rsidP="00686178">
      <w:pPr>
        <w:shd w:val="clear" w:color="auto" w:fill="FFFFFF"/>
        <w:spacing w:after="0" w:line="240" w:lineRule="auto"/>
        <w:ind w:left="708"/>
        <w:textAlignment w:val="baseline"/>
        <w:rPr>
          <w:rFonts w:eastAsia="Times New Roman" w:cstheme="minorHAnsi"/>
          <w:kern w:val="0"/>
          <w:lang w:eastAsia="es-ES"/>
          <w14:ligatures w14:val="none"/>
        </w:rPr>
      </w:pPr>
      <w:r w:rsidRPr="00686178">
        <w:rPr>
          <w:rFonts w:eastAsia="Times New Roman" w:cstheme="minorHAnsi"/>
          <w:kern w:val="0"/>
          <w:lang w:eastAsia="es-ES"/>
          <w14:ligatures w14:val="none"/>
        </w:rPr>
        <w:t>Una de las principales</w:t>
      </w:r>
      <w:r w:rsidRPr="00686178">
        <w:rPr>
          <w:rFonts w:eastAsia="Times New Roman" w:cstheme="minorHAnsi"/>
          <w:kern w:val="0"/>
          <w:bdr w:val="none" w:sz="0" w:space="0" w:color="auto" w:frame="1"/>
          <w:lang w:eastAsia="es-ES"/>
          <w14:ligatures w14:val="none"/>
        </w:rPr>
        <w:t xml:space="preserve"> ventajas de los ERP </w:t>
      </w:r>
      <w:r w:rsidR="001E741D">
        <w:rPr>
          <w:rFonts w:eastAsia="Times New Roman" w:cstheme="minorHAnsi"/>
          <w:kern w:val="0"/>
          <w:bdr w:val="none" w:sz="0" w:space="0" w:color="auto" w:frame="1"/>
          <w:lang w:eastAsia="es-ES"/>
          <w14:ligatures w14:val="none"/>
        </w:rPr>
        <w:t>estándar</w:t>
      </w:r>
      <w:r w:rsidRPr="00686178">
        <w:rPr>
          <w:rFonts w:eastAsia="Times New Roman" w:cstheme="minorHAnsi"/>
          <w:kern w:val="0"/>
          <w:lang w:eastAsia="es-ES"/>
          <w14:ligatures w14:val="none"/>
        </w:rPr>
        <w:t> vs los ERP verticales es su sencillez, flexibilidad y facilidad de implantación.</w:t>
      </w:r>
    </w:p>
    <w:p w14:paraId="46133395" w14:textId="77313356" w:rsidR="00686178" w:rsidRPr="00686178" w:rsidRDefault="00686178" w:rsidP="00686178">
      <w:pPr>
        <w:shd w:val="clear" w:color="auto" w:fill="FFFFFF"/>
        <w:spacing w:after="0" w:line="240" w:lineRule="auto"/>
        <w:ind w:left="708"/>
        <w:textAlignment w:val="baseline"/>
        <w:rPr>
          <w:rFonts w:eastAsia="Times New Roman" w:cstheme="minorHAnsi"/>
          <w:kern w:val="0"/>
          <w:lang w:eastAsia="es-ES"/>
          <w14:ligatures w14:val="none"/>
        </w:rPr>
      </w:pPr>
      <w:r w:rsidRPr="00686178">
        <w:rPr>
          <w:rFonts w:eastAsia="Times New Roman" w:cstheme="minorHAnsi"/>
          <w:kern w:val="0"/>
          <w:bdr w:val="none" w:sz="0" w:space="0" w:color="auto" w:frame="1"/>
          <w:lang w:eastAsia="es-ES"/>
          <w14:ligatures w14:val="none"/>
        </w:rPr>
        <w:t>Los ERP verticales, son soluciones altamente efectivas y especializadas</w:t>
      </w:r>
      <w:r w:rsidRPr="00686178">
        <w:rPr>
          <w:rFonts w:eastAsia="Times New Roman" w:cstheme="minorHAnsi"/>
          <w:kern w:val="0"/>
          <w:lang w:eastAsia="es-ES"/>
          <w14:ligatures w14:val="none"/>
        </w:rPr>
        <w:t xml:space="preserve">, porque incluyen funcionalidades específicas que no encontramos en los ERP </w:t>
      </w:r>
      <w:r w:rsidR="001E741D">
        <w:rPr>
          <w:rFonts w:eastAsia="Times New Roman" w:cstheme="minorHAnsi"/>
          <w:kern w:val="0"/>
          <w:lang w:eastAsia="es-ES"/>
          <w14:ligatures w14:val="none"/>
        </w:rPr>
        <w:t>estándar</w:t>
      </w:r>
      <w:r w:rsidRPr="00686178">
        <w:rPr>
          <w:rFonts w:eastAsia="Times New Roman" w:cstheme="minorHAnsi"/>
          <w:kern w:val="0"/>
          <w:lang w:eastAsia="es-ES"/>
          <w14:ligatures w14:val="none"/>
        </w:rPr>
        <w:t>, se adaptan totalmente a nuestro sector y nos aseguran la escalabilidad de nuestro negocio.</w:t>
      </w:r>
    </w:p>
    <w:p w14:paraId="7FA4023F" w14:textId="77777777" w:rsidR="00686178" w:rsidRDefault="00686178" w:rsidP="00686178">
      <w:pPr>
        <w:shd w:val="clear" w:color="auto" w:fill="FFFFFF"/>
        <w:spacing w:after="0" w:line="240" w:lineRule="auto"/>
        <w:ind w:left="708"/>
        <w:textAlignment w:val="baseline"/>
        <w:rPr>
          <w:rFonts w:eastAsia="Times New Roman" w:cstheme="minorHAnsi"/>
          <w:kern w:val="0"/>
          <w:lang w:eastAsia="es-ES"/>
          <w14:ligatures w14:val="none"/>
        </w:rPr>
      </w:pPr>
      <w:r w:rsidRPr="00686178">
        <w:rPr>
          <w:rFonts w:eastAsia="Times New Roman" w:cstheme="minorHAnsi"/>
          <w:kern w:val="0"/>
          <w:bdr w:val="none" w:sz="0" w:space="0" w:color="auto" w:frame="1"/>
          <w:lang w:eastAsia="es-ES"/>
          <w14:ligatures w14:val="none"/>
        </w:rPr>
        <w:t>Otras diferencias entre un ERP horizontal y un ERP vertical</w:t>
      </w:r>
      <w:r w:rsidRPr="00686178">
        <w:rPr>
          <w:rFonts w:eastAsia="Times New Roman" w:cstheme="minorHAnsi"/>
          <w:kern w:val="0"/>
          <w:lang w:eastAsia="es-ES"/>
          <w14:ligatures w14:val="none"/>
        </w:rPr>
        <w:t> son:</w:t>
      </w:r>
    </w:p>
    <w:p w14:paraId="6C3F4F57" w14:textId="58E260AF" w:rsidR="00686178" w:rsidRPr="00686178" w:rsidRDefault="00686178" w:rsidP="00686178">
      <w:pPr>
        <w:shd w:val="clear" w:color="auto" w:fill="FFFFFF"/>
        <w:spacing w:after="0" w:line="240" w:lineRule="auto"/>
        <w:ind w:left="708"/>
        <w:textAlignment w:val="baseline"/>
        <w:rPr>
          <w:rFonts w:eastAsia="Times New Roman" w:cstheme="minorHAnsi"/>
          <w:kern w:val="0"/>
          <w:lang w:eastAsia="es-ES"/>
          <w14:ligatures w14:val="none"/>
        </w:rPr>
      </w:pPr>
      <w:r w:rsidRPr="00686178">
        <w:rPr>
          <w:rFonts w:eastAsia="Times New Roman" w:cstheme="minorHAnsi"/>
          <w:spacing w:val="-15"/>
          <w:kern w:val="0"/>
          <w:lang w:eastAsia="es-ES"/>
          <w14:ligatures w14:val="none"/>
        </w:rPr>
        <w:t>Inversión inicial</w:t>
      </w:r>
    </w:p>
    <w:p w14:paraId="53D39CAA" w14:textId="7F5C0B7B" w:rsidR="00686178" w:rsidRPr="00686178" w:rsidRDefault="00686178" w:rsidP="001E741D">
      <w:pPr>
        <w:shd w:val="clear" w:color="auto" w:fill="FFFFFF"/>
        <w:spacing w:after="0" w:line="240" w:lineRule="auto"/>
        <w:ind w:left="1416"/>
        <w:textAlignment w:val="baseline"/>
        <w:rPr>
          <w:rFonts w:eastAsia="Times New Roman" w:cstheme="minorHAnsi"/>
          <w:kern w:val="0"/>
          <w:lang w:eastAsia="es-ES"/>
          <w14:ligatures w14:val="none"/>
        </w:rPr>
      </w:pPr>
      <w:r w:rsidRPr="00686178">
        <w:rPr>
          <w:rFonts w:eastAsia="Times New Roman" w:cstheme="minorHAnsi"/>
          <w:kern w:val="0"/>
          <w:bdr w:val="none" w:sz="0" w:space="0" w:color="auto" w:frame="1"/>
          <w:lang w:eastAsia="es-ES"/>
          <w14:ligatures w14:val="none"/>
        </w:rPr>
        <w:t xml:space="preserve">Los ERP </w:t>
      </w:r>
      <w:r w:rsidR="001E741D">
        <w:rPr>
          <w:rFonts w:eastAsia="Times New Roman" w:cstheme="minorHAnsi"/>
          <w:kern w:val="0"/>
          <w:bdr w:val="none" w:sz="0" w:space="0" w:color="auto" w:frame="1"/>
          <w:lang w:eastAsia="es-ES"/>
          <w14:ligatures w14:val="none"/>
        </w:rPr>
        <w:t>estándar</w:t>
      </w:r>
      <w:r w:rsidRPr="00686178">
        <w:rPr>
          <w:rFonts w:eastAsia="Times New Roman" w:cstheme="minorHAnsi"/>
          <w:kern w:val="0"/>
          <w:bdr w:val="none" w:sz="0" w:space="0" w:color="auto" w:frame="1"/>
          <w:lang w:eastAsia="es-ES"/>
          <w14:ligatures w14:val="none"/>
        </w:rPr>
        <w:t xml:space="preserve"> son más asequibles económicamente</w:t>
      </w:r>
      <w:r w:rsidRPr="00686178">
        <w:rPr>
          <w:rFonts w:eastAsia="Times New Roman" w:cstheme="minorHAnsi"/>
          <w:kern w:val="0"/>
          <w:lang w:eastAsia="es-ES"/>
          <w14:ligatures w14:val="none"/>
        </w:rPr>
        <w:t> y más sencillos de implantar, pueden quedarse cortos si los requerimientos no se definen correctamente desde un inicio.</w:t>
      </w:r>
    </w:p>
    <w:p w14:paraId="386FBD2D" w14:textId="77777777" w:rsidR="001E741D" w:rsidRDefault="00686178" w:rsidP="001E741D">
      <w:pPr>
        <w:shd w:val="clear" w:color="auto" w:fill="FFFFFF"/>
        <w:spacing w:after="0" w:line="240" w:lineRule="auto"/>
        <w:ind w:left="1416"/>
        <w:textAlignment w:val="baseline"/>
        <w:rPr>
          <w:rFonts w:eastAsia="Times New Roman" w:cstheme="minorHAnsi"/>
          <w:kern w:val="0"/>
          <w:lang w:eastAsia="es-ES"/>
          <w14:ligatures w14:val="none"/>
        </w:rPr>
      </w:pPr>
      <w:r w:rsidRPr="00686178">
        <w:rPr>
          <w:rFonts w:eastAsia="Times New Roman" w:cstheme="minorHAnsi"/>
          <w:kern w:val="0"/>
          <w:bdr w:val="none" w:sz="0" w:space="0" w:color="auto" w:frame="1"/>
          <w:lang w:eastAsia="es-ES"/>
          <w14:ligatures w14:val="none"/>
        </w:rPr>
        <w:t>Los ERP verticales</w:t>
      </w:r>
      <w:r w:rsidRPr="00686178">
        <w:rPr>
          <w:rFonts w:eastAsia="Times New Roman" w:cstheme="minorHAnsi"/>
          <w:kern w:val="0"/>
          <w:lang w:eastAsia="es-ES"/>
          <w14:ligatures w14:val="none"/>
        </w:rPr>
        <w:t>, suelen conllevar</w:t>
      </w:r>
      <w:r w:rsidRPr="00686178">
        <w:rPr>
          <w:rFonts w:eastAsia="Times New Roman" w:cstheme="minorHAnsi"/>
          <w:kern w:val="0"/>
          <w:bdr w:val="none" w:sz="0" w:space="0" w:color="auto" w:frame="1"/>
          <w:lang w:eastAsia="es-ES"/>
          <w14:ligatures w14:val="none"/>
        </w:rPr>
        <w:t> costes más elevados de implantación y formación para los usuarios</w:t>
      </w:r>
      <w:r w:rsidRPr="00686178">
        <w:rPr>
          <w:rFonts w:eastAsia="Times New Roman" w:cstheme="minorHAnsi"/>
          <w:kern w:val="0"/>
          <w:lang w:eastAsia="es-ES"/>
          <w14:ligatures w14:val="none"/>
        </w:rPr>
        <w:t xml:space="preserve">, </w:t>
      </w:r>
      <w:r w:rsidR="001E741D">
        <w:rPr>
          <w:rFonts w:eastAsia="Times New Roman" w:cstheme="minorHAnsi"/>
          <w:kern w:val="0"/>
          <w:lang w:eastAsia="es-ES"/>
          <w14:ligatures w14:val="none"/>
        </w:rPr>
        <w:t>pero</w:t>
      </w:r>
      <w:r w:rsidRPr="00686178">
        <w:rPr>
          <w:rFonts w:eastAsia="Times New Roman" w:cstheme="minorHAnsi"/>
          <w:kern w:val="0"/>
          <w:lang w:eastAsia="es-ES"/>
          <w14:ligatures w14:val="none"/>
        </w:rPr>
        <w:t xml:space="preserve"> nos garantizan que la mayoría de procesos de nuestra casuística empresarial, pueden ser automatizados.</w:t>
      </w:r>
    </w:p>
    <w:p w14:paraId="0D191097" w14:textId="2FD5CEEA" w:rsidR="00686178" w:rsidRPr="001E741D" w:rsidRDefault="00686178" w:rsidP="001E741D">
      <w:pPr>
        <w:shd w:val="clear" w:color="auto" w:fill="FFFFFF"/>
        <w:spacing w:after="0" w:line="240" w:lineRule="auto"/>
        <w:ind w:firstLine="708"/>
        <w:textAlignment w:val="baseline"/>
        <w:rPr>
          <w:rFonts w:eastAsia="Times New Roman" w:cstheme="minorHAnsi"/>
          <w:kern w:val="0"/>
          <w:lang w:eastAsia="es-ES"/>
          <w14:ligatures w14:val="none"/>
        </w:rPr>
      </w:pPr>
      <w:r w:rsidRPr="00686178">
        <w:rPr>
          <w:rFonts w:eastAsia="Times New Roman" w:cstheme="minorHAnsi"/>
          <w:spacing w:val="-15"/>
          <w:kern w:val="0"/>
          <w:lang w:eastAsia="es-ES"/>
          <w14:ligatures w14:val="none"/>
        </w:rPr>
        <w:t>Actualizaciones e innovación</w:t>
      </w:r>
    </w:p>
    <w:p w14:paraId="159E338B" w14:textId="4F5AB8FA" w:rsidR="00686178" w:rsidRPr="00686178" w:rsidRDefault="00686178" w:rsidP="001E741D">
      <w:pPr>
        <w:shd w:val="clear" w:color="auto" w:fill="FFFFFF"/>
        <w:spacing w:after="0" w:line="240" w:lineRule="auto"/>
        <w:ind w:left="1416"/>
        <w:textAlignment w:val="baseline"/>
        <w:rPr>
          <w:rFonts w:eastAsia="Times New Roman" w:cstheme="minorHAnsi"/>
          <w:kern w:val="0"/>
          <w:lang w:eastAsia="es-ES"/>
          <w14:ligatures w14:val="none"/>
        </w:rPr>
      </w:pPr>
      <w:r w:rsidRPr="00686178">
        <w:rPr>
          <w:rFonts w:eastAsia="Times New Roman" w:cstheme="minorHAnsi"/>
          <w:kern w:val="0"/>
          <w:lang w:eastAsia="es-ES"/>
          <w14:ligatures w14:val="none"/>
        </w:rPr>
        <w:t xml:space="preserve">Los ERP </w:t>
      </w:r>
      <w:r w:rsidR="001E741D">
        <w:rPr>
          <w:rFonts w:eastAsia="Times New Roman" w:cstheme="minorHAnsi"/>
          <w:kern w:val="0"/>
          <w:lang w:eastAsia="es-ES"/>
          <w14:ligatures w14:val="none"/>
        </w:rPr>
        <w:t>estándar</w:t>
      </w:r>
      <w:r w:rsidRPr="00686178">
        <w:rPr>
          <w:rFonts w:eastAsia="Times New Roman" w:cstheme="minorHAnsi"/>
          <w:kern w:val="0"/>
          <w:lang w:eastAsia="es-ES"/>
          <w14:ligatures w14:val="none"/>
        </w:rPr>
        <w:t>, tienen un importante nivel de </w:t>
      </w:r>
      <w:r w:rsidRPr="00686178">
        <w:rPr>
          <w:rFonts w:eastAsia="Times New Roman" w:cstheme="minorHAnsi"/>
          <w:kern w:val="0"/>
          <w:bdr w:val="none" w:sz="0" w:space="0" w:color="auto" w:frame="1"/>
          <w:lang w:eastAsia="es-ES"/>
          <w14:ligatures w14:val="none"/>
        </w:rPr>
        <w:t>actualizaciones periódicas</w:t>
      </w:r>
      <w:r w:rsidRPr="00686178">
        <w:rPr>
          <w:rFonts w:eastAsia="Times New Roman" w:cstheme="minorHAnsi"/>
          <w:kern w:val="0"/>
          <w:lang w:eastAsia="es-ES"/>
          <w14:ligatures w14:val="none"/>
        </w:rPr>
        <w:t>, tanto funcionales como legales, que pueden ser utilizadas por todos los usuarios.</w:t>
      </w:r>
    </w:p>
    <w:p w14:paraId="712C284B" w14:textId="77777777" w:rsidR="00686178" w:rsidRPr="00686178" w:rsidRDefault="00686178" w:rsidP="001E741D">
      <w:pPr>
        <w:shd w:val="clear" w:color="auto" w:fill="FFFFFF"/>
        <w:spacing w:after="0" w:line="240" w:lineRule="auto"/>
        <w:ind w:left="1416"/>
        <w:textAlignment w:val="baseline"/>
        <w:rPr>
          <w:rFonts w:eastAsia="Times New Roman" w:cstheme="minorHAnsi"/>
          <w:kern w:val="0"/>
          <w:lang w:eastAsia="es-ES"/>
          <w14:ligatures w14:val="none"/>
        </w:rPr>
      </w:pPr>
      <w:r w:rsidRPr="00686178">
        <w:rPr>
          <w:rFonts w:eastAsia="Times New Roman" w:cstheme="minorHAnsi"/>
          <w:kern w:val="0"/>
          <w:lang w:eastAsia="es-ES"/>
          <w14:ligatures w14:val="none"/>
        </w:rPr>
        <w:t>En el caso de</w:t>
      </w:r>
      <w:r w:rsidRPr="00686178">
        <w:rPr>
          <w:rFonts w:eastAsia="Times New Roman" w:cstheme="minorHAnsi"/>
          <w:kern w:val="0"/>
          <w:bdr w:val="none" w:sz="0" w:space="0" w:color="auto" w:frame="1"/>
          <w:lang w:eastAsia="es-ES"/>
          <w14:ligatures w14:val="none"/>
        </w:rPr>
        <w:t> soluciones verticales </w:t>
      </w:r>
      <w:r w:rsidRPr="00686178">
        <w:rPr>
          <w:rFonts w:eastAsia="Times New Roman" w:cstheme="minorHAnsi"/>
          <w:kern w:val="0"/>
          <w:lang w:eastAsia="es-ES"/>
          <w14:ligatures w14:val="none"/>
        </w:rPr>
        <w:t>mucho más desarrolladas y estables para dicho sector</w:t>
      </w:r>
      <w:r w:rsidRPr="00686178">
        <w:rPr>
          <w:rFonts w:eastAsia="Times New Roman" w:cstheme="minorHAnsi"/>
          <w:kern w:val="0"/>
          <w:bdr w:val="none" w:sz="0" w:space="0" w:color="auto" w:frame="1"/>
          <w:lang w:eastAsia="es-ES"/>
          <w14:ligatures w14:val="none"/>
        </w:rPr>
        <w:t>, l</w:t>
      </w:r>
      <w:r w:rsidRPr="00686178">
        <w:rPr>
          <w:rFonts w:eastAsia="Times New Roman" w:cstheme="minorHAnsi"/>
          <w:kern w:val="0"/>
          <w:lang w:eastAsia="es-ES"/>
          <w14:ligatures w14:val="none"/>
        </w:rPr>
        <w:t>as </w:t>
      </w:r>
      <w:r w:rsidRPr="00686178">
        <w:rPr>
          <w:rFonts w:eastAsia="Times New Roman" w:cstheme="minorHAnsi"/>
          <w:kern w:val="0"/>
          <w:bdr w:val="none" w:sz="0" w:space="0" w:color="auto" w:frame="1"/>
          <w:lang w:eastAsia="es-ES"/>
          <w14:ligatures w14:val="none"/>
        </w:rPr>
        <w:t>actualizaciones</w:t>
      </w:r>
      <w:r w:rsidRPr="00686178">
        <w:rPr>
          <w:rFonts w:eastAsia="Times New Roman" w:cstheme="minorHAnsi"/>
          <w:kern w:val="0"/>
          <w:lang w:eastAsia="es-ES"/>
          <w14:ligatures w14:val="none"/>
        </w:rPr>
        <w:t> son mucho menores pero </w:t>
      </w:r>
      <w:r w:rsidRPr="00686178">
        <w:rPr>
          <w:rFonts w:eastAsia="Times New Roman" w:cstheme="minorHAnsi"/>
          <w:kern w:val="0"/>
          <w:bdr w:val="none" w:sz="0" w:space="0" w:color="auto" w:frame="1"/>
          <w:lang w:eastAsia="es-ES"/>
          <w14:ligatures w14:val="none"/>
        </w:rPr>
        <w:t>de alto valor funcional,</w:t>
      </w:r>
      <w:r w:rsidRPr="00686178">
        <w:rPr>
          <w:rFonts w:eastAsia="Times New Roman" w:cstheme="minorHAnsi"/>
          <w:kern w:val="0"/>
          <w:lang w:eastAsia="es-ES"/>
          <w14:ligatures w14:val="none"/>
        </w:rPr>
        <w:t> porque son totalmente aplicables.</w:t>
      </w:r>
    </w:p>
    <w:p w14:paraId="5A38F26C" w14:textId="2A5FE79D" w:rsidR="00686178" w:rsidRPr="001E741D" w:rsidRDefault="00686178" w:rsidP="001E741D">
      <w:pPr>
        <w:shd w:val="clear" w:color="auto" w:fill="FFFFFF"/>
        <w:spacing w:after="0" w:line="240" w:lineRule="auto"/>
        <w:ind w:firstLine="708"/>
        <w:textAlignment w:val="baseline"/>
        <w:rPr>
          <w:rFonts w:eastAsia="Times New Roman" w:cstheme="minorHAnsi"/>
          <w:kern w:val="0"/>
          <w:lang w:eastAsia="es-ES"/>
          <w14:ligatures w14:val="none"/>
        </w:rPr>
      </w:pPr>
      <w:r w:rsidRPr="00686178">
        <w:rPr>
          <w:rFonts w:eastAsia="Times New Roman" w:cstheme="minorHAnsi"/>
          <w:spacing w:val="-15"/>
          <w:kern w:val="0"/>
          <w:lang w:eastAsia="es-ES"/>
          <w14:ligatures w14:val="none"/>
        </w:rPr>
        <w:t>Funcionalidad</w:t>
      </w:r>
    </w:p>
    <w:p w14:paraId="55B8F2FF" w14:textId="77777777" w:rsidR="00686178" w:rsidRPr="00686178" w:rsidRDefault="00686178" w:rsidP="001E741D">
      <w:pPr>
        <w:shd w:val="clear" w:color="auto" w:fill="FFFFFF"/>
        <w:spacing w:after="0" w:line="240" w:lineRule="auto"/>
        <w:ind w:left="1416"/>
        <w:textAlignment w:val="baseline"/>
        <w:rPr>
          <w:rFonts w:eastAsia="Times New Roman" w:cstheme="minorHAnsi"/>
          <w:kern w:val="0"/>
          <w:lang w:eastAsia="es-ES"/>
          <w14:ligatures w14:val="none"/>
        </w:rPr>
      </w:pPr>
      <w:r w:rsidRPr="00686178">
        <w:rPr>
          <w:rFonts w:eastAsia="Times New Roman" w:cstheme="minorHAnsi"/>
          <w:kern w:val="0"/>
          <w:lang w:eastAsia="es-ES"/>
          <w14:ligatures w14:val="none"/>
        </w:rPr>
        <w:t>En cuanto a funcionalidades y grado de adaptabilidad, </w:t>
      </w:r>
      <w:r w:rsidRPr="00686178">
        <w:rPr>
          <w:rFonts w:eastAsia="Times New Roman" w:cstheme="minorHAnsi"/>
          <w:kern w:val="0"/>
          <w:bdr w:val="none" w:sz="0" w:space="0" w:color="auto" w:frame="1"/>
          <w:lang w:eastAsia="es-ES"/>
          <w14:ligatures w14:val="none"/>
        </w:rPr>
        <w:t>el ERP vertical es mucho más funcional para el sector en cuestión </w:t>
      </w:r>
      <w:r w:rsidRPr="00686178">
        <w:rPr>
          <w:rFonts w:eastAsia="Times New Roman" w:cstheme="minorHAnsi"/>
          <w:kern w:val="0"/>
          <w:lang w:eastAsia="es-ES"/>
          <w14:ligatures w14:val="none"/>
        </w:rPr>
        <w:t>y está totalmente alineado con los procesos de negocio de la empresa, mientras que el </w:t>
      </w:r>
      <w:r w:rsidRPr="00686178">
        <w:rPr>
          <w:rFonts w:eastAsia="Times New Roman" w:cstheme="minorHAnsi"/>
          <w:kern w:val="0"/>
          <w:bdr w:val="none" w:sz="0" w:space="0" w:color="auto" w:frame="1"/>
          <w:lang w:eastAsia="es-ES"/>
          <w14:ligatures w14:val="none"/>
        </w:rPr>
        <w:t>horizontal es más flexible</w:t>
      </w:r>
      <w:r w:rsidRPr="00686178">
        <w:rPr>
          <w:rFonts w:eastAsia="Times New Roman" w:cstheme="minorHAnsi"/>
          <w:kern w:val="0"/>
          <w:lang w:eastAsia="es-ES"/>
          <w14:ligatures w14:val="none"/>
        </w:rPr>
        <w:t> pero menos moldeable a las necesidades específicas.</w:t>
      </w:r>
    </w:p>
    <w:p w14:paraId="6C68BA5B" w14:textId="77777777" w:rsidR="00686178" w:rsidRPr="00686178" w:rsidRDefault="00686178" w:rsidP="00686178">
      <w:pPr>
        <w:ind w:left="708"/>
        <w:jc w:val="both"/>
        <w:rPr>
          <w:b/>
          <w:bCs/>
          <w:sz w:val="24"/>
          <w:szCs w:val="24"/>
        </w:rPr>
      </w:pPr>
    </w:p>
    <w:p w14:paraId="1FE16545" w14:textId="4FF59DA1" w:rsidR="00FC16C3" w:rsidRDefault="00FC16C3" w:rsidP="006625A2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686178">
        <w:rPr>
          <w:b/>
          <w:bCs/>
          <w:sz w:val="24"/>
          <w:szCs w:val="24"/>
        </w:rPr>
        <w:t>Explica en qué consiste el modo desarrollador</w:t>
      </w:r>
    </w:p>
    <w:p w14:paraId="4DF82D77" w14:textId="77777777" w:rsidR="009777D2" w:rsidRDefault="009777D2" w:rsidP="009777D2">
      <w:pPr>
        <w:pStyle w:val="Prrafodelista"/>
        <w:jc w:val="both"/>
        <w:rPr>
          <w:b/>
          <w:bCs/>
          <w:sz w:val="24"/>
          <w:szCs w:val="24"/>
        </w:rPr>
      </w:pPr>
    </w:p>
    <w:p w14:paraId="053A233E" w14:textId="3EBFDB58" w:rsidR="001E741D" w:rsidRDefault="001E741D" w:rsidP="001E741D">
      <w:pPr>
        <w:pStyle w:val="Prrafodelista"/>
        <w:jc w:val="both"/>
      </w:pPr>
      <w:r>
        <w:t>Desbloquea el acceso a herramientas y ajustes avanzados</w:t>
      </w:r>
    </w:p>
    <w:p w14:paraId="1C29F2D3" w14:textId="77777777" w:rsidR="001E741D" w:rsidRPr="001E741D" w:rsidRDefault="001E741D" w:rsidP="001E741D">
      <w:pPr>
        <w:pStyle w:val="Prrafodelista"/>
        <w:jc w:val="both"/>
      </w:pPr>
    </w:p>
    <w:p w14:paraId="3628CAE2" w14:textId="23B2A419" w:rsidR="00FC16C3" w:rsidRDefault="00FC16C3" w:rsidP="006625A2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686178">
        <w:rPr>
          <w:b/>
          <w:bCs/>
          <w:sz w:val="24"/>
          <w:szCs w:val="24"/>
        </w:rPr>
        <w:t>Averigua las diferencias entre el modo desarrollador y el modo desarrollador con activos</w:t>
      </w:r>
    </w:p>
    <w:p w14:paraId="2E0CEA1F" w14:textId="77777777" w:rsidR="009777D2" w:rsidRDefault="009777D2" w:rsidP="009777D2">
      <w:pPr>
        <w:pStyle w:val="Prrafodelista"/>
        <w:jc w:val="both"/>
        <w:rPr>
          <w:b/>
          <w:bCs/>
          <w:sz w:val="24"/>
          <w:szCs w:val="24"/>
        </w:rPr>
      </w:pPr>
    </w:p>
    <w:p w14:paraId="2BF0FADA" w14:textId="03DE7BD3" w:rsidR="009777D2" w:rsidRPr="009777D2" w:rsidRDefault="009777D2" w:rsidP="009777D2">
      <w:pPr>
        <w:pStyle w:val="Prrafodelista"/>
        <w:jc w:val="both"/>
      </w:pPr>
      <w:r w:rsidRPr="009777D2">
        <w:t xml:space="preserve">Con el modo de desarrollador con activos podremos tener acceso a los archivos de "activos" originales que se incluyen en los módulos antes de la compilación. Así podrá </w:t>
      </w:r>
      <w:r w:rsidRPr="009777D2">
        <w:lastRenderedPageBreak/>
        <w:t>ver los archivos originales los cuales ayudan a depurar encontrar problemas en el desarrollo y pruebas del código JavaScript.</w:t>
      </w:r>
    </w:p>
    <w:p w14:paraId="35D5D746" w14:textId="77777777" w:rsidR="001E741D" w:rsidRPr="00686178" w:rsidRDefault="001E741D" w:rsidP="001E741D">
      <w:pPr>
        <w:pStyle w:val="Prrafodelista"/>
        <w:jc w:val="both"/>
        <w:rPr>
          <w:b/>
          <w:bCs/>
          <w:sz w:val="24"/>
          <w:szCs w:val="24"/>
        </w:rPr>
      </w:pPr>
    </w:p>
    <w:p w14:paraId="29A8D33E" w14:textId="53B29041" w:rsidR="00FC16C3" w:rsidRDefault="00FC16C3" w:rsidP="006625A2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686178">
        <w:rPr>
          <w:b/>
          <w:bCs/>
          <w:sz w:val="24"/>
          <w:szCs w:val="24"/>
        </w:rPr>
        <w:t>Estudia las comunicaciones que se pueden establecer mediante Conversaciones y Canales.</w:t>
      </w:r>
    </w:p>
    <w:p w14:paraId="40098622" w14:textId="77777777" w:rsidR="009777D2" w:rsidRDefault="009777D2" w:rsidP="009777D2">
      <w:pPr>
        <w:pStyle w:val="Prrafodelista"/>
        <w:jc w:val="both"/>
        <w:rPr>
          <w:b/>
          <w:bCs/>
          <w:sz w:val="24"/>
          <w:szCs w:val="24"/>
        </w:rPr>
      </w:pPr>
    </w:p>
    <w:p w14:paraId="4B89582B" w14:textId="53C16D28" w:rsidR="009777D2" w:rsidRPr="009777D2" w:rsidRDefault="009777D2" w:rsidP="009777D2">
      <w:pPr>
        <w:jc w:val="both"/>
      </w:pPr>
      <w:r w:rsidRPr="009777D2">
        <w:t>Conversaciones:</w:t>
      </w:r>
    </w:p>
    <w:p w14:paraId="6F084854" w14:textId="77777777" w:rsidR="009777D2" w:rsidRPr="009777D2" w:rsidRDefault="009777D2" w:rsidP="009777D2">
      <w:pPr>
        <w:pStyle w:val="Prrafodelista"/>
        <w:jc w:val="both"/>
      </w:pPr>
      <w:r w:rsidRPr="009777D2">
        <w:t>Las conversaciones suelen referirse a interacciones más directas entre usuarios. Pueden ser entre dos personas (chat privado) o entre varios usuarios en un grupo.</w:t>
      </w:r>
    </w:p>
    <w:p w14:paraId="69B8029C" w14:textId="77777777" w:rsidR="009777D2" w:rsidRPr="009777D2" w:rsidRDefault="009777D2" w:rsidP="009777D2">
      <w:pPr>
        <w:pStyle w:val="Prrafodelista"/>
        <w:jc w:val="both"/>
      </w:pPr>
    </w:p>
    <w:p w14:paraId="2BCBAF22" w14:textId="16BBB8FE" w:rsidR="009777D2" w:rsidRPr="009777D2" w:rsidRDefault="009777D2" w:rsidP="009777D2">
      <w:pPr>
        <w:pStyle w:val="Prrafodelista"/>
        <w:numPr>
          <w:ilvl w:val="1"/>
          <w:numId w:val="6"/>
        </w:numPr>
        <w:jc w:val="both"/>
      </w:pPr>
      <w:r w:rsidRPr="009777D2">
        <w:t>Tipos de comunicaciones:</w:t>
      </w:r>
    </w:p>
    <w:p w14:paraId="400A857E" w14:textId="0BD4CE7E" w:rsidR="009777D2" w:rsidRPr="009777D2" w:rsidRDefault="009777D2" w:rsidP="009777D2">
      <w:pPr>
        <w:pStyle w:val="Prrafodelista"/>
        <w:numPr>
          <w:ilvl w:val="0"/>
          <w:numId w:val="7"/>
        </w:numPr>
        <w:tabs>
          <w:tab w:val="clear" w:pos="720"/>
          <w:tab w:val="num" w:pos="1068"/>
        </w:tabs>
        <w:ind w:left="1068"/>
        <w:jc w:val="both"/>
      </w:pPr>
      <w:r w:rsidRPr="009777D2">
        <w:t>Conversaciones individuales: interacciones uno a uno entre dos personas. Se utilizan para intercambiar información privada, realizar consultas rápidas o resolver problemas entre dos partes sin necesidad de la intervención de terceros.</w:t>
      </w:r>
    </w:p>
    <w:p w14:paraId="6EAFF9F4" w14:textId="40012F17" w:rsidR="009777D2" w:rsidRPr="009777D2" w:rsidRDefault="009777D2" w:rsidP="009777D2">
      <w:pPr>
        <w:pStyle w:val="Prrafodelista"/>
        <w:numPr>
          <w:ilvl w:val="0"/>
          <w:numId w:val="7"/>
        </w:numPr>
        <w:tabs>
          <w:tab w:val="clear" w:pos="720"/>
          <w:tab w:val="num" w:pos="1068"/>
        </w:tabs>
        <w:ind w:left="1068"/>
        <w:jc w:val="both"/>
      </w:pPr>
      <w:r w:rsidRPr="009777D2">
        <w:t>Conversaciones grupales: participan múltiples personas. enfoque más colaborativo, donde varios participantes pueden discutir y aportar ideas. Es común en equipos de trabajo pequeños o para proyectos específicos.</w:t>
      </w:r>
    </w:p>
    <w:p w14:paraId="4B03950F" w14:textId="77777777" w:rsidR="009777D2" w:rsidRPr="009777D2" w:rsidRDefault="009777D2" w:rsidP="009777D2">
      <w:pPr>
        <w:pStyle w:val="Prrafodelista"/>
        <w:ind w:left="1068"/>
        <w:jc w:val="both"/>
      </w:pPr>
    </w:p>
    <w:p w14:paraId="7014F4E8" w14:textId="3BCA18AD" w:rsidR="009777D2" w:rsidRPr="009777D2" w:rsidRDefault="009777D2" w:rsidP="009777D2">
      <w:pPr>
        <w:pStyle w:val="Prrafodelista"/>
        <w:numPr>
          <w:ilvl w:val="1"/>
          <w:numId w:val="6"/>
        </w:numPr>
        <w:jc w:val="both"/>
      </w:pPr>
      <w:r w:rsidRPr="009777D2">
        <w:t>Características:</w:t>
      </w:r>
    </w:p>
    <w:p w14:paraId="6F045E71" w14:textId="08786D49" w:rsidR="009777D2" w:rsidRPr="009777D2" w:rsidRDefault="009777D2" w:rsidP="009777D2">
      <w:pPr>
        <w:pStyle w:val="Prrafodelista"/>
        <w:numPr>
          <w:ilvl w:val="0"/>
          <w:numId w:val="8"/>
        </w:numPr>
        <w:tabs>
          <w:tab w:val="clear" w:pos="720"/>
          <w:tab w:val="num" w:pos="1068"/>
        </w:tabs>
        <w:ind w:left="1068"/>
        <w:jc w:val="both"/>
      </w:pPr>
      <w:r w:rsidRPr="009777D2">
        <w:t>Privacidad: nivel más alto de privacidad, ya que solo los participantes de la conversación pueden ver el contenido.</w:t>
      </w:r>
    </w:p>
    <w:p w14:paraId="15A80020" w14:textId="0F053A87" w:rsidR="009777D2" w:rsidRPr="009777D2" w:rsidRDefault="009777D2" w:rsidP="009777D2">
      <w:pPr>
        <w:pStyle w:val="Prrafodelista"/>
        <w:numPr>
          <w:ilvl w:val="0"/>
          <w:numId w:val="8"/>
        </w:numPr>
        <w:tabs>
          <w:tab w:val="clear" w:pos="720"/>
          <w:tab w:val="num" w:pos="1068"/>
        </w:tabs>
        <w:ind w:left="1068"/>
        <w:jc w:val="both"/>
      </w:pPr>
      <w:r w:rsidRPr="009777D2">
        <w:t>Tiempo real: suelen ser sincrónicas, es decir, permiten la comunicación en tiempo real, similar a una llamada o chat.</w:t>
      </w:r>
    </w:p>
    <w:p w14:paraId="691994D4" w14:textId="77777777" w:rsidR="009777D2" w:rsidRPr="009777D2" w:rsidRDefault="009777D2" w:rsidP="009777D2">
      <w:pPr>
        <w:pStyle w:val="Prrafodelista"/>
        <w:numPr>
          <w:ilvl w:val="0"/>
          <w:numId w:val="8"/>
        </w:numPr>
        <w:tabs>
          <w:tab w:val="clear" w:pos="720"/>
          <w:tab w:val="num" w:pos="1068"/>
        </w:tabs>
        <w:ind w:left="1068"/>
        <w:jc w:val="both"/>
      </w:pPr>
      <w:r w:rsidRPr="009777D2">
        <w:t>Temporales: Las conversaciones pueden ser temporales o efímeras. Una vez que el tema ha sido resuelto, la conversación puede cerrarse y no volver a ser relevante.</w:t>
      </w:r>
    </w:p>
    <w:p w14:paraId="294FEAF1" w14:textId="77777777" w:rsidR="009777D2" w:rsidRPr="009777D2" w:rsidRDefault="009777D2" w:rsidP="009777D2">
      <w:pPr>
        <w:pStyle w:val="Prrafodelista"/>
        <w:jc w:val="both"/>
      </w:pPr>
    </w:p>
    <w:p w14:paraId="156F749E" w14:textId="30FA4B8B" w:rsidR="009777D2" w:rsidRPr="009777D2" w:rsidRDefault="009777D2" w:rsidP="009777D2">
      <w:pPr>
        <w:jc w:val="both"/>
      </w:pPr>
      <w:r w:rsidRPr="009777D2">
        <w:t>Canales:</w:t>
      </w:r>
    </w:p>
    <w:p w14:paraId="6FD97E94" w14:textId="56A2F893" w:rsidR="009777D2" w:rsidRPr="009777D2" w:rsidRDefault="009777D2" w:rsidP="009777D2">
      <w:pPr>
        <w:pStyle w:val="Prrafodelista"/>
        <w:jc w:val="both"/>
      </w:pPr>
      <w:r w:rsidRPr="009777D2">
        <w:t>espacios de comunicación más amplios que permiten la participación de múltiples personas con el fin de compartir información que suele ser más abierta o menos específica para un tema en particular.</w:t>
      </w:r>
    </w:p>
    <w:p w14:paraId="6F5BFFF3" w14:textId="77777777" w:rsidR="009777D2" w:rsidRPr="009777D2" w:rsidRDefault="009777D2" w:rsidP="009777D2">
      <w:pPr>
        <w:pStyle w:val="Prrafodelista"/>
        <w:jc w:val="both"/>
      </w:pPr>
    </w:p>
    <w:p w14:paraId="05D9E1EA" w14:textId="0B5D34B6" w:rsidR="009777D2" w:rsidRPr="009777D2" w:rsidRDefault="009777D2" w:rsidP="009777D2">
      <w:pPr>
        <w:pStyle w:val="Prrafodelista"/>
        <w:numPr>
          <w:ilvl w:val="1"/>
          <w:numId w:val="6"/>
        </w:numPr>
        <w:jc w:val="both"/>
      </w:pPr>
      <w:r w:rsidRPr="009777D2">
        <w:t>Tipos de comunicaciones:</w:t>
      </w:r>
    </w:p>
    <w:p w14:paraId="12BC8216" w14:textId="45270DB2" w:rsidR="009777D2" w:rsidRPr="009777D2" w:rsidRDefault="009777D2" w:rsidP="009777D2">
      <w:pPr>
        <w:pStyle w:val="Prrafodelista"/>
        <w:numPr>
          <w:ilvl w:val="0"/>
          <w:numId w:val="9"/>
        </w:numPr>
        <w:jc w:val="both"/>
      </w:pPr>
      <w:r w:rsidRPr="009777D2">
        <w:t>Canales públicos: Cualquier persona dentro de una organización puede unirse y participar. discutir temas de interés general, compartir noticias, actualizaciones o cambios importantes que afectan a un grupo grande de personas.</w:t>
      </w:r>
    </w:p>
    <w:p w14:paraId="64D742AF" w14:textId="77777777" w:rsidR="009777D2" w:rsidRPr="009777D2" w:rsidRDefault="009777D2" w:rsidP="009777D2">
      <w:pPr>
        <w:pStyle w:val="Prrafodelista"/>
        <w:numPr>
          <w:ilvl w:val="0"/>
          <w:numId w:val="9"/>
        </w:numPr>
        <w:jc w:val="both"/>
      </w:pPr>
      <w:r w:rsidRPr="009777D2">
        <w:t>Canales privados: Solo los usuarios invitados pueden unirse. Son útiles para equipos específicos o departamentos que necesitan discutir temas internos sin la intervención de otras áreas.</w:t>
      </w:r>
    </w:p>
    <w:p w14:paraId="3251A652" w14:textId="77777777" w:rsidR="009777D2" w:rsidRPr="009777D2" w:rsidRDefault="009777D2" w:rsidP="009777D2">
      <w:pPr>
        <w:pStyle w:val="Prrafodelista"/>
        <w:jc w:val="both"/>
      </w:pPr>
    </w:p>
    <w:p w14:paraId="3126125C" w14:textId="7772D7FC" w:rsidR="009777D2" w:rsidRPr="009777D2" w:rsidRDefault="009777D2" w:rsidP="009777D2">
      <w:pPr>
        <w:pStyle w:val="Prrafodelista"/>
        <w:numPr>
          <w:ilvl w:val="1"/>
          <w:numId w:val="6"/>
        </w:numPr>
        <w:jc w:val="both"/>
      </w:pPr>
      <w:r w:rsidRPr="009777D2">
        <w:t>Características:</w:t>
      </w:r>
    </w:p>
    <w:p w14:paraId="1C9B24A6" w14:textId="6A16AC7D" w:rsidR="009777D2" w:rsidRPr="009777D2" w:rsidRDefault="009777D2" w:rsidP="009777D2">
      <w:pPr>
        <w:pStyle w:val="Prrafodelista"/>
        <w:numPr>
          <w:ilvl w:val="0"/>
          <w:numId w:val="10"/>
        </w:numPr>
        <w:jc w:val="both"/>
      </w:pPr>
      <w:r w:rsidRPr="009777D2">
        <w:t>Colaboración a gran escala: permiten que muchas personas participen y contribuyan a la discusión, lo cual es ideal para proyectos o temas que involucran a varias áreas de una organización.</w:t>
      </w:r>
    </w:p>
    <w:p w14:paraId="06D9A3E3" w14:textId="433A262D" w:rsidR="009777D2" w:rsidRPr="009777D2" w:rsidRDefault="009777D2" w:rsidP="009777D2">
      <w:pPr>
        <w:pStyle w:val="Prrafodelista"/>
        <w:numPr>
          <w:ilvl w:val="0"/>
          <w:numId w:val="10"/>
        </w:numPr>
        <w:jc w:val="both"/>
      </w:pPr>
      <w:r w:rsidRPr="009777D2">
        <w:t>Organización temática suelen estar organizados por temas o proyectos. comunicaciones más estructuradas y accesibles para todos los involucrados.</w:t>
      </w:r>
    </w:p>
    <w:p w14:paraId="6670FC0D" w14:textId="03DE1333" w:rsidR="009777D2" w:rsidRPr="009777D2" w:rsidRDefault="009777D2" w:rsidP="009777D2">
      <w:pPr>
        <w:pStyle w:val="Prrafodelista"/>
        <w:numPr>
          <w:ilvl w:val="0"/>
          <w:numId w:val="10"/>
        </w:numPr>
        <w:jc w:val="both"/>
      </w:pPr>
      <w:r w:rsidRPr="009777D2">
        <w:lastRenderedPageBreak/>
        <w:t>Persistencia de la información: más duraderos</w:t>
      </w:r>
      <w:r>
        <w:t xml:space="preserve"> que las conversaciones</w:t>
      </w:r>
      <w:r w:rsidRPr="009777D2">
        <w:t>. La información compartida en un canal puede ser relevante durante un largo periodo y ser consultada por los usuarios en cualquier momento.</w:t>
      </w:r>
    </w:p>
    <w:p w14:paraId="3154BA47" w14:textId="77777777" w:rsidR="009777D2" w:rsidRPr="009777D2" w:rsidRDefault="009777D2" w:rsidP="009777D2">
      <w:pPr>
        <w:pStyle w:val="Prrafodelista"/>
        <w:jc w:val="both"/>
      </w:pPr>
    </w:p>
    <w:p w14:paraId="77FCC8A6" w14:textId="77777777" w:rsidR="001E741D" w:rsidRPr="00686178" w:rsidRDefault="001E741D" w:rsidP="001E741D">
      <w:pPr>
        <w:pStyle w:val="Prrafodelista"/>
        <w:jc w:val="both"/>
        <w:rPr>
          <w:b/>
          <w:bCs/>
          <w:sz w:val="24"/>
          <w:szCs w:val="24"/>
        </w:rPr>
      </w:pPr>
    </w:p>
    <w:p w14:paraId="478B06F6" w14:textId="05D605CA" w:rsidR="00FC16C3" w:rsidRDefault="00FC16C3" w:rsidP="006625A2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686178">
        <w:rPr>
          <w:b/>
          <w:bCs/>
          <w:sz w:val="24"/>
          <w:szCs w:val="24"/>
        </w:rPr>
        <w:t xml:space="preserve">Indica una definición de los siguientes conceptos y relaciónalos: empresas de servicios, outsourcing, externalización, tercerización, subcontratación y empresas de trabajo temporal. </w:t>
      </w:r>
    </w:p>
    <w:p w14:paraId="1E41596E" w14:textId="77777777" w:rsidR="009777D2" w:rsidRDefault="009777D2" w:rsidP="009777D2">
      <w:pPr>
        <w:pStyle w:val="Prrafodelista"/>
        <w:jc w:val="both"/>
        <w:rPr>
          <w:b/>
          <w:bCs/>
          <w:sz w:val="24"/>
          <w:szCs w:val="24"/>
        </w:rPr>
      </w:pPr>
    </w:p>
    <w:p w14:paraId="320E7ED7" w14:textId="0E684535" w:rsidR="009777D2" w:rsidRDefault="00375919" w:rsidP="00375919">
      <w:pPr>
        <w:pStyle w:val="Prrafodelista"/>
        <w:numPr>
          <w:ilvl w:val="1"/>
          <w:numId w:val="6"/>
        </w:numPr>
        <w:jc w:val="both"/>
      </w:pPr>
      <w:r w:rsidRPr="00375919">
        <w:t xml:space="preserve">Empresa de servicios: </w:t>
      </w:r>
      <w:r>
        <w:t>organización con fines de lucro, ofrece bienes inmateriales para satisfacer necesidades puntuales.</w:t>
      </w:r>
    </w:p>
    <w:p w14:paraId="48F1EB8B" w14:textId="492E2375" w:rsidR="00375919" w:rsidRDefault="00375919" w:rsidP="00375919">
      <w:pPr>
        <w:pStyle w:val="Prrafodelista"/>
        <w:numPr>
          <w:ilvl w:val="1"/>
          <w:numId w:val="6"/>
        </w:numPr>
        <w:jc w:val="both"/>
      </w:pPr>
      <w:r>
        <w:t>Outsourcing: subcontratar tareas o áreas de una empresa a proveedores externos.</w:t>
      </w:r>
    </w:p>
    <w:p w14:paraId="1B44252F" w14:textId="5F87D610" w:rsidR="00375919" w:rsidRDefault="00375919" w:rsidP="00375919">
      <w:pPr>
        <w:pStyle w:val="Prrafodelista"/>
        <w:numPr>
          <w:ilvl w:val="1"/>
          <w:numId w:val="6"/>
        </w:numPr>
        <w:jc w:val="both"/>
      </w:pPr>
      <w:r>
        <w:t>Externalización: una empresa confía parte de su actividad o producción a otras empresas externas a ella.</w:t>
      </w:r>
    </w:p>
    <w:p w14:paraId="28A8D617" w14:textId="743EB3E2" w:rsidR="00375919" w:rsidRDefault="00375919" w:rsidP="00375919">
      <w:pPr>
        <w:pStyle w:val="Prrafodelista"/>
        <w:numPr>
          <w:ilvl w:val="1"/>
          <w:numId w:val="6"/>
        </w:numPr>
        <w:jc w:val="both"/>
      </w:pPr>
      <w:r>
        <w:t>Tercerización: una empresa</w:t>
      </w:r>
      <w:r w:rsidRPr="00375919">
        <w:t> contrata</w:t>
      </w:r>
      <w:r>
        <w:t xml:space="preserve"> </w:t>
      </w:r>
      <w:r w:rsidRPr="00375919">
        <w:t>a otra para que preste un servicio que, en un principio, debería ser brindado por ella misma.</w:t>
      </w:r>
    </w:p>
    <w:p w14:paraId="4926738A" w14:textId="0F145EDD" w:rsidR="001E741D" w:rsidRPr="00375919" w:rsidRDefault="00375919" w:rsidP="00F95907">
      <w:pPr>
        <w:pStyle w:val="Prrafodelista"/>
        <w:numPr>
          <w:ilvl w:val="1"/>
          <w:numId w:val="6"/>
        </w:numPr>
        <w:jc w:val="both"/>
        <w:rPr>
          <w:b/>
          <w:bCs/>
          <w:sz w:val="24"/>
          <w:szCs w:val="24"/>
        </w:rPr>
      </w:pPr>
      <w:r>
        <w:t xml:space="preserve">Subcontratación: </w:t>
      </w:r>
      <w:r w:rsidRPr="00375919">
        <w:t xml:space="preserve">acuerdo entre dos </w:t>
      </w:r>
      <w:r>
        <w:t>empresas</w:t>
      </w:r>
      <w:r w:rsidRPr="00375919">
        <w:t xml:space="preserve"> con el fin de que uno de ellos preste servicios al otro por su cuenta y riesgo y con sus propios trabajadores. </w:t>
      </w:r>
    </w:p>
    <w:p w14:paraId="4BFC1135" w14:textId="457E1909" w:rsidR="00375919" w:rsidRPr="00375919" w:rsidRDefault="00375919" w:rsidP="00F95907">
      <w:pPr>
        <w:pStyle w:val="Prrafodelista"/>
        <w:numPr>
          <w:ilvl w:val="1"/>
          <w:numId w:val="6"/>
        </w:numPr>
        <w:jc w:val="both"/>
        <w:rPr>
          <w:b/>
          <w:bCs/>
          <w:sz w:val="24"/>
          <w:szCs w:val="24"/>
        </w:rPr>
      </w:pPr>
      <w:r>
        <w:t>Empresa de trabajo temporal: empresas</w:t>
      </w:r>
      <w:r w:rsidRPr="00375919">
        <w:t xml:space="preserve"> cuya actividad consiste en poner</w:t>
      </w:r>
      <w:r>
        <w:t xml:space="preserve"> </w:t>
      </w:r>
      <w:r w:rsidRPr="00375919">
        <w:t xml:space="preserve">, </w:t>
      </w:r>
      <w:r>
        <w:t>por un periodo de tiempo determinado, trabajadores contratados por ellas</w:t>
      </w:r>
      <w:r w:rsidRPr="00375919">
        <w:t xml:space="preserve"> a disposición de otra empresa</w:t>
      </w:r>
      <w:r>
        <w:t>.</w:t>
      </w:r>
    </w:p>
    <w:p w14:paraId="287CDE55" w14:textId="77777777" w:rsidR="00375919" w:rsidRPr="00375919" w:rsidRDefault="00375919" w:rsidP="00375919">
      <w:pPr>
        <w:jc w:val="both"/>
        <w:rPr>
          <w:b/>
          <w:bCs/>
          <w:sz w:val="24"/>
          <w:szCs w:val="24"/>
        </w:rPr>
      </w:pPr>
    </w:p>
    <w:p w14:paraId="7EA8B76C" w14:textId="5A1D45A6" w:rsidR="00403720" w:rsidRDefault="00403720" w:rsidP="006625A2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686178">
        <w:rPr>
          <w:b/>
          <w:bCs/>
          <w:sz w:val="24"/>
          <w:szCs w:val="24"/>
        </w:rPr>
        <w:t xml:space="preserve">Configura la instancia con los datos básicos: nombre, empresa, dirección completa, teléfono, CIF, email, etc. Utiliza herramientas online para crear un logo para tu empresa y añádelo en el apartado correspondiente. </w:t>
      </w:r>
    </w:p>
    <w:p w14:paraId="5B37E5B1" w14:textId="77777777" w:rsidR="001E741D" w:rsidRPr="001E741D" w:rsidRDefault="001E741D" w:rsidP="001E741D">
      <w:pPr>
        <w:pStyle w:val="Prrafodelista"/>
        <w:rPr>
          <w:b/>
          <w:bCs/>
          <w:sz w:val="24"/>
          <w:szCs w:val="24"/>
        </w:rPr>
      </w:pPr>
    </w:p>
    <w:p w14:paraId="1016F168" w14:textId="0E7C1D81" w:rsidR="001E741D" w:rsidRDefault="0076238F" w:rsidP="001E741D">
      <w:pPr>
        <w:pStyle w:val="Prrafodelista"/>
        <w:jc w:val="both"/>
        <w:rPr>
          <w:b/>
          <w:bCs/>
          <w:sz w:val="24"/>
          <w:szCs w:val="24"/>
        </w:rPr>
      </w:pPr>
      <w:r w:rsidRPr="0076238F">
        <w:rPr>
          <w:b/>
          <w:bCs/>
          <w:sz w:val="24"/>
          <w:szCs w:val="24"/>
        </w:rPr>
        <w:drawing>
          <wp:inline distT="0" distB="0" distL="0" distR="0" wp14:anchorId="4A84A306" wp14:editId="475F5F62">
            <wp:extent cx="3876675" cy="1438254"/>
            <wp:effectExtent l="0" t="0" r="0" b="0"/>
            <wp:docPr id="27930462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304629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5018" cy="144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9AC1" w14:textId="77777777" w:rsidR="0076238F" w:rsidRPr="00686178" w:rsidRDefault="0076238F" w:rsidP="001E741D">
      <w:pPr>
        <w:pStyle w:val="Prrafodelista"/>
        <w:jc w:val="both"/>
        <w:rPr>
          <w:b/>
          <w:bCs/>
          <w:sz w:val="24"/>
          <w:szCs w:val="24"/>
        </w:rPr>
      </w:pPr>
    </w:p>
    <w:p w14:paraId="3005D9D5" w14:textId="633EB243" w:rsidR="00FD737C" w:rsidRDefault="00FD737C" w:rsidP="006625A2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686178">
        <w:rPr>
          <w:b/>
          <w:bCs/>
          <w:sz w:val="24"/>
          <w:szCs w:val="24"/>
        </w:rPr>
        <w:t xml:space="preserve">Crea un nuevo canal de nombre “Proyecto1” y prueba su utilización. </w:t>
      </w:r>
    </w:p>
    <w:p w14:paraId="7EA5FE27" w14:textId="77777777" w:rsidR="001E741D" w:rsidRDefault="001E741D" w:rsidP="001E741D">
      <w:pPr>
        <w:pStyle w:val="Prrafodelista"/>
        <w:jc w:val="both"/>
        <w:rPr>
          <w:b/>
          <w:bCs/>
          <w:sz w:val="24"/>
          <w:szCs w:val="24"/>
        </w:rPr>
      </w:pPr>
    </w:p>
    <w:p w14:paraId="23E21003" w14:textId="3F8BBE3F" w:rsidR="0076238F" w:rsidRDefault="0076238F" w:rsidP="001E741D">
      <w:pPr>
        <w:pStyle w:val="Prrafodelista"/>
        <w:jc w:val="both"/>
        <w:rPr>
          <w:b/>
          <w:bCs/>
          <w:sz w:val="24"/>
          <w:szCs w:val="24"/>
        </w:rPr>
      </w:pPr>
      <w:r w:rsidRPr="0076238F">
        <w:rPr>
          <w:b/>
          <w:bCs/>
          <w:sz w:val="24"/>
          <w:szCs w:val="24"/>
        </w:rPr>
        <w:lastRenderedPageBreak/>
        <w:drawing>
          <wp:inline distT="0" distB="0" distL="0" distR="0" wp14:anchorId="6F0E470F" wp14:editId="7E422E75">
            <wp:extent cx="4114800" cy="1867724"/>
            <wp:effectExtent l="0" t="0" r="0" b="0"/>
            <wp:docPr id="85627636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76365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0412" cy="187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13B8" w14:textId="77777777" w:rsidR="00477342" w:rsidRPr="00686178" w:rsidRDefault="00477342" w:rsidP="001E741D">
      <w:pPr>
        <w:pStyle w:val="Prrafodelista"/>
        <w:jc w:val="both"/>
        <w:rPr>
          <w:b/>
          <w:bCs/>
          <w:sz w:val="24"/>
          <w:szCs w:val="24"/>
        </w:rPr>
      </w:pPr>
    </w:p>
    <w:p w14:paraId="77499E96" w14:textId="4B583E3A" w:rsidR="00FD737C" w:rsidRPr="00686178" w:rsidRDefault="00E96CCD" w:rsidP="006625A2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686178">
        <w:rPr>
          <w:b/>
          <w:bCs/>
          <w:sz w:val="24"/>
          <w:szCs w:val="24"/>
        </w:rPr>
        <w:t>Crea dos contactos, uno de tipo individual (proveedor) y uno de tipo compañía (personal de la empresa).</w:t>
      </w:r>
    </w:p>
    <w:p w14:paraId="5CEE61B6" w14:textId="77777777" w:rsidR="00686178" w:rsidRDefault="00686178" w:rsidP="00686178">
      <w:pPr>
        <w:pStyle w:val="Prrafodelista"/>
        <w:jc w:val="both"/>
        <w:rPr>
          <w:b/>
          <w:bCs/>
          <w:sz w:val="24"/>
          <w:szCs w:val="24"/>
        </w:rPr>
      </w:pPr>
    </w:p>
    <w:p w14:paraId="5BFAF96E" w14:textId="06762E50" w:rsidR="0076238F" w:rsidRPr="00686178" w:rsidRDefault="0076238F" w:rsidP="00686178">
      <w:pPr>
        <w:pStyle w:val="Prrafodelista"/>
        <w:jc w:val="both"/>
        <w:rPr>
          <w:b/>
          <w:bCs/>
          <w:sz w:val="24"/>
          <w:szCs w:val="24"/>
        </w:rPr>
      </w:pPr>
      <w:r w:rsidRPr="0076238F">
        <w:rPr>
          <w:b/>
          <w:bCs/>
          <w:sz w:val="24"/>
          <w:szCs w:val="24"/>
        </w:rPr>
        <w:drawing>
          <wp:inline distT="0" distB="0" distL="0" distR="0" wp14:anchorId="7EDB78D1" wp14:editId="1EEBEF12">
            <wp:extent cx="4728720" cy="1323975"/>
            <wp:effectExtent l="0" t="0" r="0" b="0"/>
            <wp:docPr id="857422097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422097" name="Imagen 1" descr="Interfaz de usuario gráfica, Aplicación, Word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1602" cy="132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38F" w:rsidRPr="006861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21E40"/>
    <w:multiLevelType w:val="multilevel"/>
    <w:tmpl w:val="83C216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C4FB9"/>
    <w:multiLevelType w:val="hybridMultilevel"/>
    <w:tmpl w:val="BD5E43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406FE"/>
    <w:multiLevelType w:val="multilevel"/>
    <w:tmpl w:val="F4F01C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80D1A"/>
    <w:multiLevelType w:val="multilevel"/>
    <w:tmpl w:val="A780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1F7980"/>
    <w:multiLevelType w:val="multilevel"/>
    <w:tmpl w:val="1120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791F52"/>
    <w:multiLevelType w:val="multilevel"/>
    <w:tmpl w:val="8F0A1D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4A7D99"/>
    <w:multiLevelType w:val="multilevel"/>
    <w:tmpl w:val="4CDCE7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C5578A"/>
    <w:multiLevelType w:val="multilevel"/>
    <w:tmpl w:val="195AD7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3E5C67"/>
    <w:multiLevelType w:val="multilevel"/>
    <w:tmpl w:val="3C8C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7C1870"/>
    <w:multiLevelType w:val="multilevel"/>
    <w:tmpl w:val="709A4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0778088">
    <w:abstractNumId w:val="1"/>
  </w:num>
  <w:num w:numId="2" w16cid:durableId="202375928">
    <w:abstractNumId w:val="5"/>
  </w:num>
  <w:num w:numId="3" w16cid:durableId="1960254817">
    <w:abstractNumId w:val="2"/>
  </w:num>
  <w:num w:numId="4" w16cid:durableId="148249537">
    <w:abstractNumId w:val="6"/>
  </w:num>
  <w:num w:numId="5" w16cid:durableId="1889881211">
    <w:abstractNumId w:val="0"/>
  </w:num>
  <w:num w:numId="6" w16cid:durableId="752630892">
    <w:abstractNumId w:val="7"/>
  </w:num>
  <w:num w:numId="7" w16cid:durableId="155271611">
    <w:abstractNumId w:val="3"/>
  </w:num>
  <w:num w:numId="8" w16cid:durableId="1184396297">
    <w:abstractNumId w:val="9"/>
  </w:num>
  <w:num w:numId="9" w16cid:durableId="1990475677">
    <w:abstractNumId w:val="8"/>
  </w:num>
  <w:num w:numId="10" w16cid:durableId="21046479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529"/>
    <w:rsid w:val="001E741D"/>
    <w:rsid w:val="00375919"/>
    <w:rsid w:val="00403720"/>
    <w:rsid w:val="0044400B"/>
    <w:rsid w:val="00477342"/>
    <w:rsid w:val="006625A2"/>
    <w:rsid w:val="00686178"/>
    <w:rsid w:val="006D01B6"/>
    <w:rsid w:val="0076238F"/>
    <w:rsid w:val="00812BDB"/>
    <w:rsid w:val="009777D2"/>
    <w:rsid w:val="00BD0529"/>
    <w:rsid w:val="00C82C9C"/>
    <w:rsid w:val="00E96CCD"/>
    <w:rsid w:val="00EC2BED"/>
    <w:rsid w:val="00FC16C3"/>
    <w:rsid w:val="00FD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F65CF"/>
  <w15:chartTrackingRefBased/>
  <w15:docId w15:val="{EA26074B-D492-4A7D-BF95-5AD4A1C66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861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77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5A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8617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6178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686178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86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686178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77D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2C418C78937B49BB7B7DB65B1FCDBD" ma:contentTypeVersion="5" ma:contentTypeDescription="Crear nuevo documento." ma:contentTypeScope="" ma:versionID="b2daf38f4defa8b61f2620d7caea3604">
  <xsd:schema xmlns:xsd="http://www.w3.org/2001/XMLSchema" xmlns:xs="http://www.w3.org/2001/XMLSchema" xmlns:p="http://schemas.microsoft.com/office/2006/metadata/properties" xmlns:ns2="a6d3f22f-33c9-416f-82ab-3708079da66c" targetNamespace="http://schemas.microsoft.com/office/2006/metadata/properties" ma:root="true" ma:fieldsID="52a3da50504a4a2ed96ca8900d1ea867" ns2:_="">
    <xsd:import namespace="a6d3f22f-33c9-416f-82ab-3708079da66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d3f22f-33c9-416f-82ab-3708079da66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6d3f22f-33c9-416f-82ab-3708079da66c" xsi:nil="true"/>
  </documentManagement>
</p:properties>
</file>

<file path=customXml/itemProps1.xml><?xml version="1.0" encoding="utf-8"?>
<ds:datastoreItem xmlns:ds="http://schemas.openxmlformats.org/officeDocument/2006/customXml" ds:itemID="{B34C9B67-5B25-445C-95B1-C764AF5CFE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d3f22f-33c9-416f-82ab-3708079da6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6D2370-26A3-4883-A01C-417ECD4A3F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8FF7B6-E557-4EFA-BBF7-F15675418737}">
  <ds:schemaRefs>
    <ds:schemaRef ds:uri="http://schemas.microsoft.com/office/2006/metadata/properties"/>
    <ds:schemaRef ds:uri="http://schemas.microsoft.com/office/infopath/2007/PartnerControls"/>
    <ds:schemaRef ds:uri="a6d3f22f-33c9-416f-82ab-3708079da66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5</Pages>
  <Words>1197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Moreno</dc:creator>
  <cp:keywords/>
  <dc:description/>
  <cp:lastModifiedBy>Izan Franco Anduaga</cp:lastModifiedBy>
  <cp:revision>6</cp:revision>
  <dcterms:created xsi:type="dcterms:W3CDTF">2023-11-15T08:20:00Z</dcterms:created>
  <dcterms:modified xsi:type="dcterms:W3CDTF">2024-10-19T15:57:00Z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0x010100E32C418C78937B49BB7B7DB65B1FCDBD</vt:lpwstr>
  </property>
  <property fmtid="{D5CDD505-2E9C-101B-9397-08002B2CF9AE}" pid="3" name="Order">
    <vt:r8>630500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