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23F7" w14:textId="77777777" w:rsidR="0079192F" w:rsidRDefault="0079192F" w:rsidP="0079192F">
      <w:pPr>
        <w:spacing w:before="978" w:line="310" w:lineRule="exact"/>
        <w:jc w:val="center"/>
        <w:textAlignment w:val="baseline"/>
        <w:rPr>
          <w:rFonts w:eastAsia="Times New Roman"/>
          <w:b/>
          <w:color w:val="000000"/>
          <w:spacing w:val="6"/>
          <w:sz w:val="27"/>
        </w:rPr>
      </w:pPr>
      <w:r>
        <w:rPr>
          <w:rFonts w:eastAsia="Times New Roman"/>
          <w:b/>
          <w:color w:val="000000"/>
          <w:spacing w:val="6"/>
          <w:sz w:val="27"/>
        </w:rPr>
        <w:t>ENGAGEMENT LETTER</w:t>
      </w:r>
    </w:p>
    <w:p w14:paraId="15304B24" w14:textId="5F1BED2E" w:rsidR="00D538FA" w:rsidRDefault="0079192F" w:rsidP="00023EE1">
      <w:pPr>
        <w:spacing w:before="279" w:line="276" w:lineRule="exact"/>
        <w:ind w:left="108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b/>
          <w:color w:val="000000"/>
          <w:spacing w:val="1"/>
          <w:sz w:val="24"/>
        </w:rPr>
        <w:t xml:space="preserve">Parties. </w:t>
      </w:r>
      <w:r>
        <w:rPr>
          <w:rFonts w:eastAsia="Times New Roman"/>
          <w:color w:val="000000"/>
          <w:spacing w:val="1"/>
          <w:sz w:val="24"/>
        </w:rPr>
        <w:t xml:space="preserve">This agreement, executed on the day ____of November, 2020, confirms the </w:t>
      </w:r>
      <w:r>
        <w:rPr>
          <w:rFonts w:eastAsia="Times New Roman"/>
          <w:color w:val="000000"/>
          <w:sz w:val="24"/>
        </w:rPr>
        <w:t xml:space="preserve">engagement by </w:t>
      </w:r>
      <w:r w:rsidR="007E2EE0">
        <w:rPr>
          <w:rFonts w:eastAsia="Times New Roman"/>
          <w:color w:val="000000"/>
          <w:sz w:val="24"/>
        </w:rPr>
        <w:t>MaineHealth</w:t>
      </w:r>
      <w:r>
        <w:rPr>
          <w:rFonts w:eastAsia="Times New Roman"/>
          <w:color w:val="000000"/>
          <w:sz w:val="24"/>
        </w:rPr>
        <w:t xml:space="preserve"> (“ Client”) of </w:t>
      </w:r>
      <w:r w:rsidR="00023EE1">
        <w:rPr>
          <w:rFonts w:eastAsia="Times New Roman"/>
          <w:color w:val="000000"/>
          <w:sz w:val="24"/>
        </w:rPr>
        <w:t xml:space="preserve"> Reliant Labor Consultants, LLC</w:t>
      </w:r>
      <w:r>
        <w:rPr>
          <w:rFonts w:eastAsia="Times New Roman"/>
          <w:color w:val="000000"/>
          <w:sz w:val="24"/>
        </w:rPr>
        <w:t>(“</w:t>
      </w:r>
      <w:r w:rsidR="00023EE1">
        <w:rPr>
          <w:rFonts w:eastAsia="Times New Roman"/>
          <w:color w:val="000000"/>
          <w:sz w:val="24"/>
        </w:rPr>
        <w:t>Reliant”</w:t>
      </w:r>
      <w:r>
        <w:rPr>
          <w:rFonts w:eastAsia="Times New Roman"/>
          <w:color w:val="000000"/>
          <w:sz w:val="24"/>
        </w:rPr>
        <w:t xml:space="preserve">) to provide certain Legal, Strategic Employment Relations and Professional Education Services, as set forth below. </w:t>
      </w:r>
    </w:p>
    <w:p w14:paraId="11F9BA1C" w14:textId="191D4D89" w:rsidR="00482D36" w:rsidRPr="00482D36" w:rsidRDefault="0005025D" w:rsidP="00023EE1">
      <w:pPr>
        <w:spacing w:before="279" w:line="276" w:lineRule="exact"/>
        <w:ind w:left="108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b/>
          <w:color w:val="000000"/>
          <w:spacing w:val="1"/>
          <w:sz w:val="24"/>
        </w:rPr>
        <w:t xml:space="preserve">Confidentiality. </w:t>
      </w:r>
      <w:r w:rsidR="00482D36">
        <w:rPr>
          <w:rFonts w:eastAsia="Times New Roman"/>
          <w:color w:val="000000"/>
          <w:spacing w:val="1"/>
          <w:sz w:val="24"/>
        </w:rPr>
        <w:t xml:space="preserve">The Parties agree that communication between </w:t>
      </w:r>
      <w:r w:rsidR="00023EE1">
        <w:rPr>
          <w:rFonts w:eastAsia="Times New Roman"/>
          <w:color w:val="000000"/>
          <w:spacing w:val="1"/>
          <w:sz w:val="24"/>
        </w:rPr>
        <w:t>Reliant, its agents, contractors and employees</w:t>
      </w:r>
      <w:r w:rsidR="00482D36">
        <w:rPr>
          <w:rFonts w:eastAsia="Times New Roman"/>
          <w:color w:val="000000"/>
          <w:spacing w:val="1"/>
          <w:sz w:val="24"/>
        </w:rPr>
        <w:t>, Client, and the Project Manager concerning services provided pursuant to this engagement is intended to be attorney-client privileged communication for the purpose of Client obtaining legal guidance and/or confidential attorney work product in preparation for potential litigation.</w:t>
      </w:r>
    </w:p>
    <w:p w14:paraId="73C39288" w14:textId="5CC503D2" w:rsidR="0079192F" w:rsidRDefault="00D538FA" w:rsidP="00023EE1">
      <w:pPr>
        <w:spacing w:before="279" w:line="276" w:lineRule="exact"/>
        <w:ind w:left="108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b/>
          <w:bCs/>
          <w:color w:val="000000"/>
          <w:sz w:val="24"/>
        </w:rPr>
        <w:t xml:space="preserve">Termination of Services and this Agreement.  </w:t>
      </w:r>
      <w:r w:rsidR="0079192F">
        <w:rPr>
          <w:rFonts w:eastAsia="Times New Roman"/>
          <w:color w:val="000000"/>
          <w:sz w:val="24"/>
        </w:rPr>
        <w:t>The services may be terminated at any time and for any reason by either party.</w:t>
      </w:r>
      <w:r w:rsidR="007C1B33">
        <w:rPr>
          <w:rFonts w:eastAsia="Times New Roman"/>
          <w:color w:val="000000"/>
          <w:sz w:val="24"/>
        </w:rPr>
        <w:t xml:space="preserve"> </w:t>
      </w:r>
      <w:r w:rsidR="00660721">
        <w:rPr>
          <w:rFonts w:eastAsia="Times New Roman"/>
          <w:color w:val="000000"/>
          <w:sz w:val="24"/>
        </w:rPr>
        <w:t xml:space="preserve">Within 48 hours of  Notice of termination Reliant shall provide Client with all electronic documentation, information, analysis and documentation of activities undertaken under this Agreement.   </w:t>
      </w:r>
    </w:p>
    <w:p w14:paraId="1C0B43D5" w14:textId="1A6DB2B6" w:rsidR="00660721" w:rsidRPr="00660721" w:rsidRDefault="00660721" w:rsidP="00023EE1">
      <w:pPr>
        <w:spacing w:before="279" w:line="276" w:lineRule="exact"/>
        <w:ind w:left="108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b/>
          <w:bCs/>
          <w:color w:val="000000"/>
          <w:sz w:val="24"/>
        </w:rPr>
        <w:t xml:space="preserve">Litigation.  </w:t>
      </w:r>
      <w:r>
        <w:rPr>
          <w:rFonts w:eastAsia="Times New Roman"/>
          <w:color w:val="000000"/>
          <w:sz w:val="24"/>
        </w:rPr>
        <w:t xml:space="preserve"> Reliant shall also comply with instructions of Client and/or Project Manager regarding preservation of records in the event of litigation or threatened litigation. </w:t>
      </w:r>
    </w:p>
    <w:p w14:paraId="66FC1431" w14:textId="41E683C7" w:rsidR="00482D36" w:rsidRDefault="0079192F" w:rsidP="00023EE1">
      <w:pPr>
        <w:tabs>
          <w:tab w:val="left" w:leader="underscore" w:pos="7344"/>
        </w:tabs>
        <w:spacing w:before="273" w:line="276" w:lineRule="exact"/>
        <w:ind w:left="108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Scope of Services</w:t>
      </w:r>
      <w:r>
        <w:rPr>
          <w:rFonts w:eastAsia="Times New Roman"/>
          <w:color w:val="000000"/>
          <w:sz w:val="24"/>
        </w:rPr>
        <w:t>. At the request of Client</w:t>
      </w:r>
      <w:r w:rsidR="00D538FA">
        <w:rPr>
          <w:rFonts w:eastAsia="Times New Roman"/>
          <w:color w:val="000000"/>
          <w:sz w:val="24"/>
        </w:rPr>
        <w:t xml:space="preserve"> by and through the Project Manager described herein,</w:t>
      </w:r>
      <w:r w:rsidR="00AD05B7">
        <w:rPr>
          <w:rFonts w:eastAsia="Times New Roman"/>
          <w:color w:val="000000"/>
          <w:sz w:val="24"/>
        </w:rPr>
        <w:t xml:space="preserve"> </w:t>
      </w:r>
      <w:r w:rsidR="00023EE1">
        <w:rPr>
          <w:rFonts w:eastAsia="Times New Roman"/>
          <w:color w:val="000000"/>
          <w:sz w:val="24"/>
        </w:rPr>
        <w:t>Reliant</w:t>
      </w:r>
      <w:r>
        <w:rPr>
          <w:rFonts w:eastAsia="Times New Roman"/>
          <w:color w:val="000000"/>
          <w:sz w:val="24"/>
        </w:rPr>
        <w:t xml:space="preserve"> shall perform the following services for Client:</w:t>
      </w:r>
    </w:p>
    <w:p w14:paraId="56A14185" w14:textId="3333CB4C" w:rsidR="00482D36" w:rsidRPr="00023EE1" w:rsidRDefault="00482D36" w:rsidP="00023EE1">
      <w:pPr>
        <w:tabs>
          <w:tab w:val="left" w:leader="underscore" w:pos="7344"/>
        </w:tabs>
        <w:spacing w:before="273" w:line="276" w:lineRule="exact"/>
        <w:ind w:left="1080"/>
        <w:textAlignment w:val="baseline"/>
        <w:rPr>
          <w:rFonts w:eastAsia="Times New Roman"/>
          <w:color w:val="000000"/>
          <w:sz w:val="24"/>
        </w:rPr>
      </w:pPr>
    </w:p>
    <w:p w14:paraId="5EE8EBD5" w14:textId="753B88CB" w:rsidR="00D538FA" w:rsidRDefault="00D538FA" w:rsidP="0060799F">
      <w:pPr>
        <w:numPr>
          <w:ilvl w:val="0"/>
          <w:numId w:val="1"/>
        </w:numPr>
        <w:tabs>
          <w:tab w:val="clear" w:pos="360"/>
          <w:tab w:val="left" w:pos="1944"/>
        </w:tabs>
        <w:spacing w:before="3" w:line="276" w:lineRule="exact"/>
        <w:ind w:left="1944" w:hanging="324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Provide information and education to staff nurses through any or a combination of the following:</w:t>
      </w:r>
    </w:p>
    <w:p w14:paraId="2A189F18" w14:textId="77777777" w:rsidR="0060799F" w:rsidRDefault="0060799F" w:rsidP="00023EE1">
      <w:pPr>
        <w:tabs>
          <w:tab w:val="left" w:pos="360"/>
          <w:tab w:val="left" w:pos="1944"/>
        </w:tabs>
        <w:spacing w:before="3" w:line="276" w:lineRule="exact"/>
        <w:ind w:left="1944"/>
        <w:textAlignment w:val="baseline"/>
        <w:rPr>
          <w:rFonts w:eastAsia="Times New Roman"/>
          <w:color w:val="000000"/>
          <w:sz w:val="24"/>
        </w:rPr>
      </w:pPr>
    </w:p>
    <w:p w14:paraId="468E13A7" w14:textId="21F544B8" w:rsidR="00D538FA" w:rsidRDefault="00D538FA" w:rsidP="0060799F">
      <w:pPr>
        <w:numPr>
          <w:ilvl w:val="1"/>
          <w:numId w:val="1"/>
        </w:numPr>
        <w:tabs>
          <w:tab w:val="left" w:pos="1944"/>
        </w:tabs>
        <w:spacing w:before="3" w:line="276" w:lineRule="exact"/>
        <w:ind w:left="1944" w:hanging="36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a.  live meetings with individual and groups of staff nurses</w:t>
      </w:r>
    </w:p>
    <w:p w14:paraId="595A0303" w14:textId="5DDC09CB" w:rsidR="00D538FA" w:rsidRDefault="00D538FA">
      <w:pPr>
        <w:numPr>
          <w:ilvl w:val="1"/>
          <w:numId w:val="1"/>
        </w:numPr>
        <w:tabs>
          <w:tab w:val="left" w:pos="1944"/>
        </w:tabs>
        <w:spacing w:before="3" w:line="276" w:lineRule="exact"/>
        <w:ind w:left="1944" w:hanging="36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b.  Zoom or other video calls with staff nurses</w:t>
      </w:r>
    </w:p>
    <w:p w14:paraId="5D708BB5" w14:textId="14F19B51" w:rsidR="00D538FA" w:rsidRDefault="00D538FA">
      <w:pPr>
        <w:numPr>
          <w:ilvl w:val="1"/>
          <w:numId w:val="1"/>
        </w:numPr>
        <w:tabs>
          <w:tab w:val="left" w:pos="1944"/>
        </w:tabs>
        <w:spacing w:before="3" w:line="276" w:lineRule="exact"/>
        <w:ind w:left="1944" w:hanging="36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c.  Preparing and showing brief video presentations to staff nurses</w:t>
      </w:r>
    </w:p>
    <w:p w14:paraId="13E034BE" w14:textId="3DA3CB03" w:rsidR="00D538FA" w:rsidRDefault="00D538FA" w:rsidP="00023EE1">
      <w:pPr>
        <w:numPr>
          <w:ilvl w:val="1"/>
          <w:numId w:val="1"/>
        </w:numPr>
        <w:tabs>
          <w:tab w:val="left" w:pos="2250"/>
        </w:tabs>
        <w:spacing w:before="3" w:line="276" w:lineRule="exact"/>
        <w:ind w:left="1944" w:hanging="54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d.  Assisting the Project Manager with developing communications to staff nurses</w:t>
      </w:r>
      <w:r w:rsidR="0005025D">
        <w:rPr>
          <w:rFonts w:eastAsia="Times New Roman"/>
          <w:color w:val="000000"/>
          <w:sz w:val="24"/>
        </w:rPr>
        <w:t>;</w:t>
      </w:r>
      <w:r>
        <w:rPr>
          <w:rFonts w:eastAsia="Times New Roman"/>
          <w:color w:val="000000"/>
          <w:sz w:val="24"/>
        </w:rPr>
        <w:t xml:space="preserve"> </w:t>
      </w:r>
    </w:p>
    <w:p w14:paraId="2D74495D" w14:textId="77777777" w:rsidR="00F75E02" w:rsidRDefault="00F75E02" w:rsidP="0060799F">
      <w:pPr>
        <w:numPr>
          <w:ilvl w:val="1"/>
          <w:numId w:val="1"/>
        </w:numPr>
        <w:tabs>
          <w:tab w:val="left" w:pos="1944"/>
        </w:tabs>
        <w:spacing w:before="3" w:line="276" w:lineRule="exact"/>
        <w:ind w:left="1944" w:hanging="360"/>
        <w:textAlignment w:val="baseline"/>
        <w:rPr>
          <w:rFonts w:eastAsia="Times New Roman"/>
          <w:color w:val="000000"/>
          <w:sz w:val="24"/>
        </w:rPr>
      </w:pPr>
    </w:p>
    <w:p w14:paraId="06954E1B" w14:textId="26F7BF00" w:rsidR="0079192F" w:rsidRPr="00D538FA" w:rsidRDefault="00AD05B7">
      <w:pPr>
        <w:tabs>
          <w:tab w:val="left" w:pos="360"/>
          <w:tab w:val="left" w:pos="1944"/>
        </w:tabs>
        <w:spacing w:before="3" w:line="276" w:lineRule="exact"/>
        <w:ind w:left="162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2. </w:t>
      </w:r>
      <w:r w:rsidR="0079192F" w:rsidRPr="00D538FA">
        <w:rPr>
          <w:rFonts w:eastAsia="Times New Roman"/>
          <w:color w:val="000000"/>
          <w:sz w:val="24"/>
        </w:rPr>
        <w:t>Train clinical leadership and staff during employee relations events;</w:t>
      </w:r>
    </w:p>
    <w:p w14:paraId="28E210F1" w14:textId="5A465FD2" w:rsidR="0079192F" w:rsidRDefault="00AD05B7" w:rsidP="00023EE1">
      <w:pPr>
        <w:tabs>
          <w:tab w:val="left" w:pos="360"/>
          <w:tab w:val="left" w:pos="1944"/>
        </w:tabs>
        <w:spacing w:line="275" w:lineRule="exact"/>
        <w:ind w:left="162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3. </w:t>
      </w:r>
      <w:r w:rsidR="0079192F">
        <w:rPr>
          <w:rFonts w:eastAsia="Times New Roman"/>
          <w:color w:val="000000"/>
          <w:sz w:val="24"/>
        </w:rPr>
        <w:t>Assist in development of strategy as identified by Client;</w:t>
      </w:r>
    </w:p>
    <w:p w14:paraId="1499C803" w14:textId="7FEF2F01" w:rsidR="0079192F" w:rsidRDefault="00AD05B7" w:rsidP="00023EE1">
      <w:pPr>
        <w:tabs>
          <w:tab w:val="left" w:pos="1944"/>
          <w:tab w:val="left" w:pos="1980"/>
        </w:tabs>
        <w:spacing w:line="275" w:lineRule="exact"/>
        <w:ind w:left="1890" w:hanging="27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4. </w:t>
      </w:r>
      <w:r w:rsidR="0079192F">
        <w:rPr>
          <w:rFonts w:eastAsia="Times New Roman"/>
          <w:color w:val="000000"/>
          <w:sz w:val="24"/>
        </w:rPr>
        <w:t>Provide support to Client as requested by Client</w:t>
      </w:r>
      <w:r w:rsidR="007E2EE0">
        <w:rPr>
          <w:rFonts w:eastAsia="Times New Roman"/>
          <w:color w:val="000000"/>
          <w:sz w:val="24"/>
        </w:rPr>
        <w:t>, including</w:t>
      </w:r>
      <w:r w:rsidR="0079192F">
        <w:rPr>
          <w:rFonts w:eastAsia="Times New Roman"/>
          <w:color w:val="000000"/>
          <w:sz w:val="24"/>
        </w:rPr>
        <w:t xml:space="preserve"> in the event that a representation petition is filed</w:t>
      </w:r>
      <w:r w:rsidR="007E2EE0">
        <w:rPr>
          <w:rFonts w:eastAsia="Times New Roman"/>
          <w:color w:val="000000"/>
          <w:sz w:val="24"/>
        </w:rPr>
        <w:t>;</w:t>
      </w:r>
    </w:p>
    <w:p w14:paraId="046C87B1" w14:textId="15EB26D6" w:rsidR="00D538FA" w:rsidRDefault="00AD05B7" w:rsidP="0060799F">
      <w:pPr>
        <w:spacing w:before="2" w:line="276" w:lineRule="exact"/>
        <w:ind w:left="162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5. </w:t>
      </w:r>
      <w:r w:rsidR="0079192F">
        <w:rPr>
          <w:rFonts w:eastAsia="Times New Roman"/>
          <w:color w:val="000000"/>
          <w:sz w:val="24"/>
        </w:rPr>
        <w:t>Other related services as requested by Client</w:t>
      </w:r>
      <w:r w:rsidR="007E2EE0">
        <w:rPr>
          <w:rFonts w:eastAsia="Times New Roman"/>
          <w:color w:val="000000"/>
          <w:sz w:val="24"/>
        </w:rPr>
        <w:t>;</w:t>
      </w:r>
    </w:p>
    <w:p w14:paraId="6DEB2D2D" w14:textId="26E55567" w:rsidR="00F75E02" w:rsidRDefault="00F75E02">
      <w:pPr>
        <w:spacing w:before="2" w:line="276" w:lineRule="exact"/>
        <w:ind w:left="216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6. </w:t>
      </w:r>
      <w:r w:rsidR="00ED4019">
        <w:rPr>
          <w:rFonts w:eastAsia="Times New Roman"/>
          <w:color w:val="000000"/>
          <w:sz w:val="24"/>
        </w:rPr>
        <w:t>Timely p</w:t>
      </w:r>
      <w:r>
        <w:rPr>
          <w:rFonts w:eastAsia="Times New Roman"/>
          <w:color w:val="000000"/>
          <w:sz w:val="24"/>
        </w:rPr>
        <w:t xml:space="preserve">rovide information to the Project Manager regarding the specific services rendered under this Agreement.  </w:t>
      </w:r>
    </w:p>
    <w:p w14:paraId="23AB0A4C" w14:textId="7DC34D89" w:rsidR="00D538FA" w:rsidRDefault="001C622F" w:rsidP="00D538FA">
      <w:pPr>
        <w:tabs>
          <w:tab w:val="left" w:pos="360"/>
          <w:tab w:val="left" w:pos="1944"/>
        </w:tabs>
        <w:spacing w:before="2" w:line="276" w:lineRule="exact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ab/>
      </w:r>
    </w:p>
    <w:p w14:paraId="1CA742E5" w14:textId="2D3AE2AC" w:rsidR="0079192F" w:rsidRDefault="00D538FA" w:rsidP="00023EE1">
      <w:pPr>
        <w:tabs>
          <w:tab w:val="left" w:pos="360"/>
          <w:tab w:val="left" w:pos="1944"/>
        </w:tabs>
        <w:spacing w:before="2" w:line="276" w:lineRule="exact"/>
        <w:ind w:left="117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All such services shall be assigned to </w:t>
      </w:r>
      <w:r w:rsidR="00023EE1">
        <w:rPr>
          <w:rFonts w:eastAsia="Times New Roman"/>
          <w:color w:val="000000"/>
          <w:sz w:val="24"/>
        </w:rPr>
        <w:t>Reliant</w:t>
      </w:r>
      <w:r>
        <w:rPr>
          <w:rFonts w:eastAsia="Times New Roman"/>
          <w:color w:val="000000"/>
          <w:sz w:val="24"/>
        </w:rPr>
        <w:t xml:space="preserve"> only by the Project Manager, and unless modified by amendment to this agreement, all such services shall be performed by </w:t>
      </w:r>
      <w:r w:rsidR="00023EE1">
        <w:rPr>
          <w:rFonts w:eastAsia="Times New Roman"/>
          <w:color w:val="000000"/>
          <w:sz w:val="24"/>
        </w:rPr>
        <w:t>the following Consultants:</w:t>
      </w:r>
    </w:p>
    <w:p w14:paraId="44E79193" w14:textId="74FD4BAF" w:rsidR="00023EE1" w:rsidRDefault="00023EE1" w:rsidP="00023EE1">
      <w:pPr>
        <w:tabs>
          <w:tab w:val="left" w:pos="360"/>
          <w:tab w:val="left" w:pos="1944"/>
        </w:tabs>
        <w:spacing w:before="2" w:line="276" w:lineRule="exact"/>
        <w:ind w:left="117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  <w:t>Joseph Brock</w:t>
      </w:r>
    </w:p>
    <w:p w14:paraId="344D76FB" w14:textId="6A8DE7CB" w:rsidR="00023EE1" w:rsidRDefault="00023EE1" w:rsidP="00023EE1">
      <w:pPr>
        <w:tabs>
          <w:tab w:val="left" w:pos="360"/>
          <w:tab w:val="left" w:pos="1944"/>
        </w:tabs>
        <w:spacing w:before="2" w:line="276" w:lineRule="exact"/>
        <w:ind w:left="117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  <w:t>Judith Dugal</w:t>
      </w:r>
    </w:p>
    <w:p w14:paraId="7FDB504D" w14:textId="34541DFC" w:rsidR="00023EE1" w:rsidRDefault="00023EE1" w:rsidP="737AF249">
      <w:pPr>
        <w:tabs>
          <w:tab w:val="left" w:pos="360"/>
          <w:tab w:val="left" w:pos="1944"/>
        </w:tabs>
        <w:spacing w:before="2" w:line="276" w:lineRule="exact"/>
        <w:ind w:left="117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 w:rsidRPr="737AF249">
        <w:rPr>
          <w:rFonts w:eastAsia="Times New Roman"/>
          <w:color w:val="000000"/>
          <w:sz w:val="24"/>
          <w:szCs w:val="24"/>
        </w:rPr>
        <w:t>Kirsten Johnson-Moore</w:t>
      </w:r>
    </w:p>
    <w:p w14:paraId="1A0F2617" w14:textId="76E0E8E8" w:rsidR="00023EE1" w:rsidRDefault="00023EE1" w:rsidP="00023EE1">
      <w:pPr>
        <w:tabs>
          <w:tab w:val="left" w:pos="360"/>
          <w:tab w:val="left" w:pos="1944"/>
        </w:tabs>
        <w:spacing w:before="2" w:line="276" w:lineRule="exact"/>
        <w:ind w:left="117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  <w:t>And if available and as determined by the Project Manager</w:t>
      </w:r>
    </w:p>
    <w:p w14:paraId="2D540FDB" w14:textId="0970EDFC" w:rsidR="00023EE1" w:rsidRPr="00D538FA" w:rsidRDefault="00023EE1" w:rsidP="00023EE1">
      <w:pPr>
        <w:tabs>
          <w:tab w:val="left" w:pos="360"/>
          <w:tab w:val="left" w:pos="1944"/>
        </w:tabs>
        <w:spacing w:before="2" w:line="276" w:lineRule="exact"/>
        <w:ind w:left="117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</w:r>
      <w:r>
        <w:rPr>
          <w:rFonts w:eastAsia="Times New Roman"/>
          <w:color w:val="000000"/>
          <w:sz w:val="24"/>
        </w:rPr>
        <w:tab/>
        <w:t>Carinna Hunt</w:t>
      </w:r>
    </w:p>
    <w:p w14:paraId="57BE1D16" w14:textId="06811012" w:rsidR="0079192F" w:rsidRDefault="00023EE1" w:rsidP="00023EE1">
      <w:pPr>
        <w:spacing w:before="274" w:line="276" w:lineRule="exact"/>
        <w:ind w:left="117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b/>
          <w:bCs/>
          <w:color w:val="000000"/>
          <w:sz w:val="24"/>
        </w:rPr>
        <w:t xml:space="preserve">Fees/Hourly Rates:  </w:t>
      </w:r>
      <w:r>
        <w:rPr>
          <w:rFonts w:eastAsia="Times New Roman"/>
          <w:color w:val="000000"/>
          <w:sz w:val="24"/>
        </w:rPr>
        <w:t xml:space="preserve"> The Hourly rates for each Consultant identified in this Agreement shall be $325.00</w:t>
      </w:r>
      <w:r w:rsidR="006B3005">
        <w:rPr>
          <w:rFonts w:eastAsia="Times New Roman"/>
          <w:color w:val="000000"/>
          <w:sz w:val="24"/>
        </w:rPr>
        <w:t xml:space="preserve"> ($315.00 for Judith Dugal) </w:t>
      </w:r>
      <w:r>
        <w:rPr>
          <w:rFonts w:eastAsia="Times New Roman"/>
          <w:color w:val="000000"/>
          <w:sz w:val="24"/>
        </w:rPr>
        <w:t xml:space="preserve">with the schedules  be </w:t>
      </w:r>
      <w:r w:rsidR="00BF3EDE">
        <w:rPr>
          <w:rFonts w:eastAsia="Times New Roman"/>
          <w:color w:val="000000"/>
          <w:sz w:val="24"/>
        </w:rPr>
        <w:t>agreed upon by Client in advance of performing the work</w:t>
      </w:r>
      <w:r w:rsidR="00AC6583">
        <w:rPr>
          <w:rFonts w:eastAsia="Times New Roman"/>
          <w:color w:val="000000"/>
          <w:sz w:val="24"/>
        </w:rPr>
        <w:t xml:space="preserve">. </w:t>
      </w:r>
      <w:r w:rsidR="00AD05B7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Reliant and Client </w:t>
      </w:r>
      <w:r w:rsidR="00AD05B7">
        <w:rPr>
          <w:rFonts w:eastAsia="Times New Roman"/>
          <w:color w:val="000000"/>
          <w:sz w:val="24"/>
        </w:rPr>
        <w:t xml:space="preserve">shall discuss and agree upon rates for such other </w:t>
      </w:r>
      <w:r>
        <w:rPr>
          <w:rFonts w:eastAsia="Times New Roman"/>
          <w:color w:val="000000"/>
          <w:sz w:val="24"/>
        </w:rPr>
        <w:t>Reliant</w:t>
      </w:r>
      <w:r w:rsidR="00AD05B7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C</w:t>
      </w:r>
      <w:r w:rsidR="00AD05B7">
        <w:rPr>
          <w:rFonts w:eastAsia="Times New Roman"/>
          <w:color w:val="000000"/>
          <w:sz w:val="24"/>
        </w:rPr>
        <w:t xml:space="preserve">onsultants as Client desires to engage through this agreement.   </w:t>
      </w:r>
    </w:p>
    <w:p w14:paraId="336EC34A" w14:textId="39D88BE5" w:rsidR="0079192F" w:rsidRDefault="0079192F" w:rsidP="00023EE1">
      <w:pPr>
        <w:spacing w:before="276" w:line="276" w:lineRule="exact"/>
        <w:ind w:left="1152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 xml:space="preserve">Travel and Other Related Expenses. </w:t>
      </w:r>
      <w:r w:rsidR="00BF3EDE">
        <w:rPr>
          <w:rFonts w:eastAsia="Times New Roman"/>
          <w:color w:val="000000"/>
          <w:sz w:val="24"/>
        </w:rPr>
        <w:t xml:space="preserve">Although many of the services </w:t>
      </w:r>
      <w:r w:rsidR="002303FE">
        <w:rPr>
          <w:rFonts w:eastAsia="Times New Roman"/>
          <w:color w:val="000000"/>
          <w:sz w:val="24"/>
        </w:rPr>
        <w:t>may</w:t>
      </w:r>
      <w:r w:rsidR="00BF3EDE">
        <w:rPr>
          <w:rFonts w:eastAsia="Times New Roman"/>
          <w:color w:val="000000"/>
          <w:sz w:val="24"/>
        </w:rPr>
        <w:t xml:space="preserve"> be performed remotely, </w:t>
      </w:r>
      <w:r>
        <w:rPr>
          <w:rFonts w:eastAsia="Times New Roman"/>
          <w:color w:val="000000"/>
          <w:sz w:val="24"/>
        </w:rPr>
        <w:t>Consultants shall be reimbursed for reasonable and customary expenses incurred by Consultant in representation o</w:t>
      </w:r>
      <w:r w:rsidR="00BF3EDE">
        <w:rPr>
          <w:rFonts w:eastAsia="Times New Roman"/>
          <w:color w:val="000000"/>
          <w:sz w:val="24"/>
        </w:rPr>
        <w:t>f</w:t>
      </w:r>
      <w:r>
        <w:rPr>
          <w:rFonts w:eastAsia="Times New Roman"/>
          <w:color w:val="000000"/>
          <w:sz w:val="24"/>
        </w:rPr>
        <w:t xml:space="preserve"> Client </w:t>
      </w:r>
      <w:r w:rsidR="00BF3EDE">
        <w:rPr>
          <w:rFonts w:eastAsia="Times New Roman"/>
          <w:color w:val="000000"/>
          <w:sz w:val="24"/>
        </w:rPr>
        <w:t xml:space="preserve">for any travel to Client’s location if requested by Client </w:t>
      </w:r>
      <w:r>
        <w:rPr>
          <w:rFonts w:eastAsia="Times New Roman"/>
          <w:color w:val="000000"/>
          <w:sz w:val="24"/>
        </w:rPr>
        <w:t>as provided below:</w:t>
      </w:r>
    </w:p>
    <w:p w14:paraId="3B46AFBF" w14:textId="77777777" w:rsidR="0079192F" w:rsidRDefault="0079192F" w:rsidP="0079192F">
      <w:pPr>
        <w:numPr>
          <w:ilvl w:val="0"/>
          <w:numId w:val="2"/>
        </w:numPr>
        <w:tabs>
          <w:tab w:val="clear" w:pos="360"/>
          <w:tab w:val="left" w:pos="1944"/>
        </w:tabs>
        <w:spacing w:before="276" w:line="276" w:lineRule="exact"/>
        <w:ind w:left="1944" w:hanging="36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Hotel and parking at hotel if applicable;</w:t>
      </w:r>
    </w:p>
    <w:p w14:paraId="21D0FF44" w14:textId="77777777" w:rsidR="0079192F" w:rsidRDefault="0079192F" w:rsidP="0079192F">
      <w:pPr>
        <w:numPr>
          <w:ilvl w:val="0"/>
          <w:numId w:val="2"/>
        </w:numPr>
        <w:tabs>
          <w:tab w:val="clear" w:pos="360"/>
          <w:tab w:val="left" w:pos="1944"/>
        </w:tabs>
        <w:spacing w:line="276" w:lineRule="exact"/>
        <w:ind w:left="1944" w:right="1224" w:hanging="360"/>
        <w:jc w:val="both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Transportation (air tickets, taxis, parking, car rental, gas for rental cars, commuter rail, etc.) for any consultant assigned to the project;</w:t>
      </w:r>
    </w:p>
    <w:p w14:paraId="69DD951D" w14:textId="77777777" w:rsidR="0079192F" w:rsidRDefault="0079192F" w:rsidP="0079192F">
      <w:pPr>
        <w:numPr>
          <w:ilvl w:val="0"/>
          <w:numId w:val="2"/>
        </w:numPr>
        <w:tabs>
          <w:tab w:val="clear" w:pos="360"/>
          <w:tab w:val="left" w:pos="1944"/>
        </w:tabs>
        <w:spacing w:before="2" w:line="276" w:lineRule="exact"/>
        <w:ind w:left="1944" w:hanging="360"/>
        <w:jc w:val="both"/>
        <w:textAlignment w:val="baseline"/>
        <w:rPr>
          <w:rFonts w:eastAsia="Times New Roman"/>
          <w:color w:val="000000"/>
          <w:spacing w:val="-2"/>
          <w:sz w:val="24"/>
        </w:rPr>
      </w:pPr>
      <w:r>
        <w:rPr>
          <w:rFonts w:eastAsia="Times New Roman"/>
          <w:color w:val="000000"/>
          <w:spacing w:val="-2"/>
          <w:sz w:val="24"/>
        </w:rPr>
        <w:t>Meals – $50/day.</w:t>
      </w:r>
    </w:p>
    <w:p w14:paraId="74AE6953" w14:textId="77777777" w:rsidR="0079192F" w:rsidRDefault="0079192F" w:rsidP="0079192F">
      <w:pPr>
        <w:numPr>
          <w:ilvl w:val="0"/>
          <w:numId w:val="2"/>
        </w:numPr>
        <w:tabs>
          <w:tab w:val="clear" w:pos="360"/>
          <w:tab w:val="left" w:pos="1944"/>
        </w:tabs>
        <w:spacing w:line="276" w:lineRule="exact"/>
        <w:ind w:left="1944" w:right="1584" w:hanging="360"/>
        <w:jc w:val="both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Videos, if any shall, be billed at discount rates and billed directly by the multi</w:t>
      </w:r>
      <w:r>
        <w:rPr>
          <w:rFonts w:eastAsia="Times New Roman"/>
          <w:color w:val="000000"/>
          <w:sz w:val="24"/>
        </w:rPr>
        <w:softHyphen/>
        <w:t>media firm.</w:t>
      </w:r>
    </w:p>
    <w:p w14:paraId="620B95A7" w14:textId="3DAEC0F2" w:rsidR="0079192F" w:rsidRDefault="0079192F" w:rsidP="0079192F">
      <w:pPr>
        <w:numPr>
          <w:ilvl w:val="0"/>
          <w:numId w:val="2"/>
        </w:numPr>
        <w:tabs>
          <w:tab w:val="clear" w:pos="360"/>
          <w:tab w:val="left" w:pos="1944"/>
        </w:tabs>
        <w:spacing w:line="272" w:lineRule="exact"/>
        <w:ind w:left="1944" w:right="1368" w:hanging="360"/>
        <w:textAlignment w:val="baseline"/>
        <w:rPr>
          <w:rFonts w:eastAsia="Times New Roman"/>
          <w:i/>
          <w:color w:val="000000"/>
          <w:spacing w:val="-2"/>
          <w:sz w:val="24"/>
        </w:rPr>
      </w:pPr>
      <w:r>
        <w:rPr>
          <w:rFonts w:eastAsia="Times New Roman"/>
          <w:i/>
          <w:color w:val="000000"/>
          <w:spacing w:val="-2"/>
          <w:sz w:val="24"/>
        </w:rPr>
        <w:t xml:space="preserve">Travel time to the client from abroad, out of town, or hotel shall NOT be billable </w:t>
      </w:r>
      <w:r>
        <w:rPr>
          <w:rFonts w:eastAsia="Times New Roman"/>
          <w:i/>
          <w:color w:val="000000"/>
          <w:spacing w:val="-2"/>
          <w:sz w:val="24"/>
        </w:rPr>
        <w:br/>
        <w:t xml:space="preserve">– travel time between client sites </w:t>
      </w:r>
      <w:r w:rsidR="00660721">
        <w:rPr>
          <w:rFonts w:eastAsia="Times New Roman"/>
          <w:i/>
          <w:color w:val="000000"/>
          <w:spacing w:val="-2"/>
          <w:sz w:val="24"/>
        </w:rPr>
        <w:t>is</w:t>
      </w:r>
      <w:r>
        <w:rPr>
          <w:rFonts w:eastAsia="Times New Roman"/>
          <w:i/>
          <w:color w:val="000000"/>
          <w:spacing w:val="-2"/>
          <w:sz w:val="24"/>
        </w:rPr>
        <w:t xml:space="preserve"> billable.</w:t>
      </w:r>
    </w:p>
    <w:p w14:paraId="22648889" w14:textId="460012AD" w:rsidR="0054432A" w:rsidRDefault="0054432A" w:rsidP="0054432A">
      <w:pPr>
        <w:tabs>
          <w:tab w:val="left" w:pos="360"/>
          <w:tab w:val="left" w:pos="1944"/>
        </w:tabs>
        <w:spacing w:line="272" w:lineRule="exact"/>
        <w:ind w:right="1368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080F8D02" w14:textId="7F6B52D9" w:rsidR="0054432A" w:rsidRDefault="00660721" w:rsidP="00023EE1">
      <w:pPr>
        <w:tabs>
          <w:tab w:val="left" w:pos="360"/>
          <w:tab w:val="left" w:pos="1944"/>
        </w:tabs>
        <w:spacing w:line="272" w:lineRule="exact"/>
        <w:ind w:left="117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b/>
          <w:bCs/>
          <w:iCs/>
          <w:color w:val="000000"/>
          <w:spacing w:val="-2"/>
          <w:sz w:val="24"/>
        </w:rPr>
        <w:t>Invoices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 xml:space="preserve"> </w:t>
      </w:r>
      <w:r>
        <w:rPr>
          <w:rFonts w:eastAsia="Times New Roman"/>
          <w:iCs/>
          <w:color w:val="000000"/>
          <w:spacing w:val="-2"/>
          <w:sz w:val="24"/>
        </w:rPr>
        <w:t xml:space="preserve">Reliant shall 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 xml:space="preserve">submits invoices to the Client </w:t>
      </w:r>
      <w:r>
        <w:rPr>
          <w:rFonts w:eastAsia="Times New Roman"/>
          <w:iCs/>
          <w:color w:val="000000"/>
          <w:spacing w:val="-2"/>
          <w:sz w:val="24"/>
        </w:rPr>
        <w:t>monthly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>,</w:t>
      </w:r>
      <w:r w:rsidR="0054432A">
        <w:rPr>
          <w:rFonts w:eastAsia="Times New Roman"/>
          <w:iCs/>
          <w:color w:val="000000"/>
          <w:spacing w:val="-2"/>
          <w:sz w:val="24"/>
        </w:rPr>
        <w:t xml:space="preserve"> 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 xml:space="preserve">usually by the </w:t>
      </w:r>
      <w:r>
        <w:rPr>
          <w:rFonts w:eastAsia="Times New Roman"/>
          <w:iCs/>
          <w:color w:val="000000"/>
          <w:spacing w:val="-2"/>
          <w:sz w:val="24"/>
        </w:rPr>
        <w:t>15</w:t>
      </w:r>
      <w:r w:rsidRPr="00660721">
        <w:rPr>
          <w:rFonts w:eastAsia="Times New Roman"/>
          <w:iCs/>
          <w:color w:val="000000"/>
          <w:spacing w:val="-2"/>
          <w:sz w:val="24"/>
          <w:vertAlign w:val="superscript"/>
        </w:rPr>
        <w:t>th</w:t>
      </w:r>
      <w:r>
        <w:rPr>
          <w:rFonts w:eastAsia="Times New Roman"/>
          <w:iCs/>
          <w:color w:val="000000"/>
          <w:spacing w:val="-2"/>
          <w:sz w:val="24"/>
        </w:rPr>
        <w:t xml:space="preserve"> of the month following the month services for which the invoice covers are rendered with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 xml:space="preserve"> </w:t>
      </w:r>
      <w:r w:rsidR="00AC6583">
        <w:rPr>
          <w:rFonts w:eastAsia="Times New Roman"/>
          <w:iCs/>
          <w:color w:val="000000"/>
          <w:spacing w:val="-2"/>
          <w:sz w:val="24"/>
        </w:rPr>
        <w:t xml:space="preserve"> a copy to Project Manager</w:t>
      </w:r>
      <w:r w:rsidR="00BF3EDE">
        <w:rPr>
          <w:rFonts w:eastAsia="Times New Roman"/>
          <w:iCs/>
          <w:color w:val="000000"/>
          <w:spacing w:val="-2"/>
          <w:sz w:val="24"/>
        </w:rPr>
        <w:t xml:space="preserve">.  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 xml:space="preserve">The invoices are due and payable upon receipt, and past due after </w:t>
      </w:r>
      <w:r w:rsidR="0054432A">
        <w:rPr>
          <w:rFonts w:eastAsia="Times New Roman"/>
          <w:iCs/>
          <w:color w:val="000000"/>
          <w:spacing w:val="-2"/>
          <w:sz w:val="24"/>
        </w:rPr>
        <w:t>30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 xml:space="preserve"> days. All invoices shall include a detailed description of time and services provided and a detailed description of expenses incurred.  At Client’s request, </w:t>
      </w:r>
      <w:r>
        <w:rPr>
          <w:rFonts w:eastAsia="Times New Roman"/>
          <w:iCs/>
          <w:color w:val="000000"/>
          <w:spacing w:val="-2"/>
          <w:sz w:val="24"/>
        </w:rPr>
        <w:t>Reliant</w:t>
      </w:r>
      <w:r w:rsidR="0054432A" w:rsidRPr="0054432A">
        <w:rPr>
          <w:rFonts w:eastAsia="Times New Roman"/>
          <w:iCs/>
          <w:color w:val="000000"/>
          <w:spacing w:val="-2"/>
          <w:sz w:val="24"/>
        </w:rPr>
        <w:t xml:space="preserve"> shall provide copies of expense receipts. </w:t>
      </w:r>
    </w:p>
    <w:p w14:paraId="264EDB38" w14:textId="57A14377" w:rsidR="0054432A" w:rsidRDefault="0054432A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6AACA87C" w14:textId="0F462734" w:rsidR="0054432A" w:rsidRDefault="0054432A" w:rsidP="00023EE1">
      <w:pPr>
        <w:tabs>
          <w:tab w:val="left" w:pos="360"/>
          <w:tab w:val="left" w:pos="1944"/>
        </w:tabs>
        <w:spacing w:line="272" w:lineRule="exact"/>
        <w:ind w:left="1170"/>
        <w:textAlignment w:val="baseline"/>
        <w:rPr>
          <w:rFonts w:eastAsia="Times New Roman"/>
          <w:iCs/>
          <w:color w:val="000000"/>
          <w:spacing w:val="-2"/>
          <w:sz w:val="24"/>
        </w:rPr>
      </w:pPr>
      <w:r w:rsidRPr="0054432A">
        <w:rPr>
          <w:rFonts w:eastAsia="Times New Roman"/>
          <w:iCs/>
          <w:color w:val="000000"/>
          <w:spacing w:val="-2"/>
          <w:sz w:val="24"/>
        </w:rPr>
        <w:t>This letter agreement is the whole agreement between the parties, and is supported by</w:t>
      </w:r>
      <w:r>
        <w:rPr>
          <w:rFonts w:eastAsia="Times New Roman"/>
          <w:iCs/>
          <w:color w:val="000000"/>
          <w:spacing w:val="-2"/>
          <w:sz w:val="24"/>
        </w:rPr>
        <w:t xml:space="preserve"> </w:t>
      </w:r>
      <w:r w:rsidRPr="0054432A">
        <w:rPr>
          <w:rFonts w:eastAsia="Times New Roman"/>
          <w:iCs/>
          <w:color w:val="000000"/>
          <w:spacing w:val="-2"/>
          <w:sz w:val="24"/>
        </w:rPr>
        <w:t xml:space="preserve">good and valuable consideration as set forth herein. In reliance on the covenants set forth herein, </w:t>
      </w:r>
      <w:r w:rsidR="00660721">
        <w:rPr>
          <w:rFonts w:eastAsia="Times New Roman"/>
          <w:iCs/>
          <w:color w:val="000000"/>
          <w:spacing w:val="-2"/>
          <w:sz w:val="24"/>
        </w:rPr>
        <w:t>Reliant</w:t>
      </w:r>
      <w:r w:rsidRPr="0054432A">
        <w:rPr>
          <w:rFonts w:eastAsia="Times New Roman"/>
          <w:iCs/>
          <w:color w:val="000000"/>
          <w:spacing w:val="-2"/>
          <w:sz w:val="24"/>
        </w:rPr>
        <w:t xml:space="preserve"> is providing the Client the requested services and incurring expenses.</w:t>
      </w:r>
    </w:p>
    <w:p w14:paraId="3ABCE5E0" w14:textId="77777777" w:rsidR="0054432A" w:rsidRPr="0054432A" w:rsidRDefault="0054432A" w:rsidP="00023EE1">
      <w:pPr>
        <w:tabs>
          <w:tab w:val="left" w:pos="360"/>
          <w:tab w:val="left" w:pos="1944"/>
        </w:tabs>
        <w:spacing w:line="272" w:lineRule="exact"/>
        <w:ind w:left="1170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6EF7C4CB" w14:textId="06BBA476" w:rsidR="00AC6583" w:rsidRDefault="0054432A" w:rsidP="00023EE1">
      <w:pPr>
        <w:tabs>
          <w:tab w:val="left" w:pos="360"/>
          <w:tab w:val="left" w:pos="1944"/>
        </w:tabs>
        <w:spacing w:line="272" w:lineRule="exact"/>
        <w:ind w:left="1170"/>
        <w:textAlignment w:val="baseline"/>
        <w:rPr>
          <w:rFonts w:eastAsia="Times New Roman"/>
          <w:iCs/>
          <w:color w:val="000000"/>
          <w:spacing w:val="-2"/>
          <w:sz w:val="24"/>
        </w:rPr>
      </w:pPr>
      <w:r w:rsidRPr="0054432A">
        <w:rPr>
          <w:rFonts w:eastAsia="Times New Roman"/>
          <w:b/>
          <w:bCs/>
          <w:iCs/>
          <w:color w:val="000000"/>
          <w:spacing w:val="-2"/>
          <w:sz w:val="24"/>
        </w:rPr>
        <w:t>Project Manager</w:t>
      </w:r>
      <w:r w:rsidRPr="0054432A">
        <w:rPr>
          <w:rFonts w:eastAsia="Times New Roman"/>
          <w:iCs/>
          <w:color w:val="000000"/>
          <w:spacing w:val="-2"/>
          <w:sz w:val="24"/>
        </w:rPr>
        <w:t xml:space="preserve">, Notice and Contacts. The project manager </w:t>
      </w:r>
      <w:r>
        <w:rPr>
          <w:rFonts w:eastAsia="Times New Roman"/>
          <w:iCs/>
          <w:color w:val="000000"/>
          <w:spacing w:val="-2"/>
          <w:sz w:val="24"/>
        </w:rPr>
        <w:t>d</w:t>
      </w:r>
      <w:r w:rsidRPr="0054432A">
        <w:rPr>
          <w:rFonts w:eastAsia="Times New Roman"/>
          <w:iCs/>
          <w:color w:val="000000"/>
          <w:spacing w:val="-2"/>
          <w:sz w:val="24"/>
        </w:rPr>
        <w:t>esignated by the</w:t>
      </w:r>
      <w:r>
        <w:rPr>
          <w:rFonts w:eastAsia="Times New Roman"/>
          <w:iCs/>
          <w:color w:val="000000"/>
          <w:spacing w:val="-2"/>
          <w:sz w:val="24"/>
        </w:rPr>
        <w:t xml:space="preserve"> Client</w:t>
      </w:r>
      <w:r w:rsidRPr="0054432A">
        <w:rPr>
          <w:rFonts w:eastAsia="Times New Roman"/>
          <w:iCs/>
          <w:color w:val="000000"/>
          <w:spacing w:val="-2"/>
          <w:sz w:val="24"/>
        </w:rPr>
        <w:t xml:space="preserve"> shall be</w:t>
      </w:r>
      <w:r>
        <w:rPr>
          <w:rFonts w:eastAsia="Times New Roman"/>
          <w:iCs/>
          <w:color w:val="000000"/>
          <w:spacing w:val="-2"/>
          <w:sz w:val="24"/>
        </w:rPr>
        <w:t xml:space="preserve"> Stephen Silvestri, Esq. an</w:t>
      </w:r>
      <w:r w:rsidR="00AC6583">
        <w:rPr>
          <w:rFonts w:eastAsia="Times New Roman"/>
          <w:iCs/>
          <w:color w:val="000000"/>
          <w:spacing w:val="-2"/>
          <w:sz w:val="24"/>
        </w:rPr>
        <w:t xml:space="preserve">d such designees as he shall identify to </w:t>
      </w:r>
      <w:r w:rsidR="00660721">
        <w:rPr>
          <w:rFonts w:eastAsia="Times New Roman"/>
          <w:iCs/>
          <w:color w:val="000000"/>
          <w:spacing w:val="-2"/>
          <w:sz w:val="24"/>
        </w:rPr>
        <w:t>Reliant</w:t>
      </w:r>
      <w:r w:rsidR="0060799F">
        <w:rPr>
          <w:rFonts w:eastAsia="Times New Roman"/>
          <w:iCs/>
          <w:color w:val="000000"/>
          <w:spacing w:val="-2"/>
          <w:sz w:val="24"/>
        </w:rPr>
        <w:t>.</w:t>
      </w:r>
      <w:r w:rsidRPr="0054432A">
        <w:rPr>
          <w:rFonts w:eastAsia="Times New Roman"/>
          <w:iCs/>
          <w:color w:val="000000"/>
          <w:spacing w:val="-2"/>
          <w:sz w:val="24"/>
        </w:rPr>
        <w:t xml:space="preserve"> Invoices should be sent to: </w:t>
      </w:r>
    </w:p>
    <w:p w14:paraId="30AF0623" w14:textId="77777777" w:rsidR="00AC6583" w:rsidRDefault="00AC6583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61D18CF4" w14:textId="26EE938A" w:rsidR="004E5048" w:rsidRDefault="00385FA7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iCs/>
          <w:color w:val="000000"/>
          <w:spacing w:val="-2"/>
          <w:sz w:val="24"/>
        </w:rPr>
        <w:t>Robert Frank</w:t>
      </w:r>
      <w:r w:rsidR="00AC6583">
        <w:rPr>
          <w:rFonts w:eastAsia="Times New Roman"/>
          <w:iCs/>
          <w:color w:val="000000"/>
          <w:spacing w:val="-2"/>
          <w:sz w:val="24"/>
        </w:rPr>
        <w:t>, Esq</w:t>
      </w:r>
    </w:p>
    <w:p w14:paraId="5A4504BE" w14:textId="3DB0DE94" w:rsidR="004E5048" w:rsidRDefault="00AC6583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iCs/>
          <w:color w:val="000000"/>
          <w:spacing w:val="-2"/>
          <w:sz w:val="24"/>
        </w:rPr>
        <w:t>MaineHealth</w:t>
      </w:r>
    </w:p>
    <w:p w14:paraId="287A2364" w14:textId="77777777" w:rsidR="004E5048" w:rsidRDefault="00385FA7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iCs/>
          <w:color w:val="000000"/>
          <w:spacing w:val="-2"/>
          <w:sz w:val="24"/>
        </w:rPr>
        <w:t xml:space="preserve">110 Free St. </w:t>
      </w:r>
    </w:p>
    <w:p w14:paraId="36713DF0" w14:textId="45579E05" w:rsidR="00AC6583" w:rsidRDefault="00385FA7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iCs/>
          <w:color w:val="000000"/>
          <w:spacing w:val="-2"/>
          <w:sz w:val="24"/>
        </w:rPr>
        <w:t>Portland, ME 04101</w:t>
      </w:r>
      <w:r w:rsidR="00AC6583">
        <w:rPr>
          <w:rFonts w:eastAsia="Times New Roman"/>
          <w:iCs/>
          <w:color w:val="000000"/>
          <w:spacing w:val="-2"/>
          <w:sz w:val="24"/>
        </w:rPr>
        <w:t xml:space="preserve"> </w:t>
      </w:r>
    </w:p>
    <w:p w14:paraId="15C1DBBA" w14:textId="77777777" w:rsidR="00AC6583" w:rsidRDefault="00AC6583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11DB10E7" w14:textId="77777777" w:rsidR="00AC6583" w:rsidRDefault="00AC6583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iCs/>
          <w:color w:val="000000"/>
          <w:spacing w:val="-2"/>
          <w:sz w:val="24"/>
        </w:rPr>
        <w:t xml:space="preserve">With a copy to Stephen Silvestri at </w:t>
      </w:r>
    </w:p>
    <w:p w14:paraId="72534897" w14:textId="77777777" w:rsidR="00660721" w:rsidRDefault="0054432A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iCs/>
          <w:color w:val="000000"/>
          <w:spacing w:val="-2"/>
          <w:sz w:val="24"/>
        </w:rPr>
        <w:t>2800 Quarry Lake Drive, Suite 200, Baltimore, MD 21209</w:t>
      </w:r>
    </w:p>
    <w:p w14:paraId="46721CCC" w14:textId="2052392A" w:rsidR="00660721" w:rsidRDefault="00437ACC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hyperlink r:id="rId8" w:history="1">
        <w:r w:rsidR="00660721" w:rsidRPr="005E32AA">
          <w:rPr>
            <w:rStyle w:val="Hyperlink"/>
            <w:rFonts w:eastAsia="Times New Roman"/>
            <w:iCs/>
            <w:spacing w:val="-2"/>
            <w:sz w:val="24"/>
          </w:rPr>
          <w:t>Stephen.silvestri@jacksonlewis.com</w:t>
        </w:r>
      </w:hyperlink>
      <w:r w:rsidR="00660721">
        <w:rPr>
          <w:rFonts w:eastAsia="Times New Roman"/>
          <w:iCs/>
          <w:color w:val="000000"/>
          <w:spacing w:val="-2"/>
          <w:sz w:val="24"/>
        </w:rPr>
        <w:t xml:space="preserve"> </w:t>
      </w:r>
    </w:p>
    <w:p w14:paraId="46648358" w14:textId="22C7A1B1" w:rsidR="00D538FA" w:rsidRDefault="0054432A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>
        <w:rPr>
          <w:rFonts w:eastAsia="Times New Roman"/>
          <w:iCs/>
          <w:color w:val="000000"/>
          <w:spacing w:val="-2"/>
          <w:sz w:val="24"/>
        </w:rPr>
        <w:t>to his attention.</w:t>
      </w:r>
    </w:p>
    <w:p w14:paraId="190FA53B" w14:textId="6BDF8984" w:rsidR="00D538FA" w:rsidRPr="006B694C" w:rsidRDefault="00D538FA" w:rsidP="00D538FA">
      <w:pPr>
        <w:spacing w:before="279" w:line="276" w:lineRule="exact"/>
        <w:ind w:left="1152"/>
        <w:textAlignment w:val="baseline"/>
        <w:rPr>
          <w:rFonts w:eastAsia="Times New Roman"/>
          <w:bCs/>
          <w:color w:val="000000"/>
          <w:sz w:val="24"/>
        </w:rPr>
      </w:pPr>
      <w:r w:rsidRPr="00914E94">
        <w:rPr>
          <w:rFonts w:eastAsia="Times New Roman"/>
          <w:b/>
          <w:color w:val="000000"/>
          <w:spacing w:val="1"/>
          <w:sz w:val="24"/>
        </w:rPr>
        <w:t>Non-Disclosure:</w:t>
      </w:r>
      <w:r>
        <w:rPr>
          <w:rFonts w:eastAsia="Times New Roman"/>
          <w:bCs/>
          <w:color w:val="000000"/>
          <w:spacing w:val="1"/>
          <w:sz w:val="24"/>
        </w:rPr>
        <w:t xml:space="preserve">  Except as otherwise required by law, neither this agreement nor the services performed under shall be disclosed by </w:t>
      </w:r>
      <w:r w:rsidR="00660721">
        <w:rPr>
          <w:rFonts w:eastAsia="Times New Roman"/>
          <w:bCs/>
          <w:color w:val="000000"/>
          <w:spacing w:val="1"/>
          <w:sz w:val="24"/>
        </w:rPr>
        <w:t>Reliant</w:t>
      </w:r>
      <w:r>
        <w:rPr>
          <w:rFonts w:eastAsia="Times New Roman"/>
          <w:bCs/>
          <w:color w:val="000000"/>
          <w:spacing w:val="1"/>
          <w:sz w:val="24"/>
        </w:rPr>
        <w:t xml:space="preserve"> to any third party without the prior written consent of Client. </w:t>
      </w:r>
    </w:p>
    <w:p w14:paraId="6B0E34E1" w14:textId="77777777" w:rsidR="0054432A" w:rsidRPr="0054432A" w:rsidRDefault="0054432A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41531147" w14:textId="22831EE8" w:rsidR="0054432A" w:rsidRDefault="0054432A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  <w:r w:rsidRPr="0054432A">
        <w:rPr>
          <w:rFonts w:eastAsia="Times New Roman"/>
          <w:iCs/>
          <w:color w:val="000000"/>
          <w:spacing w:val="-2"/>
          <w:sz w:val="24"/>
        </w:rPr>
        <w:t>Payment and notices to the Consultant should be sent to:</w:t>
      </w:r>
    </w:p>
    <w:p w14:paraId="1B456328" w14:textId="77777777" w:rsidR="001D7D85" w:rsidRPr="0054432A" w:rsidRDefault="001D7D85" w:rsidP="4212CE48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3607894D" w14:textId="17DB7EFE" w:rsidR="4212CE48" w:rsidRDefault="0D44DD13" w:rsidP="4212CE48">
      <w:pPr>
        <w:spacing w:line="272" w:lineRule="exact"/>
        <w:ind w:left="1170" w:right="720"/>
        <w:rPr>
          <w:rFonts w:eastAsia="Times New Roman"/>
          <w:color w:val="000000" w:themeColor="text1"/>
          <w:sz w:val="24"/>
          <w:szCs w:val="24"/>
        </w:rPr>
      </w:pPr>
      <w:r w:rsidRPr="0D44DD13">
        <w:rPr>
          <w:rFonts w:eastAsia="Times New Roman"/>
          <w:color w:val="000000" w:themeColor="text1"/>
          <w:sz w:val="24"/>
          <w:szCs w:val="24"/>
        </w:rPr>
        <w:t>Reliant Labor Consultants</w:t>
      </w:r>
    </w:p>
    <w:p w14:paraId="6CD2F93E" w14:textId="3A479F64" w:rsidR="0D44DD13" w:rsidRDefault="0D44DD13" w:rsidP="0D44DD13">
      <w:pPr>
        <w:spacing w:line="272" w:lineRule="exact"/>
        <w:ind w:left="1170" w:right="720"/>
        <w:rPr>
          <w:rFonts w:eastAsia="Times New Roman"/>
          <w:color w:val="000000" w:themeColor="text1"/>
          <w:sz w:val="24"/>
          <w:szCs w:val="24"/>
        </w:rPr>
      </w:pPr>
      <w:r w:rsidRPr="0D44DD13">
        <w:rPr>
          <w:rFonts w:eastAsia="Times New Roman"/>
          <w:color w:val="000000" w:themeColor="text1"/>
          <w:sz w:val="24"/>
          <w:szCs w:val="24"/>
        </w:rPr>
        <w:t>c/o Byron Clay</w:t>
      </w:r>
    </w:p>
    <w:p w14:paraId="5E9A741E" w14:textId="510D8E4C" w:rsidR="0D44DD13" w:rsidRDefault="0D44DD13" w:rsidP="0D44DD13">
      <w:pPr>
        <w:spacing w:line="272" w:lineRule="exact"/>
        <w:ind w:left="1170" w:right="720"/>
        <w:rPr>
          <w:rFonts w:eastAsia="Times New Roman"/>
          <w:color w:val="000000" w:themeColor="text1"/>
          <w:sz w:val="24"/>
          <w:szCs w:val="24"/>
        </w:rPr>
      </w:pPr>
      <w:r w:rsidRPr="0D44DD13">
        <w:rPr>
          <w:rFonts w:eastAsia="Times New Roman"/>
          <w:color w:val="000000" w:themeColor="text1"/>
          <w:sz w:val="24"/>
          <w:szCs w:val="24"/>
        </w:rPr>
        <w:t>1011 Sonata Lane</w:t>
      </w:r>
    </w:p>
    <w:p w14:paraId="5A8D6A38" w14:textId="7F6EE9E0" w:rsidR="0D44DD13" w:rsidRDefault="0D44DD13" w:rsidP="0D44DD13">
      <w:pPr>
        <w:spacing w:line="272" w:lineRule="exact"/>
        <w:ind w:left="1170" w:right="720"/>
        <w:rPr>
          <w:rFonts w:eastAsia="Times New Roman"/>
          <w:color w:val="000000" w:themeColor="text1"/>
          <w:sz w:val="24"/>
          <w:szCs w:val="24"/>
        </w:rPr>
      </w:pPr>
      <w:r w:rsidRPr="0D44DD13">
        <w:rPr>
          <w:rFonts w:eastAsia="Times New Roman"/>
          <w:color w:val="000000" w:themeColor="text1"/>
          <w:sz w:val="24"/>
          <w:szCs w:val="24"/>
        </w:rPr>
        <w:t>Apollo Beach, FL 33572</w:t>
      </w:r>
    </w:p>
    <w:p w14:paraId="3BC25911" w14:textId="77777777" w:rsidR="0054432A" w:rsidRDefault="0054432A" w:rsidP="0054432A">
      <w:pPr>
        <w:tabs>
          <w:tab w:val="left" w:pos="360"/>
          <w:tab w:val="left" w:pos="1944"/>
        </w:tabs>
        <w:spacing w:line="272" w:lineRule="exact"/>
        <w:ind w:left="1170" w:right="720"/>
        <w:textAlignment w:val="baseline"/>
        <w:rPr>
          <w:rFonts w:eastAsia="Times New Roman"/>
          <w:iCs/>
          <w:color w:val="000000"/>
          <w:spacing w:val="-2"/>
          <w:sz w:val="24"/>
        </w:rPr>
      </w:pPr>
    </w:p>
    <w:p w14:paraId="0BD95F87" w14:textId="0CB077FE" w:rsidR="0054432A" w:rsidRPr="0054432A" w:rsidRDefault="0054432A" w:rsidP="0054432A">
      <w:pPr>
        <w:tabs>
          <w:tab w:val="left" w:pos="360"/>
          <w:tab w:val="left" w:pos="1944"/>
        </w:tabs>
        <w:spacing w:line="272" w:lineRule="exact"/>
        <w:ind w:left="1170" w:right="720"/>
        <w:jc w:val="center"/>
        <w:textAlignment w:val="baseline"/>
        <w:rPr>
          <w:rFonts w:eastAsia="Times New Roman"/>
          <w:b/>
          <w:bCs/>
          <w:iCs/>
          <w:color w:val="000000"/>
          <w:spacing w:val="-2"/>
          <w:sz w:val="24"/>
        </w:rPr>
      </w:pPr>
    </w:p>
    <w:p w14:paraId="35BA0AB9" w14:textId="3AE2A2D5" w:rsidR="0054432A" w:rsidRPr="00CF3109" w:rsidRDefault="00CF3109" w:rsidP="00CF3109">
      <w:pPr>
        <w:spacing w:before="564" w:after="804" w:line="271" w:lineRule="exact"/>
        <w:ind w:left="1152"/>
        <w:textAlignment w:val="baseline"/>
        <w:rPr>
          <w:rFonts w:eastAsia="Times New Roman"/>
          <w:color w:val="000000"/>
          <w:sz w:val="24"/>
        </w:rPr>
      </w:pPr>
      <w:r w:rsidRPr="00A72E2F">
        <w:rPr>
          <w:rFonts w:eastAsia="Times New Roman"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7E87D447" wp14:editId="56712018">
            <wp:simplePos x="0" y="0"/>
            <wp:positionH relativeFrom="column">
              <wp:posOffset>622300</wp:posOffset>
            </wp:positionH>
            <wp:positionV relativeFrom="paragraph">
              <wp:posOffset>696595</wp:posOffset>
            </wp:positionV>
            <wp:extent cx="2689225" cy="659765"/>
            <wp:effectExtent l="0" t="0" r="3175" b="635"/>
            <wp:wrapSquare wrapText="bothSides"/>
            <wp:docPr id="1" name="Picture 1" descr="A picture containing object, clock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, clock, ligh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92F" w:rsidRPr="737AF249">
        <w:rPr>
          <w:rFonts w:eastAsia="Times New Roman"/>
          <w:color w:val="000000"/>
          <w:sz w:val="24"/>
          <w:szCs w:val="24"/>
        </w:rPr>
        <w:t>We have read and agreed to the abov</w:t>
      </w:r>
      <w:r w:rsidR="00277F88" w:rsidRPr="737AF249">
        <w:rPr>
          <w:rFonts w:eastAsia="Times New Roman"/>
          <w:color w:val="000000"/>
          <w:sz w:val="24"/>
          <w:szCs w:val="24"/>
        </w:rPr>
        <w:t>e</w:t>
      </w:r>
      <w:r w:rsidR="0054432A">
        <w:rPr>
          <w:rFonts w:eastAsia="Times New Roman"/>
          <w:color w:val="000000"/>
          <w:sz w:val="24"/>
        </w:rPr>
        <w:tab/>
      </w:r>
      <w:r w:rsidR="0054432A">
        <w:rPr>
          <w:rFonts w:eastAsia="Times New Roman"/>
          <w:color w:val="000000"/>
          <w:sz w:val="24"/>
        </w:rPr>
        <w:tab/>
      </w:r>
    </w:p>
    <w:p w14:paraId="7A846F1F" w14:textId="77777777" w:rsidR="00277F88" w:rsidRDefault="00277F88" w:rsidP="00660721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</w:p>
    <w:p w14:paraId="59C56A06" w14:textId="3B7A9999" w:rsidR="00277F88" w:rsidRDefault="00277F88" w:rsidP="00660721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     </w:t>
      </w:r>
    </w:p>
    <w:p w14:paraId="131A9D5A" w14:textId="39E3D18C" w:rsidR="00C87D85" w:rsidRPr="00C87D85" w:rsidRDefault="00660721" w:rsidP="00660721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Joseph Brock</w:t>
      </w:r>
      <w:r w:rsidR="0079192F">
        <w:rPr>
          <w:rFonts w:eastAsia="Times New Roman"/>
          <w:color w:val="000000"/>
          <w:sz w:val="24"/>
        </w:rPr>
        <w:t xml:space="preserve"> </w:t>
      </w:r>
      <w:r w:rsidR="00277F88">
        <w:rPr>
          <w:rFonts w:eastAsia="Times New Roman"/>
          <w:color w:val="000000"/>
          <w:sz w:val="24"/>
        </w:rPr>
        <w:tab/>
      </w:r>
      <w:r w:rsidR="00277F88">
        <w:rPr>
          <w:rFonts w:eastAsia="Times New Roman"/>
          <w:color w:val="000000"/>
          <w:sz w:val="24"/>
        </w:rPr>
        <w:tab/>
      </w:r>
      <w:r w:rsidR="00277F88">
        <w:rPr>
          <w:rFonts w:eastAsia="Times New Roman"/>
          <w:color w:val="000000"/>
          <w:sz w:val="24"/>
        </w:rPr>
        <w:tab/>
      </w:r>
      <w:r w:rsidR="00277F88">
        <w:rPr>
          <w:rFonts w:eastAsia="Times New Roman"/>
          <w:color w:val="000000"/>
          <w:sz w:val="24"/>
        </w:rPr>
        <w:tab/>
      </w:r>
      <w:r w:rsidR="00277F88">
        <w:rPr>
          <w:rFonts w:eastAsia="Times New Roman"/>
          <w:color w:val="000000"/>
          <w:sz w:val="24"/>
        </w:rPr>
        <w:tab/>
      </w:r>
      <w:r w:rsidR="00277F88">
        <w:rPr>
          <w:rFonts w:eastAsia="Times New Roman"/>
          <w:color w:val="000000"/>
          <w:sz w:val="24"/>
        </w:rPr>
        <w:tab/>
        <w:t xml:space="preserve">Date: </w:t>
      </w:r>
      <w:r w:rsidR="001C16D9" w:rsidRPr="00302649">
        <w:rPr>
          <w:rFonts w:eastAsia="Times New Roman"/>
          <w:color w:val="000000"/>
          <w:sz w:val="24"/>
          <w:u w:val="single"/>
        </w:rPr>
        <w:t>11/12/2020</w:t>
      </w:r>
      <w:r w:rsidR="0079192F" w:rsidRPr="00302649">
        <w:rPr>
          <w:rFonts w:eastAsia="Times New Roman"/>
          <w:color w:val="000000"/>
          <w:sz w:val="24"/>
          <w:u w:val="single"/>
        </w:rPr>
        <w:br/>
      </w:r>
      <w:r w:rsidR="00C87D85" w:rsidRPr="00C87D85">
        <w:rPr>
          <w:rFonts w:eastAsia="Times New Roman"/>
          <w:color w:val="000000"/>
          <w:sz w:val="24"/>
        </w:rPr>
        <w:t xml:space="preserve">President, </w:t>
      </w:r>
    </w:p>
    <w:p w14:paraId="1344F10D" w14:textId="07C02F2B" w:rsidR="00C87D85" w:rsidRPr="00C87D85" w:rsidRDefault="00C87D85" w:rsidP="00302649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  <w:r w:rsidRPr="00C87D85">
        <w:rPr>
          <w:rFonts w:eastAsia="Times New Roman"/>
          <w:color w:val="000000"/>
          <w:sz w:val="24"/>
        </w:rPr>
        <w:t>Reliant Labor Consultants</w:t>
      </w:r>
    </w:p>
    <w:p w14:paraId="76232C57" w14:textId="2FE1A89A" w:rsidR="00FA7F21" w:rsidRDefault="00FA7F21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</w:p>
    <w:p w14:paraId="72A4FFD3" w14:textId="5113EF81" w:rsidR="006B694C" w:rsidRDefault="006B694C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On behalf of Client.</w:t>
      </w:r>
    </w:p>
    <w:p w14:paraId="04D8029B" w14:textId="21F76215" w:rsidR="006B694C" w:rsidRDefault="006B694C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</w:p>
    <w:p w14:paraId="72084017" w14:textId="418FB854" w:rsidR="0054432A" w:rsidRDefault="0054432A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</w:p>
    <w:p w14:paraId="419F3FAA" w14:textId="77777777" w:rsidR="0054432A" w:rsidRDefault="0054432A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</w:p>
    <w:p w14:paraId="53C2AAF8" w14:textId="7A4924F5" w:rsidR="006B694C" w:rsidRDefault="00BF3EDE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  <w:u w:val="single"/>
        </w:rPr>
      </w:pPr>
      <w:r>
        <w:rPr>
          <w:rFonts w:eastAsia="Times New Roman"/>
          <w:color w:val="000000"/>
          <w:sz w:val="24"/>
          <w:u w:val="single"/>
        </w:rPr>
        <w:t>Robert Frank, General Counsel</w:t>
      </w:r>
    </w:p>
    <w:p w14:paraId="2BEB185D" w14:textId="77C01A0E" w:rsidR="00BF3EDE" w:rsidRDefault="00BF3EDE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  <w:u w:val="single"/>
        </w:rPr>
      </w:pPr>
      <w:r>
        <w:rPr>
          <w:rFonts w:eastAsia="Times New Roman"/>
          <w:color w:val="000000"/>
          <w:sz w:val="24"/>
          <w:u w:val="single"/>
        </w:rPr>
        <w:t>MaineHealth</w:t>
      </w:r>
    </w:p>
    <w:p w14:paraId="1FB490E9" w14:textId="70ABAA95" w:rsidR="00BF3EDE" w:rsidRDefault="00BF3EDE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  <w:u w:val="single"/>
        </w:rPr>
      </w:pPr>
      <w:r>
        <w:rPr>
          <w:rFonts w:eastAsia="Times New Roman"/>
          <w:color w:val="000000"/>
          <w:sz w:val="24"/>
          <w:u w:val="single"/>
        </w:rPr>
        <w:t>110 Free St.</w:t>
      </w:r>
    </w:p>
    <w:p w14:paraId="04BBFB96" w14:textId="4AF2E303" w:rsidR="00BF3EDE" w:rsidRDefault="00BF3EDE" w:rsidP="0054432A">
      <w:pPr>
        <w:spacing w:line="271" w:lineRule="exact"/>
        <w:ind w:left="1152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  <w:u w:val="single"/>
        </w:rPr>
        <w:t>Portland, ME 04101</w:t>
      </w:r>
    </w:p>
    <w:p w14:paraId="5606FD4B" w14:textId="77777777" w:rsidR="0079192F" w:rsidRDefault="0079192F" w:rsidP="0054432A">
      <w:pPr>
        <w:spacing w:line="276" w:lineRule="exact"/>
        <w:ind w:left="1152" w:right="2016"/>
        <w:textAlignment w:val="baseline"/>
        <w:rPr>
          <w:rFonts w:eastAsia="Times New Roman"/>
          <w:b/>
          <w:color w:val="000000"/>
          <w:sz w:val="24"/>
        </w:rPr>
      </w:pPr>
    </w:p>
    <w:p w14:paraId="646A86A6" w14:textId="428C1E86" w:rsidR="000F6BE2" w:rsidRDefault="000F6BE2"/>
    <w:p w14:paraId="5F8A3635" w14:textId="11E35EBB" w:rsidR="00AC6583" w:rsidRDefault="00AC6583" w:rsidP="00AD05B7">
      <w:pPr>
        <w:spacing w:line="180" w:lineRule="exact"/>
      </w:pPr>
      <w:r>
        <w:rPr>
          <w:rFonts w:ascii="Arial" w:hAnsi="Arial" w:cs="Arial"/>
          <w:sz w:val="16"/>
        </w:rPr>
        <w:fldChar w:fldCharType="begin"/>
      </w:r>
      <w:r>
        <w:rPr>
          <w:rFonts w:ascii="Arial" w:hAnsi="Arial" w:cs="Arial"/>
          <w:sz w:val="16"/>
        </w:rPr>
        <w:instrText xml:space="preserve"> DOCVARIABLE ndGeneratedStamp \* MERGEFORMAT </w:instrText>
      </w:r>
      <w:r>
        <w:rPr>
          <w:rFonts w:ascii="Arial" w:hAnsi="Arial" w:cs="Arial"/>
          <w:sz w:val="16"/>
        </w:rPr>
        <w:fldChar w:fldCharType="separate"/>
      </w:r>
      <w:r w:rsidR="006B3005">
        <w:rPr>
          <w:rFonts w:ascii="Arial" w:hAnsi="Arial" w:cs="Arial"/>
          <w:sz w:val="16"/>
        </w:rPr>
        <w:t>4848-3474-5298, v. 1</w:t>
      </w:r>
      <w:r>
        <w:rPr>
          <w:rFonts w:ascii="Arial" w:hAnsi="Arial" w:cs="Arial"/>
          <w:sz w:val="16"/>
        </w:rPr>
        <w:fldChar w:fldCharType="end"/>
      </w:r>
    </w:p>
    <w:sectPr w:rsidR="00AC6583" w:rsidSect="00AD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C0B0B" w14:textId="77777777" w:rsidR="000C1D66" w:rsidRDefault="000C1D66" w:rsidP="00AC6583">
      <w:r>
        <w:separator/>
      </w:r>
    </w:p>
  </w:endnote>
  <w:endnote w:type="continuationSeparator" w:id="0">
    <w:p w14:paraId="4A4FB70D" w14:textId="77777777" w:rsidR="000C1D66" w:rsidRDefault="000C1D66" w:rsidP="00AC6583">
      <w:r>
        <w:continuationSeparator/>
      </w:r>
    </w:p>
  </w:endnote>
  <w:endnote w:type="continuationNotice" w:id="1">
    <w:p w14:paraId="69DB4AA8" w14:textId="77777777" w:rsidR="001E5815" w:rsidRDefault="001E5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E1E87" w14:textId="77777777" w:rsidR="000C1D66" w:rsidRDefault="000C1D66" w:rsidP="00AC6583">
      <w:r>
        <w:separator/>
      </w:r>
    </w:p>
  </w:footnote>
  <w:footnote w:type="continuationSeparator" w:id="0">
    <w:p w14:paraId="55E86F09" w14:textId="77777777" w:rsidR="000C1D66" w:rsidRDefault="000C1D66" w:rsidP="00AC6583">
      <w:r>
        <w:continuationSeparator/>
      </w:r>
    </w:p>
  </w:footnote>
  <w:footnote w:type="continuationNotice" w:id="1">
    <w:p w14:paraId="389D9C80" w14:textId="77777777" w:rsidR="001E5815" w:rsidRDefault="001E58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182A"/>
    <w:multiLevelType w:val="multilevel"/>
    <w:tmpl w:val="76AE6514"/>
    <w:lvl w:ilvl="0">
      <w:start w:val="1"/>
      <w:numFmt w:val="decimal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1A1627"/>
    <w:multiLevelType w:val="multilevel"/>
    <w:tmpl w:val="F528C304"/>
    <w:lvl w:ilvl="0">
      <w:start w:val="1"/>
      <w:numFmt w:val="decimal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dGeneratedStamp" w:val="4848-3474-5298, v. 1"/>
    <w:docVar w:name="ndGeneratedStampLocation" w:val="LastPage"/>
  </w:docVars>
  <w:rsids>
    <w:rsidRoot w:val="0079192F"/>
    <w:rsid w:val="00023EE1"/>
    <w:rsid w:val="0005025D"/>
    <w:rsid w:val="000C1D66"/>
    <w:rsid w:val="000F6BE2"/>
    <w:rsid w:val="001154E8"/>
    <w:rsid w:val="001549DE"/>
    <w:rsid w:val="001B1E62"/>
    <w:rsid w:val="001B2BD3"/>
    <w:rsid w:val="001C16D9"/>
    <w:rsid w:val="001C622F"/>
    <w:rsid w:val="001D7D85"/>
    <w:rsid w:val="001E5815"/>
    <w:rsid w:val="002303FE"/>
    <w:rsid w:val="00277F88"/>
    <w:rsid w:val="00302649"/>
    <w:rsid w:val="003516B4"/>
    <w:rsid w:val="00385FA7"/>
    <w:rsid w:val="003A38D4"/>
    <w:rsid w:val="004119EE"/>
    <w:rsid w:val="00437ACC"/>
    <w:rsid w:val="00482D36"/>
    <w:rsid w:val="004E5048"/>
    <w:rsid w:val="0054432A"/>
    <w:rsid w:val="00577013"/>
    <w:rsid w:val="005D1EA4"/>
    <w:rsid w:val="0060799F"/>
    <w:rsid w:val="00660721"/>
    <w:rsid w:val="00680A30"/>
    <w:rsid w:val="006B3005"/>
    <w:rsid w:val="006B694C"/>
    <w:rsid w:val="006D5A46"/>
    <w:rsid w:val="0079192F"/>
    <w:rsid w:val="007C1B33"/>
    <w:rsid w:val="007E2EE0"/>
    <w:rsid w:val="0088047E"/>
    <w:rsid w:val="00A1113B"/>
    <w:rsid w:val="00A72E2F"/>
    <w:rsid w:val="00AC6583"/>
    <w:rsid w:val="00AD05B7"/>
    <w:rsid w:val="00BD078F"/>
    <w:rsid w:val="00BF3EDE"/>
    <w:rsid w:val="00C749D2"/>
    <w:rsid w:val="00C87D85"/>
    <w:rsid w:val="00CC02AF"/>
    <w:rsid w:val="00CF3109"/>
    <w:rsid w:val="00CF4AD0"/>
    <w:rsid w:val="00D35E42"/>
    <w:rsid w:val="00D538FA"/>
    <w:rsid w:val="00D618AF"/>
    <w:rsid w:val="00ED4019"/>
    <w:rsid w:val="00EF239F"/>
    <w:rsid w:val="00F75E02"/>
    <w:rsid w:val="00FA7F21"/>
    <w:rsid w:val="0D44DD13"/>
    <w:rsid w:val="4212CE48"/>
    <w:rsid w:val="737AF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38D5"/>
  <w15:chartTrackingRefBased/>
  <w15:docId w15:val="{4C69C063-A340-4230-91B9-77ED592F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2F"/>
    <w:pPr>
      <w:spacing w:after="0" w:line="240" w:lineRule="auto"/>
    </w:pPr>
    <w:rPr>
      <w:rFonts w:eastAsia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1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92F"/>
    <w:rPr>
      <w:rFonts w:eastAsia="PMingLiU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92F"/>
    <w:rPr>
      <w:rFonts w:eastAsia="PMingLiU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9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2F"/>
    <w:rPr>
      <w:rFonts w:ascii="Segoe UI" w:eastAsia="PMingLiU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4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583"/>
    <w:rPr>
      <w:rFonts w:eastAsia="PMingLiU"/>
    </w:rPr>
  </w:style>
  <w:style w:type="paragraph" w:styleId="Footer">
    <w:name w:val="footer"/>
    <w:basedOn w:val="Normal"/>
    <w:link w:val="FooterChar"/>
    <w:uiPriority w:val="99"/>
    <w:unhideWhenUsed/>
    <w:rsid w:val="00AC6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583"/>
    <w:rPr>
      <w:rFonts w:eastAsia="PMingLiU"/>
    </w:rPr>
  </w:style>
  <w:style w:type="character" w:styleId="Hyperlink">
    <w:name w:val="Hyperlink"/>
    <w:basedOn w:val="DefaultParagraphFont"/>
    <w:uiPriority w:val="99"/>
    <w:unhideWhenUsed/>
    <w:rsid w:val="00660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silvestri@jacksonlewi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668A3-1482-4203-9A37-97BCF9BA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803</Words>
  <Characters>4578</Characters>
  <Application>Microsoft Office Word</Application>
  <DocSecurity>4</DocSecurity>
  <Lines>38</Lines>
  <Paragraphs>10</Paragraphs>
  <ScaleCrop>false</ScaleCrop>
  <Company>Jackson Lewis P.C.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Silvestri, Stephen M. (Baltimore)</dc:creator>
  <cp:keywords/>
  <dc:description/>
  <cp:lastModifiedBy>Guest User</cp:lastModifiedBy>
  <cp:revision>13</cp:revision>
  <dcterms:created xsi:type="dcterms:W3CDTF">2020-11-12T21:19:00Z</dcterms:created>
  <dcterms:modified xsi:type="dcterms:W3CDTF">2020-11-12T21:33:00Z</dcterms:modified>
</cp:coreProperties>
</file>