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531E" w14:textId="10B26611" w:rsidR="002E4AF7" w:rsidRDefault="002E4AF7" w:rsidP="002E4AF7">
      <w:pPr>
        <w:jc w:val="center"/>
        <w:rPr>
          <w:noProof/>
        </w:rPr>
      </w:pPr>
      <w:r>
        <w:t>Modeling Under Uncertainty HW1 – Ethan Glaser – eg492</w:t>
      </w:r>
      <w:r>
        <w:rPr>
          <w:noProof/>
        </w:rPr>
        <w:drawing>
          <wp:inline distT="0" distB="0" distL="0" distR="0" wp14:anchorId="36FE9620" wp14:editId="0F3E922C">
            <wp:extent cx="5200650" cy="7119221"/>
            <wp:effectExtent l="0" t="0" r="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36" cy="71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AF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DCE14D4" wp14:editId="48A7979C">
            <wp:extent cx="4881721" cy="4457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354" cy="44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AB7E" w14:textId="51D16905" w:rsidR="002E4AF7" w:rsidRDefault="002E4AF7" w:rsidP="002E4AF7">
      <w:pPr>
        <w:rPr>
          <w:noProof/>
        </w:rPr>
      </w:pPr>
      <w:r>
        <w:rPr>
          <w:noProof/>
        </w:rPr>
        <w:t>2c. 484 / 1670 = ~0.29</w:t>
      </w:r>
    </w:p>
    <w:p w14:paraId="5B5CA388" w14:textId="6070179B" w:rsidR="002E4AF7" w:rsidRDefault="002E4AF7" w:rsidP="002E4AF7">
      <w:r>
        <w:rPr>
          <w:noProof/>
        </w:rPr>
        <w:t>2d.</w:t>
      </w:r>
      <w:r>
        <w:rPr>
          <w:noProof/>
        </w:rPr>
        <w:drawing>
          <wp:inline distT="0" distB="0" distL="0" distR="0" wp14:anchorId="52E9EDB0" wp14:editId="339CA851">
            <wp:extent cx="3835400" cy="287655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15" cy="288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39"/>
    <w:rsid w:val="00135C39"/>
    <w:rsid w:val="002E4AF7"/>
    <w:rsid w:val="00A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7E21"/>
  <w15:chartTrackingRefBased/>
  <w15:docId w15:val="{13BD7C13-D263-4DD0-9B37-93A0F72D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</cp:revision>
  <dcterms:created xsi:type="dcterms:W3CDTF">2021-09-11T20:26:00Z</dcterms:created>
  <dcterms:modified xsi:type="dcterms:W3CDTF">2021-09-11T20:30:00Z</dcterms:modified>
</cp:coreProperties>
</file>