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A1A2E"/>
          <w:sz w:val="52"/>
          <w:szCs w:val="52"/>
        </w:rPr>
        <w:t xml:space="preserve">GOBARCELONA.ES</w:t>
      </w:r>
    </w:p>
    <w:p>
      <w:pPr>
        <w:spacing w:after="60"/>
        <w:jc w:val="center"/>
      </w:pPr>
      <w:r>
        <w:rPr>
          <w:rFonts w:ascii="Arial" w:cs="Arial" w:eastAsia="Arial" w:hAnsi="Arial"/>
          <w:i/>
          <w:iCs/>
          <w:color w:val="555555"/>
          <w:sz w:val="22"/>
          <w:szCs w:val="22"/>
        </w:rPr>
        <w:t xml:space="preserve">Het platform voor iedereen in Barcelona — events, uitgaan, praktische info, alles op een plek</w:t>
      </w:r>
    </w:p>
    <w:p>
      <w:pPr>
        <w:pBdr>
          <w:bottom w:val="single" w:color="E63946" w:sz="6" w:space="1"/>
        </w:pBdr>
        <w:spacing w:after="280"/>
      </w:pPr>
      <w:r>
        <w:t xml:space="preserve"/>
      </w:r>
    </w:p>
    <w:p>
      <w:pPr>
        <w:pStyle w:val="Heading1"/>
      </w:pPr>
      <w:r>
        <w:t xml:space="preserve">Het idee</w:t>
      </w:r>
    </w:p>
    <w:p>
      <w:pPr>
        <w:spacing w:after="160"/>
      </w:pPr>
      <w:r>
        <w:rPr>
          <w:rFonts w:ascii="Arial" w:cs="Arial" w:eastAsia="Arial" w:hAnsi="Arial"/>
          <w:sz w:val="22"/>
          <w:szCs w:val="22"/>
        </w:rPr>
        <w:t xml:space="preserve">gobarcelona.es is een volledig geautomatiseerd, Engelstalig platform (met Spaanstalige optie) voor iedereen in Barcelona. Locals, expats, internationale studenten en toeristen vinden hier dagelijks bijgewerkte informatie over evenementen, uitgaan, bars, en praktische zaken zoals de NIE-aanvraag. Geen betaalde aanbevelingen als uitgangspunt, geen verborgen agenda.</w:t>
      </w:r>
    </w:p>
    <w:p>
      <w:pPr>
        <w:spacing w:after="200"/>
      </w:pPr>
      <w:r>
        <w:rPr>
          <w:rFonts w:ascii="Arial" w:cs="Arial" w:eastAsia="Arial" w:hAnsi="Arial"/>
          <w:sz w:val="22"/>
          <w:szCs w:val="22"/>
        </w:rPr>
        <w:t xml:space="preserve">Wat het onderscheidt: alle bestaande platforms zijn gefragmenteerd, verouderd, of commercieel gedreven. gobarcelona.es is de eerlijke, neutrale en altijd actuele bron voor iedereen die wil weten wat er te doen is in Barcelona.</w:t>
      </w:r>
    </w:p>
    <w:p>
      <w:pPr>
        <w:pStyle w:val="Heading1"/>
      </w:pPr>
      <w:r>
        <w:t xml:space="preserve">Wat staat er op het platform</w:t>
      </w:r>
    </w:p>
    <w:p>
      <w:pPr>
        <w:pStyle w:val="Heading2"/>
      </w:pPr>
      <w:r>
        <w:t xml:space="preserve">Evenementenkalender</w:t>
      </w:r>
    </w:p>
    <w:p>
      <w:pPr>
        <w:pStyle w:val="ListParagraph"/>
        <w:numPr>
          <w:ilvl w:val="0"/>
          <w:numId w:val="2"/>
        </w:numPr>
      </w:pPr>
      <w:r>
        <w:rPr>
          <w:rFonts w:ascii="Arial" w:cs="Arial" w:eastAsia="Arial" w:hAnsi="Arial"/>
          <w:sz w:val="22"/>
          <w:szCs w:val="22"/>
        </w:rPr>
        <w:t xml:space="preserve">Dagelijks automatisch bijgewerkt vanuit 50+ bronnen: Eventbrite, RA, Timeout Barcelona, Facebook Events, Meetup en meer</w:t>
      </w:r>
    </w:p>
    <w:p>
      <w:pPr>
        <w:pStyle w:val="ListParagraph"/>
        <w:numPr>
          <w:ilvl w:val="0"/>
          <w:numId w:val="2"/>
        </w:numPr>
      </w:pPr>
      <w:r>
        <w:rPr>
          <w:rFonts w:ascii="Arial" w:cs="Arial" w:eastAsia="Arial" w:hAnsi="Arial"/>
          <w:sz w:val="22"/>
          <w:szCs w:val="22"/>
        </w:rPr>
        <w:t xml:space="preserve">Gefilterd op type: festival, strandfeest, clubavond, food event, gratis evenement, sport</w:t>
      </w:r>
    </w:p>
    <w:p>
      <w:pPr>
        <w:pStyle w:val="ListParagraph"/>
        <w:numPr>
          <w:ilvl w:val="0"/>
          <w:numId w:val="2"/>
        </w:numPr>
        <w:spacing w:after="120"/>
      </w:pPr>
      <w:r>
        <w:rPr>
          <w:rFonts w:ascii="Arial" w:cs="Arial" w:eastAsia="Arial" w:hAnsi="Arial"/>
          <w:sz w:val="22"/>
          <w:szCs w:val="22"/>
        </w:rPr>
        <w:t xml:space="preserve">Neutraal, niet gebonden aan specifieke organisatoren</w:t>
      </w:r>
    </w:p>
    <w:p>
      <w:pPr>
        <w:pStyle w:val="Heading2"/>
      </w:pPr>
      <w:r>
        <w:t xml:space="preserve">Bierprijs Map</w:t>
      </w:r>
    </w:p>
    <w:p>
      <w:pPr>
        <w:pStyle w:val="ListParagraph"/>
        <w:numPr>
          <w:ilvl w:val="0"/>
          <w:numId w:val="2"/>
        </w:numPr>
      </w:pPr>
      <w:r>
        <w:rPr>
          <w:rFonts w:ascii="Arial" w:cs="Arial" w:eastAsia="Arial" w:hAnsi="Arial"/>
          <w:sz w:val="22"/>
          <w:szCs w:val="22"/>
        </w:rPr>
        <w:t xml:space="preserve">Interactieve kaart van alle bars en restaurants in Barcelona via Google Maps API</w:t>
      </w:r>
    </w:p>
    <w:p>
      <w:pPr>
        <w:pStyle w:val="ListParagraph"/>
        <w:numPr>
          <w:ilvl w:val="0"/>
          <w:numId w:val="2"/>
        </w:numPr>
      </w:pPr>
      <w:r>
        <w:rPr>
          <w:rFonts w:ascii="Arial" w:cs="Arial" w:eastAsia="Arial" w:hAnsi="Arial"/>
          <w:sz w:val="22"/>
          <w:szCs w:val="22"/>
        </w:rPr>
        <w:t xml:space="preserve">Filteren op bierprijs, openingstijden, wijk, type bar en reviewscore</w:t>
      </w:r>
    </w:p>
    <w:p>
      <w:pPr>
        <w:pStyle w:val="ListParagraph"/>
        <w:numPr>
          <w:ilvl w:val="0"/>
          <w:numId w:val="2"/>
        </w:numPr>
        <w:spacing w:after="120"/>
      </w:pPr>
      <w:r>
        <w:rPr>
          <w:rFonts w:ascii="Arial" w:cs="Arial" w:eastAsia="Arial" w:hAnsi="Arial"/>
          <w:sz w:val="22"/>
          <w:szCs w:val="22"/>
        </w:rPr>
        <w:t xml:space="preserve">Crowdsourced prijzen ingevoerd en geverifieerd door gebruikers via upvotes</w:t>
      </w:r>
    </w:p>
    <w:p>
      <w:pPr>
        <w:pStyle w:val="Heading2"/>
      </w:pPr>
      <w:r>
        <w:t xml:space="preserve">Praktische gids</w:t>
      </w:r>
    </w:p>
    <w:p>
      <w:pPr>
        <w:pStyle w:val="ListParagraph"/>
        <w:numPr>
          <w:ilvl w:val="0"/>
          <w:numId w:val="2"/>
        </w:numPr>
      </w:pPr>
      <w:r>
        <w:rPr>
          <w:rFonts w:ascii="Arial" w:cs="Arial" w:eastAsia="Arial" w:hAnsi="Arial"/>
          <w:sz w:val="22"/>
          <w:szCs w:val="22"/>
        </w:rPr>
        <w:t xml:space="preserve">NIE, TIE, empadronamiento, SSUD, boetes, zorgverzekering: stappenplannen met directe overheidslinks</w:t>
      </w:r>
    </w:p>
    <w:p>
      <w:pPr>
        <w:pStyle w:val="ListParagraph"/>
        <w:numPr>
          <w:ilvl w:val="0"/>
          <w:numId w:val="2"/>
        </w:numPr>
      </w:pPr>
      <w:r>
        <w:rPr>
          <w:rFonts w:ascii="Arial" w:cs="Arial" w:eastAsia="Arial" w:hAnsi="Arial"/>
          <w:sz w:val="22"/>
          <w:szCs w:val="22"/>
        </w:rPr>
        <w:t xml:space="preserve">Bankrekeningen openen, simkaarten, openbaar vervoer</w:t>
      </w:r>
    </w:p>
    <w:p>
      <w:pPr>
        <w:pStyle w:val="ListParagraph"/>
        <w:numPr>
          <w:ilvl w:val="0"/>
          <w:numId w:val="2"/>
        </w:numPr>
        <w:spacing w:after="120"/>
      </w:pPr>
      <w:r>
        <w:rPr>
          <w:rFonts w:ascii="Arial" w:cs="Arial" w:eastAsia="Arial" w:hAnsi="Arial"/>
          <w:sz w:val="22"/>
          <w:szCs w:val="22"/>
        </w:rPr>
        <w:t xml:space="preserve">Buurtenguide, gemiddelde huurprijzen, betrouwbare huisvestingsplatforms</w:t>
      </w:r>
    </w:p>
    <w:p>
      <w:pPr>
        <w:pStyle w:val="Heading2"/>
      </w:pPr>
      <w:r>
        <w:t xml:space="preserve">Overige secties</w:t>
      </w:r>
    </w:p>
    <w:p>
      <w:pPr>
        <w:pStyle w:val="ListParagraph"/>
        <w:numPr>
          <w:ilvl w:val="0"/>
          <w:numId w:val="2"/>
        </w:numPr>
      </w:pPr>
      <w:r>
        <w:rPr>
          <w:rFonts w:ascii="Arial" w:cs="Arial" w:eastAsia="Arial" w:hAnsi="Arial"/>
          <w:sz w:val="22"/>
          <w:szCs w:val="22"/>
        </w:rPr>
        <w:t xml:space="preserve">Dagtrips vanuit Barcelona, strandgids, coworking spaces met prijsvergelijking</w:t>
      </w:r>
    </w:p>
    <w:p>
      <w:pPr>
        <w:pStyle w:val="ListParagraph"/>
        <w:numPr>
          <w:ilvl w:val="0"/>
          <w:numId w:val="2"/>
        </w:numPr>
        <w:spacing w:after="200"/>
      </w:pPr>
      <w:r>
        <w:rPr>
          <w:rFonts w:ascii="Arial" w:cs="Arial" w:eastAsia="Arial" w:hAnsi="Arial"/>
          <w:sz w:val="22"/>
          <w:szCs w:val="22"/>
        </w:rPr>
        <w:t xml:space="preserve">Lokaal nieuws in het Engels, regelgeving die expats raakt</w:t>
      </w:r>
    </w:p>
    <w:p>
      <w:pPr>
        <w:pStyle w:val="Heading1"/>
      </w:pPr>
      <w:r>
        <w:t xml:space="preserve">Technologie en automatisering</w:t>
      </w:r>
    </w:p>
    <w:p>
      <w:pPr>
        <w:spacing w:after="120"/>
      </w:pPr>
      <w:r>
        <w:rPr>
          <w:rFonts w:ascii="Arial" w:cs="Arial" w:eastAsia="Arial" w:hAnsi="Arial"/>
          <w:sz w:val="22"/>
          <w:szCs w:val="22"/>
        </w:rPr>
        <w:t xml:space="preserve">Het platform wordt volledig gebouwd en gerund met agentic AI en geautomatiseerde workflows. Dat betekent minimale handmatige inzet na de initiële setup.</w:t>
      </w:r>
    </w:p>
    <w:p>
      <w:pPr>
        <w:pStyle w:val="Heading2"/>
      </w:pPr>
      <w:r>
        <w:t xml:space="preserve">Hoe we het bouwen</w:t>
      </w:r>
    </w:p>
    <w:p>
      <w:pPr>
        <w:pStyle w:val="ListParagraph"/>
        <w:numPr>
          <w:ilvl w:val="0"/>
          <w:numId w:val="2"/>
        </w:numPr>
      </w:pPr>
      <w:r>
        <w:rPr>
          <w:rFonts w:ascii="Arial" w:cs="Arial" w:eastAsia="Arial" w:hAnsi="Arial"/>
          <w:sz w:val="22"/>
          <w:szCs w:val="22"/>
        </w:rPr>
        <w:t xml:space="preserve">Claude Code schrijft en beheert de volledige codebase, ook zonder diepgaande codeerervaring</w:t>
      </w:r>
    </w:p>
    <w:p>
      <w:pPr>
        <w:pStyle w:val="ListParagraph"/>
        <w:numPr>
          <w:ilvl w:val="0"/>
          <w:numId w:val="2"/>
        </w:numPr>
      </w:pPr>
      <w:r>
        <w:rPr>
          <w:rFonts w:ascii="Arial" w:cs="Arial" w:eastAsia="Arial" w:hAnsi="Arial"/>
          <w:sz w:val="22"/>
          <w:szCs w:val="22"/>
        </w:rPr>
        <w:t xml:space="preserve">Website gebouwd in Next.js, gehost op Vercel (gratis tier)</w:t>
      </w:r>
    </w:p>
    <w:p>
      <w:pPr>
        <w:pStyle w:val="ListParagraph"/>
        <w:numPr>
          <w:ilvl w:val="0"/>
          <w:numId w:val="2"/>
        </w:numPr>
        <w:spacing w:after="120"/>
      </w:pPr>
      <w:r>
        <w:rPr>
          <w:rFonts w:ascii="Arial" w:cs="Arial" w:eastAsia="Arial" w:hAnsi="Arial"/>
          <w:sz w:val="22"/>
          <w:szCs w:val="22"/>
        </w:rPr>
        <w:t xml:space="preserve">Engels als standaardtaal met schakelaar naar Spaans rechtsboven, vertalingen via AI gegenereerd</w:t>
      </w:r>
    </w:p>
    <w:p>
      <w:pPr>
        <w:pStyle w:val="Heading2"/>
      </w:pPr>
      <w:r>
        <w:t xml:space="preserve">Agentic AI workflows</w:t>
      </w:r>
    </w:p>
    <w:p>
      <w:pPr>
        <w:pStyle w:val="ListParagraph"/>
        <w:numPr>
          <w:ilvl w:val="0"/>
          <w:numId w:val="2"/>
        </w:numPr>
      </w:pPr>
      <w:r>
        <w:rPr>
          <w:rFonts w:ascii="Arial" w:cs="Arial" w:eastAsia="Arial" w:hAnsi="Arial"/>
          <w:sz w:val="22"/>
          <w:szCs w:val="22"/>
        </w:rPr>
        <w:t xml:space="preserve">Dagelijkse scrapers halen automatisch evenementen op uit 50+ bronnen en publiceren deze gefilterd op de site</w:t>
      </w:r>
    </w:p>
    <w:p>
      <w:pPr>
        <w:pStyle w:val="ListParagraph"/>
        <w:numPr>
          <w:ilvl w:val="0"/>
          <w:numId w:val="2"/>
        </w:numPr>
      </w:pPr>
      <w:r>
        <w:rPr>
          <w:rFonts w:ascii="Arial" w:cs="Arial" w:eastAsia="Arial" w:hAnsi="Arial"/>
          <w:sz w:val="22"/>
          <w:szCs w:val="22"/>
        </w:rPr>
        <w:t xml:space="preserve">AI categoriseert, beschrijft en vertaalt elk evenement automatisch</w:t>
      </w:r>
    </w:p>
    <w:p>
      <w:pPr>
        <w:pStyle w:val="ListParagraph"/>
        <w:numPr>
          <w:ilvl w:val="0"/>
          <w:numId w:val="2"/>
        </w:numPr>
      </w:pPr>
      <w:r>
        <w:rPr>
          <w:rFonts w:ascii="Arial" w:cs="Arial" w:eastAsia="Arial" w:hAnsi="Arial"/>
          <w:sz w:val="22"/>
          <w:szCs w:val="22"/>
        </w:rPr>
        <w:t xml:space="preserve">Workflow tools zoals Make.com of n8n koppelen databronnen aan de website zonder handmatig werk</w:t>
      </w:r>
    </w:p>
    <w:p>
      <w:pPr>
        <w:pStyle w:val="ListParagraph"/>
        <w:numPr>
          <w:ilvl w:val="0"/>
          <w:numId w:val="2"/>
        </w:numPr>
      </w:pPr>
      <w:r>
        <w:rPr>
          <w:rFonts w:ascii="Arial" w:cs="Arial" w:eastAsia="Arial" w:hAnsi="Arial"/>
          <w:sz w:val="22"/>
          <w:szCs w:val="22"/>
        </w:rPr>
        <w:t xml:space="preserve">Automatische sociale media posts op Instagram en andere kanalen vanuit dezelfde datafeed</w:t>
      </w:r>
    </w:p>
    <w:p>
      <w:pPr>
        <w:pStyle w:val="ListParagraph"/>
        <w:numPr>
          <w:ilvl w:val="0"/>
          <w:numId w:val="2"/>
        </w:numPr>
        <w:spacing w:after="120"/>
      </w:pPr>
      <w:r>
        <w:rPr>
          <w:rFonts w:ascii="Arial" w:cs="Arial" w:eastAsia="Arial" w:hAnsi="Arial"/>
          <w:sz w:val="22"/>
          <w:szCs w:val="22"/>
        </w:rPr>
        <w:t xml:space="preserve">Crowdsourcing formulieren voor bierprijzen worden automatisch verwerkt en gemodereerd</w:t>
      </w:r>
    </w:p>
    <w:p>
      <w:pPr>
        <w:pStyle w:val="Heading2"/>
      </w:pPr>
      <w:r>
        <w:t xml:space="preserve">Kosten: bijna gratis runnen</w:t>
      </w:r>
    </w:p>
    <w:p>
      <w:pPr>
        <w:pStyle w:val="ListParagraph"/>
        <w:numPr>
          <w:ilvl w:val="0"/>
          <w:numId w:val="2"/>
        </w:numPr>
      </w:pPr>
      <w:r>
        <w:rPr>
          <w:rFonts w:ascii="Arial" w:cs="Arial" w:eastAsia="Arial" w:hAnsi="Arial"/>
          <w:sz w:val="22"/>
          <w:szCs w:val="22"/>
        </w:rPr>
        <w:t xml:space="preserve">Vercel: gratis hosting voor Next.js sites tot een bepaald traffic volume</w:t>
      </w:r>
    </w:p>
    <w:p>
      <w:pPr>
        <w:pStyle w:val="ListParagraph"/>
        <w:numPr>
          <w:ilvl w:val="0"/>
          <w:numId w:val="2"/>
        </w:numPr>
      </w:pPr>
      <w:r>
        <w:rPr>
          <w:rFonts w:ascii="Arial" w:cs="Arial" w:eastAsia="Arial" w:hAnsi="Arial"/>
          <w:sz w:val="22"/>
          <w:szCs w:val="22"/>
        </w:rPr>
        <w:t xml:space="preserve">Supabase: gratis database voor gebruikersdata en bierprijzen</w:t>
      </w:r>
    </w:p>
    <w:p>
      <w:pPr>
        <w:pStyle w:val="ListParagraph"/>
        <w:numPr>
          <w:ilvl w:val="0"/>
          <w:numId w:val="2"/>
        </w:numPr>
      </w:pPr>
      <w:r>
        <w:rPr>
          <w:rFonts w:ascii="Arial" w:cs="Arial" w:eastAsia="Arial" w:hAnsi="Arial"/>
          <w:sz w:val="22"/>
          <w:szCs w:val="22"/>
        </w:rPr>
        <w:t xml:space="preserve">Make.com of n8n: automatiseringsworkflows, gratis tier voldoende in de beginfase</w:t>
      </w:r>
    </w:p>
    <w:p>
      <w:pPr>
        <w:pStyle w:val="ListParagraph"/>
        <w:numPr>
          <w:ilvl w:val="0"/>
          <w:numId w:val="2"/>
        </w:numPr>
      </w:pPr>
      <w:r>
        <w:rPr>
          <w:rFonts w:ascii="Arial" w:cs="Arial" w:eastAsia="Arial" w:hAnsi="Arial"/>
          <w:sz w:val="22"/>
          <w:szCs w:val="22"/>
        </w:rPr>
        <w:t xml:space="preserve">Google Maps API: gratis tot 28.000 kaartloads per maand</w:t>
      </w:r>
    </w:p>
    <w:p>
      <w:pPr>
        <w:pStyle w:val="ListParagraph"/>
        <w:numPr>
          <w:ilvl w:val="0"/>
          <w:numId w:val="2"/>
        </w:numPr>
      </w:pPr>
      <w:r>
        <w:rPr>
          <w:rFonts w:ascii="Arial" w:cs="Arial" w:eastAsia="Arial" w:hAnsi="Arial"/>
          <w:sz w:val="22"/>
          <w:szCs w:val="22"/>
        </w:rPr>
        <w:t xml:space="preserve">Domein gobarcelona.es: enige vaste kostenpost, circa 10-15 euro per jaar</w:t>
      </w:r>
    </w:p>
    <w:p>
      <w:pPr>
        <w:pStyle w:val="ListParagraph"/>
        <w:numPr>
          <w:ilvl w:val="0"/>
          <w:numId w:val="2"/>
        </w:numPr>
        <w:spacing w:after="120"/>
      </w:pPr>
      <w:r>
        <w:rPr>
          <w:rFonts w:ascii="Arial" w:cs="Arial" w:eastAsia="Arial" w:hAnsi="Arial"/>
          <w:sz w:val="22"/>
          <w:szCs w:val="22"/>
        </w:rPr>
        <w:t xml:space="preserve">Claude API voor AI-verwerking: betaal per gebruik, verwaarloosbaar bij lage volumes</w:t>
      </w:r>
    </w:p>
    <w:p>
      <w:pPr>
        <w:pStyle w:val="Heading2"/>
      </w:pPr>
      <w:r>
        <w:t xml:space="preserve">Bedrijfsemail en communicatie</w:t>
      </w:r>
    </w:p>
    <w:p>
      <w:pPr>
        <w:pStyle w:val="ListParagraph"/>
        <w:numPr>
          <w:ilvl w:val="0"/>
          <w:numId w:val="2"/>
        </w:numPr>
      </w:pPr>
      <w:r>
        <w:rPr>
          <w:rFonts w:ascii="Arial" w:cs="Arial" w:eastAsia="Arial" w:hAnsi="Arial"/>
          <w:sz w:val="22"/>
          <w:szCs w:val="22"/>
        </w:rPr>
        <w:t xml:space="preserve">info@gobarcelona.es als hoofdadres voor inkomende vragen en partnerverzoeken</w:t>
      </w:r>
    </w:p>
    <w:p>
      <w:pPr>
        <w:pStyle w:val="ListParagraph"/>
        <w:numPr>
          <w:ilvl w:val="0"/>
          <w:numId w:val="2"/>
        </w:numPr>
      </w:pPr>
      <w:r>
        <w:rPr>
          <w:rFonts w:ascii="Arial" w:cs="Arial" w:eastAsia="Arial" w:hAnsi="Arial"/>
          <w:sz w:val="22"/>
          <w:szCs w:val="22"/>
        </w:rPr>
        <w:t xml:space="preserve">hello@gobarcelona.es of team@gobarcelona.es als alternatief voor een vriendelijkere toon</w:t>
      </w:r>
    </w:p>
    <w:p>
      <w:pPr>
        <w:pStyle w:val="ListParagraph"/>
        <w:numPr>
          <w:ilvl w:val="0"/>
          <w:numId w:val="2"/>
        </w:numPr>
      </w:pPr>
      <w:r>
        <w:rPr>
          <w:rFonts w:ascii="Arial" w:cs="Arial" w:eastAsia="Arial" w:hAnsi="Arial"/>
          <w:sz w:val="22"/>
          <w:szCs w:val="22"/>
        </w:rPr>
        <w:t xml:space="preserve">Opzetten via Zoho Mail of Google Workspace: Zoho heeft een gratis tier voor kleine teams, Google Workspace kost circa 6 euro per maand maar is professioneler</w:t>
      </w:r>
    </w:p>
    <w:p>
      <w:pPr>
        <w:pStyle w:val="ListParagraph"/>
        <w:numPr>
          <w:ilvl w:val="0"/>
          <w:numId w:val="2"/>
        </w:numPr>
        <w:spacing w:after="200"/>
      </w:pPr>
      <w:r>
        <w:rPr>
          <w:rFonts w:ascii="Arial" w:cs="Arial" w:eastAsia="Arial" w:hAnsi="Arial"/>
          <w:sz w:val="22"/>
          <w:szCs w:val="22"/>
        </w:rPr>
        <w:t xml:space="preserve">Email via GoDaddy zelf instellen is ook mogelijk als het domein daar geregistreerd staat, gratis inbegrepen bij veel pakketten</w:t>
      </w:r>
    </w:p>
    <w:p>
      <w:pPr>
        <w:pStyle w:val="Heading1"/>
      </w:pPr>
      <w:r>
        <w:t xml:space="preserve">Plan van aanpak</w:t>
      </w:r>
    </w:p>
    <w:p>
      <w:pPr>
        <w:pStyle w:val="Heading2"/>
      </w:pPr>
      <w:r>
        <w:t xml:space="preserve">Fase 1: Fundament (week 1-2)</w:t>
      </w:r>
    </w:p>
    <w:p>
      <w:pPr>
        <w:pStyle w:val="ListParagraph"/>
        <w:numPr>
          <w:ilvl w:val="0"/>
          <w:numId w:val="2"/>
        </w:numPr>
      </w:pPr>
      <w:r>
        <w:rPr>
          <w:rFonts w:ascii="Arial" w:cs="Arial" w:eastAsia="Arial" w:hAnsi="Arial"/>
          <w:sz w:val="22"/>
          <w:szCs w:val="22"/>
        </w:rPr>
        <w:t xml:space="preserve">Domein gobarcelona.es registreren en bedrijfsemail instellen</w:t>
      </w:r>
    </w:p>
    <w:p>
      <w:pPr>
        <w:pStyle w:val="ListParagraph"/>
        <w:numPr>
          <w:ilvl w:val="0"/>
          <w:numId w:val="2"/>
        </w:numPr>
      </w:pPr>
      <w:r>
        <w:rPr>
          <w:rFonts w:ascii="Arial" w:cs="Arial" w:eastAsia="Arial" w:hAnsi="Arial"/>
          <w:sz w:val="22"/>
          <w:szCs w:val="22"/>
        </w:rPr>
        <w:t xml:space="preserve">Instagram pagina live als vroege community opbouw</w:t>
      </w:r>
    </w:p>
    <w:p>
      <w:pPr>
        <w:pStyle w:val="ListParagraph"/>
        <w:numPr>
          <w:ilvl w:val="0"/>
          <w:numId w:val="2"/>
        </w:numPr>
        <w:spacing w:after="120"/>
      </w:pPr>
      <w:r>
        <w:rPr>
          <w:rFonts w:ascii="Arial" w:cs="Arial" w:eastAsia="Arial" w:hAnsi="Arial"/>
          <w:sz w:val="22"/>
          <w:szCs w:val="22"/>
        </w:rPr>
        <w:t xml:space="preserve">Eerste bars handmatig invoeren voor de bierkaart als startpunt</w:t>
      </w:r>
    </w:p>
    <w:p>
      <w:pPr>
        <w:pStyle w:val="Heading2"/>
      </w:pPr>
      <w:r>
        <w:t xml:space="preserve">Fase 2: MVP bouwen (maand 1-2)</w:t>
      </w:r>
    </w:p>
    <w:p>
      <w:pPr>
        <w:pStyle w:val="ListParagraph"/>
        <w:numPr>
          <w:ilvl w:val="0"/>
          <w:numId w:val="2"/>
        </w:numPr>
      </w:pPr>
      <w:r>
        <w:rPr>
          <w:rFonts w:ascii="Arial" w:cs="Arial" w:eastAsia="Arial" w:hAnsi="Arial"/>
          <w:sz w:val="22"/>
          <w:szCs w:val="22"/>
        </w:rPr>
        <w:t xml:space="preserve">Website live via Claude Code en Vercel</w:t>
      </w:r>
    </w:p>
    <w:p>
      <w:pPr>
        <w:pStyle w:val="ListParagraph"/>
        <w:numPr>
          <w:ilvl w:val="0"/>
          <w:numId w:val="2"/>
        </w:numPr>
      </w:pPr>
      <w:r>
        <w:rPr>
          <w:rFonts w:ascii="Arial" w:cs="Arial" w:eastAsia="Arial" w:hAnsi="Arial"/>
          <w:sz w:val="22"/>
          <w:szCs w:val="22"/>
        </w:rPr>
        <w:t xml:space="preserve">Automatische evenementenscraper operationeel</w:t>
      </w:r>
    </w:p>
    <w:p>
      <w:pPr>
        <w:pStyle w:val="ListParagraph"/>
        <w:numPr>
          <w:ilvl w:val="0"/>
          <w:numId w:val="2"/>
        </w:numPr>
      </w:pPr>
      <w:r>
        <w:rPr>
          <w:rFonts w:ascii="Arial" w:cs="Arial" w:eastAsia="Arial" w:hAnsi="Arial"/>
          <w:sz w:val="22"/>
          <w:szCs w:val="22"/>
        </w:rPr>
        <w:t xml:space="preserve">Interactieve bierkaart live met eerste 100 bars</w:t>
      </w:r>
    </w:p>
    <w:p>
      <w:pPr>
        <w:pStyle w:val="ListParagraph"/>
        <w:numPr>
          <w:ilvl w:val="0"/>
          <w:numId w:val="2"/>
        </w:numPr>
        <w:spacing w:after="120"/>
      </w:pPr>
      <w:r>
        <w:rPr>
          <w:rFonts w:ascii="Arial" w:cs="Arial" w:eastAsia="Arial" w:hAnsi="Arial"/>
          <w:sz w:val="22"/>
          <w:szCs w:val="22"/>
        </w:rPr>
        <w:t xml:space="preserve">Statische gidspaginas live: NIE, wonen, transport</w:t>
      </w:r>
    </w:p>
    <w:p>
      <w:pPr>
        <w:pStyle w:val="Heading2"/>
      </w:pPr>
      <w:r>
        <w:t xml:space="preserve">Fase 3: Groei (maand 3-6)</w:t>
      </w:r>
    </w:p>
    <w:p>
      <w:pPr>
        <w:pStyle w:val="ListParagraph"/>
        <w:numPr>
          <w:ilvl w:val="0"/>
          <w:numId w:val="2"/>
        </w:numPr>
      </w:pPr>
      <w:r>
        <w:rPr>
          <w:rFonts w:ascii="Arial" w:cs="Arial" w:eastAsia="Arial" w:hAnsi="Arial"/>
          <w:sz w:val="22"/>
          <w:szCs w:val="22"/>
        </w:rPr>
        <w:t xml:space="preserve">SEO optimaliseren op zoektermen als events Barcelona, NIE Barcelona, cheap bars Barcelona</w:t>
      </w:r>
    </w:p>
    <w:p>
      <w:pPr>
        <w:pStyle w:val="ListParagraph"/>
        <w:numPr>
          <w:ilvl w:val="0"/>
          <w:numId w:val="2"/>
        </w:numPr>
      </w:pPr>
      <w:r>
        <w:rPr>
          <w:rFonts w:ascii="Arial" w:cs="Arial" w:eastAsia="Arial" w:hAnsi="Arial"/>
          <w:sz w:val="22"/>
          <w:szCs w:val="22"/>
        </w:rPr>
        <w:t xml:space="preserve">Actief in expat Facebook groepen, Reddit Barcelona, WhatsApp communities</w:t>
      </w:r>
    </w:p>
    <w:p>
      <w:pPr>
        <w:pStyle w:val="ListParagraph"/>
        <w:numPr>
          <w:ilvl w:val="0"/>
          <w:numId w:val="2"/>
        </w:numPr>
        <w:spacing w:after="120"/>
      </w:pPr>
      <w:r>
        <w:rPr>
          <w:rFonts w:ascii="Arial" w:cs="Arial" w:eastAsia="Arial" w:hAnsi="Arial"/>
          <w:sz w:val="22"/>
          <w:szCs w:val="22"/>
        </w:rPr>
        <w:t xml:space="preserve">TikTok en Instagram content: goedkoopste biertjes van Barcelona, beste events dit weekend</w:t>
      </w:r>
    </w:p>
    <w:p>
      <w:pPr>
        <w:pStyle w:val="Heading2"/>
      </w:pPr>
      <w:r>
        <w:t xml:space="preserve">Fase 4: Monetisatie (vanaf maand 4)</w:t>
      </w:r>
    </w:p>
    <w:p>
      <w:pPr>
        <w:pStyle w:val="ListParagraph"/>
        <w:numPr>
          <w:ilvl w:val="0"/>
          <w:numId w:val="2"/>
        </w:numPr>
      </w:pPr>
      <w:r>
        <w:rPr>
          <w:rFonts w:ascii="Arial" w:cs="Arial" w:eastAsia="Arial" w:hAnsi="Arial"/>
          <w:sz w:val="22"/>
          <w:szCs w:val="22"/>
        </w:rPr>
        <w:t xml:space="preserve">Featured listings voor eventorganisatoren en bedrijven</w:t>
      </w:r>
    </w:p>
    <w:p>
      <w:pPr>
        <w:pStyle w:val="ListParagraph"/>
        <w:numPr>
          <w:ilvl w:val="0"/>
          <w:numId w:val="2"/>
        </w:numPr>
        <w:spacing w:after="200"/>
      </w:pPr>
      <w:r>
        <w:rPr>
          <w:rFonts w:ascii="Arial" w:cs="Arial" w:eastAsia="Arial" w:hAnsi="Arial"/>
          <w:sz w:val="22"/>
          <w:szCs w:val="22"/>
        </w:rPr>
        <w:t xml:space="preserve">Affiliate inkomsten via ticketplatforms, huisvesting, verzekeringen en simkaarten</w:t>
      </w:r>
    </w:p>
    <w:p>
      <w:pPr>
        <w:pStyle w:val="Heading1"/>
      </w:pPr>
      <w:r>
        <w:t xml:space="preserve">Verdienmodel</w:t>
      </w:r>
    </w:p>
    <w:p>
      <w:pPr>
        <w:pStyle w:val="ListParagraph"/>
        <w:numPr>
          <w:ilvl w:val="0"/>
          <w:numId w:val="2"/>
        </w:numPr>
      </w:pPr>
      <w:r>
        <w:rPr>
          <w:rFonts w:ascii="Arial" w:cs="Arial" w:eastAsia="Arial" w:hAnsi="Arial"/>
          <w:sz w:val="22"/>
          <w:szCs w:val="22"/>
        </w:rPr>
        <w:t xml:space="preserve">Featured events: organisatoren betalen voor zichtbaarheid bovenaan de kalender</w:t>
      </w:r>
    </w:p>
    <w:p>
      <w:pPr>
        <w:pStyle w:val="ListParagraph"/>
        <w:numPr>
          <w:ilvl w:val="0"/>
          <w:numId w:val="2"/>
        </w:numPr>
      </w:pPr>
      <w:r>
        <w:rPr>
          <w:rFonts w:ascii="Arial" w:cs="Arial" w:eastAsia="Arial" w:hAnsi="Arial"/>
          <w:sz w:val="22"/>
          <w:szCs w:val="22"/>
        </w:rPr>
        <w:t xml:space="preserve">Gesponsorde vermeldingen: bars en restaurants die extra zichtbaarheid willen op de kaart</w:t>
      </w:r>
    </w:p>
    <w:p>
      <w:pPr>
        <w:pStyle w:val="ListParagraph"/>
        <w:numPr>
          <w:ilvl w:val="0"/>
          <w:numId w:val="2"/>
        </w:numPr>
        <w:spacing w:after="200"/>
      </w:pPr>
      <w:r>
        <w:rPr>
          <w:rFonts w:ascii="Arial" w:cs="Arial" w:eastAsia="Arial" w:hAnsi="Arial"/>
          <w:sz w:val="22"/>
          <w:szCs w:val="22"/>
        </w:rPr>
        <w:t xml:space="preserve">Affiliate commissies via Eventbrite, Idealista, Spotahome, verzekeringen en simkaartproviders</w:t>
      </w:r>
    </w:p>
    <w:p>
      <w:pPr>
        <w:pBdr>
          <w:bottom w:val="single" w:color="CCCCCC" w:sz="4" w:space="1"/>
        </w:pBdr>
        <w:spacing w:after="160"/>
      </w:pPr>
      <w:r>
        <w:t xml:space="preserve"/>
      </w:r>
    </w:p>
    <w:p>
      <w:pPr>
        <w:jc w:val="center"/>
      </w:pPr>
      <w:r>
        <w:rPr>
          <w:rFonts w:ascii="Arial" w:cs="Arial" w:eastAsia="Arial" w:hAnsi="Arial"/>
          <w:i/>
          <w:iCs/>
          <w:color w:val="999999"/>
          <w:sz w:val="18"/>
          <w:szCs w:val="18"/>
        </w:rPr>
        <w:t xml:space="preserve">Opgesteld april 2026  |  Vertrouwelijk</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A1A2E"/>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2026-04-10T21:31:27.526Z</dcterms:created>
  <dcterms:modified xsi:type="dcterms:W3CDTF">2026-04-10T21:31:27.526Z</dcterms:modified>
</cp:coreProperties>
</file>

<file path=docProps/custom.xml><?xml version="1.0" encoding="utf-8"?>
<Properties xmlns="http://schemas.openxmlformats.org/officeDocument/2006/custom-properties" xmlns:vt="http://schemas.openxmlformats.org/officeDocument/2006/docPropsVTypes"/>
</file>