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3" o:title="Bakcground_page-0001" recolor="t" type="frame"/>
    </v:background>
  </w:background>
  <w:body>
    <w:p w14:paraId="544F52E4" w14:textId="4BED5126" w:rsidR="006B6CF7" w:rsidRDefault="00EE65D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7BE920E8" wp14:editId="0A13A2CA">
            <wp:simplePos x="0" y="0"/>
            <wp:positionH relativeFrom="page">
              <wp:align>right</wp:align>
            </wp:positionH>
            <wp:positionV relativeFrom="page">
              <wp:posOffset>57150</wp:posOffset>
            </wp:positionV>
            <wp:extent cx="7766050" cy="10146030"/>
            <wp:effectExtent l="0" t="0" r="6350" b="7620"/>
            <wp:wrapTopAndBottom/>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8"/>
                    <a:stretch>
                      <a:fillRect/>
                    </a:stretch>
                  </pic:blipFill>
                  <pic:spPr>
                    <a:xfrm>
                      <a:off x="0" y="0"/>
                      <a:ext cx="7766050" cy="10146030"/>
                    </a:xfrm>
                    <a:prstGeom prst="rect">
                      <a:avLst/>
                    </a:prstGeom>
                  </pic:spPr>
                </pic:pic>
              </a:graphicData>
            </a:graphic>
            <wp14:sizeRelH relativeFrom="margin">
              <wp14:pctWidth>0</wp14:pctWidth>
            </wp14:sizeRelH>
            <wp14:sizeRelV relativeFrom="margin">
              <wp14:pctHeight>0</wp14:pctHeight>
            </wp14:sizeRelV>
          </wp:anchor>
        </w:drawing>
      </w:r>
      <w:r w:rsidR="006B6CF7">
        <w:rPr>
          <w:rFonts w:ascii="Times New Roman" w:eastAsia="Times New Roman" w:hAnsi="Times New Roman" w:cs="Times New Roman"/>
          <w:b/>
          <w:bCs/>
          <w:sz w:val="24"/>
          <w:szCs w:val="24"/>
        </w:rPr>
        <w:br w:type="page"/>
      </w:r>
    </w:p>
    <w:p w14:paraId="65F9EB8F" w14:textId="7658E8F1" w:rsidR="00CB46A4" w:rsidRDefault="00000000">
      <w:pPr>
        <w:spacing w:after="40"/>
        <w:jc w:val="center"/>
        <w:rPr>
          <w:rFonts w:ascii="Times New Roman" w:eastAsia="Times New Roman" w:hAnsi="Times New Roman" w:cs="Times New Roman"/>
          <w:sz w:val="23"/>
          <w:szCs w:val="23"/>
        </w:rPr>
      </w:pPr>
      <w:r>
        <w:rPr>
          <w:rFonts w:ascii="Times New Roman" w:eastAsia="Times New Roman" w:hAnsi="Times New Roman" w:cs="Times New Roman"/>
          <w:b/>
          <w:bCs/>
          <w:sz w:val="24"/>
          <w:szCs w:val="24"/>
        </w:rPr>
        <w:lastRenderedPageBreak/>
        <w:t>SDC HACKATHON 2026</w:t>
      </w:r>
    </w:p>
    <w:p w14:paraId="3FCECBF4" w14:textId="77777777" w:rsidR="00CB46A4" w:rsidRDefault="00000000">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1: Preliminary Project Proposal</w:t>
      </w:r>
    </w:p>
    <w:p w14:paraId="7B7324E8" w14:textId="77777777" w:rsidR="00CB46A4" w:rsidRDefault="00000000">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0B5BCD3F" w14:textId="77777777" w:rsidR="00CB46A4" w:rsidRDefault="0000000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Submission Deadline: 25 October 2026</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309E681" w14:textId="77777777">
        <w:tc>
          <w:tcPr>
            <w:tcW w:w="9360" w:type="dxa"/>
            <w:tcMar>
              <w:top w:w="140" w:type="dxa"/>
              <w:left w:w="180" w:type="dxa"/>
              <w:bottom w:w="140" w:type="dxa"/>
              <w:right w:w="180" w:type="dxa"/>
            </w:tcMar>
          </w:tcPr>
          <w:p w14:paraId="5BDDB231" w14:textId="77777777" w:rsidR="00CB46A4" w:rsidRDefault="00000000">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“SDC2026_TeamName_Preliminary.pdf” before the deadline above. Answers must comply with the word limits stated for each open-ended question. Incomplete submissions may not be eligible for review.</w:t>
            </w:r>
          </w:p>
        </w:tc>
      </w:tr>
    </w:tbl>
    <w:p w14:paraId="0DDCC180" w14:textId="77777777" w:rsidR="00CB46A4" w:rsidRDefault="00CB46A4">
      <w:pPr>
        <w:spacing w:after="260"/>
        <w:jc w:val="both"/>
        <w:rPr>
          <w:rFonts w:ascii="Times New Roman" w:eastAsia="Times New Roman" w:hAnsi="Times New Roman" w:cs="Times New Roman"/>
        </w:rPr>
      </w:pPr>
    </w:p>
    <w:p w14:paraId="68F80EC9"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1. Team &amp; Project Overview</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3A2CA144" w14:textId="77777777">
        <w:tc>
          <w:tcPr>
            <w:tcW w:w="3200" w:type="dxa"/>
            <w:tcBorders>
              <w:top w:val="nil"/>
              <w:left w:val="nil"/>
              <w:bottom w:val="nil"/>
              <w:right w:val="nil"/>
            </w:tcBorders>
            <w:tcMar>
              <w:top w:w="60" w:type="dxa"/>
              <w:left w:w="0" w:type="dxa"/>
              <w:bottom w:w="60" w:type="dxa"/>
              <w:right w:w="80" w:type="dxa"/>
            </w:tcMar>
            <w:vAlign w:val="bottom"/>
          </w:tcPr>
          <w:p w14:paraId="0F5C133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A599817" w14:textId="03D2834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2B7F03">
              <w:rPr>
                <w:rFonts w:ascii="Times New Roman" w:eastAsia="Times New Roman" w:hAnsi="Times New Roman" w:cs="Times New Roman"/>
                <w:sz w:val="24"/>
                <w:szCs w:val="24"/>
              </w:rPr>
              <w:t>Kebanggan</w:t>
            </w:r>
            <w:proofErr w:type="spellEnd"/>
            <w:r w:rsidR="002B7F03">
              <w:rPr>
                <w:rFonts w:ascii="Times New Roman" w:eastAsia="Times New Roman" w:hAnsi="Times New Roman" w:cs="Times New Roman"/>
                <w:sz w:val="24"/>
                <w:szCs w:val="24"/>
              </w:rPr>
              <w:t xml:space="preserve"> Universiti Malaya (KUM)</w:t>
            </w:r>
          </w:p>
        </w:tc>
      </w:tr>
    </w:tbl>
    <w:p w14:paraId="5D3391A8" w14:textId="77777777" w:rsidR="00CB46A4" w:rsidRDefault="00CB46A4">
      <w:pPr>
        <w:spacing w:after="140"/>
        <w:jc w:val="both"/>
        <w:rPr>
          <w:rFonts w:ascii="Times New Roman" w:eastAsia="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2E2C4B0" w14:textId="77777777">
        <w:tc>
          <w:tcPr>
            <w:tcW w:w="3200" w:type="dxa"/>
            <w:tcBorders>
              <w:top w:val="nil"/>
              <w:left w:val="nil"/>
              <w:bottom w:val="nil"/>
              <w:right w:val="nil"/>
            </w:tcBorders>
            <w:tcMar>
              <w:top w:w="60" w:type="dxa"/>
              <w:left w:w="0" w:type="dxa"/>
              <w:bottom w:w="60" w:type="dxa"/>
              <w:right w:w="80" w:type="dxa"/>
            </w:tcMar>
            <w:vAlign w:val="bottom"/>
          </w:tcPr>
          <w:p w14:paraId="1E67BFB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Domain</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D326F41" w14:textId="5E50A4F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Domain 2</w:t>
            </w:r>
          </w:p>
        </w:tc>
      </w:tr>
    </w:tbl>
    <w:p w14:paraId="30A076FE" w14:textId="77777777" w:rsidR="00CB46A4" w:rsidRDefault="00CB46A4">
      <w:pPr>
        <w:spacing w:after="140"/>
        <w:jc w:val="both"/>
        <w:rPr>
          <w:rFonts w:ascii="Times New Roman" w:eastAsia="Times New Roman" w:hAnsi="Times New Roman" w:cs="Times New Roman"/>
          <w:sz w:val="24"/>
          <w:szCs w:val="24"/>
        </w:rPr>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03C2616E" w14:textId="77777777">
        <w:tc>
          <w:tcPr>
            <w:tcW w:w="3200" w:type="dxa"/>
            <w:tcBorders>
              <w:top w:val="nil"/>
              <w:left w:val="nil"/>
              <w:bottom w:val="nil"/>
              <w:right w:val="nil"/>
            </w:tcBorders>
            <w:tcMar>
              <w:top w:w="60" w:type="dxa"/>
              <w:left w:w="0" w:type="dxa"/>
              <w:bottom w:w="60" w:type="dxa"/>
              <w:right w:w="80" w:type="dxa"/>
            </w:tcMar>
            <w:vAlign w:val="bottom"/>
          </w:tcPr>
          <w:p w14:paraId="1701CD1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Selected SDG Track (1–17)</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3B2489AC" w14:textId="3AE4603D"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sidRPr="002B7F03">
              <w:rPr>
                <w:rFonts w:ascii="Times New Roman" w:eastAsia="Times New Roman" w:hAnsi="Times New Roman" w:cs="Times New Roman"/>
                <w:sz w:val="24"/>
                <w:szCs w:val="24"/>
              </w:rPr>
              <w:t>SDG 8 — Decent Work and Economic Growth, SDG 9 Industry, Innovation and Infrastructure</w:t>
            </w:r>
          </w:p>
        </w:tc>
      </w:tr>
    </w:tbl>
    <w:p w14:paraId="5320798C" w14:textId="77777777" w:rsidR="00CB46A4" w:rsidRDefault="00CB46A4">
      <w:pPr>
        <w:spacing w:after="140"/>
        <w:jc w:val="both"/>
        <w:rPr>
          <w:rFonts w:ascii="Times New Roman" w:eastAsia="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C01AD46" w14:textId="77777777">
        <w:tc>
          <w:tcPr>
            <w:tcW w:w="3200" w:type="dxa"/>
            <w:tcBorders>
              <w:top w:val="nil"/>
              <w:left w:val="nil"/>
              <w:bottom w:val="nil"/>
              <w:right w:val="nil"/>
            </w:tcBorders>
            <w:tcMar>
              <w:top w:w="60" w:type="dxa"/>
              <w:left w:w="0" w:type="dxa"/>
              <w:bottom w:w="60" w:type="dxa"/>
              <w:right w:w="80" w:type="dxa"/>
            </w:tcMar>
            <w:vAlign w:val="bottom"/>
          </w:tcPr>
          <w:p w14:paraId="1FE3DFBB"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Solution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040AC3AE" w14:textId="5112CA2B"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Dispatch Hub</w:t>
            </w:r>
          </w:p>
        </w:tc>
      </w:tr>
    </w:tbl>
    <w:p w14:paraId="57611FB5" w14:textId="77777777" w:rsidR="00CB46A4" w:rsidRDefault="00CB46A4">
      <w:pPr>
        <w:spacing w:after="140"/>
        <w:jc w:val="both"/>
        <w:rPr>
          <w:rFonts w:ascii="Times New Roman" w:eastAsia="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24C6D823" w14:textId="77777777">
        <w:tc>
          <w:tcPr>
            <w:tcW w:w="3200" w:type="dxa"/>
            <w:tcBorders>
              <w:top w:val="nil"/>
              <w:left w:val="nil"/>
              <w:bottom w:val="nil"/>
              <w:right w:val="nil"/>
            </w:tcBorders>
            <w:tcMar>
              <w:top w:w="60" w:type="dxa"/>
              <w:left w:w="0" w:type="dxa"/>
              <w:bottom w:w="60" w:type="dxa"/>
              <w:right w:w="80" w:type="dxa"/>
            </w:tcMar>
            <w:vAlign w:val="bottom"/>
          </w:tcPr>
          <w:p w14:paraId="440A555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B77FA36" w14:textId="7FE29054"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Tan Kai Xue</w:t>
            </w:r>
          </w:p>
        </w:tc>
      </w:tr>
    </w:tbl>
    <w:p w14:paraId="7B5E8D7A" w14:textId="77777777" w:rsidR="00CB46A4" w:rsidRDefault="00CB46A4">
      <w:pPr>
        <w:spacing w:after="140"/>
        <w:jc w:val="both"/>
        <w:rPr>
          <w:rFonts w:ascii="Times New Roman" w:eastAsia="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65C90601" w14:textId="77777777">
        <w:tc>
          <w:tcPr>
            <w:tcW w:w="3200" w:type="dxa"/>
            <w:tcBorders>
              <w:top w:val="nil"/>
              <w:left w:val="nil"/>
              <w:bottom w:val="nil"/>
              <w:right w:val="nil"/>
            </w:tcBorders>
            <w:tcMar>
              <w:top w:w="60" w:type="dxa"/>
              <w:left w:w="0" w:type="dxa"/>
              <w:bottom w:w="60" w:type="dxa"/>
              <w:right w:w="80" w:type="dxa"/>
            </w:tcMar>
            <w:vAlign w:val="bottom"/>
          </w:tcPr>
          <w:p w14:paraId="75668E8F"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A77ECEC" w14:textId="73A78632"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9" w:history="1">
              <w:r w:rsidR="002B7F03" w:rsidRPr="007A273A">
                <w:rPr>
                  <w:rStyle w:val="Hyperlink"/>
                  <w:rFonts w:ascii="Times New Roman" w:eastAsia="Times New Roman" w:hAnsi="Times New Roman" w:cs="Times New Roman"/>
                  <w:sz w:val="24"/>
                  <w:szCs w:val="24"/>
                </w:rPr>
                <w:t>duopoitan@gmail.com</w:t>
              </w:r>
            </w:hyperlink>
            <w:r w:rsidR="002B7F03">
              <w:rPr>
                <w:rFonts w:ascii="Times New Roman" w:eastAsia="Times New Roman" w:hAnsi="Times New Roman" w:cs="Times New Roman"/>
                <w:sz w:val="24"/>
                <w:szCs w:val="24"/>
              </w:rPr>
              <w:t xml:space="preserve"> / 0167158480</w:t>
            </w:r>
          </w:p>
        </w:tc>
      </w:tr>
    </w:tbl>
    <w:p w14:paraId="6BF84055" w14:textId="77777777" w:rsidR="00CB46A4" w:rsidRDefault="00CB46A4">
      <w:pPr>
        <w:spacing w:after="140"/>
        <w:jc w:val="both"/>
        <w:rPr>
          <w:rFonts w:ascii="Times New Roman" w:eastAsia="Times New Roman" w:hAnsi="Times New Roman" w:cs="Times New Roman"/>
          <w:sz w:val="24"/>
          <w:szCs w:val="24"/>
        </w:rPr>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791E93AF" w14:textId="77777777">
        <w:tc>
          <w:tcPr>
            <w:tcW w:w="3200" w:type="dxa"/>
            <w:tcBorders>
              <w:top w:val="nil"/>
              <w:left w:val="nil"/>
              <w:bottom w:val="nil"/>
              <w:right w:val="nil"/>
            </w:tcBorders>
            <w:tcMar>
              <w:top w:w="60" w:type="dxa"/>
              <w:left w:w="0" w:type="dxa"/>
              <w:bottom w:w="60" w:type="dxa"/>
              <w:right w:w="80" w:type="dxa"/>
            </w:tcMar>
            <w:vAlign w:val="bottom"/>
          </w:tcPr>
          <w:p w14:paraId="2DC8F34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University Affiliation(s)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129513F" w14:textId="53B02ACC"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sidRPr="002B7F03">
              <w:rPr>
                <w:rFonts w:ascii="Times New Roman" w:eastAsia="Times New Roman" w:hAnsi="Times New Roman" w:cs="Times New Roman"/>
                <w:sz w:val="24"/>
                <w:szCs w:val="24"/>
              </w:rPr>
              <w:t>Universiti Malaya</w:t>
            </w:r>
          </w:p>
        </w:tc>
      </w:tr>
    </w:tbl>
    <w:p w14:paraId="25148A73" w14:textId="79AC0C55" w:rsidR="00CB46A4" w:rsidRDefault="00CB46A4">
      <w:pPr>
        <w:spacing w:after="140"/>
        <w:jc w:val="both"/>
        <w:rPr>
          <w:rFonts w:ascii="Times New Roman" w:eastAsia="Times New Roman" w:hAnsi="Times New Roman" w:cs="Times New Roman"/>
          <w:sz w:val="24"/>
          <w:szCs w:val="24"/>
        </w:rPr>
      </w:pP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CB46A4" w14:paraId="1CA5E4F5" w14:textId="77777777">
        <w:tc>
          <w:tcPr>
            <w:tcW w:w="3200" w:type="dxa"/>
            <w:tcBorders>
              <w:top w:val="nil"/>
              <w:left w:val="nil"/>
              <w:bottom w:val="nil"/>
              <w:right w:val="nil"/>
            </w:tcBorders>
            <w:tcMar>
              <w:top w:w="60" w:type="dxa"/>
              <w:left w:w="0" w:type="dxa"/>
              <w:bottom w:w="60" w:type="dxa"/>
              <w:right w:w="80" w:type="dxa"/>
            </w:tcMar>
            <w:vAlign w:val="bottom"/>
          </w:tcPr>
          <w:p w14:paraId="20102A9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Number of Team Members</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273E5093" w14:textId="66E8312E"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B7F03">
              <w:rPr>
                <w:rFonts w:ascii="Times New Roman" w:eastAsia="Times New Roman" w:hAnsi="Times New Roman" w:cs="Times New Roman"/>
                <w:sz w:val="24"/>
                <w:szCs w:val="24"/>
              </w:rPr>
              <w:t>5</w:t>
            </w:r>
          </w:p>
        </w:tc>
      </w:tr>
    </w:tbl>
    <w:p w14:paraId="234D3E68" w14:textId="57E8B392" w:rsidR="00CB46A4" w:rsidRDefault="00CB46A4">
      <w:pPr>
        <w:spacing w:after="320"/>
        <w:jc w:val="both"/>
        <w:rPr>
          <w:rFonts w:ascii="Times New Roman" w:eastAsia="Times New Roman" w:hAnsi="Times New Roman" w:cs="Times New Roman"/>
        </w:rPr>
      </w:pPr>
    </w:p>
    <w:p w14:paraId="655FE67C" w14:textId="4DEFA9CD" w:rsidR="00CB46A4" w:rsidRDefault="00000000">
      <w:pPr>
        <w:pStyle w:val="Heading1"/>
        <w:pBdr>
          <w:bottom w:val="nil"/>
        </w:pBdr>
        <w:jc w:val="both"/>
        <w:rPr>
          <w:rFonts w:ascii="Times New Roman" w:eastAsia="Times New Roman" w:hAnsi="Times New Roman" w:cs="Times New Roman"/>
          <w:color w:val="000000"/>
        </w:rPr>
      </w:pPr>
      <w:r>
        <w:br w:type="page"/>
      </w:r>
    </w:p>
    <w:p w14:paraId="2B1A008F"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2. Executive Summary &amp; Problem Statement</w:t>
      </w:r>
    </w:p>
    <w:p w14:paraId="1F943BCD"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The Problem Context</w:t>
      </w:r>
    </w:p>
    <w:p w14:paraId="14C6F6C0"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the specific, real-world challenge your team is tackling. Who is affected by this problem, and why does it matter? Highlight the critical social, environmental, or economic issues involved.</w:t>
      </w:r>
    </w:p>
    <w:p w14:paraId="2FF4DDF8"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250 words]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21F3863F" w14:textId="77777777">
        <w:tc>
          <w:tcPr>
            <w:tcW w:w="9360" w:type="dxa"/>
            <w:tcMar>
              <w:top w:w="140" w:type="dxa"/>
              <w:left w:w="160" w:type="dxa"/>
              <w:bottom w:w="140" w:type="dxa"/>
              <w:right w:w="160" w:type="dxa"/>
            </w:tcMar>
          </w:tcPr>
          <w:p w14:paraId="051B162E" w14:textId="3AEE1D2C" w:rsidR="002B7F03" w:rsidRPr="002B7F03" w:rsidRDefault="002B7F03" w:rsidP="002B7F03">
            <w:pPr>
              <w:spacing w:after="160"/>
              <w:jc w:val="both"/>
              <w:rPr>
                <w:rFonts w:ascii="Times New Roman" w:eastAsia="Times New Roman" w:hAnsi="Times New Roman" w:cs="Times New Roman"/>
                <w:lang w:val="en-MY"/>
              </w:rPr>
            </w:pPr>
            <w:r w:rsidRPr="002B7F03">
              <w:rPr>
                <w:rFonts w:ascii="Times New Roman" w:eastAsia="Times New Roman" w:hAnsi="Times New Roman" w:cs="Times New Roman"/>
              </w:rPr>
              <w:t>Malaysian micro and small service businesses, such as air-conditioning, electrical, plumbing, appliance and equipment repair teams, run their day on chat apps, spreadsheets and memory. When a customer reports a fault, the owner becomes the control center, deciding who to send, messaging technicians one by one, waiting for someone to say “OK” and chasing again when nobody does. It is a recurring burden that keeps owners working in the evening and still produces drop jobs and slow response.</w:t>
            </w:r>
            <w:r w:rsidRPr="002B7F03">
              <w:rPr>
                <w:rFonts w:ascii="Times New Roman" w:eastAsia="Times New Roman" w:hAnsi="Times New Roman" w:cs="Times New Roman"/>
                <w:lang w:val="en-MY"/>
              </w:rPr>
              <w:t> </w:t>
            </w:r>
          </w:p>
          <w:p w14:paraId="7B2E998E" w14:textId="32936400" w:rsidR="002B7F03" w:rsidRPr="002B7F03" w:rsidRDefault="002B7F03" w:rsidP="002B7F03">
            <w:pPr>
              <w:spacing w:after="160"/>
              <w:jc w:val="both"/>
              <w:rPr>
                <w:rFonts w:ascii="Times New Roman" w:eastAsia="Times New Roman" w:hAnsi="Times New Roman" w:cs="Times New Roman"/>
                <w:lang w:val="en-MY"/>
              </w:rPr>
            </w:pPr>
            <w:r w:rsidRPr="002B7F03">
              <w:rPr>
                <w:rFonts w:ascii="Times New Roman" w:eastAsia="Times New Roman" w:hAnsi="Times New Roman" w:cs="Times New Roman"/>
                <w:b/>
                <w:bCs/>
              </w:rPr>
              <w:t>Dispatch Hub</w:t>
            </w:r>
            <w:r w:rsidRPr="002B7F03">
              <w:rPr>
                <w:rFonts w:ascii="Times New Roman" w:eastAsia="Times New Roman" w:hAnsi="Times New Roman" w:cs="Times New Roman"/>
              </w:rPr>
              <w:t xml:space="preserve"> is our answer. It is an automation product for the </w:t>
            </w:r>
            <w:proofErr w:type="spellStart"/>
            <w:r w:rsidRPr="002B7F03">
              <w:rPr>
                <w:rFonts w:ascii="Times New Roman" w:eastAsia="Times New Roman" w:hAnsi="Times New Roman" w:cs="Times New Roman"/>
              </w:rPr>
              <w:t>Orbyte</w:t>
            </w:r>
            <w:proofErr w:type="spellEnd"/>
            <w:r w:rsidRPr="002B7F03">
              <w:rPr>
                <w:rFonts w:ascii="Times New Roman" w:eastAsia="Times New Roman" w:hAnsi="Times New Roman" w:cs="Times New Roman"/>
              </w:rPr>
              <w:t xml:space="preserve"> ecosystem that runs the </w:t>
            </w:r>
            <w:r w:rsidRPr="002B7F03">
              <w:rPr>
                <w:rFonts w:ascii="Times New Roman" w:eastAsia="Times New Roman" w:hAnsi="Times New Roman" w:cs="Times New Roman"/>
                <w:b/>
                <w:bCs/>
              </w:rPr>
              <w:t>full line of a work order</w:t>
            </w:r>
            <w:r w:rsidRPr="002B7F03">
              <w:rPr>
                <w:rFonts w:ascii="Times New Roman" w:eastAsia="Times New Roman" w:hAnsi="Times New Roman" w:cs="Times New Roman"/>
              </w:rPr>
              <w:t xml:space="preserve">. A manager approves the distribution, the technician accepts it in </w:t>
            </w:r>
            <w:r>
              <w:rPr>
                <w:rFonts w:ascii="Times New Roman" w:eastAsia="Times New Roman" w:hAnsi="Times New Roman" w:cs="Times New Roman"/>
              </w:rPr>
              <w:t>the website</w:t>
            </w:r>
            <w:r w:rsidRPr="002B7F03">
              <w:rPr>
                <w:rFonts w:ascii="Times New Roman" w:eastAsia="Times New Roman" w:hAnsi="Times New Roman" w:cs="Times New Roman"/>
              </w:rPr>
              <w:t>, every step is logged, and AI turns the log into practical suggestions for improvement.</w:t>
            </w:r>
            <w:r w:rsidRPr="002B7F03">
              <w:rPr>
                <w:rFonts w:ascii="Times New Roman" w:eastAsia="Times New Roman" w:hAnsi="Times New Roman" w:cs="Times New Roman"/>
                <w:lang w:val="en-MY"/>
              </w:rPr>
              <w:t> </w:t>
            </w:r>
          </w:p>
          <w:p w14:paraId="5FF4521A" w14:textId="7D90C568" w:rsidR="00CB46A4" w:rsidRDefault="002B7F03">
            <w:pPr>
              <w:spacing w:after="160"/>
              <w:jc w:val="both"/>
              <w:rPr>
                <w:rFonts w:ascii="Times New Roman" w:eastAsia="Times New Roman" w:hAnsi="Times New Roman" w:cs="Times New Roman"/>
              </w:rPr>
            </w:pPr>
            <w:r w:rsidRPr="002B7F03">
              <w:rPr>
                <w:rFonts w:ascii="Times New Roman" w:eastAsia="Times New Roman" w:hAnsi="Times New Roman" w:cs="Times New Roman"/>
              </w:rPr>
              <w:t xml:space="preserve">We address one main challenge—distributing and accepting work orders—by creating a complete, easy-to-follow workflow. It guides the process from an initial trigger, through data collection and human approval, right to a visible outcome. Most importantly, it’s a reusable design that other </w:t>
            </w:r>
            <w:proofErr w:type="spellStart"/>
            <w:r w:rsidRPr="002B7F03">
              <w:rPr>
                <w:rFonts w:ascii="Times New Roman" w:eastAsia="Times New Roman" w:hAnsi="Times New Roman" w:cs="Times New Roman"/>
              </w:rPr>
              <w:t>Orbyte</w:t>
            </w:r>
            <w:proofErr w:type="spellEnd"/>
            <w:r w:rsidRPr="002B7F03">
              <w:rPr>
                <w:rFonts w:ascii="Times New Roman" w:eastAsia="Times New Roman" w:hAnsi="Times New Roman" w:cs="Times New Roman"/>
              </w:rPr>
              <w:t xml:space="preserve"> SMEs can easily apply to their own work. </w:t>
            </w:r>
          </w:p>
          <w:p w14:paraId="1808BAD0" w14:textId="4505C083" w:rsidR="00CB46A4" w:rsidRDefault="00CB46A4">
            <w:pPr>
              <w:spacing w:after="160"/>
              <w:jc w:val="both"/>
              <w:rPr>
                <w:rFonts w:ascii="Times New Roman" w:eastAsia="Times New Roman" w:hAnsi="Times New Roman" w:cs="Times New Roman"/>
              </w:rPr>
            </w:pPr>
          </w:p>
        </w:tc>
      </w:tr>
    </w:tbl>
    <w:p w14:paraId="1671D9B5" w14:textId="77777777" w:rsidR="00CB46A4" w:rsidRDefault="00CB46A4">
      <w:pPr>
        <w:spacing w:after="220"/>
        <w:jc w:val="both"/>
        <w:rPr>
          <w:rFonts w:ascii="Times New Roman" w:eastAsia="Times New Roman" w:hAnsi="Times New Roman" w:cs="Times New Roman"/>
        </w:rPr>
      </w:pPr>
    </w:p>
    <w:p w14:paraId="28B9BEC9" w14:textId="77777777" w:rsidR="00CB46A4" w:rsidRDefault="00000000">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The Proposed AI Solution</w:t>
      </w:r>
    </w:p>
    <w:p w14:paraId="78D8EA2D"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high-level overview of your proposed application. How does it apply artificial intelligence to solve the problem stated above? Briefly mention the tools or technical skills gained from the SDC Phase 1 workshops (e.g., GenAI APIs, database architecture, cloud hosting) that you intend to leverage.</w:t>
      </w:r>
    </w:p>
    <w:p w14:paraId="349CB34A"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19CCD28C" w14:textId="77777777">
        <w:tc>
          <w:tcPr>
            <w:tcW w:w="9360" w:type="dxa"/>
            <w:tcMar>
              <w:top w:w="140" w:type="dxa"/>
              <w:left w:w="160" w:type="dxa"/>
              <w:bottom w:w="140" w:type="dxa"/>
              <w:right w:w="160" w:type="dxa"/>
            </w:tcMar>
          </w:tcPr>
          <w:p w14:paraId="2705B4F5" w14:textId="4B4D58DD" w:rsidR="002B7F03" w:rsidRPr="002B7F03" w:rsidRDefault="002B7F03" w:rsidP="002B7F03">
            <w:pPr>
              <w:spacing w:after="160"/>
              <w:jc w:val="both"/>
              <w:rPr>
                <w:rFonts w:ascii="Times New Roman" w:eastAsia="Times New Roman" w:hAnsi="Times New Roman" w:cs="Times New Roman"/>
                <w:lang w:val="en-MY"/>
              </w:rPr>
            </w:pPr>
            <w:r>
              <w:rPr>
                <w:rFonts w:ascii="Times New Roman" w:eastAsia="Times New Roman" w:hAnsi="Times New Roman" w:cs="Times New Roman"/>
              </w:rPr>
              <w:t xml:space="preserve">We use ai to read </w:t>
            </w:r>
            <w:r w:rsidRPr="002B7F03">
              <w:rPr>
                <w:rFonts w:ascii="Times New Roman" w:eastAsia="Times New Roman" w:hAnsi="Times New Roman" w:cs="Times New Roman"/>
              </w:rPr>
              <w:t>the activity log, including time to accept, decline reasons, offers no response, busy areas and time slots, repeat faults and parts shortages.</w:t>
            </w:r>
            <w:r w:rsidRPr="002B7F03">
              <w:rPr>
                <w:rFonts w:ascii="Times New Roman" w:eastAsia="Times New Roman" w:hAnsi="Times New Roman" w:cs="Times New Roman"/>
                <w:lang w:val="en-MY"/>
              </w:rPr>
              <w:t> </w:t>
            </w:r>
            <w:r>
              <w:rPr>
                <w:rFonts w:ascii="Times New Roman" w:eastAsia="Times New Roman" w:hAnsi="Times New Roman" w:cs="Times New Roman"/>
                <w:lang w:val="en-MY"/>
              </w:rPr>
              <w:t xml:space="preserve">The ai will produce </w:t>
            </w:r>
            <w:r w:rsidRPr="002B7F03">
              <w:rPr>
                <w:rFonts w:ascii="Times New Roman" w:eastAsia="Times New Roman" w:hAnsi="Times New Roman" w:cs="Times New Roman"/>
              </w:rPr>
              <w:t>a short weekly summary in plain language with specific suggestions, each linked to its evidence. The manager decides whether to act on or dismiss each suggestion.</w:t>
            </w:r>
            <w:r w:rsidRPr="002B7F03">
              <w:rPr>
                <w:rFonts w:ascii="Times New Roman" w:eastAsia="Times New Roman" w:hAnsi="Times New Roman" w:cs="Times New Roman"/>
                <w:lang w:val="en-MY"/>
              </w:rPr>
              <w:t> </w:t>
            </w:r>
          </w:p>
          <w:p w14:paraId="034C1BA2" w14:textId="34B5F6D6" w:rsidR="00CB46A4" w:rsidRPr="00C31B5F" w:rsidRDefault="002B7F03">
            <w:pPr>
              <w:spacing w:after="160"/>
              <w:jc w:val="both"/>
              <w:rPr>
                <w:rFonts w:ascii="Times New Roman" w:eastAsia="Times New Roman" w:hAnsi="Times New Roman" w:cs="Times New Roman"/>
                <w:lang w:val="en-MY"/>
              </w:rPr>
            </w:pPr>
            <w:r>
              <w:rPr>
                <w:rFonts w:ascii="Times New Roman" w:eastAsia="Times New Roman" w:hAnsi="Times New Roman" w:cs="Times New Roman"/>
                <w:lang w:val="en-MY"/>
              </w:rPr>
              <w:t>For example:</w:t>
            </w:r>
            <w:r w:rsidRPr="002B7F03">
              <w:rPr>
                <w:rFonts w:ascii="Times New Roman" w:eastAsia="Times New Roman" w:hAnsi="Times New Roman" w:cs="Times New Roman"/>
              </w:rPr>
              <w:t xml:space="preserve"> “This week 3 of 9 offers sent between 8 and 10 am were declined, mostly as ‘already on another job’. Consider staggering morning jobs or keeping one technician on standby.”</w:t>
            </w:r>
            <w:r w:rsidRPr="002B7F03">
              <w:rPr>
                <w:rFonts w:ascii="Times New Roman" w:eastAsia="Times New Roman" w:hAnsi="Times New Roman" w:cs="Times New Roman"/>
                <w:lang w:val="en-MY"/>
              </w:rPr>
              <w:t> </w:t>
            </w:r>
            <w:r w:rsidRPr="002B7F03">
              <w:rPr>
                <w:rFonts w:ascii="Times New Roman" w:eastAsia="Times New Roman" w:hAnsi="Times New Roman" w:cs="Times New Roman"/>
              </w:rPr>
              <w:t xml:space="preserve"> </w:t>
            </w:r>
            <w:r w:rsidR="00C31B5F" w:rsidRPr="002B7F03">
              <w:rPr>
                <w:rFonts w:ascii="Times New Roman" w:eastAsia="Times New Roman" w:hAnsi="Times New Roman" w:cs="Times New Roman"/>
              </w:rPr>
              <w:t>The</w:t>
            </w:r>
            <w:r w:rsidRPr="002B7F03">
              <w:rPr>
                <w:rFonts w:ascii="Times New Roman" w:eastAsia="Times New Roman" w:hAnsi="Times New Roman" w:cs="Times New Roman"/>
              </w:rPr>
              <w:t xml:space="preserve"> figures are calculated from the log by code, and the AI only writes the explanation and suggestions, so numbers cannot be invented. Dispatch decisions with rules and people.</w:t>
            </w:r>
            <w:r w:rsidRPr="002B7F03">
              <w:rPr>
                <w:rFonts w:ascii="Times New Roman" w:eastAsia="Times New Roman" w:hAnsi="Times New Roman" w:cs="Times New Roman"/>
                <w:lang w:val="en-MY"/>
              </w:rPr>
              <w:t> </w:t>
            </w:r>
          </w:p>
        </w:tc>
      </w:tr>
    </w:tbl>
    <w:p w14:paraId="4DCFCB7A" w14:textId="6C34F6C5"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 Technical Architecture &amp; Implementation Plan</w:t>
      </w:r>
    </w:p>
    <w:p w14:paraId="37BDEF19"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3.1 Conceptual Tech Stack</w:t>
      </w:r>
    </w:p>
    <w:p w14:paraId="0C8A5B84"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List the technologies, frameworks, APIs, and databases you plan to use to build a functional, deployed prototype. Describe (or attach as an appendix) a simple system block diagram showing how the workshop elements connect into one architecture.</w:t>
      </w:r>
    </w:p>
    <w:p w14:paraId="32E58ABB"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Did your project utilize any official SDC sponsor-provided GenAI API or Cloud Platform? If yes, specify which one and how it is used. </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4C0477E2" w14:textId="77777777">
        <w:tc>
          <w:tcPr>
            <w:tcW w:w="9360" w:type="dxa"/>
            <w:tcMar>
              <w:top w:w="140" w:type="dxa"/>
              <w:left w:w="160" w:type="dxa"/>
              <w:bottom w:w="140" w:type="dxa"/>
              <w:right w:w="160" w:type="dxa"/>
            </w:tcMar>
          </w:tcPr>
          <w:p w14:paraId="1CC949E2" w14:textId="77777777" w:rsidR="00700A29" w:rsidRDefault="00000000">
            <w:pPr>
              <w:spacing w:after="16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854"/>
              <w:gridCol w:w="6715"/>
            </w:tblGrid>
            <w:tr w:rsidR="00700A29" w:rsidRPr="00700A29" w14:paraId="1991C7AD" w14:textId="77777777">
              <w:trPr>
                <w:tblHeader/>
              </w:trPr>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242975" w14:textId="77777777" w:rsidR="00700A29" w:rsidRPr="00700A29" w:rsidRDefault="00700A29" w:rsidP="00700A29">
                  <w:pPr>
                    <w:spacing w:after="240" w:line="240" w:lineRule="auto"/>
                    <w:jc w:val="center"/>
                    <w:rPr>
                      <w:rFonts w:ascii="Segoe UI" w:eastAsia="Times New Roman" w:hAnsi="Segoe UI" w:cs="Segoe UI"/>
                      <w:b/>
                      <w:bCs/>
                      <w:color w:val="1F2328"/>
                      <w:sz w:val="24"/>
                      <w:szCs w:val="24"/>
                      <w:lang w:val="en-MY"/>
                    </w:rPr>
                  </w:pPr>
                  <w:r w:rsidRPr="00700A29">
                    <w:rPr>
                      <w:rFonts w:ascii="Segoe UI" w:eastAsia="Times New Roman" w:hAnsi="Segoe UI" w:cs="Segoe UI"/>
                      <w:b/>
                      <w:bCs/>
                      <w:color w:val="1F2328"/>
                      <w:sz w:val="24"/>
                      <w:szCs w:val="24"/>
                      <w:lang w:val="en-MY"/>
                    </w:rPr>
                    <w:t>Layer</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3575CDA" w14:textId="77777777" w:rsidR="00700A29" w:rsidRPr="00700A29" w:rsidRDefault="00700A29" w:rsidP="00700A29">
                  <w:pPr>
                    <w:spacing w:after="240" w:line="240" w:lineRule="auto"/>
                    <w:jc w:val="center"/>
                    <w:rPr>
                      <w:rFonts w:ascii="Segoe UI" w:eastAsia="Times New Roman" w:hAnsi="Segoe UI" w:cs="Segoe UI"/>
                      <w:b/>
                      <w:bCs/>
                      <w:color w:val="1F2328"/>
                      <w:sz w:val="24"/>
                      <w:szCs w:val="24"/>
                      <w:lang w:val="en-MY"/>
                    </w:rPr>
                  </w:pPr>
                  <w:r w:rsidRPr="00700A29">
                    <w:rPr>
                      <w:rFonts w:ascii="Segoe UI" w:eastAsia="Times New Roman" w:hAnsi="Segoe UI" w:cs="Segoe UI"/>
                      <w:b/>
                      <w:bCs/>
                      <w:color w:val="1F2328"/>
                      <w:sz w:val="24"/>
                      <w:szCs w:val="24"/>
                      <w:lang w:val="en-MY"/>
                    </w:rPr>
                    <w:t>Technology</w:t>
                  </w:r>
                </w:p>
              </w:tc>
            </w:tr>
            <w:tr w:rsidR="00700A29" w:rsidRPr="00700A29" w14:paraId="543408D9"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A5FF55"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Frontend</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11E4B"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React, TypeScript, Vite, Tailwind CSS</w:t>
                  </w:r>
                </w:p>
              </w:tc>
            </w:tr>
            <w:tr w:rsidR="00700A29" w:rsidRPr="00700A29" w14:paraId="3FD98D04"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B44525C"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Backend</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71871FB"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Node.js 24, Express 5, TypeScript</w:t>
                  </w:r>
                </w:p>
              </w:tc>
            </w:tr>
            <w:tr w:rsidR="00700A29" w:rsidRPr="00700A29" w14:paraId="2949180D"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39C56" w14:textId="77777777" w:rsidR="00700A29" w:rsidRPr="00700A29" w:rsidRDefault="00700A29" w:rsidP="00700A29">
                  <w:pPr>
                    <w:spacing w:after="240"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Database</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914676"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 xml:space="preserve">SQLite with </w:t>
                  </w:r>
                  <w:r w:rsidRPr="00700A29">
                    <w:rPr>
                      <w:rFonts w:ascii="Consolas" w:eastAsia="Times New Roman" w:hAnsi="Consolas" w:cs="Courier New"/>
                      <w:color w:val="1F2328"/>
                      <w:sz w:val="20"/>
                      <w:szCs w:val="20"/>
                      <w:lang w:val="en-MY"/>
                    </w:rPr>
                    <w:t>better-sqlite3</w:t>
                  </w:r>
                  <w:r w:rsidRPr="00700A29">
                    <w:rPr>
                      <w:rFonts w:ascii="Segoe UI" w:eastAsia="Times New Roman" w:hAnsi="Segoe UI" w:cs="Segoe UI"/>
                      <w:color w:val="1F2328"/>
                      <w:sz w:val="24"/>
                      <w:szCs w:val="24"/>
                      <w:lang w:val="en-MY"/>
                    </w:rPr>
                    <w:t xml:space="preserve"> and Drizzle tools</w:t>
                  </w:r>
                </w:p>
              </w:tc>
            </w:tr>
            <w:tr w:rsidR="00700A29" w:rsidRPr="00700A29" w14:paraId="342DDF84"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42C75DF"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Validation</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8B2F354"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Zod and generated API schemas/hooks</w:t>
                  </w:r>
                </w:p>
              </w:tc>
            </w:tr>
            <w:tr w:rsidR="00700A29" w:rsidRPr="00700A29" w14:paraId="5E19D50F"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4AA69"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API contract</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6A67B9" w14:textId="77777777" w:rsidR="00700A29" w:rsidRPr="00700A29" w:rsidRDefault="00700A29" w:rsidP="00700A29">
                  <w:pPr>
                    <w:spacing w:line="240" w:lineRule="auto"/>
                    <w:rPr>
                      <w:rFonts w:ascii="Segoe UI" w:eastAsia="Times New Roman" w:hAnsi="Segoe UI" w:cs="Segoe UI"/>
                      <w:color w:val="1F2328"/>
                      <w:sz w:val="24"/>
                      <w:szCs w:val="24"/>
                      <w:lang w:val="en-MY"/>
                    </w:rPr>
                  </w:pPr>
                  <w:proofErr w:type="spellStart"/>
                  <w:r w:rsidRPr="00700A29">
                    <w:rPr>
                      <w:rFonts w:ascii="Segoe UI" w:eastAsia="Times New Roman" w:hAnsi="Segoe UI" w:cs="Segoe UI"/>
                      <w:color w:val="1F2328"/>
                      <w:sz w:val="24"/>
                      <w:szCs w:val="24"/>
                      <w:lang w:val="en-MY"/>
                    </w:rPr>
                    <w:t>OpenAPI</w:t>
                  </w:r>
                  <w:proofErr w:type="spellEnd"/>
                  <w:r w:rsidRPr="00700A29">
                    <w:rPr>
                      <w:rFonts w:ascii="Segoe UI" w:eastAsia="Times New Roman" w:hAnsi="Segoe UI" w:cs="Segoe UI"/>
                      <w:color w:val="1F2328"/>
                      <w:sz w:val="24"/>
                      <w:szCs w:val="24"/>
                      <w:lang w:val="en-MY"/>
                    </w:rPr>
                    <w:t xml:space="preserve"> and Orval-generated client code</w:t>
                  </w:r>
                </w:p>
              </w:tc>
            </w:tr>
            <w:tr w:rsidR="00700A29" w:rsidRPr="00700A29" w14:paraId="62FD32EB"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00F8AC6"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AI / Compute</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4B9E1B"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 xml:space="preserve">Optional </w:t>
                  </w:r>
                  <w:proofErr w:type="spellStart"/>
                  <w:r w:rsidRPr="00700A29">
                    <w:rPr>
                      <w:rFonts w:ascii="Segoe UI" w:eastAsia="Times New Roman" w:hAnsi="Segoe UI" w:cs="Segoe UI"/>
                      <w:color w:val="1F2328"/>
                      <w:sz w:val="24"/>
                      <w:szCs w:val="24"/>
                      <w:lang w:val="en-MY"/>
                    </w:rPr>
                    <w:t>RunPod</w:t>
                  </w:r>
                  <w:proofErr w:type="spellEnd"/>
                  <w:r w:rsidRPr="00700A29">
                    <w:rPr>
                      <w:rFonts w:ascii="Segoe UI" w:eastAsia="Times New Roman" w:hAnsi="Segoe UI" w:cs="Segoe UI"/>
                      <w:color w:val="1F2328"/>
                      <w:sz w:val="24"/>
                      <w:szCs w:val="24"/>
                      <w:lang w:val="en-MY"/>
                    </w:rPr>
                    <w:t xml:space="preserve"> Serverless endpoint</w:t>
                  </w:r>
                </w:p>
              </w:tc>
            </w:tr>
            <w:tr w:rsidR="00700A29" w:rsidRPr="00700A29" w14:paraId="09AC02EF" w14:textId="77777777">
              <w:tc>
                <w:tcPr>
                  <w:tcW w:w="1854"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6975BA8"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Maps</w:t>
                  </w:r>
                </w:p>
              </w:tc>
              <w:tc>
                <w:tcPr>
                  <w:tcW w:w="6715" w:type="dxa"/>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7A4004B"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Leaflet/OpenStreetMap display and optional Google Routes</w:t>
                  </w:r>
                </w:p>
              </w:tc>
            </w:tr>
            <w:tr w:rsidR="00700A29" w:rsidRPr="00700A29" w14:paraId="1084987D" w14:textId="77777777">
              <w:tc>
                <w:tcPr>
                  <w:tcW w:w="1854"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6F93B74" w14:textId="77777777" w:rsidR="00700A29" w:rsidRPr="00700A29" w:rsidRDefault="00700A29" w:rsidP="00700A29">
                  <w:pPr>
                    <w:spacing w:line="240" w:lineRule="auto"/>
                    <w:rPr>
                      <w:rFonts w:ascii="Segoe UI" w:eastAsia="Times New Roman" w:hAnsi="Segoe UI" w:cs="Segoe UI"/>
                      <w:color w:val="1F2328"/>
                      <w:sz w:val="24"/>
                      <w:szCs w:val="24"/>
                      <w:lang w:val="en-MY"/>
                    </w:rPr>
                  </w:pPr>
                  <w:r w:rsidRPr="00700A29">
                    <w:rPr>
                      <w:rFonts w:ascii="Segoe UI" w:eastAsia="Times New Roman" w:hAnsi="Segoe UI" w:cs="Segoe UI"/>
                      <w:color w:val="1F2328"/>
                      <w:sz w:val="24"/>
                      <w:szCs w:val="24"/>
                      <w:lang w:val="en-MY"/>
                    </w:rPr>
                    <w:t>Hosting / Dev</w:t>
                  </w:r>
                </w:p>
              </w:tc>
              <w:tc>
                <w:tcPr>
                  <w:tcW w:w="6715" w:type="dxa"/>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6AA68F" w14:textId="77777777" w:rsidR="00700A29" w:rsidRPr="00700A29" w:rsidRDefault="00700A29" w:rsidP="00700A29">
                  <w:pPr>
                    <w:spacing w:line="240" w:lineRule="auto"/>
                    <w:rPr>
                      <w:rFonts w:ascii="Segoe UI" w:eastAsia="Times New Roman" w:hAnsi="Segoe UI" w:cs="Segoe UI"/>
                      <w:color w:val="1F2328"/>
                      <w:sz w:val="24"/>
                      <w:szCs w:val="24"/>
                      <w:lang w:val="en-MY"/>
                    </w:rPr>
                  </w:pPr>
                  <w:proofErr w:type="spellStart"/>
                  <w:r w:rsidRPr="00700A29">
                    <w:rPr>
                      <w:rFonts w:ascii="Segoe UI" w:eastAsia="Times New Roman" w:hAnsi="Segoe UI" w:cs="Segoe UI"/>
                      <w:color w:val="1F2328"/>
                      <w:sz w:val="24"/>
                      <w:szCs w:val="24"/>
                      <w:lang w:val="en-MY"/>
                    </w:rPr>
                    <w:t>Replit</w:t>
                  </w:r>
                  <w:proofErr w:type="spellEnd"/>
                  <w:r w:rsidRPr="00700A29">
                    <w:rPr>
                      <w:rFonts w:ascii="Segoe UI" w:eastAsia="Times New Roman" w:hAnsi="Segoe UI" w:cs="Segoe UI"/>
                      <w:color w:val="1F2328"/>
                      <w:sz w:val="24"/>
                      <w:szCs w:val="24"/>
                      <w:lang w:val="en-MY"/>
                    </w:rPr>
                    <w:t xml:space="preserve">, </w:t>
                  </w:r>
                  <w:proofErr w:type="spellStart"/>
                  <w:r w:rsidRPr="00700A29">
                    <w:rPr>
                      <w:rFonts w:ascii="Segoe UI" w:eastAsia="Times New Roman" w:hAnsi="Segoe UI" w:cs="Segoe UI"/>
                      <w:color w:val="1F2328"/>
                      <w:sz w:val="24"/>
                      <w:szCs w:val="24"/>
                      <w:lang w:val="en-MY"/>
                    </w:rPr>
                    <w:t>pnpm</w:t>
                  </w:r>
                  <w:proofErr w:type="spellEnd"/>
                  <w:r w:rsidRPr="00700A29">
                    <w:rPr>
                      <w:rFonts w:ascii="Segoe UI" w:eastAsia="Times New Roman" w:hAnsi="Segoe UI" w:cs="Segoe UI"/>
                      <w:color w:val="1F2328"/>
                      <w:sz w:val="24"/>
                      <w:szCs w:val="24"/>
                      <w:lang w:val="en-MY"/>
                    </w:rPr>
                    <w:t xml:space="preserve"> workspaces</w:t>
                  </w:r>
                </w:p>
              </w:tc>
            </w:tr>
          </w:tbl>
          <w:p w14:paraId="2432CD8E" w14:textId="14052BCF" w:rsidR="00CB46A4" w:rsidRDefault="00CB46A4" w:rsidP="00700A29">
            <w:pPr>
              <w:spacing w:after="160"/>
              <w:jc w:val="both"/>
              <w:rPr>
                <w:rFonts w:ascii="Times New Roman" w:eastAsia="Times New Roman" w:hAnsi="Times New Roman" w:cs="Times New Roman"/>
              </w:rPr>
            </w:pPr>
          </w:p>
        </w:tc>
      </w:tr>
    </w:tbl>
    <w:p w14:paraId="6277F4E3" w14:textId="77777777" w:rsidR="00CB46A4" w:rsidRDefault="00CB46A4">
      <w:pPr>
        <w:spacing w:after="220"/>
        <w:jc w:val="both"/>
        <w:rPr>
          <w:rFonts w:ascii="Times New Roman" w:eastAsia="Times New Roman" w:hAnsi="Times New Roman" w:cs="Times New Roman"/>
        </w:rPr>
      </w:pPr>
    </w:p>
    <w:p w14:paraId="2EFA95DD" w14:textId="77777777" w:rsidR="00CB46A4" w:rsidRDefault="00000000">
      <w:pPr>
        <w:pStyle w:val="Heading2"/>
        <w:jc w:val="both"/>
        <w:rPr>
          <w:rFonts w:ascii="Times New Roman" w:eastAsia="Times New Roman" w:hAnsi="Times New Roman" w:cs="Times New Roman"/>
          <w:color w:val="000000"/>
        </w:rPr>
      </w:pPr>
      <w:r>
        <w:rPr>
          <w:rFonts w:ascii="Times New Roman" w:eastAsia="Times New Roman" w:hAnsi="Times New Roman" w:cs="Times New Roman"/>
          <w:color w:val="000000"/>
        </w:rPr>
        <w:t>3.2 Design-Thinking &amp; Deployment Strategy</w:t>
      </w:r>
    </w:p>
    <w:p w14:paraId="5E53FA41"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Explain how your team applied design-thinking methodology to ensure this solution is technically viable, user-friendly, and ready for real deployment by Phase 2.</w:t>
      </w:r>
    </w:p>
    <w:p w14:paraId="56B46794" w14:textId="77777777" w:rsidR="00CB46A4" w:rsidRDefault="00000000">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200 words]</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B46A4" w14:paraId="6D5CE7B6" w14:textId="77777777">
        <w:tc>
          <w:tcPr>
            <w:tcW w:w="9360" w:type="dxa"/>
            <w:tcMar>
              <w:top w:w="140" w:type="dxa"/>
              <w:left w:w="160" w:type="dxa"/>
              <w:bottom w:w="140" w:type="dxa"/>
              <w:right w:w="160" w:type="dxa"/>
            </w:tcMar>
          </w:tcPr>
          <w:p w14:paraId="19D7743A" w14:textId="1F71B85D" w:rsidR="00700A29" w:rsidRPr="00700A29" w:rsidRDefault="00700A29" w:rsidP="00700A29">
            <w:pPr>
              <w:spacing w:after="160"/>
              <w:jc w:val="both"/>
              <w:rPr>
                <w:rFonts w:ascii="Times New Roman" w:eastAsia="Times New Roman" w:hAnsi="Times New Roman" w:cs="Times New Roman"/>
                <w:lang w:val="en-MY"/>
              </w:rPr>
            </w:pPr>
            <w:r>
              <w:rPr>
                <w:rFonts w:ascii="Times New Roman" w:eastAsia="Times New Roman" w:hAnsi="Times New Roman" w:cs="Times New Roman"/>
                <w:lang w:val="en-MY"/>
              </w:rPr>
              <w:t>T</w:t>
            </w:r>
            <w:r w:rsidRPr="00700A29">
              <w:rPr>
                <w:rFonts w:ascii="Times New Roman" w:eastAsia="Times New Roman" w:hAnsi="Times New Roman" w:cs="Times New Roman"/>
                <w:lang w:val="en-MY"/>
              </w:rPr>
              <w:t xml:space="preserve">he prototype connects a web interface to a backend API, with </w:t>
            </w:r>
            <w:proofErr w:type="spellStart"/>
            <w:r w:rsidRPr="00700A29">
              <w:rPr>
                <w:rFonts w:ascii="Times New Roman" w:eastAsia="Times New Roman" w:hAnsi="Times New Roman" w:cs="Times New Roman"/>
                <w:lang w:val="en-MY"/>
              </w:rPr>
              <w:t>RunPod</w:t>
            </w:r>
            <w:proofErr w:type="spellEnd"/>
            <w:r w:rsidRPr="00700A29">
              <w:rPr>
                <w:rFonts w:ascii="Times New Roman" w:eastAsia="Times New Roman" w:hAnsi="Times New Roman" w:cs="Times New Roman"/>
                <w:lang w:val="en-MY"/>
              </w:rPr>
              <w:t xml:space="preserve"> used for selected AI tasks and Google Maps used for navigation. The AI is constrained by server-side rules and output validation; some diagnosis and technician-recommendation flows have rule-based fallbacks. The design also keeps consequential decisions, such as dispatch approval and technician acceptance, under human control.</w:t>
            </w:r>
          </w:p>
          <w:p w14:paraId="2EAE3CBD" w14:textId="6C8F14F8" w:rsidR="00CB46A4" w:rsidRPr="0069416E" w:rsidRDefault="00700A29">
            <w:pPr>
              <w:spacing w:after="160"/>
              <w:jc w:val="both"/>
              <w:rPr>
                <w:rFonts w:ascii="Times New Roman" w:eastAsia="Times New Roman" w:hAnsi="Times New Roman" w:cs="Times New Roman"/>
                <w:lang w:val="en-MY"/>
              </w:rPr>
            </w:pPr>
            <w:r w:rsidRPr="00700A29">
              <w:rPr>
                <w:rFonts w:ascii="Times New Roman" w:eastAsia="Times New Roman" w:hAnsi="Times New Roman" w:cs="Times New Roman"/>
                <w:lang w:val="en-MY"/>
              </w:rPr>
              <w:lastRenderedPageBreak/>
              <w:t>These choices demonstrate a feasible workflow, but they do not by themselves establish production readiness. Phase 2 should include role-based authentication and access controls, privacy and retention decisions for information sent to AI services, testing with intended users and operational data, model-quality and fairness evaluation, monitoring and error handling for external services, and deployment and recovery testing. Until those checks are complete, the prototype should be treated as a demonstration rather than a production-ready service.</w:t>
            </w:r>
          </w:p>
        </w:tc>
      </w:tr>
    </w:tbl>
    <w:p w14:paraId="20323525" w14:textId="77777777" w:rsidR="00CB46A4" w:rsidRDefault="00CB46A4">
      <w:pPr>
        <w:spacing w:after="220"/>
        <w:jc w:val="both"/>
        <w:rPr>
          <w:rFonts w:ascii="Times New Roman" w:eastAsia="Times New Roman" w:hAnsi="Times New Roman" w:cs="Times New Roman"/>
        </w:rPr>
      </w:pPr>
    </w:p>
    <w:p w14:paraId="412D8204"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09E1A86D"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Preliminary Environmental &amp; SDG Impact Framework</w:t>
      </w:r>
    </w:p>
    <w:p w14:paraId="31071053"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To align with SDC’s focus on meaningful global sustainability, establish your project’s impact baseline before building the prototype. Use estimated data, published research, or public benchmarks where exact figures are unavailable. Provide the citation of any sources used. </w:t>
      </w:r>
    </w:p>
    <w:p w14:paraId="770A18DD" w14:textId="77777777" w:rsidR="00CB46A4" w:rsidRDefault="00000000">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target, baseline, and KPI you provide here will be used by judges during shortlisting to assess </w:t>
      </w:r>
      <w:r>
        <w:rPr>
          <w:rFonts w:ascii="Times New Roman" w:eastAsia="Times New Roman" w:hAnsi="Times New Roman" w:cs="Times New Roman"/>
          <w:b/>
          <w:bCs/>
          <w:i/>
          <w:iCs/>
          <w:sz w:val="24"/>
          <w:szCs w:val="24"/>
        </w:rPr>
        <w:t>Innovation and Creativit</w:t>
      </w:r>
      <w:r>
        <w:rPr>
          <w:rFonts w:ascii="Times New Roman" w:eastAsia="Times New Roman" w:hAnsi="Times New Roman" w:cs="Times New Roman"/>
          <w:i/>
          <w:iCs/>
          <w:sz w:val="24"/>
          <w:szCs w:val="24"/>
        </w:rPr>
        <w:t xml:space="preserve">y as well as </w:t>
      </w:r>
      <w:r>
        <w:rPr>
          <w:rFonts w:ascii="Times New Roman" w:eastAsia="Times New Roman" w:hAnsi="Times New Roman" w:cs="Times New Roman"/>
          <w:b/>
          <w:bCs/>
          <w:i/>
          <w:iCs/>
          <w:sz w:val="24"/>
          <w:szCs w:val="24"/>
        </w:rPr>
        <w:t>Feasibility of build</w:t>
      </w:r>
      <w:r>
        <w:rPr>
          <w:rFonts w:ascii="Times New Roman" w:eastAsia="Times New Roman" w:hAnsi="Times New Roman" w:cs="Times New Roman"/>
          <w:i/>
          <w:iCs/>
          <w:sz w:val="24"/>
          <w:szCs w:val="24"/>
        </w:rPr>
        <w:t>. Vague or unsupported projections may weaken your case for advancing to Phase 2.</w:t>
      </w:r>
    </w:p>
    <w:p w14:paraId="5968D8E2" w14:textId="77777777" w:rsidR="00CB46A4" w:rsidRDefault="00CB46A4">
      <w:pPr>
        <w:spacing w:after="140"/>
        <w:jc w:val="both"/>
        <w:rPr>
          <w:rFonts w:ascii="Times New Roman" w:eastAsia="Times New Roman" w:hAnsi="Times New Roman" w:cs="Times New Roman"/>
          <w:i/>
          <w:iCs/>
          <w:sz w:val="24"/>
          <w:szCs w:val="24"/>
        </w:rPr>
      </w:pPr>
    </w:p>
    <w:tbl>
      <w:tblPr>
        <w:tblStyle w:val="ac"/>
        <w:tblW w:w="1056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5925"/>
      </w:tblGrid>
      <w:tr w:rsidR="00CB46A4" w14:paraId="79A2846B" w14:textId="77777777">
        <w:trPr>
          <w:tblHeader/>
        </w:trPr>
        <w:tc>
          <w:tcPr>
            <w:tcW w:w="4635" w:type="dxa"/>
            <w:tcMar>
              <w:top w:w="100" w:type="dxa"/>
              <w:left w:w="140" w:type="dxa"/>
              <w:bottom w:w="100" w:type="dxa"/>
              <w:right w:w="100" w:type="dxa"/>
            </w:tcMar>
          </w:tcPr>
          <w:p w14:paraId="26554705"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925" w:type="dxa"/>
            <w:tcMar>
              <w:top w:w="100" w:type="dxa"/>
              <w:left w:w="140" w:type="dxa"/>
              <w:bottom w:w="100" w:type="dxa"/>
              <w:right w:w="100" w:type="dxa"/>
            </w:tcMar>
          </w:tcPr>
          <w:p w14:paraId="30925A64"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CB46A4" w14:paraId="4BBAD7C7" w14:textId="77777777">
        <w:tc>
          <w:tcPr>
            <w:tcW w:w="4635" w:type="dxa"/>
            <w:tcMar>
              <w:top w:w="120" w:type="dxa"/>
              <w:left w:w="140" w:type="dxa"/>
              <w:bottom w:w="120" w:type="dxa"/>
              <w:right w:w="100" w:type="dxa"/>
            </w:tcMar>
          </w:tcPr>
          <w:p w14:paraId="6ABEF1C2" w14:textId="77777777" w:rsidR="00CB46A4" w:rsidRDefault="00000000">
            <w:pPr>
              <w:spacing w:after="8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SDG Sub-Target(s)</w:t>
            </w:r>
          </w:p>
          <w:p w14:paraId="3A4D871A" w14:textId="77777777" w:rsidR="00CB46A4" w:rsidRDefault="00000000">
            <w:pPr>
              <w:spacing w:after="8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Identify the exact UN SDG sub-target your project addresses </w:t>
            </w:r>
          </w:p>
          <w:p w14:paraId="4B44D24D"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Target 11.6 “Reduce the adverse per-capita environmental impact of cities, focusing on air quality and waste management.”</w:t>
            </w:r>
          </w:p>
        </w:tc>
        <w:tc>
          <w:tcPr>
            <w:tcW w:w="5925" w:type="dxa"/>
            <w:tcMar>
              <w:top w:w="120" w:type="dxa"/>
              <w:left w:w="140" w:type="dxa"/>
              <w:bottom w:w="120" w:type="dxa"/>
              <w:right w:w="100" w:type="dxa"/>
            </w:tcMar>
          </w:tcPr>
          <w:p w14:paraId="2A44B65B" w14:textId="61F931AA" w:rsidR="00CB46A4" w:rsidRDefault="009646CE">
            <w:pPr>
              <w:spacing w:after="140"/>
              <w:jc w:val="both"/>
              <w:rPr>
                <w:rFonts w:ascii="Times New Roman" w:eastAsia="Times New Roman" w:hAnsi="Times New Roman" w:cs="Times New Roman"/>
                <w:sz w:val="24"/>
                <w:szCs w:val="24"/>
              </w:rPr>
            </w:pPr>
            <w:r w:rsidRPr="009646CE">
              <w:rPr>
                <w:rFonts w:ascii="Times New Roman" w:eastAsia="Times New Roman" w:hAnsi="Times New Roman" w:cs="Times New Roman"/>
                <w:sz w:val="24"/>
                <w:szCs w:val="24"/>
              </w:rPr>
              <w:t xml:space="preserve">SDG 11.6: Reduce the adverse environmental impact of cities, including by paying special attention to air quality. The </w:t>
            </w:r>
            <w:r>
              <w:rPr>
                <w:rFonts w:ascii="Times New Roman" w:eastAsia="Times New Roman" w:hAnsi="Times New Roman" w:cs="Times New Roman"/>
                <w:sz w:val="24"/>
                <w:szCs w:val="24"/>
              </w:rPr>
              <w:t>project</w:t>
            </w:r>
            <w:r w:rsidRPr="009646CE">
              <w:rPr>
                <w:rFonts w:ascii="Times New Roman" w:eastAsia="Times New Roman" w:hAnsi="Times New Roman" w:cs="Times New Roman"/>
                <w:sz w:val="24"/>
                <w:szCs w:val="24"/>
              </w:rPr>
              <w:t xml:space="preserve"> potential contribution is </w:t>
            </w:r>
            <w:r w:rsidRPr="009646CE">
              <w:rPr>
                <w:rFonts w:ascii="Times New Roman" w:eastAsia="Times New Roman" w:hAnsi="Times New Roman" w:cs="Times New Roman"/>
                <w:sz w:val="24"/>
                <w:szCs w:val="24"/>
              </w:rPr>
              <w:t>to reduce</w:t>
            </w:r>
            <w:r w:rsidRPr="009646CE">
              <w:rPr>
                <w:rFonts w:ascii="Times New Roman" w:eastAsia="Times New Roman" w:hAnsi="Times New Roman" w:cs="Times New Roman"/>
                <w:sz w:val="24"/>
                <w:szCs w:val="24"/>
              </w:rPr>
              <w:t xml:space="preserve"> avoidable service-van return trips</w:t>
            </w:r>
            <w:r>
              <w:rPr>
                <w:rFonts w:ascii="Times New Roman" w:eastAsia="Times New Roman" w:hAnsi="Times New Roman" w:cs="Times New Roman"/>
                <w:sz w:val="24"/>
                <w:szCs w:val="24"/>
              </w:rPr>
              <w:t xml:space="preserve">, </w:t>
            </w:r>
            <w:r w:rsidRPr="009646CE">
              <w:rPr>
                <w:rFonts w:ascii="Times New Roman" w:eastAsia="Times New Roman" w:hAnsi="Times New Roman" w:cs="Times New Roman"/>
                <w:sz w:val="24"/>
                <w:szCs w:val="24"/>
              </w:rPr>
              <w:t xml:space="preserve">not optimizing routes or directly measuring air quality. </w:t>
            </w:r>
          </w:p>
          <w:p w14:paraId="2914877E"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39EBCB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18B57BC8" w14:textId="77777777">
        <w:tc>
          <w:tcPr>
            <w:tcW w:w="4635" w:type="dxa"/>
            <w:tcMar>
              <w:top w:w="120" w:type="dxa"/>
              <w:left w:w="140" w:type="dxa"/>
              <w:bottom w:w="120" w:type="dxa"/>
              <w:right w:w="100" w:type="dxa"/>
            </w:tcMar>
          </w:tcPr>
          <w:p w14:paraId="59F4CD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Current Problem Baseline</w:t>
            </w:r>
          </w:p>
          <w:p w14:paraId="1F7F69E7"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What is the starting condition of the problem, expressed as a number? </w:t>
            </w:r>
          </w:p>
          <w:p w14:paraId="760E932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“The target infrastructure currently experiences 35% energy inefficiency due to unoptimized scheduling.”</w:t>
            </w:r>
          </w:p>
        </w:tc>
        <w:tc>
          <w:tcPr>
            <w:tcW w:w="5925" w:type="dxa"/>
            <w:tcMar>
              <w:top w:w="120" w:type="dxa"/>
              <w:left w:w="140" w:type="dxa"/>
              <w:bottom w:w="120" w:type="dxa"/>
              <w:right w:w="100" w:type="dxa"/>
            </w:tcMar>
          </w:tcPr>
          <w:p w14:paraId="34B1812D" w14:textId="5429C862" w:rsidR="00CB46A4" w:rsidRDefault="009646CE">
            <w:pPr>
              <w:spacing w:after="140"/>
              <w:jc w:val="both"/>
              <w:rPr>
                <w:rFonts w:ascii="Times New Roman" w:eastAsia="Times New Roman" w:hAnsi="Times New Roman" w:cs="Times New Roman"/>
                <w:sz w:val="24"/>
                <w:szCs w:val="24"/>
              </w:rPr>
            </w:pPr>
            <w:r w:rsidRPr="009646CE">
              <w:rPr>
                <w:rFonts w:ascii="Times New Roman" w:eastAsia="Times New Roman" w:hAnsi="Times New Roman" w:cs="Times New Roman"/>
                <w:sz w:val="24"/>
                <w:szCs w:val="24"/>
              </w:rPr>
              <w:t>0% of work orders have a verified environmental outcome recorded in the prototype. The prototype does not currently track first-visit completion, repeat-trip reasons, fuel use, or emissions. This means there is no measured environmental reduction to claim yet; it does not mean the real-world repeat-trip rate is zero.</w:t>
            </w:r>
          </w:p>
        </w:tc>
      </w:tr>
      <w:tr w:rsidR="00CB46A4" w14:paraId="75D48786" w14:textId="77777777">
        <w:tc>
          <w:tcPr>
            <w:tcW w:w="4635" w:type="dxa"/>
            <w:tcMar>
              <w:top w:w="120" w:type="dxa"/>
              <w:left w:w="140" w:type="dxa"/>
              <w:bottom w:w="120" w:type="dxa"/>
              <w:right w:w="100" w:type="dxa"/>
            </w:tcMar>
          </w:tcPr>
          <w:p w14:paraId="055A78BC"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Core Measurable KPI</w:t>
            </w:r>
          </w:p>
          <w:p w14:paraId="7AD665F0"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specific unit you will track </w:t>
            </w:r>
          </w:p>
          <w:p w14:paraId="0E119762"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 reduction in power consumption, processing-latency improvement, or kg of resource waste avoided.</w:t>
            </w:r>
          </w:p>
        </w:tc>
        <w:tc>
          <w:tcPr>
            <w:tcW w:w="5925" w:type="dxa"/>
            <w:tcMar>
              <w:top w:w="120" w:type="dxa"/>
              <w:left w:w="140" w:type="dxa"/>
              <w:bottom w:w="120" w:type="dxa"/>
              <w:right w:w="100" w:type="dxa"/>
            </w:tcMar>
          </w:tcPr>
          <w:p w14:paraId="53E9535B" w14:textId="44EFED22" w:rsidR="00CB46A4" w:rsidRDefault="009646CE">
            <w:pPr>
              <w:spacing w:after="140"/>
              <w:jc w:val="both"/>
              <w:rPr>
                <w:rFonts w:ascii="Times New Roman" w:eastAsia="Times New Roman" w:hAnsi="Times New Roman" w:cs="Times New Roman"/>
                <w:sz w:val="24"/>
                <w:szCs w:val="24"/>
              </w:rPr>
            </w:pPr>
            <w:r w:rsidRPr="009646CE">
              <w:rPr>
                <w:rFonts w:ascii="Times New Roman" w:eastAsia="Times New Roman" w:hAnsi="Times New Roman" w:cs="Times New Roman"/>
                <w:sz w:val="24"/>
                <w:szCs w:val="24"/>
              </w:rPr>
              <w:t>Preventable repeat visits per 100 completed work orders, where the return trip was caused by an incorrect initial job assessment, unsuitable technician assignment, or missing parts. The product’s AI job analysis and technician/van stock matching are intended to help reduce these cases.</w:t>
            </w:r>
          </w:p>
          <w:p w14:paraId="392FB236"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CB46A4" w14:paraId="0D2599E0" w14:textId="77777777">
        <w:tc>
          <w:tcPr>
            <w:tcW w:w="4635" w:type="dxa"/>
            <w:tcMar>
              <w:top w:w="120" w:type="dxa"/>
              <w:left w:w="140" w:type="dxa"/>
              <w:bottom w:w="120" w:type="dxa"/>
              <w:right w:w="100" w:type="dxa"/>
            </w:tcMar>
          </w:tcPr>
          <w:p w14:paraId="75600B93" w14:textId="77777777" w:rsidR="00CB46A4" w:rsidRDefault="00000000">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Phase 2 Impact Target</w:t>
            </w:r>
          </w:p>
          <w:p w14:paraId="00A8F5D3" w14:textId="77777777" w:rsidR="00CB46A4"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Your realistic, percentage-based target by the final prototype presentation</w:t>
            </w:r>
          </w:p>
          <w:p w14:paraId="6CEB570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“20% improvement in computational resource use.”</w:t>
            </w:r>
          </w:p>
        </w:tc>
        <w:tc>
          <w:tcPr>
            <w:tcW w:w="5925" w:type="dxa"/>
            <w:tcMar>
              <w:top w:w="120" w:type="dxa"/>
              <w:left w:w="140" w:type="dxa"/>
              <w:bottom w:w="120" w:type="dxa"/>
              <w:right w:w="100" w:type="dxa"/>
            </w:tcMar>
          </w:tcPr>
          <w:p w14:paraId="1B7663F0" w14:textId="11754F88" w:rsidR="00CB46A4" w:rsidRDefault="009646CE">
            <w:pPr>
              <w:spacing w:after="140"/>
              <w:jc w:val="both"/>
              <w:rPr>
                <w:rFonts w:ascii="Times New Roman" w:eastAsia="Times New Roman" w:hAnsi="Times New Roman" w:cs="Times New Roman"/>
                <w:sz w:val="24"/>
                <w:szCs w:val="24"/>
              </w:rPr>
            </w:pPr>
            <w:r w:rsidRPr="009646CE">
              <w:rPr>
                <w:rFonts w:ascii="Times New Roman" w:eastAsia="Times New Roman" w:hAnsi="Times New Roman" w:cs="Times New Roman"/>
                <w:sz w:val="24"/>
                <w:szCs w:val="24"/>
              </w:rPr>
              <w:lastRenderedPageBreak/>
              <w:t xml:space="preserve">Reduce preventable repeat visits by 10% against a baseline measured before using the product, during a pilot or controlled test. Use that reduction to estimate the </w:t>
            </w:r>
            <w:r w:rsidRPr="009646CE">
              <w:rPr>
                <w:rFonts w:ascii="Times New Roman" w:eastAsia="Times New Roman" w:hAnsi="Times New Roman" w:cs="Times New Roman"/>
                <w:sz w:val="24"/>
                <w:szCs w:val="24"/>
              </w:rPr>
              <w:lastRenderedPageBreak/>
              <w:t>corresponding decrease in tailpipe pollutants that affect air quality, such as NOx and PM2.5</w:t>
            </w:r>
          </w:p>
          <w:p w14:paraId="27E4BCA4"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68CE5FC"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5. Eligibility &amp; Readiness Checklist</w:t>
      </w:r>
    </w:p>
    <w:p w14:paraId="165FFCEB"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83C603C" w14:textId="77777777">
        <w:tc>
          <w:tcPr>
            <w:tcW w:w="360" w:type="dxa"/>
            <w:tcBorders>
              <w:top w:val="nil"/>
              <w:left w:val="nil"/>
              <w:bottom w:val="nil"/>
              <w:right w:val="nil"/>
            </w:tcBorders>
            <w:tcMar>
              <w:top w:w="40" w:type="dxa"/>
              <w:left w:w="0" w:type="dxa"/>
              <w:bottom w:w="40" w:type="dxa"/>
              <w:right w:w="0" w:type="dxa"/>
            </w:tcMar>
            <w:vAlign w:val="center"/>
          </w:tcPr>
          <w:p w14:paraId="7B768D52"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
                <w:szCs w:val="2"/>
              </w:rPr>
            </w:pPr>
          </w:p>
          <w:tbl>
            <w:tblPr>
              <w:tblStyle w:val="ae"/>
              <w:tblW w:w="2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7"/>
            </w:tblGrid>
            <w:tr w:rsidR="00CB46A4" w14:paraId="5F01299A" w14:textId="77777777" w:rsidTr="00725482">
              <w:tc>
                <w:tcPr>
                  <w:tcW w:w="247"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E188DB6" w14:textId="05349185"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4AA5D269"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5685DB56"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team members have completed the mandatory GenAI, Database, and Cloud Deployment upskilling workshops.</w:t>
            </w:r>
          </w:p>
        </w:tc>
      </w:tr>
    </w:tbl>
    <w:p w14:paraId="6F44D082" w14:textId="77777777" w:rsidR="00CB46A4" w:rsidRDefault="00CB46A4">
      <w:pPr>
        <w:spacing w:line="240" w:lineRule="auto"/>
        <w:jc w:val="both"/>
        <w:rPr>
          <w:rFonts w:ascii="Times New Roman" w:eastAsia="Times New Roman" w:hAnsi="Times New Roman" w:cs="Times New Roman"/>
          <w:sz w:val="2"/>
          <w:szCs w:val="2"/>
        </w:rPr>
      </w:pP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569A290D" w14:textId="77777777">
        <w:tc>
          <w:tcPr>
            <w:tcW w:w="360" w:type="dxa"/>
            <w:tcBorders>
              <w:top w:val="nil"/>
              <w:left w:val="nil"/>
              <w:bottom w:val="nil"/>
              <w:right w:val="nil"/>
            </w:tcBorders>
            <w:tcMar>
              <w:top w:w="40" w:type="dxa"/>
              <w:left w:w="0" w:type="dxa"/>
              <w:bottom w:w="40" w:type="dxa"/>
              <w:right w:w="0" w:type="dxa"/>
            </w:tcMar>
            <w:vAlign w:val="center"/>
          </w:tcPr>
          <w:p w14:paraId="3E000EF3"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7852ECD7"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234A66B5" w14:textId="4B3462E9"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2054F210"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5D71053"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concept addresses a verified real-world problem mapped directly to one or more UN SDGs.</w:t>
            </w:r>
          </w:p>
        </w:tc>
      </w:tr>
    </w:tbl>
    <w:p w14:paraId="7325BCF3" w14:textId="77777777" w:rsidR="00CB46A4" w:rsidRDefault="00CB46A4">
      <w:pPr>
        <w:spacing w:line="240" w:lineRule="auto"/>
        <w:jc w:val="both"/>
        <w:rPr>
          <w:rFonts w:ascii="Times New Roman" w:eastAsia="Times New Roman" w:hAnsi="Times New Roman" w:cs="Times New Roman"/>
          <w:sz w:val="2"/>
          <w:szCs w:val="2"/>
        </w:rPr>
      </w:pP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2C2A2586" w14:textId="77777777">
        <w:tc>
          <w:tcPr>
            <w:tcW w:w="360" w:type="dxa"/>
            <w:tcBorders>
              <w:top w:val="nil"/>
              <w:left w:val="nil"/>
              <w:bottom w:val="nil"/>
              <w:right w:val="nil"/>
            </w:tcBorders>
            <w:tcMar>
              <w:top w:w="40" w:type="dxa"/>
              <w:left w:w="0" w:type="dxa"/>
              <w:bottom w:w="40" w:type="dxa"/>
              <w:right w:w="0" w:type="dxa"/>
            </w:tcMar>
            <w:vAlign w:val="center"/>
          </w:tcPr>
          <w:p w14:paraId="09CE9F55"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17A791FA"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56C32677" w14:textId="33C3556B"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1297E922"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68D77180"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proposed solution targets a functional, deployed application rather than a theoretical business case study.</w:t>
            </w:r>
          </w:p>
        </w:tc>
      </w:tr>
    </w:tbl>
    <w:p w14:paraId="67EE6057" w14:textId="77777777" w:rsidR="00CB46A4" w:rsidRDefault="00CB46A4">
      <w:pPr>
        <w:spacing w:line="240" w:lineRule="auto"/>
        <w:jc w:val="both"/>
        <w:rPr>
          <w:rFonts w:ascii="Times New Roman" w:eastAsia="Times New Roman" w:hAnsi="Times New Roman" w:cs="Times New Roman"/>
          <w:sz w:val="2"/>
          <w:szCs w:val="2"/>
        </w:rPr>
      </w:pP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CB46A4" w14:paraId="65B3ADEE" w14:textId="77777777">
        <w:tc>
          <w:tcPr>
            <w:tcW w:w="360" w:type="dxa"/>
            <w:tcBorders>
              <w:top w:val="nil"/>
              <w:left w:val="nil"/>
              <w:bottom w:val="nil"/>
              <w:right w:val="nil"/>
            </w:tcBorders>
            <w:tcMar>
              <w:top w:w="40" w:type="dxa"/>
              <w:left w:w="0" w:type="dxa"/>
              <w:bottom w:w="40" w:type="dxa"/>
              <w:right w:w="0" w:type="dxa"/>
            </w:tcMar>
            <w:vAlign w:val="center"/>
          </w:tcPr>
          <w:p w14:paraId="3EF2E191" w14:textId="77777777" w:rsidR="00CB46A4" w:rsidRDefault="00CB46A4">
            <w:pPr>
              <w:widowControl w:val="0"/>
              <w:pBdr>
                <w:top w:val="nil"/>
                <w:left w:val="nil"/>
                <w:bottom w:val="nil"/>
                <w:right w:val="nil"/>
                <w:between w:val="nil"/>
              </w:pBdr>
              <w:jc w:val="both"/>
              <w:rPr>
                <w:rFonts w:ascii="Times New Roman" w:eastAsia="Times New Roman" w:hAnsi="Times New Roman" w:cs="Times New Roman"/>
                <w:sz w:val="24"/>
                <w:szCs w:val="24"/>
              </w:rPr>
            </w:pPr>
          </w:p>
          <w:tbl>
            <w:tblPr>
              <w:tblStyle w:val="af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CB46A4" w14:paraId="335B736E"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6C44A1A" w14:textId="67B0BC5D" w:rsidR="00CB46A4" w:rsidRDefault="00725482">
                  <w:pPr>
                    <w:jc w:val="both"/>
                    <w:rPr>
                      <w:rFonts w:ascii="Times New Roman" w:eastAsia="Times New Roman" w:hAnsi="Times New Roman" w:cs="Times New Roman"/>
                      <w:sz w:val="24"/>
                      <w:szCs w:val="24"/>
                    </w:rPr>
                  </w:pPr>
                  <w:r>
                    <w:rPr>
                      <w:rFonts w:ascii="Segoe UI Emoji" w:eastAsia="Times New Roman" w:hAnsi="Segoe UI Emoji" w:cs="Segoe UI Emoji"/>
                      <w:sz w:val="24"/>
                      <w:szCs w:val="24"/>
                    </w:rPr>
                    <w:t>✅</w:t>
                  </w:r>
                </w:p>
              </w:tc>
            </w:tr>
          </w:tbl>
          <w:p w14:paraId="56680E56" w14:textId="77777777" w:rsidR="00CB46A4" w:rsidRDefault="00CB46A4">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70FAEF1A" w14:textId="77777777" w:rsidR="00CB46A4"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fields in this template have been completed within the word limits stated.  </w:t>
            </w:r>
          </w:p>
        </w:tc>
      </w:tr>
    </w:tbl>
    <w:p w14:paraId="39247C79"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47C7EED8"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6. IP &amp; Originality Declaration </w:t>
      </w:r>
    </w:p>
    <w:p w14:paraId="5C22B9D8" w14:textId="77777777" w:rsidR="00CB46A4" w:rsidRDefault="00000000">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6.1 Pre-Existing / Prior-Owned Work</w:t>
      </w:r>
    </w:p>
    <w:p w14:paraId="3B408A75" w14:textId="77777777" w:rsidR="00CB46A4" w:rsidRDefault="0000000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 work that any team member created or owned before the start of this hackathon?</w:t>
      </w:r>
    </w:p>
    <w:p w14:paraId="360C6F10" w14:textId="14023675" w:rsidR="00CB46A4" w:rsidRDefault="0079767F">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s">
            <w:drawing>
              <wp:anchor distT="0" distB="0" distL="114300" distR="114300" simplePos="0" relativeHeight="251660288" behindDoc="0" locked="0" layoutInCell="1" allowOverlap="1" wp14:anchorId="33EFE392" wp14:editId="1D24F0DA">
                <wp:simplePos x="0" y="0"/>
                <wp:positionH relativeFrom="column">
                  <wp:posOffset>501650</wp:posOffset>
                </wp:positionH>
                <wp:positionV relativeFrom="paragraph">
                  <wp:posOffset>17780</wp:posOffset>
                </wp:positionV>
                <wp:extent cx="127000" cy="190500"/>
                <wp:effectExtent l="57150" t="19050" r="63500" b="95250"/>
                <wp:wrapNone/>
                <wp:docPr id="1228893691" name="Straight Connector 1"/>
                <wp:cNvGraphicFramePr/>
                <a:graphic xmlns:a="http://schemas.openxmlformats.org/drawingml/2006/main">
                  <a:graphicData uri="http://schemas.microsoft.com/office/word/2010/wordprocessingShape">
                    <wps:wsp>
                      <wps:cNvCnPr/>
                      <wps:spPr>
                        <a:xfrm flipH="1">
                          <a:off x="0" y="0"/>
                          <a:ext cx="12700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A6F69C8" id="Straight Connector 1" o:spid="_x0000_s1026" style="position:absolute;flip:x;z-index:251660288;visibility:visible;mso-wrap-style:square;mso-wrap-distance-left:9pt;mso-wrap-distance-top:0;mso-wrap-distance-right:9pt;mso-wrap-distance-bottom:0;mso-position-horizontal:absolute;mso-position-horizontal-relative:text;mso-position-vertical:absolute;mso-position-vertical-relative:text" from="39.5pt,1.4pt" to="49.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160D9A5F" w14:textId="77777777" w:rsidR="00CB46A4"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2E7F505" w14:textId="77777777" w:rsidR="00CB46A4" w:rsidRDefault="00CB46A4">
      <w:pPr>
        <w:spacing w:before="240" w:after="240"/>
        <w:jc w:val="both"/>
        <w:rPr>
          <w:rFonts w:ascii="Times New Roman" w:eastAsia="Times New Roman" w:hAnsi="Times New Roman" w:cs="Times New Roman"/>
          <w:sz w:val="24"/>
          <w:szCs w:val="24"/>
        </w:rPr>
      </w:pPr>
    </w:p>
    <w:p w14:paraId="37AF97BC" w14:textId="77777777" w:rsidR="00CB46A4" w:rsidRDefault="00CB46A4">
      <w:pPr>
        <w:spacing w:before="240" w:after="240"/>
        <w:jc w:val="both"/>
        <w:rPr>
          <w:rFonts w:ascii="Times New Roman" w:eastAsia="Times New Roman" w:hAnsi="Times New Roman" w:cs="Times New Roman"/>
          <w:sz w:val="24"/>
          <w:szCs w:val="24"/>
        </w:rPr>
      </w:pPr>
    </w:p>
    <w:p w14:paraId="665CD5BF"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6.2 Third-Party Code, Datasets, or Models</w:t>
      </w:r>
    </w:p>
    <w:p w14:paraId="1280E10C"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your project use any third-party code libraries, open-source frameworks, public/private datasets, or pre-trained AI models that your team did not create?</w:t>
      </w:r>
    </w:p>
    <w:p w14:paraId="754648F8" w14:textId="1DDDC01B" w:rsidR="00CB46A4" w:rsidRDefault="0079767F">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mc:AlternateContent>
          <mc:Choice Requires="wps">
            <w:drawing>
              <wp:anchor distT="0" distB="0" distL="114300" distR="114300" simplePos="0" relativeHeight="251662336" behindDoc="0" locked="0" layoutInCell="1" allowOverlap="1" wp14:anchorId="455F4940" wp14:editId="0542E450">
                <wp:simplePos x="0" y="0"/>
                <wp:positionH relativeFrom="margin">
                  <wp:align>left</wp:align>
                </wp:positionH>
                <wp:positionV relativeFrom="paragraph">
                  <wp:posOffset>62865</wp:posOffset>
                </wp:positionV>
                <wp:extent cx="127000" cy="190500"/>
                <wp:effectExtent l="57150" t="19050" r="63500" b="95250"/>
                <wp:wrapNone/>
                <wp:docPr id="1939097265" name="Straight Connector 1"/>
                <wp:cNvGraphicFramePr/>
                <a:graphic xmlns:a="http://schemas.openxmlformats.org/drawingml/2006/main">
                  <a:graphicData uri="http://schemas.microsoft.com/office/word/2010/wordprocessingShape">
                    <wps:wsp>
                      <wps:cNvCnPr/>
                      <wps:spPr>
                        <a:xfrm flipH="1">
                          <a:off x="0" y="0"/>
                          <a:ext cx="127000" cy="1905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56290E2" id="Straight Connector 1" o:spid="_x0000_s1026" style="position:absolute;flip:x;z-index:251662336;visibility:visible;mso-wrap-style:square;mso-wrap-distance-left:9pt;mso-wrap-distance-top:0;mso-wrap-distance-right:9pt;mso-wrap-distance-bottom:0;mso-position-horizontal:left;mso-position-horizontal-relative:margin;mso-position-vertical:absolute;mso-position-vertical-relative:text" from="0,4.95pt" to="10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" strokecolor="#4f81bd [3204]" strokeweight="2pt">
                <v:shadow on="t" color="black" opacity="24903f" origin=",.5" offset="0,.55556mm"/>
                <w10:wrap anchorx="margin"/>
              </v:lin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 xml:space="preserve">☐ </w:t>
      </w:r>
      <w:r w:rsidR="00000000">
        <w:rPr>
          <w:rFonts w:ascii="Times New Roman" w:eastAsia="Times New Roman" w:hAnsi="Times New Roman" w:cs="Times New Roman"/>
          <w:sz w:val="24"/>
          <w:szCs w:val="24"/>
        </w:rPr>
        <w:t>No</w:t>
      </w:r>
    </w:p>
    <w:p w14:paraId="246A5A77"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permitted provided it is declared and properly licensed/attributed):</w:t>
      </w: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0"/>
        <w:gridCol w:w="3300"/>
        <w:gridCol w:w="3120"/>
      </w:tblGrid>
      <w:tr w:rsidR="00CB46A4" w14:paraId="0439C5F8" w14:textId="77777777">
        <w:tc>
          <w:tcPr>
            <w:tcW w:w="294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1F1D5130" w14:textId="219EAE87" w:rsidR="00CB46A4"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r w:rsidR="0079767F">
              <w:rPr>
                <w:rFonts w:ascii="Times New Roman" w:eastAsia="Times New Roman" w:hAnsi="Times New Roman" w:cs="Times New Roman"/>
                <w:sz w:val="24"/>
                <w:szCs w:val="24"/>
              </w:rPr>
              <w:t xml:space="preserve"> </w:t>
            </w:r>
          </w:p>
        </w:tc>
        <w:tc>
          <w:tcPr>
            <w:tcW w:w="330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42C05CA1" w14:textId="726047F0" w:rsidR="00CB46A4" w:rsidRDefault="0079767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Type (code/dataset/model)</w:t>
            </w:r>
          </w:p>
        </w:tc>
        <w:tc>
          <w:tcPr>
            <w:tcW w:w="3120" w:type="dxa"/>
            <w:tcBorders>
              <w:top w:val="single" w:sz="8" w:space="0" w:color="FFFFFF"/>
              <w:left w:val="single" w:sz="8" w:space="0" w:color="FFFFFF"/>
              <w:right w:val="single" w:sz="8" w:space="0" w:color="FFFFFF"/>
            </w:tcBorders>
            <w:tcMar>
              <w:top w:w="100" w:type="dxa"/>
              <w:left w:w="100" w:type="dxa"/>
              <w:bottom w:w="100" w:type="dxa"/>
              <w:right w:w="100" w:type="dxa"/>
            </w:tcMar>
          </w:tcPr>
          <w:p w14:paraId="68AE5D2F" w14:textId="59E4C584" w:rsidR="00CB46A4" w:rsidRDefault="0079767F">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t>License</w:t>
            </w:r>
          </w:p>
        </w:tc>
      </w:tr>
    </w:tbl>
    <w:p w14:paraId="1671E33D" w14:textId="60E43CEC" w:rsidR="0079767F" w:rsidRPr="0079767F"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 xml:space="preserve">React, Vite, Express, SQLite </w:t>
      </w:r>
      <w:r>
        <w:rPr>
          <w:rFonts w:ascii="Times New Roman" w:eastAsia="Times New Roman" w:hAnsi="Times New Roman" w:cs="Times New Roman"/>
          <w:sz w:val="24"/>
          <w:szCs w:val="24"/>
        </w:rPr>
        <w:t xml:space="preserve">                  </w:t>
      </w:r>
      <w:r w:rsidRPr="0079767F">
        <w:rPr>
          <w:rFonts w:ascii="Times New Roman" w:eastAsia="Times New Roman" w:hAnsi="Times New Roman" w:cs="Times New Roman"/>
          <w:sz w:val="24"/>
          <w:szCs w:val="24"/>
        </w:rPr>
        <w:t xml:space="preserve">Open-source </w:t>
      </w:r>
    </w:p>
    <w:p w14:paraId="4198EE08" w14:textId="45120F5D" w:rsidR="0079767F"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 xml:space="preserve">(better-sqlite3), Drizzle ORM, </w:t>
      </w:r>
      <w:r>
        <w:rPr>
          <w:rFonts w:ascii="Times New Roman" w:eastAsia="Times New Roman" w:hAnsi="Times New Roman" w:cs="Times New Roman"/>
          <w:sz w:val="24"/>
          <w:szCs w:val="24"/>
        </w:rPr>
        <w:t xml:space="preserve">       </w:t>
      </w:r>
      <w:r w:rsidRPr="0079767F">
        <w:rPr>
          <w:rFonts w:ascii="Times New Roman" w:eastAsia="Times New Roman" w:hAnsi="Times New Roman" w:cs="Times New Roman"/>
          <w:sz w:val="24"/>
          <w:szCs w:val="24"/>
        </w:rPr>
        <w:t>frameworks and libraries</w:t>
      </w:r>
    </w:p>
    <w:p w14:paraId="0186B789" w14:textId="77777777" w:rsidR="0079767F"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 xml:space="preserve">Zod, Tailwind CSS, </w:t>
      </w:r>
      <w:proofErr w:type="spellStart"/>
      <w:r w:rsidRPr="0079767F">
        <w:rPr>
          <w:rFonts w:ascii="Times New Roman" w:eastAsia="Times New Roman" w:hAnsi="Times New Roman" w:cs="Times New Roman"/>
          <w:sz w:val="24"/>
          <w:szCs w:val="24"/>
        </w:rPr>
        <w:t>TanStack</w:t>
      </w:r>
      <w:proofErr w:type="spellEnd"/>
      <w:r w:rsidRPr="0079767F">
        <w:rPr>
          <w:rFonts w:ascii="Times New Roman" w:eastAsia="Times New Roman" w:hAnsi="Times New Roman" w:cs="Times New Roman"/>
          <w:sz w:val="24"/>
          <w:szCs w:val="24"/>
        </w:rPr>
        <w:t xml:space="preserve"> </w:t>
      </w:r>
    </w:p>
    <w:p w14:paraId="14754FF4" w14:textId="77777777" w:rsidR="0079767F"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Query, React Hook Form, Radix</w:t>
      </w:r>
    </w:p>
    <w:p w14:paraId="68E5F6D9" w14:textId="77777777" w:rsidR="0079767F"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 xml:space="preserve"> UI, </w:t>
      </w:r>
      <w:proofErr w:type="spellStart"/>
      <w:r w:rsidRPr="0079767F">
        <w:rPr>
          <w:rFonts w:ascii="Times New Roman" w:eastAsia="Times New Roman" w:hAnsi="Times New Roman" w:cs="Times New Roman"/>
          <w:sz w:val="24"/>
          <w:szCs w:val="24"/>
        </w:rPr>
        <w:t>Lucide</w:t>
      </w:r>
      <w:proofErr w:type="spellEnd"/>
      <w:r w:rsidRPr="0079767F">
        <w:rPr>
          <w:rFonts w:ascii="Times New Roman" w:eastAsia="Times New Roman" w:hAnsi="Times New Roman" w:cs="Times New Roman"/>
          <w:sz w:val="24"/>
          <w:szCs w:val="24"/>
        </w:rPr>
        <w:t>, and other UI and</w:t>
      </w:r>
    </w:p>
    <w:p w14:paraId="376C722B" w14:textId="7388F9D9" w:rsidR="00CB46A4"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 xml:space="preserve"> utility packages.</w:t>
      </w:r>
    </w:p>
    <w:p w14:paraId="2ED2E337" w14:textId="77777777" w:rsidR="0079767F" w:rsidRDefault="0079767F" w:rsidP="0079767F">
      <w:pPr>
        <w:rPr>
          <w:rFonts w:ascii="Times New Roman" w:eastAsia="Times New Roman" w:hAnsi="Times New Roman" w:cs="Times New Roman"/>
          <w:sz w:val="24"/>
          <w:szCs w:val="24"/>
        </w:rPr>
      </w:pPr>
    </w:p>
    <w:p w14:paraId="618B2C94" w14:textId="61C0784A" w:rsidR="0079767F" w:rsidRDefault="0079767F" w:rsidP="0079767F">
      <w:pPr>
        <w:rPr>
          <w:rFonts w:ascii="Times New Roman" w:eastAsia="Times New Roman" w:hAnsi="Times New Roman" w:cs="Times New Roman"/>
          <w:sz w:val="24"/>
          <w:szCs w:val="24"/>
        </w:rPr>
      </w:pPr>
      <w:proofErr w:type="spellStart"/>
      <w:r w:rsidRPr="0079767F">
        <w:rPr>
          <w:rFonts w:ascii="Times New Roman" w:eastAsia="Times New Roman" w:hAnsi="Times New Roman" w:cs="Times New Roman"/>
          <w:sz w:val="24"/>
          <w:szCs w:val="24"/>
        </w:rPr>
        <w:t>RunPod</w:t>
      </w:r>
      <w:proofErr w:type="spellEnd"/>
      <w:r w:rsidRPr="0079767F">
        <w:rPr>
          <w:rFonts w:ascii="Times New Roman" w:eastAsia="Times New Roman" w:hAnsi="Times New Roman" w:cs="Times New Roman"/>
          <w:sz w:val="24"/>
          <w:szCs w:val="24"/>
        </w:rPr>
        <w:t xml:space="preserve"> endpoint</w:t>
      </w:r>
      <w:r>
        <w:rPr>
          <w:rFonts w:ascii="Times New Roman" w:eastAsia="Times New Roman" w:hAnsi="Times New Roman" w:cs="Times New Roman"/>
          <w:sz w:val="24"/>
          <w:szCs w:val="24"/>
        </w:rPr>
        <w:t xml:space="preserve">                                      </w:t>
      </w:r>
      <w:r w:rsidRPr="0079767F">
        <w:rPr>
          <w:rFonts w:ascii="Times New Roman" w:eastAsia="Times New Roman" w:hAnsi="Times New Roman" w:cs="Times New Roman"/>
          <w:sz w:val="24"/>
          <w:szCs w:val="24"/>
        </w:rPr>
        <w:t>Pre-trained AI</w:t>
      </w:r>
    </w:p>
    <w:p w14:paraId="1D2A7E5E" w14:textId="77777777" w:rsidR="0079767F" w:rsidRDefault="0079767F" w:rsidP="0079767F">
      <w:pPr>
        <w:rPr>
          <w:rFonts w:ascii="Times New Roman" w:eastAsia="Times New Roman" w:hAnsi="Times New Roman" w:cs="Times New Roman"/>
          <w:sz w:val="24"/>
          <w:szCs w:val="24"/>
        </w:rPr>
      </w:pPr>
    </w:p>
    <w:p w14:paraId="39C1A921" w14:textId="2B814D51" w:rsidR="0079767F" w:rsidRPr="0079767F" w:rsidRDefault="0079767F" w:rsidP="0079767F">
      <w:pPr>
        <w:rPr>
          <w:rFonts w:ascii="Times New Roman" w:eastAsia="Times New Roman" w:hAnsi="Times New Roman" w:cs="Times New Roman"/>
          <w:sz w:val="24"/>
          <w:szCs w:val="24"/>
        </w:rPr>
      </w:pPr>
      <w:r w:rsidRPr="0079767F">
        <w:rPr>
          <w:rFonts w:ascii="Times New Roman" w:eastAsia="Times New Roman" w:hAnsi="Times New Roman" w:cs="Times New Roman"/>
          <w:sz w:val="24"/>
          <w:szCs w:val="24"/>
        </w:rPr>
        <w:t>Google Maps Platform</w:t>
      </w:r>
      <w:r>
        <w:rPr>
          <w:rFonts w:ascii="Times New Roman" w:eastAsia="Times New Roman" w:hAnsi="Times New Roman" w:cs="Times New Roman"/>
          <w:sz w:val="24"/>
          <w:szCs w:val="24"/>
        </w:rPr>
        <w:t xml:space="preserve">                           </w:t>
      </w:r>
      <w:r w:rsidRPr="0079767F">
        <w:rPr>
          <w:rFonts w:ascii="Times New Roman" w:eastAsia="Times New Roman" w:hAnsi="Times New Roman" w:cs="Times New Roman"/>
          <w:sz w:val="24"/>
          <w:szCs w:val="24"/>
        </w:rPr>
        <w:t>Third-party APIs</w:t>
      </w:r>
    </w:p>
    <w:p w14:paraId="5664A281" w14:textId="77777777" w:rsidR="00CB46A4" w:rsidRDefault="00CB46A4">
      <w:pPr>
        <w:spacing w:before="240" w:after="200"/>
        <w:jc w:val="both"/>
        <w:rPr>
          <w:rFonts w:ascii="Times New Roman" w:eastAsia="Times New Roman" w:hAnsi="Times New Roman" w:cs="Times New Roman"/>
          <w:b/>
          <w:bCs/>
          <w:sz w:val="24"/>
          <w:szCs w:val="24"/>
        </w:rPr>
      </w:pPr>
    </w:p>
    <w:p w14:paraId="6DBB0242" w14:textId="77777777" w:rsidR="00CB46A4" w:rsidRDefault="00000000">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6.3 Employment-Related IP Conflicts</w:t>
      </w:r>
    </w:p>
    <w:p w14:paraId="3A527E2F" w14:textId="77777777" w:rsidR="00CB46A4" w:rsidRDefault="00000000">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09BFB39C" w14:textId="2B31B1DD" w:rsidR="00CB46A4" w:rsidRDefault="0079767F">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noProof/>
          <w:sz w:val="30"/>
          <w:szCs w:val="30"/>
        </w:rPr>
        <w:lastRenderedPageBreak/>
        <mc:AlternateContent>
          <mc:Choice Requires="wps">
            <w:drawing>
              <wp:anchor distT="0" distB="0" distL="114300" distR="114300" simplePos="0" relativeHeight="251664384" behindDoc="0" locked="0" layoutInCell="1" allowOverlap="1" wp14:anchorId="57B3360F" wp14:editId="6F18173F">
                <wp:simplePos x="0" y="0"/>
                <wp:positionH relativeFrom="column">
                  <wp:posOffset>482600</wp:posOffset>
                </wp:positionH>
                <wp:positionV relativeFrom="paragraph">
                  <wp:posOffset>87630</wp:posOffset>
                </wp:positionV>
                <wp:extent cx="190500" cy="158750"/>
                <wp:effectExtent l="57150" t="19050" r="57150" b="88900"/>
                <wp:wrapNone/>
                <wp:docPr id="569904959" name="Straight Connector 1"/>
                <wp:cNvGraphicFramePr/>
                <a:graphic xmlns:a="http://schemas.openxmlformats.org/drawingml/2006/main">
                  <a:graphicData uri="http://schemas.microsoft.com/office/word/2010/wordprocessingShape">
                    <wps:wsp>
                      <wps:cNvCnPr/>
                      <wps:spPr>
                        <a:xfrm flipH="1">
                          <a:off x="0" y="0"/>
                          <a:ext cx="190500" cy="1587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CCF386" id="Straight Connector 1"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6.9pt" to="53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" strokecolor="#4f81bd [3204]" strokeweight="2pt">
                <v:shadow on="t" color="black" opacity="24903f" origin=",.5" offset="0,.55556mm"/>
              </v:line>
            </w:pict>
          </mc:Fallback>
        </mc:AlternateConten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Yes </w:t>
      </w:r>
      <w:r w:rsidR="00000000">
        <w:rPr>
          <w:rFonts w:ascii="Times New Roman" w:eastAsia="Times New Roman" w:hAnsi="Times New Roman" w:cs="Times New Roman"/>
          <w:sz w:val="30"/>
          <w:szCs w:val="30"/>
        </w:rPr>
        <w:t>☐</w:t>
      </w:r>
      <w:r w:rsidR="00000000">
        <w:rPr>
          <w:rFonts w:ascii="Times New Roman" w:eastAsia="Times New Roman" w:hAnsi="Times New Roman" w:cs="Times New Roman"/>
          <w:sz w:val="24"/>
          <w:szCs w:val="24"/>
        </w:rPr>
        <w:t xml:space="preserve"> No</w:t>
      </w:r>
    </w:p>
    <w:p w14:paraId="1A5A15AE" w14:textId="77777777" w:rsidR="00CB46A4" w:rsidRDefault="00000000">
      <w:pPr>
        <w:spacing w:before="240" w:after="200"/>
        <w:jc w:val="both"/>
      </w:pPr>
      <w:r>
        <w:rPr>
          <w:rFonts w:ascii="Times New Roman" w:eastAsia="Times New Roman" w:hAnsi="Times New Roman" w:cs="Times New Roman"/>
          <w:sz w:val="24"/>
          <w:szCs w:val="24"/>
        </w:rPr>
        <w:t xml:space="preserve">If yes, please describe the nature of the agreement and which member it concerns: </w:t>
      </w:r>
    </w:p>
    <w:p w14:paraId="0CFE7BEC" w14:textId="77777777" w:rsidR="00CB46A4" w:rsidRDefault="00000000">
      <w:pPr>
        <w:pStyle w:val="Heading1"/>
        <w:pBdr>
          <w:bottom w:val="nil"/>
        </w:pBdr>
        <w:jc w:val="both"/>
        <w:rPr>
          <w:rFonts w:ascii="Times New Roman" w:eastAsia="Times New Roman" w:hAnsi="Times New Roman" w:cs="Times New Roman"/>
          <w:color w:val="000000"/>
        </w:rPr>
      </w:pPr>
      <w:r>
        <w:br w:type="page"/>
      </w:r>
    </w:p>
    <w:p w14:paraId="19E4B9B2" w14:textId="77777777" w:rsidR="00CB46A4" w:rsidRDefault="00000000">
      <w:pPr>
        <w:pStyle w:val="Heading1"/>
        <w:pBdr>
          <w:bottom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7. Declaration</w:t>
      </w:r>
    </w:p>
    <w:p w14:paraId="76B4948A" w14:textId="77777777"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proposal, the team leader confirms that the information provided is accurate to the best of the team’s knowledge and that the project will be original work created during the SDC 2026 hackathon period.</w:t>
      </w:r>
    </w:p>
    <w:p w14:paraId="08B358CA" w14:textId="57DEAB4E" w:rsidR="00CB46A4" w:rsidRDefault="00CB46A4">
      <w:pPr>
        <w:spacing w:after="140"/>
        <w:jc w:val="both"/>
        <w:rPr>
          <w:rFonts w:ascii="Times New Roman" w:eastAsia="Times New Roman" w:hAnsi="Times New Roman" w:cs="Times New Roman"/>
        </w:rPr>
      </w:pPr>
    </w:p>
    <w:p w14:paraId="6361EB2A" w14:textId="145EA61B" w:rsidR="00CB46A4" w:rsidRDefault="0079767F">
      <w:pPr>
        <w:spacing w:after="140"/>
        <w:jc w:val="both"/>
        <w:rPr>
          <w:rFonts w:ascii="Times New Roman" w:eastAsia="Times New Roman" w:hAnsi="Times New Roman" w:cs="Times New Roman"/>
          <w:sz w:val="24"/>
          <w:szCs w:val="24"/>
        </w:rPr>
      </w:pPr>
      <w:r>
        <w:rPr>
          <w:rFonts w:ascii="Times New Roman" w:eastAsia="Times New Roman" w:hAnsi="Times New Roman" w:cs="Times New Roman"/>
          <w:noProof/>
        </w:rPr>
        <mc:AlternateContent>
          <mc:Choice Requires="wpi">
            <w:drawing>
              <wp:anchor distT="0" distB="0" distL="114300" distR="114300" simplePos="0" relativeHeight="251665408" behindDoc="0" locked="0" layoutInCell="1" allowOverlap="1" wp14:anchorId="07827820" wp14:editId="0E969296">
                <wp:simplePos x="0" y="0"/>
                <wp:positionH relativeFrom="column">
                  <wp:posOffset>139065</wp:posOffset>
                </wp:positionH>
                <wp:positionV relativeFrom="paragraph">
                  <wp:posOffset>-211455</wp:posOffset>
                </wp:positionV>
                <wp:extent cx="1360080" cy="556560"/>
                <wp:effectExtent l="38100" t="38100" r="0" b="34290"/>
                <wp:wrapNone/>
                <wp:docPr id="229097633"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1360080" cy="556560"/>
                      </w14:xfrm>
                    </w14:contentPart>
                  </a:graphicData>
                </a:graphic>
              </wp:anchor>
            </w:drawing>
          </mc:Choice>
          <mc:Fallback>
            <w:pict>
              <v:shapetype w14:anchorId="2BC6AB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45pt;margin-top:-17.15pt;width:108.1pt;height:44.8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">
                <v:imagedata r:id="rId11" o:title=""/>
              </v:shape>
            </w:pict>
          </mc:Fallback>
        </mc:AlternateContent>
      </w:r>
    </w:p>
    <w:p w14:paraId="481A9A6C" w14:textId="77777777" w:rsidR="0079767F" w:rsidRDefault="0079767F">
      <w:pPr>
        <w:spacing w:after="140"/>
        <w:jc w:val="both"/>
        <w:rPr>
          <w:rFonts w:ascii="Times New Roman" w:eastAsia="Times New Roman" w:hAnsi="Times New Roman" w:cs="Times New Roman"/>
          <w:sz w:val="24"/>
          <w:szCs w:val="24"/>
        </w:rPr>
      </w:pPr>
    </w:p>
    <w:p w14:paraId="3E87836C" w14:textId="77474455" w:rsidR="00CB46A4" w:rsidRDefault="00000000">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79767F">
        <w:rPr>
          <w:rFonts w:ascii="Times New Roman" w:eastAsia="Times New Roman" w:hAnsi="Times New Roman" w:cs="Times New Roman"/>
          <w:sz w:val="24"/>
          <w:szCs w:val="24"/>
        </w:rPr>
        <w:t>25 October 2026</w:t>
      </w:r>
      <w:r>
        <w:rPr>
          <w:rFonts w:ascii="Times New Roman" w:eastAsia="Times New Roman" w:hAnsi="Times New Roman" w:cs="Times New Roman"/>
          <w:sz w:val="24"/>
          <w:szCs w:val="24"/>
        </w:rPr>
        <w:t>]</w:t>
      </w:r>
    </w:p>
    <w:sectPr w:rsidR="00CB46A4">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188D2" w14:textId="77777777" w:rsidR="0013055F" w:rsidRDefault="0013055F">
      <w:pPr>
        <w:spacing w:line="240" w:lineRule="auto"/>
      </w:pPr>
      <w:r>
        <w:separator/>
      </w:r>
    </w:p>
  </w:endnote>
  <w:endnote w:type="continuationSeparator" w:id="0">
    <w:p w14:paraId="12458965" w14:textId="77777777" w:rsidR="0013055F" w:rsidRDefault="001305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79E1A482-2D2A-4F79-BB43-5061EB48B1A8}"/>
    <w:embedBold r:id="rId2" w:fontKey="{F7D64AC1-C1C5-4D3B-B9EE-A750D58798CA}"/>
    <w:embedItalic r:id="rId3" w:fontKey="{5154C4B2-A95A-49C1-A0D2-81B6A5A92543}"/>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4" w:fontKey="{8FDFD5AD-4FA6-4E74-A63C-608297EEA2E8}"/>
  </w:font>
  <w:font w:name="Segoe UI">
    <w:panose1 w:val="020B0502040204020203"/>
    <w:charset w:val="00"/>
    <w:family w:val="swiss"/>
    <w:pitch w:val="variable"/>
    <w:sig w:usb0="E4002EFF" w:usb1="C000E47F" w:usb2="00000009" w:usb3="00000000" w:csb0="000001FF" w:csb1="00000000"/>
    <w:embedRegular r:id="rId5" w:fontKey="{4040DDBA-C903-4754-867A-28D43B558C3E}"/>
    <w:embedBold r:id="rId6" w:fontKey="{53259C8D-11E0-4952-80FB-F520F44FF21A}"/>
  </w:font>
  <w:font w:name="Consolas">
    <w:panose1 w:val="020B0609020204030204"/>
    <w:charset w:val="00"/>
    <w:family w:val="modern"/>
    <w:pitch w:val="fixed"/>
    <w:sig w:usb0="E00006FF" w:usb1="0000FCFF" w:usb2="00000001" w:usb3="00000000" w:csb0="0000019F" w:csb1="00000000"/>
    <w:embedRegular r:id="rId7" w:fontKey="{D7D029DA-D461-4C9E-A19C-AA1937EA5277}"/>
  </w:font>
  <w:font w:name="Segoe UI Emoji">
    <w:panose1 w:val="020B0502040204020203"/>
    <w:charset w:val="00"/>
    <w:family w:val="swiss"/>
    <w:pitch w:val="variable"/>
    <w:sig w:usb0="00000003" w:usb1="02000000" w:usb2="08000000" w:usb3="00000000" w:csb0="00000001" w:csb1="00000000"/>
    <w:embedRegular r:id="rId8" w:fontKey="{884C918F-9D31-4251-B698-94DB0B9A8DE5}"/>
  </w:font>
  <w:font w:name="Cambria">
    <w:panose1 w:val="02040503050406030204"/>
    <w:charset w:val="00"/>
    <w:family w:val="roman"/>
    <w:pitch w:val="variable"/>
    <w:sig w:usb0="E00006FF" w:usb1="420024FF" w:usb2="02000000" w:usb3="00000000" w:csb0="0000019F" w:csb1="00000000"/>
    <w:embedRegular r:id="rId9" w:fontKey="{7EE80DBF-B452-4058-8462-DA0F17F97D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75D8" w14:textId="77777777" w:rsidR="00CB46A4" w:rsidRDefault="00CB46A4">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B0705" w14:textId="77777777" w:rsidR="0013055F" w:rsidRDefault="0013055F">
      <w:pPr>
        <w:spacing w:line="240" w:lineRule="auto"/>
      </w:pPr>
      <w:r>
        <w:separator/>
      </w:r>
    </w:p>
  </w:footnote>
  <w:footnote w:type="continuationSeparator" w:id="0">
    <w:p w14:paraId="68DCB04D" w14:textId="77777777" w:rsidR="0013055F" w:rsidRDefault="001305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6130A" w14:textId="77777777" w:rsidR="00CB46A4" w:rsidRDefault="00CB46A4">
    <w:pPr>
      <w:pBdr>
        <w:bottom w:val="nil"/>
      </w:pBdr>
      <w:tabs>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C679B"/>
    <w:multiLevelType w:val="hybridMultilevel"/>
    <w:tmpl w:val="5FFA6E78"/>
    <w:lvl w:ilvl="0" w:tplc="BA0C0EDC">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440C51C2"/>
    <w:multiLevelType w:val="multilevel"/>
    <w:tmpl w:val="B1DC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B35345"/>
    <w:multiLevelType w:val="multilevel"/>
    <w:tmpl w:val="99D4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1630B34"/>
    <w:multiLevelType w:val="multilevel"/>
    <w:tmpl w:val="048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F05E31"/>
    <w:multiLevelType w:val="multilevel"/>
    <w:tmpl w:val="6D06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7169348">
    <w:abstractNumId w:val="2"/>
  </w:num>
  <w:num w:numId="2" w16cid:durableId="725185028">
    <w:abstractNumId w:val="3"/>
  </w:num>
  <w:num w:numId="3" w16cid:durableId="2088649667">
    <w:abstractNumId w:val="1"/>
  </w:num>
  <w:num w:numId="4" w16cid:durableId="1988631927">
    <w:abstractNumId w:val="4"/>
  </w:num>
  <w:num w:numId="5" w16cid:durableId="471093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A4"/>
    <w:rsid w:val="0013055F"/>
    <w:rsid w:val="001F5624"/>
    <w:rsid w:val="00267928"/>
    <w:rsid w:val="002B7F03"/>
    <w:rsid w:val="00607568"/>
    <w:rsid w:val="0069416E"/>
    <w:rsid w:val="006B6CF7"/>
    <w:rsid w:val="00700A29"/>
    <w:rsid w:val="00725482"/>
    <w:rsid w:val="00760932"/>
    <w:rsid w:val="0079767F"/>
    <w:rsid w:val="008E0AEE"/>
    <w:rsid w:val="008F1177"/>
    <w:rsid w:val="009646CE"/>
    <w:rsid w:val="00980AC5"/>
    <w:rsid w:val="009D3A97"/>
    <w:rsid w:val="00C31B5F"/>
    <w:rsid w:val="00CB46A4"/>
    <w:rsid w:val="00CD685B"/>
    <w:rsid w:val="00E74CC2"/>
    <w:rsid w:val="00EE65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05F98"/>
  <w15:docId w15:val="{72ABCF5D-78CA-4F3D-B062-ACD3734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rFonts w:eastAsia="Calibri"/>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rFonts w:eastAsia="Calibri"/>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rFonts w:eastAsia="Calibri"/>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rFonts w:eastAsia="Calibri"/>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rFonts w:eastAsia="Calibri"/>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rFonts w:eastAsia="Calibri"/>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rFonts w:eastAsia="Calibri"/>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Pr>
  </w:style>
  <w:style w:type="character" w:styleId="Hyperlink">
    <w:name w:val="Hyperlink"/>
    <w:basedOn w:val="DefaultParagraphFont"/>
    <w:uiPriority w:val="99"/>
    <w:unhideWhenUsed/>
    <w:rsid w:val="002B7F03"/>
    <w:rPr>
      <w:color w:val="0000FF" w:themeColor="hyperlink"/>
      <w:u w:val="single"/>
    </w:rPr>
  </w:style>
  <w:style w:type="character" w:styleId="UnresolvedMention">
    <w:name w:val="Unresolved Mention"/>
    <w:basedOn w:val="DefaultParagraphFont"/>
    <w:uiPriority w:val="99"/>
    <w:semiHidden/>
    <w:unhideWhenUsed/>
    <w:rsid w:val="002B7F03"/>
    <w:rPr>
      <w:color w:val="605E5C"/>
      <w:shd w:val="clear" w:color="auto" w:fill="E1DFDD"/>
    </w:rPr>
  </w:style>
  <w:style w:type="character" w:styleId="HTMLCode">
    <w:name w:val="HTML Code"/>
    <w:basedOn w:val="DefaultParagraphFont"/>
    <w:uiPriority w:val="99"/>
    <w:semiHidden/>
    <w:unhideWhenUsed/>
    <w:rsid w:val="00700A29"/>
    <w:rPr>
      <w:rFonts w:ascii="Courier New" w:eastAsia="Times New Roman" w:hAnsi="Courier New" w:cs="Courier New"/>
      <w:sz w:val="20"/>
      <w:szCs w:val="20"/>
    </w:rPr>
  </w:style>
  <w:style w:type="paragraph" w:styleId="ListParagraph">
    <w:name w:val="List Paragraph"/>
    <w:basedOn w:val="Normal"/>
    <w:uiPriority w:val="34"/>
    <w:qFormat/>
    <w:rsid w:val="007976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image" Target="media/image1.jpeg"/><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mailto:duopoitan@gmail.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24T17:59:05.863"/>
    </inkml:context>
    <inkml:brush xml:id="br0">
      <inkml:brushProperty name="width" value="0.035" units="cm"/>
      <inkml:brushProperty name="height" value="0.035" units="cm"/>
    </inkml:brush>
  </inkml:definitions>
  <inkml:trace contextRef="#ctx0" brushRef="#br0">1820 323 24575,'-6'4'0,"0"0"0,0 0 0,1 0 0,0 1 0,0 0 0,0 0 0,-6 9 0,-9 9 0,-255 251-378,-534 411 0,791-671 385,-37 28-16,-63 35-1,102-67 25,-1-2 1,0 0-1,0 0 0,-1-2 1,1 0-1,-1-1 0,-1-1 1,-35 4-1,49-8 15,1 0 0,0-1 0,0 1 0,-1-1 0,1 0 0,0 0 0,0 0 0,0-1 0,0 1 0,0-1 0,0 0 0,0 0 0,1-1 0,-1 1 0,1-1 0,0 0 0,-1 0 0,1 0 0,0 0 0,1 0 0,-1-1 0,-2-3 0,-4-9-56,0 0-1,1-1 1,-11-33-1,12 32 73,-28-84-46,-44-211 0,65 233 0,5-1 0,3 0 0,5-107 0,2 169 0,1 1 0,1-1 0,0 1 0,2 0 0,0 0 0,1 1 0,0-1 0,2 1 0,0 0 0,1 1 0,0 0 0,2 1 0,-1-1 0,16-14 0,2 0 0,1 1 0,2 1 0,1 1 0,48-30 0,-58 44 0,1 0 0,0 1 0,1 1 0,0 1 0,1 1 0,0 2 0,1 0 0,26-3 0,-47 10 0,0 0 0,0 0 0,0 0 0,-1 0 0,1 1 0,0 0 0,0 0 0,-1 0 0,1 0 0,0 1 0,-1 0 0,0 0 0,1 0 0,-1 1 0,0-1 0,0 1 0,0 0 0,-1 0 0,1 0 0,-1 1 0,1-1 0,-1 1 0,4 6 0,5 8 0,-1 1 0,-2 0 0,1 0 0,6 23 0,-9-22 0,189 573 0,-39-133 0,-145-428 0,1-1 0,1-1 0,34 52 0,-42-73 0,2 1 0,-1-1 0,1 0 0,0-1 0,1 0 0,0 0 0,0-1 0,1 0 0,-1-1 0,2 1 0,-1-2 0,1 0 0,-1 0 0,16 4 0,-18-8 0,-1 0 0,1 0 0,-1-1 0,1 0 0,0 0 0,-1-1 0,1 0 0,-1 0 0,1-1 0,-1 0 0,0 0 0,0 0 0,0-1 0,0 0 0,0-1 0,0 0 0,-1 0 0,11-9 0,8-7 0,-1-2 0,-1-1 0,22-27 0,-27 29 0,20-23 0,-2-1 0,-3-2 0,-1-1 0,-2-2 0,-3 0 0,-2-2 0,25-75 0,-43 108 0,-3 16 0,-5 31 0,-15 91 0,-3 26 0,18-128 0,1 0 0,0-1 0,2 1 0,0 0 0,1 0 0,8 25 0,-9-34 0,1 0 0,1-1 0,-1 1 0,1-1 0,1 0 0,-1 0 0,1-1 0,0 1 0,1-1 0,-1 0 0,1-1 0,0 1 0,11 6 0,-8-6 0,0-1 0,0-1 0,1 0 0,0 0 0,0-1 0,-1 0 0,2 0 0,-1-2 0,19 3 0,-12-4 0,1 0 0,-1-1 0,1-1 0,-1-1 0,0 0 0,0-1 0,0-1 0,0 0 0,-1-2 0,0 0 0,0 0 0,22-16 0,-10 2 0,0-1 0,-2-1 0,26-29 0,64-86 0,-63 71 0,-47 61 0,-3 1 0,1 1 0,-1 0 0,1 0 0,0 0 0,8-6 0,-10 10 0,-1-1 0,0 0 0,0 1 0,0-1 0,0 1 0,1 0 0,-1-1 0,0 1 0,0 0 0,1 0 0,-1 0 0,0 0 0,1 0 0,-1 0 0,0 0 0,0 0 0,1 0 0,-1 1 0,0-1 0,0 0 0,0 1 0,1-1 0,-1 1 0,0 0 0,0-1 0,0 1 0,0 0 0,0 0 0,0 0 0,1 1 0,39 43 0,-6-4 0,1-5 0,2-1 0,1-2 0,2-2 0,1-1 0,1-3 0,2-1 0,59 25 0,-61-33 0,1-2 0,1-2 0,0-2 0,1-2 0,0-1 0,1-3 0,-1-2 0,57-2 0,-100-2-29,21-1 105,44-7 1,-64 7-165,1 0 1,-1 0-1,1 0 0,-1-1 1,1 1-1,-1-1 1,0 0-1,0 0 1,0-1-1,0 1 0,0-1 1,0 0-1,-1 0 1,1 0-1,-1-1 1,4-4-1,1-10-6738</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10</Pages>
  <Words>1498</Words>
  <Characters>8541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Yee Xuan</cp:lastModifiedBy>
  <cp:revision>11</cp:revision>
  <dcterms:created xsi:type="dcterms:W3CDTF">2026-10-21T13:45:00Z</dcterms:created>
  <dcterms:modified xsi:type="dcterms:W3CDTF">2026-10-24T18:15:00Z</dcterms:modified>
</cp:coreProperties>
</file>